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E90AD" w14:textId="3D71A5E3" w:rsidR="00381850" w:rsidRPr="00936C6F" w:rsidRDefault="00381850" w:rsidP="00B912FA">
      <w:pPr>
        <w:pStyle w:val="Title2"/>
        <w:spacing w:line="360" w:lineRule="auto"/>
        <w:jc w:val="center"/>
        <w:rPr>
          <w:b w:val="0"/>
          <w:bCs/>
          <w:sz w:val="36"/>
          <w:szCs w:val="36"/>
        </w:rPr>
      </w:pPr>
      <w:r w:rsidRPr="00936C6F">
        <w:rPr>
          <w:rFonts w:hint="eastAsia"/>
          <w:b w:val="0"/>
          <w:bCs/>
          <w:sz w:val="36"/>
          <w:szCs w:val="36"/>
        </w:rPr>
        <w:t>Supp</w:t>
      </w:r>
      <w:r w:rsidR="00B05710" w:rsidRPr="00936C6F">
        <w:rPr>
          <w:rFonts w:eastAsiaTheme="minorEastAsia" w:hint="eastAsia"/>
          <w:b w:val="0"/>
          <w:bCs/>
          <w:sz w:val="36"/>
          <w:szCs w:val="36"/>
          <w:lang w:eastAsia="zh-CN"/>
        </w:rPr>
        <w:t>lementary</w:t>
      </w:r>
      <w:r w:rsidRPr="00936C6F">
        <w:rPr>
          <w:rFonts w:hint="eastAsia"/>
          <w:b w:val="0"/>
          <w:bCs/>
          <w:sz w:val="36"/>
          <w:szCs w:val="36"/>
        </w:rPr>
        <w:t xml:space="preserve"> Information</w:t>
      </w:r>
      <w:r w:rsidR="00FD27A7" w:rsidRPr="00936C6F">
        <w:rPr>
          <w:rFonts w:hint="eastAsia"/>
          <w:b w:val="0"/>
          <w:bCs/>
          <w:sz w:val="36"/>
          <w:szCs w:val="36"/>
        </w:rPr>
        <w:t xml:space="preserve"> for</w:t>
      </w:r>
    </w:p>
    <w:p w14:paraId="218438BC" w14:textId="25519F54" w:rsidR="00B912FA" w:rsidRDefault="009F3A1D" w:rsidP="001D37FD">
      <w:pPr>
        <w:pStyle w:val="Title2"/>
        <w:spacing w:before="240" w:line="360" w:lineRule="auto"/>
        <w:jc w:val="center"/>
        <w:rPr>
          <w:rFonts w:eastAsiaTheme="minorEastAsia"/>
          <w:sz w:val="32"/>
          <w:szCs w:val="32"/>
          <w:lang w:eastAsia="zh-CN"/>
        </w:rPr>
      </w:pPr>
      <w:bookmarkStart w:id="0" w:name="OLE_LINK37"/>
      <w:r w:rsidRPr="003832C9">
        <w:rPr>
          <w:sz w:val="32"/>
          <w:szCs w:val="32"/>
        </w:rPr>
        <w:t>All</w:t>
      </w:r>
      <w:r w:rsidRPr="003832C9">
        <w:rPr>
          <w:rFonts w:hint="eastAsia"/>
          <w:sz w:val="32"/>
          <w:szCs w:val="32"/>
        </w:rPr>
        <w:t>-s</w:t>
      </w:r>
      <w:r w:rsidRPr="003832C9">
        <w:rPr>
          <w:sz w:val="32"/>
          <w:szCs w:val="32"/>
        </w:rPr>
        <w:t xml:space="preserve">olid </w:t>
      </w:r>
      <w:r w:rsidR="008D4066" w:rsidRPr="008D4066">
        <w:rPr>
          <w:rFonts w:hint="eastAsia"/>
          <w:sz w:val="32"/>
          <w:szCs w:val="32"/>
        </w:rPr>
        <w:t>p</w:t>
      </w:r>
      <w:r w:rsidRPr="003832C9">
        <w:rPr>
          <w:sz w:val="32"/>
          <w:szCs w:val="32"/>
        </w:rPr>
        <w:t xml:space="preserve">assive </w:t>
      </w:r>
      <w:r w:rsidR="008D4066">
        <w:rPr>
          <w:rFonts w:eastAsiaTheme="minorEastAsia" w:hint="eastAsia"/>
          <w:sz w:val="32"/>
          <w:szCs w:val="32"/>
          <w:lang w:eastAsia="zh-CN"/>
        </w:rPr>
        <w:t>o</w:t>
      </w:r>
      <w:r w:rsidRPr="003832C9">
        <w:rPr>
          <w:sz w:val="32"/>
          <w:szCs w:val="32"/>
        </w:rPr>
        <w:t xml:space="preserve">rganic </w:t>
      </w:r>
      <w:r w:rsidR="008D4066">
        <w:rPr>
          <w:rFonts w:eastAsiaTheme="minorEastAsia" w:hint="eastAsia"/>
          <w:sz w:val="32"/>
          <w:szCs w:val="32"/>
          <w:lang w:eastAsia="zh-CN"/>
        </w:rPr>
        <w:t>o</w:t>
      </w:r>
      <w:r w:rsidRPr="003832C9">
        <w:rPr>
          <w:sz w:val="32"/>
          <w:szCs w:val="32"/>
        </w:rPr>
        <w:t xml:space="preserve">ptical </w:t>
      </w:r>
      <w:r w:rsidR="008D4066">
        <w:rPr>
          <w:rFonts w:eastAsiaTheme="minorEastAsia" w:hint="eastAsia"/>
          <w:sz w:val="32"/>
          <w:szCs w:val="32"/>
          <w:lang w:eastAsia="zh-CN"/>
        </w:rPr>
        <w:t>l</w:t>
      </w:r>
      <w:r w:rsidRPr="003832C9">
        <w:rPr>
          <w:sz w:val="32"/>
          <w:szCs w:val="32"/>
        </w:rPr>
        <w:t>imiter</w:t>
      </w:r>
      <w:r>
        <w:rPr>
          <w:rFonts w:eastAsiaTheme="minorEastAsia" w:hint="eastAsia"/>
          <w:sz w:val="32"/>
          <w:szCs w:val="32"/>
          <w:lang w:eastAsia="zh-CN"/>
        </w:rPr>
        <w:t xml:space="preserve"> via </w:t>
      </w:r>
    </w:p>
    <w:p w14:paraId="6E1CFD39" w14:textId="52C3A679" w:rsidR="009F3A1D" w:rsidRPr="00401F07" w:rsidRDefault="008D4066" w:rsidP="00B912FA">
      <w:pPr>
        <w:pStyle w:val="Title2"/>
        <w:spacing w:line="360" w:lineRule="auto"/>
        <w:jc w:val="center"/>
        <w:rPr>
          <w:rFonts w:eastAsiaTheme="minorEastAsia"/>
          <w:sz w:val="32"/>
          <w:szCs w:val="32"/>
          <w:lang w:eastAsia="zh-CN"/>
        </w:rPr>
      </w:pPr>
      <w:r>
        <w:rPr>
          <w:rFonts w:eastAsiaTheme="minorEastAsia" w:hint="eastAsia"/>
          <w:sz w:val="32"/>
          <w:szCs w:val="32"/>
          <w:lang w:eastAsia="zh-CN"/>
        </w:rPr>
        <w:t>c</w:t>
      </w:r>
      <w:r w:rsidR="009F3A1D">
        <w:rPr>
          <w:rFonts w:eastAsiaTheme="minorEastAsia" w:hint="eastAsia"/>
          <w:sz w:val="32"/>
          <w:szCs w:val="32"/>
          <w:lang w:eastAsia="zh-CN"/>
        </w:rPr>
        <w:t>oordination-</w:t>
      </w:r>
      <w:r>
        <w:rPr>
          <w:rFonts w:eastAsiaTheme="minorEastAsia" w:hint="eastAsia"/>
          <w:sz w:val="32"/>
          <w:szCs w:val="32"/>
          <w:lang w:eastAsia="zh-CN"/>
        </w:rPr>
        <w:t>b</w:t>
      </w:r>
      <w:r w:rsidR="009F3A1D">
        <w:rPr>
          <w:rFonts w:eastAsiaTheme="minorEastAsia" w:hint="eastAsia"/>
          <w:sz w:val="32"/>
          <w:szCs w:val="32"/>
          <w:lang w:eastAsia="zh-CN"/>
        </w:rPr>
        <w:t xml:space="preserve">ond </w:t>
      </w:r>
      <w:r>
        <w:rPr>
          <w:rFonts w:eastAsiaTheme="minorEastAsia" w:hint="eastAsia"/>
          <w:sz w:val="32"/>
          <w:szCs w:val="32"/>
          <w:lang w:eastAsia="zh-CN"/>
        </w:rPr>
        <w:t>a</w:t>
      </w:r>
      <w:r w:rsidR="009F3A1D">
        <w:rPr>
          <w:rFonts w:eastAsiaTheme="minorEastAsia" w:hint="eastAsia"/>
          <w:sz w:val="32"/>
          <w:szCs w:val="32"/>
          <w:lang w:eastAsia="zh-CN"/>
        </w:rPr>
        <w:t xml:space="preserve">nchoring </w:t>
      </w:r>
      <w:r>
        <w:rPr>
          <w:rFonts w:eastAsiaTheme="minorEastAsia" w:hint="eastAsia"/>
          <w:sz w:val="32"/>
          <w:szCs w:val="32"/>
          <w:lang w:eastAsia="zh-CN"/>
        </w:rPr>
        <w:t>s</w:t>
      </w:r>
      <w:r w:rsidR="009F3A1D">
        <w:rPr>
          <w:rFonts w:eastAsiaTheme="minorEastAsia" w:hint="eastAsia"/>
          <w:sz w:val="32"/>
          <w:szCs w:val="32"/>
          <w:lang w:eastAsia="zh-CN"/>
        </w:rPr>
        <w:t>trategy</w:t>
      </w:r>
    </w:p>
    <w:p w14:paraId="6FA80AA5" w14:textId="77777777" w:rsidR="009F3A1D" w:rsidRPr="00B912FA" w:rsidRDefault="009F3A1D" w:rsidP="00B912FA">
      <w:pPr>
        <w:pStyle w:val="BBAuthorName"/>
        <w:spacing w:before="240"/>
        <w:ind w:firstLine="482"/>
        <w:rPr>
          <w:i w:val="0"/>
          <w:iCs/>
          <w:vertAlign w:val="superscript"/>
          <w:lang w:eastAsia="zh-CN"/>
        </w:rPr>
      </w:pPr>
      <w:r w:rsidRPr="00B912FA">
        <w:rPr>
          <w:i w:val="0"/>
          <w:iCs/>
        </w:rPr>
        <w:t>Dan Chen</w:t>
      </w:r>
      <w:r w:rsidRPr="00B912FA">
        <w:rPr>
          <w:rFonts w:ascii="Times New Roman" w:hAnsi="Times New Roman" w:hint="eastAsia"/>
          <w:i w:val="0"/>
          <w:iCs/>
          <w:lang w:eastAsia="zh-CN"/>
        </w:rPr>
        <w:t>*</w:t>
      </w:r>
      <w:r w:rsidRPr="00B912FA">
        <w:rPr>
          <w:i w:val="0"/>
          <w:iCs/>
        </w:rPr>
        <w:t xml:space="preserve">‡, </w:t>
      </w:r>
      <w:proofErr w:type="spellStart"/>
      <w:r w:rsidRPr="00B912FA">
        <w:rPr>
          <w:rFonts w:hint="eastAsia"/>
          <w:i w:val="0"/>
          <w:iCs/>
        </w:rPr>
        <w:t>Yuang</w:t>
      </w:r>
      <w:proofErr w:type="spellEnd"/>
      <w:r w:rsidRPr="00B912FA">
        <w:rPr>
          <w:rFonts w:hint="eastAsia"/>
          <w:i w:val="0"/>
          <w:iCs/>
        </w:rPr>
        <w:t xml:space="preserve"> Chen</w:t>
      </w:r>
      <w:r w:rsidRPr="00B912FA">
        <w:rPr>
          <w:i w:val="0"/>
          <w:iCs/>
        </w:rPr>
        <w:t>‡</w:t>
      </w:r>
      <w:r w:rsidRPr="00B912FA">
        <w:rPr>
          <w:rFonts w:hint="eastAsia"/>
          <w:i w:val="0"/>
          <w:iCs/>
        </w:rPr>
        <w:t xml:space="preserve">, </w:t>
      </w:r>
      <w:r w:rsidRPr="00B912FA">
        <w:rPr>
          <w:i w:val="0"/>
          <w:iCs/>
        </w:rPr>
        <w:t>Zhihong Zhu,</w:t>
      </w:r>
      <w:r w:rsidRPr="00B912FA">
        <w:rPr>
          <w:rFonts w:hint="eastAsia"/>
          <w:i w:val="0"/>
          <w:iCs/>
          <w:lang w:eastAsia="zh-CN"/>
        </w:rPr>
        <w:t xml:space="preserve"> </w:t>
      </w:r>
      <w:proofErr w:type="spellStart"/>
      <w:r w:rsidRPr="00B912FA">
        <w:rPr>
          <w:i w:val="0"/>
          <w:iCs/>
        </w:rPr>
        <w:t>Qingwei</w:t>
      </w:r>
      <w:proofErr w:type="spellEnd"/>
      <w:r w:rsidRPr="00B912FA">
        <w:rPr>
          <w:i w:val="0"/>
          <w:iCs/>
        </w:rPr>
        <w:t xml:space="preserve"> Zhou,</w:t>
      </w:r>
      <w:r w:rsidRPr="00B912FA">
        <w:rPr>
          <w:rFonts w:hint="eastAsia"/>
          <w:i w:val="0"/>
          <w:iCs/>
          <w:lang w:eastAsia="zh-CN"/>
        </w:rPr>
        <w:t xml:space="preserve"> </w:t>
      </w:r>
      <w:r w:rsidRPr="00B912FA">
        <w:rPr>
          <w:i w:val="0"/>
          <w:iCs/>
        </w:rPr>
        <w:t>Fang Luo,</w:t>
      </w:r>
      <w:r w:rsidRPr="00B912FA">
        <w:rPr>
          <w:rFonts w:hint="eastAsia"/>
          <w:i w:val="0"/>
          <w:iCs/>
          <w:lang w:eastAsia="zh-CN"/>
        </w:rPr>
        <w:t xml:space="preserve"> Fan Wu,</w:t>
      </w:r>
      <w:r w:rsidRPr="00B912FA">
        <w:rPr>
          <w:i w:val="0"/>
          <w:iCs/>
        </w:rPr>
        <w:t xml:space="preserve"> Chucai Guo</w:t>
      </w:r>
    </w:p>
    <w:p w14:paraId="2AB1904C" w14:textId="77777777" w:rsidR="008A0D11" w:rsidRPr="00C617FD" w:rsidRDefault="008A0D11" w:rsidP="008A0D11">
      <w:pPr>
        <w:pStyle w:val="Tableofcontents"/>
        <w:spacing w:line="360" w:lineRule="auto"/>
        <w:jc w:val="both"/>
        <w:rPr>
          <w:rFonts w:eastAsiaTheme="minorEastAsia"/>
          <w:lang w:eastAsia="zh-CN"/>
        </w:rPr>
      </w:pPr>
      <w:r w:rsidRPr="00C617FD">
        <w:t xml:space="preserve">College of Advanced Interdisciplinary Studies &amp; Hunan Provincial Key Laboratory of Novel </w:t>
      </w:r>
      <w:proofErr w:type="spellStart"/>
      <w:r w:rsidRPr="00C617FD">
        <w:t>NanoOptoelec-tronic</w:t>
      </w:r>
      <w:proofErr w:type="spellEnd"/>
      <w:r w:rsidRPr="00C617FD">
        <w:t xml:space="preserve"> Information Materials and Devices, National University of Defense Technology, Changsha, Hunan 410073, China</w:t>
      </w:r>
    </w:p>
    <w:p w14:paraId="78F96DFA" w14:textId="77777777" w:rsidR="008A0D11" w:rsidRPr="00C617FD" w:rsidRDefault="008A0D11" w:rsidP="008A0D11">
      <w:pPr>
        <w:pStyle w:val="Tableofcontents"/>
        <w:spacing w:line="360" w:lineRule="auto"/>
        <w:jc w:val="both"/>
        <w:rPr>
          <w:rFonts w:eastAsiaTheme="minorEastAsia"/>
          <w:lang w:eastAsia="zh-CN"/>
        </w:rPr>
      </w:pPr>
      <w:r w:rsidRPr="00C617FD">
        <w:t>Nanhu Laser Laboratory, National University of Defense Technology, Changsha, Hunan 410073, China</w:t>
      </w:r>
    </w:p>
    <w:p w14:paraId="16F4667F" w14:textId="77777777" w:rsidR="00C21867" w:rsidRPr="00F57EB8" w:rsidRDefault="00C21867" w:rsidP="00C21867">
      <w:pPr>
        <w:pStyle w:val="Tableofcontents"/>
        <w:spacing w:line="360" w:lineRule="auto"/>
        <w:jc w:val="both"/>
        <w:rPr>
          <w:rFonts w:eastAsiaTheme="minorEastAsia"/>
          <w:lang w:eastAsia="zh-CN"/>
        </w:rPr>
      </w:pPr>
      <w:r w:rsidRPr="00F57EB8">
        <w:rPr>
          <w:rFonts w:eastAsiaTheme="minorEastAsia"/>
          <w:lang w:eastAsia="zh-CN"/>
        </w:rPr>
        <w:t xml:space="preserve">These authors contributed equally: </w:t>
      </w:r>
      <w:r>
        <w:rPr>
          <w:rFonts w:eastAsiaTheme="minorEastAsia" w:hint="eastAsia"/>
          <w:lang w:eastAsia="zh-CN"/>
        </w:rPr>
        <w:t xml:space="preserve">Dan Chen, </w:t>
      </w:r>
      <w:proofErr w:type="spellStart"/>
      <w:r>
        <w:rPr>
          <w:rFonts w:eastAsiaTheme="minorEastAsia" w:hint="eastAsia"/>
          <w:lang w:eastAsia="zh-CN"/>
        </w:rPr>
        <w:t>Yuang</w:t>
      </w:r>
      <w:proofErr w:type="spellEnd"/>
      <w:r>
        <w:rPr>
          <w:rFonts w:eastAsiaTheme="minorEastAsia" w:hint="eastAsia"/>
          <w:lang w:eastAsia="zh-CN"/>
        </w:rPr>
        <w:t xml:space="preserve"> Chen.</w:t>
      </w:r>
    </w:p>
    <w:p w14:paraId="58EE5DE6" w14:textId="77777777" w:rsidR="00FD27A7" w:rsidRPr="00B912FA" w:rsidRDefault="00FD27A7" w:rsidP="00381850">
      <w:pPr>
        <w:rPr>
          <w:rFonts w:eastAsiaTheme="minorEastAsia"/>
          <w:sz w:val="24"/>
          <w:szCs w:val="24"/>
        </w:rPr>
        <w:sectPr w:rsidR="00FD27A7" w:rsidRPr="00B912F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912FA">
        <w:rPr>
          <w:rFonts w:hint="eastAsia"/>
          <w:sz w:val="24"/>
          <w:szCs w:val="24"/>
        </w:rPr>
        <w:t>*</w:t>
      </w:r>
      <w:r w:rsidRPr="00B912FA">
        <w:rPr>
          <w:rFonts w:eastAsiaTheme="minorEastAsia" w:hint="eastAsia"/>
          <w:sz w:val="24"/>
          <w:szCs w:val="24"/>
        </w:rPr>
        <w:t xml:space="preserve"> Corresponding author: </w:t>
      </w:r>
      <w:hyperlink r:id="rId7" w:history="1">
        <w:r w:rsidRPr="00B912FA">
          <w:rPr>
            <w:rStyle w:val="af4"/>
            <w:rFonts w:cs="Times New Roman" w:hint="eastAsia"/>
            <w:sz w:val="24"/>
            <w:szCs w:val="24"/>
          </w:rPr>
          <w:t>18874050884@163.com</w:t>
        </w:r>
      </w:hyperlink>
    </w:p>
    <w:p w14:paraId="30923E0B" w14:textId="74B7F010" w:rsidR="00E333E8" w:rsidRDefault="001544A3" w:rsidP="00480A0A">
      <w:pPr>
        <w:rPr>
          <w:rFonts w:eastAsiaTheme="minorEastAsia"/>
          <w:b/>
          <w:bCs/>
          <w:szCs w:val="21"/>
        </w:rPr>
      </w:pPr>
      <w:bookmarkStart w:id="1" w:name="OLE_LINK2"/>
      <w:r w:rsidRPr="00E333E8">
        <w:rPr>
          <w:rFonts w:eastAsiaTheme="minorEastAsia"/>
          <w:b/>
          <w:bCs/>
          <w:szCs w:val="21"/>
        </w:rPr>
        <w:lastRenderedPageBreak/>
        <w:t xml:space="preserve">Experimental </w:t>
      </w:r>
      <w:r w:rsidRPr="00E333E8">
        <w:rPr>
          <w:rFonts w:eastAsiaTheme="minorEastAsia" w:hint="eastAsia"/>
          <w:b/>
          <w:bCs/>
          <w:szCs w:val="21"/>
        </w:rPr>
        <w:t>Information</w:t>
      </w:r>
    </w:p>
    <w:p w14:paraId="61FCE319" w14:textId="22692DC9" w:rsidR="00B05710" w:rsidRPr="00B05710" w:rsidRDefault="00944050" w:rsidP="00B05710">
      <w:pPr>
        <w:rPr>
          <w:rFonts w:eastAsiaTheme="minorEastAsia"/>
        </w:rPr>
      </w:pPr>
      <w:bookmarkStart w:id="2" w:name="OLE_LINK33"/>
      <w:bookmarkEnd w:id="1"/>
      <w:r w:rsidRPr="00944050">
        <w:rPr>
          <w:rFonts w:eastAsiaTheme="minorEastAsia"/>
        </w:rPr>
        <w:t>All density functional theory (DFT) calculations were performed using the Gaussian 09 program to obtain the ground-state electronic structures.</w:t>
      </w:r>
      <w:r>
        <w:rPr>
          <w:rFonts w:eastAsiaTheme="minorEastAsia" w:hint="eastAsia"/>
        </w:rPr>
        <w:t xml:space="preserve"> </w:t>
      </w:r>
      <w:r w:rsidRPr="00944050">
        <w:rPr>
          <w:rFonts w:eastAsiaTheme="minorEastAsia"/>
        </w:rPr>
        <w:t>The exchange-correlation effects were treated with the PBE0 functional</w:t>
      </w:r>
      <w:r w:rsidR="00691614">
        <w:rPr>
          <w:rFonts w:eastAsiaTheme="minorEastAsia"/>
        </w:rPr>
        <w:fldChar w:fldCharType="begin"/>
      </w:r>
      <w:r w:rsidR="003E68CD">
        <w:rPr>
          <w:rFonts w:eastAsiaTheme="minorEastAsia"/>
        </w:rPr>
        <w:instrText xml:space="preserve"> ADDIN EN.CITE &lt;EndNote&gt;&lt;Cite&gt;&lt;Author&gt;Adamo&lt;/Author&gt;&lt;Year&gt;1999&lt;/Year&gt;&lt;RecNum&gt;357&lt;/RecNum&gt;&lt;DisplayText&gt;&lt;style face="superscript"&gt;1&lt;/style&gt;&lt;/DisplayText&gt;&lt;record&gt;&lt;rec-number&gt;357&lt;/rec-number&gt;&lt;foreign-keys&gt;&lt;key app="EN" db-id="tda0seav9zwvwoerwrq55zrf05awztf0sp9p" timestamp="1762302324" guid="ac095d6a-5766-4009-ad1f-03ab79109d24"&gt;357&lt;/key&gt;&lt;/foreign-keys&gt;&lt;ref-type name="Journal Article"&gt;17&lt;/ref-type&gt;&lt;contributors&gt;&lt;authors&gt;&lt;author&gt;Adamo, C.*&lt;/author&gt;&lt;author&gt;Barone, V.&lt;/author&gt;&lt;/authors&gt;&lt;/contributors&gt;&lt;titles&gt;&lt;title&gt;Toward reliable density functional methods without adjustable parameters: The PBE0 model&lt;/title&gt;&lt;secondary-title&gt;The Journal of Chemical Physics&lt;/secondary-title&gt;&lt;/titles&gt;&lt;periodical&gt;&lt;full-title&gt;The Journal of Chemical Physics&lt;/full-title&gt;&lt;abbr-1&gt;J. Chem. Phys.&lt;/abbr-1&gt;&lt;/periodical&gt;&lt;pages&gt;6158&lt;/pages&gt;&lt;volume&gt;110&lt;/volume&gt;&lt;number&gt;No.13&lt;/number&gt;&lt;keywords&gt;&lt;keyword&gt;Condensed matter properties&lt;/keyword&gt;&lt;keyword&gt;Density functional theory&lt;/keyword&gt;&lt;keyword&gt;Thermodynamic properties&lt;/keyword&gt;&lt;keyword&gt;Chemical properties&lt;/keyword&gt;&lt;keyword&gt;Condensed matter physics&lt;/keyword&gt;&lt;/keywords&gt;&lt;dates&gt;&lt;year&gt;1999&lt;/year&gt;&lt;/dates&gt;&lt;isbn&gt;0021-9606&lt;/isbn&gt;&lt;urls&gt;&lt;/urls&gt;&lt;electronic-resource-num&gt;10.1063/1.478522&lt;/electronic-resource-num&gt;&lt;/record&gt;&lt;/Cite&gt;&lt;/EndNote&gt;</w:instrText>
      </w:r>
      <w:r w:rsidR="00691614">
        <w:rPr>
          <w:rFonts w:eastAsiaTheme="minorEastAsia"/>
        </w:rPr>
        <w:fldChar w:fldCharType="separate"/>
      </w:r>
      <w:r w:rsidR="00691614" w:rsidRPr="00691614">
        <w:rPr>
          <w:rFonts w:eastAsiaTheme="minorEastAsia"/>
          <w:noProof/>
          <w:vertAlign w:val="superscript"/>
        </w:rPr>
        <w:t>1</w:t>
      </w:r>
      <w:r w:rsidR="00691614">
        <w:rPr>
          <w:rFonts w:eastAsiaTheme="minorEastAsia"/>
        </w:rPr>
        <w:fldChar w:fldCharType="end"/>
      </w:r>
      <w:r>
        <w:rPr>
          <w:rFonts w:eastAsiaTheme="minorEastAsia" w:hint="eastAsia"/>
        </w:rPr>
        <w:t>.</w:t>
      </w:r>
      <w:r w:rsidR="00B05710" w:rsidRPr="00644142">
        <w:rPr>
          <w:rFonts w:eastAsiaTheme="minorEastAsia" w:hint="eastAsia"/>
        </w:rPr>
        <w:t xml:space="preserve"> </w:t>
      </w:r>
      <w:r w:rsidRPr="00944050">
        <w:rPr>
          <w:rFonts w:eastAsiaTheme="minorEastAsia"/>
        </w:rPr>
        <w:t>A mixed basis set approach was employed: the 6-31G(</w:t>
      </w:r>
      <w:proofErr w:type="spellStart"/>
      <w:r w:rsidRPr="00944050">
        <w:rPr>
          <w:rFonts w:eastAsiaTheme="minorEastAsia"/>
        </w:rPr>
        <w:t>d,p</w:t>
      </w:r>
      <w:proofErr w:type="spellEnd"/>
      <w:r w:rsidRPr="00944050">
        <w:rPr>
          <w:rFonts w:eastAsiaTheme="minorEastAsia"/>
        </w:rPr>
        <w:t>)</w:t>
      </w:r>
      <w:r w:rsidR="00A47175">
        <w:rPr>
          <w:rFonts w:eastAsiaTheme="minorEastAsia"/>
        </w:rPr>
        <w:fldChar w:fldCharType="begin">
          <w:fldData xml:space="preserve">PEVuZE5vdGU+PENpdGU+PEF1dGhvcj5IYXJpaGFyYW48L0F1dGhvcj48WWVhcj4xOTczPC9ZZWFy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</w:fldData>
        </w:fldChar>
      </w:r>
      <w:r w:rsidR="003E68CD">
        <w:rPr>
          <w:rFonts w:eastAsiaTheme="minorEastAsia"/>
        </w:rPr>
        <w:instrText xml:space="preserve"> ADDIN EN.CITE </w:instrText>
      </w:r>
      <w:r w:rsidR="003E68CD">
        <w:rPr>
          <w:rFonts w:eastAsiaTheme="minorEastAsia"/>
        </w:rPr>
        <w:fldChar w:fldCharType="begin">
          <w:fldData xml:space="preserve">PEVuZE5vdGU+PENpdGU+PEF1dGhvcj5IYXJpaGFyYW48L0F1dGhvcj48WWVhcj4xOTczPC9ZZWFy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</w:fldData>
        </w:fldChar>
      </w:r>
      <w:r w:rsidR="003E68CD">
        <w:rPr>
          <w:rFonts w:eastAsiaTheme="minorEastAsia"/>
        </w:rPr>
        <w:instrText xml:space="preserve"> ADDIN EN.CITE.DATA </w:instrText>
      </w:r>
      <w:r w:rsidR="003E68CD">
        <w:rPr>
          <w:rFonts w:eastAsiaTheme="minorEastAsia"/>
        </w:rPr>
      </w:r>
      <w:r w:rsidR="003E68CD">
        <w:rPr>
          <w:rFonts w:eastAsiaTheme="minorEastAsia"/>
        </w:rPr>
        <w:fldChar w:fldCharType="end"/>
      </w:r>
      <w:r w:rsidR="00A47175">
        <w:rPr>
          <w:rFonts w:eastAsiaTheme="minorEastAsia"/>
        </w:rPr>
      </w:r>
      <w:r w:rsidR="00A47175">
        <w:rPr>
          <w:rFonts w:eastAsiaTheme="minorEastAsia"/>
        </w:rPr>
        <w:fldChar w:fldCharType="separate"/>
      </w:r>
      <w:r w:rsidR="00691614" w:rsidRPr="00691614">
        <w:rPr>
          <w:rFonts w:eastAsiaTheme="minorEastAsia"/>
          <w:noProof/>
          <w:vertAlign w:val="superscript"/>
        </w:rPr>
        <w:t>2-4</w:t>
      </w:r>
      <w:r w:rsidR="00A47175">
        <w:rPr>
          <w:rFonts w:eastAsiaTheme="minorEastAsia"/>
        </w:rPr>
        <w:fldChar w:fldCharType="end"/>
      </w:r>
      <w:r>
        <w:rPr>
          <w:rFonts w:eastAsiaTheme="minorEastAsia" w:hint="eastAsia"/>
        </w:rPr>
        <w:t xml:space="preserve"> </w:t>
      </w:r>
      <w:r w:rsidRPr="00944050">
        <w:rPr>
          <w:rFonts w:eastAsiaTheme="minorEastAsia"/>
        </w:rPr>
        <w:t>basis set was used for C, H, O, N, and Cl atoms, while the Stuttgart-Dresden effective core potential (SDD)</w:t>
      </w:r>
      <w:r w:rsidR="00A47175">
        <w:rPr>
          <w:rFonts w:eastAsiaTheme="minorEastAsia"/>
        </w:rPr>
        <w:fldChar w:fldCharType="begin"/>
      </w:r>
      <w:r w:rsidR="005D48E9">
        <w:rPr>
          <w:rFonts w:eastAsiaTheme="minorEastAsia"/>
        </w:rPr>
        <w:instrText xml:space="preserve"> ADDIN EN.CITE &lt;EndNote&gt;&lt;Cite&gt;&lt;Author&gt;Andrae&lt;/Author&gt;&lt;Year&gt;1991&lt;/Year&gt;&lt;RecNum&gt;361&lt;/RecNum&gt;&lt;DisplayText&gt;&lt;style face="superscript"&gt;5&lt;/style&gt;&lt;/DisplayText&gt;&lt;record&gt;&lt;rec-number&gt;361&lt;/rec-number&gt;&lt;foreign-keys&gt;&lt;key app="EN" db-id="tda0seav9zwvwoerwrq55zrf05awztf0sp9p" timestamp="1762303161" guid="60073c1f-c60f-43b4-8414-55bfdbef2eb9"&gt;361&lt;/key&gt;&lt;/foreign-keys&gt;&lt;ref-type name="Journal Article"&gt;17&lt;/ref-type&gt;&lt;contributors&gt;&lt;authors&gt;&lt;author&gt;D. Andrae&lt;/author&gt;&lt;author&gt;U. Häußermann&lt;/author&gt;&lt;author&gt;M. Dolg&lt;/author&gt;&lt;author&gt;H. Stoll&lt;/author&gt;&lt;author&gt;H. Preuß&lt;/author&gt;&lt;/authors&gt;&lt;/contributors&gt;&lt;titles&gt;&lt;title&gt;Energy-adjustedab initio pseudopotentials for the second and third row transition elements: molecular test for M2 (M=Ag, Au) and MH (M=Ru, Os)&lt;/title&gt;&lt;secondary-title&gt;Theoretical Chemistry Accounts: Theory, Computation and Modeling (Theoretica Chimica Acta)&lt;/secondary-title&gt;&lt;alt-title&gt;1.Institute für Theoretische Chemie,Universität Stuttgart,Stuttgart 80,Federal Republic of Germany&lt;/alt-title&gt;&lt;/titles&gt;&lt;periodical&gt;&lt;full-title&gt;Theoretical Chemistry Accounts: Theory, Computation and Modeling (Theoretica Chimica Acta)&lt;/full-title&gt;&lt;abbr-1&gt;Theor. Chem. Acc.&lt;/abbr-1&gt;&lt;/periodical&gt;&lt;pages&gt;247-266&lt;/pages&gt;&lt;volume&gt;78&lt;/volume&gt;&lt;number&gt;NO.4&lt;/number&gt;&lt;keywords&gt;&lt;keyword&gt;Pseudopotentials - Transition metals&lt;/keyword&gt;&lt;/keywords&gt;&lt;dates&gt;&lt;year&gt;1991&lt;/year&gt;&lt;/dates&gt;&lt;isbn&gt;1432-881x&lt;/isbn&gt;&lt;urls&gt;&lt;/urls&gt;&lt;electronic-resource-num&gt;10.1007/bf01112848&lt;/electronic-resource-num&gt;&lt;/record&gt;&lt;/Cite&gt;&lt;/EndNote&gt;</w:instrText>
      </w:r>
      <w:r w:rsidR="00A47175">
        <w:rPr>
          <w:rFonts w:eastAsiaTheme="minorEastAsia"/>
        </w:rPr>
        <w:fldChar w:fldCharType="separate"/>
      </w:r>
      <w:r w:rsidR="00691614" w:rsidRPr="00691614">
        <w:rPr>
          <w:rFonts w:eastAsiaTheme="minorEastAsia"/>
          <w:noProof/>
          <w:vertAlign w:val="superscript"/>
        </w:rPr>
        <w:t>5</w:t>
      </w:r>
      <w:r w:rsidR="00A47175">
        <w:rPr>
          <w:rFonts w:eastAsiaTheme="minorEastAsia"/>
        </w:rPr>
        <w:fldChar w:fldCharType="end"/>
      </w:r>
      <w:r w:rsidR="00B05710" w:rsidRPr="00B05710">
        <w:rPr>
          <w:rFonts w:eastAsiaTheme="minorEastAsia" w:hint="eastAsia"/>
        </w:rPr>
        <w:t xml:space="preserve"> </w:t>
      </w:r>
      <w:r w:rsidRPr="00944050">
        <w:rPr>
          <w:rFonts w:eastAsiaTheme="minorEastAsia"/>
        </w:rPr>
        <w:t>was applied for the In atom</w:t>
      </w:r>
      <w:r>
        <w:rPr>
          <w:rFonts w:eastAsiaTheme="minorEastAsia" w:hint="eastAsia"/>
        </w:rPr>
        <w:t xml:space="preserve">. </w:t>
      </w:r>
      <w:r w:rsidRPr="00944050">
        <w:rPr>
          <w:rFonts w:eastAsiaTheme="minorEastAsia"/>
        </w:rPr>
        <w:t>To account for van der Waals interactions, the D3BJ dispersion correction</w:t>
      </w:r>
      <w:r w:rsidR="00A47175">
        <w:rPr>
          <w:rFonts w:eastAsiaTheme="minorEastAsia"/>
        </w:rPr>
        <w:fldChar w:fldCharType="begin"/>
      </w:r>
      <w:r w:rsidR="005C02AC">
        <w:rPr>
          <w:rFonts w:eastAsiaTheme="minorEastAsia"/>
        </w:rPr>
        <w:instrText xml:space="preserve"> ADDIN EN.CITE &lt;EndNote&gt;&lt;Cite&gt;&lt;Author&gt;Grimme&lt;/Author&gt;&lt;Year&gt;2011&lt;/Year&gt;&lt;RecNum&gt;362&lt;/RecNum&gt;&lt;DisplayText&gt;&lt;style face="superscript"&gt;6&lt;/style&gt;&lt;/DisplayText&gt;&lt;record&gt;&lt;rec-number&gt;362&lt;/rec-number&gt;&lt;foreign-keys&gt;&lt;key app="EN" db-id="tda0seav9zwvwoerwrq55zrf05awztf0sp9p" timestamp="1762303240" guid="616202cc-907b-49f8-92d5-09076605e3f7"&gt;362&lt;/key&gt;&lt;/foreign-keys&gt;&lt;ref-type name="Journal Article"&gt;17&lt;/ref-type&gt;&lt;contributors&gt;&lt;authors&gt;&lt;author&gt;Stefan Grimme&lt;/author&gt;&lt;author&gt;Stephan Ehrlich&lt;/author&gt;&lt;author&gt;Lars Goerigk&lt;/author&gt;&lt;/authors&gt;&lt;/contributors&gt;&lt;titles&gt;&lt;title&gt;Effect of the damping function in dispersion corrected density functional theory&lt;/title&gt;&lt;secondary-title&gt;Journal of Computational Chemistry&lt;/secondary-title&gt;&lt;alt-title&gt;Theoretische Organische Chemie, Organisch-Chemisches Institut der Universit&amp;amp;auml;t M&amp;amp;uuml;nster, M&amp;amp;uuml;nster, Germany. grimmes@uni-muenster.de&lt;/alt-title&gt;&lt;/titles&gt;&lt;periodical&gt;&lt;full-title&gt;Journal of Computational Chemistry&lt;/full-title&gt;&lt;abbr-1&gt;J. Comput. Chem.&lt;/abbr-1&gt;&lt;abbr-2&gt;J Comput Chem&lt;/abbr-2&gt;&lt;/periodical&gt;&lt;pages&gt;1456-1465&lt;/pages&gt;&lt;volume&gt;32&lt;/volume&gt;&lt;number&gt;No.7&lt;/number&gt;&lt;keywords&gt;&lt;keyword&gt;dispersion energy&lt;/keyword&gt;&lt;keyword&gt;density functional theory&lt;/keyword&gt;&lt;keyword&gt;noncovalent interactions&lt;/keyword&gt;&lt;keyword&gt;van der Waals complexes&lt;/keyword&gt;&lt;/keywords&gt;&lt;dates&gt;&lt;year&gt;2011&lt;/year&gt;&lt;/dates&gt;&lt;isbn&gt;0192-8651&lt;/isbn&gt;&lt;urls&gt;&lt;/urls&gt;&lt;electronic-resource-num&gt;10.1002/jcc.21759&lt;/electronic-resource-num&gt;&lt;/record&gt;&lt;/Cite&gt;&lt;/EndNote&gt;</w:instrText>
      </w:r>
      <w:r w:rsidR="00A47175">
        <w:rPr>
          <w:rFonts w:eastAsiaTheme="minorEastAsia"/>
        </w:rPr>
        <w:fldChar w:fldCharType="separate"/>
      </w:r>
      <w:r w:rsidR="00691614" w:rsidRPr="00691614">
        <w:rPr>
          <w:rFonts w:eastAsiaTheme="minorEastAsia"/>
          <w:noProof/>
          <w:vertAlign w:val="superscript"/>
        </w:rPr>
        <w:t>6</w:t>
      </w:r>
      <w:r w:rsidR="00A47175">
        <w:rPr>
          <w:rFonts w:eastAsiaTheme="minorEastAsia"/>
        </w:rPr>
        <w:fldChar w:fldCharType="end"/>
      </w:r>
      <w:r>
        <w:rPr>
          <w:rFonts w:eastAsiaTheme="minorEastAsia" w:hint="eastAsia"/>
        </w:rPr>
        <w:t xml:space="preserve"> </w:t>
      </w:r>
      <w:r w:rsidRPr="00944050">
        <w:rPr>
          <w:rFonts w:eastAsiaTheme="minorEastAsia"/>
        </w:rPr>
        <w:t>was incorporated</w:t>
      </w:r>
      <w:r w:rsidR="00A47175">
        <w:rPr>
          <w:rFonts w:eastAsiaTheme="minorEastAsia" w:hint="eastAsia"/>
        </w:rPr>
        <w:t>.</w:t>
      </w:r>
    </w:p>
    <w:p w14:paraId="2511A0D7" w14:textId="4BF5CF9A" w:rsidR="005358A7" w:rsidRDefault="00BE5224" w:rsidP="00B05710">
      <w:pPr>
        <w:rPr>
          <w:rFonts w:eastAsiaTheme="minorEastAsia"/>
        </w:rPr>
      </w:pPr>
      <w:r w:rsidRPr="00BE5224">
        <w:rPr>
          <w:rFonts w:eastAsiaTheme="minorEastAsia"/>
        </w:rPr>
        <w:t xml:space="preserve">The third-order NLO properties of </w:t>
      </w:r>
      <w:r>
        <w:rPr>
          <w:rFonts w:eastAsiaTheme="minorEastAsia" w:hint="eastAsia"/>
        </w:rPr>
        <w:t xml:space="preserve">the OL devices </w:t>
      </w:r>
      <w:r w:rsidRPr="00BE5224">
        <w:rPr>
          <w:rFonts w:eastAsiaTheme="minorEastAsia"/>
        </w:rPr>
        <w:t xml:space="preserve">were investigated </w:t>
      </w:r>
      <w:r>
        <w:rPr>
          <w:rFonts w:eastAsiaTheme="minorEastAsia" w:hint="eastAsia"/>
        </w:rPr>
        <w:t xml:space="preserve">by </w:t>
      </w:r>
      <w:r w:rsidRPr="00BE5224">
        <w:rPr>
          <w:rFonts w:eastAsiaTheme="minorEastAsia"/>
        </w:rPr>
        <w:t xml:space="preserve">using the Z-scan technique. </w:t>
      </w:r>
      <w:bookmarkStart w:id="3" w:name="OLE_LINK22"/>
      <w:r w:rsidR="00D431BD" w:rsidRPr="00D431BD">
        <w:rPr>
          <w:rFonts w:eastAsiaTheme="minorEastAsia"/>
        </w:rPr>
        <w:t xml:space="preserve">The </w:t>
      </w:r>
      <w:r w:rsidR="00D431BD">
        <w:rPr>
          <w:rFonts w:eastAsiaTheme="minorEastAsia" w:hint="eastAsia"/>
        </w:rPr>
        <w:t>OL devices</w:t>
      </w:r>
      <w:r w:rsidR="00D431BD" w:rsidRPr="00D431BD">
        <w:rPr>
          <w:rFonts w:eastAsiaTheme="minorEastAsia"/>
        </w:rPr>
        <w:t xml:space="preserve"> w</w:t>
      </w:r>
      <w:r w:rsidR="00D431BD">
        <w:rPr>
          <w:rFonts w:eastAsiaTheme="minorEastAsia" w:hint="eastAsia"/>
        </w:rPr>
        <w:t>ere</w:t>
      </w:r>
      <w:r w:rsidR="00D431BD" w:rsidRPr="00D431BD">
        <w:rPr>
          <w:rFonts w:eastAsiaTheme="minorEastAsia"/>
        </w:rPr>
        <w:t xml:space="preserve"> positioned on a motorized translation stage for precise </w:t>
      </w:r>
      <w:r w:rsidR="00D431BD">
        <w:rPr>
          <w:rFonts w:eastAsiaTheme="minorEastAsia" w:hint="eastAsia"/>
        </w:rPr>
        <w:t>Z</w:t>
      </w:r>
      <w:r w:rsidR="00D431BD" w:rsidRPr="00D431BD">
        <w:rPr>
          <w:rFonts w:eastAsiaTheme="minorEastAsia"/>
        </w:rPr>
        <w:t>-axis scanning</w:t>
      </w:r>
      <w:bookmarkEnd w:id="3"/>
      <w:r w:rsidR="00D431BD" w:rsidRPr="00D431BD">
        <w:rPr>
          <w:rFonts w:eastAsiaTheme="minorEastAsia"/>
        </w:rPr>
        <w:t>.</w:t>
      </w:r>
      <w:r w:rsidR="00D431BD">
        <w:rPr>
          <w:rFonts w:eastAsiaTheme="minorEastAsia" w:hint="eastAsia"/>
        </w:rPr>
        <w:t xml:space="preserve"> </w:t>
      </w:r>
      <w:r w:rsidRPr="00BE5224">
        <w:rPr>
          <w:rFonts w:eastAsiaTheme="minorEastAsia"/>
        </w:rPr>
        <w:t xml:space="preserve">A 532 nm </w:t>
      </w:r>
      <w:proofErr w:type="spellStart"/>
      <w:proofErr w:type="gramStart"/>
      <w:r w:rsidRPr="00BE5224">
        <w:rPr>
          <w:rFonts w:eastAsiaTheme="minorEastAsia"/>
        </w:rPr>
        <w:t>Nd:YAG</w:t>
      </w:r>
      <w:proofErr w:type="spellEnd"/>
      <w:proofErr w:type="gramEnd"/>
      <w:r w:rsidRPr="00BE5224">
        <w:rPr>
          <w:rFonts w:eastAsiaTheme="minorEastAsia"/>
        </w:rPr>
        <w:t xml:space="preserve"> laser </w:t>
      </w:r>
      <w:r w:rsidRPr="008F756A">
        <w:rPr>
          <w:rFonts w:eastAsiaTheme="minorEastAsia"/>
        </w:rPr>
        <w:t>(pulse duration</w:t>
      </w:r>
      <w:r w:rsidRPr="008F756A">
        <w:rPr>
          <w:rFonts w:eastAsiaTheme="minorEastAsia" w:hint="eastAsia"/>
        </w:rPr>
        <w:t xml:space="preserve"> = </w:t>
      </w:r>
      <w:r w:rsidR="00006EB3">
        <w:rPr>
          <w:rFonts w:eastAsiaTheme="minorEastAsia" w:hint="eastAsia"/>
        </w:rPr>
        <w:t>8</w:t>
      </w:r>
      <w:r w:rsidRPr="008F756A">
        <w:rPr>
          <w:rFonts w:eastAsiaTheme="minorEastAsia"/>
        </w:rPr>
        <w:t xml:space="preserve"> </w:t>
      </w:r>
      <w:r w:rsidR="00006EB3">
        <w:rPr>
          <w:rFonts w:eastAsiaTheme="minorEastAsia" w:hint="eastAsia"/>
        </w:rPr>
        <w:t>ns</w:t>
      </w:r>
      <w:r w:rsidRPr="008F756A">
        <w:rPr>
          <w:rFonts w:eastAsiaTheme="minorEastAsia"/>
        </w:rPr>
        <w:t>) se</w:t>
      </w:r>
      <w:r w:rsidRPr="00BE5224">
        <w:rPr>
          <w:rFonts w:eastAsiaTheme="minorEastAsia"/>
        </w:rPr>
        <w:t>rved as the excitation source</w:t>
      </w:r>
      <w:r w:rsidR="00D431BD">
        <w:rPr>
          <w:rFonts w:eastAsiaTheme="minorEastAsia" w:hint="eastAsia"/>
        </w:rPr>
        <w:t xml:space="preserve"> and t</w:t>
      </w:r>
      <w:r w:rsidR="00D431BD" w:rsidRPr="00D431BD">
        <w:rPr>
          <w:rFonts w:eastAsiaTheme="minorEastAsia"/>
        </w:rPr>
        <w:t>he output beam was split into two paths by a beam splitter. Energy detectors E1 and E2 independently monitored the pulse energies before and after sample interaction. Ambient temperature was maintained throughout all measurements</w:t>
      </w:r>
      <w:r w:rsidR="00D431BD" w:rsidRPr="005358A7">
        <w:rPr>
          <w:rFonts w:eastAsiaTheme="minorEastAsia"/>
        </w:rPr>
        <w:t>.</w:t>
      </w:r>
      <w:r w:rsidR="005358A7" w:rsidRPr="005358A7">
        <w:rPr>
          <w:rFonts w:eastAsiaTheme="minorEastAsia"/>
        </w:rPr>
        <w:t xml:space="preserve"> The </w:t>
      </w:r>
      <w:r w:rsidR="005358A7" w:rsidRPr="005358A7">
        <w:rPr>
          <w:rFonts w:hint="eastAsia"/>
        </w:rPr>
        <w:t>Nonlinear absorption coefficient</w:t>
      </w:r>
      <w:r w:rsidR="005358A7" w:rsidRPr="005358A7">
        <w:rPr>
          <w:rFonts w:eastAsiaTheme="minorEastAsia" w:hint="eastAsia"/>
        </w:rPr>
        <w:t>s</w:t>
      </w:r>
      <w:r w:rsidR="005358A7" w:rsidRPr="005358A7">
        <w:rPr>
          <w:rFonts w:eastAsiaTheme="minorEastAsia"/>
        </w:rPr>
        <w:t xml:space="preserve"> </w:t>
      </w:r>
      <w:r w:rsidR="005358A7" w:rsidRPr="005358A7">
        <w:rPr>
          <w:rFonts w:eastAsiaTheme="minorEastAsia" w:hint="eastAsia"/>
        </w:rPr>
        <w:t xml:space="preserve">and </w:t>
      </w:r>
      <w:r w:rsidR="005358A7" w:rsidRPr="005358A7">
        <w:rPr>
          <w:rFonts w:eastAsiaTheme="minorEastAsia"/>
        </w:rPr>
        <w:t>the nonlinear Z-scan transmittance</w:t>
      </w:r>
      <w:r w:rsidR="005358A7" w:rsidRPr="005358A7">
        <w:rPr>
          <w:rFonts w:eastAsiaTheme="minorEastAsia" w:hint="eastAsia"/>
        </w:rPr>
        <w:t xml:space="preserve"> </w:t>
      </w:r>
      <w:r w:rsidR="005358A7" w:rsidRPr="005358A7">
        <w:rPr>
          <w:rFonts w:eastAsiaTheme="minorEastAsia"/>
        </w:rPr>
        <w:t xml:space="preserve">of the </w:t>
      </w:r>
      <w:r w:rsidR="005358A7" w:rsidRPr="005358A7">
        <w:rPr>
          <w:rFonts w:eastAsiaTheme="minorEastAsia" w:hint="eastAsia"/>
        </w:rPr>
        <w:t>OL devices</w:t>
      </w:r>
      <w:r w:rsidR="005358A7" w:rsidRPr="005358A7">
        <w:rPr>
          <w:rFonts w:eastAsiaTheme="minorEastAsia"/>
        </w:rPr>
        <w:t xml:space="preserve"> w</w:t>
      </w:r>
      <w:r w:rsidR="005358A7" w:rsidRPr="005358A7">
        <w:rPr>
          <w:rFonts w:eastAsiaTheme="minorEastAsia" w:hint="eastAsia"/>
        </w:rPr>
        <w:t>ere</w:t>
      </w:r>
      <w:r w:rsidR="005358A7" w:rsidRPr="005358A7">
        <w:rPr>
          <w:rFonts w:eastAsiaTheme="minorEastAsia"/>
        </w:rPr>
        <w:t xml:space="preserve"> obtained by fitting the experimental data. The equation fits for the nonlinear adsorption coefficient </w:t>
      </w:r>
      <w:r w:rsidR="005358A7" w:rsidRPr="005358A7">
        <w:rPr>
          <w:rFonts w:eastAsiaTheme="minorEastAsia"/>
          <w:i/>
          <w:iCs/>
        </w:rPr>
        <w:t>β</w:t>
      </w:r>
      <w:r w:rsidR="005358A7" w:rsidRPr="00D30736">
        <w:rPr>
          <w:rFonts w:eastAsiaTheme="minorEastAsia" w:hint="eastAsia"/>
          <w:vertAlign w:val="subscript"/>
        </w:rPr>
        <w:t>eff</w:t>
      </w:r>
      <w:r w:rsidR="005358A7" w:rsidRPr="005358A7">
        <w:rPr>
          <w:rFonts w:eastAsiaTheme="minorEastAsia"/>
          <w:i/>
          <w:iCs/>
        </w:rPr>
        <w:t xml:space="preserve"> </w:t>
      </w:r>
      <w:r w:rsidR="005358A7" w:rsidRPr="005358A7">
        <w:rPr>
          <w:rFonts w:eastAsiaTheme="minorEastAsia"/>
        </w:rPr>
        <w:t>as follows:</w:t>
      </w:r>
    </w:p>
    <w:bookmarkEnd w:id="2"/>
    <w:p w14:paraId="04CAD51F" w14:textId="237F2704" w:rsidR="005358A7" w:rsidRPr="00B7478C" w:rsidRDefault="005358A7" w:rsidP="005358A7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T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Z, S=1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</m:rad>
              <m:r>
                <w:rPr>
                  <w:rFonts w:ascii="Cambria Math" w:eastAsiaTheme="minorEastAsia" w:hAnsi="Cambria Math"/>
                </w:rPr>
                <m:t>q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-∞</m:t>
              </m:r>
            </m:sub>
            <m:sup>
              <m:r>
                <w:rPr>
                  <w:rFonts w:ascii="Cambria Math" w:eastAsiaTheme="minorEastAsia" w:hAnsi="Cambria Math"/>
                </w:rPr>
                <m:t>+∞</m:t>
              </m:r>
            </m:sup>
            <m:e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ln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1+q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r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p>
                      </m:sSup>
                    </m:e>
                  </m:d>
                </m:e>
              </m:func>
              <m:r>
                <w:rPr>
                  <w:rFonts w:ascii="Cambria Math" w:eastAsiaTheme="minorEastAsia" w:hAnsi="Cambria Math"/>
                </w:rPr>
                <m:t>dr</m:t>
              </m:r>
            </m:e>
          </m:nary>
        </m:oMath>
      </m:oMathPara>
    </w:p>
    <w:p w14:paraId="6553349A" w14:textId="65779C3F" w:rsidR="00B7478C" w:rsidRPr="00B7478C" w:rsidRDefault="00B7478C" w:rsidP="005358A7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q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z, 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β</m:t>
              </m:r>
            </m:e>
            <m:sub>
              <m:r>
                <w:rPr>
                  <w:rFonts w:ascii="Cambria Math" w:eastAsiaTheme="minorEastAsia" w:hAnsi="Cambria Math"/>
                </w:rPr>
                <m:t>eff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(t)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eff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</m:den>
              </m:f>
            </m:den>
          </m:f>
        </m:oMath>
      </m:oMathPara>
    </w:p>
    <w:p w14:paraId="2C520948" w14:textId="441C8CAD" w:rsidR="00B7478C" w:rsidRPr="00B7478C" w:rsidRDefault="00000000" w:rsidP="005358A7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eff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-αl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α</m:t>
              </m:r>
            </m:den>
          </m:f>
        </m:oMath>
      </m:oMathPara>
    </w:p>
    <w:p w14:paraId="171F875B" w14:textId="77777777" w:rsidR="00B05710" w:rsidRDefault="00DC55BB" w:rsidP="00B05710">
      <w:pPr>
        <w:rPr>
          <w:rFonts w:eastAsiaTheme="minorEastAsia" w:cs="Times New Roman"/>
        </w:rPr>
      </w:pPr>
      <w:r w:rsidRPr="00DC55BB">
        <w:rPr>
          <w:rFonts w:eastAsiaTheme="minorEastAsia"/>
        </w:rPr>
        <w:t xml:space="preserve">In these equations, </w:t>
      </w:r>
      <w:r w:rsidR="00734F3B" w:rsidRPr="00734F3B">
        <w:rPr>
          <w:rFonts w:eastAsiaTheme="minorEastAsia" w:hint="eastAsia"/>
          <w:i/>
          <w:iCs/>
        </w:rPr>
        <w:t>L</w:t>
      </w:r>
      <w:r w:rsidR="00734F3B" w:rsidRPr="00D30736">
        <w:rPr>
          <w:rFonts w:eastAsiaTheme="minorEastAsia" w:hint="eastAsia"/>
          <w:vertAlign w:val="subscript"/>
        </w:rPr>
        <w:t>eff</w:t>
      </w:r>
      <w:r w:rsidR="00734F3B">
        <w:rPr>
          <w:rFonts w:eastAsiaTheme="minorEastAsia" w:hint="eastAsia"/>
        </w:rPr>
        <w:t xml:space="preserve"> </w:t>
      </w:r>
      <w:r w:rsidR="00734F3B" w:rsidRPr="00DC55BB">
        <w:rPr>
          <w:rFonts w:eastAsiaTheme="minorEastAsia"/>
        </w:rPr>
        <w:t xml:space="preserve">is the effective thickness of the </w:t>
      </w:r>
      <w:r w:rsidR="00734F3B">
        <w:rPr>
          <w:rFonts w:eastAsiaTheme="minorEastAsia" w:hint="eastAsia"/>
        </w:rPr>
        <w:t xml:space="preserve">sample, </w:t>
      </w:r>
      <w:r w:rsidR="00734F3B" w:rsidRPr="00734F3B">
        <w:rPr>
          <w:rFonts w:eastAsiaTheme="minorEastAsia" w:cs="Times New Roman" w:hint="eastAsia"/>
          <w:i/>
          <w:iCs/>
        </w:rPr>
        <w:t>I</w:t>
      </w:r>
      <w:r w:rsidR="00734F3B" w:rsidRPr="00734F3B">
        <w:rPr>
          <w:rFonts w:eastAsiaTheme="minorEastAsia" w:cs="Times New Roman" w:hint="eastAsia"/>
          <w:i/>
          <w:iCs/>
          <w:vertAlign w:val="subscript"/>
        </w:rPr>
        <w:t>0</w:t>
      </w:r>
      <w:r w:rsidR="00734F3B">
        <w:rPr>
          <w:rFonts w:eastAsiaTheme="minorEastAsia" w:cs="Times New Roman" w:hint="eastAsia"/>
          <w:i/>
          <w:iCs/>
          <w:vertAlign w:val="subscript"/>
        </w:rPr>
        <w:t xml:space="preserve"> </w:t>
      </w:r>
      <w:r w:rsidR="00734F3B">
        <w:rPr>
          <w:rFonts w:eastAsiaTheme="minorEastAsia" w:cs="Times New Roman" w:hint="eastAsia"/>
        </w:rPr>
        <w:t xml:space="preserve">is the </w:t>
      </w:r>
      <w:r w:rsidR="00734F3B" w:rsidRPr="00DC55BB">
        <w:rPr>
          <w:rFonts w:eastAsiaTheme="minorEastAsia"/>
        </w:rPr>
        <w:t>axial intensity at the focus</w:t>
      </w:r>
      <w:r w:rsidR="00734F3B">
        <w:rPr>
          <w:rFonts w:eastAsiaTheme="minorEastAsia" w:hint="eastAsia"/>
        </w:rPr>
        <w:t xml:space="preserve">, </w:t>
      </w:r>
      <w:r w:rsidR="00734F3B" w:rsidRPr="00734F3B">
        <w:rPr>
          <w:rFonts w:eastAsiaTheme="minorEastAsia" w:hint="eastAsia"/>
          <w:i/>
          <w:iCs/>
        </w:rPr>
        <w:t>z</w:t>
      </w:r>
      <w:r w:rsidR="00734F3B" w:rsidRPr="00D30736">
        <w:rPr>
          <w:rFonts w:eastAsiaTheme="minorEastAsia" w:hint="eastAsia"/>
          <w:vertAlign w:val="subscript"/>
        </w:rPr>
        <w:t>0</w:t>
      </w:r>
      <w:r w:rsidR="00734F3B">
        <w:rPr>
          <w:rFonts w:eastAsiaTheme="minorEastAsia" w:hint="eastAsia"/>
          <w:i/>
          <w:iCs/>
          <w:vertAlign w:val="subscript"/>
        </w:rPr>
        <w:t xml:space="preserve"> </w:t>
      </w:r>
      <w:r w:rsidR="00734F3B">
        <w:rPr>
          <w:rFonts w:eastAsiaTheme="minorEastAsia" w:hint="eastAsia"/>
        </w:rPr>
        <w:t xml:space="preserve">is the diffraction length of the beam, </w:t>
      </w:r>
      <w:r w:rsidR="00734F3B">
        <w:rPr>
          <w:rFonts w:eastAsiaTheme="minorEastAsia" w:hint="eastAsia"/>
          <w:i/>
          <w:iCs/>
        </w:rPr>
        <w:t>z</w:t>
      </w:r>
      <w:r w:rsidR="00734F3B">
        <w:rPr>
          <w:rFonts w:eastAsiaTheme="minorEastAsia" w:hint="eastAsia"/>
        </w:rPr>
        <w:t xml:space="preserve"> is the position of the sample, </w:t>
      </w:r>
      <w:r w:rsidR="00734F3B" w:rsidRPr="00734F3B">
        <w:rPr>
          <w:rFonts w:eastAsiaTheme="minorEastAsia" w:cs="Times New Roman"/>
          <w:i/>
          <w:iCs/>
        </w:rPr>
        <w:t>α</w:t>
      </w:r>
      <w:r w:rsidR="00734F3B">
        <w:rPr>
          <w:rFonts w:eastAsiaTheme="minorEastAsia" w:cs="Times New Roman" w:hint="eastAsia"/>
          <w:i/>
          <w:iCs/>
        </w:rPr>
        <w:t xml:space="preserve"> </w:t>
      </w:r>
      <w:r w:rsidR="00734F3B">
        <w:rPr>
          <w:rFonts w:eastAsiaTheme="minorEastAsia" w:cs="Times New Roman" w:hint="eastAsia"/>
        </w:rPr>
        <w:t xml:space="preserve">is the linear </w:t>
      </w:r>
      <w:r w:rsidR="00734F3B">
        <w:rPr>
          <w:rFonts w:eastAsiaTheme="minorEastAsia" w:cs="Times New Roman"/>
        </w:rPr>
        <w:t>absorption</w:t>
      </w:r>
      <w:r w:rsidR="00734F3B">
        <w:rPr>
          <w:rFonts w:eastAsiaTheme="minorEastAsia" w:cs="Times New Roman" w:hint="eastAsia"/>
        </w:rPr>
        <w:t xml:space="preserve"> coefficient, </w:t>
      </w:r>
      <w:r w:rsidR="00734F3B" w:rsidRPr="00734F3B">
        <w:rPr>
          <w:rFonts w:eastAsiaTheme="minorEastAsia" w:cs="Times New Roman"/>
        </w:rPr>
        <w:t xml:space="preserve">and </w:t>
      </w:r>
      <w:r w:rsidR="00734F3B" w:rsidRPr="00734F3B">
        <w:rPr>
          <w:rFonts w:eastAsiaTheme="minorEastAsia" w:cs="Times New Roman"/>
          <w:i/>
          <w:iCs/>
        </w:rPr>
        <w:t>l</w:t>
      </w:r>
      <w:r w:rsidR="00734F3B" w:rsidRPr="00734F3B">
        <w:rPr>
          <w:rFonts w:eastAsiaTheme="minorEastAsia" w:cs="Times New Roman"/>
        </w:rPr>
        <w:t xml:space="preserve"> is the sample thickness</w:t>
      </w:r>
      <w:r w:rsidR="00734F3B">
        <w:rPr>
          <w:rFonts w:eastAsiaTheme="minorEastAsia" w:cs="Times New Roman" w:hint="eastAsia"/>
        </w:rPr>
        <w:t>.</w:t>
      </w:r>
    </w:p>
    <w:p w14:paraId="0A9F6995" w14:textId="0AC733EB" w:rsidR="00734F3B" w:rsidRPr="00B05710" w:rsidRDefault="00734F3B" w:rsidP="00B05710">
      <w:pPr>
        <w:rPr>
          <w:rFonts w:eastAsiaTheme="minorEastAsia" w:cs="Times New Roman"/>
        </w:rPr>
      </w:pPr>
      <w:r w:rsidRPr="00734F3B">
        <w:rPr>
          <w:rFonts w:eastAsiaTheme="minorEastAsia"/>
        </w:rPr>
        <w:t xml:space="preserve">The </w:t>
      </w:r>
      <w:r w:rsidRPr="0027085D">
        <w:rPr>
          <w:rFonts w:cs="Times New Roman" w:hint="eastAsia"/>
          <w:szCs w:val="21"/>
        </w:rPr>
        <w:t>transient absorption spectroscopy</w:t>
      </w:r>
      <w:r>
        <w:t xml:space="preserve"> measurements were performed on a Helios (Ultrafast systems) spectrometers using a regeneratively amplified femtosecond </w:t>
      </w:r>
      <w:proofErr w:type="spellStart"/>
      <w:proofErr w:type="gramStart"/>
      <w:r>
        <w:t>Ti:sapphire</w:t>
      </w:r>
      <w:proofErr w:type="spellEnd"/>
      <w:proofErr w:type="gramEnd"/>
      <w:r>
        <w:t xml:space="preserve"> laser system (Spitfire Pro-F1KXP, Spectra-Physics; frequency, 1 kHz; max pulse energy, ~8 </w:t>
      </w:r>
      <w:proofErr w:type="spellStart"/>
      <w:r>
        <w:t>mJ</w:t>
      </w:r>
      <w:proofErr w:type="spellEnd"/>
      <w:r>
        <w:t xml:space="preserve">; pulse width, 120 fs) at room temperature. Finally, analyze the data through commercial software (Surface </w:t>
      </w:r>
      <w:proofErr w:type="spellStart"/>
      <w:r>
        <w:t>Xplorer</w:t>
      </w:r>
      <w:proofErr w:type="spellEnd"/>
      <w:r>
        <w:t>, Ultrafast Systems).</w:t>
      </w:r>
    </w:p>
    <w:p w14:paraId="031A81A1" w14:textId="499C9EE1" w:rsidR="002E7CF3" w:rsidRDefault="002E7CF3" w:rsidP="00D32D5D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7D146E8" wp14:editId="6C473DE7">
            <wp:extent cx="4201160" cy="2957195"/>
            <wp:effectExtent l="0" t="0" r="8890" b="0"/>
            <wp:docPr id="696149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7D0F995" w14:textId="77777777" w:rsidR="009105AB" w:rsidRDefault="008D3312" w:rsidP="00C4317B">
      <w:pPr>
        <w:rPr>
          <w:rFonts w:eastAsiaTheme="minorEastAsia"/>
        </w:rPr>
        <w:sectPr w:rsidR="00910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Theme="minorEastAsia"/>
          <w:b/>
          <w:bCs/>
        </w:rPr>
        <w:t xml:space="preserve">Supplementary Figure </w:t>
      </w:r>
      <w:r w:rsidR="00C4317B">
        <w:rPr>
          <w:rFonts w:eastAsiaTheme="minorEastAsia" w:hint="eastAsia"/>
          <w:b/>
          <w:bCs/>
        </w:rPr>
        <w:t>1.</w:t>
      </w:r>
      <w:r w:rsidR="00C4317B">
        <w:rPr>
          <w:rFonts w:eastAsiaTheme="minorEastAsia" w:hint="eastAsia"/>
        </w:rPr>
        <w:t xml:space="preserve"> </w:t>
      </w:r>
      <w:r w:rsidR="00C4317B" w:rsidRPr="00441302">
        <w:rPr>
          <w:rFonts w:eastAsiaTheme="minorEastAsia" w:hint="eastAsia"/>
          <w:b/>
          <w:bCs/>
        </w:rPr>
        <w:t>PMOL</w:t>
      </w:r>
      <w:r w:rsidR="00441302" w:rsidRPr="00441302">
        <w:rPr>
          <w:rFonts w:eastAsiaTheme="minorEastAsia" w:hint="eastAsia"/>
          <w:b/>
          <w:bCs/>
        </w:rPr>
        <w:t>.</w:t>
      </w:r>
      <w:r w:rsidR="00C4317B">
        <w:rPr>
          <w:rFonts w:eastAsiaTheme="minorEastAsia" w:hint="eastAsia"/>
        </w:rPr>
        <w:t xml:space="preserve"> </w:t>
      </w:r>
      <w:r w:rsidR="00C4317B" w:rsidRPr="00441302">
        <w:rPr>
          <w:rFonts w:eastAsiaTheme="minorEastAsia" w:hint="eastAsia"/>
          <w:b/>
          <w:bCs/>
        </w:rPr>
        <w:t>(a)</w:t>
      </w:r>
      <w:r w:rsidR="00C4317B">
        <w:rPr>
          <w:rFonts w:eastAsiaTheme="minorEastAsia" w:hint="eastAsia"/>
        </w:rPr>
        <w:t xml:space="preserve"> 200-3, </w:t>
      </w:r>
      <w:r w:rsidR="00C4317B" w:rsidRPr="00441302">
        <w:rPr>
          <w:rFonts w:eastAsiaTheme="minorEastAsia" w:hint="eastAsia"/>
          <w:b/>
          <w:bCs/>
        </w:rPr>
        <w:t>(b)</w:t>
      </w:r>
      <w:r w:rsidR="00C4317B">
        <w:rPr>
          <w:rFonts w:eastAsiaTheme="minorEastAsia" w:hint="eastAsia"/>
        </w:rPr>
        <w:t xml:space="preserve"> 200-5,</w:t>
      </w:r>
      <w:r w:rsidR="00C4317B" w:rsidRPr="000D2B56">
        <w:rPr>
          <w:rFonts w:eastAsiaTheme="minorEastAsia" w:hint="eastAsia"/>
        </w:rPr>
        <w:t xml:space="preserve"> </w:t>
      </w:r>
      <w:r w:rsidR="00C4317B" w:rsidRPr="00441302">
        <w:rPr>
          <w:rFonts w:eastAsiaTheme="minorEastAsia" w:hint="eastAsia"/>
          <w:b/>
          <w:bCs/>
        </w:rPr>
        <w:t>(c)</w:t>
      </w:r>
      <w:r w:rsidR="00C4317B">
        <w:rPr>
          <w:rFonts w:eastAsiaTheme="minorEastAsia" w:hint="eastAsia"/>
        </w:rPr>
        <w:t xml:space="preserve"> 200-7,</w:t>
      </w:r>
      <w:r w:rsidR="00C4317B" w:rsidRPr="000D2B56">
        <w:rPr>
          <w:rFonts w:eastAsiaTheme="minorEastAsia" w:hint="eastAsia"/>
        </w:rPr>
        <w:t xml:space="preserve"> </w:t>
      </w:r>
      <w:r w:rsidR="00C4317B" w:rsidRPr="00441302">
        <w:rPr>
          <w:rFonts w:eastAsiaTheme="minorEastAsia" w:hint="eastAsia"/>
          <w:b/>
          <w:bCs/>
        </w:rPr>
        <w:t>(d)</w:t>
      </w:r>
      <w:r w:rsidR="00C4317B">
        <w:rPr>
          <w:rFonts w:eastAsiaTheme="minorEastAsia" w:hint="eastAsia"/>
        </w:rPr>
        <w:t xml:space="preserve"> 300-3,</w:t>
      </w:r>
      <w:r w:rsidR="00C4317B" w:rsidRPr="000D2B56">
        <w:rPr>
          <w:rFonts w:eastAsiaTheme="minorEastAsia" w:hint="eastAsia"/>
        </w:rPr>
        <w:t xml:space="preserve"> </w:t>
      </w:r>
      <w:r w:rsidR="00C4317B" w:rsidRPr="00441302">
        <w:rPr>
          <w:rFonts w:eastAsiaTheme="minorEastAsia" w:hint="eastAsia"/>
          <w:b/>
          <w:bCs/>
        </w:rPr>
        <w:t>(e)</w:t>
      </w:r>
      <w:r w:rsidR="00C4317B">
        <w:rPr>
          <w:rFonts w:eastAsiaTheme="minorEastAsia" w:hint="eastAsia"/>
        </w:rPr>
        <w:t xml:space="preserve"> 300-5,</w:t>
      </w:r>
      <w:r w:rsidR="00C4317B" w:rsidRPr="000D2B56">
        <w:rPr>
          <w:rFonts w:eastAsiaTheme="minorEastAsia" w:hint="eastAsia"/>
        </w:rPr>
        <w:t xml:space="preserve"> </w:t>
      </w:r>
      <w:r w:rsidR="00C4317B" w:rsidRPr="00441302">
        <w:rPr>
          <w:rFonts w:eastAsiaTheme="minorEastAsia" w:hint="eastAsia"/>
          <w:b/>
          <w:bCs/>
        </w:rPr>
        <w:t>(f)</w:t>
      </w:r>
      <w:r w:rsidR="00C4317B">
        <w:rPr>
          <w:rFonts w:eastAsiaTheme="minorEastAsia" w:hint="eastAsia"/>
        </w:rPr>
        <w:t xml:space="preserve"> 300-7.</w:t>
      </w:r>
    </w:p>
    <w:p w14:paraId="5C48BA95" w14:textId="1D2A430C" w:rsidR="001F74CD" w:rsidRDefault="002E7CF3" w:rsidP="009105AB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15D9B37" wp14:editId="4994CB47">
            <wp:extent cx="5274310" cy="5314470"/>
            <wp:effectExtent l="0" t="0" r="2540" b="635"/>
            <wp:docPr id="6979756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079A8" w14:textId="6AFBF291" w:rsidR="0011747C" w:rsidRDefault="008D3312" w:rsidP="0011747C">
      <w:pPr>
        <w:rPr>
          <w:rFonts w:eastAsiaTheme="minorEastAsia"/>
        </w:rPr>
      </w:pPr>
      <w:bookmarkStart w:id="4" w:name="OLE_LINK34"/>
      <w:r>
        <w:rPr>
          <w:rFonts w:eastAsiaTheme="minorEastAsia"/>
          <w:b/>
          <w:bCs/>
        </w:rPr>
        <w:t xml:space="preserve">Supplementary Figure </w:t>
      </w:r>
      <w:r w:rsidR="0011747C">
        <w:rPr>
          <w:rFonts w:eastAsiaTheme="minorEastAsia" w:hint="eastAsia"/>
          <w:b/>
          <w:bCs/>
        </w:rPr>
        <w:t>2.</w:t>
      </w:r>
      <w:r w:rsidR="0011747C">
        <w:rPr>
          <w:rFonts w:eastAsiaTheme="minorEastAsia" w:hint="eastAsia"/>
        </w:rPr>
        <w:t xml:space="preserve"> </w:t>
      </w:r>
      <w:r w:rsidR="0011747C" w:rsidRPr="00441302">
        <w:rPr>
          <w:rFonts w:eastAsiaTheme="minorEastAsia"/>
          <w:b/>
          <w:bCs/>
        </w:rPr>
        <w:t>T</w:t>
      </w:r>
      <w:r w:rsidR="0011747C" w:rsidRPr="00441302">
        <w:rPr>
          <w:rFonts w:eastAsiaTheme="minorEastAsia" w:hint="eastAsia"/>
          <w:b/>
          <w:bCs/>
        </w:rPr>
        <w:t xml:space="preserve">he SEM of OL microsphere before </w:t>
      </w:r>
      <w:r w:rsidR="0011747C" w:rsidRPr="00441302">
        <w:rPr>
          <w:b/>
          <w:bCs/>
        </w:rPr>
        <w:t>thermo</w:t>
      </w:r>
      <w:r w:rsidR="0011747C" w:rsidRPr="00441302">
        <w:rPr>
          <w:rFonts w:eastAsiaTheme="minorEastAsia" w:hint="eastAsia"/>
          <w:b/>
          <w:bCs/>
        </w:rPr>
        <w:t>-compression</w:t>
      </w:r>
      <w:r w:rsidR="0011747C" w:rsidRPr="00441302">
        <w:rPr>
          <w:rFonts w:hint="eastAsia"/>
          <w:b/>
          <w:bCs/>
        </w:rPr>
        <w:t xml:space="preserve"> under high</w:t>
      </w:r>
      <w:r w:rsidR="003E7C0A" w:rsidRPr="00441302">
        <w:rPr>
          <w:rFonts w:eastAsiaTheme="minorEastAsia" w:hint="eastAsia"/>
          <w:b/>
          <w:bCs/>
        </w:rPr>
        <w:t>-</w:t>
      </w:r>
      <w:r w:rsidR="0011747C" w:rsidRPr="00441302">
        <w:rPr>
          <w:rFonts w:hint="eastAsia"/>
          <w:b/>
          <w:bCs/>
        </w:rPr>
        <w:t>elastic</w:t>
      </w:r>
      <w:r w:rsidR="003E7C0A" w:rsidRPr="00441302">
        <w:rPr>
          <w:rFonts w:eastAsiaTheme="minorEastAsia" w:hint="eastAsia"/>
          <w:b/>
          <w:bCs/>
        </w:rPr>
        <w:t>-</w:t>
      </w:r>
      <w:r w:rsidR="0011747C" w:rsidRPr="00441302">
        <w:rPr>
          <w:rFonts w:hint="eastAsia"/>
          <w:b/>
          <w:bCs/>
        </w:rPr>
        <w:t>state</w:t>
      </w:r>
      <w:r w:rsidR="00441302" w:rsidRPr="00441302">
        <w:rPr>
          <w:rFonts w:eastAsiaTheme="minorEastAsia" w:hint="eastAsia"/>
          <w:b/>
          <w:bCs/>
        </w:rPr>
        <w:t>.</w:t>
      </w:r>
      <w:r w:rsidR="0011747C">
        <w:rPr>
          <w:rFonts w:eastAsiaTheme="minorEastAsia" w:hint="eastAsia"/>
        </w:rPr>
        <w:t xml:space="preserve"> </w:t>
      </w:r>
      <w:r w:rsidR="0011747C" w:rsidRPr="00441302">
        <w:rPr>
          <w:rFonts w:eastAsiaTheme="minorEastAsia" w:hint="eastAsia"/>
          <w:b/>
          <w:bCs/>
        </w:rPr>
        <w:t>(a)</w:t>
      </w:r>
      <w:r w:rsidR="0011747C">
        <w:rPr>
          <w:rFonts w:eastAsiaTheme="minorEastAsia" w:hint="eastAsia"/>
        </w:rPr>
        <w:t xml:space="preserve"> 200-3, </w:t>
      </w:r>
      <w:r w:rsidR="0011747C" w:rsidRPr="00441302">
        <w:rPr>
          <w:rFonts w:eastAsiaTheme="minorEastAsia" w:hint="eastAsia"/>
          <w:b/>
          <w:bCs/>
        </w:rPr>
        <w:t>(b)</w:t>
      </w:r>
      <w:r w:rsidR="0011747C">
        <w:rPr>
          <w:rFonts w:eastAsiaTheme="minorEastAsia" w:hint="eastAsia"/>
        </w:rPr>
        <w:t xml:space="preserve"> 200-5,</w:t>
      </w:r>
      <w:r w:rsidR="0011747C" w:rsidRPr="00441302">
        <w:rPr>
          <w:rFonts w:eastAsiaTheme="minorEastAsia" w:hint="eastAsia"/>
          <w:b/>
          <w:bCs/>
        </w:rPr>
        <w:t xml:space="preserve"> (c)</w:t>
      </w:r>
      <w:r w:rsidR="0011747C">
        <w:rPr>
          <w:rFonts w:eastAsiaTheme="minorEastAsia" w:hint="eastAsia"/>
        </w:rPr>
        <w:t xml:space="preserve"> </w:t>
      </w:r>
      <w:r w:rsidR="002126D1">
        <w:rPr>
          <w:rFonts w:eastAsiaTheme="minorEastAsia" w:hint="eastAsia"/>
        </w:rPr>
        <w:t>2</w:t>
      </w:r>
      <w:r w:rsidR="0011747C">
        <w:rPr>
          <w:rFonts w:eastAsiaTheme="minorEastAsia" w:hint="eastAsia"/>
        </w:rPr>
        <w:t>00-7</w:t>
      </w:r>
      <w:r w:rsidR="002126D1">
        <w:rPr>
          <w:rFonts w:eastAsiaTheme="minorEastAsia" w:hint="eastAsia"/>
        </w:rPr>
        <w:t xml:space="preserve">, </w:t>
      </w:r>
      <w:r w:rsidR="002126D1" w:rsidRPr="00441302">
        <w:rPr>
          <w:rFonts w:eastAsiaTheme="minorEastAsia" w:hint="eastAsia"/>
          <w:b/>
          <w:bCs/>
        </w:rPr>
        <w:t>(d)</w:t>
      </w:r>
      <w:r w:rsidR="002126D1">
        <w:rPr>
          <w:rFonts w:eastAsiaTheme="minorEastAsia" w:hint="eastAsia"/>
        </w:rPr>
        <w:t xml:space="preserve"> 300-3, </w:t>
      </w:r>
      <w:r w:rsidR="002126D1" w:rsidRPr="00441302">
        <w:rPr>
          <w:rFonts w:eastAsiaTheme="minorEastAsia" w:hint="eastAsia"/>
          <w:b/>
          <w:bCs/>
        </w:rPr>
        <w:t xml:space="preserve">(e) </w:t>
      </w:r>
      <w:r w:rsidR="002126D1">
        <w:rPr>
          <w:rFonts w:eastAsiaTheme="minorEastAsia" w:hint="eastAsia"/>
        </w:rPr>
        <w:t xml:space="preserve">300-5, </w:t>
      </w:r>
      <w:r w:rsidR="002126D1" w:rsidRPr="00441302">
        <w:rPr>
          <w:rFonts w:eastAsiaTheme="minorEastAsia" w:hint="eastAsia"/>
          <w:b/>
          <w:bCs/>
        </w:rPr>
        <w:t>(f)</w:t>
      </w:r>
      <w:r w:rsidR="002126D1">
        <w:rPr>
          <w:rFonts w:eastAsiaTheme="minorEastAsia" w:hint="eastAsia"/>
        </w:rPr>
        <w:t xml:space="preserve"> 300-7</w:t>
      </w:r>
      <w:r w:rsidR="0011747C">
        <w:rPr>
          <w:rFonts w:eastAsiaTheme="minorEastAsia" w:hint="eastAsia"/>
        </w:rPr>
        <w:t xml:space="preserve">. </w:t>
      </w:r>
      <w:r w:rsidR="0011747C" w:rsidRPr="00441302">
        <w:rPr>
          <w:rFonts w:eastAsiaTheme="minorEastAsia"/>
          <w:b/>
          <w:bCs/>
        </w:rPr>
        <w:t>T</w:t>
      </w:r>
      <w:r w:rsidR="0011747C" w:rsidRPr="00441302">
        <w:rPr>
          <w:rFonts w:eastAsiaTheme="minorEastAsia" w:hint="eastAsia"/>
          <w:b/>
          <w:bCs/>
        </w:rPr>
        <w:t>he SEM of PMOL</w:t>
      </w:r>
      <w:r w:rsidR="00441302" w:rsidRPr="00441302">
        <w:rPr>
          <w:rFonts w:eastAsiaTheme="minorEastAsia" w:hint="eastAsia"/>
          <w:b/>
          <w:bCs/>
        </w:rPr>
        <w:t>.</w:t>
      </w:r>
      <w:r w:rsidR="0011747C">
        <w:rPr>
          <w:rFonts w:eastAsiaTheme="minorEastAsia" w:hint="eastAsia"/>
        </w:rPr>
        <w:t xml:space="preserve"> </w:t>
      </w:r>
      <w:r w:rsidR="0011747C" w:rsidRPr="00441302">
        <w:rPr>
          <w:rFonts w:eastAsiaTheme="minorEastAsia" w:hint="eastAsia"/>
          <w:b/>
          <w:bCs/>
        </w:rPr>
        <w:t>(</w:t>
      </w:r>
      <w:r w:rsidR="00766C5F" w:rsidRPr="00441302">
        <w:rPr>
          <w:rFonts w:eastAsiaTheme="minorEastAsia" w:hint="eastAsia"/>
          <w:b/>
          <w:bCs/>
        </w:rPr>
        <w:t>g</w:t>
      </w:r>
      <w:r w:rsidR="0011747C" w:rsidRPr="00441302">
        <w:rPr>
          <w:rFonts w:eastAsiaTheme="minorEastAsia" w:hint="eastAsia"/>
          <w:b/>
          <w:bCs/>
        </w:rPr>
        <w:t>)</w:t>
      </w:r>
      <w:r w:rsidR="0011747C">
        <w:rPr>
          <w:rFonts w:eastAsiaTheme="minorEastAsia" w:hint="eastAsia"/>
        </w:rPr>
        <w:t xml:space="preserve"> 200-3,</w:t>
      </w:r>
      <w:r w:rsidR="0011747C" w:rsidRPr="00441302">
        <w:rPr>
          <w:rFonts w:eastAsiaTheme="minorEastAsia" w:hint="eastAsia"/>
          <w:b/>
          <w:bCs/>
        </w:rPr>
        <w:t xml:space="preserve"> (</w:t>
      </w:r>
      <w:r w:rsidR="00766C5F" w:rsidRPr="00441302">
        <w:rPr>
          <w:rFonts w:eastAsiaTheme="minorEastAsia" w:hint="eastAsia"/>
          <w:b/>
          <w:bCs/>
        </w:rPr>
        <w:t>h</w:t>
      </w:r>
      <w:r w:rsidR="0011747C" w:rsidRPr="00441302">
        <w:rPr>
          <w:rFonts w:eastAsiaTheme="minorEastAsia" w:hint="eastAsia"/>
          <w:b/>
          <w:bCs/>
        </w:rPr>
        <w:t>)</w:t>
      </w:r>
      <w:r w:rsidR="0011747C">
        <w:rPr>
          <w:rFonts w:eastAsiaTheme="minorEastAsia" w:hint="eastAsia"/>
        </w:rPr>
        <w:t xml:space="preserve"> 200-5,</w:t>
      </w:r>
      <w:r w:rsidR="0011747C" w:rsidRPr="00441302">
        <w:rPr>
          <w:rFonts w:eastAsiaTheme="minorEastAsia" w:hint="eastAsia"/>
          <w:b/>
          <w:bCs/>
        </w:rPr>
        <w:t xml:space="preserve"> (</w:t>
      </w:r>
      <w:r w:rsidR="00766C5F" w:rsidRPr="00441302">
        <w:rPr>
          <w:rFonts w:eastAsiaTheme="minorEastAsia" w:hint="eastAsia"/>
          <w:b/>
          <w:bCs/>
        </w:rPr>
        <w:t>i</w:t>
      </w:r>
      <w:r w:rsidR="0011747C" w:rsidRPr="00441302">
        <w:rPr>
          <w:rFonts w:eastAsiaTheme="minorEastAsia" w:hint="eastAsia"/>
          <w:b/>
          <w:bCs/>
        </w:rPr>
        <w:t>)</w:t>
      </w:r>
      <w:r w:rsidR="0011747C">
        <w:rPr>
          <w:rFonts w:eastAsiaTheme="minorEastAsia" w:hint="eastAsia"/>
        </w:rPr>
        <w:t xml:space="preserve"> 200-7,</w:t>
      </w:r>
      <w:r w:rsidR="0011747C" w:rsidRPr="000D2B56">
        <w:rPr>
          <w:rFonts w:eastAsiaTheme="minorEastAsia" w:hint="eastAsia"/>
        </w:rPr>
        <w:t xml:space="preserve"> </w:t>
      </w:r>
      <w:r w:rsidR="0011747C" w:rsidRPr="00441302">
        <w:rPr>
          <w:rFonts w:eastAsiaTheme="minorEastAsia" w:hint="eastAsia"/>
          <w:b/>
          <w:bCs/>
        </w:rPr>
        <w:t>(</w:t>
      </w:r>
      <w:r w:rsidR="00766C5F" w:rsidRPr="00441302">
        <w:rPr>
          <w:rFonts w:eastAsiaTheme="minorEastAsia" w:hint="eastAsia"/>
          <w:b/>
          <w:bCs/>
        </w:rPr>
        <w:t>j</w:t>
      </w:r>
      <w:r w:rsidR="0011747C" w:rsidRPr="00441302">
        <w:rPr>
          <w:rFonts w:eastAsiaTheme="minorEastAsia" w:hint="eastAsia"/>
          <w:b/>
          <w:bCs/>
        </w:rPr>
        <w:t xml:space="preserve">) </w:t>
      </w:r>
      <w:r w:rsidR="0011747C">
        <w:rPr>
          <w:rFonts w:eastAsiaTheme="minorEastAsia" w:hint="eastAsia"/>
        </w:rPr>
        <w:t>300-3,</w:t>
      </w:r>
      <w:r w:rsidR="0011747C" w:rsidRPr="00441302">
        <w:rPr>
          <w:rFonts w:eastAsiaTheme="minorEastAsia" w:hint="eastAsia"/>
          <w:b/>
          <w:bCs/>
        </w:rPr>
        <w:t xml:space="preserve"> (</w:t>
      </w:r>
      <w:r w:rsidR="00766C5F" w:rsidRPr="00441302">
        <w:rPr>
          <w:rFonts w:eastAsiaTheme="minorEastAsia" w:hint="eastAsia"/>
          <w:b/>
          <w:bCs/>
        </w:rPr>
        <w:t>k</w:t>
      </w:r>
      <w:r w:rsidR="0011747C" w:rsidRPr="00441302">
        <w:rPr>
          <w:rFonts w:eastAsiaTheme="minorEastAsia" w:hint="eastAsia"/>
          <w:b/>
          <w:bCs/>
        </w:rPr>
        <w:t>)</w:t>
      </w:r>
      <w:r w:rsidR="0011747C">
        <w:rPr>
          <w:rFonts w:eastAsiaTheme="minorEastAsia" w:hint="eastAsia"/>
        </w:rPr>
        <w:t xml:space="preserve"> 300-5,</w:t>
      </w:r>
      <w:r w:rsidR="0011747C" w:rsidRPr="00441302">
        <w:rPr>
          <w:rFonts w:eastAsiaTheme="minorEastAsia" w:hint="eastAsia"/>
          <w:b/>
          <w:bCs/>
        </w:rPr>
        <w:t xml:space="preserve"> (</w:t>
      </w:r>
      <w:r w:rsidR="00766C5F" w:rsidRPr="00441302">
        <w:rPr>
          <w:rFonts w:eastAsiaTheme="minorEastAsia" w:hint="eastAsia"/>
          <w:b/>
          <w:bCs/>
        </w:rPr>
        <w:t>l</w:t>
      </w:r>
      <w:r w:rsidR="0011747C" w:rsidRPr="00441302">
        <w:rPr>
          <w:rFonts w:eastAsiaTheme="minorEastAsia" w:hint="eastAsia"/>
          <w:b/>
          <w:bCs/>
        </w:rPr>
        <w:t xml:space="preserve">) </w:t>
      </w:r>
      <w:r w:rsidR="0011747C">
        <w:rPr>
          <w:rFonts w:eastAsiaTheme="minorEastAsia" w:hint="eastAsia"/>
        </w:rPr>
        <w:t>300-7.</w:t>
      </w:r>
      <w:bookmarkEnd w:id="4"/>
    </w:p>
    <w:p w14:paraId="170000C7" w14:textId="32BB22AE" w:rsidR="00DF2022" w:rsidRDefault="002D75A0" w:rsidP="00F730D7">
      <w:pPr>
        <w:ind w:firstLineChars="200" w:firstLine="420"/>
        <w:rPr>
          <w:rFonts w:eastAsiaTheme="minorEastAsia"/>
        </w:rPr>
      </w:pPr>
      <w:r w:rsidRPr="00BC5087">
        <w:rPr>
          <w:rFonts w:eastAsiaTheme="minorEastAsia"/>
        </w:rPr>
        <w:t xml:space="preserve">Temperature governed </w:t>
      </w:r>
      <w:r>
        <w:rPr>
          <w:rFonts w:eastAsiaTheme="minorEastAsia" w:hint="eastAsia"/>
        </w:rPr>
        <w:t>micr</w:t>
      </w:r>
      <w:r w:rsidRPr="00BC5087">
        <w:rPr>
          <w:rFonts w:eastAsiaTheme="minorEastAsia"/>
        </w:rPr>
        <w:t>osphere</w:t>
      </w:r>
      <w:r>
        <w:rPr>
          <w:rFonts w:eastAsiaTheme="minorEastAsia" w:hint="eastAsia"/>
        </w:rPr>
        <w:t>s</w:t>
      </w:r>
      <w:r w:rsidRPr="00BC5087">
        <w:rPr>
          <w:rFonts w:eastAsiaTheme="minorEastAsia"/>
        </w:rPr>
        <w:t xml:space="preserve"> growth thermodynamics by modulating micellar stability and molecular diffusion rates, while stirring speed kinetically regulated </w:t>
      </w:r>
      <w:r>
        <w:rPr>
          <w:rFonts w:eastAsiaTheme="minorEastAsia" w:hint="eastAsia"/>
        </w:rPr>
        <w:t>micr</w:t>
      </w:r>
      <w:r w:rsidRPr="00BC5087">
        <w:rPr>
          <w:rFonts w:eastAsiaTheme="minorEastAsia"/>
        </w:rPr>
        <w:t xml:space="preserve">osphere formation through </w:t>
      </w:r>
      <w:proofErr w:type="spellStart"/>
      <w:r w:rsidRPr="00BC5087">
        <w:rPr>
          <w:rFonts w:eastAsiaTheme="minorEastAsia"/>
        </w:rPr>
        <w:t>she</w:t>
      </w:r>
      <w:r>
        <w:rPr>
          <w:rFonts w:eastAsiaTheme="minorEastAsia" w:hint="eastAsia"/>
        </w:rPr>
        <w:t>a</w:t>
      </w:r>
      <w:r w:rsidRPr="00BC5087">
        <w:rPr>
          <w:rFonts w:eastAsiaTheme="minorEastAsia"/>
        </w:rPr>
        <w:t>r</w:t>
      </w:r>
      <w:proofErr w:type="spellEnd"/>
      <w:r w:rsidRPr="00BC5087">
        <w:rPr>
          <w:rFonts w:eastAsiaTheme="minorEastAsia"/>
        </w:rPr>
        <w:t xml:space="preserve"> force control, mixing efficiency, and heat transfer. Under this dual regulation, </w:t>
      </w:r>
      <w:r>
        <w:rPr>
          <w:rFonts w:eastAsiaTheme="minorEastAsia" w:hint="eastAsia"/>
        </w:rPr>
        <w:t>micr</w:t>
      </w:r>
      <w:r w:rsidRPr="00BC5087">
        <w:rPr>
          <w:rFonts w:eastAsiaTheme="minorEastAsia"/>
        </w:rPr>
        <w:t xml:space="preserve">ospheres with varied dimensions were yielded. During </w:t>
      </w:r>
      <w:r w:rsidRPr="00C774FB">
        <w:t>high-elastic-state thermo-compression</w:t>
      </w:r>
      <w:r w:rsidRPr="00BC5087">
        <w:rPr>
          <w:rFonts w:eastAsiaTheme="minorEastAsia"/>
        </w:rPr>
        <w:t xml:space="preserve"> processing, </w:t>
      </w:r>
      <w:r>
        <w:rPr>
          <w:rFonts w:eastAsiaTheme="minorEastAsia" w:hint="eastAsia"/>
        </w:rPr>
        <w:t>micr</w:t>
      </w:r>
      <w:r w:rsidRPr="00BC5087">
        <w:rPr>
          <w:rFonts w:eastAsiaTheme="minorEastAsia"/>
        </w:rPr>
        <w:t xml:space="preserve">ospheres underwent morphological reconstruction and cross-linking effects. Compared to monodispersed OL microspheres, PMOL </w:t>
      </w:r>
      <w:r>
        <w:rPr>
          <w:rFonts w:eastAsiaTheme="minorEastAsia" w:hint="eastAsia"/>
        </w:rPr>
        <w:t>micr</w:t>
      </w:r>
      <w:r w:rsidRPr="00BC5087">
        <w:rPr>
          <w:rFonts w:eastAsiaTheme="minorEastAsia"/>
        </w:rPr>
        <w:t xml:space="preserve">ospheres exhibited partial collapse of spherical contours under dynamic compressive stress. </w:t>
      </w:r>
      <w:bookmarkStart w:id="5" w:name="OLE_LINK107"/>
      <w:r>
        <w:rPr>
          <w:rFonts w:eastAsiaTheme="minorEastAsia" w:hint="eastAsia"/>
        </w:rPr>
        <w:t>D</w:t>
      </w:r>
      <w:r w:rsidRPr="00BC5087">
        <w:rPr>
          <w:rFonts w:eastAsiaTheme="minorEastAsia"/>
        </w:rPr>
        <w:t xml:space="preserve">iscrete </w:t>
      </w:r>
      <w:r>
        <w:rPr>
          <w:rFonts w:eastAsiaTheme="minorEastAsia" w:hint="eastAsia"/>
        </w:rPr>
        <w:t>micr</w:t>
      </w:r>
      <w:r w:rsidRPr="00BC5087">
        <w:rPr>
          <w:rFonts w:eastAsiaTheme="minorEastAsia"/>
        </w:rPr>
        <w:t xml:space="preserve">ospheres developed interconnected 3D networks via entanglement of peripheral molecular chains under </w:t>
      </w:r>
      <w:r>
        <w:rPr>
          <w:rFonts w:eastAsiaTheme="minorEastAsia" w:hint="eastAsia"/>
        </w:rPr>
        <w:t>elevated</w:t>
      </w:r>
      <w:r w:rsidRPr="00BC5087">
        <w:rPr>
          <w:rFonts w:eastAsiaTheme="minorEastAsia"/>
        </w:rPr>
        <w:t xml:space="preserve"> temperature</w:t>
      </w:r>
      <w:r>
        <w:rPr>
          <w:rFonts w:eastAsiaTheme="minorEastAsia" w:hint="eastAsia"/>
        </w:rPr>
        <w:t xml:space="preserve"> and </w:t>
      </w:r>
      <w:r w:rsidRPr="00BC5087">
        <w:rPr>
          <w:rFonts w:eastAsiaTheme="minorEastAsia"/>
        </w:rPr>
        <w:t xml:space="preserve">pressure, enhancing </w:t>
      </w:r>
      <w:r>
        <w:rPr>
          <w:rFonts w:eastAsiaTheme="minorEastAsia" w:hint="eastAsia"/>
        </w:rPr>
        <w:t>micr</w:t>
      </w:r>
      <w:r w:rsidRPr="00BC5087">
        <w:rPr>
          <w:rFonts w:eastAsiaTheme="minorEastAsia"/>
        </w:rPr>
        <w:t xml:space="preserve">osphere connectivity and mechanical properties of </w:t>
      </w:r>
      <w:r>
        <w:rPr>
          <w:rFonts w:eastAsiaTheme="minorEastAsia" w:hint="eastAsia"/>
        </w:rPr>
        <w:t>PMOL</w:t>
      </w:r>
      <w:r w:rsidRPr="00BC5087">
        <w:rPr>
          <w:rFonts w:eastAsiaTheme="minorEastAsia"/>
        </w:rPr>
        <w:t>.</w:t>
      </w:r>
      <w:bookmarkEnd w:id="5"/>
    </w:p>
    <w:p w14:paraId="17E0C205" w14:textId="3748E174" w:rsidR="00633714" w:rsidRDefault="002E7CF3" w:rsidP="00696B47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FFB8A3F" wp14:editId="359C55D0">
            <wp:extent cx="4514215" cy="4135120"/>
            <wp:effectExtent l="0" t="0" r="635" b="0"/>
            <wp:docPr id="20854496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8C61" w14:textId="134BD60F" w:rsidR="00F04FD1" w:rsidRDefault="008D3312" w:rsidP="008F756A">
      <w:pPr>
        <w:rPr>
          <w:rFonts w:eastAsiaTheme="minorEastAsia" w:cs="Times New Roman"/>
          <w:szCs w:val="21"/>
        </w:rPr>
      </w:pPr>
      <w:r>
        <w:rPr>
          <w:rFonts w:eastAsiaTheme="minorEastAsia"/>
          <w:b/>
          <w:bCs/>
        </w:rPr>
        <w:t xml:space="preserve">Supplementary Figure </w:t>
      </w:r>
      <w:r w:rsidR="00D32D5D">
        <w:rPr>
          <w:rFonts w:eastAsiaTheme="minorEastAsia" w:hint="eastAsia"/>
          <w:b/>
          <w:bCs/>
        </w:rPr>
        <w:t>3</w:t>
      </w:r>
      <w:r w:rsidR="00696B47" w:rsidRPr="00696B47">
        <w:rPr>
          <w:rFonts w:eastAsiaTheme="minorEastAsia" w:hint="eastAsia"/>
          <w:b/>
          <w:bCs/>
        </w:rPr>
        <w:t>.</w:t>
      </w:r>
      <w:r w:rsidR="00633714">
        <w:rPr>
          <w:rFonts w:eastAsiaTheme="minorEastAsia" w:hint="eastAsia"/>
        </w:rPr>
        <w:t xml:space="preserve"> </w:t>
      </w:r>
      <w:r w:rsidR="00633714" w:rsidRPr="0088082D">
        <w:rPr>
          <w:rFonts w:cs="Times New Roman" w:hint="eastAsia"/>
          <w:b/>
          <w:bCs/>
          <w:szCs w:val="21"/>
        </w:rPr>
        <w:t>(</w:t>
      </w:r>
      <w:r w:rsidR="00633714" w:rsidRPr="0088082D">
        <w:rPr>
          <w:rFonts w:hint="eastAsia"/>
          <w:b/>
          <w:bCs/>
        </w:rPr>
        <w:t>a</w:t>
      </w:r>
      <w:r w:rsidR="00633714" w:rsidRPr="0088082D">
        <w:rPr>
          <w:rFonts w:cs="Times New Roman" w:hint="eastAsia"/>
          <w:b/>
          <w:bCs/>
          <w:szCs w:val="21"/>
        </w:rPr>
        <w:t>)</w:t>
      </w:r>
      <w:r w:rsidR="00633714" w:rsidRPr="00E81C90">
        <w:rPr>
          <w:rFonts w:cs="Times New Roman" w:hint="eastAsia"/>
          <w:szCs w:val="21"/>
        </w:rPr>
        <w:t xml:space="preserve"> TG analysis curves of </w:t>
      </w:r>
      <w:r w:rsidR="00633714">
        <w:rPr>
          <w:rFonts w:eastAsiaTheme="minorEastAsia" w:cs="Times New Roman" w:hint="eastAsia"/>
          <w:szCs w:val="21"/>
        </w:rPr>
        <w:t xml:space="preserve">the 200-x </w:t>
      </w:r>
      <w:r w:rsidR="00633714">
        <w:rPr>
          <w:rFonts w:cs="Times New Roman" w:hint="eastAsia"/>
          <w:szCs w:val="21"/>
        </w:rPr>
        <w:t>OL</w:t>
      </w:r>
      <w:r w:rsidR="00633714" w:rsidRPr="00E81C90">
        <w:rPr>
          <w:rFonts w:cs="Times New Roman" w:hint="eastAsia"/>
          <w:szCs w:val="21"/>
        </w:rPr>
        <w:t xml:space="preserve"> microspheres, ranging from </w:t>
      </w:r>
      <w:r w:rsidR="00633714">
        <w:rPr>
          <w:rFonts w:cs="Times New Roman" w:hint="eastAsia"/>
          <w:szCs w:val="21"/>
        </w:rPr>
        <w:t>30</w:t>
      </w:r>
      <w:r w:rsidR="00633714" w:rsidRPr="00E81C90">
        <w:rPr>
          <w:rFonts w:cs="Times New Roman" w:hint="eastAsia"/>
          <w:szCs w:val="21"/>
        </w:rPr>
        <w:t xml:space="preserve"> to </w:t>
      </w:r>
      <w:r w:rsidR="00633714">
        <w:rPr>
          <w:rFonts w:cs="Times New Roman" w:hint="eastAsia"/>
          <w:szCs w:val="21"/>
        </w:rPr>
        <w:t>6</w:t>
      </w:r>
      <w:r w:rsidR="00633714" w:rsidRPr="00E81C90">
        <w:rPr>
          <w:rFonts w:cs="Times New Roman" w:hint="eastAsia"/>
          <w:szCs w:val="21"/>
        </w:rPr>
        <w:t xml:space="preserve">00 </w:t>
      </w:r>
      <w:r w:rsidR="00633714" w:rsidRPr="00346080">
        <w:rPr>
          <w:rFonts w:cs="Times New Roman"/>
          <w:szCs w:val="21"/>
        </w:rPr>
        <w:t>℃</w:t>
      </w:r>
      <w:r w:rsidR="00633714" w:rsidRPr="00E81C90">
        <w:rPr>
          <w:rFonts w:cs="Times New Roman" w:hint="eastAsia"/>
          <w:szCs w:val="21"/>
        </w:rPr>
        <w:t>.</w:t>
      </w:r>
      <w:r w:rsidR="00696B47">
        <w:rPr>
          <w:rFonts w:eastAsiaTheme="minorEastAsia" w:hint="eastAsia"/>
        </w:rPr>
        <w:t xml:space="preserve"> </w:t>
      </w:r>
      <w:r w:rsidR="001B42E5" w:rsidRPr="0088082D">
        <w:rPr>
          <w:rFonts w:cs="Times New Roman" w:hint="eastAsia"/>
          <w:b/>
          <w:bCs/>
          <w:szCs w:val="21"/>
        </w:rPr>
        <w:t>(</w:t>
      </w:r>
      <w:r w:rsidR="00633714" w:rsidRPr="0088082D">
        <w:rPr>
          <w:rFonts w:eastAsiaTheme="minorEastAsia" w:hint="eastAsia"/>
          <w:b/>
          <w:bCs/>
        </w:rPr>
        <w:t>b</w:t>
      </w:r>
      <w:r w:rsidR="001B42E5" w:rsidRPr="0088082D">
        <w:rPr>
          <w:rFonts w:cs="Times New Roman" w:hint="eastAsia"/>
          <w:b/>
          <w:bCs/>
          <w:szCs w:val="21"/>
        </w:rPr>
        <w:t>)</w:t>
      </w:r>
      <w:r w:rsidR="001B42E5" w:rsidRPr="00E81C90">
        <w:rPr>
          <w:rFonts w:cs="Times New Roman" w:hint="eastAsia"/>
          <w:szCs w:val="21"/>
        </w:rPr>
        <w:t xml:space="preserve"> TG analysis curves of </w:t>
      </w:r>
      <w:r w:rsidR="001B42E5">
        <w:rPr>
          <w:rFonts w:eastAsiaTheme="minorEastAsia" w:cs="Times New Roman" w:hint="eastAsia"/>
          <w:szCs w:val="21"/>
        </w:rPr>
        <w:t xml:space="preserve">the 300-x </w:t>
      </w:r>
      <w:r w:rsidR="001B42E5">
        <w:rPr>
          <w:rFonts w:cs="Times New Roman" w:hint="eastAsia"/>
          <w:szCs w:val="21"/>
        </w:rPr>
        <w:t>OL</w:t>
      </w:r>
      <w:r w:rsidR="001B42E5" w:rsidRPr="00E81C90">
        <w:rPr>
          <w:rFonts w:cs="Times New Roman" w:hint="eastAsia"/>
          <w:szCs w:val="21"/>
        </w:rPr>
        <w:t xml:space="preserve"> microspheres, ranging from </w:t>
      </w:r>
      <w:r w:rsidR="001B42E5">
        <w:rPr>
          <w:rFonts w:cs="Times New Roman" w:hint="eastAsia"/>
          <w:szCs w:val="21"/>
        </w:rPr>
        <w:t>30</w:t>
      </w:r>
      <w:r w:rsidR="001B42E5" w:rsidRPr="00E81C90">
        <w:rPr>
          <w:rFonts w:cs="Times New Roman" w:hint="eastAsia"/>
          <w:szCs w:val="21"/>
        </w:rPr>
        <w:t xml:space="preserve"> to </w:t>
      </w:r>
      <w:r w:rsidR="001B42E5">
        <w:rPr>
          <w:rFonts w:cs="Times New Roman" w:hint="eastAsia"/>
          <w:szCs w:val="21"/>
        </w:rPr>
        <w:t>6</w:t>
      </w:r>
      <w:r w:rsidR="001B42E5" w:rsidRPr="00E81C90">
        <w:rPr>
          <w:rFonts w:cs="Times New Roman" w:hint="eastAsia"/>
          <w:szCs w:val="21"/>
        </w:rPr>
        <w:t xml:space="preserve">00 </w:t>
      </w:r>
      <w:r w:rsidR="001B42E5" w:rsidRPr="00346080">
        <w:rPr>
          <w:rFonts w:cs="Times New Roman"/>
          <w:szCs w:val="21"/>
        </w:rPr>
        <w:t>℃</w:t>
      </w:r>
      <w:r w:rsidR="001B42E5" w:rsidRPr="00E81C90">
        <w:rPr>
          <w:rFonts w:cs="Times New Roman" w:hint="eastAsia"/>
          <w:szCs w:val="21"/>
        </w:rPr>
        <w:t xml:space="preserve">. </w:t>
      </w:r>
      <w:r w:rsidR="001B42E5" w:rsidRPr="0088082D">
        <w:rPr>
          <w:rFonts w:cs="Times New Roman" w:hint="eastAsia"/>
          <w:b/>
          <w:bCs/>
          <w:szCs w:val="21"/>
        </w:rPr>
        <w:t>(</w:t>
      </w:r>
      <w:r w:rsidR="00633714" w:rsidRPr="0088082D">
        <w:rPr>
          <w:rFonts w:eastAsiaTheme="minorEastAsia" w:cs="Times New Roman" w:hint="eastAsia"/>
          <w:b/>
          <w:bCs/>
          <w:szCs w:val="21"/>
        </w:rPr>
        <w:t>c</w:t>
      </w:r>
      <w:r w:rsidR="001B42E5" w:rsidRPr="0088082D">
        <w:rPr>
          <w:rFonts w:cs="Times New Roman" w:hint="eastAsia"/>
          <w:b/>
          <w:bCs/>
          <w:szCs w:val="21"/>
        </w:rPr>
        <w:t xml:space="preserve">) </w:t>
      </w:r>
      <w:r w:rsidR="001B42E5" w:rsidRPr="00E81C90">
        <w:rPr>
          <w:rFonts w:cs="Times New Roman" w:hint="eastAsia"/>
          <w:szCs w:val="21"/>
        </w:rPr>
        <w:t>DSC curves</w:t>
      </w:r>
      <w:r w:rsidR="00972F6A">
        <w:rPr>
          <w:rFonts w:eastAsiaTheme="minorEastAsia" w:cs="Times New Roman" w:hint="eastAsia"/>
          <w:szCs w:val="21"/>
        </w:rPr>
        <w:t xml:space="preserve"> of the 300-x OL microspheres</w:t>
      </w:r>
      <w:r w:rsidR="001B42E5" w:rsidRPr="00E81C90">
        <w:rPr>
          <w:rFonts w:cs="Times New Roman" w:hint="eastAsia"/>
          <w:szCs w:val="21"/>
        </w:rPr>
        <w:t xml:space="preserve"> analyzing the glass</w:t>
      </w:r>
      <w:r w:rsidR="001B42E5">
        <w:rPr>
          <w:rFonts w:cs="Times New Roman" w:hint="eastAsia"/>
          <w:szCs w:val="21"/>
        </w:rPr>
        <w:t xml:space="preserve"> </w:t>
      </w:r>
      <w:r w:rsidR="001B42E5" w:rsidRPr="00E81C90">
        <w:rPr>
          <w:rFonts w:cs="Times New Roman" w:hint="eastAsia"/>
          <w:szCs w:val="21"/>
        </w:rPr>
        <w:t xml:space="preserve">transition temperature, ranging from room temperature to </w:t>
      </w:r>
      <w:r w:rsidR="001B42E5">
        <w:rPr>
          <w:rFonts w:cs="Times New Roman" w:hint="eastAsia"/>
          <w:szCs w:val="21"/>
        </w:rPr>
        <w:t>200</w:t>
      </w:r>
      <w:r w:rsidR="001B42E5" w:rsidRPr="00E81C90">
        <w:rPr>
          <w:rFonts w:cs="Times New Roman" w:hint="eastAsia"/>
          <w:szCs w:val="21"/>
        </w:rPr>
        <w:t xml:space="preserve"> </w:t>
      </w:r>
      <w:r w:rsidR="001B42E5" w:rsidRPr="00346080">
        <w:rPr>
          <w:rFonts w:cs="Times New Roman"/>
          <w:szCs w:val="21"/>
        </w:rPr>
        <w:t>℃</w:t>
      </w:r>
      <w:r w:rsidR="001B42E5" w:rsidRPr="00E81C90">
        <w:rPr>
          <w:rFonts w:cs="Times New Roman" w:hint="eastAsia"/>
          <w:szCs w:val="21"/>
        </w:rPr>
        <w:t xml:space="preserve">. </w:t>
      </w:r>
      <w:r w:rsidR="001B42E5" w:rsidRPr="0088082D">
        <w:rPr>
          <w:rFonts w:cs="Times New Roman" w:hint="eastAsia"/>
          <w:b/>
          <w:bCs/>
          <w:szCs w:val="21"/>
        </w:rPr>
        <w:t>(</w:t>
      </w:r>
      <w:r w:rsidR="00633714" w:rsidRPr="0088082D">
        <w:rPr>
          <w:rFonts w:eastAsiaTheme="minorEastAsia" w:cs="Times New Roman" w:hint="eastAsia"/>
          <w:b/>
          <w:bCs/>
          <w:szCs w:val="21"/>
        </w:rPr>
        <w:t>d</w:t>
      </w:r>
      <w:r w:rsidR="001B42E5" w:rsidRPr="0088082D">
        <w:rPr>
          <w:rFonts w:cs="Times New Roman" w:hint="eastAsia"/>
          <w:b/>
          <w:bCs/>
          <w:szCs w:val="21"/>
        </w:rPr>
        <w:t xml:space="preserve">) </w:t>
      </w:r>
      <w:r w:rsidR="001B42E5" w:rsidRPr="00E81C90">
        <w:rPr>
          <w:rFonts w:cs="Times New Roman" w:hint="eastAsia"/>
          <w:szCs w:val="21"/>
        </w:rPr>
        <w:t xml:space="preserve">FT-IR curves ranging from </w:t>
      </w:r>
      <w:r w:rsidR="001B42E5">
        <w:rPr>
          <w:rFonts w:cs="Times New Roman" w:hint="eastAsia"/>
          <w:szCs w:val="21"/>
        </w:rPr>
        <w:t>5</w:t>
      </w:r>
      <w:r w:rsidR="001B42E5" w:rsidRPr="00E81C90">
        <w:rPr>
          <w:rFonts w:cs="Times New Roman" w:hint="eastAsia"/>
          <w:szCs w:val="21"/>
        </w:rPr>
        <w:t xml:space="preserve">00 to 4000 </w:t>
      </w:r>
      <w:r w:rsidR="001B42E5">
        <w:rPr>
          <w:rFonts w:cs="Times New Roman" w:hint="eastAsia"/>
          <w:szCs w:val="21"/>
        </w:rPr>
        <w:t>cm</w:t>
      </w:r>
      <w:r w:rsidR="001B42E5">
        <w:rPr>
          <w:rFonts w:cs="Times New Roman" w:hint="eastAsia"/>
          <w:szCs w:val="21"/>
          <w:vertAlign w:val="superscript"/>
        </w:rPr>
        <w:t>-1</w:t>
      </w:r>
      <w:r w:rsidR="001B42E5" w:rsidRPr="00E81C90">
        <w:rPr>
          <w:rFonts w:cs="Times New Roman" w:hint="eastAsia"/>
          <w:szCs w:val="21"/>
        </w:rPr>
        <w:t>.</w:t>
      </w:r>
    </w:p>
    <w:p w14:paraId="7C588329" w14:textId="39848EEE" w:rsidR="00696B47" w:rsidRPr="009105AB" w:rsidRDefault="002D75A0" w:rsidP="009105AB">
      <w:pPr>
        <w:ind w:firstLineChars="200" w:firstLine="420"/>
        <w:rPr>
          <w:rFonts w:eastAsiaTheme="minorEastAsia"/>
          <w:color w:val="000000" w:themeColor="text1"/>
        </w:rPr>
      </w:pPr>
      <w:r w:rsidRPr="001F4CA9">
        <w:rPr>
          <w:rFonts w:eastAsiaTheme="minorEastAsia" w:hint="eastAsia"/>
          <w:color w:val="000000" w:themeColor="text1"/>
        </w:rPr>
        <w:t>C</w:t>
      </w:r>
      <w:r w:rsidRPr="001F4CA9">
        <w:rPr>
          <w:rFonts w:eastAsiaTheme="minorEastAsia"/>
          <w:color w:val="000000" w:themeColor="text1"/>
        </w:rPr>
        <w:t>ompeting intermolecular force</w:t>
      </w:r>
      <w:r w:rsidRPr="001F4CA9">
        <w:rPr>
          <w:rFonts w:eastAsiaTheme="minorEastAsia" w:hint="eastAsia"/>
          <w:color w:val="000000" w:themeColor="text1"/>
        </w:rPr>
        <w:t>s</w:t>
      </w:r>
      <w:r w:rsidRPr="001F4CA9">
        <w:rPr>
          <w:rFonts w:eastAsiaTheme="minorEastAsia"/>
          <w:color w:val="000000" w:themeColor="text1"/>
        </w:rPr>
        <w:t xml:space="preserve"> and heat conduction effects</w:t>
      </w:r>
      <w:r w:rsidRPr="001F4CA9">
        <w:rPr>
          <w:rFonts w:eastAsiaTheme="minorEastAsia" w:hint="eastAsia"/>
          <w:color w:val="000000" w:themeColor="text1"/>
        </w:rPr>
        <w:t xml:space="preserve"> leaded to </w:t>
      </w:r>
      <w:r w:rsidRPr="001F4CA9">
        <w:rPr>
          <w:rFonts w:eastAsiaTheme="minorEastAsia"/>
          <w:color w:val="000000" w:themeColor="text1"/>
        </w:rPr>
        <w:t>optimal thermal stability occurr</w:t>
      </w:r>
      <w:r w:rsidRPr="001F4CA9">
        <w:rPr>
          <w:rFonts w:eastAsiaTheme="minorEastAsia" w:hint="eastAsia"/>
          <w:color w:val="000000" w:themeColor="text1"/>
        </w:rPr>
        <w:t>ing</w:t>
      </w:r>
      <w:r w:rsidRPr="001F4CA9">
        <w:rPr>
          <w:rFonts w:eastAsiaTheme="minorEastAsia"/>
          <w:color w:val="000000" w:themeColor="text1"/>
        </w:rPr>
        <w:t xml:space="preserve"> at 0.5 </w:t>
      </w:r>
      <w:proofErr w:type="spellStart"/>
      <w:r w:rsidRPr="001F4CA9">
        <w:rPr>
          <w:rFonts w:eastAsiaTheme="minorEastAsia"/>
          <w:color w:val="000000" w:themeColor="text1"/>
        </w:rPr>
        <w:t>wt</w:t>
      </w:r>
      <w:proofErr w:type="spellEnd"/>
      <w:r w:rsidRPr="001F4CA9">
        <w:rPr>
          <w:rFonts w:eastAsiaTheme="minorEastAsia"/>
          <w:color w:val="000000" w:themeColor="text1"/>
        </w:rPr>
        <w:t>% InPc</w:t>
      </w:r>
      <w:r w:rsidRPr="001F4CA9">
        <w:rPr>
          <w:rFonts w:eastAsiaTheme="minorEastAsia" w:hint="eastAsia"/>
          <w:color w:val="000000" w:themeColor="text1"/>
        </w:rPr>
        <w:t xml:space="preserve"> content.</w:t>
      </w:r>
      <w:r w:rsidRPr="001F4CA9">
        <w:rPr>
          <w:rFonts w:cs="Times New Roman"/>
          <w:color w:val="000000" w:themeColor="text1"/>
          <w:szCs w:val="21"/>
        </w:rPr>
        <w:t xml:space="preserve"> Higher InPc content led to more densely packed microspheres with stronger intermolecular forces, increasing the </w:t>
      </w:r>
      <w:r w:rsidRPr="001F4CA9">
        <w:rPr>
          <w:rFonts w:cs="Times New Roman" w:hint="eastAsia"/>
          <w:i/>
          <w:iCs/>
          <w:color w:val="000000" w:themeColor="text1"/>
          <w:szCs w:val="21"/>
        </w:rPr>
        <w:t>T</w:t>
      </w:r>
      <w:r w:rsidRPr="001F4CA9">
        <w:rPr>
          <w:rFonts w:cs="Times New Roman" w:hint="eastAsia"/>
          <w:color w:val="000000" w:themeColor="text1"/>
          <w:szCs w:val="21"/>
          <w:vertAlign w:val="subscript"/>
        </w:rPr>
        <w:t>5%</w:t>
      </w:r>
      <w:r w:rsidRPr="001F4CA9">
        <w:rPr>
          <w:rFonts w:cs="Times New Roman"/>
          <w:color w:val="000000" w:themeColor="text1"/>
          <w:szCs w:val="21"/>
        </w:rPr>
        <w:t>. Conversely, the enhanced thermal conductivity of densely packed microspheres accelerate</w:t>
      </w:r>
      <w:r w:rsidRPr="001F4CA9">
        <w:rPr>
          <w:rFonts w:cs="Times New Roman" w:hint="eastAsia"/>
          <w:color w:val="000000" w:themeColor="text1"/>
          <w:szCs w:val="21"/>
        </w:rPr>
        <w:t>d</w:t>
      </w:r>
      <w:r w:rsidRPr="001F4CA9">
        <w:rPr>
          <w:rFonts w:cs="Times New Roman"/>
          <w:color w:val="000000" w:themeColor="text1"/>
          <w:szCs w:val="21"/>
        </w:rPr>
        <w:t xml:space="preserve"> heat dissipation, promoting decomposition at lower temperatures and thereby driving faster weight loss</w:t>
      </w:r>
      <w:r w:rsidRPr="001F4CA9">
        <w:rPr>
          <w:rFonts w:cs="Times New Roman" w:hint="eastAsia"/>
          <w:color w:val="000000" w:themeColor="text1"/>
          <w:szCs w:val="21"/>
        </w:rPr>
        <w:t>.</w:t>
      </w:r>
      <w:r w:rsidRPr="001F4CA9">
        <w:rPr>
          <w:rFonts w:eastAsiaTheme="minorEastAsia" w:cs="Times New Roman" w:hint="eastAsia"/>
          <w:color w:val="000000" w:themeColor="text1"/>
          <w:szCs w:val="21"/>
        </w:rPr>
        <w:t xml:space="preserve"> </w:t>
      </w:r>
      <w:r w:rsidRPr="001F4CA9">
        <w:rPr>
          <w:rFonts w:eastAsiaTheme="minorEastAsia" w:cs="Times New Roman"/>
          <w:color w:val="000000" w:themeColor="text1"/>
          <w:szCs w:val="21"/>
        </w:rPr>
        <w:t>N</w:t>
      </w:r>
      <w:r w:rsidRPr="001F4CA9">
        <w:rPr>
          <w:rFonts w:eastAsiaTheme="minorEastAsia" w:cs="Times New Roman" w:hint="eastAsia"/>
          <w:color w:val="000000" w:themeColor="text1"/>
          <w:szCs w:val="21"/>
        </w:rPr>
        <w:t xml:space="preserve">ono size effect may affect the </w:t>
      </w:r>
      <w:r w:rsidRPr="001F4CA9">
        <w:rPr>
          <w:rFonts w:eastAsiaTheme="minorEastAsia" w:cs="Times New Roman"/>
          <w:color w:val="000000" w:themeColor="text1"/>
          <w:szCs w:val="21"/>
        </w:rPr>
        <w:t xml:space="preserve">Thermal </w:t>
      </w:r>
      <w:r w:rsidRPr="001F4CA9">
        <w:rPr>
          <w:rFonts w:eastAsiaTheme="minorEastAsia" w:cs="Times New Roman" w:hint="eastAsia"/>
          <w:color w:val="000000" w:themeColor="text1"/>
          <w:szCs w:val="21"/>
        </w:rPr>
        <w:t>performance of the OL microspheres.</w:t>
      </w:r>
      <w:r w:rsidRPr="001F4CA9">
        <w:rPr>
          <w:rFonts w:cs="Times New Roman" w:hint="eastAsia"/>
          <w:color w:val="000000" w:themeColor="text1"/>
          <w:szCs w:val="21"/>
        </w:rPr>
        <w:t xml:space="preserve"> Small-volume microspheres exhibited large surface area and more surface atoms, with relatively high degree movement freedom, which made the surface part liable to occur glassy transition, thus </w:t>
      </w:r>
      <w:proofErr w:type="spellStart"/>
      <w:r w:rsidRPr="001F4CA9">
        <w:rPr>
          <w:rFonts w:cs="Times New Roman" w:hint="eastAsia"/>
          <w:i/>
          <w:iCs/>
          <w:color w:val="000000" w:themeColor="text1"/>
          <w:szCs w:val="21"/>
        </w:rPr>
        <w:t>T</w:t>
      </w:r>
      <w:r w:rsidRPr="001F4CA9">
        <w:rPr>
          <w:rFonts w:cs="Times New Roman" w:hint="eastAsia"/>
          <w:color w:val="000000" w:themeColor="text1"/>
          <w:szCs w:val="21"/>
          <w:vertAlign w:val="subscript"/>
        </w:rPr>
        <w:t>g</w:t>
      </w:r>
      <w:proofErr w:type="spellEnd"/>
      <w:r w:rsidRPr="001F4CA9">
        <w:rPr>
          <w:rFonts w:cs="Times New Roman" w:hint="eastAsia"/>
          <w:color w:val="000000" w:themeColor="text1"/>
          <w:szCs w:val="21"/>
        </w:rPr>
        <w:t xml:space="preserve"> declined.</w:t>
      </w:r>
      <w:r w:rsidR="0092767F">
        <w:rPr>
          <w:rFonts w:eastAsiaTheme="minorEastAsia" w:cs="Times New Roman" w:hint="eastAsia"/>
          <w:color w:val="000000" w:themeColor="text1"/>
          <w:szCs w:val="21"/>
        </w:rPr>
        <w:t xml:space="preserve"> </w:t>
      </w:r>
      <w:r w:rsidR="0092767F">
        <w:rPr>
          <w:rFonts w:eastAsiaTheme="minorEastAsia" w:cs="Times New Roman"/>
          <w:color w:val="000000" w:themeColor="text1"/>
          <w:szCs w:val="21"/>
        </w:rPr>
        <w:t>F</w:t>
      </w:r>
      <w:r w:rsidR="0092767F">
        <w:rPr>
          <w:rFonts w:eastAsiaTheme="minorEastAsia" w:cs="Times New Roman" w:hint="eastAsia"/>
          <w:color w:val="000000" w:themeColor="text1"/>
          <w:szCs w:val="21"/>
        </w:rPr>
        <w:t>rom the FT-IR spectra, t</w:t>
      </w:r>
      <w:r w:rsidR="0092767F" w:rsidRPr="0092767F">
        <w:rPr>
          <w:rFonts w:eastAsiaTheme="minorEastAsia" w:cs="Times New Roman"/>
          <w:color w:val="000000" w:themeColor="text1"/>
          <w:szCs w:val="21"/>
        </w:rPr>
        <w:t>he high intensity characteristic peaks curves were 2953, 1725, 1435, 1145, and 1060 cm</w:t>
      </w:r>
      <w:r w:rsidR="0092767F" w:rsidRPr="0092767F">
        <w:rPr>
          <w:rFonts w:eastAsiaTheme="minorEastAsia" w:cs="Times New Roman"/>
          <w:color w:val="000000" w:themeColor="text1"/>
          <w:szCs w:val="21"/>
          <w:vertAlign w:val="superscript"/>
        </w:rPr>
        <w:t>−1</w:t>
      </w:r>
      <w:r w:rsidR="0092767F" w:rsidRPr="0092767F">
        <w:rPr>
          <w:rFonts w:eastAsiaTheme="minorEastAsia" w:cs="Times New Roman"/>
          <w:color w:val="000000" w:themeColor="text1"/>
          <w:szCs w:val="21"/>
        </w:rPr>
        <w:t>, indicating the presence of C-H, C=O, CH</w:t>
      </w:r>
      <w:r w:rsidR="0092767F" w:rsidRPr="0092767F">
        <w:rPr>
          <w:rFonts w:eastAsiaTheme="minorEastAsia" w:cs="Times New Roman"/>
          <w:color w:val="000000" w:themeColor="text1"/>
          <w:szCs w:val="21"/>
          <w:vertAlign w:val="subscript"/>
        </w:rPr>
        <w:t>3</w:t>
      </w:r>
      <w:r w:rsidR="0092767F" w:rsidRPr="0092767F">
        <w:rPr>
          <w:rFonts w:eastAsiaTheme="minorEastAsia" w:cs="Times New Roman"/>
          <w:color w:val="000000" w:themeColor="text1"/>
          <w:szCs w:val="21"/>
        </w:rPr>
        <w:t>, -O-CH</w:t>
      </w:r>
      <w:r w:rsidR="0092767F" w:rsidRPr="0092767F">
        <w:rPr>
          <w:rFonts w:eastAsiaTheme="minorEastAsia" w:cs="Times New Roman"/>
          <w:color w:val="000000" w:themeColor="text1"/>
          <w:szCs w:val="21"/>
          <w:vertAlign w:val="subscript"/>
        </w:rPr>
        <w:t>3</w:t>
      </w:r>
      <w:r w:rsidR="0092767F" w:rsidRPr="0092767F">
        <w:rPr>
          <w:rFonts w:eastAsiaTheme="minorEastAsia" w:cs="Times New Roman"/>
          <w:color w:val="000000" w:themeColor="text1"/>
          <w:szCs w:val="21"/>
        </w:rPr>
        <w:t>, and C-O-C bonds, respectively</w:t>
      </w:r>
      <w:r w:rsidR="0092767F">
        <w:rPr>
          <w:rFonts w:eastAsiaTheme="minorEastAsia" w:cs="Times New Roman" w:hint="eastAsia"/>
          <w:color w:val="000000" w:themeColor="text1"/>
          <w:szCs w:val="21"/>
        </w:rPr>
        <w:t>.</w:t>
      </w:r>
    </w:p>
    <w:p w14:paraId="308D4EA6" w14:textId="4C4B3379" w:rsidR="002E7CF3" w:rsidRDefault="002E7CF3" w:rsidP="00696B47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E758139" wp14:editId="713C6930">
            <wp:extent cx="4234180" cy="3813810"/>
            <wp:effectExtent l="0" t="0" r="0" b="0"/>
            <wp:docPr id="12821011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5EC6" w14:textId="77777777" w:rsidR="009105AB" w:rsidRDefault="008D3312" w:rsidP="002E7CF3">
      <w:pPr>
        <w:rPr>
          <w:rFonts w:eastAsiaTheme="minorEastAsia" w:cs="Times New Roman"/>
          <w:szCs w:val="21"/>
        </w:rPr>
        <w:sectPr w:rsidR="00910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Theme="minorEastAsia" w:hint="eastAsia"/>
          <w:b/>
          <w:bCs/>
        </w:rPr>
        <w:t xml:space="preserve">Supplementary Figure </w:t>
      </w:r>
      <w:r w:rsidR="00D32D5D">
        <w:rPr>
          <w:rFonts w:eastAsiaTheme="minorEastAsia" w:hint="eastAsia"/>
          <w:b/>
          <w:bCs/>
        </w:rPr>
        <w:t>4</w:t>
      </w:r>
      <w:r w:rsidR="00696B47" w:rsidRPr="00696B47">
        <w:rPr>
          <w:rFonts w:eastAsiaTheme="minorEastAsia" w:hint="eastAsia"/>
          <w:b/>
          <w:bCs/>
        </w:rPr>
        <w:t>.</w:t>
      </w:r>
      <w:r w:rsidR="00696B47">
        <w:rPr>
          <w:rFonts w:eastAsiaTheme="minorEastAsia" w:hint="eastAsia"/>
        </w:rPr>
        <w:t xml:space="preserve"> </w:t>
      </w:r>
      <w:r w:rsidR="001B42E5" w:rsidRPr="0088082D">
        <w:rPr>
          <w:rFonts w:cs="Times New Roman" w:hint="eastAsia"/>
          <w:b/>
          <w:bCs/>
          <w:szCs w:val="21"/>
        </w:rPr>
        <w:t>Raman curves of the</w:t>
      </w:r>
      <w:r w:rsidR="001B42E5" w:rsidRPr="0088082D">
        <w:rPr>
          <w:rFonts w:eastAsiaTheme="minorEastAsia" w:cs="Times New Roman" w:hint="eastAsia"/>
          <w:b/>
          <w:bCs/>
          <w:szCs w:val="21"/>
        </w:rPr>
        <w:t xml:space="preserve"> </w:t>
      </w:r>
      <w:r w:rsidR="00DE27BA" w:rsidRPr="0088082D">
        <w:rPr>
          <w:rFonts w:eastAsiaTheme="minorEastAsia" w:cs="Times New Roman" w:hint="eastAsia"/>
          <w:b/>
          <w:bCs/>
          <w:szCs w:val="21"/>
        </w:rPr>
        <w:t xml:space="preserve">PMOL and </w:t>
      </w:r>
      <w:r w:rsidR="001B42E5" w:rsidRPr="0088082D">
        <w:rPr>
          <w:rFonts w:cs="Times New Roman" w:hint="eastAsia"/>
          <w:b/>
          <w:bCs/>
          <w:szCs w:val="21"/>
        </w:rPr>
        <w:t xml:space="preserve">OL </w:t>
      </w:r>
      <w:r w:rsidR="001B42E5" w:rsidRPr="0088082D">
        <w:rPr>
          <w:rFonts w:eastAsiaTheme="minorEastAsia" w:cs="Times New Roman" w:hint="eastAsia"/>
          <w:b/>
          <w:bCs/>
          <w:szCs w:val="21"/>
        </w:rPr>
        <w:t xml:space="preserve">microspheres </w:t>
      </w:r>
      <w:r w:rsidR="001B42E5" w:rsidRPr="0088082D">
        <w:rPr>
          <w:rFonts w:cs="Times New Roman" w:hint="eastAsia"/>
          <w:b/>
          <w:bCs/>
          <w:szCs w:val="21"/>
        </w:rPr>
        <w:t>in solution, ranging from 500 to 3500 cm</w:t>
      </w:r>
      <w:r w:rsidR="001B42E5" w:rsidRPr="0088082D">
        <w:rPr>
          <w:rFonts w:cs="Times New Roman" w:hint="eastAsia"/>
          <w:b/>
          <w:bCs/>
          <w:szCs w:val="21"/>
          <w:vertAlign w:val="superscript"/>
        </w:rPr>
        <w:t>-1</w:t>
      </w:r>
      <w:r w:rsidR="0088082D">
        <w:rPr>
          <w:rFonts w:eastAsiaTheme="minorEastAsia" w:cs="Times New Roman" w:hint="eastAsia"/>
          <w:szCs w:val="21"/>
        </w:rPr>
        <w:t>.</w:t>
      </w:r>
      <w:r w:rsidR="001B42E5">
        <w:rPr>
          <w:rFonts w:eastAsiaTheme="minorEastAsia" w:cs="Times New Roman" w:hint="eastAsia"/>
          <w:szCs w:val="21"/>
        </w:rPr>
        <w:t xml:space="preserve"> </w:t>
      </w:r>
      <w:r w:rsidR="00DE27BA" w:rsidRPr="0088082D">
        <w:rPr>
          <w:rFonts w:eastAsiaTheme="minorEastAsia" w:cs="Times New Roman" w:hint="eastAsia"/>
          <w:b/>
          <w:bCs/>
          <w:szCs w:val="21"/>
        </w:rPr>
        <w:t>(a)</w:t>
      </w:r>
      <w:r w:rsidR="00DE27BA">
        <w:rPr>
          <w:rFonts w:eastAsiaTheme="minorEastAsia" w:cs="Times New Roman" w:hint="eastAsia"/>
          <w:szCs w:val="21"/>
        </w:rPr>
        <w:t xml:space="preserve"> the 200-x PMOL, </w:t>
      </w:r>
      <w:r w:rsidR="00DE27BA" w:rsidRPr="0088082D">
        <w:rPr>
          <w:rFonts w:eastAsiaTheme="minorEastAsia" w:cs="Times New Roman" w:hint="eastAsia"/>
          <w:b/>
          <w:bCs/>
          <w:szCs w:val="21"/>
        </w:rPr>
        <w:t>(b)</w:t>
      </w:r>
      <w:r w:rsidR="00DE27BA">
        <w:rPr>
          <w:rFonts w:eastAsiaTheme="minorEastAsia" w:cs="Times New Roman" w:hint="eastAsia"/>
          <w:szCs w:val="21"/>
        </w:rPr>
        <w:t xml:space="preserve"> the 300-x PMOL, </w:t>
      </w:r>
      <w:r w:rsidR="00DE27BA" w:rsidRPr="0088082D">
        <w:rPr>
          <w:rFonts w:eastAsiaTheme="minorEastAsia" w:cs="Times New Roman" w:hint="eastAsia"/>
          <w:b/>
          <w:bCs/>
          <w:szCs w:val="21"/>
        </w:rPr>
        <w:t>(c)</w:t>
      </w:r>
      <w:r w:rsidR="00DE27BA">
        <w:rPr>
          <w:rFonts w:eastAsiaTheme="minorEastAsia" w:cs="Times New Roman" w:hint="eastAsia"/>
          <w:szCs w:val="21"/>
        </w:rPr>
        <w:t xml:space="preserve"> the 200-x OL microspheres in solution, </w:t>
      </w:r>
      <w:r w:rsidR="00DE27BA" w:rsidRPr="0088082D">
        <w:rPr>
          <w:rFonts w:eastAsiaTheme="minorEastAsia" w:cs="Times New Roman" w:hint="eastAsia"/>
          <w:b/>
          <w:bCs/>
          <w:szCs w:val="21"/>
        </w:rPr>
        <w:t>(d)</w:t>
      </w:r>
      <w:r w:rsidR="00DE27BA">
        <w:rPr>
          <w:rFonts w:eastAsiaTheme="minorEastAsia" w:cs="Times New Roman" w:hint="eastAsia"/>
          <w:szCs w:val="21"/>
        </w:rPr>
        <w:t xml:space="preserve"> the 300-x OL microspheres in solution.</w:t>
      </w:r>
    </w:p>
    <w:p w14:paraId="5D3B1085" w14:textId="77BCE3A3" w:rsidR="002E7CF3" w:rsidRDefault="002E7CF3" w:rsidP="00DE411B">
      <w:pPr>
        <w:jc w:val="center"/>
        <w:rPr>
          <w:rFonts w:eastAsiaTheme="minorEastAsia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22A93AF" wp14:editId="7AF9841F">
            <wp:extent cx="3813440" cy="2940908"/>
            <wp:effectExtent l="0" t="0" r="0" b="0"/>
            <wp:docPr id="17130558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65" cy="295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4EE6B" w14:textId="77777777" w:rsidR="009105AB" w:rsidRDefault="008D3312" w:rsidP="009105AB">
      <w:pPr>
        <w:rPr>
          <w:rFonts w:eastAsiaTheme="minorEastAsia" w:cs="Times New Roman"/>
          <w:b/>
          <w:bCs/>
          <w:szCs w:val="21"/>
        </w:rPr>
        <w:sectPr w:rsidR="00910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8082D">
        <w:rPr>
          <w:rFonts w:eastAsiaTheme="minorEastAsia"/>
          <w:b/>
          <w:bCs/>
        </w:rPr>
        <w:t xml:space="preserve">Supplementary Figure </w:t>
      </w:r>
      <w:r w:rsidR="00F730D7" w:rsidRPr="0088082D">
        <w:rPr>
          <w:rFonts w:eastAsiaTheme="minorEastAsia" w:hint="eastAsia"/>
          <w:b/>
          <w:bCs/>
        </w:rPr>
        <w:t xml:space="preserve">5. </w:t>
      </w:r>
      <w:r w:rsidR="00956BB2" w:rsidRPr="0088082D">
        <w:rPr>
          <w:rFonts w:eastAsiaTheme="minorEastAsia" w:cs="Times New Roman" w:hint="eastAsia"/>
          <w:b/>
          <w:bCs/>
          <w:szCs w:val="21"/>
        </w:rPr>
        <w:t>XPS spectra of N 1s in PMOL.</w:t>
      </w:r>
    </w:p>
    <w:p w14:paraId="7A1ECAE0" w14:textId="75596F93" w:rsidR="00BC4A4B" w:rsidRDefault="002E7CF3" w:rsidP="00696B47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989C583" wp14:editId="01213009">
            <wp:extent cx="4605020" cy="4028440"/>
            <wp:effectExtent l="0" t="0" r="5080" b="0"/>
            <wp:docPr id="5888379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C87A" w14:textId="77777777" w:rsidR="009105AB" w:rsidRDefault="008D3312" w:rsidP="009105AB">
      <w:pPr>
        <w:rPr>
          <w:rFonts w:cs="Times New Roman"/>
          <w:szCs w:val="21"/>
        </w:rPr>
        <w:sectPr w:rsidR="00910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Theme="minorEastAsia"/>
          <w:b/>
          <w:bCs/>
        </w:rPr>
        <w:t xml:space="preserve">Supplementary Figure </w:t>
      </w:r>
      <w:r w:rsidR="002C103E">
        <w:rPr>
          <w:rFonts w:eastAsiaTheme="minorEastAsia" w:hint="eastAsia"/>
          <w:b/>
          <w:bCs/>
        </w:rPr>
        <w:t>6</w:t>
      </w:r>
      <w:r w:rsidR="00696B47" w:rsidRPr="002C103E">
        <w:rPr>
          <w:rFonts w:eastAsiaTheme="minorEastAsia" w:hint="eastAsia"/>
          <w:b/>
          <w:bCs/>
        </w:rPr>
        <w:t>.</w:t>
      </w:r>
      <w:r w:rsidR="00696B47" w:rsidRPr="0088082D">
        <w:rPr>
          <w:rFonts w:eastAsiaTheme="minorEastAsia" w:hint="eastAsia"/>
          <w:b/>
          <w:bCs/>
        </w:rPr>
        <w:t xml:space="preserve"> </w:t>
      </w:r>
      <w:r w:rsidR="001B42E5" w:rsidRPr="0088082D">
        <w:rPr>
          <w:rFonts w:cs="Times New Roman" w:hint="eastAsia"/>
          <w:b/>
          <w:bCs/>
          <w:szCs w:val="21"/>
        </w:rPr>
        <w:t>(</w:t>
      </w:r>
      <w:r w:rsidR="001B42E5" w:rsidRPr="0088082D">
        <w:rPr>
          <w:rFonts w:eastAsiaTheme="minorEastAsia" w:cs="Times New Roman" w:hint="eastAsia"/>
          <w:b/>
          <w:bCs/>
          <w:szCs w:val="21"/>
        </w:rPr>
        <w:t>a</w:t>
      </w:r>
      <w:r w:rsidR="001B42E5" w:rsidRPr="0088082D">
        <w:rPr>
          <w:rFonts w:cs="Times New Roman" w:hint="eastAsia"/>
          <w:b/>
          <w:bCs/>
          <w:szCs w:val="21"/>
        </w:rPr>
        <w:t>)</w:t>
      </w:r>
      <w:r w:rsidR="001B42E5" w:rsidRPr="002C103E">
        <w:rPr>
          <w:rFonts w:cs="Times New Roman" w:hint="eastAsia"/>
          <w:szCs w:val="21"/>
        </w:rPr>
        <w:t xml:space="preserve"> </w:t>
      </w:r>
      <w:r w:rsidR="00841FB6" w:rsidRPr="002C103E">
        <w:rPr>
          <w:rFonts w:eastAsiaTheme="minorEastAsia" w:cs="Times New Roman"/>
          <w:szCs w:val="21"/>
        </w:rPr>
        <w:t xml:space="preserve">The DFT-calculated transmittance </w:t>
      </w:r>
      <w:r w:rsidR="00841FB6" w:rsidRPr="002C103E">
        <w:rPr>
          <w:rFonts w:eastAsiaTheme="minorEastAsia" w:cs="Times New Roman" w:hint="eastAsia"/>
          <w:szCs w:val="21"/>
        </w:rPr>
        <w:t>cur</w:t>
      </w:r>
      <w:r w:rsidR="009A1E54" w:rsidRPr="002C103E">
        <w:rPr>
          <w:rFonts w:eastAsiaTheme="minorEastAsia" w:cs="Times New Roman" w:hint="eastAsia"/>
          <w:szCs w:val="21"/>
        </w:rPr>
        <w:t>v</w:t>
      </w:r>
      <w:r w:rsidR="00841FB6" w:rsidRPr="002C103E">
        <w:rPr>
          <w:rFonts w:eastAsiaTheme="minorEastAsia" w:cs="Times New Roman" w:hint="eastAsia"/>
          <w:szCs w:val="21"/>
        </w:rPr>
        <w:t>es</w:t>
      </w:r>
      <w:r w:rsidR="00841FB6" w:rsidRPr="002C103E">
        <w:rPr>
          <w:rFonts w:eastAsiaTheme="minorEastAsia" w:cs="Times New Roman"/>
          <w:szCs w:val="21"/>
        </w:rPr>
        <w:t xml:space="preserve"> of InPc, InPc-N, and InPc-O range from 0 to 1000 nm.</w:t>
      </w:r>
      <w:r w:rsidR="001B42E5" w:rsidRPr="002C103E">
        <w:rPr>
          <w:rFonts w:cs="Times New Roman" w:hint="eastAsia"/>
          <w:szCs w:val="21"/>
        </w:rPr>
        <w:t xml:space="preserve"> </w:t>
      </w:r>
      <w:r w:rsidR="001B42E5" w:rsidRPr="0088082D">
        <w:rPr>
          <w:rFonts w:cs="Times New Roman" w:hint="eastAsia"/>
          <w:b/>
          <w:bCs/>
          <w:szCs w:val="21"/>
        </w:rPr>
        <w:t>(</w:t>
      </w:r>
      <w:r w:rsidR="001B42E5" w:rsidRPr="0088082D">
        <w:rPr>
          <w:rFonts w:eastAsiaTheme="minorEastAsia" w:cs="Times New Roman" w:hint="eastAsia"/>
          <w:b/>
          <w:bCs/>
          <w:szCs w:val="21"/>
        </w:rPr>
        <w:t>b</w:t>
      </w:r>
      <w:r w:rsidR="001B42E5" w:rsidRPr="0088082D">
        <w:rPr>
          <w:rFonts w:cs="Times New Roman" w:hint="eastAsia"/>
          <w:b/>
          <w:bCs/>
          <w:szCs w:val="21"/>
        </w:rPr>
        <w:t>)</w:t>
      </w:r>
      <w:r w:rsidR="001B42E5" w:rsidRPr="002C103E">
        <w:rPr>
          <w:rFonts w:cs="Times New Roman" w:hint="eastAsia"/>
          <w:szCs w:val="21"/>
        </w:rPr>
        <w:t xml:space="preserve"> </w:t>
      </w:r>
      <w:r w:rsidR="001B42E5" w:rsidRPr="002C103E">
        <w:rPr>
          <w:rFonts w:eastAsiaTheme="minorEastAsia" w:cs="Times New Roman" w:hint="eastAsia"/>
          <w:szCs w:val="21"/>
        </w:rPr>
        <w:t>A</w:t>
      </w:r>
      <w:r w:rsidR="001B42E5" w:rsidRPr="002C103E">
        <w:rPr>
          <w:rFonts w:cs="Times New Roman" w:hint="eastAsia"/>
          <w:szCs w:val="21"/>
        </w:rPr>
        <w:t>bsorbance curves</w:t>
      </w:r>
      <w:r w:rsidR="00AB342E" w:rsidRPr="002C103E">
        <w:rPr>
          <w:rFonts w:eastAsiaTheme="minorEastAsia" w:cs="Times New Roman" w:hint="eastAsia"/>
          <w:szCs w:val="21"/>
        </w:rPr>
        <w:t xml:space="preserve"> of 300-x PMOL</w:t>
      </w:r>
      <w:r w:rsidR="001B42E5" w:rsidRPr="002C103E">
        <w:rPr>
          <w:rFonts w:cs="Times New Roman" w:hint="eastAsia"/>
          <w:szCs w:val="21"/>
        </w:rPr>
        <w:t xml:space="preserve"> ranging from 200 to 1000 nm.</w:t>
      </w:r>
      <w:r w:rsidR="00BC4A4B" w:rsidRPr="002C103E">
        <w:rPr>
          <w:rFonts w:eastAsiaTheme="minorEastAsia" w:cs="Times New Roman" w:hint="eastAsia"/>
          <w:szCs w:val="21"/>
        </w:rPr>
        <w:t xml:space="preserve"> </w:t>
      </w:r>
      <w:r w:rsidR="00BC4A4B" w:rsidRPr="0088082D">
        <w:rPr>
          <w:rFonts w:cs="Times New Roman" w:hint="eastAsia"/>
          <w:b/>
          <w:bCs/>
          <w:szCs w:val="21"/>
        </w:rPr>
        <w:t>(</w:t>
      </w:r>
      <w:r w:rsidR="00BC4A4B" w:rsidRPr="0088082D">
        <w:rPr>
          <w:rFonts w:eastAsiaTheme="minorEastAsia" w:cs="Times New Roman" w:hint="eastAsia"/>
          <w:b/>
          <w:bCs/>
          <w:szCs w:val="21"/>
        </w:rPr>
        <w:t>c</w:t>
      </w:r>
      <w:r w:rsidR="00BC4A4B" w:rsidRPr="0088082D">
        <w:rPr>
          <w:rFonts w:cs="Times New Roman" w:hint="eastAsia"/>
          <w:b/>
          <w:bCs/>
          <w:szCs w:val="21"/>
        </w:rPr>
        <w:t>)</w:t>
      </w:r>
      <w:r w:rsidR="00BC4A4B" w:rsidRPr="002C103E">
        <w:rPr>
          <w:rFonts w:cs="Times New Roman" w:hint="eastAsia"/>
          <w:szCs w:val="21"/>
        </w:rPr>
        <w:t xml:space="preserve"> Transmittance curves </w:t>
      </w:r>
      <w:r w:rsidR="00BC4A4B" w:rsidRPr="002C103E">
        <w:rPr>
          <w:rFonts w:eastAsiaTheme="minorEastAsia" w:cs="Times New Roman" w:hint="eastAsia"/>
          <w:szCs w:val="21"/>
        </w:rPr>
        <w:t>of 200-x PMOL</w:t>
      </w:r>
      <w:r w:rsidR="00BC4A4B" w:rsidRPr="002C103E">
        <w:rPr>
          <w:rFonts w:cs="Times New Roman" w:hint="eastAsia"/>
          <w:szCs w:val="21"/>
        </w:rPr>
        <w:t xml:space="preserve"> ranging from 200 to 1000 nm. </w:t>
      </w:r>
      <w:r w:rsidR="00BC4A4B" w:rsidRPr="0088082D">
        <w:rPr>
          <w:rFonts w:cs="Times New Roman" w:hint="eastAsia"/>
          <w:b/>
          <w:bCs/>
          <w:szCs w:val="21"/>
        </w:rPr>
        <w:t>(</w:t>
      </w:r>
      <w:r w:rsidR="00BC4A4B" w:rsidRPr="0088082D">
        <w:rPr>
          <w:rFonts w:eastAsiaTheme="minorEastAsia" w:cs="Times New Roman" w:hint="eastAsia"/>
          <w:b/>
          <w:bCs/>
          <w:szCs w:val="21"/>
        </w:rPr>
        <w:t>d</w:t>
      </w:r>
      <w:r w:rsidR="00BC4A4B" w:rsidRPr="0088082D">
        <w:rPr>
          <w:rFonts w:cs="Times New Roman" w:hint="eastAsia"/>
          <w:b/>
          <w:bCs/>
          <w:szCs w:val="21"/>
        </w:rPr>
        <w:t xml:space="preserve">) </w:t>
      </w:r>
      <w:r w:rsidR="00BC4A4B" w:rsidRPr="002C103E">
        <w:rPr>
          <w:rFonts w:cs="Times New Roman" w:hint="eastAsia"/>
          <w:szCs w:val="21"/>
        </w:rPr>
        <w:t xml:space="preserve">Transmittance curves </w:t>
      </w:r>
      <w:r w:rsidR="00BC4A4B" w:rsidRPr="002C103E">
        <w:rPr>
          <w:rFonts w:eastAsiaTheme="minorEastAsia" w:cs="Times New Roman" w:hint="eastAsia"/>
          <w:szCs w:val="21"/>
        </w:rPr>
        <w:t>of 300-x PMOL</w:t>
      </w:r>
      <w:r w:rsidR="00BC4A4B" w:rsidRPr="002C103E">
        <w:rPr>
          <w:rFonts w:cs="Times New Roman" w:hint="eastAsia"/>
          <w:szCs w:val="21"/>
        </w:rPr>
        <w:t xml:space="preserve"> ranging from 200 to 1000 nm.</w:t>
      </w:r>
    </w:p>
    <w:p w14:paraId="56C77D9F" w14:textId="7F88BFD9" w:rsidR="00696B47" w:rsidRDefault="002E7CF3" w:rsidP="00696B47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7FC6009" wp14:editId="0308BC01">
            <wp:extent cx="4522470" cy="2331085"/>
            <wp:effectExtent l="0" t="0" r="0" b="0"/>
            <wp:docPr id="20504653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CC54A" w14:textId="77777777" w:rsidR="009105AB" w:rsidRDefault="008D3312" w:rsidP="00AB342E">
      <w:pPr>
        <w:rPr>
          <w:rFonts w:cs="Times New Roman"/>
          <w:szCs w:val="21"/>
        </w:rPr>
        <w:sectPr w:rsidR="00910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6" w:name="OLE_LINK32"/>
      <w:r>
        <w:rPr>
          <w:rFonts w:eastAsiaTheme="minorEastAsia"/>
          <w:b/>
          <w:bCs/>
        </w:rPr>
        <w:t xml:space="preserve">Supplementary Figure </w:t>
      </w:r>
      <w:r w:rsidR="002C103E">
        <w:rPr>
          <w:rFonts w:eastAsiaTheme="minorEastAsia" w:hint="eastAsia"/>
          <w:b/>
          <w:bCs/>
        </w:rPr>
        <w:t>7</w:t>
      </w:r>
      <w:r w:rsidR="00696B47" w:rsidRPr="008F756A">
        <w:rPr>
          <w:rFonts w:eastAsiaTheme="minorEastAsia" w:hint="eastAsia"/>
          <w:b/>
          <w:bCs/>
        </w:rPr>
        <w:t>.</w:t>
      </w:r>
      <w:r w:rsidR="00696B47" w:rsidRPr="008F756A">
        <w:rPr>
          <w:rFonts w:eastAsiaTheme="minorEastAsia" w:hint="eastAsia"/>
        </w:rPr>
        <w:t xml:space="preserve"> </w:t>
      </w:r>
      <w:r w:rsidR="001B42E5" w:rsidRPr="0088082D">
        <w:rPr>
          <w:rFonts w:cs="Times New Roman" w:hint="eastAsia"/>
          <w:b/>
          <w:bCs/>
          <w:szCs w:val="21"/>
        </w:rPr>
        <w:t>(</w:t>
      </w:r>
      <w:r w:rsidR="001B42E5" w:rsidRPr="0088082D">
        <w:rPr>
          <w:rFonts w:eastAsiaTheme="minorEastAsia" w:cs="Times New Roman" w:hint="eastAsia"/>
          <w:b/>
          <w:bCs/>
          <w:szCs w:val="21"/>
        </w:rPr>
        <w:t>a</w:t>
      </w:r>
      <w:r w:rsidR="001B42E5" w:rsidRPr="0088082D">
        <w:rPr>
          <w:rFonts w:cs="Times New Roman" w:hint="eastAsia"/>
          <w:b/>
          <w:bCs/>
          <w:szCs w:val="21"/>
        </w:rPr>
        <w:t>)</w:t>
      </w:r>
      <w:r w:rsidR="001B42E5" w:rsidRPr="008F756A">
        <w:rPr>
          <w:rFonts w:cs="Times New Roman" w:hint="eastAsia"/>
          <w:szCs w:val="21"/>
        </w:rPr>
        <w:t xml:space="preserve"> Normalized transmittance curves of open aperture Z-scan for the </w:t>
      </w:r>
      <w:r w:rsidR="001B42E5" w:rsidRPr="008F756A">
        <w:rPr>
          <w:rFonts w:eastAsiaTheme="minorEastAsia" w:cs="Times New Roman" w:hint="eastAsia"/>
          <w:szCs w:val="21"/>
        </w:rPr>
        <w:t xml:space="preserve">300-x </w:t>
      </w:r>
      <w:r w:rsidR="00DE27BA" w:rsidRPr="008F756A">
        <w:rPr>
          <w:rFonts w:eastAsiaTheme="minorEastAsia" w:cs="Times New Roman" w:hint="eastAsia"/>
          <w:szCs w:val="21"/>
        </w:rPr>
        <w:t>PMOL</w:t>
      </w:r>
      <w:r w:rsidR="001B42E5" w:rsidRPr="008F756A">
        <w:rPr>
          <w:rFonts w:cs="Times New Roman" w:hint="eastAsia"/>
          <w:szCs w:val="21"/>
        </w:rPr>
        <w:t xml:space="preserve"> at 532 nm wavelength.</w:t>
      </w:r>
      <w:r w:rsidR="001B42E5" w:rsidRPr="0088082D">
        <w:rPr>
          <w:rFonts w:cs="Times New Roman" w:hint="eastAsia"/>
          <w:b/>
          <w:bCs/>
          <w:szCs w:val="21"/>
        </w:rPr>
        <w:t xml:space="preserve"> (</w:t>
      </w:r>
      <w:r w:rsidR="001B42E5" w:rsidRPr="0088082D">
        <w:rPr>
          <w:rFonts w:eastAsiaTheme="minorEastAsia" w:cs="Times New Roman" w:hint="eastAsia"/>
          <w:b/>
          <w:bCs/>
          <w:szCs w:val="21"/>
        </w:rPr>
        <w:t>b</w:t>
      </w:r>
      <w:r w:rsidR="001B42E5" w:rsidRPr="0088082D">
        <w:rPr>
          <w:rFonts w:cs="Times New Roman" w:hint="eastAsia"/>
          <w:b/>
          <w:bCs/>
          <w:szCs w:val="21"/>
        </w:rPr>
        <w:t>)</w:t>
      </w:r>
      <w:r w:rsidR="001B42E5" w:rsidRPr="008F756A">
        <w:rPr>
          <w:rFonts w:cs="Times New Roman" w:hint="eastAsia"/>
          <w:szCs w:val="21"/>
        </w:rPr>
        <w:t xml:space="preserve"> Input</w:t>
      </w:r>
      <w:r w:rsidR="00333834">
        <w:rPr>
          <w:rFonts w:eastAsiaTheme="minorEastAsia" w:cs="Times New Roman" w:hint="eastAsia"/>
          <w:szCs w:val="21"/>
        </w:rPr>
        <w:t>-</w:t>
      </w:r>
      <w:r w:rsidR="001B42E5" w:rsidRPr="008F756A">
        <w:rPr>
          <w:rFonts w:cs="Times New Roman" w:hint="eastAsia"/>
          <w:szCs w:val="21"/>
        </w:rPr>
        <w:t>output energy density curves</w:t>
      </w:r>
      <w:r w:rsidR="00AB342E">
        <w:rPr>
          <w:rFonts w:eastAsiaTheme="minorEastAsia" w:cs="Times New Roman" w:hint="eastAsia"/>
          <w:szCs w:val="21"/>
        </w:rPr>
        <w:t xml:space="preserve"> of 300-x PMOL</w:t>
      </w:r>
      <w:r w:rsidR="001B42E5" w:rsidRPr="008F756A">
        <w:rPr>
          <w:rFonts w:cs="Times New Roman" w:hint="eastAsia"/>
          <w:szCs w:val="21"/>
        </w:rPr>
        <w:t xml:space="preserve"> ranging from 0.013 J/cm</w:t>
      </w:r>
      <w:r w:rsidR="001B42E5" w:rsidRPr="008F756A">
        <w:rPr>
          <w:rFonts w:cs="Times New Roman" w:hint="eastAsia"/>
          <w:szCs w:val="21"/>
          <w:vertAlign w:val="superscript"/>
        </w:rPr>
        <w:t>2</w:t>
      </w:r>
      <w:r w:rsidR="001B42E5" w:rsidRPr="008F756A">
        <w:rPr>
          <w:rFonts w:cs="Times New Roman" w:hint="eastAsia"/>
          <w:szCs w:val="21"/>
        </w:rPr>
        <w:t xml:space="preserve"> to 0.24 J/cm</w:t>
      </w:r>
      <w:r w:rsidR="001B42E5" w:rsidRPr="008F756A">
        <w:rPr>
          <w:rFonts w:cs="Times New Roman" w:hint="eastAsia"/>
          <w:szCs w:val="21"/>
          <w:vertAlign w:val="superscript"/>
        </w:rPr>
        <w:t>2</w:t>
      </w:r>
      <w:r w:rsidR="001B42E5" w:rsidRPr="008F756A">
        <w:rPr>
          <w:rFonts w:cs="Times New Roman" w:hint="eastAsia"/>
          <w:szCs w:val="21"/>
        </w:rPr>
        <w:t>.</w:t>
      </w:r>
    </w:p>
    <w:bookmarkEnd w:id="6"/>
    <w:p w14:paraId="52B6D336" w14:textId="72F06338" w:rsidR="00E76465" w:rsidRDefault="002E7CF3" w:rsidP="00B71A86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2E0EEB5" wp14:editId="2E796AF3">
            <wp:extent cx="4489450" cy="2232660"/>
            <wp:effectExtent l="0" t="0" r="6350" b="0"/>
            <wp:docPr id="13279650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00B6" w14:textId="77777777" w:rsidR="00D7270A" w:rsidRDefault="00B71A86" w:rsidP="00D7270A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Supplementary Figure </w:t>
      </w:r>
      <w:r>
        <w:rPr>
          <w:rFonts w:eastAsiaTheme="minorEastAsia" w:hint="eastAsia"/>
          <w:b/>
          <w:bCs/>
        </w:rPr>
        <w:t>8</w:t>
      </w:r>
      <w:r w:rsidRPr="00696B47">
        <w:rPr>
          <w:rFonts w:eastAsiaTheme="minorEastAsia" w:hint="eastAsia"/>
          <w:b/>
          <w:bCs/>
        </w:rPr>
        <w:t>.</w:t>
      </w:r>
      <w:r>
        <w:rPr>
          <w:rFonts w:eastAsiaTheme="minorEastAsia" w:hint="eastAsia"/>
        </w:rPr>
        <w:t xml:space="preserve"> </w:t>
      </w:r>
      <w:r w:rsidRPr="0088082D">
        <w:rPr>
          <w:rFonts w:eastAsiaTheme="minorEastAsia" w:hint="eastAsia"/>
          <w:b/>
          <w:bCs/>
        </w:rPr>
        <w:t>(a)</w:t>
      </w:r>
      <w:r w:rsidRPr="00994909">
        <w:rPr>
          <w:rFonts w:eastAsiaTheme="minorEastAsia" w:hint="eastAsia"/>
        </w:rPr>
        <w:t xml:space="preserve"> Nanoindentation analysis of load-displacement curves of the </w:t>
      </w:r>
      <w:r>
        <w:rPr>
          <w:rFonts w:eastAsiaTheme="minorEastAsia" w:hint="eastAsia"/>
        </w:rPr>
        <w:t>2</w:t>
      </w:r>
      <w:r w:rsidRPr="00994909">
        <w:rPr>
          <w:rFonts w:eastAsiaTheme="minorEastAsia" w:hint="eastAsia"/>
        </w:rPr>
        <w:t xml:space="preserve">00-x </w:t>
      </w:r>
      <w:r>
        <w:rPr>
          <w:rFonts w:eastAsiaTheme="minorEastAsia" w:hint="eastAsia"/>
        </w:rPr>
        <w:t xml:space="preserve">PMOL. </w:t>
      </w:r>
      <w:r w:rsidRPr="0088082D">
        <w:rPr>
          <w:rFonts w:eastAsiaTheme="minorEastAsia" w:hint="eastAsia"/>
          <w:b/>
          <w:bCs/>
        </w:rPr>
        <w:t xml:space="preserve">(b) </w:t>
      </w:r>
      <w:r w:rsidRPr="00994909">
        <w:rPr>
          <w:rFonts w:eastAsiaTheme="minorEastAsia" w:hint="eastAsia"/>
        </w:rPr>
        <w:t xml:space="preserve">Nanoindentation analysis of load-displacement curves of the </w:t>
      </w:r>
      <w:r>
        <w:rPr>
          <w:rFonts w:eastAsiaTheme="minorEastAsia" w:hint="eastAsia"/>
        </w:rPr>
        <w:t>2</w:t>
      </w:r>
      <w:r w:rsidRPr="00994909">
        <w:rPr>
          <w:rFonts w:eastAsiaTheme="minorEastAsia" w:hint="eastAsia"/>
        </w:rPr>
        <w:t xml:space="preserve">00-x </w:t>
      </w:r>
      <w:r>
        <w:rPr>
          <w:rFonts w:eastAsiaTheme="minorEastAsia" w:hint="eastAsia"/>
        </w:rPr>
        <w:t>PMOL.</w:t>
      </w:r>
    </w:p>
    <w:p w14:paraId="28A5A92D" w14:textId="77777777" w:rsidR="009105AB" w:rsidRDefault="00D7270A" w:rsidP="009105AB">
      <w:pPr>
        <w:ind w:firstLineChars="200" w:firstLine="420"/>
        <w:rPr>
          <w:rFonts w:cs="Times New Roman"/>
          <w:szCs w:val="21"/>
        </w:rPr>
        <w:sectPr w:rsidR="00910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82C2B">
        <w:rPr>
          <w:rFonts w:cs="Times New Roman"/>
          <w:szCs w:val="21"/>
        </w:rPr>
        <w:t xml:space="preserve">An identical indentation depth of 2000 nm was applied to the indentations of each </w:t>
      </w:r>
      <w:r w:rsidRPr="00C82C2B">
        <w:rPr>
          <w:rFonts w:eastAsiaTheme="minorEastAsia" w:cs="Times New Roman" w:hint="eastAsia"/>
          <w:szCs w:val="21"/>
        </w:rPr>
        <w:t>PMOL</w:t>
      </w:r>
      <w:r w:rsidRPr="00C82C2B">
        <w:rPr>
          <w:rFonts w:cs="Times New Roman" w:hint="eastAsia"/>
          <w:szCs w:val="21"/>
        </w:rPr>
        <w:t>, t</w:t>
      </w:r>
      <w:r w:rsidRPr="00C82C2B">
        <w:rPr>
          <w:rFonts w:cs="Times New Roman"/>
          <w:szCs w:val="21"/>
        </w:rPr>
        <w:t xml:space="preserve">he corresponding load curves </w:t>
      </w:r>
      <w:r w:rsidRPr="00C82C2B">
        <w:rPr>
          <w:rFonts w:cs="Times New Roman" w:hint="eastAsia"/>
          <w:szCs w:val="21"/>
        </w:rPr>
        <w:t>were</w:t>
      </w:r>
      <w:r w:rsidRPr="00C82C2B">
        <w:rPr>
          <w:rFonts w:cs="Times New Roman"/>
          <w:szCs w:val="21"/>
        </w:rPr>
        <w:t xml:space="preserve"> </w:t>
      </w:r>
      <w:r w:rsidRPr="00C82C2B">
        <w:rPr>
          <w:rFonts w:cs="Times New Roman" w:hint="eastAsia"/>
          <w:szCs w:val="21"/>
        </w:rPr>
        <w:t>shown</w:t>
      </w:r>
      <w:r w:rsidRPr="00C82C2B">
        <w:rPr>
          <w:rFonts w:cs="Times New Roman"/>
          <w:szCs w:val="21"/>
        </w:rPr>
        <w:t xml:space="preserve"> in </w:t>
      </w:r>
      <w:r w:rsidR="00333834">
        <w:rPr>
          <w:rFonts w:eastAsiaTheme="minorEastAsia" w:cs="Times New Roman" w:hint="eastAsia"/>
          <w:szCs w:val="21"/>
        </w:rPr>
        <w:t xml:space="preserve">Supplementary </w:t>
      </w:r>
      <w:r w:rsidRPr="00F145D0">
        <w:rPr>
          <w:rFonts w:cs="Times New Roman"/>
          <w:szCs w:val="21"/>
        </w:rPr>
        <w:t>Fig</w:t>
      </w:r>
      <w:r w:rsidRPr="00F145D0">
        <w:rPr>
          <w:rFonts w:eastAsiaTheme="minorEastAsia" w:cs="Times New Roman" w:hint="eastAsia"/>
          <w:szCs w:val="21"/>
        </w:rPr>
        <w:t>.</w:t>
      </w:r>
      <w:r w:rsidRPr="00F145D0">
        <w:rPr>
          <w:rFonts w:cs="Times New Roman"/>
          <w:szCs w:val="21"/>
        </w:rPr>
        <w:t xml:space="preserve"> </w:t>
      </w:r>
      <w:r w:rsidRPr="00F145D0">
        <w:rPr>
          <w:rFonts w:eastAsiaTheme="minorEastAsia" w:cs="Times New Roman" w:hint="eastAsia"/>
          <w:szCs w:val="21"/>
        </w:rPr>
        <w:t>8</w:t>
      </w:r>
      <w:r w:rsidRPr="00F145D0">
        <w:rPr>
          <w:rFonts w:cs="Times New Roman"/>
          <w:szCs w:val="21"/>
        </w:rPr>
        <w:t>.</w:t>
      </w:r>
      <w:r w:rsidRPr="00C82C2B">
        <w:rPr>
          <w:rFonts w:cs="Times New Roman" w:hint="eastAsia"/>
          <w:szCs w:val="21"/>
        </w:rPr>
        <w:t xml:space="preserve"> </w:t>
      </w:r>
      <w:r w:rsidRPr="00C82C2B">
        <w:rPr>
          <w:rFonts w:cs="Times New Roman"/>
          <w:szCs w:val="21"/>
        </w:rPr>
        <w:t xml:space="preserve">The load differences among different devices </w:t>
      </w:r>
      <w:r w:rsidRPr="00C82C2B">
        <w:rPr>
          <w:rFonts w:cs="Times New Roman" w:hint="eastAsia"/>
          <w:szCs w:val="21"/>
        </w:rPr>
        <w:t>were</w:t>
      </w:r>
      <w:r w:rsidRPr="00C82C2B">
        <w:rPr>
          <w:rFonts w:cs="Times New Roman"/>
          <w:szCs w:val="21"/>
        </w:rPr>
        <w:t xml:space="preserve"> also manifested in hardness</w:t>
      </w:r>
      <w:r w:rsidRPr="00C82C2B">
        <w:rPr>
          <w:rFonts w:cs="Times New Roman" w:hint="eastAsia"/>
          <w:szCs w:val="21"/>
        </w:rPr>
        <w:t>, w</w:t>
      </w:r>
      <w:r w:rsidRPr="00C82C2B">
        <w:rPr>
          <w:rFonts w:cs="Times New Roman"/>
          <w:szCs w:val="21"/>
        </w:rPr>
        <w:t>hen indented to the same depth, a higher required load indicates greater hardness of the device.</w:t>
      </w:r>
    </w:p>
    <w:p w14:paraId="300A6445" w14:textId="1258E743" w:rsidR="002E7CF3" w:rsidRDefault="002E7CF3" w:rsidP="00994909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C3E3215" wp14:editId="20ED0447">
            <wp:extent cx="5274310" cy="3387725"/>
            <wp:effectExtent l="0" t="0" r="2540" b="3175"/>
            <wp:docPr id="4845962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9115" w14:textId="2AB545FC" w:rsidR="00B71A86" w:rsidRDefault="00B71A86" w:rsidP="00B71A8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Supplementary Figure </w:t>
      </w:r>
      <w:r>
        <w:rPr>
          <w:rFonts w:eastAsiaTheme="minorEastAsia" w:hint="eastAsia"/>
          <w:b/>
          <w:bCs/>
        </w:rPr>
        <w:t>9</w:t>
      </w:r>
      <w:r w:rsidRPr="00696B47">
        <w:rPr>
          <w:rFonts w:eastAsiaTheme="minorEastAsia" w:hint="eastAsia"/>
          <w:b/>
          <w:bCs/>
        </w:rPr>
        <w:t>.</w:t>
      </w:r>
      <w:r>
        <w:rPr>
          <w:rFonts w:eastAsiaTheme="minorEastAsia" w:hint="eastAsia"/>
        </w:rPr>
        <w:t xml:space="preserve"> </w:t>
      </w:r>
      <w:r w:rsidRPr="0088082D">
        <w:rPr>
          <w:rFonts w:eastAsiaTheme="minorEastAsia" w:hint="eastAsia"/>
          <w:b/>
          <w:bCs/>
        </w:rPr>
        <w:t>Mechanical properties of the 200-x PMOL</w:t>
      </w:r>
      <w:r w:rsidR="0088082D">
        <w:rPr>
          <w:rFonts w:eastAsiaTheme="minorEastAsia" w:hint="eastAsia"/>
        </w:rPr>
        <w:t>.</w:t>
      </w:r>
      <w:r w:rsidRPr="00994909">
        <w:rPr>
          <w:rFonts w:eastAsiaTheme="minorEastAsia" w:hint="eastAsia"/>
        </w:rPr>
        <w:t xml:space="preserve"> </w:t>
      </w:r>
      <w:r w:rsidRPr="0088082D">
        <w:rPr>
          <w:rFonts w:eastAsiaTheme="minorEastAsia" w:hint="eastAsia"/>
          <w:b/>
          <w:bCs/>
        </w:rPr>
        <w:t>(a)</w:t>
      </w:r>
      <w:r w:rsidRPr="00994909">
        <w:rPr>
          <w:rFonts w:eastAsiaTheme="minorEastAsia" w:hint="eastAsia"/>
        </w:rPr>
        <w:t xml:space="preserve"> </w:t>
      </w:r>
      <w:r w:rsidR="00C6764B">
        <w:rPr>
          <w:rFonts w:eastAsiaTheme="minorEastAsia" w:hint="eastAsia"/>
        </w:rPr>
        <w:t>H</w:t>
      </w:r>
      <w:r>
        <w:rPr>
          <w:rFonts w:eastAsiaTheme="minorEastAsia" w:hint="eastAsia"/>
        </w:rPr>
        <w:t>ardness</w:t>
      </w:r>
      <w:r w:rsidRPr="00994909">
        <w:rPr>
          <w:rFonts w:eastAsiaTheme="minorEastAsia" w:hint="eastAsia"/>
        </w:rPr>
        <w:t xml:space="preserve">, </w:t>
      </w:r>
      <w:r w:rsidRPr="0088082D">
        <w:rPr>
          <w:rFonts w:eastAsiaTheme="minorEastAsia" w:hint="eastAsia"/>
          <w:b/>
          <w:bCs/>
        </w:rPr>
        <w:t xml:space="preserve">(b) </w:t>
      </w:r>
      <w:r w:rsidR="00C6764B">
        <w:rPr>
          <w:rFonts w:eastAsiaTheme="minorEastAsia" w:hint="eastAsia"/>
        </w:rPr>
        <w:t>M</w:t>
      </w:r>
      <w:r w:rsidRPr="00B71A86">
        <w:rPr>
          <w:rFonts w:eastAsiaTheme="minorEastAsia"/>
        </w:rPr>
        <w:t>odulus</w:t>
      </w:r>
      <w:r>
        <w:rPr>
          <w:rFonts w:eastAsiaTheme="minorEastAsia" w:hint="eastAsia"/>
        </w:rPr>
        <w:t>,</w:t>
      </w:r>
      <w:r w:rsidRPr="00994909">
        <w:rPr>
          <w:rFonts w:eastAsiaTheme="minorEastAsia" w:hint="eastAsia"/>
        </w:rPr>
        <w:t xml:space="preserve"> </w:t>
      </w:r>
      <w:r w:rsidRPr="0088082D">
        <w:rPr>
          <w:rFonts w:eastAsiaTheme="minorEastAsia" w:hint="eastAsia"/>
          <w:b/>
          <w:bCs/>
        </w:rPr>
        <w:t>(c)</w:t>
      </w:r>
      <w:r>
        <w:rPr>
          <w:rFonts w:eastAsiaTheme="minorEastAsia" w:hint="eastAsia"/>
        </w:rPr>
        <w:t xml:space="preserve"> </w:t>
      </w:r>
      <w:r w:rsidR="00C6764B">
        <w:rPr>
          <w:rFonts w:eastAsiaTheme="minorEastAsia" w:hint="eastAsia"/>
        </w:rPr>
        <w:t>S</w:t>
      </w:r>
      <w:r>
        <w:rPr>
          <w:rFonts w:eastAsiaTheme="minorEastAsia" w:hint="eastAsia"/>
        </w:rPr>
        <w:t xml:space="preserve">tiffness. </w:t>
      </w:r>
      <w:r w:rsidRPr="0088082D">
        <w:rPr>
          <w:rFonts w:eastAsiaTheme="minorEastAsia" w:hint="eastAsia"/>
          <w:b/>
          <w:bCs/>
        </w:rPr>
        <w:t>Mechanical properties of the 300-x PMOL</w:t>
      </w:r>
      <w:r w:rsidR="0088082D">
        <w:rPr>
          <w:rFonts w:eastAsiaTheme="minorEastAsia" w:hint="eastAsia"/>
          <w:b/>
          <w:bCs/>
        </w:rPr>
        <w:t>.</w:t>
      </w:r>
      <w:r w:rsidRPr="0088082D">
        <w:rPr>
          <w:rFonts w:eastAsiaTheme="minorEastAsia" w:hint="eastAsia"/>
          <w:b/>
          <w:bCs/>
        </w:rPr>
        <w:t xml:space="preserve"> (d) </w:t>
      </w:r>
      <w:r w:rsidR="00C6764B">
        <w:rPr>
          <w:rFonts w:eastAsiaTheme="minorEastAsia" w:hint="eastAsia"/>
        </w:rPr>
        <w:t>H</w:t>
      </w:r>
      <w:r>
        <w:rPr>
          <w:rFonts w:eastAsiaTheme="minorEastAsia" w:hint="eastAsia"/>
        </w:rPr>
        <w:t>ardness</w:t>
      </w:r>
      <w:r w:rsidRPr="00994909">
        <w:rPr>
          <w:rFonts w:eastAsiaTheme="minorEastAsia" w:hint="eastAsia"/>
        </w:rPr>
        <w:t xml:space="preserve">, </w:t>
      </w:r>
      <w:r w:rsidRPr="0088082D">
        <w:rPr>
          <w:rFonts w:eastAsiaTheme="minorEastAsia" w:hint="eastAsia"/>
          <w:b/>
          <w:bCs/>
        </w:rPr>
        <w:t xml:space="preserve">(e) </w:t>
      </w:r>
      <w:r w:rsidR="00C6764B">
        <w:rPr>
          <w:rFonts w:eastAsiaTheme="minorEastAsia" w:hint="eastAsia"/>
        </w:rPr>
        <w:t>M</w:t>
      </w:r>
      <w:r w:rsidRPr="00B71A86">
        <w:rPr>
          <w:rFonts w:eastAsiaTheme="minorEastAsia"/>
        </w:rPr>
        <w:t>odulus</w:t>
      </w:r>
      <w:r>
        <w:rPr>
          <w:rFonts w:eastAsiaTheme="minorEastAsia" w:hint="eastAsia"/>
        </w:rPr>
        <w:t>,</w:t>
      </w:r>
      <w:r w:rsidRPr="00994909">
        <w:rPr>
          <w:rFonts w:eastAsiaTheme="minorEastAsia" w:hint="eastAsia"/>
        </w:rPr>
        <w:t xml:space="preserve"> </w:t>
      </w:r>
      <w:r w:rsidRPr="0088082D">
        <w:rPr>
          <w:rFonts w:eastAsiaTheme="minorEastAsia" w:hint="eastAsia"/>
          <w:b/>
          <w:bCs/>
        </w:rPr>
        <w:t>(f)</w:t>
      </w:r>
      <w:r>
        <w:rPr>
          <w:rFonts w:eastAsiaTheme="minorEastAsia" w:hint="eastAsia"/>
        </w:rPr>
        <w:t xml:space="preserve"> </w:t>
      </w:r>
      <w:r w:rsidR="00C6764B">
        <w:rPr>
          <w:rFonts w:eastAsiaTheme="minorEastAsia" w:hint="eastAsia"/>
        </w:rPr>
        <w:t>S</w:t>
      </w:r>
      <w:r>
        <w:rPr>
          <w:rFonts w:eastAsiaTheme="minorEastAsia" w:hint="eastAsia"/>
        </w:rPr>
        <w:t>tiffness.</w:t>
      </w:r>
    </w:p>
    <w:p w14:paraId="073684C5" w14:textId="23352A30" w:rsidR="00B71A86" w:rsidRPr="009105AB" w:rsidRDefault="00D7270A" w:rsidP="009105AB">
      <w:pPr>
        <w:ind w:firstLine="480"/>
        <w:rPr>
          <w:rFonts w:eastAsiaTheme="minorEastAsia" w:cs="Times New Roman"/>
          <w:szCs w:val="21"/>
        </w:rPr>
      </w:pPr>
      <w:r w:rsidRPr="00C82C2B">
        <w:rPr>
          <w:rFonts w:cs="Times New Roman" w:hint="eastAsia"/>
          <w:szCs w:val="21"/>
        </w:rPr>
        <w:t xml:space="preserve">Obviously, </w:t>
      </w:r>
      <w:r w:rsidRPr="00C82C2B">
        <w:rPr>
          <w:rFonts w:cs="Times New Roman"/>
          <w:szCs w:val="21"/>
        </w:rPr>
        <w:t xml:space="preserve">as indicated by the </w:t>
      </w:r>
      <w:r w:rsidRPr="00C82C2B">
        <w:rPr>
          <w:rFonts w:cs="Times New Roman" w:hint="eastAsia"/>
          <w:szCs w:val="21"/>
        </w:rPr>
        <w:t>data</w:t>
      </w:r>
      <w:r w:rsidRPr="00C82C2B">
        <w:rPr>
          <w:rFonts w:cs="Times New Roman"/>
          <w:szCs w:val="21"/>
        </w:rPr>
        <w:t xml:space="preserve"> in the hardness</w:t>
      </w:r>
      <w:r w:rsidRPr="00C82C2B">
        <w:rPr>
          <w:rFonts w:cs="Times New Roman" w:hint="eastAsia"/>
          <w:szCs w:val="21"/>
        </w:rPr>
        <w:t>,</w:t>
      </w:r>
      <w:r w:rsidRPr="00C82C2B">
        <w:rPr>
          <w:rFonts w:cs="Times New Roman"/>
          <w:szCs w:val="21"/>
        </w:rPr>
        <w:t xml:space="preserve"> modulus and stiffness of the </w:t>
      </w:r>
      <w:r w:rsidRPr="00C82C2B">
        <w:rPr>
          <w:rFonts w:cs="Times New Roman" w:hint="eastAsia"/>
          <w:szCs w:val="21"/>
        </w:rPr>
        <w:t>PMOL</w:t>
      </w:r>
      <w:r w:rsidRPr="00C82C2B">
        <w:rPr>
          <w:rFonts w:cs="Times New Roman"/>
          <w:szCs w:val="21"/>
        </w:rPr>
        <w:t xml:space="preserve"> </w:t>
      </w:r>
      <w:r w:rsidRPr="00C82C2B">
        <w:rPr>
          <w:rFonts w:cs="Times New Roman" w:hint="eastAsia"/>
          <w:szCs w:val="21"/>
        </w:rPr>
        <w:t>shown</w:t>
      </w:r>
      <w:r w:rsidRPr="00C82C2B">
        <w:rPr>
          <w:rFonts w:cs="Times New Roman"/>
          <w:szCs w:val="21"/>
        </w:rPr>
        <w:t xml:space="preserve"> </w:t>
      </w:r>
      <w:r w:rsidRPr="00F145D0">
        <w:rPr>
          <w:rFonts w:cs="Times New Roman"/>
          <w:szCs w:val="21"/>
        </w:rPr>
        <w:t xml:space="preserve">Supplementary </w:t>
      </w:r>
      <w:r w:rsidRPr="001822F0">
        <w:rPr>
          <w:rFonts w:cs="Times New Roman"/>
          <w:szCs w:val="21"/>
        </w:rPr>
        <w:t>Fig</w:t>
      </w:r>
      <w:r w:rsidRPr="001822F0">
        <w:rPr>
          <w:rFonts w:eastAsiaTheme="minorEastAsia" w:cs="Times New Roman" w:hint="eastAsia"/>
          <w:szCs w:val="21"/>
        </w:rPr>
        <w:t>.</w:t>
      </w:r>
      <w:r w:rsidRPr="001822F0">
        <w:rPr>
          <w:rFonts w:cs="Times New Roman"/>
          <w:szCs w:val="21"/>
        </w:rPr>
        <w:t xml:space="preserve"> </w:t>
      </w:r>
      <w:r w:rsidR="00D96B01">
        <w:rPr>
          <w:rFonts w:eastAsiaTheme="minorEastAsia" w:cs="Times New Roman" w:hint="eastAsia"/>
          <w:szCs w:val="21"/>
        </w:rPr>
        <w:t>9</w:t>
      </w:r>
      <w:r w:rsidRPr="001822F0">
        <w:rPr>
          <w:rFonts w:cs="Times New Roman" w:hint="eastAsia"/>
          <w:szCs w:val="21"/>
        </w:rPr>
        <w:t xml:space="preserve">, </w:t>
      </w:r>
      <w:r w:rsidRPr="001822F0">
        <w:rPr>
          <w:rFonts w:cs="Times New Roman"/>
          <w:szCs w:val="21"/>
        </w:rPr>
        <w:t xml:space="preserve">the standard deviations of 300-x </w:t>
      </w:r>
      <w:r w:rsidRPr="001822F0">
        <w:rPr>
          <w:rFonts w:eastAsiaTheme="minorEastAsia" w:cs="Times New Roman" w:hint="eastAsia"/>
          <w:szCs w:val="21"/>
        </w:rPr>
        <w:t>PMOL</w:t>
      </w:r>
      <w:r w:rsidRPr="001822F0">
        <w:rPr>
          <w:rFonts w:cs="Times New Roman"/>
          <w:szCs w:val="21"/>
        </w:rPr>
        <w:t xml:space="preserve"> </w:t>
      </w:r>
      <w:r w:rsidRPr="001822F0">
        <w:rPr>
          <w:rFonts w:cs="Times New Roman" w:hint="eastAsia"/>
          <w:szCs w:val="21"/>
        </w:rPr>
        <w:t>were</w:t>
      </w:r>
      <w:r w:rsidRPr="001822F0">
        <w:rPr>
          <w:rFonts w:cs="Times New Roman"/>
          <w:szCs w:val="21"/>
        </w:rPr>
        <w:t xml:space="preserve"> larger than those of 200-x</w:t>
      </w:r>
      <w:r w:rsidRPr="001822F0">
        <w:rPr>
          <w:rFonts w:eastAsiaTheme="minorEastAsia" w:cs="Times New Roman" w:hint="eastAsia"/>
          <w:szCs w:val="21"/>
        </w:rPr>
        <w:t xml:space="preserve"> PMOL</w:t>
      </w:r>
      <w:r w:rsidRPr="001822F0">
        <w:rPr>
          <w:rFonts w:cs="Times New Roman" w:hint="eastAsia"/>
          <w:szCs w:val="21"/>
        </w:rPr>
        <w:t xml:space="preserve"> at same InPc </w:t>
      </w:r>
      <w:r w:rsidRPr="001822F0">
        <w:rPr>
          <w:rFonts w:cs="Times New Roman"/>
          <w:szCs w:val="21"/>
        </w:rPr>
        <w:t>c</w:t>
      </w:r>
      <w:bookmarkStart w:id="7" w:name="OLE_LINK47"/>
      <w:r w:rsidRPr="001822F0">
        <w:rPr>
          <w:rFonts w:cs="Times New Roman"/>
          <w:szCs w:val="21"/>
        </w:rPr>
        <w:t>oncentrat</w:t>
      </w:r>
      <w:bookmarkEnd w:id="7"/>
      <w:r w:rsidRPr="001822F0">
        <w:rPr>
          <w:rFonts w:cs="Times New Roman" w:hint="eastAsia"/>
          <w:szCs w:val="21"/>
        </w:rPr>
        <w:t>ion</w:t>
      </w:r>
      <w:r w:rsidRPr="001822F0">
        <w:rPr>
          <w:rFonts w:cs="Times New Roman"/>
          <w:szCs w:val="21"/>
        </w:rPr>
        <w:t>.</w:t>
      </w:r>
      <w:r w:rsidRPr="001822F0">
        <w:rPr>
          <w:rFonts w:cs="Times New Roman" w:hint="eastAsia"/>
          <w:szCs w:val="21"/>
        </w:rPr>
        <w:t xml:space="preserve"> </w:t>
      </w:r>
      <w:r w:rsidRPr="001822F0">
        <w:rPr>
          <w:rFonts w:cs="Times New Roman"/>
          <w:szCs w:val="21"/>
        </w:rPr>
        <w:t>M</w:t>
      </w:r>
      <w:r w:rsidRPr="001822F0">
        <w:rPr>
          <w:rFonts w:cs="Times New Roman" w:hint="eastAsia"/>
          <w:szCs w:val="21"/>
        </w:rPr>
        <w:t xml:space="preserve">oreover, </w:t>
      </w:r>
      <w:r w:rsidRPr="001822F0">
        <w:rPr>
          <w:rFonts w:cs="Times New Roman"/>
          <w:szCs w:val="21"/>
        </w:rPr>
        <w:t xml:space="preserve">the 200-7 </w:t>
      </w:r>
      <w:r w:rsidRPr="001822F0">
        <w:rPr>
          <w:rFonts w:eastAsiaTheme="minorEastAsia" w:cs="Times New Roman" w:hint="eastAsia"/>
          <w:szCs w:val="21"/>
        </w:rPr>
        <w:t>PMOL</w:t>
      </w:r>
      <w:r w:rsidRPr="001822F0">
        <w:rPr>
          <w:rFonts w:cs="Times New Roman"/>
          <w:szCs w:val="21"/>
        </w:rPr>
        <w:t xml:space="preserve"> exhibit</w:t>
      </w:r>
      <w:r w:rsidRPr="001822F0">
        <w:rPr>
          <w:rFonts w:cs="Times New Roman" w:hint="eastAsia"/>
          <w:szCs w:val="21"/>
        </w:rPr>
        <w:t>ed</w:t>
      </w:r>
      <w:r w:rsidRPr="001822F0">
        <w:rPr>
          <w:rFonts w:cs="Times New Roman"/>
          <w:szCs w:val="21"/>
        </w:rPr>
        <w:t xml:space="preserve"> </w:t>
      </w:r>
      <w:r w:rsidRPr="001822F0">
        <w:rPr>
          <w:rFonts w:cs="Times New Roman" w:hint="eastAsia"/>
          <w:szCs w:val="21"/>
        </w:rPr>
        <w:t xml:space="preserve">optimal </w:t>
      </w:r>
      <w:r w:rsidRPr="001822F0">
        <w:rPr>
          <w:rFonts w:cs="Times New Roman"/>
          <w:szCs w:val="21"/>
        </w:rPr>
        <w:t>properties</w:t>
      </w:r>
      <w:r w:rsidRPr="001822F0">
        <w:rPr>
          <w:rFonts w:cs="Times New Roman" w:hint="eastAsia"/>
          <w:szCs w:val="21"/>
        </w:rPr>
        <w:t xml:space="preserve"> </w:t>
      </w:r>
      <w:r w:rsidRPr="001822F0">
        <w:rPr>
          <w:rFonts w:cs="Times New Roman" w:hint="eastAsia"/>
          <w:bCs/>
          <w:szCs w:val="21"/>
        </w:rPr>
        <w:t>(Hardness = 0.36 GPa</w:t>
      </w:r>
      <w:r w:rsidRPr="001822F0">
        <w:rPr>
          <w:rFonts w:cs="Times New Roman"/>
          <w:bCs/>
          <w:szCs w:val="21"/>
        </w:rPr>
        <w:t xml:space="preserve">, </w:t>
      </w:r>
      <w:r w:rsidRPr="001822F0">
        <w:rPr>
          <w:rFonts w:cs="Times New Roman" w:hint="eastAsia"/>
          <w:bCs/>
          <w:szCs w:val="21"/>
        </w:rPr>
        <w:t xml:space="preserve">Modulus = 5.8 GPa, </w:t>
      </w:r>
      <w:bookmarkStart w:id="8" w:name="_Hlk213020061"/>
      <w:r w:rsidRPr="001822F0">
        <w:rPr>
          <w:rFonts w:cs="Times New Roman" w:hint="eastAsia"/>
          <w:bCs/>
          <w:szCs w:val="21"/>
        </w:rPr>
        <w:t xml:space="preserve">Stiffness = 5.02 </w:t>
      </w:r>
      <w:r w:rsidRPr="001822F0">
        <w:rPr>
          <w:rFonts w:cs="Times New Roman" w:hint="eastAsia"/>
          <w:bCs/>
          <w:szCs w:val="21"/>
        </w:rPr>
        <w:sym w:font="Symbol" w:char="F0B4"/>
      </w:r>
      <w:r w:rsidRPr="001822F0">
        <w:rPr>
          <w:rFonts w:cs="Times New Roman" w:hint="eastAsia"/>
          <w:bCs/>
          <w:szCs w:val="21"/>
        </w:rPr>
        <w:t xml:space="preserve"> 10</w:t>
      </w:r>
      <w:r w:rsidRPr="001822F0">
        <w:rPr>
          <w:rFonts w:cs="Times New Roman" w:hint="eastAsia"/>
          <w:bCs/>
          <w:szCs w:val="21"/>
          <w:vertAlign w:val="superscript"/>
        </w:rPr>
        <w:t>4</w:t>
      </w:r>
      <w:r w:rsidRPr="001822F0">
        <w:rPr>
          <w:rFonts w:cs="Times New Roman" w:hint="eastAsia"/>
          <w:bCs/>
          <w:szCs w:val="21"/>
        </w:rPr>
        <w:t xml:space="preserve"> N/m</w:t>
      </w:r>
      <w:bookmarkEnd w:id="8"/>
      <w:r w:rsidRPr="001822F0">
        <w:rPr>
          <w:rFonts w:cs="Times New Roman" w:hint="eastAsia"/>
          <w:szCs w:val="21"/>
        </w:rPr>
        <w:t>)</w:t>
      </w:r>
      <w:r w:rsidRPr="001822F0">
        <w:rPr>
          <w:rFonts w:cs="Times New Roman"/>
          <w:szCs w:val="21"/>
        </w:rPr>
        <w:t xml:space="preserve"> owing to the close-packed arrangement of microspheres and weak</w:t>
      </w:r>
      <w:r w:rsidRPr="001822F0">
        <w:rPr>
          <w:rFonts w:cs="Times New Roman" w:hint="eastAsia"/>
          <w:szCs w:val="21"/>
        </w:rPr>
        <w:t>-</w:t>
      </w:r>
      <w:r w:rsidRPr="001822F0">
        <w:rPr>
          <w:rFonts w:cs="Times New Roman"/>
          <w:szCs w:val="21"/>
        </w:rPr>
        <w:t>stress concentration</w:t>
      </w:r>
      <w:r w:rsidRPr="001822F0">
        <w:rPr>
          <w:rFonts w:cs="Times New Roman" w:hint="eastAsia"/>
          <w:szCs w:val="21"/>
        </w:rPr>
        <w:t>.</w:t>
      </w:r>
      <w:r w:rsidRPr="00C82C2B">
        <w:rPr>
          <w:rFonts w:cs="Times New Roman" w:hint="eastAsia"/>
          <w:szCs w:val="21"/>
        </w:rPr>
        <w:t xml:space="preserve"> </w:t>
      </w:r>
    </w:p>
    <w:p w14:paraId="7BEE2399" w14:textId="77777777" w:rsidR="00B71A86" w:rsidRDefault="00B71A86" w:rsidP="00B71A86">
      <w:pPr>
        <w:rPr>
          <w:rFonts w:eastAsiaTheme="minorEastAsia"/>
        </w:rPr>
        <w:sectPr w:rsidR="00B71A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472A3F" w14:textId="038A02D0" w:rsidR="00696B47" w:rsidRDefault="002E7CF3" w:rsidP="00696B47">
      <w:pPr>
        <w:jc w:val="left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A263908" wp14:editId="03244162">
            <wp:extent cx="5274310" cy="2980690"/>
            <wp:effectExtent l="0" t="0" r="2540" b="0"/>
            <wp:docPr id="17567375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7844" w14:textId="3D8F4545" w:rsidR="00D25222" w:rsidRDefault="008D3312" w:rsidP="00B71A86">
      <w:pPr>
        <w:rPr>
          <w:rFonts w:eastAsiaTheme="minorEastAsia" w:cs="Times New Roman"/>
          <w:szCs w:val="21"/>
        </w:rPr>
      </w:pPr>
      <w:r>
        <w:rPr>
          <w:rFonts w:eastAsiaTheme="minorEastAsia"/>
          <w:b/>
          <w:bCs/>
        </w:rPr>
        <w:t xml:space="preserve">Supplementary Figure </w:t>
      </w:r>
      <w:r w:rsidR="00B71A86">
        <w:rPr>
          <w:rFonts w:eastAsiaTheme="minorEastAsia" w:hint="eastAsia"/>
          <w:b/>
          <w:bCs/>
        </w:rPr>
        <w:t>10</w:t>
      </w:r>
      <w:r w:rsidR="00696B47" w:rsidRPr="00696B47">
        <w:rPr>
          <w:rFonts w:eastAsiaTheme="minorEastAsia" w:hint="eastAsia"/>
          <w:b/>
          <w:bCs/>
        </w:rPr>
        <w:t>.</w:t>
      </w:r>
      <w:r w:rsidR="00D25222">
        <w:rPr>
          <w:rFonts w:eastAsiaTheme="minorEastAsia" w:hint="eastAsia"/>
        </w:rPr>
        <w:t xml:space="preserve"> </w:t>
      </w:r>
      <w:r w:rsidR="00B71A86" w:rsidRPr="00BA2357">
        <w:rPr>
          <w:rFonts w:eastAsiaTheme="minorEastAsia" w:hint="eastAsia"/>
          <w:b/>
          <w:bCs/>
        </w:rPr>
        <w:t xml:space="preserve">3D </w:t>
      </w:r>
      <w:r w:rsidR="00B71A86" w:rsidRPr="00BA2357">
        <w:rPr>
          <w:rFonts w:cs="Times New Roman" w:hint="eastAsia"/>
          <w:b/>
          <w:bCs/>
          <w:szCs w:val="21"/>
        </w:rPr>
        <w:t>AFM images</w:t>
      </w:r>
      <w:r w:rsidR="00B71A86" w:rsidRPr="00BA2357">
        <w:rPr>
          <w:rFonts w:eastAsiaTheme="minorEastAsia" w:cs="Times New Roman" w:hint="eastAsia"/>
          <w:b/>
          <w:bCs/>
          <w:szCs w:val="21"/>
        </w:rPr>
        <w:t xml:space="preserve"> of 200-x PMOL</w:t>
      </w:r>
      <w:r w:rsidR="00BA2357" w:rsidRPr="00BA2357">
        <w:rPr>
          <w:rFonts w:eastAsiaTheme="minorEastAsia" w:cs="Times New Roman" w:hint="eastAsia"/>
          <w:b/>
          <w:bCs/>
          <w:szCs w:val="21"/>
        </w:rPr>
        <w:t>.</w:t>
      </w:r>
      <w:r w:rsidR="00B71A86" w:rsidRPr="00BA2357">
        <w:rPr>
          <w:rFonts w:cs="Times New Roman" w:hint="eastAsia"/>
          <w:b/>
          <w:bCs/>
          <w:szCs w:val="21"/>
        </w:rPr>
        <w:t xml:space="preserve"> (</w:t>
      </w:r>
      <w:r w:rsidR="00B71A86" w:rsidRPr="00BA2357">
        <w:rPr>
          <w:rFonts w:eastAsiaTheme="minorEastAsia" w:cs="Times New Roman" w:hint="eastAsia"/>
          <w:b/>
          <w:bCs/>
          <w:szCs w:val="21"/>
        </w:rPr>
        <w:t>a</w:t>
      </w:r>
      <w:r w:rsidR="00B71A86" w:rsidRPr="00BA2357">
        <w:rPr>
          <w:rFonts w:cs="Times New Roman" w:hint="eastAsia"/>
          <w:b/>
          <w:bCs/>
          <w:szCs w:val="21"/>
        </w:rPr>
        <w:t>)</w:t>
      </w:r>
      <w:r w:rsidR="00B71A86">
        <w:rPr>
          <w:rFonts w:cs="Times New Roman" w:hint="eastAsia"/>
          <w:szCs w:val="21"/>
        </w:rPr>
        <w:t xml:space="preserve"> 200-3</w:t>
      </w:r>
      <w:r w:rsidR="00B71A86">
        <w:rPr>
          <w:rFonts w:eastAsiaTheme="minorEastAsia" w:cs="Times New Roman" w:hint="eastAsia"/>
          <w:szCs w:val="21"/>
        </w:rPr>
        <w:t>,</w:t>
      </w:r>
      <w:r w:rsidR="00B71A86">
        <w:rPr>
          <w:rFonts w:cs="Times New Roman" w:hint="eastAsia"/>
          <w:szCs w:val="21"/>
        </w:rPr>
        <w:t xml:space="preserve"> </w:t>
      </w:r>
      <w:r w:rsidR="00B71A86" w:rsidRPr="00BA2357">
        <w:rPr>
          <w:rFonts w:cs="Times New Roman" w:hint="eastAsia"/>
          <w:b/>
          <w:bCs/>
          <w:szCs w:val="21"/>
        </w:rPr>
        <w:t>(</w:t>
      </w:r>
      <w:r w:rsidR="00B71A86" w:rsidRPr="00BA2357">
        <w:rPr>
          <w:rFonts w:eastAsiaTheme="minorEastAsia" w:cs="Times New Roman" w:hint="eastAsia"/>
          <w:b/>
          <w:bCs/>
          <w:szCs w:val="21"/>
        </w:rPr>
        <w:t>b</w:t>
      </w:r>
      <w:r w:rsidR="00B71A86" w:rsidRPr="00BA2357">
        <w:rPr>
          <w:rFonts w:cs="Times New Roman" w:hint="eastAsia"/>
          <w:b/>
          <w:bCs/>
          <w:szCs w:val="21"/>
        </w:rPr>
        <w:t xml:space="preserve">) </w:t>
      </w:r>
      <w:r w:rsidR="00B71A86">
        <w:rPr>
          <w:rFonts w:cs="Times New Roman" w:hint="eastAsia"/>
          <w:szCs w:val="21"/>
        </w:rPr>
        <w:t xml:space="preserve">200-5, </w:t>
      </w:r>
      <w:r w:rsidR="00B71A86" w:rsidRPr="00BA2357">
        <w:rPr>
          <w:rFonts w:cs="Times New Roman" w:hint="eastAsia"/>
          <w:b/>
          <w:bCs/>
          <w:szCs w:val="21"/>
        </w:rPr>
        <w:t>(</w:t>
      </w:r>
      <w:r w:rsidR="00B71A86" w:rsidRPr="00BA2357">
        <w:rPr>
          <w:rFonts w:eastAsiaTheme="minorEastAsia" w:cs="Times New Roman" w:hint="eastAsia"/>
          <w:b/>
          <w:bCs/>
          <w:szCs w:val="21"/>
        </w:rPr>
        <w:t>c</w:t>
      </w:r>
      <w:r w:rsidR="00B71A86" w:rsidRPr="00BA2357">
        <w:rPr>
          <w:rFonts w:cs="Times New Roman" w:hint="eastAsia"/>
          <w:b/>
          <w:bCs/>
          <w:szCs w:val="21"/>
        </w:rPr>
        <w:t xml:space="preserve">) </w:t>
      </w:r>
      <w:r w:rsidR="00B71A86">
        <w:rPr>
          <w:rFonts w:cs="Times New Roman" w:hint="eastAsia"/>
          <w:szCs w:val="21"/>
        </w:rPr>
        <w:t>200-7.</w:t>
      </w:r>
      <w:r w:rsidR="00B71A86">
        <w:rPr>
          <w:rFonts w:eastAsiaTheme="minorEastAsia" w:hint="eastAsia"/>
        </w:rPr>
        <w:t xml:space="preserve"> </w:t>
      </w:r>
      <w:r w:rsidR="00D25222" w:rsidRPr="00BA2357">
        <w:rPr>
          <w:rFonts w:eastAsiaTheme="minorEastAsia" w:hint="eastAsia"/>
          <w:b/>
          <w:bCs/>
        </w:rPr>
        <w:t xml:space="preserve">2D </w:t>
      </w:r>
      <w:r w:rsidR="00D25222" w:rsidRPr="00BA2357">
        <w:rPr>
          <w:rFonts w:cs="Times New Roman" w:hint="eastAsia"/>
          <w:b/>
          <w:bCs/>
          <w:szCs w:val="21"/>
        </w:rPr>
        <w:t>AFM images</w:t>
      </w:r>
      <w:r w:rsidR="008A033B" w:rsidRPr="00BA2357">
        <w:rPr>
          <w:rFonts w:eastAsiaTheme="minorEastAsia" w:cs="Times New Roman" w:hint="eastAsia"/>
          <w:b/>
          <w:bCs/>
          <w:szCs w:val="21"/>
        </w:rPr>
        <w:t xml:space="preserve"> of 200-x PMOL</w:t>
      </w:r>
      <w:r w:rsidR="00BA2357">
        <w:rPr>
          <w:rFonts w:eastAsiaTheme="minorEastAsia" w:cs="Times New Roman" w:hint="eastAsia"/>
          <w:szCs w:val="21"/>
        </w:rPr>
        <w:t>.</w:t>
      </w:r>
      <w:r w:rsidR="00D25222">
        <w:rPr>
          <w:rFonts w:cs="Times New Roman" w:hint="eastAsia"/>
          <w:szCs w:val="21"/>
        </w:rPr>
        <w:t xml:space="preserve"> </w:t>
      </w:r>
      <w:r w:rsidR="00B71A86" w:rsidRPr="00BA2357">
        <w:rPr>
          <w:rFonts w:cs="Times New Roman" w:hint="eastAsia"/>
          <w:b/>
          <w:bCs/>
          <w:szCs w:val="21"/>
        </w:rPr>
        <w:t>(</w:t>
      </w:r>
      <w:r w:rsidR="00B71A86" w:rsidRPr="00BA2357">
        <w:rPr>
          <w:rFonts w:eastAsiaTheme="minorEastAsia" w:cs="Times New Roman" w:hint="eastAsia"/>
          <w:b/>
          <w:bCs/>
          <w:szCs w:val="21"/>
        </w:rPr>
        <w:t>d</w:t>
      </w:r>
      <w:r w:rsidR="00B71A86" w:rsidRPr="00BA2357">
        <w:rPr>
          <w:rFonts w:cs="Times New Roman" w:hint="eastAsia"/>
          <w:b/>
          <w:bCs/>
          <w:szCs w:val="21"/>
        </w:rPr>
        <w:t>)</w:t>
      </w:r>
      <w:r w:rsidR="00B71A86">
        <w:rPr>
          <w:rFonts w:cs="Times New Roman" w:hint="eastAsia"/>
          <w:szCs w:val="21"/>
        </w:rPr>
        <w:t xml:space="preserve"> 200-3</w:t>
      </w:r>
      <w:r w:rsidR="00B71A86">
        <w:rPr>
          <w:rFonts w:eastAsiaTheme="minorEastAsia" w:cs="Times New Roman" w:hint="eastAsia"/>
          <w:szCs w:val="21"/>
        </w:rPr>
        <w:t>,</w:t>
      </w:r>
      <w:r w:rsidR="00B71A86">
        <w:rPr>
          <w:rFonts w:cs="Times New Roman" w:hint="eastAsia"/>
          <w:szCs w:val="21"/>
        </w:rPr>
        <w:t xml:space="preserve"> </w:t>
      </w:r>
      <w:r w:rsidR="00B71A86" w:rsidRPr="00BA2357">
        <w:rPr>
          <w:rFonts w:cs="Times New Roman" w:hint="eastAsia"/>
          <w:b/>
          <w:bCs/>
          <w:szCs w:val="21"/>
        </w:rPr>
        <w:t>(</w:t>
      </w:r>
      <w:r w:rsidR="00B71A86" w:rsidRPr="00BA2357">
        <w:rPr>
          <w:rFonts w:eastAsiaTheme="minorEastAsia" w:cs="Times New Roman" w:hint="eastAsia"/>
          <w:b/>
          <w:bCs/>
          <w:szCs w:val="21"/>
        </w:rPr>
        <w:t>e</w:t>
      </w:r>
      <w:r w:rsidR="00B71A86" w:rsidRPr="00BA2357">
        <w:rPr>
          <w:rFonts w:cs="Times New Roman" w:hint="eastAsia"/>
          <w:b/>
          <w:bCs/>
          <w:szCs w:val="21"/>
        </w:rPr>
        <w:t>)</w:t>
      </w:r>
      <w:r w:rsidR="00B71A86">
        <w:rPr>
          <w:rFonts w:cs="Times New Roman" w:hint="eastAsia"/>
          <w:szCs w:val="21"/>
        </w:rPr>
        <w:t xml:space="preserve"> 200-5, </w:t>
      </w:r>
      <w:r w:rsidR="00B71A86" w:rsidRPr="00BA2357">
        <w:rPr>
          <w:rFonts w:cs="Times New Roman" w:hint="eastAsia"/>
          <w:b/>
          <w:bCs/>
          <w:szCs w:val="21"/>
        </w:rPr>
        <w:t>(</w:t>
      </w:r>
      <w:r w:rsidR="00B71A86" w:rsidRPr="00BA2357">
        <w:rPr>
          <w:rFonts w:eastAsiaTheme="minorEastAsia" w:cs="Times New Roman" w:hint="eastAsia"/>
          <w:b/>
          <w:bCs/>
          <w:szCs w:val="21"/>
        </w:rPr>
        <w:t>f</w:t>
      </w:r>
      <w:r w:rsidR="00B71A86" w:rsidRPr="00BA2357">
        <w:rPr>
          <w:rFonts w:cs="Times New Roman" w:hint="eastAsia"/>
          <w:b/>
          <w:bCs/>
          <w:szCs w:val="21"/>
        </w:rPr>
        <w:t>)</w:t>
      </w:r>
      <w:r w:rsidR="00B71A86">
        <w:rPr>
          <w:rFonts w:cs="Times New Roman" w:hint="eastAsia"/>
          <w:szCs w:val="21"/>
        </w:rPr>
        <w:t xml:space="preserve"> 200-7.</w:t>
      </w:r>
    </w:p>
    <w:p w14:paraId="2419C54A" w14:textId="23320BF4" w:rsidR="00B71A86" w:rsidRPr="009105AB" w:rsidRDefault="007177FB" w:rsidP="009105AB">
      <w:pPr>
        <w:ind w:firstLine="480"/>
        <w:rPr>
          <w:rFonts w:eastAsiaTheme="minorEastAsia" w:cs="Times New Roman"/>
          <w:b/>
          <w:bCs/>
          <w:szCs w:val="21"/>
        </w:rPr>
      </w:pPr>
      <w:bookmarkStart w:id="9" w:name="_Hlk213020296"/>
      <w:bookmarkStart w:id="10" w:name="OLE_LINK73"/>
      <w:r>
        <w:rPr>
          <w:rFonts w:eastAsiaTheme="minorEastAsia" w:cs="Times New Roman" w:hint="eastAsia"/>
          <w:szCs w:val="21"/>
        </w:rPr>
        <w:t>A</w:t>
      </w:r>
      <w:r w:rsidRPr="00C82C2B">
        <w:rPr>
          <w:rFonts w:cs="Times New Roman"/>
          <w:szCs w:val="21"/>
        </w:rPr>
        <w:t>tomic force microscopy (AFM)</w:t>
      </w:r>
      <w:bookmarkEnd w:id="9"/>
      <w:r w:rsidRPr="00C82C2B">
        <w:rPr>
          <w:rFonts w:cs="Times New Roman"/>
          <w:szCs w:val="21"/>
        </w:rPr>
        <w:t xml:space="preserve"> images acquired in contact mode under ambient atmosphere</w:t>
      </w:r>
      <w:r w:rsidRPr="00C82C2B">
        <w:rPr>
          <w:rFonts w:eastAsiaTheme="minorEastAsia" w:cs="Times New Roman" w:hint="eastAsia"/>
          <w:szCs w:val="21"/>
        </w:rPr>
        <w:t xml:space="preserve"> revealed</w:t>
      </w:r>
      <w:r w:rsidRPr="00C82C2B">
        <w:rPr>
          <w:rFonts w:cs="Times New Roman"/>
          <w:szCs w:val="21"/>
        </w:rPr>
        <w:t>, residual indentation pattern</w:t>
      </w:r>
      <w:r w:rsidRPr="00C82C2B">
        <w:rPr>
          <w:rFonts w:eastAsiaTheme="minorEastAsia" w:cs="Times New Roman" w:hint="eastAsia"/>
          <w:szCs w:val="21"/>
        </w:rPr>
        <w:t xml:space="preserve">s </w:t>
      </w:r>
      <w:r w:rsidRPr="00C82C2B">
        <w:rPr>
          <w:rFonts w:cs="Times New Roman"/>
          <w:szCs w:val="21"/>
        </w:rPr>
        <w:t xml:space="preserve">on the </w:t>
      </w:r>
      <w:r w:rsidRPr="00C82C2B">
        <w:rPr>
          <w:rFonts w:cs="Times New Roman" w:hint="eastAsia"/>
          <w:szCs w:val="21"/>
        </w:rPr>
        <w:t xml:space="preserve">200-3, </w:t>
      </w:r>
      <w:r w:rsidRPr="00C82C2B">
        <w:rPr>
          <w:rFonts w:eastAsiaTheme="minorEastAsia" w:cs="Times New Roman" w:hint="eastAsia"/>
          <w:szCs w:val="21"/>
        </w:rPr>
        <w:t>2</w:t>
      </w:r>
      <w:r w:rsidRPr="00C82C2B">
        <w:rPr>
          <w:rFonts w:cs="Times New Roman" w:hint="eastAsia"/>
          <w:szCs w:val="21"/>
        </w:rPr>
        <w:t xml:space="preserve">00-5, and 200-7 </w:t>
      </w:r>
      <w:r w:rsidRPr="00C82C2B">
        <w:rPr>
          <w:rFonts w:eastAsiaTheme="minorEastAsia" w:cs="Times New Roman" w:hint="eastAsia"/>
          <w:szCs w:val="21"/>
        </w:rPr>
        <w:t xml:space="preserve">PMOL in 3D </w:t>
      </w:r>
      <w:r>
        <w:rPr>
          <w:rFonts w:eastAsiaTheme="minorEastAsia" w:cs="Times New Roman" w:hint="eastAsia"/>
          <w:szCs w:val="21"/>
        </w:rPr>
        <w:t>and 2D</w:t>
      </w:r>
      <w:r w:rsidRPr="00C82C2B">
        <w:rPr>
          <w:rFonts w:cs="Times New Roman" w:hint="eastAsia"/>
          <w:szCs w:val="21"/>
        </w:rPr>
        <w:t xml:space="preserve"> </w:t>
      </w:r>
      <w:r w:rsidRPr="00C82C2B">
        <w:rPr>
          <w:rFonts w:cs="Times New Roman"/>
          <w:szCs w:val="21"/>
        </w:rPr>
        <w:t>T</w:t>
      </w:r>
      <w:r w:rsidRPr="00C82C2B">
        <w:rPr>
          <w:rFonts w:cs="Times New Roman" w:hint="eastAsia"/>
          <w:szCs w:val="21"/>
        </w:rPr>
        <w:t xml:space="preserve">he </w:t>
      </w:r>
      <w:r w:rsidRPr="00C82C2B">
        <w:rPr>
          <w:rFonts w:cs="Times New Roman"/>
          <w:szCs w:val="21"/>
        </w:rPr>
        <w:t>indentation depths measured via AFM analysis were approximately 2</w:t>
      </w:r>
      <w:r w:rsidRPr="00C82C2B">
        <w:rPr>
          <w:rFonts w:eastAsiaTheme="minorEastAsia" w:cs="Times New Roman" w:hint="eastAsia"/>
          <w:szCs w:val="21"/>
        </w:rPr>
        <w:t>4</w:t>
      </w:r>
      <w:r w:rsidRPr="00C82C2B">
        <w:rPr>
          <w:rFonts w:cs="Times New Roman"/>
          <w:szCs w:val="21"/>
        </w:rPr>
        <w:t>0-310 nm</w:t>
      </w:r>
      <w:r w:rsidRPr="00C82C2B">
        <w:rPr>
          <w:rFonts w:cs="Times New Roman" w:hint="eastAsia"/>
          <w:szCs w:val="21"/>
        </w:rPr>
        <w:t xml:space="preserve">, </w:t>
      </w:r>
      <w:r w:rsidRPr="00C82C2B">
        <w:rPr>
          <w:rFonts w:eastAsiaTheme="minorEastAsia" w:cs="Times New Roman" w:hint="eastAsia"/>
          <w:szCs w:val="21"/>
        </w:rPr>
        <w:t>with the smallest depth (248</w:t>
      </w:r>
      <w:r>
        <w:rPr>
          <w:rFonts w:eastAsiaTheme="minorEastAsia" w:cs="Times New Roman" w:hint="eastAsia"/>
          <w:szCs w:val="21"/>
        </w:rPr>
        <w:t xml:space="preserve"> nm</w:t>
      </w:r>
      <w:r w:rsidRPr="00C82C2B">
        <w:rPr>
          <w:rFonts w:eastAsiaTheme="minorEastAsia" w:cs="Times New Roman" w:hint="eastAsia"/>
          <w:szCs w:val="21"/>
        </w:rPr>
        <w:t xml:space="preserve">) observed on the 200-7 PMOL exhibiting the most outstanding </w:t>
      </w:r>
      <w:r w:rsidRPr="00C82C2B">
        <w:rPr>
          <w:rFonts w:eastAsiaTheme="minorEastAsia" w:cs="Times New Roman"/>
          <w:szCs w:val="21"/>
        </w:rPr>
        <w:t>mechanical</w:t>
      </w:r>
      <w:r w:rsidRPr="00C82C2B">
        <w:rPr>
          <w:rFonts w:eastAsiaTheme="minorEastAsia" w:cs="Times New Roman" w:hint="eastAsia"/>
          <w:szCs w:val="21"/>
        </w:rPr>
        <w:t xml:space="preserve"> properties.</w:t>
      </w:r>
      <w:r w:rsidRPr="00C82C2B">
        <w:rPr>
          <w:rFonts w:cs="Times New Roman" w:hint="eastAsia"/>
          <w:szCs w:val="21"/>
        </w:rPr>
        <w:t xml:space="preserve"> </w:t>
      </w:r>
      <w:r w:rsidRPr="00C82C2B">
        <w:rPr>
          <w:rFonts w:cs="Times New Roman"/>
          <w:szCs w:val="21"/>
        </w:rPr>
        <w:t>I</w:t>
      </w:r>
      <w:r w:rsidRPr="00C82C2B">
        <w:rPr>
          <w:rFonts w:cs="Times New Roman" w:hint="eastAsia"/>
          <w:szCs w:val="21"/>
        </w:rPr>
        <w:t xml:space="preserve">n addition, the indentation depths were much smaller than those during the loading process shown in </w:t>
      </w:r>
      <w:r>
        <w:rPr>
          <w:rFonts w:eastAsiaTheme="minorEastAsia" w:cs="Times New Roman" w:hint="eastAsia"/>
          <w:szCs w:val="21"/>
        </w:rPr>
        <w:t>Supplementary Figure 8</w:t>
      </w:r>
      <w:r w:rsidRPr="00C82C2B">
        <w:rPr>
          <w:rFonts w:cs="Times New Roman" w:hint="eastAsia"/>
          <w:szCs w:val="21"/>
        </w:rPr>
        <w:t xml:space="preserve"> (over 2000 nm), </w:t>
      </w:r>
      <w:r w:rsidRPr="00C82C2B">
        <w:rPr>
          <w:rFonts w:eastAsiaTheme="minorEastAsia" w:cs="Times New Roman" w:hint="eastAsia"/>
          <w:szCs w:val="21"/>
        </w:rPr>
        <w:t>indicating</w:t>
      </w:r>
      <w:r w:rsidRPr="00C82C2B">
        <w:rPr>
          <w:rFonts w:cs="Times New Roman" w:hint="eastAsia"/>
          <w:szCs w:val="21"/>
        </w:rPr>
        <w:t xml:space="preserve"> more than 85% </w:t>
      </w:r>
      <w:r w:rsidRPr="00C82C2B">
        <w:rPr>
          <w:rFonts w:eastAsiaTheme="minorEastAsia" w:cs="Times New Roman" w:hint="eastAsia"/>
          <w:szCs w:val="21"/>
        </w:rPr>
        <w:t xml:space="preserve">elastic recovery </w:t>
      </w:r>
      <w:r w:rsidRPr="00C82C2B">
        <w:rPr>
          <w:rFonts w:cs="Times New Roman" w:hint="eastAsia"/>
          <w:szCs w:val="21"/>
        </w:rPr>
        <w:t xml:space="preserve">during </w:t>
      </w:r>
      <w:r w:rsidRPr="00C82C2B">
        <w:rPr>
          <w:rFonts w:eastAsiaTheme="minorEastAsia" w:cs="Times New Roman"/>
          <w:szCs w:val="21"/>
        </w:rPr>
        <w:t>un</w:t>
      </w:r>
      <w:r w:rsidRPr="00C82C2B">
        <w:rPr>
          <w:rFonts w:cs="Times New Roman" w:hint="eastAsia"/>
          <w:szCs w:val="21"/>
        </w:rPr>
        <w:t xml:space="preserve">loading. </w:t>
      </w:r>
      <w:r w:rsidRPr="00C82C2B">
        <w:rPr>
          <w:rFonts w:cs="Times New Roman"/>
          <w:szCs w:val="21"/>
        </w:rPr>
        <w:t>T</w:t>
      </w:r>
      <w:r w:rsidRPr="00C82C2B">
        <w:rPr>
          <w:rFonts w:cs="Times New Roman" w:hint="eastAsia"/>
          <w:szCs w:val="21"/>
        </w:rPr>
        <w:t xml:space="preserve">he difference in </w:t>
      </w:r>
      <w:r w:rsidRPr="00C82C2B">
        <w:rPr>
          <w:rFonts w:cs="Times New Roman"/>
          <w:szCs w:val="21"/>
        </w:rPr>
        <w:t>depth</w:t>
      </w:r>
      <w:r w:rsidRPr="00C82C2B">
        <w:rPr>
          <w:rFonts w:cs="Times New Roman" w:hint="eastAsia"/>
          <w:szCs w:val="21"/>
        </w:rPr>
        <w:t xml:space="preserve"> between the nanoindentation test and AFM images could be ascribed to the resilience process during unloading, illustrating </w:t>
      </w:r>
      <w:r w:rsidRPr="00C82C2B">
        <w:rPr>
          <w:rFonts w:eastAsiaTheme="minorEastAsia" w:cs="Times New Roman" w:hint="eastAsia"/>
          <w:szCs w:val="21"/>
        </w:rPr>
        <w:t xml:space="preserve">the </w:t>
      </w:r>
      <w:r w:rsidRPr="00C82C2B">
        <w:rPr>
          <w:rFonts w:cs="Times New Roman" w:hint="eastAsia"/>
          <w:szCs w:val="21"/>
        </w:rPr>
        <w:t xml:space="preserve">excellent elasticity and </w:t>
      </w:r>
      <w:r w:rsidRPr="00C82C2B">
        <w:rPr>
          <w:rFonts w:cs="Times New Roman"/>
          <w:szCs w:val="21"/>
        </w:rPr>
        <w:t>the close-packed OL microspheres to resist high pressure.</w:t>
      </w:r>
      <w:r w:rsidRPr="00C82C2B">
        <w:rPr>
          <w:rFonts w:cs="Times New Roman" w:hint="eastAsia"/>
          <w:szCs w:val="21"/>
        </w:rPr>
        <w:t xml:space="preserve"> </w:t>
      </w:r>
      <w:r w:rsidRPr="00C82C2B">
        <w:rPr>
          <w:rFonts w:cs="Times New Roman"/>
          <w:szCs w:val="21"/>
        </w:rPr>
        <w:t>T</w:t>
      </w:r>
      <w:r w:rsidRPr="00C82C2B">
        <w:rPr>
          <w:rFonts w:cs="Times New Roman" w:hint="eastAsia"/>
          <w:szCs w:val="21"/>
        </w:rPr>
        <w:t xml:space="preserve">herefore, </w:t>
      </w:r>
      <w:r>
        <w:rPr>
          <w:rFonts w:eastAsiaTheme="minorEastAsia" w:cs="Times New Roman" w:hint="eastAsia"/>
          <w:szCs w:val="21"/>
        </w:rPr>
        <w:t>t</w:t>
      </w:r>
      <w:r w:rsidRPr="00C82C2B">
        <w:rPr>
          <w:rFonts w:cs="Times New Roman"/>
          <w:szCs w:val="21"/>
        </w:rPr>
        <w:t xml:space="preserve">he </w:t>
      </w:r>
      <w:r w:rsidRPr="00C82C2B">
        <w:rPr>
          <w:rFonts w:eastAsiaTheme="minorEastAsia" w:cs="Times New Roman" w:hint="eastAsia"/>
          <w:szCs w:val="21"/>
        </w:rPr>
        <w:t>PMOL</w:t>
      </w:r>
      <w:r w:rsidRPr="00C82C2B">
        <w:rPr>
          <w:rFonts w:cs="Times New Roman"/>
          <w:szCs w:val="21"/>
        </w:rPr>
        <w:t xml:space="preserve"> </w:t>
      </w:r>
      <w:r w:rsidRPr="00C82C2B">
        <w:rPr>
          <w:rFonts w:cs="Times New Roman" w:hint="eastAsia"/>
          <w:szCs w:val="21"/>
        </w:rPr>
        <w:t>was</w:t>
      </w:r>
      <w:r w:rsidRPr="00C82C2B">
        <w:rPr>
          <w:rFonts w:cs="Times New Roman"/>
          <w:szCs w:val="21"/>
        </w:rPr>
        <w:t xml:space="preserve"> </w:t>
      </w:r>
      <w:r w:rsidRPr="00C82C2B">
        <w:rPr>
          <w:rFonts w:cs="Times New Roman" w:hint="eastAsia"/>
          <w:szCs w:val="21"/>
        </w:rPr>
        <w:t>able</w:t>
      </w:r>
      <w:r w:rsidRPr="00C82C2B">
        <w:rPr>
          <w:rFonts w:cs="Times New Roman"/>
          <w:szCs w:val="21"/>
        </w:rPr>
        <w:t xml:space="preserve"> to maintain its mechanical strength properties during operations such as bending, stretching, and extrusion in the manufacturing process</w:t>
      </w:r>
      <w:r w:rsidRPr="00C82C2B">
        <w:rPr>
          <w:rFonts w:cs="Times New Roman" w:hint="eastAsia"/>
          <w:szCs w:val="21"/>
        </w:rPr>
        <w:t xml:space="preserve"> owing</w:t>
      </w:r>
      <w:r w:rsidRPr="00C82C2B">
        <w:rPr>
          <w:rFonts w:cs="Times New Roman"/>
          <w:szCs w:val="21"/>
        </w:rPr>
        <w:t xml:space="preserve"> to the excellent resilience and compressibility of the OL microspheres, demonstrating promising industrial applications</w:t>
      </w:r>
      <w:r w:rsidRPr="00C82C2B">
        <w:rPr>
          <w:rFonts w:eastAsiaTheme="minorEastAsia" w:cs="Times New Roman" w:hint="eastAsia"/>
          <w:szCs w:val="21"/>
        </w:rPr>
        <w:t xml:space="preserve"> prospects</w:t>
      </w:r>
      <w:r w:rsidRPr="00C82C2B">
        <w:rPr>
          <w:rFonts w:cs="Times New Roman"/>
          <w:szCs w:val="21"/>
        </w:rPr>
        <w:t>.</w:t>
      </w:r>
      <w:bookmarkEnd w:id="10"/>
      <w:r w:rsidR="00B71A86">
        <w:rPr>
          <w:rFonts w:eastAsiaTheme="minorEastAsia" w:cs="Times New Roman"/>
          <w:szCs w:val="21"/>
        </w:rPr>
        <w:br w:type="page"/>
      </w:r>
    </w:p>
    <w:p w14:paraId="0425E344" w14:textId="3F57E66F" w:rsidR="001412AC" w:rsidRPr="00A257AA" w:rsidRDefault="008D3312" w:rsidP="001412AC">
      <w:pPr>
        <w:pStyle w:val="table"/>
        <w:rPr>
          <w:rFonts w:eastAsiaTheme="minorEastAsia"/>
          <w:b w:val="0"/>
          <w:bCs w:val="0"/>
        </w:rPr>
      </w:pPr>
      <w:r>
        <w:lastRenderedPageBreak/>
        <w:t>Supplementary Table S</w:t>
      </w:r>
      <w:r w:rsidR="001412AC" w:rsidRPr="007F1C51">
        <w:t>1</w:t>
      </w:r>
      <w:r w:rsidR="001412AC" w:rsidRPr="00644142">
        <w:rPr>
          <w:rFonts w:eastAsiaTheme="minorEastAsia" w:hint="eastAsia"/>
        </w:rPr>
        <w:t>.</w:t>
      </w:r>
      <w:r w:rsidR="001412AC" w:rsidRPr="00644142">
        <w:t xml:space="preserve"> </w:t>
      </w:r>
      <w:r w:rsidR="00A257AA" w:rsidRPr="00644142">
        <w:t>XPS peak positions of OL microspheres and PMOL</w:t>
      </w:r>
      <w:r w:rsidR="00A257AA" w:rsidRPr="00644142">
        <w:rPr>
          <w:rFonts w:eastAsiaTheme="minorEastAsia" w:hint="eastAsia"/>
        </w:rPr>
        <w:t>.</w:t>
      </w:r>
    </w:p>
    <w:p w14:paraId="34437D09" w14:textId="120DA566" w:rsidR="001412AC" w:rsidRDefault="001412AC" w:rsidP="001F74CD">
      <w:pPr>
        <w:pStyle w:val="table"/>
        <w:rPr>
          <w:rFonts w:eastAsiaTheme="minorEastAsia"/>
        </w:rPr>
      </w:pPr>
      <w:r>
        <w:rPr>
          <w:rFonts w:eastAsiaTheme="minorEastAsia" w:hint="eastAsia"/>
        </w:rPr>
        <w:t>C 1s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63"/>
        <w:gridCol w:w="1206"/>
        <w:gridCol w:w="1207"/>
        <w:gridCol w:w="1206"/>
        <w:gridCol w:w="1207"/>
        <w:gridCol w:w="1207"/>
      </w:tblGrid>
      <w:tr w:rsidR="001412AC" w:rsidRPr="00401366" w14:paraId="796F92EA" w14:textId="77777777" w:rsidTr="00644142">
        <w:trPr>
          <w:trHeight w:val="306"/>
        </w:trPr>
        <w:tc>
          <w:tcPr>
            <w:tcW w:w="2263" w:type="dxa"/>
            <w:vAlign w:val="center"/>
          </w:tcPr>
          <w:p w14:paraId="3D456404" w14:textId="77777777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206" w:type="dxa"/>
            <w:vAlign w:val="center"/>
          </w:tcPr>
          <w:p w14:paraId="2A1AB217" w14:textId="40EF5BB5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C-C</w:t>
            </w:r>
          </w:p>
        </w:tc>
        <w:tc>
          <w:tcPr>
            <w:tcW w:w="1207" w:type="dxa"/>
            <w:vAlign w:val="center"/>
          </w:tcPr>
          <w:p w14:paraId="5D2EDE84" w14:textId="540E7F96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C-N</w:t>
            </w:r>
          </w:p>
        </w:tc>
        <w:tc>
          <w:tcPr>
            <w:tcW w:w="1206" w:type="dxa"/>
            <w:vAlign w:val="center"/>
          </w:tcPr>
          <w:p w14:paraId="6A1B56B3" w14:textId="3704C558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C-O</w:t>
            </w:r>
          </w:p>
        </w:tc>
        <w:tc>
          <w:tcPr>
            <w:tcW w:w="1207" w:type="dxa"/>
            <w:vAlign w:val="center"/>
          </w:tcPr>
          <w:p w14:paraId="35DA0EAF" w14:textId="492F53F3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C=N</w:t>
            </w:r>
          </w:p>
        </w:tc>
        <w:tc>
          <w:tcPr>
            <w:tcW w:w="1207" w:type="dxa"/>
            <w:vAlign w:val="center"/>
          </w:tcPr>
          <w:p w14:paraId="09721A82" w14:textId="1575B620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C=O</w:t>
            </w:r>
          </w:p>
        </w:tc>
      </w:tr>
      <w:tr w:rsidR="001412AC" w:rsidRPr="00401366" w14:paraId="7C7E8E05" w14:textId="77777777" w:rsidTr="005B4802">
        <w:tc>
          <w:tcPr>
            <w:tcW w:w="2263" w:type="dxa"/>
            <w:vAlign w:val="center"/>
          </w:tcPr>
          <w:p w14:paraId="486402DC" w14:textId="041CEB0D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OL microspheres (eV)</w:t>
            </w:r>
          </w:p>
        </w:tc>
        <w:tc>
          <w:tcPr>
            <w:tcW w:w="1206" w:type="dxa"/>
            <w:vAlign w:val="center"/>
          </w:tcPr>
          <w:p w14:paraId="3FCE8278" w14:textId="7C64F190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284.8</w:t>
            </w:r>
          </w:p>
        </w:tc>
        <w:tc>
          <w:tcPr>
            <w:tcW w:w="1207" w:type="dxa"/>
            <w:vAlign w:val="center"/>
          </w:tcPr>
          <w:p w14:paraId="7070198C" w14:textId="5D6FAE1A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286.21</w:t>
            </w:r>
          </w:p>
        </w:tc>
        <w:tc>
          <w:tcPr>
            <w:tcW w:w="1206" w:type="dxa"/>
            <w:vAlign w:val="center"/>
          </w:tcPr>
          <w:p w14:paraId="1790F58A" w14:textId="2BE85A5A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286.90</w:t>
            </w:r>
          </w:p>
        </w:tc>
        <w:tc>
          <w:tcPr>
            <w:tcW w:w="1207" w:type="dxa"/>
            <w:vAlign w:val="center"/>
          </w:tcPr>
          <w:p w14:paraId="2F287558" w14:textId="014294EC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288.08</w:t>
            </w:r>
          </w:p>
        </w:tc>
        <w:tc>
          <w:tcPr>
            <w:tcW w:w="1207" w:type="dxa"/>
            <w:vAlign w:val="center"/>
          </w:tcPr>
          <w:p w14:paraId="3E2A6C03" w14:textId="4D180B06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288.72</w:t>
            </w:r>
          </w:p>
        </w:tc>
      </w:tr>
      <w:tr w:rsidR="001412AC" w:rsidRPr="00401366" w14:paraId="32894F84" w14:textId="77777777" w:rsidTr="005B4802">
        <w:tc>
          <w:tcPr>
            <w:tcW w:w="2263" w:type="dxa"/>
            <w:vAlign w:val="center"/>
          </w:tcPr>
          <w:p w14:paraId="1E1B5B57" w14:textId="728DF16F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PMOL (eV)</w:t>
            </w:r>
          </w:p>
        </w:tc>
        <w:tc>
          <w:tcPr>
            <w:tcW w:w="1206" w:type="dxa"/>
            <w:vAlign w:val="center"/>
          </w:tcPr>
          <w:p w14:paraId="1A8BE675" w14:textId="6BEA70C5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284.8</w:t>
            </w:r>
          </w:p>
        </w:tc>
        <w:tc>
          <w:tcPr>
            <w:tcW w:w="1207" w:type="dxa"/>
            <w:vAlign w:val="center"/>
          </w:tcPr>
          <w:p w14:paraId="0414E5C8" w14:textId="3DD1582C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286.22</w:t>
            </w:r>
          </w:p>
        </w:tc>
        <w:tc>
          <w:tcPr>
            <w:tcW w:w="1206" w:type="dxa"/>
            <w:vAlign w:val="center"/>
          </w:tcPr>
          <w:p w14:paraId="30BFE3E0" w14:textId="2EB74E0D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286.99</w:t>
            </w:r>
          </w:p>
        </w:tc>
        <w:tc>
          <w:tcPr>
            <w:tcW w:w="1207" w:type="dxa"/>
            <w:vAlign w:val="center"/>
          </w:tcPr>
          <w:p w14:paraId="4C95E762" w14:textId="3DCE5714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288.42</w:t>
            </w:r>
          </w:p>
        </w:tc>
        <w:tc>
          <w:tcPr>
            <w:tcW w:w="1207" w:type="dxa"/>
            <w:vAlign w:val="center"/>
          </w:tcPr>
          <w:p w14:paraId="2DDA80BB" w14:textId="7BE14BED" w:rsidR="001412AC" w:rsidRPr="00401366" w:rsidRDefault="001412AC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288.86</w:t>
            </w:r>
          </w:p>
        </w:tc>
      </w:tr>
    </w:tbl>
    <w:p w14:paraId="6CE991FB" w14:textId="2E74201C" w:rsidR="001412AC" w:rsidRPr="001412AC" w:rsidRDefault="001412AC" w:rsidP="001F74CD">
      <w:pPr>
        <w:pStyle w:val="table"/>
        <w:rPr>
          <w:rFonts w:eastAsiaTheme="minorEastAsia"/>
        </w:rPr>
      </w:pPr>
      <w:r>
        <w:rPr>
          <w:rFonts w:eastAsiaTheme="minorEastAsia" w:hint="eastAsia"/>
        </w:rPr>
        <w:t>O 1s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63"/>
        <w:gridCol w:w="2011"/>
        <w:gridCol w:w="2011"/>
        <w:gridCol w:w="2011"/>
      </w:tblGrid>
      <w:tr w:rsidR="001412AC" w:rsidRPr="00401366" w14:paraId="755EC84F" w14:textId="77777777" w:rsidTr="005B4802">
        <w:tc>
          <w:tcPr>
            <w:tcW w:w="2263" w:type="dxa"/>
            <w:vAlign w:val="center"/>
          </w:tcPr>
          <w:p w14:paraId="7579092B" w14:textId="77777777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011" w:type="dxa"/>
            <w:vAlign w:val="center"/>
          </w:tcPr>
          <w:p w14:paraId="3F61B420" w14:textId="1E9A74FE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O-In</w:t>
            </w:r>
          </w:p>
        </w:tc>
        <w:tc>
          <w:tcPr>
            <w:tcW w:w="2011" w:type="dxa"/>
            <w:vAlign w:val="center"/>
          </w:tcPr>
          <w:p w14:paraId="2248130F" w14:textId="1DB61348" w:rsidR="001412AC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O=C</w:t>
            </w:r>
          </w:p>
        </w:tc>
        <w:tc>
          <w:tcPr>
            <w:tcW w:w="2011" w:type="dxa"/>
            <w:vAlign w:val="center"/>
          </w:tcPr>
          <w:p w14:paraId="420FDB59" w14:textId="68A7F2EC" w:rsidR="001412AC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O-C</w:t>
            </w:r>
          </w:p>
        </w:tc>
      </w:tr>
      <w:tr w:rsidR="001412AC" w:rsidRPr="00401366" w14:paraId="3720E311" w14:textId="77777777" w:rsidTr="005B4802">
        <w:tc>
          <w:tcPr>
            <w:tcW w:w="2263" w:type="dxa"/>
            <w:vAlign w:val="center"/>
          </w:tcPr>
          <w:p w14:paraId="50377CE1" w14:textId="24FAE7AB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OL microspheres (eV)</w:t>
            </w:r>
          </w:p>
        </w:tc>
        <w:tc>
          <w:tcPr>
            <w:tcW w:w="2011" w:type="dxa"/>
            <w:vAlign w:val="center"/>
          </w:tcPr>
          <w:p w14:paraId="7BBE9914" w14:textId="0DB0BDCE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529.73</w:t>
            </w:r>
          </w:p>
        </w:tc>
        <w:tc>
          <w:tcPr>
            <w:tcW w:w="2011" w:type="dxa"/>
            <w:vAlign w:val="center"/>
          </w:tcPr>
          <w:p w14:paraId="5A039032" w14:textId="38C9D77F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531.88</w:t>
            </w:r>
          </w:p>
        </w:tc>
        <w:tc>
          <w:tcPr>
            <w:tcW w:w="2011" w:type="dxa"/>
            <w:vAlign w:val="center"/>
          </w:tcPr>
          <w:p w14:paraId="55BFB8C9" w14:textId="5439A3EA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533.45</w:t>
            </w:r>
          </w:p>
        </w:tc>
      </w:tr>
      <w:tr w:rsidR="001412AC" w:rsidRPr="00401366" w14:paraId="095A3FA3" w14:textId="77777777" w:rsidTr="005B4802">
        <w:tc>
          <w:tcPr>
            <w:tcW w:w="2263" w:type="dxa"/>
            <w:vAlign w:val="center"/>
          </w:tcPr>
          <w:p w14:paraId="537FF3B0" w14:textId="48965D3E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PMOL (eV)</w:t>
            </w:r>
          </w:p>
        </w:tc>
        <w:tc>
          <w:tcPr>
            <w:tcW w:w="2011" w:type="dxa"/>
            <w:vAlign w:val="center"/>
          </w:tcPr>
          <w:p w14:paraId="6EB48F9C" w14:textId="4C5389B8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530.22</w:t>
            </w:r>
          </w:p>
        </w:tc>
        <w:tc>
          <w:tcPr>
            <w:tcW w:w="2011" w:type="dxa"/>
            <w:vAlign w:val="center"/>
          </w:tcPr>
          <w:p w14:paraId="1FF64A5C" w14:textId="600E8F80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532.07</w:t>
            </w:r>
          </w:p>
        </w:tc>
        <w:tc>
          <w:tcPr>
            <w:tcW w:w="2011" w:type="dxa"/>
            <w:vAlign w:val="center"/>
          </w:tcPr>
          <w:p w14:paraId="468F7A79" w14:textId="3244E98C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533.67</w:t>
            </w:r>
          </w:p>
        </w:tc>
      </w:tr>
    </w:tbl>
    <w:p w14:paraId="28E99D2A" w14:textId="43A10543" w:rsidR="001412AC" w:rsidRDefault="001412AC" w:rsidP="001F74CD">
      <w:pPr>
        <w:pStyle w:val="table"/>
        <w:rPr>
          <w:rFonts w:eastAsiaTheme="minorEastAsia"/>
        </w:rPr>
      </w:pPr>
      <w:r>
        <w:rPr>
          <w:rFonts w:eastAsiaTheme="minorEastAsia" w:hint="eastAsia"/>
        </w:rPr>
        <w:t>N 1s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63"/>
        <w:gridCol w:w="1508"/>
        <w:gridCol w:w="1508"/>
        <w:gridCol w:w="1508"/>
        <w:gridCol w:w="1509"/>
      </w:tblGrid>
      <w:tr w:rsidR="001412AC" w:rsidRPr="00401366" w14:paraId="22CC42DB" w14:textId="77777777" w:rsidTr="005B4802">
        <w:tc>
          <w:tcPr>
            <w:tcW w:w="2263" w:type="dxa"/>
            <w:vAlign w:val="center"/>
          </w:tcPr>
          <w:p w14:paraId="708E4B5D" w14:textId="77777777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8" w:type="dxa"/>
            <w:vAlign w:val="center"/>
          </w:tcPr>
          <w:p w14:paraId="1DEE1105" w14:textId="651D36BC" w:rsidR="001412AC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N=C</w:t>
            </w:r>
          </w:p>
        </w:tc>
        <w:tc>
          <w:tcPr>
            <w:tcW w:w="1508" w:type="dxa"/>
            <w:vAlign w:val="center"/>
          </w:tcPr>
          <w:p w14:paraId="510FA563" w14:textId="53B54A52" w:rsidR="001412AC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N-C</w:t>
            </w:r>
          </w:p>
        </w:tc>
        <w:tc>
          <w:tcPr>
            <w:tcW w:w="1508" w:type="dxa"/>
            <w:vAlign w:val="center"/>
          </w:tcPr>
          <w:p w14:paraId="6048A61F" w14:textId="3AD5F513" w:rsidR="001412AC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N-In</w:t>
            </w:r>
          </w:p>
        </w:tc>
        <w:tc>
          <w:tcPr>
            <w:tcW w:w="1509" w:type="dxa"/>
            <w:vAlign w:val="center"/>
          </w:tcPr>
          <w:p w14:paraId="5E19E753" w14:textId="0528DBF4" w:rsidR="001412AC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NR4</w:t>
            </w:r>
          </w:p>
        </w:tc>
      </w:tr>
      <w:tr w:rsidR="001412AC" w:rsidRPr="00401366" w14:paraId="75FE7221" w14:textId="77777777" w:rsidTr="005B4802">
        <w:tc>
          <w:tcPr>
            <w:tcW w:w="2263" w:type="dxa"/>
            <w:vAlign w:val="center"/>
          </w:tcPr>
          <w:p w14:paraId="2461BEE3" w14:textId="5F6E7066" w:rsidR="001412AC" w:rsidRPr="00401366" w:rsidRDefault="001412AC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PMOL (eV)</w:t>
            </w:r>
          </w:p>
        </w:tc>
        <w:tc>
          <w:tcPr>
            <w:tcW w:w="1508" w:type="dxa"/>
            <w:vAlign w:val="center"/>
          </w:tcPr>
          <w:p w14:paraId="54E4E2A8" w14:textId="04B275D9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398.32</w:t>
            </w:r>
          </w:p>
        </w:tc>
        <w:tc>
          <w:tcPr>
            <w:tcW w:w="1508" w:type="dxa"/>
            <w:vAlign w:val="center"/>
          </w:tcPr>
          <w:p w14:paraId="6BD818DA" w14:textId="055C443D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399.55</w:t>
            </w:r>
          </w:p>
        </w:tc>
        <w:tc>
          <w:tcPr>
            <w:tcW w:w="1508" w:type="dxa"/>
            <w:vAlign w:val="center"/>
          </w:tcPr>
          <w:p w14:paraId="5C3E4A85" w14:textId="645E84BC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400.39</w:t>
            </w:r>
          </w:p>
        </w:tc>
        <w:tc>
          <w:tcPr>
            <w:tcW w:w="1509" w:type="dxa"/>
            <w:vAlign w:val="center"/>
          </w:tcPr>
          <w:p w14:paraId="5CBDBCBC" w14:textId="5D34FAE1" w:rsidR="001412AC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401.11</w:t>
            </w:r>
          </w:p>
        </w:tc>
      </w:tr>
    </w:tbl>
    <w:p w14:paraId="0A38DEC5" w14:textId="3FF084FE" w:rsidR="001412AC" w:rsidRDefault="001412AC" w:rsidP="001F74CD">
      <w:pPr>
        <w:pStyle w:val="table"/>
        <w:rPr>
          <w:rFonts w:eastAsiaTheme="minorEastAsia"/>
        </w:rPr>
      </w:pPr>
      <w:r>
        <w:rPr>
          <w:rFonts w:eastAsiaTheme="minorEastAsia" w:hint="eastAsia"/>
        </w:rPr>
        <w:t>In 3d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63"/>
        <w:gridCol w:w="2810"/>
        <w:gridCol w:w="3223"/>
      </w:tblGrid>
      <w:tr w:rsidR="005B4802" w:rsidRPr="00401366" w14:paraId="2B466D15" w14:textId="106EF490" w:rsidTr="005B4802">
        <w:tc>
          <w:tcPr>
            <w:tcW w:w="2263" w:type="dxa"/>
            <w:vAlign w:val="center"/>
          </w:tcPr>
          <w:p w14:paraId="3290091A" w14:textId="77777777" w:rsidR="005B4802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810" w:type="dxa"/>
            <w:vAlign w:val="center"/>
          </w:tcPr>
          <w:p w14:paraId="5AB9F705" w14:textId="3CCC4B08" w:rsidR="005B4802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In 3d</w:t>
            </w:r>
            <w:r w:rsidR="00CF22F3" w:rsidRPr="00401366">
              <w:rPr>
                <w:rFonts w:cs="Times New Roman" w:hint="eastAsia"/>
                <w:b/>
                <w:bCs/>
                <w:vertAlign w:val="subscript"/>
              </w:rPr>
              <w:t>5/2</w:t>
            </w:r>
          </w:p>
        </w:tc>
        <w:tc>
          <w:tcPr>
            <w:tcW w:w="3223" w:type="dxa"/>
            <w:vAlign w:val="center"/>
          </w:tcPr>
          <w:p w14:paraId="0BA8EA98" w14:textId="393D09DF" w:rsidR="005B4802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In 3d</w:t>
            </w:r>
            <w:r w:rsidR="00CF22F3" w:rsidRPr="00401366">
              <w:rPr>
                <w:rFonts w:cs="Times New Roman" w:hint="eastAsia"/>
                <w:b/>
                <w:bCs/>
                <w:vertAlign w:val="subscript"/>
              </w:rPr>
              <w:t>3/2</w:t>
            </w:r>
          </w:p>
        </w:tc>
      </w:tr>
      <w:tr w:rsidR="005B4802" w:rsidRPr="00401366" w14:paraId="7A5644FB" w14:textId="6A3C781F" w:rsidTr="005B4802">
        <w:tc>
          <w:tcPr>
            <w:tcW w:w="2263" w:type="dxa"/>
            <w:vAlign w:val="center"/>
          </w:tcPr>
          <w:p w14:paraId="47D3988B" w14:textId="2E62E102" w:rsidR="005B4802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OL microspheres (eV)</w:t>
            </w:r>
          </w:p>
        </w:tc>
        <w:tc>
          <w:tcPr>
            <w:tcW w:w="2810" w:type="dxa"/>
            <w:vAlign w:val="center"/>
          </w:tcPr>
          <w:p w14:paraId="1B8FE524" w14:textId="18AA4709" w:rsidR="005B4802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444.69</w:t>
            </w:r>
          </w:p>
        </w:tc>
        <w:tc>
          <w:tcPr>
            <w:tcW w:w="3223" w:type="dxa"/>
            <w:vAlign w:val="center"/>
          </w:tcPr>
          <w:p w14:paraId="2CD9323A" w14:textId="779C5A41" w:rsidR="005B4802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452.26</w:t>
            </w:r>
          </w:p>
        </w:tc>
      </w:tr>
      <w:tr w:rsidR="005B4802" w:rsidRPr="00401366" w14:paraId="22315EE1" w14:textId="2368A34E" w:rsidTr="005B4802">
        <w:tc>
          <w:tcPr>
            <w:tcW w:w="2263" w:type="dxa"/>
            <w:vAlign w:val="center"/>
          </w:tcPr>
          <w:p w14:paraId="5AA14625" w14:textId="225EDA94" w:rsidR="005B4802" w:rsidRPr="00401366" w:rsidRDefault="005B4802" w:rsidP="00401366">
            <w:pPr>
              <w:jc w:val="center"/>
              <w:rPr>
                <w:rFonts w:cs="Times New Roman"/>
                <w:b/>
                <w:bCs/>
              </w:rPr>
            </w:pPr>
            <w:r w:rsidRPr="00401366">
              <w:rPr>
                <w:rFonts w:cs="Times New Roman" w:hint="eastAsia"/>
                <w:b/>
                <w:bCs/>
              </w:rPr>
              <w:t>PMOL (eV)</w:t>
            </w:r>
          </w:p>
        </w:tc>
        <w:tc>
          <w:tcPr>
            <w:tcW w:w="2810" w:type="dxa"/>
            <w:vAlign w:val="center"/>
          </w:tcPr>
          <w:p w14:paraId="780CE81B" w14:textId="49EB3694" w:rsidR="005B4802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445.19</w:t>
            </w:r>
          </w:p>
        </w:tc>
        <w:tc>
          <w:tcPr>
            <w:tcW w:w="3223" w:type="dxa"/>
            <w:vAlign w:val="center"/>
          </w:tcPr>
          <w:p w14:paraId="004D9EB6" w14:textId="33D6E862" w:rsidR="005B4802" w:rsidRPr="00401366" w:rsidRDefault="005B4802" w:rsidP="00401366">
            <w:pPr>
              <w:jc w:val="center"/>
              <w:rPr>
                <w:rFonts w:cs="Times New Roman"/>
              </w:rPr>
            </w:pPr>
            <w:r w:rsidRPr="00401366">
              <w:rPr>
                <w:rFonts w:cs="Times New Roman" w:hint="eastAsia"/>
              </w:rPr>
              <w:t>452.74</w:t>
            </w:r>
          </w:p>
        </w:tc>
      </w:tr>
    </w:tbl>
    <w:p w14:paraId="20EC340C" w14:textId="77777777" w:rsidR="001412AC" w:rsidRDefault="001412AC" w:rsidP="001F74CD">
      <w:pPr>
        <w:pStyle w:val="table"/>
        <w:rPr>
          <w:rFonts w:eastAsiaTheme="minorEastAsia" w:hint="eastAsia"/>
        </w:rPr>
        <w:sectPr w:rsidR="001412A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1909CD" w14:textId="0E847022" w:rsidR="001F74CD" w:rsidRPr="001F74CD" w:rsidRDefault="008D3312" w:rsidP="001F74CD">
      <w:pPr>
        <w:pStyle w:val="table"/>
        <w:rPr>
          <w:rFonts w:eastAsiaTheme="minorEastAsia"/>
          <w:b w:val="0"/>
          <w:bCs w:val="0"/>
        </w:rPr>
      </w:pPr>
      <w:r>
        <w:lastRenderedPageBreak/>
        <w:t>Supplementary Table S</w:t>
      </w:r>
      <w:r w:rsidR="00A257AA">
        <w:rPr>
          <w:rFonts w:eastAsiaTheme="minorEastAsia" w:hint="eastAsia"/>
        </w:rPr>
        <w:t>2</w:t>
      </w:r>
      <w:r w:rsidR="00DF2022" w:rsidRPr="00644142">
        <w:rPr>
          <w:rFonts w:eastAsiaTheme="minorEastAsia" w:hint="eastAsia"/>
        </w:rPr>
        <w:t>.</w:t>
      </w:r>
      <w:r w:rsidR="00B934AC" w:rsidRPr="00644142">
        <w:t xml:space="preserve"> </w:t>
      </w:r>
      <w:r w:rsidR="001F74CD" w:rsidRPr="00644142">
        <w:rPr>
          <w:rFonts w:hint="eastAsia"/>
        </w:rPr>
        <w:t>Nonlinear absorption coefficient</w:t>
      </w:r>
      <w:r w:rsidR="001F74CD" w:rsidRPr="00644142">
        <w:rPr>
          <w:rFonts w:eastAsiaTheme="minorEastAsia" w:hint="eastAsia"/>
        </w:rPr>
        <w:t>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13"/>
        <w:gridCol w:w="1147"/>
        <w:gridCol w:w="1147"/>
        <w:gridCol w:w="1147"/>
        <w:gridCol w:w="1147"/>
        <w:gridCol w:w="1147"/>
        <w:gridCol w:w="1148"/>
      </w:tblGrid>
      <w:tr w:rsidR="001F74CD" w:rsidRPr="007F1C51" w14:paraId="64BDBD0A" w14:textId="77777777" w:rsidTr="008F756A">
        <w:trPr>
          <w:trHeight w:val="284"/>
        </w:trPr>
        <w:tc>
          <w:tcPr>
            <w:tcW w:w="1413" w:type="dxa"/>
            <w:vAlign w:val="center"/>
          </w:tcPr>
          <w:p w14:paraId="3B059740" w14:textId="77777777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147" w:type="dxa"/>
            <w:vAlign w:val="center"/>
          </w:tcPr>
          <w:p w14:paraId="60885707" w14:textId="77777777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200-3</w:t>
            </w:r>
          </w:p>
        </w:tc>
        <w:tc>
          <w:tcPr>
            <w:tcW w:w="1147" w:type="dxa"/>
            <w:vAlign w:val="center"/>
          </w:tcPr>
          <w:p w14:paraId="697F8D25" w14:textId="77777777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200-5</w:t>
            </w:r>
          </w:p>
        </w:tc>
        <w:tc>
          <w:tcPr>
            <w:tcW w:w="1147" w:type="dxa"/>
            <w:vAlign w:val="center"/>
          </w:tcPr>
          <w:p w14:paraId="5D56A9F8" w14:textId="77777777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200-7</w:t>
            </w:r>
          </w:p>
        </w:tc>
        <w:tc>
          <w:tcPr>
            <w:tcW w:w="1147" w:type="dxa"/>
            <w:vAlign w:val="center"/>
          </w:tcPr>
          <w:p w14:paraId="60C36DA7" w14:textId="77777777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300-3</w:t>
            </w:r>
          </w:p>
        </w:tc>
        <w:tc>
          <w:tcPr>
            <w:tcW w:w="1147" w:type="dxa"/>
            <w:vAlign w:val="center"/>
          </w:tcPr>
          <w:p w14:paraId="44528259" w14:textId="77777777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300-5</w:t>
            </w:r>
          </w:p>
        </w:tc>
        <w:tc>
          <w:tcPr>
            <w:tcW w:w="1148" w:type="dxa"/>
            <w:vAlign w:val="center"/>
          </w:tcPr>
          <w:p w14:paraId="2C5F72A4" w14:textId="77777777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300-7</w:t>
            </w:r>
          </w:p>
        </w:tc>
      </w:tr>
      <w:tr w:rsidR="001F74CD" w:rsidRPr="007F1C51" w14:paraId="50A88DE2" w14:textId="77777777" w:rsidTr="008F756A">
        <w:trPr>
          <w:trHeight w:val="284"/>
        </w:trPr>
        <w:tc>
          <w:tcPr>
            <w:tcW w:w="1413" w:type="dxa"/>
            <w:vAlign w:val="center"/>
          </w:tcPr>
          <w:p w14:paraId="5E0A2310" w14:textId="1642FC4D" w:rsidR="001F74CD" w:rsidRPr="007F1C51" w:rsidRDefault="001F74CD" w:rsidP="00DF2022">
            <w:pPr>
              <w:jc w:val="center"/>
              <w:rPr>
                <w:rFonts w:cs="Times New Roman"/>
                <w:b/>
                <w:bCs/>
              </w:rPr>
            </w:pPr>
            <w:r w:rsidRPr="001F74CD">
              <w:rPr>
                <w:rFonts w:eastAsiaTheme="minorEastAsia" w:cs="Times New Roman"/>
                <w:b/>
                <w:bCs/>
                <w:i/>
                <w:iCs/>
              </w:rPr>
              <w:t>β</w:t>
            </w:r>
            <w:r w:rsidRPr="00D30736">
              <w:rPr>
                <w:rFonts w:eastAsiaTheme="minorEastAsia" w:cs="Times New Roman"/>
                <w:b/>
                <w:bCs/>
                <w:vertAlign w:val="subscript"/>
              </w:rPr>
              <w:t>eff</w:t>
            </w:r>
            <w:r w:rsidRPr="007F1C51">
              <w:rPr>
                <w:rFonts w:cs="Times New Roman"/>
                <w:b/>
                <w:bCs/>
              </w:rPr>
              <w:t>（</w:t>
            </w:r>
            <w:r>
              <w:rPr>
                <w:rFonts w:eastAsiaTheme="minorEastAsia" w:cs="Times New Roman" w:hint="eastAsia"/>
                <w:b/>
                <w:bCs/>
              </w:rPr>
              <w:t>W/m</w:t>
            </w:r>
            <w:r w:rsidRPr="007F1C51">
              <w:rPr>
                <w:rFonts w:cs="Times New Roman"/>
                <w:b/>
                <w:bCs/>
              </w:rPr>
              <w:t>）</w:t>
            </w:r>
          </w:p>
        </w:tc>
        <w:tc>
          <w:tcPr>
            <w:tcW w:w="1147" w:type="dxa"/>
            <w:vAlign w:val="center"/>
          </w:tcPr>
          <w:p w14:paraId="45F0155F" w14:textId="25BD9674" w:rsidR="001F74CD" w:rsidRPr="007F1C51" w:rsidRDefault="00CB27FF" w:rsidP="00DF2022">
            <w:pPr>
              <w:jc w:val="center"/>
              <w:rPr>
                <w:rFonts w:cs="Times New Roman"/>
              </w:rPr>
            </w:pPr>
            <w:r w:rsidRPr="00CB27FF">
              <w:rPr>
                <w:rFonts w:cs="Times New Roman"/>
              </w:rPr>
              <w:t>2.7</w:t>
            </w:r>
            <w:r>
              <w:rPr>
                <w:rFonts w:eastAsiaTheme="minorEastAsia" w:cs="Times New Roman" w:hint="eastAsia"/>
              </w:rPr>
              <w:t>2</w:t>
            </w:r>
            <w:r w:rsidR="00735C38">
              <w:rPr>
                <w:rFonts w:eastAsiaTheme="minorEastAsia" w:cs="Times New Roman" w:hint="eastAsia"/>
              </w:rPr>
              <w:t xml:space="preserve">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5</w:t>
            </w:r>
          </w:p>
        </w:tc>
        <w:tc>
          <w:tcPr>
            <w:tcW w:w="1147" w:type="dxa"/>
            <w:vAlign w:val="center"/>
          </w:tcPr>
          <w:p w14:paraId="2670C151" w14:textId="7541A1ED" w:rsidR="001F74CD" w:rsidRPr="007F1C51" w:rsidRDefault="00CB27FF" w:rsidP="00DF2022">
            <w:pPr>
              <w:jc w:val="center"/>
              <w:rPr>
                <w:rFonts w:cs="Times New Roman"/>
              </w:rPr>
            </w:pPr>
            <w:r w:rsidRPr="00CB27FF">
              <w:rPr>
                <w:rFonts w:cs="Times New Roman"/>
              </w:rPr>
              <w:t>3.7</w:t>
            </w:r>
            <w:r>
              <w:rPr>
                <w:rFonts w:eastAsiaTheme="minorEastAsia" w:cs="Times New Roman" w:hint="eastAsia"/>
              </w:rPr>
              <w:t>6</w:t>
            </w:r>
            <w:r w:rsidR="00735C38">
              <w:rPr>
                <w:rFonts w:eastAsiaTheme="minorEastAsia" w:cs="Times New Roman" w:hint="eastAsia"/>
              </w:rPr>
              <w:t xml:space="preserve">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5</w:t>
            </w:r>
          </w:p>
        </w:tc>
        <w:tc>
          <w:tcPr>
            <w:tcW w:w="1147" w:type="dxa"/>
            <w:vAlign w:val="center"/>
          </w:tcPr>
          <w:p w14:paraId="4EB5182B" w14:textId="71EDED5E" w:rsidR="001F74CD" w:rsidRPr="007F1C51" w:rsidRDefault="00CB27FF" w:rsidP="00DF2022">
            <w:pPr>
              <w:jc w:val="center"/>
              <w:rPr>
                <w:rFonts w:cs="Times New Roman"/>
              </w:rPr>
            </w:pPr>
            <w:bookmarkStart w:id="11" w:name="OLE_LINK9"/>
            <w:r w:rsidRPr="00CB27FF">
              <w:rPr>
                <w:rFonts w:cs="Times New Roman"/>
              </w:rPr>
              <w:t>4.8</w:t>
            </w:r>
            <w:r>
              <w:rPr>
                <w:rFonts w:eastAsiaTheme="minorEastAsia" w:cs="Times New Roman" w:hint="eastAsia"/>
              </w:rPr>
              <w:t>9</w:t>
            </w:r>
            <w:r w:rsidR="00735C38">
              <w:rPr>
                <w:rFonts w:eastAsiaTheme="minorEastAsia" w:cs="Times New Roman" w:hint="eastAsia"/>
              </w:rPr>
              <w:t xml:space="preserve">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5</w:t>
            </w:r>
            <w:bookmarkEnd w:id="11"/>
          </w:p>
        </w:tc>
        <w:tc>
          <w:tcPr>
            <w:tcW w:w="1147" w:type="dxa"/>
            <w:vAlign w:val="center"/>
          </w:tcPr>
          <w:p w14:paraId="146CF800" w14:textId="4FB81B1F" w:rsidR="001F74CD" w:rsidRPr="007F1C51" w:rsidRDefault="00CB27FF" w:rsidP="00DF2022">
            <w:pPr>
              <w:jc w:val="center"/>
              <w:rPr>
                <w:rFonts w:cs="Times New Roman"/>
              </w:rPr>
            </w:pPr>
            <w:r w:rsidRPr="00CB27FF">
              <w:rPr>
                <w:rFonts w:cs="Times New Roman"/>
              </w:rPr>
              <w:t>5.4</w:t>
            </w:r>
            <w:r>
              <w:rPr>
                <w:rFonts w:eastAsiaTheme="minorEastAsia" w:cs="Times New Roman" w:hint="eastAsia"/>
              </w:rPr>
              <w:t>5</w:t>
            </w:r>
            <w:r w:rsidR="00735C38">
              <w:rPr>
                <w:rFonts w:eastAsiaTheme="minorEastAsia" w:cs="Times New Roman" w:hint="eastAsia"/>
              </w:rPr>
              <w:t xml:space="preserve">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5</w:t>
            </w:r>
          </w:p>
        </w:tc>
        <w:tc>
          <w:tcPr>
            <w:tcW w:w="1147" w:type="dxa"/>
            <w:vAlign w:val="center"/>
          </w:tcPr>
          <w:p w14:paraId="3372CB54" w14:textId="64F5445C" w:rsidR="001F74CD" w:rsidRPr="007F1C51" w:rsidRDefault="00CB27FF" w:rsidP="00DF2022">
            <w:pPr>
              <w:jc w:val="center"/>
              <w:rPr>
                <w:rFonts w:cs="Times New Roman"/>
              </w:rPr>
            </w:pPr>
            <w:r w:rsidRPr="00CB27FF">
              <w:rPr>
                <w:rFonts w:cs="Times New Roman"/>
              </w:rPr>
              <w:t>4.9</w:t>
            </w:r>
            <w:r>
              <w:rPr>
                <w:rFonts w:eastAsiaTheme="minorEastAsia" w:cs="Times New Roman" w:hint="eastAsia"/>
              </w:rPr>
              <w:t>1</w:t>
            </w:r>
            <w:r w:rsidR="00735C38">
              <w:rPr>
                <w:rFonts w:eastAsiaTheme="minorEastAsia" w:cs="Times New Roman" w:hint="eastAsia"/>
              </w:rPr>
              <w:t xml:space="preserve">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5</w:t>
            </w:r>
          </w:p>
        </w:tc>
        <w:tc>
          <w:tcPr>
            <w:tcW w:w="1148" w:type="dxa"/>
            <w:vAlign w:val="center"/>
          </w:tcPr>
          <w:p w14:paraId="55EF1940" w14:textId="304C5DEE" w:rsidR="001F74CD" w:rsidRPr="00CB27FF" w:rsidRDefault="00CB27FF" w:rsidP="00DF2022">
            <w:pPr>
              <w:jc w:val="center"/>
              <w:rPr>
                <w:rFonts w:eastAsiaTheme="minorEastAsia" w:cs="Times New Roman"/>
              </w:rPr>
            </w:pPr>
            <w:r w:rsidRPr="00CB27FF">
              <w:rPr>
                <w:rFonts w:cs="Times New Roman"/>
              </w:rPr>
              <w:t>6.1</w:t>
            </w:r>
            <w:r>
              <w:rPr>
                <w:rFonts w:eastAsiaTheme="minorEastAsia" w:cs="Times New Roman" w:hint="eastAsia"/>
              </w:rPr>
              <w:t>4</w:t>
            </w:r>
            <w:r w:rsidR="00735C38">
              <w:rPr>
                <w:rFonts w:eastAsiaTheme="minorEastAsia" w:cs="Times New Roman" w:hint="eastAsia"/>
              </w:rPr>
              <w:t xml:space="preserve">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5</w:t>
            </w:r>
          </w:p>
        </w:tc>
      </w:tr>
    </w:tbl>
    <w:p w14:paraId="64D98FE6" w14:textId="38F178A7" w:rsidR="005D2E61" w:rsidRPr="001412AC" w:rsidRDefault="00DD2CE0" w:rsidP="005D2E61">
      <w:pPr>
        <w:ind w:firstLineChars="200" w:firstLine="420"/>
        <w:rPr>
          <w:rFonts w:eastAsiaTheme="minorEastAsia" w:cs="Times New Roman"/>
          <w:szCs w:val="21"/>
        </w:rPr>
        <w:sectPr w:rsidR="005D2E61" w:rsidRPr="001412A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cs="Times New Roman" w:hint="eastAsia"/>
          <w:szCs w:val="21"/>
        </w:rPr>
        <w:t xml:space="preserve">Interesting, the </w:t>
      </w:r>
      <w:r>
        <w:rPr>
          <w:rFonts w:eastAsiaTheme="minorEastAsia" w:cs="Times New Roman" w:hint="eastAsia"/>
          <w:szCs w:val="21"/>
        </w:rPr>
        <w:t>PMOL</w:t>
      </w:r>
      <w:r>
        <w:rPr>
          <w:rFonts w:cs="Times New Roman" w:hint="eastAsia"/>
          <w:szCs w:val="21"/>
        </w:rPr>
        <w:t xml:space="preserve"> with large-sized microspheres exhibited higher</w:t>
      </w:r>
      <w:r w:rsidRPr="00ED0AE1">
        <w:rPr>
          <w:rFonts w:cs="Times New Roman" w:hint="eastAsia"/>
          <w:i/>
          <w:iCs/>
          <w:szCs w:val="21"/>
        </w:rPr>
        <w:t xml:space="preserve"> </w:t>
      </w:r>
      <w:r w:rsidRPr="00BB6CD0">
        <w:rPr>
          <w:rFonts w:eastAsiaTheme="minorEastAsia" w:cs="Times New Roman"/>
          <w:i/>
          <w:iCs/>
          <w:szCs w:val="21"/>
        </w:rPr>
        <w:t>β</w:t>
      </w:r>
      <w:r w:rsidRPr="00AB32FA">
        <w:rPr>
          <w:rFonts w:cs="Times New Roman" w:hint="eastAsia"/>
          <w:szCs w:val="21"/>
          <w:vertAlign w:val="subscript"/>
        </w:rPr>
        <w:t>eff</w:t>
      </w:r>
      <w:r w:rsidRPr="00AB32FA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 xml:space="preserve">at the same InPc </w:t>
      </w:r>
      <w:r w:rsidRPr="00ED0AE1">
        <w:rPr>
          <w:rFonts w:cs="Times New Roman" w:hint="eastAsia"/>
          <w:szCs w:val="21"/>
        </w:rPr>
        <w:t>concentration</w:t>
      </w:r>
      <w:r>
        <w:rPr>
          <w:rFonts w:cs="Times New Roman" w:hint="eastAsia"/>
          <w:szCs w:val="21"/>
        </w:rPr>
        <w:t xml:space="preserve">, the reason might be that the larger scattering cross-section of the 300-x </w:t>
      </w:r>
      <w:r>
        <w:rPr>
          <w:rFonts w:eastAsiaTheme="minorEastAsia" w:cs="Times New Roman" w:hint="eastAsia"/>
          <w:szCs w:val="21"/>
        </w:rPr>
        <w:t>PMOL</w:t>
      </w:r>
      <w:r>
        <w:rPr>
          <w:rFonts w:cs="Times New Roman" w:hint="eastAsia"/>
          <w:szCs w:val="21"/>
        </w:rPr>
        <w:t xml:space="preserve"> </w:t>
      </w:r>
      <w:r w:rsidRPr="00EB7E44">
        <w:rPr>
          <w:rFonts w:cs="Times New Roman"/>
          <w:szCs w:val="21"/>
        </w:rPr>
        <w:t>induce</w:t>
      </w:r>
      <w:r>
        <w:rPr>
          <w:rFonts w:cs="Times New Roman" w:hint="eastAsia"/>
          <w:szCs w:val="21"/>
        </w:rPr>
        <w:t>d</w:t>
      </w:r>
      <w:r w:rsidRPr="00EB7E44">
        <w:rPr>
          <w:rFonts w:cs="Times New Roman"/>
          <w:szCs w:val="21"/>
        </w:rPr>
        <w:t xml:space="preserve"> multiple scattering events that prolong</w:t>
      </w:r>
      <w:r>
        <w:rPr>
          <w:rFonts w:cs="Times New Roman" w:hint="eastAsia"/>
          <w:szCs w:val="21"/>
        </w:rPr>
        <w:t>ed</w:t>
      </w:r>
      <w:r w:rsidRPr="00EB7E44">
        <w:rPr>
          <w:rFonts w:cs="Times New Roman"/>
          <w:szCs w:val="21"/>
        </w:rPr>
        <w:t xml:space="preserve"> the effective path of light within the</w:t>
      </w:r>
      <w:r>
        <w:rPr>
          <w:rFonts w:cs="Times New Roman" w:hint="eastAsia"/>
          <w:szCs w:val="21"/>
        </w:rPr>
        <w:t xml:space="preserve"> device</w:t>
      </w:r>
      <w:r w:rsidRPr="00EB7E44">
        <w:rPr>
          <w:rFonts w:cs="Times New Roman"/>
          <w:szCs w:val="21"/>
        </w:rPr>
        <w:t xml:space="preserve"> (increase in the equivalent optical path) and thereby enhance</w:t>
      </w:r>
      <w:r w:rsidR="005D2E61">
        <w:rPr>
          <w:rFonts w:eastAsiaTheme="minorEastAsia" w:cs="Times New Roman" w:hint="eastAsia"/>
          <w:szCs w:val="21"/>
        </w:rPr>
        <w:t>d</w:t>
      </w:r>
      <w:r w:rsidRPr="00EB7E44">
        <w:rPr>
          <w:rFonts w:cs="Times New Roman"/>
          <w:szCs w:val="21"/>
        </w:rPr>
        <w:t xml:space="preserve"> the interaction between </w:t>
      </w:r>
      <w:r>
        <w:rPr>
          <w:rFonts w:cs="Times New Roman" w:hint="eastAsia"/>
          <w:szCs w:val="21"/>
        </w:rPr>
        <w:t>InPc</w:t>
      </w:r>
      <w:r w:rsidRPr="00EB7E44">
        <w:rPr>
          <w:rFonts w:cs="Times New Roman"/>
          <w:szCs w:val="21"/>
        </w:rPr>
        <w:t xml:space="preserve"> and the 532 nm laser.</w:t>
      </w:r>
    </w:p>
    <w:p w14:paraId="62623441" w14:textId="53069374" w:rsidR="001F74CD" w:rsidRPr="00644142" w:rsidRDefault="008D3312" w:rsidP="001F74CD">
      <w:pPr>
        <w:rPr>
          <w:rFonts w:eastAsiaTheme="minorEastAsia" w:cs="Times New Roman"/>
          <w:b/>
          <w:bCs/>
          <w:szCs w:val="21"/>
        </w:rPr>
      </w:pPr>
      <w:bookmarkStart w:id="12" w:name="OLE_LINK1"/>
      <w:r w:rsidRPr="00644142">
        <w:rPr>
          <w:rFonts w:eastAsiaTheme="minorEastAsia" w:hint="eastAsia"/>
          <w:b/>
          <w:bCs/>
        </w:rPr>
        <w:lastRenderedPageBreak/>
        <w:t>Supplementary Table S</w:t>
      </w:r>
      <w:r w:rsidR="00A257AA" w:rsidRPr="00644142">
        <w:rPr>
          <w:rFonts w:eastAsiaTheme="minorEastAsia" w:hint="eastAsia"/>
          <w:b/>
          <w:bCs/>
        </w:rPr>
        <w:t>3</w:t>
      </w:r>
      <w:r w:rsidR="00DF2022" w:rsidRPr="00644142">
        <w:rPr>
          <w:rFonts w:eastAsiaTheme="minorEastAsia" w:hint="eastAsia"/>
          <w:b/>
          <w:bCs/>
        </w:rPr>
        <w:t>.</w:t>
      </w:r>
      <w:r w:rsidR="001F74CD" w:rsidRPr="00644142">
        <w:rPr>
          <w:rFonts w:eastAsiaTheme="minorEastAsia" w:hint="eastAsia"/>
          <w:b/>
          <w:bCs/>
        </w:rPr>
        <w:t xml:space="preserve"> </w:t>
      </w:r>
      <w:r w:rsidR="001F74CD" w:rsidRPr="00644142">
        <w:rPr>
          <w:rFonts w:eastAsiaTheme="minorEastAsia" w:cs="Times New Roman" w:hint="eastAsia"/>
          <w:b/>
          <w:bCs/>
          <w:szCs w:val="21"/>
        </w:rPr>
        <w:t>L</w:t>
      </w:r>
      <w:r w:rsidR="001F74CD" w:rsidRPr="00644142">
        <w:rPr>
          <w:rFonts w:cs="Times New Roman"/>
          <w:b/>
          <w:bCs/>
          <w:szCs w:val="21"/>
        </w:rPr>
        <w:t>inear transmittance</w:t>
      </w:r>
      <w:r w:rsidR="001F74CD" w:rsidRPr="00644142">
        <w:rPr>
          <w:rFonts w:eastAsiaTheme="minorEastAsia" w:cs="Times New Roman" w:hint="eastAsia"/>
          <w:b/>
          <w:bCs/>
          <w:szCs w:val="21"/>
        </w:rPr>
        <w:t xml:space="preserve"> and</w:t>
      </w:r>
      <w:r w:rsidR="001F74CD" w:rsidRPr="00644142">
        <w:rPr>
          <w:rFonts w:cs="Times New Roman" w:hint="eastAsia"/>
          <w:b/>
          <w:bCs/>
          <w:szCs w:val="21"/>
        </w:rPr>
        <w:t xml:space="preserve"> OL </w:t>
      </w:r>
      <w:r w:rsidR="001F74CD" w:rsidRPr="00644142">
        <w:rPr>
          <w:rFonts w:cs="Times New Roman"/>
          <w:b/>
          <w:bCs/>
          <w:szCs w:val="21"/>
        </w:rPr>
        <w:t>threshold</w:t>
      </w:r>
      <w:r w:rsidR="001F74CD" w:rsidRPr="00644142">
        <w:rPr>
          <w:rFonts w:eastAsiaTheme="minorEastAsia" w:cs="Times New Roman" w:hint="eastAsia"/>
          <w:b/>
          <w:bCs/>
          <w:szCs w:val="21"/>
        </w:rPr>
        <w:t>.</w:t>
      </w:r>
    </w:p>
    <w:bookmarkEnd w:id="12"/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85"/>
        <w:gridCol w:w="1136"/>
        <w:gridCol w:w="1136"/>
        <w:gridCol w:w="1136"/>
        <w:gridCol w:w="1136"/>
        <w:gridCol w:w="1131"/>
        <w:gridCol w:w="1136"/>
      </w:tblGrid>
      <w:tr w:rsidR="00B934AC" w:rsidRPr="007F1C51" w14:paraId="377787A4" w14:textId="77777777" w:rsidTr="00DF2022">
        <w:trPr>
          <w:trHeight w:val="284"/>
        </w:trPr>
        <w:tc>
          <w:tcPr>
            <w:tcW w:w="1526" w:type="dxa"/>
            <w:vAlign w:val="center"/>
          </w:tcPr>
          <w:p w14:paraId="061F938A" w14:textId="77777777" w:rsidR="00B934AC" w:rsidRPr="007F1C51" w:rsidRDefault="00B934AC" w:rsidP="00DF2022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166" w:type="dxa"/>
            <w:vAlign w:val="center"/>
          </w:tcPr>
          <w:p w14:paraId="046BDC18" w14:textId="77777777" w:rsidR="00B934AC" w:rsidRPr="007F1C51" w:rsidRDefault="00B934AC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200-3</w:t>
            </w:r>
          </w:p>
        </w:tc>
        <w:tc>
          <w:tcPr>
            <w:tcW w:w="1166" w:type="dxa"/>
            <w:vAlign w:val="center"/>
          </w:tcPr>
          <w:p w14:paraId="38E738B8" w14:textId="77777777" w:rsidR="00B934AC" w:rsidRPr="007F1C51" w:rsidRDefault="00B934AC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200-5</w:t>
            </w:r>
          </w:p>
        </w:tc>
        <w:tc>
          <w:tcPr>
            <w:tcW w:w="1166" w:type="dxa"/>
            <w:vAlign w:val="center"/>
          </w:tcPr>
          <w:p w14:paraId="1977C6EF" w14:textId="77777777" w:rsidR="00B934AC" w:rsidRPr="007F1C51" w:rsidRDefault="00B934AC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200-7</w:t>
            </w:r>
          </w:p>
        </w:tc>
        <w:tc>
          <w:tcPr>
            <w:tcW w:w="1166" w:type="dxa"/>
            <w:vAlign w:val="center"/>
          </w:tcPr>
          <w:p w14:paraId="23177B5E" w14:textId="77777777" w:rsidR="00B934AC" w:rsidRPr="007F1C51" w:rsidRDefault="00B934AC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300-3</w:t>
            </w:r>
          </w:p>
        </w:tc>
        <w:tc>
          <w:tcPr>
            <w:tcW w:w="1166" w:type="dxa"/>
            <w:vAlign w:val="center"/>
          </w:tcPr>
          <w:p w14:paraId="56E495FF" w14:textId="77777777" w:rsidR="00B934AC" w:rsidRPr="007F1C51" w:rsidRDefault="00B934AC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300-5</w:t>
            </w:r>
          </w:p>
        </w:tc>
        <w:tc>
          <w:tcPr>
            <w:tcW w:w="1166" w:type="dxa"/>
            <w:vAlign w:val="center"/>
          </w:tcPr>
          <w:p w14:paraId="1A5B311B" w14:textId="77777777" w:rsidR="00B934AC" w:rsidRPr="007F1C51" w:rsidRDefault="00B934AC" w:rsidP="00DF2022">
            <w:pPr>
              <w:jc w:val="center"/>
              <w:rPr>
                <w:rFonts w:cs="Times New Roman"/>
                <w:b/>
                <w:bCs/>
              </w:rPr>
            </w:pPr>
            <w:r w:rsidRPr="007F1C51">
              <w:rPr>
                <w:rFonts w:cs="Times New Roman"/>
                <w:b/>
                <w:bCs/>
              </w:rPr>
              <w:t>300-7</w:t>
            </w:r>
          </w:p>
        </w:tc>
      </w:tr>
      <w:tr w:rsidR="00B934AC" w:rsidRPr="007F1C51" w14:paraId="1B259BAB" w14:textId="77777777" w:rsidTr="00DF2022">
        <w:trPr>
          <w:trHeight w:val="284"/>
        </w:trPr>
        <w:tc>
          <w:tcPr>
            <w:tcW w:w="1526" w:type="dxa"/>
            <w:vAlign w:val="center"/>
          </w:tcPr>
          <w:p w14:paraId="7F9B6635" w14:textId="28B69B05" w:rsidR="00B934AC" w:rsidRPr="001F74CD" w:rsidRDefault="007F1C51" w:rsidP="00DF2022">
            <w:pPr>
              <w:jc w:val="center"/>
              <w:rPr>
                <w:rFonts w:eastAsiaTheme="minorEastAsia" w:cs="Times New Roman"/>
                <w:b/>
                <w:bCs/>
              </w:rPr>
            </w:pPr>
            <w:r w:rsidRPr="001F74CD">
              <w:rPr>
                <w:rFonts w:cs="Times New Roman"/>
                <w:b/>
                <w:bCs/>
                <w:i/>
                <w:iCs/>
              </w:rPr>
              <w:t>T</w:t>
            </w:r>
            <w:r w:rsidRPr="00D30736">
              <w:rPr>
                <w:rFonts w:cs="Times New Roman"/>
                <w:b/>
                <w:bCs/>
                <w:vertAlign w:val="subscript"/>
              </w:rPr>
              <w:t>lin</w:t>
            </w:r>
            <w:r w:rsidR="001F74CD">
              <w:rPr>
                <w:rFonts w:eastAsiaTheme="minorEastAsia" w:cs="Times New Roman" w:hint="eastAsia"/>
                <w:b/>
                <w:bCs/>
                <w:i/>
                <w:iCs/>
                <w:vertAlign w:val="subscript"/>
              </w:rPr>
              <w:t xml:space="preserve"> </w:t>
            </w:r>
            <w:r w:rsidR="001F74CD">
              <w:rPr>
                <w:rFonts w:eastAsiaTheme="minorEastAsia" w:cs="Times New Roman" w:hint="eastAsia"/>
                <w:b/>
                <w:bCs/>
              </w:rPr>
              <w:t>(</w:t>
            </w:r>
            <w:r w:rsidR="00B934AC" w:rsidRPr="007F1C51">
              <w:rPr>
                <w:rFonts w:cs="Times New Roman"/>
                <w:b/>
                <w:bCs/>
              </w:rPr>
              <w:t>%</w:t>
            </w:r>
            <w:r w:rsidR="001F74CD">
              <w:rPr>
                <w:rFonts w:eastAsiaTheme="minorEastAsia" w:cs="Times New Roman" w:hint="eastAsia"/>
                <w:b/>
                <w:bCs/>
              </w:rPr>
              <w:t>)</w:t>
            </w:r>
          </w:p>
        </w:tc>
        <w:tc>
          <w:tcPr>
            <w:tcW w:w="1166" w:type="dxa"/>
            <w:vAlign w:val="center"/>
          </w:tcPr>
          <w:p w14:paraId="07ACF1F9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81.53</w:t>
            </w:r>
          </w:p>
        </w:tc>
        <w:tc>
          <w:tcPr>
            <w:tcW w:w="1166" w:type="dxa"/>
            <w:vAlign w:val="center"/>
          </w:tcPr>
          <w:p w14:paraId="10CB9488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71.64</w:t>
            </w:r>
          </w:p>
        </w:tc>
        <w:tc>
          <w:tcPr>
            <w:tcW w:w="1166" w:type="dxa"/>
            <w:vAlign w:val="center"/>
          </w:tcPr>
          <w:p w14:paraId="6D0DEC49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59.13</w:t>
            </w:r>
          </w:p>
        </w:tc>
        <w:tc>
          <w:tcPr>
            <w:tcW w:w="1166" w:type="dxa"/>
            <w:vAlign w:val="center"/>
          </w:tcPr>
          <w:p w14:paraId="4A2EA647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76.14</w:t>
            </w:r>
          </w:p>
        </w:tc>
        <w:tc>
          <w:tcPr>
            <w:tcW w:w="1166" w:type="dxa"/>
            <w:vAlign w:val="center"/>
          </w:tcPr>
          <w:p w14:paraId="7AADD213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25.4</w:t>
            </w:r>
          </w:p>
        </w:tc>
        <w:tc>
          <w:tcPr>
            <w:tcW w:w="1166" w:type="dxa"/>
            <w:vAlign w:val="center"/>
          </w:tcPr>
          <w:p w14:paraId="79610C66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48.96</w:t>
            </w:r>
          </w:p>
        </w:tc>
      </w:tr>
      <w:tr w:rsidR="00B934AC" w:rsidRPr="007F1C51" w14:paraId="52B629BB" w14:textId="77777777" w:rsidTr="00DF2022">
        <w:trPr>
          <w:trHeight w:val="285"/>
        </w:trPr>
        <w:tc>
          <w:tcPr>
            <w:tcW w:w="1526" w:type="dxa"/>
            <w:vAlign w:val="center"/>
          </w:tcPr>
          <w:p w14:paraId="0CD1B748" w14:textId="473978DD" w:rsidR="00B934AC" w:rsidRPr="007F1C51" w:rsidRDefault="007F1C51" w:rsidP="00DF2022">
            <w:pPr>
              <w:jc w:val="center"/>
              <w:rPr>
                <w:rFonts w:cs="Times New Roman"/>
                <w:b/>
                <w:bCs/>
              </w:rPr>
            </w:pPr>
            <w:r w:rsidRPr="001F74CD">
              <w:rPr>
                <w:rFonts w:cs="Times New Roman"/>
                <w:b/>
                <w:bCs/>
                <w:i/>
                <w:iCs/>
              </w:rPr>
              <w:t>F</w:t>
            </w:r>
            <w:r w:rsidRPr="00D30736">
              <w:rPr>
                <w:rFonts w:cs="Times New Roman"/>
                <w:b/>
                <w:bCs/>
                <w:vertAlign w:val="subscript"/>
              </w:rPr>
              <w:t>OL</w:t>
            </w:r>
            <w:r w:rsidR="001F74CD">
              <w:rPr>
                <w:rFonts w:eastAsiaTheme="minorEastAsia" w:cs="Times New Roman" w:hint="eastAsia"/>
                <w:b/>
                <w:bCs/>
                <w:i/>
                <w:iCs/>
                <w:vertAlign w:val="subscript"/>
              </w:rPr>
              <w:t xml:space="preserve"> </w:t>
            </w:r>
            <w:r w:rsidR="001F74CD">
              <w:rPr>
                <w:rFonts w:eastAsiaTheme="minorEastAsia" w:cs="Times New Roman" w:hint="eastAsia"/>
                <w:b/>
                <w:bCs/>
              </w:rPr>
              <w:t>(</w:t>
            </w:r>
            <w:r w:rsidR="00B934AC" w:rsidRPr="007F1C51">
              <w:rPr>
                <w:rFonts w:cs="Times New Roman"/>
                <w:b/>
                <w:bCs/>
              </w:rPr>
              <w:t>J/cm</w:t>
            </w:r>
            <w:r w:rsidR="00B934AC" w:rsidRPr="007F1C51">
              <w:rPr>
                <w:rFonts w:cs="Times New Roman"/>
                <w:b/>
                <w:bCs/>
                <w:vertAlign w:val="superscript"/>
              </w:rPr>
              <w:t>2</w:t>
            </w:r>
            <w:r w:rsidR="001F74CD">
              <w:rPr>
                <w:rFonts w:eastAsiaTheme="minorEastAsia" w:cs="Times New Roman" w:hint="eastAsia"/>
                <w:b/>
                <w:bCs/>
              </w:rPr>
              <w:t>)</w:t>
            </w:r>
          </w:p>
        </w:tc>
        <w:tc>
          <w:tcPr>
            <w:tcW w:w="1166" w:type="dxa"/>
            <w:vAlign w:val="center"/>
          </w:tcPr>
          <w:p w14:paraId="6470F58F" w14:textId="6C773C15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&gt;</w:t>
            </w:r>
            <w:r w:rsidR="00DF2022">
              <w:rPr>
                <w:rFonts w:eastAsiaTheme="minorEastAsia" w:cs="Times New Roman" w:hint="eastAsia"/>
              </w:rPr>
              <w:t xml:space="preserve"> </w:t>
            </w:r>
            <w:r w:rsidRPr="007F1C51">
              <w:rPr>
                <w:rFonts w:cs="Times New Roman"/>
              </w:rPr>
              <w:t>0.24</w:t>
            </w:r>
          </w:p>
        </w:tc>
        <w:tc>
          <w:tcPr>
            <w:tcW w:w="1166" w:type="dxa"/>
            <w:vAlign w:val="center"/>
          </w:tcPr>
          <w:p w14:paraId="5C8955D3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0.17</w:t>
            </w:r>
          </w:p>
        </w:tc>
        <w:tc>
          <w:tcPr>
            <w:tcW w:w="1166" w:type="dxa"/>
            <w:vAlign w:val="center"/>
          </w:tcPr>
          <w:p w14:paraId="1BAE688E" w14:textId="3548D1B0" w:rsidR="00B934AC" w:rsidRPr="007F1C51" w:rsidRDefault="00B934AC" w:rsidP="00DF2022">
            <w:pPr>
              <w:jc w:val="center"/>
              <w:rPr>
                <w:rFonts w:cs="Times New Roman"/>
              </w:rPr>
            </w:pPr>
            <w:bookmarkStart w:id="13" w:name="OLE_LINK3"/>
            <w:r w:rsidRPr="007F1C51">
              <w:rPr>
                <w:rFonts w:cs="Times New Roman"/>
              </w:rPr>
              <w:t>&lt;</w:t>
            </w:r>
            <w:r w:rsidR="00DF2022">
              <w:rPr>
                <w:rFonts w:eastAsiaTheme="minorEastAsia" w:cs="Times New Roman" w:hint="eastAsia"/>
              </w:rPr>
              <w:t xml:space="preserve"> </w:t>
            </w:r>
            <w:r w:rsidRPr="007F1C51">
              <w:rPr>
                <w:rFonts w:cs="Times New Roman"/>
              </w:rPr>
              <w:t>0.013</w:t>
            </w:r>
            <w:bookmarkEnd w:id="13"/>
          </w:p>
        </w:tc>
        <w:tc>
          <w:tcPr>
            <w:tcW w:w="1166" w:type="dxa"/>
            <w:vAlign w:val="center"/>
          </w:tcPr>
          <w:p w14:paraId="0CEDCE74" w14:textId="45A121AE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&lt;</w:t>
            </w:r>
            <w:r w:rsidR="00DF2022">
              <w:rPr>
                <w:rFonts w:eastAsiaTheme="minorEastAsia" w:cs="Times New Roman" w:hint="eastAsia"/>
              </w:rPr>
              <w:t xml:space="preserve"> </w:t>
            </w:r>
            <w:r w:rsidRPr="007F1C51">
              <w:rPr>
                <w:rFonts w:cs="Times New Roman"/>
              </w:rPr>
              <w:t>0.013</w:t>
            </w:r>
          </w:p>
        </w:tc>
        <w:tc>
          <w:tcPr>
            <w:tcW w:w="1166" w:type="dxa"/>
            <w:vAlign w:val="center"/>
          </w:tcPr>
          <w:p w14:paraId="1A15FAD4" w14:textId="5195FAC2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&gt;</w:t>
            </w:r>
            <w:r w:rsidR="00DF2022">
              <w:rPr>
                <w:rFonts w:eastAsiaTheme="minorEastAsia" w:cs="Times New Roman" w:hint="eastAsia"/>
              </w:rPr>
              <w:t xml:space="preserve"> </w:t>
            </w:r>
            <w:r w:rsidRPr="007F1C51">
              <w:rPr>
                <w:rFonts w:cs="Times New Roman"/>
              </w:rPr>
              <w:t>0.24</w:t>
            </w:r>
          </w:p>
        </w:tc>
        <w:tc>
          <w:tcPr>
            <w:tcW w:w="1166" w:type="dxa"/>
            <w:vAlign w:val="center"/>
          </w:tcPr>
          <w:p w14:paraId="584463D1" w14:textId="77777777" w:rsidR="00B934AC" w:rsidRPr="007F1C51" w:rsidRDefault="00B934AC" w:rsidP="00DF2022">
            <w:pPr>
              <w:jc w:val="center"/>
              <w:rPr>
                <w:rFonts w:cs="Times New Roman"/>
              </w:rPr>
            </w:pPr>
            <w:r w:rsidRPr="007F1C51">
              <w:rPr>
                <w:rFonts w:cs="Times New Roman"/>
              </w:rPr>
              <w:t>0.13</w:t>
            </w:r>
          </w:p>
        </w:tc>
      </w:tr>
    </w:tbl>
    <w:p w14:paraId="097253FC" w14:textId="017F6538" w:rsidR="005D2E61" w:rsidRDefault="005D2E61" w:rsidP="00557894">
      <w:pPr>
        <w:ind w:firstLineChars="200" w:firstLine="420"/>
        <w:rPr>
          <w:rFonts w:cs="Times New Roman"/>
          <w:szCs w:val="21"/>
        </w:rPr>
        <w:sectPr w:rsidR="005D2E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Theme="minorEastAsia" w:cs="Times New Roman"/>
          <w:szCs w:val="21"/>
        </w:rPr>
        <w:t>F</w:t>
      </w:r>
      <w:r>
        <w:rPr>
          <w:rFonts w:eastAsiaTheme="minorEastAsia" w:cs="Times New Roman" w:hint="eastAsia"/>
          <w:szCs w:val="21"/>
        </w:rPr>
        <w:t>rom the results, t</w:t>
      </w:r>
      <w:r w:rsidR="00557894" w:rsidRPr="00557894">
        <w:rPr>
          <w:rFonts w:eastAsiaTheme="minorEastAsia" w:cs="Times New Roman" w:hint="eastAsia"/>
          <w:szCs w:val="21"/>
        </w:rPr>
        <w:t>he 200-7 PMOL demonstrat</w:t>
      </w:r>
      <w:r>
        <w:rPr>
          <w:rFonts w:eastAsiaTheme="minorEastAsia" w:cs="Times New Roman" w:hint="eastAsia"/>
          <w:szCs w:val="21"/>
        </w:rPr>
        <w:t>ed</w:t>
      </w:r>
      <w:r w:rsidR="00557894" w:rsidRPr="00557894">
        <w:rPr>
          <w:rFonts w:eastAsiaTheme="minorEastAsia" w:cs="Times New Roman" w:hint="eastAsia"/>
          <w:szCs w:val="21"/>
        </w:rPr>
        <w:t xml:space="preserve"> </w:t>
      </w:r>
      <w:r w:rsidR="00557894" w:rsidRPr="00557894">
        <w:rPr>
          <w:rFonts w:eastAsiaTheme="minorEastAsia" w:cs="Times New Roman"/>
          <w:szCs w:val="21"/>
        </w:rPr>
        <w:t>discernibly superior performance</w:t>
      </w:r>
      <w:r w:rsidR="00557894" w:rsidRPr="00557894">
        <w:rPr>
          <w:rFonts w:eastAsiaTheme="minorEastAsia" w:cs="Times New Roman" w:hint="eastAsia"/>
          <w:szCs w:val="21"/>
        </w:rPr>
        <w:t xml:space="preserve"> among all samples. </w:t>
      </w:r>
      <w:r w:rsidR="00557894" w:rsidRPr="00557894">
        <w:rPr>
          <w:rFonts w:cs="Times New Roman" w:hint="eastAsia"/>
          <w:szCs w:val="21"/>
        </w:rPr>
        <w:t xml:space="preserve">A probable reason was that the high InPc concentration and potent heat-dissipation capacity </w:t>
      </w:r>
      <w:r w:rsidR="00557894" w:rsidRPr="00557894">
        <w:rPr>
          <w:rFonts w:cs="Times New Roman"/>
          <w:szCs w:val="21"/>
        </w:rPr>
        <w:t>provide</w:t>
      </w:r>
      <w:r w:rsidR="00557894" w:rsidRPr="00557894">
        <w:rPr>
          <w:rFonts w:cs="Times New Roman" w:hint="eastAsia"/>
          <w:szCs w:val="21"/>
        </w:rPr>
        <w:t>d</w:t>
      </w:r>
      <w:r w:rsidR="00557894" w:rsidRPr="00557894">
        <w:rPr>
          <w:rFonts w:ascii="Segoe UI" w:hAnsi="Segoe UI" w:cs="Segoe UI"/>
          <w:shd w:val="clear" w:color="auto" w:fill="FFFFFF"/>
        </w:rPr>
        <w:t xml:space="preserve"> </w:t>
      </w:r>
      <w:r w:rsidR="00557894" w:rsidRPr="00557894">
        <w:rPr>
          <w:rFonts w:cs="Times New Roman"/>
          <w:szCs w:val="21"/>
        </w:rPr>
        <w:t>by the microspheres with a high specific surface area</w:t>
      </w:r>
      <w:r w:rsidR="00557894" w:rsidRPr="00557894">
        <w:rPr>
          <w:rFonts w:cs="Times New Roman" w:hint="eastAsia"/>
          <w:szCs w:val="21"/>
        </w:rPr>
        <w:t xml:space="preserve"> enabled the </w:t>
      </w:r>
      <w:r w:rsidR="00557894" w:rsidRPr="00557894">
        <w:rPr>
          <w:rFonts w:cs="Times New Roman"/>
          <w:szCs w:val="21"/>
        </w:rPr>
        <w:t>maintenance of a stable NLO response under high intensity laser irradiation.</w:t>
      </w:r>
    </w:p>
    <w:p w14:paraId="2DDE9759" w14:textId="1331FDE1" w:rsidR="00025BFF" w:rsidRPr="00644142" w:rsidRDefault="008D3312" w:rsidP="001F74CD">
      <w:pPr>
        <w:rPr>
          <w:rFonts w:eastAsiaTheme="minorEastAsia"/>
          <w:b/>
          <w:bCs/>
        </w:rPr>
      </w:pPr>
      <w:r w:rsidRPr="00644142">
        <w:rPr>
          <w:rFonts w:eastAsiaTheme="minorEastAsia"/>
          <w:b/>
          <w:bCs/>
        </w:rPr>
        <w:lastRenderedPageBreak/>
        <w:t>Supplementary Table S</w:t>
      </w:r>
      <w:r w:rsidR="00A257AA" w:rsidRPr="00644142">
        <w:rPr>
          <w:rFonts w:eastAsiaTheme="minorEastAsia" w:hint="eastAsia"/>
          <w:b/>
          <w:bCs/>
        </w:rPr>
        <w:t>4</w:t>
      </w:r>
      <w:r w:rsidR="00C44541" w:rsidRPr="00644142">
        <w:rPr>
          <w:rFonts w:eastAsiaTheme="minorEastAsia" w:hint="eastAsia"/>
          <w:b/>
          <w:bCs/>
        </w:rPr>
        <w:t>.</w:t>
      </w:r>
      <w:r w:rsidR="00025BFF" w:rsidRPr="00644142">
        <w:rPr>
          <w:rFonts w:eastAsiaTheme="minorEastAsia" w:hint="eastAsia"/>
          <w:b/>
          <w:bCs/>
        </w:rPr>
        <w:t xml:space="preserve"> The </w:t>
      </w:r>
      <w:r w:rsidR="00025BFF" w:rsidRPr="00644142">
        <w:rPr>
          <w:rFonts w:hint="eastAsia"/>
          <w:b/>
          <w:bCs/>
        </w:rPr>
        <w:t>Nonlinear absorption coefficient</w:t>
      </w:r>
      <w:r w:rsidR="00025BFF" w:rsidRPr="00644142">
        <w:rPr>
          <w:rFonts w:eastAsiaTheme="minorEastAsia" w:hint="eastAsia"/>
          <w:b/>
          <w:bCs/>
        </w:rPr>
        <w:t xml:space="preserve"> (</w:t>
      </w:r>
      <w:r w:rsidR="00025BFF" w:rsidRPr="00644142">
        <w:rPr>
          <w:rFonts w:eastAsiaTheme="minorEastAsia" w:cs="Times New Roman"/>
          <w:b/>
          <w:bCs/>
          <w:i/>
          <w:iCs/>
        </w:rPr>
        <w:t>β</w:t>
      </w:r>
      <w:r w:rsidR="00025BFF" w:rsidRPr="00644142">
        <w:rPr>
          <w:rFonts w:eastAsiaTheme="minorEastAsia" w:cs="Times New Roman"/>
          <w:b/>
          <w:bCs/>
          <w:i/>
          <w:iCs/>
          <w:vertAlign w:val="subscript"/>
        </w:rPr>
        <w:t>eff</w:t>
      </w:r>
      <w:r w:rsidR="00025BFF" w:rsidRPr="00644142">
        <w:rPr>
          <w:rFonts w:eastAsiaTheme="minorEastAsia" w:hint="eastAsia"/>
          <w:b/>
          <w:bCs/>
        </w:rPr>
        <w:t xml:space="preserve">) of some reported NLO materials and </w:t>
      </w:r>
      <w:r w:rsidR="003E7C0A" w:rsidRPr="00644142">
        <w:rPr>
          <w:rFonts w:eastAsiaTheme="minorEastAsia" w:hint="eastAsia"/>
          <w:b/>
          <w:bCs/>
        </w:rPr>
        <w:t>PMOL</w:t>
      </w:r>
      <w:r w:rsidR="00E333E8" w:rsidRPr="00644142">
        <w:rPr>
          <w:rFonts w:eastAsiaTheme="minorEastAsia" w:hint="eastAsia"/>
          <w:b/>
          <w:bCs/>
        </w:rPr>
        <w:t>.</w:t>
      </w:r>
    </w:p>
    <w:tbl>
      <w:tblPr>
        <w:tblStyle w:val="af2"/>
        <w:tblW w:w="8522" w:type="dxa"/>
        <w:jc w:val="center"/>
        <w:tblLook w:val="04A0" w:firstRow="1" w:lastRow="0" w:firstColumn="1" w:lastColumn="0" w:noHBand="0" w:noVBand="1"/>
      </w:tblPr>
      <w:tblGrid>
        <w:gridCol w:w="2412"/>
        <w:gridCol w:w="2068"/>
        <w:gridCol w:w="1849"/>
        <w:gridCol w:w="2193"/>
      </w:tblGrid>
      <w:tr w:rsidR="00CB27FF" w14:paraId="62C4CA0C" w14:textId="77777777" w:rsidTr="00CB27FF">
        <w:trPr>
          <w:jc w:val="center"/>
        </w:trPr>
        <w:tc>
          <w:tcPr>
            <w:tcW w:w="2412" w:type="dxa"/>
            <w:vAlign w:val="center"/>
          </w:tcPr>
          <w:p w14:paraId="2429C49B" w14:textId="6249D4D2" w:rsidR="00CB27FF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 w:hint="eastAsia"/>
                <w:b/>
                <w:bCs/>
              </w:rPr>
              <w:t>Samples</w:t>
            </w:r>
          </w:p>
        </w:tc>
        <w:tc>
          <w:tcPr>
            <w:tcW w:w="2068" w:type="dxa"/>
            <w:vAlign w:val="center"/>
          </w:tcPr>
          <w:p w14:paraId="71683F01" w14:textId="39652BBA" w:rsidR="00CB27FF" w:rsidRPr="001D3DBF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 w:rsidRPr="001D3DBF">
              <w:rPr>
                <w:rFonts w:eastAsiaTheme="minorEastAsia" w:cs="Times New Roman"/>
                <w:b/>
                <w:bCs/>
                <w:i/>
                <w:iCs/>
              </w:rPr>
              <w:t>β</w:t>
            </w:r>
            <w:r w:rsidRPr="00E14391">
              <w:rPr>
                <w:rFonts w:eastAsiaTheme="minorEastAsia" w:cs="Times New Roman"/>
                <w:b/>
                <w:bCs/>
                <w:vertAlign w:val="subscript"/>
              </w:rPr>
              <w:t>eff</w:t>
            </w:r>
            <w:r>
              <w:rPr>
                <w:rFonts w:eastAsiaTheme="minorEastAsia" w:cs="Times New Roman" w:hint="eastAsia"/>
                <w:b/>
                <w:bCs/>
                <w:i/>
                <w:iCs/>
                <w:vertAlign w:val="subscript"/>
              </w:rPr>
              <w:t xml:space="preserve"> </w:t>
            </w:r>
            <w:r>
              <w:rPr>
                <w:rFonts w:eastAsiaTheme="minorEastAsia" w:cs="Times New Roman" w:hint="eastAsia"/>
                <w:b/>
                <w:bCs/>
              </w:rPr>
              <w:t>(m/W)</w:t>
            </w:r>
          </w:p>
        </w:tc>
        <w:tc>
          <w:tcPr>
            <w:tcW w:w="1849" w:type="dxa"/>
          </w:tcPr>
          <w:p w14:paraId="01160160" w14:textId="251E80BC" w:rsidR="00CB27FF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 w:hint="eastAsia"/>
                <w:b/>
                <w:bCs/>
              </w:rPr>
              <w:t>Wavelength (nm)</w:t>
            </w:r>
          </w:p>
        </w:tc>
        <w:tc>
          <w:tcPr>
            <w:tcW w:w="2193" w:type="dxa"/>
            <w:vAlign w:val="center"/>
          </w:tcPr>
          <w:p w14:paraId="4745FB41" w14:textId="616F2CC9" w:rsidR="00CB27FF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 w:hint="eastAsia"/>
                <w:b/>
                <w:bCs/>
              </w:rPr>
              <w:t>references</w:t>
            </w:r>
          </w:p>
        </w:tc>
      </w:tr>
      <w:tr w:rsidR="00CB27FF" w:rsidRPr="001D3DBF" w14:paraId="157B611E" w14:textId="77777777" w:rsidTr="00CB27FF">
        <w:trPr>
          <w:jc w:val="center"/>
        </w:trPr>
        <w:tc>
          <w:tcPr>
            <w:tcW w:w="2412" w:type="dxa"/>
            <w:vAlign w:val="center"/>
          </w:tcPr>
          <w:p w14:paraId="32881B9B" w14:textId="37395293" w:rsidR="00CB27FF" w:rsidRPr="00293550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 w:rsidRPr="00293550">
              <w:rPr>
                <w:rFonts w:eastAsiaTheme="minorEastAsia"/>
                <w:b/>
                <w:bCs/>
              </w:rPr>
              <w:t>T</w:t>
            </w:r>
            <w:r w:rsidRPr="00293550">
              <w:rPr>
                <w:rFonts w:eastAsiaTheme="minorEastAsia" w:hint="eastAsia"/>
                <w:b/>
                <w:bCs/>
              </w:rPr>
              <w:t xml:space="preserve">he 200-7 </w:t>
            </w:r>
            <w:r w:rsidR="003E7C0A" w:rsidRPr="00293550">
              <w:rPr>
                <w:rFonts w:eastAsiaTheme="minorEastAsia" w:hint="eastAsia"/>
                <w:b/>
                <w:bCs/>
              </w:rPr>
              <w:t>PMOL</w:t>
            </w:r>
          </w:p>
        </w:tc>
        <w:tc>
          <w:tcPr>
            <w:tcW w:w="2068" w:type="dxa"/>
            <w:vAlign w:val="center"/>
          </w:tcPr>
          <w:p w14:paraId="2A97DCB5" w14:textId="7F931E51" w:rsidR="00CB27FF" w:rsidRPr="00293550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 w:rsidRPr="00293550">
              <w:rPr>
                <w:rFonts w:cs="Times New Roman"/>
                <w:b/>
                <w:bCs/>
              </w:rPr>
              <w:t>4.8</w:t>
            </w:r>
            <w:r w:rsidRPr="00293550">
              <w:rPr>
                <w:rFonts w:eastAsiaTheme="minorEastAsia" w:cs="Times New Roman" w:hint="eastAsia"/>
                <w:b/>
                <w:bCs/>
              </w:rPr>
              <w:t>9</w:t>
            </w:r>
            <w:r w:rsidRPr="00293550">
              <w:rPr>
                <w:rFonts w:eastAsiaTheme="minorEastAsia" w:hint="eastAsia"/>
                <w:b/>
                <w:bCs/>
              </w:rPr>
              <w:sym w:font="Symbol" w:char="F0B4"/>
            </w:r>
            <w:r w:rsidRPr="00293550">
              <w:rPr>
                <w:rFonts w:eastAsiaTheme="minorEastAsia" w:hint="eastAsia"/>
                <w:b/>
                <w:bCs/>
              </w:rPr>
              <w:t xml:space="preserve"> 10</w:t>
            </w:r>
            <w:r w:rsidRPr="00293550">
              <w:rPr>
                <w:rFonts w:eastAsiaTheme="minorEastAsia" w:hint="eastAsia"/>
                <w:b/>
                <w:bCs/>
                <w:vertAlign w:val="superscript"/>
              </w:rPr>
              <w:t>-5</w:t>
            </w:r>
          </w:p>
        </w:tc>
        <w:tc>
          <w:tcPr>
            <w:tcW w:w="1849" w:type="dxa"/>
          </w:tcPr>
          <w:p w14:paraId="51EB4D59" w14:textId="0802CCE1" w:rsidR="00CB27FF" w:rsidRPr="00293550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 w:rsidRPr="00293550">
              <w:rPr>
                <w:rFonts w:eastAsiaTheme="minorEastAsia" w:hint="eastAsia"/>
                <w:b/>
                <w:bCs/>
              </w:rPr>
              <w:t>532</w:t>
            </w:r>
          </w:p>
        </w:tc>
        <w:tc>
          <w:tcPr>
            <w:tcW w:w="2193" w:type="dxa"/>
            <w:vAlign w:val="center"/>
          </w:tcPr>
          <w:p w14:paraId="1EFAC59A" w14:textId="443F77FF" w:rsidR="00CB27FF" w:rsidRPr="001D3DBF" w:rsidRDefault="00CB27FF" w:rsidP="001D3DBF">
            <w:pPr>
              <w:jc w:val="center"/>
              <w:rPr>
                <w:rFonts w:eastAsiaTheme="minorEastAsia"/>
                <w:b/>
                <w:bCs/>
              </w:rPr>
            </w:pPr>
            <w:r w:rsidRPr="001D3DBF">
              <w:rPr>
                <w:rFonts w:eastAsiaTheme="minorEastAsia"/>
                <w:b/>
                <w:bCs/>
              </w:rPr>
              <w:t>T</w:t>
            </w:r>
            <w:r w:rsidRPr="001D3DBF">
              <w:rPr>
                <w:rFonts w:eastAsiaTheme="minorEastAsia" w:hint="eastAsia"/>
                <w:b/>
                <w:bCs/>
              </w:rPr>
              <w:t>his work</w:t>
            </w:r>
          </w:p>
        </w:tc>
      </w:tr>
      <w:tr w:rsidR="00CB27FF" w:rsidRPr="004270D2" w14:paraId="19A44242" w14:textId="77777777" w:rsidTr="00CB27FF">
        <w:trPr>
          <w:jc w:val="center"/>
        </w:trPr>
        <w:tc>
          <w:tcPr>
            <w:tcW w:w="2412" w:type="dxa"/>
            <w:vAlign w:val="center"/>
          </w:tcPr>
          <w:p w14:paraId="1BE2E8A9" w14:textId="220ED605" w:rsidR="00CB27FF" w:rsidRPr="001E5787" w:rsidRDefault="00CB27FF" w:rsidP="006E46D8">
            <w:pPr>
              <w:jc w:val="center"/>
              <w:rPr>
                <w:rFonts w:eastAsiaTheme="minorEastAsia"/>
                <w:b/>
                <w:bCs/>
                <w:highlight w:val="yellow"/>
              </w:rPr>
            </w:pPr>
            <w:bookmarkStart w:id="14" w:name="_Hlk194177307"/>
            <w:r w:rsidRPr="001E5787">
              <w:rPr>
                <w:rFonts w:eastAsiaTheme="minorEastAsia"/>
                <w:b/>
                <w:bCs/>
              </w:rPr>
              <w:t>CuPc-PI-COF-1</w:t>
            </w:r>
          </w:p>
        </w:tc>
        <w:tc>
          <w:tcPr>
            <w:tcW w:w="2068" w:type="dxa"/>
            <w:vAlign w:val="center"/>
          </w:tcPr>
          <w:p w14:paraId="6B046C3D" w14:textId="51323D47" w:rsidR="00CB27FF" w:rsidRPr="004270D2" w:rsidRDefault="00CB27FF" w:rsidP="00554781">
            <w:pPr>
              <w:jc w:val="center"/>
              <w:rPr>
                <w:rFonts w:eastAsiaTheme="minorEastAsia"/>
                <w:highlight w:val="yellow"/>
              </w:rPr>
            </w:pPr>
            <w:r>
              <w:rPr>
                <w:rFonts w:eastAsiaTheme="minorEastAsia" w:hint="eastAsia"/>
              </w:rPr>
              <w:t xml:space="preserve">3.274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-10</w:t>
            </w:r>
          </w:p>
        </w:tc>
        <w:tc>
          <w:tcPr>
            <w:tcW w:w="1849" w:type="dxa"/>
          </w:tcPr>
          <w:p w14:paraId="292FB6AC" w14:textId="340BF940" w:rsidR="00CB27FF" w:rsidRPr="0052632C" w:rsidRDefault="006C5618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23B95FFD" w14:textId="13FCBB73" w:rsidR="00CB27FF" w:rsidRPr="003E7C0A" w:rsidRDefault="00CB27FF" w:rsidP="00554781">
            <w:pPr>
              <w:jc w:val="center"/>
              <w:rPr>
                <w:rFonts w:eastAsiaTheme="minorEastAsia"/>
                <w:b/>
                <w:bCs/>
                <w:highlight w:val="yellow"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&lt;EndNote&gt;&lt;Cite&gt;&lt;Author&gt;Han&lt;/Author&gt;&lt;Year&gt;2024&lt;/Year&gt;&lt;RecNum&gt;229&lt;/RecNum&gt;&lt;DisplayText&gt;&lt;style face="superscript"&gt;7&lt;/style&gt;&lt;/DisplayText&gt;&lt;record&gt;&lt;rec-number&gt;229&lt;/rec-number&gt;&lt;foreign-keys&gt;&lt;key app="EN" db-id="tda0seav9zwvwoerwrq55zrf05awztf0sp9p" timestamp="1742262068" guid="6f744d4a-8b12-432a-93fb-9f8aa55e41b2"&gt;229&lt;/key&gt;&lt;/foreign-keys&gt;&lt;ref-type name="Journal Article"&gt;17&lt;/ref-type&gt;&lt;contributors&gt;&lt;authors&gt;&lt;author&gt;Han, Bin&lt;/author&gt;&lt;author&gt;Liang, Bin&lt;/author&gt;&lt;author&gt;Zhang, Enhui&lt;/author&gt;&lt;author&gt;Li, Jie&lt;/author&gt;&lt;author&gt;Li, Yunfei&lt;/author&gt;&lt;author&gt;Zhang, Qi&lt;/author&gt;&lt;author&gt;Xie, Zheng&lt;/author&gt;&lt;author&gt;Wang, Hailong&lt;/author&gt;&lt;author&gt;Jiang, Jianzhuang&lt;/author&gt;&lt;/authors&gt;&lt;/contributors&gt;&lt;titles&gt;&lt;title&gt;Phthalocyanine covalent organic frameworks: dimensionality effect on third-order nonlinear optical properties&lt;/title&gt;&lt;secondary-title&gt;Advanced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volume&gt;34&lt;/volume&gt;&lt;number&gt;42&lt;/number&gt;&lt;dates&gt;&lt;year&gt;2024&lt;/year&gt;&lt;pub-dates&gt;&lt;date&gt;Oct&lt;/date&gt;&lt;/pub-dates&gt;&lt;/dates&gt;&lt;accession-num&gt;WOS:001198135200001&lt;/accession-num&gt;&lt;work-type&gt;Article&lt;/work-type&gt;&lt;urls&gt;&lt;related-urls&gt;&lt;url&gt;&lt;style face="underline" font="default" size="100%"&gt;&amp;lt;Go to ISI&amp;gt;://WOS:001198135200001&lt;/style&gt;&lt;/url&gt;&lt;/related-urls&gt;&lt;/urls&gt;&lt;custom7&gt;2404289&lt;/custom7&gt;&lt;electronic-resource-num&gt;10.1002/adfm.202404289&lt;/electronic-resource-num&gt;&lt;/record&gt;&lt;/Cite&gt;&lt;/EndNote&gt;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7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6C5618" w:rsidRPr="008A033B" w14:paraId="53D36B59" w14:textId="77777777" w:rsidTr="006C5618">
        <w:trPr>
          <w:jc w:val="center"/>
        </w:trPr>
        <w:tc>
          <w:tcPr>
            <w:tcW w:w="2412" w:type="dxa"/>
            <w:vAlign w:val="center"/>
          </w:tcPr>
          <w:p w14:paraId="28407277" w14:textId="64EB8E3D" w:rsidR="006C5618" w:rsidRPr="001E5787" w:rsidRDefault="006C5618" w:rsidP="006E46D8">
            <w:pPr>
              <w:jc w:val="center"/>
              <w:rPr>
                <w:rFonts w:eastAsiaTheme="minorEastAsia"/>
                <w:b/>
                <w:bCs/>
              </w:rPr>
            </w:pPr>
            <w:bookmarkStart w:id="15" w:name="OLE_LINK27"/>
            <w:bookmarkEnd w:id="14"/>
            <w:r w:rsidRPr="001E5787">
              <w:rPr>
                <w:rFonts w:eastAsiaTheme="minorEastAsia" w:hint="eastAsia"/>
                <w:b/>
                <w:bCs/>
              </w:rPr>
              <w:t>A</w:t>
            </w:r>
            <w:r w:rsidRPr="001E5787">
              <w:rPr>
                <w:rFonts w:eastAsiaTheme="minorEastAsia"/>
                <w:b/>
                <w:bCs/>
              </w:rPr>
              <w:t>nnealed F</w:t>
            </w:r>
            <w:r w:rsidRPr="001E5787">
              <w:rPr>
                <w:rFonts w:eastAsiaTheme="minorEastAsia"/>
                <w:b/>
                <w:bCs/>
                <w:vertAlign w:val="subscript"/>
              </w:rPr>
              <w:t>12</w:t>
            </w:r>
            <w:r w:rsidRPr="001E5787">
              <w:rPr>
                <w:rFonts w:eastAsiaTheme="minorEastAsia"/>
                <w:b/>
                <w:bCs/>
              </w:rPr>
              <w:t>PcZn–BP film</w:t>
            </w:r>
            <w:bookmarkEnd w:id="15"/>
          </w:p>
        </w:tc>
        <w:tc>
          <w:tcPr>
            <w:tcW w:w="2068" w:type="dxa"/>
            <w:vAlign w:val="center"/>
          </w:tcPr>
          <w:p w14:paraId="4B73F8A0" w14:textId="3DADDC1D" w:rsidR="006C5618" w:rsidRPr="008A033B" w:rsidRDefault="006C5618" w:rsidP="00554781">
            <w:pPr>
              <w:jc w:val="center"/>
              <w:rPr>
                <w:rFonts w:eastAsiaTheme="minorEastAsia"/>
              </w:rPr>
            </w:pPr>
            <w:r w:rsidRPr="008A033B">
              <w:rPr>
                <w:rFonts w:eastAsiaTheme="minorEastAsia" w:hint="eastAsia"/>
              </w:rPr>
              <w:t>2.63</w:t>
            </w:r>
            <w:r w:rsidRPr="008A033B">
              <w:rPr>
                <w:rFonts w:eastAsiaTheme="minorEastAsia"/>
              </w:rPr>
              <w:t xml:space="preserve"> × 10</w:t>
            </w:r>
            <w:r w:rsidRPr="008A033B">
              <w:rPr>
                <w:rFonts w:eastAsiaTheme="minorEastAsia"/>
                <w:vertAlign w:val="superscript"/>
              </w:rPr>
              <w:t>–</w:t>
            </w:r>
            <w:r w:rsidRPr="008A033B">
              <w:rPr>
                <w:rFonts w:eastAsiaTheme="minorEastAsia" w:hint="eastAsia"/>
                <w:vertAlign w:val="superscript"/>
              </w:rPr>
              <w:t>9</w:t>
            </w:r>
          </w:p>
        </w:tc>
        <w:tc>
          <w:tcPr>
            <w:tcW w:w="1849" w:type="dxa"/>
            <w:vMerge w:val="restart"/>
            <w:vAlign w:val="center"/>
          </w:tcPr>
          <w:p w14:paraId="0C53B7BC" w14:textId="3245E249" w:rsidR="006C5618" w:rsidRPr="008A033B" w:rsidRDefault="006C5618" w:rsidP="006C5618">
            <w:pPr>
              <w:jc w:val="center"/>
              <w:rPr>
                <w:rFonts w:eastAsiaTheme="minorEastAsia"/>
              </w:rPr>
            </w:pPr>
            <w:r w:rsidRPr="008A033B"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3B15F136" w14:textId="193F3427" w:rsidR="006C5618" w:rsidRPr="003E7C0A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PEVuZE5vdGU+PENpdGU+PEF1dGhvcj5MaXU8L0F1dGhvcj48WWVhcj4yMDE5PC9ZZWFyPjxSZWNO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</w:fldData>
              </w:fldChar>
            </w:r>
            <w:r w:rsidR="001E5787">
              <w:rPr>
                <w:rFonts w:eastAsiaTheme="minorEastAsia"/>
                <w:b/>
                <w:bCs/>
              </w:rPr>
              <w:instrText xml:space="preserve"> ADDIN EN.CITE </w:instrText>
            </w:r>
            <w:r w:rsidR="001E5787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PEVuZE5vdGU+PENpdGU+PEF1dGhvcj5MaXU8L0F1dGhvcj48WWVhcj4yMDE5PC9ZZWFyPjxSZWNO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</w:fldData>
              </w:fldChar>
            </w:r>
            <w:r w:rsidR="001E5787">
              <w:rPr>
                <w:rFonts w:eastAsiaTheme="minorEastAsia"/>
                <w:b/>
                <w:bCs/>
              </w:rPr>
              <w:instrText xml:space="preserve"> ADDIN EN.CITE.DATA </w:instrText>
            </w:r>
            <w:r w:rsidR="001E5787">
              <w:rPr>
                <w:rFonts w:eastAsiaTheme="minorEastAsia"/>
                <w:b/>
                <w:bCs/>
              </w:rPr>
            </w:r>
            <w:r w:rsidR="001E5787">
              <w:rPr>
                <w:rFonts w:eastAsiaTheme="minorEastAsia"/>
                <w:b/>
                <w:bCs/>
              </w:rPr>
              <w:fldChar w:fldCharType="end"/>
            </w:r>
            <w:r w:rsidRPr="003E7C0A">
              <w:rPr>
                <w:rFonts w:eastAsiaTheme="minorEastAsia"/>
                <w:b/>
                <w:bCs/>
              </w:rPr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8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6C5618" w:rsidRPr="008A033B" w14:paraId="7FDC61AA" w14:textId="77777777" w:rsidTr="00CB27FF">
        <w:trPr>
          <w:jc w:val="center"/>
        </w:trPr>
        <w:tc>
          <w:tcPr>
            <w:tcW w:w="2412" w:type="dxa"/>
            <w:vAlign w:val="center"/>
          </w:tcPr>
          <w:p w14:paraId="1963F06B" w14:textId="554DFE52" w:rsidR="006C5618" w:rsidRPr="001E5787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1E5787">
              <w:rPr>
                <w:rFonts w:eastAsiaTheme="minorEastAsia"/>
                <w:b/>
                <w:bCs/>
              </w:rPr>
              <w:t>F</w:t>
            </w:r>
            <w:r w:rsidRPr="001E5787">
              <w:rPr>
                <w:rFonts w:eastAsiaTheme="minorEastAsia"/>
                <w:b/>
                <w:bCs/>
                <w:vertAlign w:val="subscript"/>
              </w:rPr>
              <w:t>12</w:t>
            </w:r>
            <w:r w:rsidRPr="001E5787">
              <w:rPr>
                <w:rFonts w:eastAsiaTheme="minorEastAsia"/>
                <w:b/>
                <w:bCs/>
              </w:rPr>
              <w:t>NH</w:t>
            </w:r>
            <w:r w:rsidRPr="001E5787">
              <w:rPr>
                <w:rFonts w:eastAsiaTheme="minorEastAsia"/>
                <w:b/>
                <w:bCs/>
                <w:vertAlign w:val="subscript"/>
              </w:rPr>
              <w:t>2</w:t>
            </w:r>
            <w:r w:rsidRPr="001E5787">
              <w:rPr>
                <w:rFonts w:eastAsiaTheme="minorEastAsia"/>
                <w:b/>
                <w:bCs/>
              </w:rPr>
              <w:t>PcZn</w:t>
            </w:r>
          </w:p>
        </w:tc>
        <w:tc>
          <w:tcPr>
            <w:tcW w:w="2068" w:type="dxa"/>
            <w:vAlign w:val="center"/>
          </w:tcPr>
          <w:p w14:paraId="2A0AFB7C" w14:textId="2D7C2DED" w:rsidR="006C5618" w:rsidRPr="008A033B" w:rsidRDefault="006C5618" w:rsidP="00554781">
            <w:pPr>
              <w:jc w:val="center"/>
              <w:rPr>
                <w:rFonts w:eastAsiaTheme="minorEastAsia"/>
              </w:rPr>
            </w:pPr>
            <w:r w:rsidRPr="008A033B">
              <w:rPr>
                <w:rFonts w:eastAsiaTheme="minorEastAsia" w:hint="eastAsia"/>
              </w:rPr>
              <w:t>6.78</w:t>
            </w:r>
            <w:r w:rsidRPr="008A033B">
              <w:rPr>
                <w:rFonts w:eastAsiaTheme="minorEastAsia"/>
              </w:rPr>
              <w:t xml:space="preserve"> × 10</w:t>
            </w:r>
            <w:r w:rsidRPr="008A033B">
              <w:rPr>
                <w:rFonts w:eastAsiaTheme="minorEastAsia"/>
                <w:vertAlign w:val="superscript"/>
              </w:rPr>
              <w:t>–</w:t>
            </w:r>
            <w:r w:rsidRPr="008A033B">
              <w:rPr>
                <w:rFonts w:eastAsiaTheme="minorEastAsia" w:hint="eastAsia"/>
                <w:vertAlign w:val="superscript"/>
              </w:rPr>
              <w:t>10</w:t>
            </w:r>
          </w:p>
        </w:tc>
        <w:tc>
          <w:tcPr>
            <w:tcW w:w="1849" w:type="dxa"/>
            <w:vMerge/>
          </w:tcPr>
          <w:p w14:paraId="101B4249" w14:textId="77777777" w:rsidR="006C5618" w:rsidRPr="008A033B" w:rsidRDefault="006C5618" w:rsidP="00554781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025E89E2" w14:textId="02BC627F" w:rsidR="006C5618" w:rsidRPr="003E7C0A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6C5618" w:rsidRPr="004270D2" w14:paraId="0FCAC1FA" w14:textId="77777777" w:rsidTr="00CB27FF">
        <w:trPr>
          <w:jc w:val="center"/>
        </w:trPr>
        <w:tc>
          <w:tcPr>
            <w:tcW w:w="2412" w:type="dxa"/>
            <w:vAlign w:val="center"/>
          </w:tcPr>
          <w:p w14:paraId="7528C830" w14:textId="27DC6629" w:rsidR="006C5618" w:rsidRPr="001E5787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1E5787">
              <w:rPr>
                <w:rFonts w:eastAsiaTheme="minorEastAsia" w:hint="eastAsia"/>
                <w:b/>
                <w:bCs/>
              </w:rPr>
              <w:t>N</w:t>
            </w:r>
            <w:r w:rsidRPr="001E5787">
              <w:rPr>
                <w:rFonts w:eastAsiaTheme="minorEastAsia"/>
                <w:b/>
                <w:bCs/>
              </w:rPr>
              <w:t>onannealed F</w:t>
            </w:r>
            <w:r w:rsidRPr="001E5787">
              <w:rPr>
                <w:rFonts w:eastAsiaTheme="minorEastAsia"/>
                <w:b/>
                <w:bCs/>
                <w:vertAlign w:val="subscript"/>
              </w:rPr>
              <w:t>12</w:t>
            </w:r>
            <w:r w:rsidRPr="001E5787">
              <w:rPr>
                <w:rFonts w:eastAsiaTheme="minorEastAsia"/>
                <w:b/>
                <w:bCs/>
              </w:rPr>
              <w:t>PcZn–BP film</w:t>
            </w:r>
          </w:p>
        </w:tc>
        <w:tc>
          <w:tcPr>
            <w:tcW w:w="2068" w:type="dxa"/>
            <w:vAlign w:val="center"/>
          </w:tcPr>
          <w:p w14:paraId="3894CC4E" w14:textId="703BEB74" w:rsidR="006C5618" w:rsidRPr="004270D2" w:rsidRDefault="006C5618" w:rsidP="00554781">
            <w:pPr>
              <w:jc w:val="center"/>
              <w:rPr>
                <w:rFonts w:eastAsiaTheme="minorEastAsia"/>
              </w:rPr>
            </w:pPr>
            <w:r w:rsidRPr="008A033B">
              <w:rPr>
                <w:rFonts w:eastAsiaTheme="minorEastAsia" w:hint="eastAsia"/>
              </w:rPr>
              <w:t>1.77</w:t>
            </w:r>
            <w:r w:rsidRPr="008A033B">
              <w:rPr>
                <w:rFonts w:eastAsiaTheme="minorEastAsia"/>
              </w:rPr>
              <w:t xml:space="preserve"> × 10</w:t>
            </w:r>
            <w:r w:rsidRPr="008A033B">
              <w:rPr>
                <w:rFonts w:eastAsiaTheme="minorEastAsia"/>
                <w:vertAlign w:val="superscript"/>
              </w:rPr>
              <w:t>–</w:t>
            </w:r>
            <w:r w:rsidRPr="008A033B">
              <w:rPr>
                <w:rFonts w:eastAsiaTheme="minorEastAsia" w:hint="eastAsia"/>
                <w:vertAlign w:val="superscript"/>
              </w:rPr>
              <w:t>9</w:t>
            </w:r>
          </w:p>
        </w:tc>
        <w:tc>
          <w:tcPr>
            <w:tcW w:w="1849" w:type="dxa"/>
            <w:vMerge/>
          </w:tcPr>
          <w:p w14:paraId="77AC0D5A" w14:textId="77777777" w:rsidR="006C5618" w:rsidRPr="004270D2" w:rsidRDefault="006C5618" w:rsidP="00554781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3F6E9158" w14:textId="00CA9B14" w:rsidR="006C5618" w:rsidRPr="003E7C0A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CB27FF" w:rsidRPr="001D3DBF" w14:paraId="5919AABA" w14:textId="77777777" w:rsidTr="00CB27FF">
        <w:trPr>
          <w:jc w:val="center"/>
        </w:trPr>
        <w:tc>
          <w:tcPr>
            <w:tcW w:w="2412" w:type="dxa"/>
            <w:vAlign w:val="center"/>
          </w:tcPr>
          <w:p w14:paraId="3E04AE8C" w14:textId="135CEA84" w:rsidR="00CB27FF" w:rsidRPr="001E5787" w:rsidRDefault="00CB27FF" w:rsidP="00554781">
            <w:pPr>
              <w:jc w:val="center"/>
              <w:rPr>
                <w:rFonts w:eastAsiaTheme="minorEastAsia"/>
                <w:b/>
                <w:bCs/>
              </w:rPr>
            </w:pPr>
            <w:bookmarkStart w:id="16" w:name="OLE_LINK28"/>
            <w:r w:rsidRPr="001E5787">
              <w:rPr>
                <w:rFonts w:eastAsiaTheme="minorEastAsia"/>
                <w:b/>
                <w:bCs/>
              </w:rPr>
              <w:t>LaPc-4(C</w:t>
            </w:r>
            <w:r w:rsidRPr="001E5787">
              <w:rPr>
                <w:rFonts w:eastAsiaTheme="minorEastAsia"/>
                <w:b/>
                <w:bCs/>
                <w:vertAlign w:val="subscript"/>
              </w:rPr>
              <w:t>60</w:t>
            </w:r>
            <w:r w:rsidRPr="001E5787">
              <w:rPr>
                <w:rFonts w:eastAsiaTheme="minorEastAsia"/>
                <w:b/>
                <w:bCs/>
              </w:rPr>
              <w:t>)/PMMA</w:t>
            </w:r>
            <w:bookmarkEnd w:id="16"/>
          </w:p>
        </w:tc>
        <w:tc>
          <w:tcPr>
            <w:tcW w:w="2068" w:type="dxa"/>
            <w:vAlign w:val="center"/>
          </w:tcPr>
          <w:p w14:paraId="54A90501" w14:textId="7F2775FA" w:rsidR="00CB27FF" w:rsidRPr="001D3DBF" w:rsidRDefault="00CB27FF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2.9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8</w:t>
            </w:r>
          </w:p>
        </w:tc>
        <w:tc>
          <w:tcPr>
            <w:tcW w:w="1849" w:type="dxa"/>
          </w:tcPr>
          <w:p w14:paraId="108F59B9" w14:textId="6FB554A8" w:rsidR="00CB27FF" w:rsidRDefault="006C5618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7331D086" w14:textId="258C7931" w:rsidR="00CB27FF" w:rsidRPr="003E7C0A" w:rsidRDefault="00CB27FF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&lt;EndNote&gt;&lt;Cite&gt;&lt;Author&gt;Xu&lt;/Author&gt;&lt;Year&gt;2023&lt;/Year&gt;&lt;RecNum&gt;263&lt;/RecNum&gt;&lt;DisplayText&gt;&lt;style face="superscript"&gt;9&lt;/style&gt;&lt;/DisplayText&gt;&lt;record&gt;&lt;rec-number&gt;263&lt;/rec-number&gt;&lt;foreign-keys&gt;&lt;key app="EN" db-id="tda0seav9zwvwoerwrq55zrf05awztf0sp9p" timestamp="1742897678" guid="3115c25d-8648-4239-855a-8a850fe8456f"&gt;263&lt;/key&gt;&lt;/foreign-keys&gt;&lt;ref-type name="Journal Article"&gt;17&lt;/ref-type&gt;&lt;contributors&gt;&lt;authors&gt;&lt;author&gt;Xu, R.&lt;/author&gt;&lt;author&gt;Zhu, M.&lt;/author&gt;&lt;author&gt;Li, W.&lt;/author&gt;&lt;author&gt;Ding, J. L.&lt;/author&gt;&lt;author&gt;Zhang, Y. H.&lt;/author&gt;&lt;/authors&gt;&lt;/contributors&gt;&lt;auth-address&gt;[Xu, Rui; Li, Wei] Changchun Univ Technol, Coll Chem Engn, Changchun 130012, Peoples R China. [Zhu, Min; Ding, Jiale; Zhang, Yunhe] Jilin Univ, Coll Chem, Changchun 130012, Peoples R China.&amp;#xD;Zhang, YH (corresponding author), Jilin Univ, Coll Chem, Changchun 130012, Peoples R China.&amp;#xD;zhangyunhe@jlu.edu.cn&lt;/auth-address&gt;&lt;titles&gt;&lt;title&gt;&lt;style face="normal" font="default" size="100%"&gt;Excellent nonlinear optical limiting behavior of tetra (C&lt;/style&gt;&lt;style face="subscript" font="default" size="100%"&gt;60&lt;/style&gt;&lt;style face="normal" font="default" size="100%"&gt;) lanthanum phthalocyanine in solid poly(methyl methacrylate) films&lt;/style&gt;&lt;/title&gt;&lt;secondary-title&gt;Journal of Physical Chemistry C&lt;/secondary-title&gt;&lt;/titles&gt;&lt;periodical&gt;&lt;full-title&gt;Journal of Physical Chemistry C&lt;/full-title&gt;&lt;abbr-1&gt;J. Phys. Chem. C&lt;/abbr-1&gt;&lt;abbr-2&gt;J Phys Chem C&lt;/abbr-2&gt;&lt;/periodical&gt;&lt;pages&gt;4258-4265&lt;/pages&gt;&lt;volume&gt;127&lt;/volume&gt;&lt;dates&gt;&lt;year&gt;2023&lt;/year&gt;&lt;pub-dates&gt;&lt;date&gt;2023 Feb&lt;/date&gt;&lt;/pub-dates&gt;&lt;/dates&gt;&lt;accession-num&gt;WOS:000943261100001&lt;/accession-num&gt;&lt;work-type&gt;Article; Early Access&lt;/work-type&gt;&lt;urls&gt;&lt;related-urls&gt;&lt;url&gt;&lt;style face="underline" font="default" size="100%"&gt;&amp;lt;Go to ISI&amp;gt;://WOS:000943261100001&lt;/style&gt;&lt;/url&gt;&lt;/related-urls&gt;&lt;/urls&gt;&lt;electronic-resource-num&gt;10.1021/acs.jpcc.2c07514&lt;/electronic-resource-num&gt;&lt;/record&gt;&lt;/Cite&gt;&lt;/EndNote&gt;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9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CB27FF" w:rsidRPr="001D3DBF" w14:paraId="13318E7F" w14:textId="77777777" w:rsidTr="003E7C0A">
        <w:trPr>
          <w:jc w:val="center"/>
        </w:trPr>
        <w:tc>
          <w:tcPr>
            <w:tcW w:w="2412" w:type="dxa"/>
            <w:vAlign w:val="center"/>
          </w:tcPr>
          <w:p w14:paraId="7E177918" w14:textId="2D2198E3" w:rsidR="00CB27FF" w:rsidRPr="001E5787" w:rsidRDefault="00CB27FF" w:rsidP="003E7C0A">
            <w:pPr>
              <w:jc w:val="center"/>
              <w:rPr>
                <w:rFonts w:eastAsiaTheme="minorEastAsia"/>
                <w:b/>
                <w:bCs/>
              </w:rPr>
            </w:pPr>
            <w:bookmarkStart w:id="17" w:name="OLE_LINK24"/>
            <w:bookmarkStart w:id="18" w:name="OLE_LINK4"/>
            <w:r w:rsidRPr="001E5787">
              <w:rPr>
                <w:rFonts w:eastAsiaTheme="minorEastAsia"/>
                <w:b/>
                <w:bCs/>
              </w:rPr>
              <w:t>poly[(MMA)168-co-(NPMA)5.2-co-(ZnPc)1.2] / PMMA</w:t>
            </w:r>
            <w:bookmarkEnd w:id="17"/>
            <w:r w:rsidRPr="001E5787">
              <w:rPr>
                <w:rFonts w:eastAsiaTheme="minorEastAsia"/>
                <w:b/>
                <w:bCs/>
              </w:rPr>
              <w:t xml:space="preserve"> film</w:t>
            </w:r>
            <w:bookmarkEnd w:id="18"/>
          </w:p>
        </w:tc>
        <w:tc>
          <w:tcPr>
            <w:tcW w:w="2068" w:type="dxa"/>
            <w:vAlign w:val="center"/>
          </w:tcPr>
          <w:p w14:paraId="658D7F4F" w14:textId="108F6F58" w:rsidR="00CB27FF" w:rsidRPr="004270D2" w:rsidRDefault="00CB27FF" w:rsidP="003E7C0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6.1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11</w:t>
            </w:r>
          </w:p>
        </w:tc>
        <w:tc>
          <w:tcPr>
            <w:tcW w:w="1849" w:type="dxa"/>
            <w:vAlign w:val="center"/>
          </w:tcPr>
          <w:p w14:paraId="3739B010" w14:textId="0388F0EA" w:rsidR="00CB27FF" w:rsidRDefault="001F4A8D" w:rsidP="003E7C0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0059E1A1" w14:textId="79CFB6C6" w:rsidR="00CB27FF" w:rsidRPr="003E7C0A" w:rsidRDefault="00CB27FF" w:rsidP="003E7C0A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&lt;EndNote&gt;&lt;Cite&gt;&lt;Author&gt;Wang&lt;/Author&gt;&lt;Year&gt;2020&lt;/Year&gt;&lt;RecNum&gt;264&lt;/RecNum&gt;&lt;DisplayText&gt;&lt;style face="superscript"&gt;10&lt;/style&gt;&lt;/DisplayText&gt;&lt;record&gt;&lt;rec-number&gt;264&lt;/rec-number&gt;&lt;foreign-keys&gt;&lt;key app="EN" db-id="tda0seav9zwvwoerwrq55zrf05awztf0sp9p" timestamp="1742897965" guid="b83e0b94-7ac0-4f54-b724-4f0085162e2d"&gt;264&lt;/key&gt;&lt;/foreign-keys&gt;&lt;ref-type name="Journal Article"&gt;17&lt;/ref-type&gt;&lt;contributors&gt;&lt;authors&gt;&lt;author&gt;Wang, Jihua&lt;/author&gt;&lt;author&gt;Dong, Wenyue&lt;/author&gt;&lt;author&gt;Gao, Bo&lt;/author&gt;&lt;author&gt;Liu, Dajun&lt;/author&gt;&lt;author&gt;Duan, Qian&lt;/author&gt;&lt;/authors&gt;&lt;/contributors&gt;&lt;auth-address&gt;[Wang, Jihua; Dong, Wenyue; Gao, Bo; Duan, Qian] Changchun Univ Sci &amp;amp; Technol, Sch Mat Sci &amp;amp; Engn, Changchun 130022, Peoples R China. [Liu, Dajun] Changchun Univ Sci &amp;amp; Technol, Sch Chem &amp;amp; Environm Engn, Changchun 130022, Peoples R China. [Duan, Qian] Minist Educ, Engn Res Ctr Optoelect Funct Mat, Changchun 130022, Peoples R China.&amp;#xD;Duan, Q (corresponding author), Changchun Univ Sci &amp;amp; Technol, Sch Mat Sci &amp;amp; Engn, Changchun 130022, Peoples R China.&amp;#xD;duanqian88@hotmail.com&lt;/auth-address&gt;&lt;titles&gt;&lt;title&gt;Syntheses and characterizations of Zn (II) phthalocyanines &amp;amp; naphthopyrans based polymers for improved nonlinear optical properties&lt;/title&gt;&lt;secondary-title&gt;Dyes and Pigments&lt;/secondary-title&gt;&lt;/titles&gt;&lt;periodical&gt;&lt;full-title&gt;Dyes and Pigments&lt;/full-title&gt;&lt;abbr-1&gt;Dyes Pigm.&lt;/abbr-1&gt;&lt;abbr-2&gt;Dyes Pigm&lt;/abbr-2&gt;&lt;abbr-3&gt;Dyes &amp;amp; Pigments&lt;/abbr-3&gt;&lt;/periodical&gt;&lt;volume&gt;182&lt;/volume&gt;&lt;dates&gt;&lt;year&gt;2020&lt;/year&gt;&lt;pub-dates&gt;&lt;date&gt;Nov&lt;/date&gt;&lt;/pub-dates&gt;&lt;/dates&gt;&lt;accession-num&gt;WOS:000564524200006&lt;/accession-num&gt;&lt;work-type&gt;Article&lt;/work-type&gt;&lt;urls&gt;&lt;related-urls&gt;&lt;url&gt;&lt;style face="underline" font="default" size="100%"&gt;&amp;lt;Go to ISI&amp;gt;://WOS:000564524200006&lt;/style&gt;&lt;/url&gt;&lt;/related-urls&gt;&lt;/urls&gt;&lt;custom7&gt;108662&lt;/custom7&gt;&lt;electronic-resource-num&gt;10.1016/j.dyepig.2020.108662&lt;/electronic-resource-num&gt;&lt;/record&gt;&lt;/Cite&gt;&lt;/EndNote&gt;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10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6C5618" w:rsidRPr="001D3DBF" w14:paraId="5AF252EF" w14:textId="77777777" w:rsidTr="006C5618">
        <w:trPr>
          <w:jc w:val="center"/>
        </w:trPr>
        <w:tc>
          <w:tcPr>
            <w:tcW w:w="2412" w:type="dxa"/>
            <w:vAlign w:val="center"/>
          </w:tcPr>
          <w:p w14:paraId="3B7A8130" w14:textId="6960278A" w:rsidR="006C5618" w:rsidRPr="001E5787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1E5787">
              <w:rPr>
                <w:rFonts w:eastAsiaTheme="minorEastAsia" w:hint="eastAsia"/>
                <w:b/>
                <w:bCs/>
              </w:rPr>
              <w:t>MA-VA-</w:t>
            </w:r>
            <w:proofErr w:type="spellStart"/>
            <w:r w:rsidRPr="001E5787">
              <w:rPr>
                <w:rFonts w:eastAsiaTheme="minorEastAsia" w:hint="eastAsia"/>
                <w:b/>
                <w:bCs/>
              </w:rPr>
              <w:t>PcInCl</w:t>
            </w:r>
            <w:proofErr w:type="spellEnd"/>
          </w:p>
        </w:tc>
        <w:tc>
          <w:tcPr>
            <w:tcW w:w="2068" w:type="dxa"/>
            <w:vAlign w:val="center"/>
          </w:tcPr>
          <w:p w14:paraId="65BAF0F7" w14:textId="4FEFE758" w:rsidR="006C5618" w:rsidRPr="001D3DBF" w:rsidRDefault="006C5618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2.5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10</w:t>
            </w:r>
          </w:p>
        </w:tc>
        <w:tc>
          <w:tcPr>
            <w:tcW w:w="1849" w:type="dxa"/>
            <w:vMerge w:val="restart"/>
            <w:vAlign w:val="center"/>
          </w:tcPr>
          <w:p w14:paraId="75B251EF" w14:textId="509331E9" w:rsidR="006C5618" w:rsidRDefault="001F4A8D" w:rsidP="006C5618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4FBB2E76" w14:textId="4AC50AB5" w:rsidR="006C5618" w:rsidRPr="003E7C0A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PEVuZE5vdGU+PENpdGU+PEF1dGhvcj5DaGVuPC9BdXRob3I+PFllYXI+MjAxODwvWWVhcj48UmVj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</w:fldData>
              </w:fldChar>
            </w:r>
            <w:r w:rsidR="001E5787">
              <w:rPr>
                <w:rFonts w:eastAsiaTheme="minorEastAsia"/>
                <w:b/>
                <w:bCs/>
              </w:rPr>
              <w:instrText xml:space="preserve"> ADDIN EN.CITE </w:instrText>
            </w:r>
            <w:r w:rsidR="001E5787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PEVuZE5vdGU+PENpdGU+PEF1dGhvcj5DaGVuPC9BdXRob3I+PFllYXI+MjAxODwvWWVhcj48UmVj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</w:fldData>
              </w:fldChar>
            </w:r>
            <w:r w:rsidR="001E5787">
              <w:rPr>
                <w:rFonts w:eastAsiaTheme="minorEastAsia"/>
                <w:b/>
                <w:bCs/>
              </w:rPr>
              <w:instrText xml:space="preserve"> ADDIN EN.CITE.DATA </w:instrText>
            </w:r>
            <w:r w:rsidR="001E5787">
              <w:rPr>
                <w:rFonts w:eastAsiaTheme="minorEastAsia"/>
                <w:b/>
                <w:bCs/>
              </w:rPr>
            </w:r>
            <w:r w:rsidR="001E5787">
              <w:rPr>
                <w:rFonts w:eastAsiaTheme="minorEastAsia"/>
                <w:b/>
                <w:bCs/>
              </w:rPr>
              <w:fldChar w:fldCharType="end"/>
            </w:r>
            <w:r w:rsidRPr="003E7C0A">
              <w:rPr>
                <w:rFonts w:eastAsiaTheme="minorEastAsia"/>
                <w:b/>
                <w:bCs/>
              </w:rPr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11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6C5618" w:rsidRPr="001D3DBF" w14:paraId="5E43B1B0" w14:textId="77777777" w:rsidTr="006C5618">
        <w:trPr>
          <w:jc w:val="center"/>
        </w:trPr>
        <w:tc>
          <w:tcPr>
            <w:tcW w:w="2412" w:type="dxa"/>
            <w:vAlign w:val="center"/>
          </w:tcPr>
          <w:p w14:paraId="47F797D7" w14:textId="135133FB" w:rsidR="006C5618" w:rsidRPr="001E5787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bookmarkStart w:id="19" w:name="OLE_LINK5"/>
            <w:r w:rsidRPr="001E5787">
              <w:rPr>
                <w:rFonts w:eastAsiaTheme="minorEastAsia" w:hint="eastAsia"/>
                <w:b/>
                <w:bCs/>
              </w:rPr>
              <w:t>TA-VA-</w:t>
            </w:r>
            <w:proofErr w:type="spellStart"/>
            <w:r w:rsidRPr="001E5787">
              <w:rPr>
                <w:rFonts w:eastAsiaTheme="minorEastAsia" w:hint="eastAsia"/>
                <w:b/>
                <w:bCs/>
              </w:rPr>
              <w:t>PcInCl</w:t>
            </w:r>
            <w:bookmarkEnd w:id="19"/>
            <w:proofErr w:type="spellEnd"/>
          </w:p>
        </w:tc>
        <w:tc>
          <w:tcPr>
            <w:tcW w:w="2068" w:type="dxa"/>
            <w:vAlign w:val="center"/>
          </w:tcPr>
          <w:p w14:paraId="008900F4" w14:textId="45A46248" w:rsidR="006C5618" w:rsidRPr="001D3DBF" w:rsidRDefault="006C5618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6.5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11</w:t>
            </w:r>
          </w:p>
        </w:tc>
        <w:tc>
          <w:tcPr>
            <w:tcW w:w="1849" w:type="dxa"/>
            <w:vMerge/>
            <w:vAlign w:val="center"/>
          </w:tcPr>
          <w:p w14:paraId="358DA7AC" w14:textId="77777777" w:rsidR="006C5618" w:rsidRDefault="006C5618" w:rsidP="006C5618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22F64F0F" w14:textId="54FE2992" w:rsidR="006C5618" w:rsidRPr="003E7C0A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6C5618" w:rsidRPr="001D3DBF" w14:paraId="31D1829A" w14:textId="77777777" w:rsidTr="006C5618">
        <w:trPr>
          <w:jc w:val="center"/>
        </w:trPr>
        <w:tc>
          <w:tcPr>
            <w:tcW w:w="2412" w:type="dxa"/>
            <w:vAlign w:val="center"/>
          </w:tcPr>
          <w:p w14:paraId="2E2B050E" w14:textId="778F3808" w:rsidR="006C5618" w:rsidRPr="001E5787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bookmarkStart w:id="20" w:name="OLE_LINK25"/>
            <w:r w:rsidRPr="001E5787">
              <w:rPr>
                <w:rFonts w:eastAsiaTheme="minorEastAsia"/>
                <w:b/>
                <w:bCs/>
              </w:rPr>
              <w:t>PMMA-PDA-InPc</w:t>
            </w:r>
            <w:bookmarkEnd w:id="20"/>
          </w:p>
        </w:tc>
        <w:tc>
          <w:tcPr>
            <w:tcW w:w="2068" w:type="dxa"/>
            <w:vAlign w:val="center"/>
          </w:tcPr>
          <w:p w14:paraId="436DAB80" w14:textId="3AECBEBB" w:rsidR="006C5618" w:rsidRPr="001D3DBF" w:rsidRDefault="006C5618" w:rsidP="00554781">
            <w:pPr>
              <w:jc w:val="center"/>
              <w:rPr>
                <w:rFonts w:eastAsiaTheme="minorEastAsia"/>
              </w:rPr>
            </w:pPr>
            <w:r w:rsidRPr="0052632C">
              <w:rPr>
                <w:rFonts w:eastAsiaTheme="minorEastAsia"/>
              </w:rPr>
              <w:t>2.2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9</w:t>
            </w:r>
          </w:p>
        </w:tc>
        <w:tc>
          <w:tcPr>
            <w:tcW w:w="1849" w:type="dxa"/>
            <w:vMerge w:val="restart"/>
            <w:vAlign w:val="center"/>
          </w:tcPr>
          <w:p w14:paraId="6B8A3629" w14:textId="276F534D" w:rsidR="006C5618" w:rsidRDefault="001F4A8D" w:rsidP="006C5618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615916EE" w14:textId="7BCABAAF" w:rsidR="006C5618" w:rsidRPr="003E7C0A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PEVuZE5vdGU+PENpdGU+PEF1dGhvcj5aaGFuZzwvQXV0aG9yPjxZZWFyPjIwMjM8L1llYXI+PFJl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</w:fldData>
              </w:fldChar>
            </w:r>
            <w:r w:rsidR="001E5787">
              <w:rPr>
                <w:rFonts w:eastAsiaTheme="minorEastAsia"/>
                <w:b/>
                <w:bCs/>
              </w:rPr>
              <w:instrText xml:space="preserve"> ADDIN EN.CITE </w:instrText>
            </w:r>
            <w:r w:rsidR="001E5787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PEVuZE5vdGU+PENpdGU+PEF1dGhvcj5aaGFuZzwvQXV0aG9yPjxZZWFyPjIwMjM8L1llYXI+PFJl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</w:fldData>
              </w:fldChar>
            </w:r>
            <w:r w:rsidR="001E5787">
              <w:rPr>
                <w:rFonts w:eastAsiaTheme="minorEastAsia"/>
                <w:b/>
                <w:bCs/>
              </w:rPr>
              <w:instrText xml:space="preserve"> ADDIN EN.CITE.DATA </w:instrText>
            </w:r>
            <w:r w:rsidR="001E5787">
              <w:rPr>
                <w:rFonts w:eastAsiaTheme="minorEastAsia"/>
                <w:b/>
                <w:bCs/>
              </w:rPr>
            </w:r>
            <w:r w:rsidR="001E5787">
              <w:rPr>
                <w:rFonts w:eastAsiaTheme="minorEastAsia"/>
                <w:b/>
                <w:bCs/>
              </w:rPr>
              <w:fldChar w:fldCharType="end"/>
            </w:r>
            <w:r w:rsidRPr="003E7C0A">
              <w:rPr>
                <w:rFonts w:eastAsiaTheme="minorEastAsia"/>
                <w:b/>
                <w:bCs/>
              </w:rPr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12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6C5618" w:rsidRPr="001D3DBF" w14:paraId="4A5F7BE8" w14:textId="77777777" w:rsidTr="00CB27FF">
        <w:trPr>
          <w:jc w:val="center"/>
        </w:trPr>
        <w:tc>
          <w:tcPr>
            <w:tcW w:w="2412" w:type="dxa"/>
            <w:vAlign w:val="center"/>
          </w:tcPr>
          <w:p w14:paraId="25068F0B" w14:textId="7F525645" w:rsidR="006C5618" w:rsidRPr="001E5787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  <w:bookmarkStart w:id="21" w:name="OLE_LINK26"/>
            <w:r w:rsidRPr="001E5787">
              <w:rPr>
                <w:rFonts w:eastAsiaTheme="minorEastAsia"/>
                <w:b/>
                <w:bCs/>
              </w:rPr>
              <w:t>PMMA-InPc</w:t>
            </w:r>
            <w:bookmarkEnd w:id="21"/>
          </w:p>
        </w:tc>
        <w:tc>
          <w:tcPr>
            <w:tcW w:w="2068" w:type="dxa"/>
            <w:vAlign w:val="center"/>
          </w:tcPr>
          <w:p w14:paraId="07AA69EC" w14:textId="4844A7FE" w:rsidR="006C5618" w:rsidRPr="001D3DBF" w:rsidRDefault="006C5618" w:rsidP="00554781">
            <w:pPr>
              <w:jc w:val="center"/>
              <w:rPr>
                <w:rFonts w:eastAsiaTheme="minorEastAsia"/>
              </w:rPr>
            </w:pPr>
            <w:r w:rsidRPr="0052632C">
              <w:rPr>
                <w:rFonts w:eastAsiaTheme="minorEastAsia"/>
              </w:rPr>
              <w:t>1.0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9</w:t>
            </w:r>
          </w:p>
        </w:tc>
        <w:tc>
          <w:tcPr>
            <w:tcW w:w="1849" w:type="dxa"/>
            <w:vMerge/>
          </w:tcPr>
          <w:p w14:paraId="0A3EDAC5" w14:textId="77777777" w:rsidR="006C5618" w:rsidRDefault="006C5618" w:rsidP="00554781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2FAE3CCE" w14:textId="304CB815" w:rsidR="006C5618" w:rsidRPr="003E7C0A" w:rsidRDefault="006C5618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BF55E4" w:rsidRPr="001D3DBF" w14:paraId="4877B519" w14:textId="77777777" w:rsidTr="00BF55E4">
        <w:trPr>
          <w:jc w:val="center"/>
        </w:trPr>
        <w:tc>
          <w:tcPr>
            <w:tcW w:w="2412" w:type="dxa"/>
            <w:vAlign w:val="center"/>
          </w:tcPr>
          <w:p w14:paraId="4E6A0403" w14:textId="04A99036" w:rsidR="00BF55E4" w:rsidRPr="001E5787" w:rsidRDefault="00BF55E4" w:rsidP="00BF55E4">
            <w:pPr>
              <w:jc w:val="center"/>
              <w:rPr>
                <w:rFonts w:eastAsiaTheme="minorEastAsia"/>
                <w:b/>
                <w:bCs/>
              </w:rPr>
            </w:pPr>
            <w:proofErr w:type="spellStart"/>
            <w:r w:rsidRPr="001E5787">
              <w:rPr>
                <w:rFonts w:eastAsiaTheme="minorEastAsia" w:hint="eastAsia"/>
                <w:b/>
                <w:bCs/>
              </w:rPr>
              <w:t>PcEuOAc</w:t>
            </w:r>
            <w:proofErr w:type="spellEnd"/>
          </w:p>
        </w:tc>
        <w:tc>
          <w:tcPr>
            <w:tcW w:w="2068" w:type="dxa"/>
            <w:vAlign w:val="center"/>
          </w:tcPr>
          <w:p w14:paraId="5428BCCF" w14:textId="67563925" w:rsidR="00BF55E4" w:rsidRPr="00BF55E4" w:rsidRDefault="00BF55E4" w:rsidP="00554781">
            <w:pPr>
              <w:jc w:val="center"/>
              <w:rPr>
                <w:rFonts w:eastAsiaTheme="minorEastAsia"/>
                <w:vertAlign w:val="superscript"/>
              </w:rPr>
            </w:pPr>
            <w:r>
              <w:rPr>
                <w:rFonts w:eastAsiaTheme="minorEastAsia" w:hint="eastAsia"/>
              </w:rPr>
              <w:t xml:space="preserve">1.22 </w:t>
            </w:r>
            <w:r w:rsidRPr="00600163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>10</w:t>
            </w:r>
            <w:r>
              <w:rPr>
                <w:rFonts w:eastAsiaTheme="minorEastAsia" w:hint="eastAsia"/>
                <w:vertAlign w:val="superscript"/>
              </w:rPr>
              <w:t>-10</w:t>
            </w:r>
          </w:p>
        </w:tc>
        <w:tc>
          <w:tcPr>
            <w:tcW w:w="1849" w:type="dxa"/>
            <w:vMerge w:val="restart"/>
            <w:vAlign w:val="center"/>
          </w:tcPr>
          <w:p w14:paraId="39E0233F" w14:textId="0EC182E6" w:rsidR="00BF55E4" w:rsidRDefault="00BF55E4" w:rsidP="00BF55E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66B4FDC1" w14:textId="68476B00" w:rsidR="00BF55E4" w:rsidRPr="003E7C0A" w:rsidRDefault="005A3CD0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&lt;EndNote&gt;&lt;Cite&gt;&lt;Author&gt;Kuzmina&lt;/Author&gt;&lt;Year&gt;2021&lt;/Year&gt;&lt;RecNum&gt;316&lt;/RecNum&gt;&lt;DisplayText&gt;&lt;style face="superscript"&gt;13&lt;/style&gt;&lt;/DisplayText&gt;&lt;record&gt;&lt;rec-number&gt;316&lt;/rec-number&gt;&lt;foreign-keys&gt;&lt;key app="EN" db-id="tda0seav9zwvwoerwrq55zrf05awztf0sp9p" timestamp="1750982797" guid="c5936a32-b3a1-4d37-a0bb-850aefc79ace"&gt;316&lt;/key&gt;&lt;/foreign-keys&gt;&lt;ref-type name="Journal Article"&gt;17&lt;/ref-type&gt;&lt;contributors&gt;&lt;authors&gt;&lt;author&gt;Kuzmina, Elena A.&lt;/author&gt;&lt;author&gt;Dubinina, Tatiana V.&lt;/author&gt;&lt;author&gt;Vasilevsky, Pavel N.&lt;/author&gt;&lt;author&gt;Saveliev, Mikhail S.&lt;/author&gt;&lt;author&gt;Gerasimenko, Alexander Yu&lt;/author&gt;&lt;author&gt;Borisova, Nataliya E.&lt;/author&gt;&lt;author&gt;Tomilova, Larisa G.&lt;/author&gt;&lt;/authors&gt;&lt;/contributors&gt;&lt;titles&gt;&lt;title&gt;Novel octabromo-substituted lanthanide(III) phthalocyanines-prospective compounds for nonlinear optics&lt;/title&gt;&lt;secondary-title&gt;Dyes and Pigments&lt;/secondary-title&gt;&lt;/titles&gt;&lt;periodical&gt;&lt;full-title&gt;Dyes and Pigments&lt;/full-title&gt;&lt;abbr-1&gt;Dyes Pigm.&lt;/abbr-1&gt;&lt;abbr-2&gt;Dyes Pigm&lt;/abbr-2&gt;&lt;abbr-3&gt;Dyes &amp;amp; Pigments&lt;/abbr-3&gt;&lt;/periodical&gt;&lt;volume&gt;185&lt;/volume&gt;&lt;dates&gt;&lt;year&gt;2021&lt;/year&gt;&lt;pub-dates&gt;&lt;date&gt;Feb&lt;/date&gt;&lt;/pub-dates&gt;&lt;/dates&gt;&lt;accession-num&gt;WOS:000600372200006&lt;/accession-num&gt;&lt;work-type&gt;Article&lt;/work-type&gt;&lt;urls&gt;&lt;related-urls&gt;&lt;url&gt;&lt;style face="underline" font="default" size="100%"&gt;&amp;lt;Go to ISI&amp;gt;://WOS:000600372200006&lt;/style&gt;&lt;/url&gt;&lt;/related-urls&gt;&lt;/urls&gt;&lt;custom7&gt;108871&lt;/custom7&gt;&lt;electronic-resource-num&gt;10.1016/j.dyepig.2020.108871&lt;/electronic-resource-num&gt;&lt;/record&gt;&lt;/Cite&gt;&lt;/EndNote&gt;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13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BF55E4" w:rsidRPr="001D3DBF" w14:paraId="02FE5A26" w14:textId="77777777" w:rsidTr="00CB27FF">
        <w:trPr>
          <w:jc w:val="center"/>
        </w:trPr>
        <w:tc>
          <w:tcPr>
            <w:tcW w:w="2412" w:type="dxa"/>
            <w:vAlign w:val="center"/>
          </w:tcPr>
          <w:p w14:paraId="56E487E6" w14:textId="1E37469B" w:rsidR="00BF55E4" w:rsidRPr="001E5787" w:rsidRDefault="00BF55E4" w:rsidP="00BF55E4">
            <w:pPr>
              <w:jc w:val="center"/>
              <w:rPr>
                <w:rFonts w:eastAsiaTheme="minorEastAsia"/>
                <w:b/>
                <w:bCs/>
              </w:rPr>
            </w:pPr>
            <w:proofErr w:type="spellStart"/>
            <w:r w:rsidRPr="001E5787">
              <w:rPr>
                <w:rFonts w:eastAsiaTheme="minorEastAsia" w:hint="eastAsia"/>
                <w:b/>
                <w:bCs/>
              </w:rPr>
              <w:t>PcTbOAc</w:t>
            </w:r>
            <w:proofErr w:type="spellEnd"/>
          </w:p>
        </w:tc>
        <w:tc>
          <w:tcPr>
            <w:tcW w:w="2068" w:type="dxa"/>
            <w:vAlign w:val="center"/>
          </w:tcPr>
          <w:p w14:paraId="183E714D" w14:textId="35F56856" w:rsidR="00BF55E4" w:rsidRPr="0052632C" w:rsidRDefault="00BF55E4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4.0 </w:t>
            </w:r>
            <w:r w:rsidRPr="00600163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>10</w:t>
            </w:r>
            <w:r>
              <w:rPr>
                <w:rFonts w:eastAsiaTheme="minorEastAsia" w:hint="eastAsia"/>
                <w:vertAlign w:val="superscript"/>
              </w:rPr>
              <w:t>-10</w:t>
            </w:r>
          </w:p>
        </w:tc>
        <w:tc>
          <w:tcPr>
            <w:tcW w:w="1849" w:type="dxa"/>
            <w:vMerge/>
          </w:tcPr>
          <w:p w14:paraId="2E8D5C48" w14:textId="77777777" w:rsidR="00BF55E4" w:rsidRDefault="00BF55E4" w:rsidP="00554781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001A10AD" w14:textId="77777777" w:rsidR="00BF55E4" w:rsidRPr="003E7C0A" w:rsidRDefault="00BF55E4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BF55E4" w:rsidRPr="001D3DBF" w14:paraId="569E4FD7" w14:textId="77777777" w:rsidTr="00CB27FF">
        <w:trPr>
          <w:jc w:val="center"/>
        </w:trPr>
        <w:tc>
          <w:tcPr>
            <w:tcW w:w="2412" w:type="dxa"/>
            <w:vAlign w:val="center"/>
          </w:tcPr>
          <w:p w14:paraId="502A75F4" w14:textId="7DFB6D25" w:rsidR="00BF55E4" w:rsidRPr="001E5787" w:rsidRDefault="00BF55E4" w:rsidP="00BF55E4">
            <w:pPr>
              <w:jc w:val="center"/>
              <w:rPr>
                <w:rFonts w:eastAsiaTheme="minorEastAsia"/>
                <w:b/>
                <w:bCs/>
              </w:rPr>
            </w:pPr>
            <w:proofErr w:type="spellStart"/>
            <w:r w:rsidRPr="001E5787">
              <w:rPr>
                <w:rFonts w:eastAsiaTheme="minorEastAsia" w:hint="eastAsia"/>
                <w:b/>
                <w:bCs/>
              </w:rPr>
              <w:t>PcLuOAc</w:t>
            </w:r>
            <w:proofErr w:type="spellEnd"/>
          </w:p>
        </w:tc>
        <w:tc>
          <w:tcPr>
            <w:tcW w:w="2068" w:type="dxa"/>
            <w:vAlign w:val="center"/>
          </w:tcPr>
          <w:p w14:paraId="07FBEC88" w14:textId="2E5B364B" w:rsidR="00BF55E4" w:rsidRPr="0052632C" w:rsidRDefault="00BF55E4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2.5 </w:t>
            </w:r>
            <w:r w:rsidRPr="00600163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>10</w:t>
            </w:r>
            <w:r>
              <w:rPr>
                <w:rFonts w:eastAsiaTheme="minorEastAsia" w:hint="eastAsia"/>
                <w:vertAlign w:val="superscript"/>
              </w:rPr>
              <w:t>-10</w:t>
            </w:r>
          </w:p>
        </w:tc>
        <w:tc>
          <w:tcPr>
            <w:tcW w:w="1849" w:type="dxa"/>
            <w:vMerge/>
          </w:tcPr>
          <w:p w14:paraId="66ADDD8B" w14:textId="77777777" w:rsidR="00BF55E4" w:rsidRDefault="00BF55E4" w:rsidP="00554781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371909EB" w14:textId="77777777" w:rsidR="00BF55E4" w:rsidRPr="003E7C0A" w:rsidRDefault="00BF55E4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5A3CD0" w:rsidRPr="001D3DBF" w14:paraId="5E55F9F8" w14:textId="77777777" w:rsidTr="00CB27FF">
        <w:trPr>
          <w:jc w:val="center"/>
        </w:trPr>
        <w:tc>
          <w:tcPr>
            <w:tcW w:w="2412" w:type="dxa"/>
            <w:vAlign w:val="center"/>
          </w:tcPr>
          <w:p w14:paraId="1E60F296" w14:textId="24D01205" w:rsidR="005A3CD0" w:rsidRPr="001E5787" w:rsidRDefault="005A3CD0" w:rsidP="00BF55E4">
            <w:pPr>
              <w:jc w:val="center"/>
              <w:rPr>
                <w:rFonts w:eastAsiaTheme="minorEastAsia"/>
                <w:b/>
                <w:bCs/>
              </w:rPr>
            </w:pPr>
            <w:proofErr w:type="spellStart"/>
            <w:r w:rsidRPr="001E5787">
              <w:rPr>
                <w:rFonts w:eastAsiaTheme="minorEastAsia" w:hint="eastAsia"/>
                <w:b/>
                <w:bCs/>
              </w:rPr>
              <w:t>LaPc</w:t>
            </w:r>
            <w:proofErr w:type="spellEnd"/>
          </w:p>
        </w:tc>
        <w:tc>
          <w:tcPr>
            <w:tcW w:w="2068" w:type="dxa"/>
            <w:vAlign w:val="center"/>
          </w:tcPr>
          <w:p w14:paraId="08472635" w14:textId="68C632DC" w:rsidR="005A3CD0" w:rsidRDefault="005A3CD0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1.86 </w:t>
            </w:r>
            <w:r w:rsidRPr="00600163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>10</w:t>
            </w:r>
            <w:r>
              <w:rPr>
                <w:rFonts w:eastAsiaTheme="minorEastAsia" w:hint="eastAsia"/>
                <w:vertAlign w:val="superscript"/>
              </w:rPr>
              <w:t>-10</w:t>
            </w:r>
          </w:p>
        </w:tc>
        <w:tc>
          <w:tcPr>
            <w:tcW w:w="1849" w:type="dxa"/>
          </w:tcPr>
          <w:p w14:paraId="2C917E32" w14:textId="1B04735C" w:rsidR="005A3CD0" w:rsidRDefault="005A3CD0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64A30DD1" w14:textId="2D32AAF2" w:rsidR="005A3CD0" w:rsidRPr="003E7C0A" w:rsidRDefault="005A3CD0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&lt;EndNote&gt;&lt;Cite&gt;&lt;Author&gt;Ou&lt;/Author&gt;&lt;Year&gt;2021&lt;/Year&gt;&lt;RecNum&gt;317&lt;/RecNum&gt;&lt;DisplayText&gt;&lt;style face="superscript"&gt;14&lt;/style&gt;&lt;/DisplayText&gt;&lt;record&gt;&lt;rec-number&gt;317&lt;/rec-number&gt;&lt;foreign-keys&gt;&lt;key app="EN" db-id="tda0seav9zwvwoerwrq55zrf05awztf0sp9p" timestamp="1750982907" guid="e338637f-e85d-4b86-810a-92c3bcdaf69e"&gt;317&lt;/key&gt;&lt;/foreign-keys&gt;&lt;ref-type name="Journal Article"&gt;17&lt;/ref-type&gt;&lt;contributors&gt;&lt;authors&gt;&lt;author&gt;Ou, Caixia&lt;/author&gt;&lt;author&gt;Lv, Weixia&lt;/author&gt;&lt;author&gt;Chen, Jun&lt;/author&gt;&lt;author&gt;Yu, Tianchen&lt;/author&gt;&lt;author&gt;Song, Yinglin&lt;/author&gt;&lt;author&gt;Wang, Yafei&lt;/author&gt;&lt;author&gt;Wang, Shuangqing&lt;/author&gt;&lt;author&gt;Yang, Guoqiang&lt;/author&gt;&lt;/authors&gt;&lt;/contributors&gt;&lt;titles&gt;&lt;title&gt;Structural, photophysical and nonlinear optical limiting properties of sandwich phthalocyanines with different rare earth metals&lt;/title&gt;&lt;secondary-title&gt;Dyes and Pigments&lt;/secondary-title&gt;&lt;/titles&gt;&lt;periodical&gt;&lt;full-title&gt;Dyes and Pigments&lt;/full-title&gt;&lt;abbr-1&gt;Dyes Pigm.&lt;/abbr-1&gt;&lt;abbr-2&gt;Dyes Pigm&lt;/abbr-2&gt;&lt;abbr-3&gt;Dyes &amp;amp; Pigments&lt;/abbr-3&gt;&lt;/periodical&gt;&lt;volume&gt;184&lt;/volume&gt;&lt;dates&gt;&lt;year&gt;2021&lt;/year&gt;&lt;pub-dates&gt;&lt;date&gt;Jan&lt;/date&gt;&lt;/pub-dates&gt;&lt;/dates&gt;&lt;accession-num&gt;WOS:000580897700103&lt;/accession-num&gt;&lt;work-type&gt;Article&lt;/work-type&gt;&lt;urls&gt;&lt;related-urls&gt;&lt;url&gt;&amp;lt;Go to ISI&amp;gt;://WOS:000580897700103&lt;/url&gt;&lt;/related-urls&gt;&lt;/urls&gt;&lt;custom7&gt;108862&lt;/custom7&gt;&lt;electronic-resource-num&gt;10.1016/j.dyepig.2020.108862&lt;/electronic-resource-num&gt;&lt;/record&gt;&lt;/Cite&gt;&lt;/EndNote&gt;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14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6F2412" w:rsidRPr="001D3DBF" w14:paraId="2D21B5BE" w14:textId="77777777" w:rsidTr="006F2412">
        <w:trPr>
          <w:jc w:val="center"/>
        </w:trPr>
        <w:tc>
          <w:tcPr>
            <w:tcW w:w="2412" w:type="dxa"/>
            <w:vAlign w:val="center"/>
          </w:tcPr>
          <w:p w14:paraId="3EF2752D" w14:textId="078FC361" w:rsidR="006F2412" w:rsidRPr="001E5787" w:rsidRDefault="006F2412" w:rsidP="00BF55E4">
            <w:pPr>
              <w:jc w:val="center"/>
              <w:rPr>
                <w:rFonts w:eastAsiaTheme="minorEastAsia"/>
                <w:b/>
                <w:bCs/>
              </w:rPr>
            </w:pPr>
            <w:r w:rsidRPr="001E5787">
              <w:rPr>
                <w:rFonts w:eastAsiaTheme="minorEastAsia"/>
                <w:b/>
                <w:bCs/>
              </w:rPr>
              <w:t>ZnPc-AuNPs</w:t>
            </w:r>
          </w:p>
        </w:tc>
        <w:tc>
          <w:tcPr>
            <w:tcW w:w="2068" w:type="dxa"/>
            <w:vAlign w:val="center"/>
          </w:tcPr>
          <w:p w14:paraId="768611EA" w14:textId="421A0796" w:rsidR="006F2412" w:rsidRDefault="006F2412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6.3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9</w:t>
            </w:r>
          </w:p>
        </w:tc>
        <w:tc>
          <w:tcPr>
            <w:tcW w:w="1849" w:type="dxa"/>
            <w:vMerge w:val="restart"/>
            <w:vAlign w:val="center"/>
          </w:tcPr>
          <w:p w14:paraId="106A44A8" w14:textId="5CEB6454" w:rsidR="006F2412" w:rsidRDefault="006F2412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57D8A43E" w14:textId="6AD25B95" w:rsidR="006F2412" w:rsidRPr="003E7C0A" w:rsidRDefault="006F2412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&lt;EndNote&gt;&lt;Cite&gt;&lt;Author&gt;Bankole&lt;/Author&gt;&lt;Year&gt;2017&lt;/Year&gt;&lt;RecNum&gt;318&lt;/RecNum&gt;&lt;DisplayText&gt;&lt;style face="superscript"&gt;15&lt;/style&gt;&lt;/DisplayText&gt;&lt;record&gt;&lt;rec-number&gt;318&lt;/rec-number&gt;&lt;foreign-keys&gt;&lt;key app="EN" db-id="tda0seav9zwvwoerwrq55zrf05awztf0sp9p" timestamp="1750983440" guid="3c874daf-c5bb-44a8-9b83-909ecfd2641f"&gt;318&lt;/key&gt;&lt;/foreign-keys&gt;&lt;ref-type name="Journal Article"&gt;17&lt;/ref-type&gt;&lt;contributors&gt;&lt;authors&gt;&lt;author&gt;Bankole, Owolabi M.&lt;/author&gt;&lt;author&gt;Nyokong, Tebello&lt;/author&gt;&lt;/authors&gt;&lt;/contributors&gt;&lt;titles&gt;&lt;title&gt;Azide-derivatized gold nanosphere &amp;quot;clicked&amp;quot; to indium and zinc phthalocyanines for improved nonlinear optical limiting&lt;/title&gt;&lt;secondary-title&gt;Journal of Molecular Structure&lt;/secondary-title&gt;&lt;/titles&gt;&lt;periodical&gt;&lt;full-title&gt;Journal of Molecular Structure&lt;/full-title&gt;&lt;abbr-1&gt;J. Mol. Struct.&lt;/abbr-1&gt;&lt;abbr-2&gt;J Mol Struct&lt;/abbr-2&gt;&lt;/periodical&gt;&lt;pages&gt;309-320&lt;/pages&gt;&lt;volume&gt;1136&lt;/volume&gt;&lt;dates&gt;&lt;year&gt;2017&lt;/year&gt;&lt;pub-dates&gt;&lt;date&gt;May 15&lt;/date&gt;&lt;/pub-dates&gt;&lt;/dates&gt;&lt;accession-num&gt;WOS:000397375800032&lt;/accession-num&gt;&lt;work-type&gt;Article&lt;/work-type&gt;&lt;urls&gt;&lt;related-urls&gt;&lt;url&gt;&amp;lt;Go to ISI&amp;gt;://WOS:000397375800032&lt;/url&gt;&lt;/related-urls&gt;&lt;/urls&gt;&lt;electronic-resource-num&gt;10.1016/j.molstruc.2017.01.088&lt;/electronic-resource-num&gt;&lt;/record&gt;&lt;/Cite&gt;&lt;/EndNote&gt;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15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6F2412" w:rsidRPr="001D3DBF" w14:paraId="75D6CB18" w14:textId="77777777" w:rsidTr="00CB27FF">
        <w:trPr>
          <w:jc w:val="center"/>
        </w:trPr>
        <w:tc>
          <w:tcPr>
            <w:tcW w:w="2412" w:type="dxa"/>
            <w:vAlign w:val="center"/>
          </w:tcPr>
          <w:p w14:paraId="70F05567" w14:textId="196B16EC" w:rsidR="006F2412" w:rsidRPr="001E5787" w:rsidRDefault="006F2412" w:rsidP="00BF55E4">
            <w:pPr>
              <w:jc w:val="center"/>
              <w:rPr>
                <w:rFonts w:eastAsiaTheme="minorEastAsia"/>
                <w:b/>
                <w:bCs/>
              </w:rPr>
            </w:pPr>
            <w:bookmarkStart w:id="22" w:name="OLE_LINK29"/>
            <w:r w:rsidRPr="001E5787">
              <w:rPr>
                <w:rFonts w:eastAsiaTheme="minorEastAsia"/>
                <w:b/>
                <w:bCs/>
              </w:rPr>
              <w:t>InPc-AuNPs</w:t>
            </w:r>
            <w:bookmarkEnd w:id="22"/>
          </w:p>
        </w:tc>
        <w:tc>
          <w:tcPr>
            <w:tcW w:w="2068" w:type="dxa"/>
            <w:vAlign w:val="center"/>
          </w:tcPr>
          <w:p w14:paraId="4F0950D8" w14:textId="79775826" w:rsidR="006F2412" w:rsidRDefault="006F2412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1.39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8</w:t>
            </w:r>
          </w:p>
        </w:tc>
        <w:tc>
          <w:tcPr>
            <w:tcW w:w="1849" w:type="dxa"/>
            <w:vMerge/>
          </w:tcPr>
          <w:p w14:paraId="336F5532" w14:textId="05D4CE98" w:rsidR="006F2412" w:rsidRDefault="006F2412" w:rsidP="00554781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51243A20" w14:textId="77777777" w:rsidR="006F2412" w:rsidRPr="003E7C0A" w:rsidRDefault="006F2412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81A15" w:rsidRPr="001D3DBF" w14:paraId="2944FC09" w14:textId="77777777" w:rsidTr="006F2412">
        <w:trPr>
          <w:jc w:val="center"/>
        </w:trPr>
        <w:tc>
          <w:tcPr>
            <w:tcW w:w="2412" w:type="dxa"/>
            <w:vAlign w:val="center"/>
          </w:tcPr>
          <w:p w14:paraId="74EABE7C" w14:textId="0015A17B" w:rsidR="00181A15" w:rsidRPr="001E5787" w:rsidRDefault="00181A15" w:rsidP="00BF55E4">
            <w:pPr>
              <w:jc w:val="center"/>
              <w:rPr>
                <w:rFonts w:eastAsiaTheme="minorEastAsia"/>
                <w:b/>
                <w:bCs/>
              </w:rPr>
            </w:pPr>
            <w:proofErr w:type="gramStart"/>
            <w:r w:rsidRPr="001E5787">
              <w:rPr>
                <w:rFonts w:eastAsiaTheme="minorEastAsia"/>
                <w:b/>
                <w:bCs/>
              </w:rPr>
              <w:t>ZnPc(</w:t>
            </w:r>
            <w:proofErr w:type="spellStart"/>
            <w:proofErr w:type="gramEnd"/>
            <w:r w:rsidRPr="001E5787">
              <w:rPr>
                <w:rFonts w:eastAsiaTheme="minorEastAsia"/>
                <w:b/>
                <w:bCs/>
              </w:rPr>
              <w:t>THdT</w:t>
            </w:r>
            <w:proofErr w:type="spellEnd"/>
            <w:r w:rsidRPr="001E5787">
              <w:rPr>
                <w:rFonts w:eastAsiaTheme="minorEastAsia"/>
                <w:b/>
                <w:bCs/>
              </w:rPr>
              <w:t>)-GO</w:t>
            </w:r>
          </w:p>
        </w:tc>
        <w:tc>
          <w:tcPr>
            <w:tcW w:w="2068" w:type="dxa"/>
            <w:vAlign w:val="center"/>
          </w:tcPr>
          <w:p w14:paraId="6C9A86A4" w14:textId="6EDD6214" w:rsidR="00181A15" w:rsidRDefault="00181A15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2.51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9</w:t>
            </w:r>
          </w:p>
        </w:tc>
        <w:tc>
          <w:tcPr>
            <w:tcW w:w="1849" w:type="dxa"/>
            <w:vMerge w:val="restart"/>
            <w:vAlign w:val="center"/>
          </w:tcPr>
          <w:p w14:paraId="7F2C3B7C" w14:textId="10AA28D5" w:rsidR="00181A15" w:rsidRDefault="00181A15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5EF2F244" w14:textId="03B4A046" w:rsidR="00181A15" w:rsidRPr="003E7C0A" w:rsidRDefault="00181A15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&lt;EndNote&gt;&lt;Cite&gt;&lt;Author&gt;Zu&lt;/Author&gt;&lt;Year&gt;2020&lt;/Year&gt;&lt;RecNum&gt;319&lt;/RecNum&gt;&lt;DisplayText&gt;&lt;style face="superscript"&gt;16&lt;/style&gt;&lt;/DisplayText&gt;&lt;record&gt;&lt;rec-number&gt;319&lt;/rec-number&gt;&lt;foreign-keys&gt;&lt;key app="EN" db-id="tda0seav9zwvwoerwrq55zrf05awztf0sp9p" timestamp="1750984064" guid="a17a2da0-2588-4212-9c8d-6fc5afa097ae"&gt;319&lt;/key&gt;&lt;/foreign-keys&gt;&lt;ref-type name="Journal Article"&gt;17&lt;/ref-type&gt;&lt;contributors&gt;&lt;authors&gt;&lt;author&gt;Zu, Yanli&lt;/author&gt;&lt;author&gt;He, Chunying&lt;/author&gt;&lt;author&gt;Liu, Dongmei&lt;/author&gt;&lt;author&gt;Chen, Lan&lt;/author&gt;&lt;/authors&gt;&lt;/contributors&gt;&lt;titles&gt;&lt;title&gt;Synthesis of hybrid structures based on metal phthalocyanines/graphene oxide towards nonlinear optical applications&lt;/title&gt;&lt;secondary-title&gt;Dyes and Pigments&lt;/secondary-title&gt;&lt;/titles&gt;&lt;periodical&gt;&lt;full-title&gt;Dyes and Pigments&lt;/full-title&gt;&lt;abbr-1&gt;Dyes Pigm.&lt;/abbr-1&gt;&lt;abbr-2&gt;Dyes Pigm&lt;/abbr-2&gt;&lt;abbr-3&gt;Dyes &amp;amp; Pigments&lt;/abbr-3&gt;&lt;/periodical&gt;&lt;volume&gt;173&lt;/volume&gt;&lt;dates&gt;&lt;year&gt;2020&lt;/year&gt;&lt;pub-dates&gt;&lt;date&gt;Feb&lt;/date&gt;&lt;/pub-dates&gt;&lt;/dates&gt;&lt;accession-num&gt;WOS:000503312700016&lt;/accession-num&gt;&lt;work-type&gt;Article&lt;/work-type&gt;&lt;urls&gt;&lt;related-urls&gt;&lt;url&gt;&amp;lt;Go to ISI&amp;gt;://WOS:000503312700016&lt;/url&gt;&lt;/related-urls&gt;&lt;/urls&gt;&lt;custom7&gt;107841&lt;/custom7&gt;&lt;electronic-resource-num&gt;10.1016/j.dyepig.2019.107841&lt;/electronic-resource-num&gt;&lt;/record&gt;&lt;/Cite&gt;&lt;/EndNote&gt;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16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81A15" w:rsidRPr="001D3DBF" w14:paraId="13578DFB" w14:textId="77777777" w:rsidTr="00CB27FF">
        <w:trPr>
          <w:jc w:val="center"/>
        </w:trPr>
        <w:tc>
          <w:tcPr>
            <w:tcW w:w="2412" w:type="dxa"/>
            <w:vAlign w:val="center"/>
          </w:tcPr>
          <w:p w14:paraId="7F349054" w14:textId="40FF610E" w:rsidR="00181A15" w:rsidRPr="001E5787" w:rsidRDefault="00181A15" w:rsidP="00BF55E4">
            <w:pPr>
              <w:jc w:val="center"/>
              <w:rPr>
                <w:rFonts w:eastAsiaTheme="minorEastAsia"/>
                <w:b/>
                <w:bCs/>
              </w:rPr>
            </w:pPr>
            <w:proofErr w:type="gramStart"/>
            <w:r w:rsidRPr="001E5787">
              <w:rPr>
                <w:rFonts w:eastAsiaTheme="minorEastAsia"/>
                <w:b/>
                <w:bCs/>
              </w:rPr>
              <w:t>InPc(</w:t>
            </w:r>
            <w:proofErr w:type="spellStart"/>
            <w:proofErr w:type="gramEnd"/>
            <w:r w:rsidRPr="001E5787">
              <w:rPr>
                <w:rFonts w:eastAsiaTheme="minorEastAsia"/>
                <w:b/>
                <w:bCs/>
              </w:rPr>
              <w:t>THdT</w:t>
            </w:r>
            <w:proofErr w:type="spellEnd"/>
            <w:r w:rsidRPr="001E5787">
              <w:rPr>
                <w:rFonts w:eastAsiaTheme="minorEastAsia"/>
                <w:b/>
                <w:bCs/>
              </w:rPr>
              <w:t>)-GO</w:t>
            </w:r>
          </w:p>
        </w:tc>
        <w:tc>
          <w:tcPr>
            <w:tcW w:w="2068" w:type="dxa"/>
            <w:vAlign w:val="center"/>
          </w:tcPr>
          <w:p w14:paraId="1E91E945" w14:textId="4C68C1EF" w:rsidR="00181A15" w:rsidRDefault="00181A15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2.73</w:t>
            </w:r>
            <w:bookmarkStart w:id="23" w:name="OLE_LINK10"/>
            <w:r w:rsidRPr="00181A15">
              <w:rPr>
                <w:rFonts w:eastAsiaTheme="minorEastAsia"/>
              </w:rPr>
              <w:t xml:space="preserve"> × 10</w:t>
            </w:r>
            <w:r w:rsidRPr="00181A15">
              <w:rPr>
                <w:rFonts w:eastAsiaTheme="minorEastAsia"/>
                <w:vertAlign w:val="superscript"/>
              </w:rPr>
              <w:t>–9</w:t>
            </w:r>
            <w:bookmarkEnd w:id="23"/>
          </w:p>
        </w:tc>
        <w:tc>
          <w:tcPr>
            <w:tcW w:w="1849" w:type="dxa"/>
            <w:vMerge/>
          </w:tcPr>
          <w:p w14:paraId="5EAEAE31" w14:textId="77777777" w:rsidR="00181A15" w:rsidRDefault="00181A15" w:rsidP="00554781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6E5D7B7E" w14:textId="77777777" w:rsidR="00181A15" w:rsidRPr="003E7C0A" w:rsidRDefault="00181A15" w:rsidP="00554781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4A5019" w:rsidRPr="001D3DBF" w14:paraId="618CABFF" w14:textId="77777777" w:rsidTr="00CB27FF">
        <w:trPr>
          <w:jc w:val="center"/>
        </w:trPr>
        <w:tc>
          <w:tcPr>
            <w:tcW w:w="2412" w:type="dxa"/>
            <w:vAlign w:val="center"/>
          </w:tcPr>
          <w:p w14:paraId="5B15AAF8" w14:textId="45CC0389" w:rsidR="004A5019" w:rsidRPr="001E5787" w:rsidRDefault="007030A2" w:rsidP="00BF55E4">
            <w:pPr>
              <w:jc w:val="center"/>
              <w:rPr>
                <w:rFonts w:eastAsiaTheme="minorEastAsia"/>
                <w:b/>
                <w:bCs/>
              </w:rPr>
            </w:pPr>
            <w:bookmarkStart w:id="24" w:name="OLE_LINK23"/>
            <w:r w:rsidRPr="001E5787">
              <w:rPr>
                <w:rFonts w:eastAsiaTheme="minorEastAsia" w:hint="eastAsia"/>
                <w:b/>
                <w:bCs/>
              </w:rPr>
              <w:t>ZnPc-</w:t>
            </w:r>
            <w:proofErr w:type="spellStart"/>
            <w:r w:rsidRPr="001E5787">
              <w:rPr>
                <w:rFonts w:eastAsiaTheme="minorEastAsia"/>
                <w:b/>
                <w:bCs/>
              </w:rPr>
              <w:t>CdTe</w:t>
            </w:r>
            <w:proofErr w:type="spellEnd"/>
            <w:r w:rsidRPr="001E5787">
              <w:rPr>
                <w:rFonts w:eastAsiaTheme="minorEastAsia"/>
                <w:b/>
                <w:bCs/>
              </w:rPr>
              <w:t>/</w:t>
            </w:r>
            <w:proofErr w:type="spellStart"/>
            <w:r w:rsidRPr="001E5787">
              <w:rPr>
                <w:rFonts w:eastAsiaTheme="minorEastAsia"/>
                <w:b/>
                <w:bCs/>
              </w:rPr>
              <w:t>ZnSe</w:t>
            </w:r>
            <w:proofErr w:type="spellEnd"/>
            <w:r w:rsidRPr="001E5787">
              <w:rPr>
                <w:rFonts w:eastAsiaTheme="minorEastAsia"/>
                <w:b/>
                <w:bCs/>
              </w:rPr>
              <w:t>/</w:t>
            </w:r>
            <w:proofErr w:type="spellStart"/>
            <w:r w:rsidRPr="001E5787">
              <w:rPr>
                <w:rFonts w:eastAsiaTheme="minorEastAsia"/>
                <w:b/>
                <w:bCs/>
              </w:rPr>
              <w:t>ZnO</w:t>
            </w:r>
            <w:bookmarkEnd w:id="24"/>
            <w:proofErr w:type="spellEnd"/>
          </w:p>
        </w:tc>
        <w:tc>
          <w:tcPr>
            <w:tcW w:w="2068" w:type="dxa"/>
            <w:vAlign w:val="center"/>
          </w:tcPr>
          <w:p w14:paraId="694CC3FC" w14:textId="0AE65500" w:rsidR="004A5019" w:rsidRDefault="007030A2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7.41</w:t>
            </w:r>
            <w:r w:rsidRPr="00181A15">
              <w:rPr>
                <w:rFonts w:eastAsiaTheme="minorEastAsia"/>
              </w:rPr>
              <w:t xml:space="preserve"> × 10</w:t>
            </w:r>
            <w:r w:rsidRPr="00181A15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10</w:t>
            </w:r>
          </w:p>
        </w:tc>
        <w:tc>
          <w:tcPr>
            <w:tcW w:w="1849" w:type="dxa"/>
          </w:tcPr>
          <w:p w14:paraId="410776DC" w14:textId="33AC5786" w:rsidR="004A5019" w:rsidRDefault="003B2059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5667A75E" w14:textId="3A6482CF" w:rsidR="004A5019" w:rsidRPr="003E7C0A" w:rsidRDefault="003B2059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&lt;EndNote&gt;&lt;Cite&gt;&lt;Author&gt;Mgidlana&lt;/Author&gt;&lt;Year&gt;2020&lt;/Year&gt;&lt;RecNum&gt;320&lt;/RecNum&gt;&lt;DisplayText&gt;&lt;style face="superscript"&gt;17&lt;/style&gt;&lt;/DisplayText&gt;&lt;record&gt;&lt;rec-number&gt;320&lt;/rec-number&gt;&lt;foreign-keys&gt;&lt;key app="EN" db-id="tda0seav9zwvwoerwrq55zrf05awztf0sp9p" timestamp="1750985540" guid="41885f0e-d158-4b1f-8a16-abc3ba0da6e8"&gt;320&lt;/key&gt;&lt;/foreign-keys&gt;&lt;ref-type name="Journal Article"&gt;17&lt;/ref-type&gt;&lt;contributors&gt;&lt;authors&gt;&lt;author&gt;Mgidlana, Sithi&lt;/author&gt;&lt;author&gt;Sen, Pinar&lt;/author&gt;&lt;author&gt;Nyokong, Tebello&lt;/author&gt;&lt;/authors&gt;&lt;/contributors&gt;&lt;titles&gt;&lt;title&gt;Direct nonlinear optical absorption measurements of asymmetrical zinc(II) phthalocyanine when covalently linked to semiconductor quantum dots&lt;/title&gt;&lt;secondary-title&gt;Journal of Molecular Structure&lt;/secondary-title&gt;&lt;/titles&gt;&lt;periodical&gt;&lt;full-title&gt;Journal of Molecular Structure&lt;/full-title&gt;&lt;abbr-1&gt;J. Mol. Struct.&lt;/abbr-1&gt;&lt;abbr-2&gt;J Mol Struct&lt;/abbr-2&gt;&lt;/periodical&gt;&lt;volume&gt;1220&lt;/volume&gt;&lt;dates&gt;&lt;year&gt;2020&lt;/year&gt;&lt;pub-dates&gt;&lt;date&gt;Nov 15&lt;/date&gt;&lt;/pub-dates&gt;&lt;/dates&gt;&lt;accession-num&gt;WOS:000573568800021&lt;/accession-num&gt;&lt;work-type&gt;Article&lt;/work-type&gt;&lt;urls&gt;&lt;related-urls&gt;&lt;url&gt;&amp;lt;Go to ISI&amp;gt;://WOS:000573568800021&lt;/url&gt;&lt;/related-urls&gt;&lt;/urls&gt;&lt;custom7&gt;128729&lt;/custom7&gt;&lt;electronic-resource-num&gt;10.1016/j.molstruc.2020.128729&lt;/electronic-resource-num&gt;&lt;/record&gt;&lt;/Cite&gt;&lt;/EndNote&gt;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17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AA1E8F" w:rsidRPr="001D3DBF" w14:paraId="53518A21" w14:textId="77777777" w:rsidTr="00CB27FF">
        <w:trPr>
          <w:jc w:val="center"/>
        </w:trPr>
        <w:tc>
          <w:tcPr>
            <w:tcW w:w="2412" w:type="dxa"/>
            <w:vAlign w:val="center"/>
          </w:tcPr>
          <w:p w14:paraId="35FC90FE" w14:textId="6B4605E1" w:rsidR="00AA1E8F" w:rsidRPr="001E5787" w:rsidRDefault="00AA1E8F" w:rsidP="00BF55E4">
            <w:pPr>
              <w:jc w:val="center"/>
              <w:rPr>
                <w:rFonts w:eastAsiaTheme="minorEastAsia"/>
                <w:b/>
                <w:bCs/>
              </w:rPr>
            </w:pPr>
            <w:r w:rsidRPr="001E5787">
              <w:rPr>
                <w:rFonts w:eastAsiaTheme="minorEastAsia" w:hint="eastAsia"/>
                <w:b/>
                <w:bCs/>
              </w:rPr>
              <w:t>InPc</w:t>
            </w:r>
          </w:p>
        </w:tc>
        <w:tc>
          <w:tcPr>
            <w:tcW w:w="2068" w:type="dxa"/>
            <w:vAlign w:val="center"/>
          </w:tcPr>
          <w:p w14:paraId="35531E04" w14:textId="1F09F674" w:rsidR="00AA1E8F" w:rsidRDefault="00AA1E8F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2.22</w:t>
            </w:r>
            <w:r w:rsidRPr="00181A15">
              <w:rPr>
                <w:rFonts w:eastAsiaTheme="minorEastAsia"/>
              </w:rPr>
              <w:t xml:space="preserve"> × 10</w:t>
            </w:r>
            <w:r w:rsidRPr="00181A15">
              <w:rPr>
                <w:rFonts w:eastAsiaTheme="minorEastAsia"/>
                <w:vertAlign w:val="superscript"/>
              </w:rPr>
              <w:t>–9</w:t>
            </w:r>
          </w:p>
        </w:tc>
        <w:tc>
          <w:tcPr>
            <w:tcW w:w="1849" w:type="dxa"/>
          </w:tcPr>
          <w:p w14:paraId="50B34CB4" w14:textId="13F64408" w:rsidR="00AA1E8F" w:rsidRDefault="00AA1E8F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099279A6" w14:textId="6AB6E8CF" w:rsidR="00AA1E8F" w:rsidRPr="003E7C0A" w:rsidRDefault="00AA1E8F" w:rsidP="00554781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&lt;EndNote&gt;&lt;Cite&gt;&lt;Author&gt;Sanusi&lt;/Author&gt;&lt;Year&gt;2014&lt;/Year&gt;&lt;RecNum&gt;321&lt;/RecNum&gt;&lt;DisplayText&gt;&lt;style face="superscript"&gt;18&lt;/style&gt;&lt;/DisplayText&gt;&lt;record&gt;&lt;rec-number&gt;321&lt;/rec-number&gt;&lt;foreign-keys&gt;&lt;key app="EN" db-id="tda0seav9zwvwoerwrq55zrf05awztf0sp9p" timestamp="1751078224" guid="bf74edaa-4bbf-434b-bab7-6b36bb8b995c"&gt;321&lt;/key&gt;&lt;/foreign-keys&gt;&lt;ref-type name="Journal Article"&gt;17&lt;/ref-type&gt;&lt;contributors&gt;&lt;authors&gt;&lt;author&gt;Sanusi, Kayode&lt;/author&gt;&lt;author&gt;Amuhaya, Edith K.&lt;/author&gt;&lt;author&gt;Nyokong, Tebello&lt;/author&gt;&lt;/authors&gt;&lt;/contributors&gt;&lt;titles&gt;&lt;title&gt;Enhanced optical limiting behavior of an indium phthalocyanine single-walled carbon nanotube composite: an investigation of the effects of solvents&lt;/title&gt;&lt;secondary-title&gt;Journal of Physical Chemistry C&lt;/secondary-title&gt;&lt;/titles&gt;&lt;periodical&gt;&lt;full-title&gt;Journal of Physical Chemistry C&lt;/full-title&gt;&lt;abbr-1&gt;J. Phys. Chem. C&lt;/abbr-1&gt;&lt;abbr-2&gt;J Phys Chem C&lt;/abbr-2&gt;&lt;/periodical&gt;&lt;pages&gt;7057-7069&lt;/pages&gt;&lt;volume&gt;118&lt;/volume&gt;&lt;number&gt;13&lt;/number&gt;&lt;dates&gt;&lt;year&gt;2014&lt;/year&gt;&lt;pub-dates&gt;&lt;date&gt;Apr 3&lt;/date&gt;&lt;/pub-dates&gt;&lt;/dates&gt;&lt;accession-num&gt;WOS:000334258600057&lt;/accession-num&gt;&lt;work-type&gt;Article&lt;/work-type&gt;&lt;urls&gt;&lt;related-urls&gt;&lt;url&gt;&lt;style face="underline" font="default" size="100%"&gt;&amp;lt;Go to ISI&amp;gt;://WOS:000334258600057&lt;/style&gt;&lt;/url&gt;&lt;/related-urls&gt;&lt;/urls&gt;&lt;electronic-resource-num&gt;10.1021/jp501469e&lt;/electronic-resource-num&gt;&lt;/record&gt;&lt;/Cite&gt;&lt;/EndNote&gt;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18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AA1E8F" w:rsidRPr="001D3DBF" w14:paraId="39CA2D4B" w14:textId="77777777" w:rsidTr="00CB27FF">
        <w:trPr>
          <w:jc w:val="center"/>
        </w:trPr>
        <w:tc>
          <w:tcPr>
            <w:tcW w:w="2412" w:type="dxa"/>
            <w:vAlign w:val="center"/>
          </w:tcPr>
          <w:p w14:paraId="25B1945F" w14:textId="30480CB2" w:rsidR="00AA1E8F" w:rsidRPr="001E5787" w:rsidRDefault="00AA1E8F" w:rsidP="00BF55E4">
            <w:pPr>
              <w:jc w:val="center"/>
              <w:rPr>
                <w:rFonts w:eastAsiaTheme="minorEastAsia"/>
                <w:b/>
                <w:bCs/>
              </w:rPr>
            </w:pPr>
            <w:r w:rsidRPr="001E5787">
              <w:rPr>
                <w:rFonts w:eastAsiaTheme="minorEastAsia" w:hint="eastAsia"/>
                <w:b/>
                <w:bCs/>
              </w:rPr>
              <w:t>InPc-SWCNT</w:t>
            </w:r>
          </w:p>
        </w:tc>
        <w:tc>
          <w:tcPr>
            <w:tcW w:w="2068" w:type="dxa"/>
            <w:vAlign w:val="center"/>
          </w:tcPr>
          <w:p w14:paraId="2895CDC4" w14:textId="379A1722" w:rsidR="00AA1E8F" w:rsidRDefault="00AA1E8F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3.0</w:t>
            </w:r>
            <w:r w:rsidRPr="00181A15">
              <w:rPr>
                <w:rFonts w:eastAsiaTheme="minorEastAsia"/>
              </w:rPr>
              <w:t xml:space="preserve"> × 10</w:t>
            </w:r>
            <w:r w:rsidRPr="00181A15">
              <w:rPr>
                <w:rFonts w:eastAsiaTheme="minorEastAsia"/>
                <w:vertAlign w:val="superscript"/>
              </w:rPr>
              <w:t>–9</w:t>
            </w:r>
          </w:p>
        </w:tc>
        <w:tc>
          <w:tcPr>
            <w:tcW w:w="1849" w:type="dxa"/>
          </w:tcPr>
          <w:p w14:paraId="16039619" w14:textId="6244C11C" w:rsidR="00AA1E8F" w:rsidRDefault="00AA1E8F" w:rsidP="0055478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/>
            <w:vAlign w:val="center"/>
          </w:tcPr>
          <w:p w14:paraId="22A1F1E9" w14:textId="77777777" w:rsidR="00AA1E8F" w:rsidRDefault="00AA1E8F" w:rsidP="00554781">
            <w:pPr>
              <w:jc w:val="center"/>
              <w:rPr>
                <w:rFonts w:eastAsiaTheme="minorEastAsia"/>
              </w:rPr>
            </w:pPr>
          </w:p>
        </w:tc>
      </w:tr>
      <w:tr w:rsidR="001E5787" w:rsidRPr="001D3DBF" w14:paraId="59D54832" w14:textId="77777777" w:rsidTr="002D1012">
        <w:trPr>
          <w:jc w:val="center"/>
        </w:trPr>
        <w:tc>
          <w:tcPr>
            <w:tcW w:w="2412" w:type="dxa"/>
            <w:vAlign w:val="center"/>
          </w:tcPr>
          <w:p w14:paraId="4466DF25" w14:textId="77777777" w:rsidR="001E5787" w:rsidRPr="00187191" w:rsidRDefault="001E5787" w:rsidP="002D1012">
            <w:pPr>
              <w:jc w:val="center"/>
              <w:rPr>
                <w:rFonts w:eastAsiaTheme="minorEastAsia"/>
              </w:rPr>
            </w:pPr>
            <w:r w:rsidRPr="00187191">
              <w:t>Cu-</w:t>
            </w:r>
            <w:proofErr w:type="gramStart"/>
            <w:r w:rsidRPr="00187191">
              <w:t>HHTP[</w:t>
            </w:r>
            <w:proofErr w:type="gramEnd"/>
            <w:r w:rsidRPr="00187191">
              <w:t>001] film</w:t>
            </w:r>
          </w:p>
        </w:tc>
        <w:tc>
          <w:tcPr>
            <w:tcW w:w="2068" w:type="dxa"/>
            <w:vAlign w:val="center"/>
          </w:tcPr>
          <w:p w14:paraId="398B57B9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3.84 </w:t>
            </w:r>
            <w:r>
              <w:rPr>
                <w:rFonts w:eastAsiaTheme="minorEastAsia" w:hint="eastAsia"/>
              </w:rPr>
              <w:sym w:font="Symbol" w:char="F0B4"/>
            </w:r>
            <w:r>
              <w:rPr>
                <w:rFonts w:eastAsiaTheme="minorEastAsia" w:hint="eastAsia"/>
              </w:rPr>
              <w:t xml:space="preserve"> 10</w:t>
            </w:r>
            <w:r w:rsidRPr="00187191">
              <w:rPr>
                <w:rFonts w:eastAsiaTheme="minorEastAsia" w:hint="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5</w:t>
            </w:r>
          </w:p>
        </w:tc>
        <w:tc>
          <w:tcPr>
            <w:tcW w:w="1849" w:type="dxa"/>
          </w:tcPr>
          <w:p w14:paraId="31B12069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73352B91" w14:textId="5950C5D0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&lt;EndNote&gt;&lt;Cite&gt;&lt;Author&gt;Ma&lt;/Author&gt;&lt;Year&gt;2022&lt;/Year&gt;&lt;RecNum&gt;249&lt;/RecNum&gt;&lt;DisplayText&gt;&lt;style face="superscript"&gt;19&lt;/style&gt;&lt;/DisplayText&gt;&lt;record&gt;&lt;rec-number&gt;249&lt;/rec-number&gt;&lt;foreign-keys&gt;&lt;key app="EN" db-id="tda0seav9zwvwoerwrq55zrf05awztf0sp9p" timestamp="1742886024" guid="5f6cea96-80f5-4c1b-8ebd-23e1527a3406"&gt;249&lt;/key&gt;&lt;/foreign-keys&gt;&lt;ref-type name="Journal Article"&gt;17&lt;/ref-type&gt;&lt;contributors&gt;&lt;authors&gt;&lt;author&gt;Ma, Zhizhou&lt;/author&gt;&lt;author&gt;Li, Qiaohong&lt;/author&gt;&lt;author&gt;Wang,Zirui&lt;/author&gt;&lt;author&gt;Gu, Zhigang&lt;/author&gt;&lt;author&gt;Zhang, jian&lt;/author&gt;&lt;/authors&gt;&lt;/contributors&gt;&lt;titles&gt;&lt;title&gt;Electrically regulating nonlinear optical limiting of metal-organic framework film&lt;/title&gt;&lt;secondary-title&gt;Nature Communications&lt;/secondary-title&gt;&lt;/titles&gt;&lt;periodical&gt;&lt;full-title&gt;Nature Communications&lt;/full-title&gt;&lt;abbr-1&gt;Nat. Commun.&lt;/abbr-1&gt;&lt;abbr-2&gt;Nat Commun&lt;/abbr-2&gt;&lt;/periodical&gt;&lt;volume&gt;13&lt;/volume&gt;&lt;number&gt;1&lt;/number&gt;&lt;dates&gt;&lt;year&gt;2022&lt;/year&gt;&lt;pub-dates&gt;&lt;date&gt;Oct 26&lt;/date&gt;&lt;/pub-dates&gt;&lt;/dates&gt;&lt;accession-num&gt;WOS:000874935700021&lt;/accession-num&gt;&lt;work-type&gt;Article&lt;/work-type&gt;&lt;urls&gt;&lt;related-urls&gt;&lt;url&gt;&lt;style face="underline" font="default" size="100%"&gt;&amp;lt;Go to ISI&amp;gt;://WOS:000874935700021&lt;/style&gt;&lt;/url&gt;&lt;/related-urls&gt;&lt;/urls&gt;&lt;custom7&gt;6347&lt;/custom7&gt;&lt;electronic-resource-num&gt;10.1038/s41467-022-34139-2&lt;/electronic-resource-num&gt;&lt;/record&gt;&lt;/Cite&gt;&lt;/EndNote&gt;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19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362A8FC1" w14:textId="77777777" w:rsidTr="002D1012">
        <w:trPr>
          <w:jc w:val="center"/>
        </w:trPr>
        <w:tc>
          <w:tcPr>
            <w:tcW w:w="2412" w:type="dxa"/>
            <w:vAlign w:val="center"/>
          </w:tcPr>
          <w:p w14:paraId="663F7D01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DD2B4B">
              <w:t>ZnTPyP-1/ PDMS</w:t>
            </w:r>
          </w:p>
        </w:tc>
        <w:tc>
          <w:tcPr>
            <w:tcW w:w="2068" w:type="dxa"/>
            <w:vAlign w:val="center"/>
          </w:tcPr>
          <w:p w14:paraId="2CAB7D36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3.61 </w:t>
            </w:r>
            <w:r w:rsidRPr="00187191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10</w:t>
            </w:r>
            <w:r w:rsidRPr="00187191">
              <w:rPr>
                <w:rFonts w:eastAsiaTheme="minorEastAsia"/>
                <w:vertAlign w:val="superscript"/>
              </w:rPr>
              <w:t>-5</w:t>
            </w:r>
          </w:p>
        </w:tc>
        <w:tc>
          <w:tcPr>
            <w:tcW w:w="1849" w:type="dxa"/>
            <w:vMerge w:val="restart"/>
            <w:vAlign w:val="center"/>
          </w:tcPr>
          <w:p w14:paraId="49EF3F08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7A51FB81" w14:textId="40C63264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&lt;EndNote&gt;&lt;Cite&gt;&lt;Author&gt;Li&lt;/Author&gt;&lt;Year&gt;2021&lt;/Year&gt;&lt;RecNum&gt;230&lt;/RecNum&gt;&lt;DisplayText&gt;&lt;style face="superscript"&gt;20&lt;/style&gt;&lt;/DisplayText&gt;&lt;record&gt;&lt;rec-number&gt;230&lt;/rec-number&gt;&lt;foreign-keys&gt;&lt;key app="EN" db-id="tda0seav9zwvwoerwrq55zrf05awztf0sp9p" timestamp="1742265735" guid="837bd195-5964-4246-85e0-ce8f3940b3c5"&gt;230&lt;/key&gt;&lt;/foreign-keys&gt;&lt;ref-type name="Journal Article"&gt;17&lt;/ref-type&gt;&lt;contributors&gt;&lt;authors&gt;&lt;author&gt;Li, Dejing&lt;/author&gt;&lt;author&gt;Li, Qiaohong&lt;/author&gt;&lt;author&gt;Wang, Zirui&lt;/author&gt;&lt;author&gt;Ma, Zhizhou&lt;/author&gt;&lt;author&gt;Gu, Zhigang&lt;/author&gt;&lt;author&gt;Zhang, Jian&lt;/author&gt;&lt;/authors&gt;&lt;/contributors&gt;&lt;titles&gt;&lt;title&gt;Interpenetrated metal-porphyrinic framework for enhanced nonlinear optical limiting&lt;/title&gt;&lt;secondary-title&gt;Journal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Soc&lt;/abbr-2&gt;&lt;/periodical&gt;&lt;pages&gt;17162-17169&lt;/pages&gt;&lt;volume&gt;143&lt;/volume&gt;&lt;number&gt;41&lt;/number&gt;&lt;dates&gt;&lt;year&gt;2021&lt;/year&gt;&lt;pub-dates&gt;&lt;date&gt;Oct 20&lt;/date&gt;&lt;/pub-dates&gt;&lt;/dates&gt;&lt;accession-num&gt;WOS:000710935500031&lt;/accession-num&gt;&lt;work-type&gt;Article&lt;/work-type&gt;&lt;urls&gt;&lt;related-urls&gt;&lt;url&gt;&lt;style face="underline" font="default" size="100%"&gt;&amp;lt;Go to ISI&amp;gt;://WOS:000710935500031&lt;/style&gt;&lt;/url&gt;&lt;/related-urls&gt;&lt;/urls&gt;&lt;electronic-resource-num&gt;10.1021/jacs.1c07803&lt;/electronic-resource-num&gt;&lt;/record&gt;&lt;/Cite&gt;&lt;/EndNote&gt;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20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75345184" w14:textId="77777777" w:rsidTr="002D1012">
        <w:trPr>
          <w:jc w:val="center"/>
        </w:trPr>
        <w:tc>
          <w:tcPr>
            <w:tcW w:w="2412" w:type="dxa"/>
            <w:vAlign w:val="center"/>
          </w:tcPr>
          <w:p w14:paraId="19D9BDC0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DD2B4B">
              <w:t>ZnTPyP-2/PDMS</w:t>
            </w:r>
          </w:p>
        </w:tc>
        <w:tc>
          <w:tcPr>
            <w:tcW w:w="2068" w:type="dxa"/>
            <w:vAlign w:val="center"/>
          </w:tcPr>
          <w:p w14:paraId="51513209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187191">
              <w:rPr>
                <w:rFonts w:eastAsiaTheme="minorEastAsia"/>
              </w:rPr>
              <w:t>1.12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10</w:t>
            </w:r>
            <w:r w:rsidRPr="00187191">
              <w:rPr>
                <w:rFonts w:eastAsiaTheme="minorEastAsia"/>
                <w:vertAlign w:val="superscript"/>
              </w:rPr>
              <w:t>-5</w:t>
            </w:r>
          </w:p>
        </w:tc>
        <w:tc>
          <w:tcPr>
            <w:tcW w:w="1849" w:type="dxa"/>
            <w:vMerge/>
          </w:tcPr>
          <w:p w14:paraId="32F96175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241C8558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7C8CACAF" w14:textId="77777777" w:rsidTr="002D1012">
        <w:trPr>
          <w:jc w:val="center"/>
        </w:trPr>
        <w:tc>
          <w:tcPr>
            <w:tcW w:w="2412" w:type="dxa"/>
            <w:vAlign w:val="center"/>
          </w:tcPr>
          <w:p w14:paraId="732818E8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proofErr w:type="spellStart"/>
            <w:proofErr w:type="gramStart"/>
            <w:r w:rsidRPr="001732F7">
              <w:rPr>
                <w:rFonts w:eastAsiaTheme="minorEastAsia"/>
              </w:rPr>
              <w:t>ZnTPyP</w:t>
            </w:r>
            <w:proofErr w:type="spellEnd"/>
            <w:r w:rsidRPr="001732F7">
              <w:rPr>
                <w:rFonts w:eastAsiaTheme="minorEastAsia"/>
              </w:rPr>
              <w:t>(</w:t>
            </w:r>
            <w:proofErr w:type="gramEnd"/>
            <w:r w:rsidRPr="001732F7">
              <w:rPr>
                <w:rFonts w:eastAsiaTheme="minorEastAsia"/>
              </w:rPr>
              <w:t>Cu) film</w:t>
            </w:r>
          </w:p>
        </w:tc>
        <w:tc>
          <w:tcPr>
            <w:tcW w:w="2068" w:type="dxa"/>
            <w:vAlign w:val="center"/>
          </w:tcPr>
          <w:p w14:paraId="6450621B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</w:t>
            </w:r>
            <w:r w:rsidRPr="00187191">
              <w:rPr>
                <w:rFonts w:eastAsiaTheme="minorEastAsia"/>
              </w:rPr>
              <w:t>.</w:t>
            </w:r>
            <w:r>
              <w:rPr>
                <w:rFonts w:eastAsiaTheme="minorEastAsia" w:hint="eastAsia"/>
              </w:rPr>
              <w:t xml:space="preserve">7 </w:t>
            </w:r>
            <w:r w:rsidRPr="00187191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10</w:t>
            </w:r>
            <w:r w:rsidRPr="00187191">
              <w:rPr>
                <w:rFonts w:eastAsiaTheme="minor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  <w:vMerge w:val="restart"/>
            <w:vAlign w:val="center"/>
          </w:tcPr>
          <w:p w14:paraId="7AD0A050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30A31C97" w14:textId="42ED8498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&lt;EndNote&gt;&lt;Cite&gt;&lt;Author&gt;Li&lt;/Author&gt;&lt;Year&gt;2021&lt;/Year&gt;&lt;RecNum&gt;250&lt;/RecNum&gt;&lt;DisplayText&gt;&lt;style face="superscript"&gt;21&lt;/style&gt;&lt;/DisplayText&gt;&lt;record&gt;&lt;rec-number&gt;250&lt;/rec-number&gt;&lt;foreign-keys&gt;&lt;key app="EN" db-id="tda0seav9zwvwoerwrq55zrf05awztf0sp9p" timestamp="1742886585" guid="3c59622a-a8f8-427b-bf56-aeb5b81c5951"&gt;250&lt;/key&gt;&lt;/foreign-keys&gt;&lt;ref-type name="Journal Article"&gt;17&lt;/ref-type&gt;&lt;contributors&gt;&lt;authors&gt;&lt;author&gt;Li, Dejing&lt;/author&gt;&lt;author&gt;Li, Qiaohong&lt;/author&gt;&lt;author&gt;Gu, Zhigang&lt;/author&gt;&lt;author&gt;Zhang, Jian&lt;/author&gt;&lt;/authors&gt;&lt;/contributors&gt;&lt;titles&gt;&lt;title&gt;Oriented assembly of 2D metal-pyridylporphyrinic framework films for giant nonlinear optical limiting&lt;/title&gt;&lt;secondary-title&gt;Nano Letters&lt;/secondary-title&gt;&lt;/titles&gt;&lt;periodical&gt;&lt;full-title&gt;Nano Letters&lt;/full-title&gt;&lt;abbr-1&gt;Nano Lett.&lt;/abbr-1&gt;&lt;abbr-2&gt;Nano Lett&lt;/abbr-2&gt;&lt;/periodical&gt;&lt;pages&gt;10012-10018&lt;/pages&gt;&lt;volume&gt;21&lt;/volume&gt;&lt;number&gt;23&lt;/number&gt;&lt;dates&gt;&lt;year&gt;2021&lt;/year&gt;&lt;pub-dates&gt;&lt;date&gt;Dec 8&lt;/date&gt;&lt;/pub-dates&gt;&lt;/dates&gt;&lt;accession-num&gt;WOS:000756475000025&lt;/accession-num&gt;&lt;work-type&gt;Article&lt;/work-type&gt;&lt;urls&gt;&lt;related-urls&gt;&lt;url&gt;&lt;style face="underline" font="default" size="100%"&gt;&amp;lt;Go to ISI&amp;gt;://WOS:000756475000025&lt;/style&gt;&lt;/url&gt;&lt;/related-urls&gt;&lt;/urls&gt;&lt;electronic-resource-num&gt;10.1021/acs.nanolett.1c03655&lt;/electronic-resource-num&gt;&lt;/record&gt;&lt;/Cite&gt;&lt;/EndNote&gt;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21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1B8688CB" w14:textId="77777777" w:rsidTr="002D1012">
        <w:trPr>
          <w:jc w:val="center"/>
        </w:trPr>
        <w:tc>
          <w:tcPr>
            <w:tcW w:w="2412" w:type="dxa"/>
            <w:vAlign w:val="center"/>
          </w:tcPr>
          <w:p w14:paraId="3BC9C1FE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proofErr w:type="spellStart"/>
            <w:proofErr w:type="gramStart"/>
            <w:r w:rsidRPr="001732F7">
              <w:rPr>
                <w:rFonts w:eastAsiaTheme="minorEastAsia"/>
              </w:rPr>
              <w:t>ZnTPyP</w:t>
            </w:r>
            <w:proofErr w:type="spellEnd"/>
            <w:r w:rsidRPr="001732F7">
              <w:rPr>
                <w:rFonts w:eastAsiaTheme="minorEastAsia"/>
              </w:rPr>
              <w:t>(</w:t>
            </w:r>
            <w:proofErr w:type="gramEnd"/>
            <w:r w:rsidRPr="001732F7">
              <w:rPr>
                <w:rFonts w:eastAsiaTheme="minorEastAsia"/>
              </w:rPr>
              <w:t>Ni) film</w:t>
            </w:r>
          </w:p>
        </w:tc>
        <w:tc>
          <w:tcPr>
            <w:tcW w:w="2068" w:type="dxa"/>
            <w:vAlign w:val="center"/>
          </w:tcPr>
          <w:p w14:paraId="4623F009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187191">
              <w:rPr>
                <w:rFonts w:eastAsiaTheme="minorEastAsia"/>
              </w:rPr>
              <w:t>1.</w:t>
            </w:r>
            <w:r>
              <w:rPr>
                <w:rFonts w:eastAsiaTheme="minorEastAsia" w:hint="eastAsia"/>
              </w:rPr>
              <w:t xml:space="preserve">8 </w:t>
            </w:r>
            <w:r w:rsidRPr="00187191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10</w:t>
            </w:r>
            <w:r w:rsidRPr="00187191">
              <w:rPr>
                <w:rFonts w:eastAsiaTheme="minor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  <w:vMerge/>
          </w:tcPr>
          <w:p w14:paraId="6BBC5D09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344A2552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656A7ED6" w14:textId="77777777" w:rsidTr="002D1012">
        <w:trPr>
          <w:jc w:val="center"/>
        </w:trPr>
        <w:tc>
          <w:tcPr>
            <w:tcW w:w="2412" w:type="dxa"/>
            <w:vAlign w:val="center"/>
          </w:tcPr>
          <w:p w14:paraId="133A8A99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proofErr w:type="spellStart"/>
            <w:proofErr w:type="gramStart"/>
            <w:r w:rsidRPr="001732F7">
              <w:rPr>
                <w:rFonts w:eastAsiaTheme="minorEastAsia"/>
              </w:rPr>
              <w:t>ZnTPyP</w:t>
            </w:r>
            <w:proofErr w:type="spellEnd"/>
            <w:r w:rsidRPr="001732F7">
              <w:rPr>
                <w:rFonts w:eastAsiaTheme="minorEastAsia"/>
              </w:rPr>
              <w:t>(</w:t>
            </w:r>
            <w:proofErr w:type="gramEnd"/>
            <w:r w:rsidRPr="001732F7">
              <w:rPr>
                <w:rFonts w:eastAsiaTheme="minorEastAsia"/>
              </w:rPr>
              <w:t>Mn) film</w:t>
            </w:r>
          </w:p>
        </w:tc>
        <w:tc>
          <w:tcPr>
            <w:tcW w:w="2068" w:type="dxa"/>
            <w:vAlign w:val="center"/>
          </w:tcPr>
          <w:p w14:paraId="47E3C18F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187191">
              <w:rPr>
                <w:rFonts w:eastAsiaTheme="minorEastAsia"/>
              </w:rPr>
              <w:t>1.2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10</w:t>
            </w:r>
            <w:r w:rsidRPr="00187191">
              <w:rPr>
                <w:rFonts w:eastAsiaTheme="minor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  <w:vMerge/>
          </w:tcPr>
          <w:p w14:paraId="07856AB6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245B80D7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0AD224E8" w14:textId="77777777" w:rsidTr="002D1012">
        <w:trPr>
          <w:jc w:val="center"/>
        </w:trPr>
        <w:tc>
          <w:tcPr>
            <w:tcW w:w="2412" w:type="dxa"/>
            <w:vAlign w:val="center"/>
          </w:tcPr>
          <w:p w14:paraId="4190C390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proofErr w:type="spellStart"/>
            <w:r w:rsidRPr="001732F7">
              <w:rPr>
                <w:rFonts w:eastAsiaTheme="minorEastAsia"/>
              </w:rPr>
              <w:t>ZnTPyP</w:t>
            </w:r>
            <w:proofErr w:type="spellEnd"/>
            <w:r w:rsidRPr="001732F7">
              <w:rPr>
                <w:rFonts w:eastAsiaTheme="minorEastAsia"/>
              </w:rPr>
              <w:t>(H2) film</w:t>
            </w:r>
          </w:p>
        </w:tc>
        <w:tc>
          <w:tcPr>
            <w:tcW w:w="2068" w:type="dxa"/>
            <w:vAlign w:val="center"/>
          </w:tcPr>
          <w:p w14:paraId="69AB53C3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</w:t>
            </w:r>
            <w:r w:rsidRPr="00187191">
              <w:rPr>
                <w:rFonts w:eastAsiaTheme="minorEastAsia"/>
              </w:rPr>
              <w:t>.1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×</w:t>
            </w:r>
            <w:r>
              <w:rPr>
                <w:rFonts w:eastAsiaTheme="minorEastAsia" w:hint="eastAsia"/>
              </w:rPr>
              <w:t xml:space="preserve"> </w:t>
            </w:r>
            <w:r w:rsidRPr="00187191">
              <w:rPr>
                <w:rFonts w:eastAsiaTheme="minorEastAsia"/>
              </w:rPr>
              <w:t>10</w:t>
            </w:r>
            <w:r w:rsidRPr="00187191">
              <w:rPr>
                <w:rFonts w:eastAsiaTheme="minorEastAsia"/>
                <w:vertAlign w:val="superscript"/>
              </w:rPr>
              <w:t>-</w:t>
            </w:r>
            <w:r>
              <w:rPr>
                <w:rFonts w:eastAsiaTheme="minorEastAsia" w:hint="eastAsia"/>
                <w:vertAlign w:val="superscript"/>
              </w:rPr>
              <w:t>7</w:t>
            </w:r>
          </w:p>
        </w:tc>
        <w:tc>
          <w:tcPr>
            <w:tcW w:w="1849" w:type="dxa"/>
            <w:vMerge/>
          </w:tcPr>
          <w:p w14:paraId="6CB9419E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1A174C2D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376C3487" w14:textId="77777777" w:rsidTr="002D1012">
        <w:trPr>
          <w:jc w:val="center"/>
        </w:trPr>
        <w:tc>
          <w:tcPr>
            <w:tcW w:w="2412" w:type="dxa"/>
            <w:vAlign w:val="center"/>
          </w:tcPr>
          <w:p w14:paraId="3ADE817E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DD2B4B">
              <w:lastRenderedPageBreak/>
              <w:t>PIZA-1 thin film</w:t>
            </w:r>
          </w:p>
        </w:tc>
        <w:tc>
          <w:tcPr>
            <w:tcW w:w="2068" w:type="dxa"/>
            <w:vAlign w:val="center"/>
          </w:tcPr>
          <w:p w14:paraId="051A94DF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554781">
              <w:rPr>
                <w:rFonts w:eastAsiaTheme="minorEastAsia"/>
              </w:rPr>
              <w:t>1.</w:t>
            </w:r>
            <w:r>
              <w:rPr>
                <w:rFonts w:eastAsiaTheme="minorEastAsia" w:hint="eastAsia"/>
              </w:rPr>
              <w:t>9</w:t>
            </w:r>
            <w:r w:rsidRPr="00554781">
              <w:rPr>
                <w:rFonts w:eastAsiaTheme="minorEastAsia"/>
              </w:rPr>
              <w:t xml:space="preserve"> × 10</w:t>
            </w:r>
            <w:r w:rsidRPr="00554781">
              <w:rPr>
                <w:rFonts w:eastAsiaTheme="minorEastAsia"/>
                <w:vertAlign w:val="superscript"/>
              </w:rPr>
              <w:t>-6</w:t>
            </w:r>
          </w:p>
        </w:tc>
        <w:tc>
          <w:tcPr>
            <w:tcW w:w="1849" w:type="dxa"/>
            <w:vMerge w:val="restart"/>
            <w:vAlign w:val="center"/>
          </w:tcPr>
          <w:p w14:paraId="67CDD72C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5EC49A9C" w14:textId="0B3E0ECC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&lt;EndNote&gt;&lt;Cite&gt;&lt;Author&gt;Li&lt;/Author&gt;&lt;Year&gt;2020&lt;/Year&gt;&lt;RecNum&gt;232&lt;/RecNum&gt;&lt;DisplayText&gt;&lt;style face="superscript"&gt;22&lt;/style&gt;&lt;/DisplayText&gt;&lt;record&gt;&lt;rec-number&gt;232&lt;/rec-number&gt;&lt;foreign-keys&gt;&lt;key app="EN" db-id="tda0seav9zwvwoerwrq55zrf05awztf0sp9p" timestamp="1742266555" guid="c0994f51-7f4c-4438-9add-82dfa21027a3"&gt;232&lt;/key&gt;&lt;/foreign-keys&gt;&lt;ref-type name="Journal Article"&gt;17&lt;/ref-type&gt;&lt;contributors&gt;&lt;authors&gt;&lt;author&gt;Li, Dejing&lt;/author&gt;&lt;author&gt;Gu, Zhigang&lt;/author&gt;&lt;author&gt;Zhang, Jian&lt;/author&gt;&lt;/authors&gt;&lt;/contributors&gt;&lt;titles&gt;&lt;title&gt;Auto-controlled fabrication of a metal-porphyrin framework thin film with tunable optical limiting effects&lt;/title&gt;&lt;secondary-title&gt;Chemical Science&lt;/secondary-title&gt;&lt;/titles&gt;&lt;periodical&gt;&lt;full-title&gt;Chemical Science&lt;/full-title&gt;&lt;abbr-1&gt;Chem. Sci.&lt;/abbr-1&gt;&lt;/periodical&gt;&lt;pages&gt;1935-1942&lt;/pages&gt;&lt;volume&gt;11&lt;/volume&gt;&lt;number&gt;7&lt;/number&gt;&lt;dates&gt;&lt;year&gt;2020&lt;/year&gt;&lt;pub-dates&gt;&lt;date&gt;Feb 21&lt;/date&gt;&lt;/pub-dates&gt;&lt;/dates&gt;&lt;accession-num&gt;WOS:000515704400017&lt;/accession-num&gt;&lt;work-type&gt;Article&lt;/work-type&gt;&lt;urls&gt;&lt;related-urls&gt;&lt;url&gt;&lt;style face="underline" font="default" size="100%"&gt;&amp;lt;Go to ISI&amp;gt;://WOS:000515704400017&lt;/style&gt;&lt;/url&gt;&lt;/related-urls&gt;&lt;/urls&gt;&lt;electronic-resource-num&gt;10.1039/c9sc05881h&lt;/electronic-resource-num&gt;&lt;/record&gt;&lt;/Cite&gt;&lt;/EndNote&gt;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22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63F95545" w14:textId="77777777" w:rsidTr="002D1012">
        <w:trPr>
          <w:jc w:val="center"/>
        </w:trPr>
        <w:tc>
          <w:tcPr>
            <w:tcW w:w="2412" w:type="dxa"/>
            <w:vAlign w:val="center"/>
          </w:tcPr>
          <w:p w14:paraId="4D28016C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DD2B4B">
              <w:t>C60@PIZA-1 thin film</w:t>
            </w:r>
          </w:p>
        </w:tc>
        <w:tc>
          <w:tcPr>
            <w:tcW w:w="2068" w:type="dxa"/>
            <w:vAlign w:val="center"/>
          </w:tcPr>
          <w:p w14:paraId="12CB7909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554781">
              <w:rPr>
                <w:rFonts w:eastAsiaTheme="minorEastAsia"/>
              </w:rPr>
              <w:t>2</w:t>
            </w:r>
            <w:r>
              <w:rPr>
                <w:rFonts w:eastAsiaTheme="minorEastAsia" w:hint="eastAsia"/>
              </w:rPr>
              <w:t>.8</w:t>
            </w:r>
            <w:r w:rsidRPr="00554781">
              <w:rPr>
                <w:rFonts w:eastAsiaTheme="minorEastAsia"/>
              </w:rPr>
              <w:t xml:space="preserve"> × 10</w:t>
            </w:r>
            <w:r w:rsidRPr="00554781">
              <w:rPr>
                <w:rFonts w:eastAsiaTheme="minorEastAsia"/>
                <w:vertAlign w:val="superscript"/>
              </w:rPr>
              <w:t>-6</w:t>
            </w:r>
          </w:p>
        </w:tc>
        <w:tc>
          <w:tcPr>
            <w:tcW w:w="1849" w:type="dxa"/>
            <w:vMerge/>
          </w:tcPr>
          <w:p w14:paraId="22EEF7DB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44A75F21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29C6831E" w14:textId="77777777" w:rsidTr="002D1012">
        <w:trPr>
          <w:jc w:val="center"/>
        </w:trPr>
        <w:tc>
          <w:tcPr>
            <w:tcW w:w="2412" w:type="dxa"/>
            <w:vAlign w:val="center"/>
          </w:tcPr>
          <w:p w14:paraId="6F492190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GO</w:t>
            </w:r>
          </w:p>
        </w:tc>
        <w:tc>
          <w:tcPr>
            <w:tcW w:w="2068" w:type="dxa"/>
            <w:vAlign w:val="center"/>
          </w:tcPr>
          <w:p w14:paraId="639987EC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5.3</w:t>
            </w:r>
            <w:r w:rsidRPr="00554781">
              <w:rPr>
                <w:rFonts w:eastAsiaTheme="minorEastAsia"/>
              </w:rPr>
              <w:t xml:space="preserve"> × 10</w:t>
            </w:r>
            <w:r w:rsidRPr="00554781">
              <w:rPr>
                <w:rFonts w:eastAsiaTheme="minorEastAsia"/>
                <w:vertAlign w:val="superscript"/>
              </w:rPr>
              <w:t>-6</w:t>
            </w:r>
          </w:p>
        </w:tc>
        <w:tc>
          <w:tcPr>
            <w:tcW w:w="1849" w:type="dxa"/>
            <w:vMerge w:val="restart"/>
            <w:vAlign w:val="center"/>
          </w:tcPr>
          <w:p w14:paraId="14005742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6C202F61" w14:textId="68184710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&lt;EndNote&gt;&lt;Cite&gt;&lt;Author&gt;Naghani&lt;/Author&gt;&lt;Year&gt;2023&lt;/Year&gt;&lt;RecNum&gt;251&lt;/RecNum&gt;&lt;DisplayText&gt;&lt;style face="superscript"&gt;23&lt;/style&gt;&lt;/DisplayText&gt;&lt;record&gt;&lt;rec-number&gt;251&lt;/rec-number&gt;&lt;foreign-keys&gt;&lt;key app="EN" db-id="tda0seav9zwvwoerwrq55zrf05awztf0sp9p" timestamp="1742887663" guid="86b8da23-db2d-4e1a-b00b-d20ecf2f8e30"&gt;251&lt;/key&gt;&lt;/foreign-keys&gt;&lt;ref-type name="Journal Article"&gt;17&lt;/ref-type&gt;&lt;contributors&gt;&lt;authors&gt;&lt;author&gt;Naghani, Mohsen Ebrahimi&lt;/author&gt;&lt;author&gt;Neghabi, Mina&lt;/author&gt;&lt;author&gt;Zadsar, Mehdi&lt;/author&gt;&lt;author&gt;Ahangar, Hossein Abbastabar&lt;/author&gt;&lt;/authors&gt;&lt;/contributors&gt;&lt;titles&gt;&lt;title&gt;Synthesis and characterization of linear/nonlinear optical properties of graphene oxide and reduced graphene oxide-based zinc oxide nanocomposite&lt;/title&gt;&lt;secondary-title&gt;Scientific Reports&lt;/secondary-title&gt;&lt;/titles&gt;&lt;periodical&gt;&lt;full-title&gt;Scientific Reports&lt;/full-title&gt;&lt;abbr-1&gt;Sci. Rep.&lt;/abbr-1&gt;&lt;abbr-2&gt;Sci Rep&lt;/abbr-2&gt;&lt;/periodical&gt;&lt;volume&gt;13&lt;/volume&gt;&lt;number&gt;1&lt;/number&gt;&lt;dates&gt;&lt;year&gt;2023&lt;/year&gt;&lt;pub-dates&gt;&lt;date&gt;Jan 27&lt;/date&gt;&lt;/pub-dates&gt;&lt;/dates&gt;&lt;accession-num&gt;WOS:000954574000004&lt;/accession-num&gt;&lt;work-type&gt;Article&lt;/work-type&gt;&lt;urls&gt;&lt;related-urls&gt;&lt;url&gt;&lt;style face="underline" font="default" size="100%"&gt;&amp;lt;Go to ISI&amp;gt;://WOS:000954574000004&lt;/style&gt;&lt;/url&gt;&lt;/related-urls&gt;&lt;/urls&gt;&lt;custom7&gt;1496&lt;/custom7&gt;&lt;electronic-resource-num&gt;10.1038/s41598-023-28307-7&lt;/electronic-resource-num&gt;&lt;/record&gt;&lt;/Cite&gt;&lt;/EndNote&gt;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23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5A88469C" w14:textId="77777777" w:rsidTr="002D1012">
        <w:trPr>
          <w:jc w:val="center"/>
        </w:trPr>
        <w:tc>
          <w:tcPr>
            <w:tcW w:w="2412" w:type="dxa"/>
            <w:vAlign w:val="center"/>
          </w:tcPr>
          <w:p w14:paraId="3FA0D883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RGO</w:t>
            </w:r>
          </w:p>
        </w:tc>
        <w:tc>
          <w:tcPr>
            <w:tcW w:w="2068" w:type="dxa"/>
            <w:vAlign w:val="center"/>
          </w:tcPr>
          <w:p w14:paraId="189EDF6D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600163">
              <w:rPr>
                <w:rFonts w:eastAsiaTheme="minorEastAsia"/>
              </w:rPr>
              <w:t>8.3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  <w:vMerge/>
          </w:tcPr>
          <w:p w14:paraId="21EE172A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45FB736F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11C100A9" w14:textId="77777777" w:rsidTr="002D1012">
        <w:trPr>
          <w:jc w:val="center"/>
        </w:trPr>
        <w:tc>
          <w:tcPr>
            <w:tcW w:w="2412" w:type="dxa"/>
            <w:vAlign w:val="center"/>
          </w:tcPr>
          <w:p w14:paraId="3909ADFB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GO-</w:t>
            </w:r>
            <w:proofErr w:type="spellStart"/>
            <w:r>
              <w:rPr>
                <w:rFonts w:eastAsiaTheme="minorEastAsia" w:hint="eastAsia"/>
              </w:rPr>
              <w:t>ZnO</w:t>
            </w:r>
            <w:proofErr w:type="spellEnd"/>
          </w:p>
        </w:tc>
        <w:tc>
          <w:tcPr>
            <w:tcW w:w="2068" w:type="dxa"/>
            <w:vAlign w:val="center"/>
          </w:tcPr>
          <w:p w14:paraId="436451D2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600163">
              <w:rPr>
                <w:rFonts w:eastAsiaTheme="minorEastAsia"/>
              </w:rPr>
              <w:t>3.6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5</w:t>
            </w:r>
          </w:p>
        </w:tc>
        <w:tc>
          <w:tcPr>
            <w:tcW w:w="1849" w:type="dxa"/>
            <w:vMerge/>
          </w:tcPr>
          <w:p w14:paraId="7AA3C4BF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77BFBCF5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1778CDA0" w14:textId="77777777" w:rsidTr="002D1012">
        <w:trPr>
          <w:jc w:val="center"/>
        </w:trPr>
        <w:tc>
          <w:tcPr>
            <w:tcW w:w="2412" w:type="dxa"/>
            <w:vAlign w:val="center"/>
          </w:tcPr>
          <w:p w14:paraId="34431E66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RGO-</w:t>
            </w:r>
            <w:proofErr w:type="spellStart"/>
            <w:r>
              <w:rPr>
                <w:rFonts w:eastAsiaTheme="minorEastAsia" w:hint="eastAsia"/>
              </w:rPr>
              <w:t>ZnO</w:t>
            </w:r>
            <w:proofErr w:type="spellEnd"/>
          </w:p>
        </w:tc>
        <w:tc>
          <w:tcPr>
            <w:tcW w:w="2068" w:type="dxa"/>
            <w:vAlign w:val="center"/>
          </w:tcPr>
          <w:p w14:paraId="0DF20214" w14:textId="77777777" w:rsidR="001E5787" w:rsidRPr="00293550" w:rsidRDefault="001E5787" w:rsidP="002D1012">
            <w:pPr>
              <w:jc w:val="center"/>
              <w:rPr>
                <w:rFonts w:eastAsiaTheme="minorEastAsia"/>
              </w:rPr>
            </w:pPr>
            <w:r w:rsidRPr="00293550">
              <w:rPr>
                <w:rFonts w:eastAsiaTheme="minorEastAsia"/>
              </w:rPr>
              <w:t>8.4 × 10</w:t>
            </w:r>
            <w:r w:rsidRPr="00293550">
              <w:rPr>
                <w:rFonts w:eastAsiaTheme="minorEastAsia"/>
                <w:vertAlign w:val="superscript"/>
              </w:rPr>
              <w:t>–</w:t>
            </w:r>
            <w:r w:rsidRPr="00293550">
              <w:rPr>
                <w:rFonts w:eastAsiaTheme="minorEastAsia" w:hint="eastAsia"/>
                <w:vertAlign w:val="superscript"/>
              </w:rPr>
              <w:t>5</w:t>
            </w:r>
          </w:p>
        </w:tc>
        <w:tc>
          <w:tcPr>
            <w:tcW w:w="1849" w:type="dxa"/>
            <w:vMerge/>
          </w:tcPr>
          <w:p w14:paraId="184676A2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6241F59F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1460A496" w14:textId="77777777" w:rsidTr="002D1012">
        <w:trPr>
          <w:jc w:val="center"/>
        </w:trPr>
        <w:tc>
          <w:tcPr>
            <w:tcW w:w="2412" w:type="dxa"/>
            <w:vAlign w:val="center"/>
          </w:tcPr>
          <w:p w14:paraId="10752614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PbS</w:t>
            </w:r>
            <w:r w:rsidRPr="00600163">
              <w:rPr>
                <w:rFonts w:eastAsiaTheme="minorEastAsia" w:hint="eastAsia"/>
                <w:vertAlign w:val="subscript"/>
              </w:rPr>
              <w:t>2</w:t>
            </w:r>
            <w:r>
              <w:rPr>
                <w:rFonts w:eastAsiaTheme="minorEastAsia" w:hint="eastAsia"/>
              </w:rPr>
              <w:t>/C</w:t>
            </w:r>
            <w:r w:rsidRPr="00600163">
              <w:rPr>
                <w:rFonts w:eastAsiaTheme="minorEastAsia" w:hint="eastAsia"/>
                <w:vertAlign w:val="subscript"/>
              </w:rPr>
              <w:t>8</w:t>
            </w:r>
          </w:p>
        </w:tc>
        <w:tc>
          <w:tcPr>
            <w:tcW w:w="2068" w:type="dxa"/>
            <w:vAlign w:val="center"/>
          </w:tcPr>
          <w:p w14:paraId="79429485" w14:textId="77777777" w:rsidR="001E5787" w:rsidRPr="00293550" w:rsidRDefault="001E5787" w:rsidP="002D1012">
            <w:pPr>
              <w:jc w:val="center"/>
              <w:rPr>
                <w:rFonts w:eastAsiaTheme="minorEastAsia"/>
              </w:rPr>
            </w:pPr>
            <w:r w:rsidRPr="00293550">
              <w:rPr>
                <w:rFonts w:eastAsiaTheme="minorEastAsia" w:hint="eastAsia"/>
              </w:rPr>
              <w:t>1.04</w:t>
            </w:r>
            <w:r w:rsidRPr="00293550">
              <w:rPr>
                <w:rFonts w:eastAsiaTheme="minorEastAsia"/>
              </w:rPr>
              <w:t xml:space="preserve"> × 10</w:t>
            </w:r>
            <w:r w:rsidRPr="00293550">
              <w:rPr>
                <w:rFonts w:eastAsiaTheme="minorEastAsia"/>
                <w:vertAlign w:val="superscript"/>
              </w:rPr>
              <w:t>–</w:t>
            </w:r>
            <w:r w:rsidRPr="00293550">
              <w:rPr>
                <w:rFonts w:eastAsiaTheme="minorEastAsia" w:hint="eastAsia"/>
                <w:vertAlign w:val="superscript"/>
              </w:rPr>
              <w:t>7</w:t>
            </w:r>
          </w:p>
        </w:tc>
        <w:tc>
          <w:tcPr>
            <w:tcW w:w="1849" w:type="dxa"/>
          </w:tcPr>
          <w:p w14:paraId="0A48A88F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800</w:t>
            </w:r>
          </w:p>
        </w:tc>
        <w:tc>
          <w:tcPr>
            <w:tcW w:w="2193" w:type="dxa"/>
            <w:vAlign w:val="center"/>
          </w:tcPr>
          <w:p w14:paraId="20771B57" w14:textId="1D3B3F2B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&lt;EndNote&gt;&lt;Cite&gt;&lt;Author&gt;Yang&lt;/Author&gt;&lt;Year&gt;2024&lt;/Year&gt;&lt;RecNum&gt;252&lt;/RecNum&gt;&lt;DisplayText&gt;&lt;style face="superscript"&gt;24&lt;/style&gt;&lt;/DisplayText&gt;&lt;record&gt;&lt;rec-number&gt;252&lt;/rec-number&gt;&lt;foreign-keys&gt;&lt;key app="EN" db-id="tda0seav9zwvwoerwrq55zrf05awztf0sp9p" timestamp="1742888535" guid="1b25d550-dd23-4cbb-bf82-ec0c9ac721c6"&gt;252&lt;/key&gt;&lt;/foreign-keys&gt;&lt;ref-type name="Journal Article"&gt;17&lt;/ref-type&gt;&lt;contributors&gt;&lt;authors&gt;&lt;author&gt;Yang, Lan&lt;/author&gt;&lt;author&gt;Boukhvalov, Danil W.&lt;/author&gt;&lt;author&gt;Li, Hui&lt;/author&gt;&lt;author&gt;Li, Wenbo&lt;/author&gt;&lt;author&gt;Dai, Sheng&lt;/author&gt;&lt;author&gt;Humphrey, Mark G.&lt;/author&gt;&lt;author&gt;Zhang, Chi&lt;/author&gt;&lt;author&gt;Huang, Zhipeng&lt;/author&gt;&lt;/authors&gt;&lt;/contributors&gt;&lt;titles&gt;&lt;title&gt;Lead-sulfide-based hybrid inorganic-organic superlattice particles for prominent nonlinear optical absorption&lt;/title&gt;&lt;secondary-title&gt;Advanced Optical Materials&lt;/secondary-title&gt;&lt;/titles&gt;&lt;periodical&gt;&lt;full-title&gt;Advanced Optical Materials&lt;/full-title&gt;&lt;abbr-1&gt;Adv. Opt. Mater.&lt;/abbr-1&gt;&lt;/periodical&gt;&lt;volume&gt;12&lt;/volume&gt;&lt;number&gt;36&lt;/number&gt;&lt;dates&gt;&lt;year&gt;2024&lt;/year&gt;&lt;pub-dates&gt;&lt;date&gt;Dec&lt;/date&gt;&lt;/pub-dates&gt;&lt;/dates&gt;&lt;accession-num&gt;WOS:001354278500001&lt;/accession-num&gt;&lt;work-type&gt;Article&lt;/work-type&gt;&lt;urls&gt;&lt;related-urls&gt;&lt;url&gt;&lt;style face="underline" font="default" size="100%"&gt;&amp;lt;Go to ISI&amp;gt;://WOS:001354278500001&lt;/style&gt;&lt;/url&gt;&lt;/related-urls&gt;&lt;/urls&gt;&lt;custom7&gt;2401453&lt;/custom7&gt;&lt;electronic-resource-num&gt;10.1002/adom.202401453&lt;/electronic-resource-num&gt;&lt;/record&gt;&lt;/Cite&gt;&lt;/EndNote&gt;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24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278286DB" w14:textId="77777777" w:rsidTr="002D1012">
        <w:trPr>
          <w:jc w:val="center"/>
        </w:trPr>
        <w:tc>
          <w:tcPr>
            <w:tcW w:w="2412" w:type="dxa"/>
            <w:vAlign w:val="center"/>
          </w:tcPr>
          <w:p w14:paraId="5A96C903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SnS</w:t>
            </w:r>
            <w:r w:rsidRPr="004A5FC4">
              <w:rPr>
                <w:rFonts w:eastAsiaTheme="minorEastAsia" w:hint="eastAsia"/>
                <w:vertAlign w:val="subscript"/>
              </w:rPr>
              <w:t>2</w:t>
            </w:r>
            <w:r>
              <w:rPr>
                <w:rFonts w:eastAsiaTheme="minorEastAsia" w:hint="eastAsia"/>
              </w:rPr>
              <w:t>/CTA</w:t>
            </w:r>
          </w:p>
        </w:tc>
        <w:tc>
          <w:tcPr>
            <w:tcW w:w="2068" w:type="dxa"/>
            <w:vAlign w:val="center"/>
          </w:tcPr>
          <w:p w14:paraId="65AA4C9B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9.847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8</w:t>
            </w:r>
          </w:p>
        </w:tc>
        <w:tc>
          <w:tcPr>
            <w:tcW w:w="1849" w:type="dxa"/>
          </w:tcPr>
          <w:p w14:paraId="5149D250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800</w:t>
            </w:r>
          </w:p>
        </w:tc>
        <w:tc>
          <w:tcPr>
            <w:tcW w:w="2193" w:type="dxa"/>
            <w:vAlign w:val="center"/>
          </w:tcPr>
          <w:p w14:paraId="18163882" w14:textId="03DFEBFC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&lt;EndNote&gt;&lt;Cite&gt;&lt;Author&gt;Li&lt;/Author&gt;&lt;Year&gt;2024&lt;/Year&gt;&lt;RecNum&gt;253&lt;/RecNum&gt;&lt;DisplayText&gt;&lt;style face="superscript"&gt;25&lt;/style&gt;&lt;/DisplayText&gt;&lt;record&gt;&lt;rec-number&gt;253&lt;/rec-number&gt;&lt;foreign-keys&gt;&lt;key app="EN" db-id="tda0seav9zwvwoerwrq55zrf05awztf0sp9p" timestamp="1742888889" guid="36589d6e-b8a0-402b-b643-fcb440fceab0"&gt;253&lt;/key&gt;&lt;/foreign-keys&gt;&lt;ref-type name="Journal Article"&gt;17&lt;/ref-type&gt;&lt;contributors&gt;&lt;authors&gt;&lt;author&gt;Li, Hui&lt;/author&gt;&lt;author&gt;Diao, Mengjuan&lt;/author&gt;&lt;author&gt;Boukhvalov, Danil W.&lt;/author&gt;&lt;author&gt;Ke, Yuting&lt;/author&gt;&lt;author&gt;Humphrey, Mark G.&lt;/author&gt;&lt;author&gt;Zhang, Chi&lt;/author&gt;&lt;author&gt;Huang, Zhipeng&lt;/author&gt;&lt;/authors&gt;&lt;/contributors&gt;&lt;titles&gt;&lt;title&gt;&lt;style face="normal" font="default" size="100%"&gt;Prominent nonlinear optical absorption in SnS&lt;/style&gt;&lt;style face="subscript" font="default" size="100%"&gt;2&lt;/style&gt;&lt;style face="normal" font="default" size="100%"&gt;-based hybrid inorganic-organic superlattice&lt;/style&gt;&lt;/title&gt;&lt;secondary-title&gt;Advanced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volume&gt;34&lt;/volume&gt;&lt;number&gt;28&lt;/number&gt;&lt;dates&gt;&lt;year&gt;2024&lt;/year&gt;&lt;pub-dates&gt;&lt;date&gt;Jul&lt;/date&gt;&lt;/pub-dates&gt;&lt;/dates&gt;&lt;accession-num&gt;WOS:001179320100001&lt;/accession-num&gt;&lt;work-type&gt;Article&lt;/work-type&gt;&lt;urls&gt;&lt;related-urls&gt;&lt;url&gt;&lt;style face="underline" font="default" size="100%"&gt;&amp;lt;Go to ISI&amp;gt;://WOS:001179320100001&lt;/style&gt;&lt;/url&gt;&lt;/related-urls&gt;&lt;/urls&gt;&lt;custom7&gt;2400077&lt;/custom7&gt;&lt;electronic-resource-num&gt;10.1002/adfm.202400077&lt;/electronic-resource-num&gt;&lt;/record&gt;&lt;/Cite&gt;&lt;/EndNote&gt;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25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1F435F76" w14:textId="77777777" w:rsidTr="002D1012">
        <w:trPr>
          <w:jc w:val="center"/>
        </w:trPr>
        <w:tc>
          <w:tcPr>
            <w:tcW w:w="2412" w:type="dxa"/>
            <w:vAlign w:val="center"/>
          </w:tcPr>
          <w:p w14:paraId="557C38CE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(MA)</w:t>
            </w:r>
            <w:r w:rsidRPr="004A5FC4">
              <w:rPr>
                <w:rFonts w:eastAsiaTheme="minorEastAsia" w:hint="eastAsia"/>
                <w:vertAlign w:val="subscript"/>
              </w:rPr>
              <w:t>2</w:t>
            </w:r>
            <w:r>
              <w:rPr>
                <w:rFonts w:eastAsiaTheme="minorEastAsia" w:hint="eastAsia"/>
              </w:rPr>
              <w:t>CuCl</w:t>
            </w:r>
            <w:r w:rsidRPr="004A5FC4">
              <w:rPr>
                <w:rFonts w:eastAsiaTheme="minorEastAsia" w:hint="eastAsia"/>
                <w:vertAlign w:val="subscript"/>
              </w:rPr>
              <w:t>4</w:t>
            </w:r>
          </w:p>
        </w:tc>
        <w:tc>
          <w:tcPr>
            <w:tcW w:w="2068" w:type="dxa"/>
            <w:vAlign w:val="center"/>
          </w:tcPr>
          <w:p w14:paraId="199C07FC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1.5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</w:tcPr>
          <w:p w14:paraId="11EB1D86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800</w:t>
            </w:r>
          </w:p>
        </w:tc>
        <w:tc>
          <w:tcPr>
            <w:tcW w:w="2193" w:type="dxa"/>
            <w:vAlign w:val="center"/>
          </w:tcPr>
          <w:p w14:paraId="03D86265" w14:textId="0B322E0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PEVuZE5vdGU+PENpdGU+PEF1dGhvcj5MaTwvQXV0aG9yPjxZZWFyPjIwMjQ8L1llYXI+PFJlY051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</w:fldData>
              </w:fldChar>
            </w:r>
            <w:r>
              <w:rPr>
                <w:rFonts w:eastAsiaTheme="minorEastAsia"/>
                <w:b/>
                <w:bCs/>
              </w:rPr>
              <w:instrText xml:space="preserve"> ADDIN EN.CITE </w:instrText>
            </w:r>
            <w:r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PEVuZE5vdGU+PENpdGU+PEF1dGhvcj5MaTwvQXV0aG9yPjxZZWFyPjIwMjQ8L1llYXI+PFJlY051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</w:fldData>
              </w:fldChar>
            </w:r>
            <w:r>
              <w:rPr>
                <w:rFonts w:eastAsiaTheme="minorEastAsia"/>
                <w:b/>
                <w:bCs/>
              </w:rPr>
              <w:instrText xml:space="preserve"> ADDIN EN.CITE.DATA </w:instrText>
            </w:r>
            <w:r>
              <w:rPr>
                <w:rFonts w:eastAsiaTheme="minorEastAsia"/>
                <w:b/>
                <w:bCs/>
              </w:rPr>
            </w:r>
            <w:r>
              <w:rPr>
                <w:rFonts w:eastAsiaTheme="minorEastAsia"/>
                <w:b/>
                <w:bCs/>
              </w:rPr>
              <w:fldChar w:fldCharType="end"/>
            </w:r>
            <w:r w:rsidRPr="003E7C0A">
              <w:rPr>
                <w:rFonts w:eastAsiaTheme="minorEastAsia"/>
                <w:b/>
                <w:bCs/>
              </w:rPr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26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48DCEC75" w14:textId="77777777" w:rsidTr="002D1012">
        <w:trPr>
          <w:jc w:val="center"/>
        </w:trPr>
        <w:tc>
          <w:tcPr>
            <w:tcW w:w="2412" w:type="dxa"/>
            <w:vAlign w:val="center"/>
          </w:tcPr>
          <w:p w14:paraId="76B1F021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</w:t>
            </w:r>
            <w:r w:rsidRPr="00402526">
              <w:rPr>
                <w:rFonts w:eastAsiaTheme="minorEastAsia"/>
              </w:rPr>
              <w:t>ual-type II CQWs</w:t>
            </w:r>
          </w:p>
        </w:tc>
        <w:tc>
          <w:tcPr>
            <w:tcW w:w="2068" w:type="dxa"/>
            <w:vAlign w:val="center"/>
          </w:tcPr>
          <w:p w14:paraId="23562005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3.31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9</w:t>
            </w:r>
          </w:p>
        </w:tc>
        <w:tc>
          <w:tcPr>
            <w:tcW w:w="1849" w:type="dxa"/>
          </w:tcPr>
          <w:p w14:paraId="3A172760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254E5343" w14:textId="62D75F0F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PEVuZE5vdGU+PENpdGU+PEF1dGhvcj5ZdTwvQXV0aG9yPjxZZWFyPjIwMjU8L1llYXI+PFJlY051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==
</w:fldData>
              </w:fldChar>
            </w:r>
            <w:r>
              <w:rPr>
                <w:rFonts w:eastAsiaTheme="minorEastAsia"/>
                <w:b/>
                <w:bCs/>
              </w:rPr>
              <w:instrText xml:space="preserve"> ADDIN EN.CITE </w:instrText>
            </w:r>
            <w:r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PEVuZE5vdGU+PENpdGU+PEF1dGhvcj5ZdTwvQXV0aG9yPjxZZWFyPjIwMjU8L1llYXI+PFJlY051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==
</w:fldData>
              </w:fldChar>
            </w:r>
            <w:r>
              <w:rPr>
                <w:rFonts w:eastAsiaTheme="minorEastAsia"/>
                <w:b/>
                <w:bCs/>
              </w:rPr>
              <w:instrText xml:space="preserve"> ADDIN EN.CITE.DATA </w:instrText>
            </w:r>
            <w:r>
              <w:rPr>
                <w:rFonts w:eastAsiaTheme="minorEastAsia"/>
                <w:b/>
                <w:bCs/>
              </w:rPr>
            </w:r>
            <w:r>
              <w:rPr>
                <w:rFonts w:eastAsiaTheme="minorEastAsia"/>
                <w:b/>
                <w:bCs/>
              </w:rPr>
              <w:fldChar w:fldCharType="end"/>
            </w:r>
            <w:r w:rsidRPr="003E7C0A">
              <w:rPr>
                <w:rFonts w:eastAsiaTheme="minorEastAsia"/>
                <w:b/>
                <w:bCs/>
              </w:rPr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27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79B1EEF2" w14:textId="77777777" w:rsidTr="002D1012">
        <w:trPr>
          <w:jc w:val="center"/>
        </w:trPr>
        <w:tc>
          <w:tcPr>
            <w:tcW w:w="2412" w:type="dxa"/>
            <w:vAlign w:val="center"/>
          </w:tcPr>
          <w:p w14:paraId="5E682A68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0B15B8">
              <w:rPr>
                <w:rFonts w:eastAsiaTheme="minorEastAsia"/>
              </w:rPr>
              <w:t>021-InTCPP (Fe</w:t>
            </w:r>
            <w:r w:rsidRPr="000B15B8">
              <w:rPr>
                <w:rFonts w:eastAsiaTheme="minorEastAsia"/>
                <w:vertAlign w:val="superscript"/>
              </w:rPr>
              <w:t>3+</w:t>
            </w:r>
            <w:r w:rsidRPr="000B15B8">
              <w:rPr>
                <w:rFonts w:eastAsiaTheme="minorEastAsia"/>
              </w:rPr>
              <w:t>Cl</w:t>
            </w:r>
            <w:r w:rsidRPr="000B15B8">
              <w:rPr>
                <w:rFonts w:eastAsiaTheme="minorEastAsia"/>
                <w:vertAlign w:val="superscript"/>
              </w:rPr>
              <w:t>−</w:t>
            </w:r>
            <w:r w:rsidRPr="000B15B8">
              <w:rPr>
                <w:rFonts w:eastAsiaTheme="minorEastAsia"/>
              </w:rPr>
              <w:t xml:space="preserve">) </w:t>
            </w:r>
            <w:r>
              <w:rPr>
                <w:rFonts w:eastAsiaTheme="minorEastAsia" w:hint="eastAsia"/>
              </w:rPr>
              <w:t>film</w:t>
            </w:r>
          </w:p>
        </w:tc>
        <w:tc>
          <w:tcPr>
            <w:tcW w:w="2068" w:type="dxa"/>
            <w:vAlign w:val="center"/>
          </w:tcPr>
          <w:p w14:paraId="5D2FB2D1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2.64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  <w:vMerge w:val="restart"/>
            <w:vAlign w:val="center"/>
          </w:tcPr>
          <w:p w14:paraId="09EBF05E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Merge w:val="restart"/>
            <w:vAlign w:val="center"/>
          </w:tcPr>
          <w:p w14:paraId="3B7103F7" w14:textId="0CAF063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&lt;EndNote&gt;&lt;Cite&gt;&lt;Author&gt;Tian&lt;/Author&gt;&lt;Year&gt;2023&lt;/Year&gt;&lt;RecNum&gt;257&lt;/RecNum&gt;&lt;DisplayText&gt;&lt;style face="superscript"&gt;28&lt;/style&gt;&lt;/DisplayText&gt;&lt;record&gt;&lt;rec-number&gt;257&lt;/rec-number&gt;&lt;foreign-keys&gt;&lt;key app="EN" db-id="tda0seav9zwvwoerwrq55zrf05awztf0sp9p" timestamp="1742890539" guid="dabf778d-2f07-4852-a671-5af0cb81da92"&gt;257&lt;/key&gt;&lt;/foreign-keys&gt;&lt;ref-type name="Journal Article"&gt;17&lt;/ref-type&gt;&lt;contributors&gt;&lt;authors&gt;&lt;author&gt;Tian, Yibo&lt;/author&gt;&lt;author&gt;Li, Qiaohong&lt;/author&gt;&lt;author&gt;Wang, Zirui&lt;/author&gt;&lt;author&gt;Gu, Zhigang&lt;/author&gt;&lt;author&gt;Zhang, Jian&lt;/author&gt;&lt;/authors&gt;&lt;/contributors&gt;&lt;auth-address&gt;[Tian, Yi-Bo; Li, Qiao-Hong; Wang, Zirui; Gu, Zhi-Gang; Zhang, Jian] Chinese Acad Sci, Fujian Inst Res Struct Matter, State Key Lab Struct Chem, Fuzhou 350002, Peoples R China. [Tian, Yi-Bo] Karlsruhe Inst Technol KIT, Inst Funct Interfaces IFG, D-76344 Eggenstein Leopoldshafen, Germany.&amp;#xD;Gu, ZG (corresponding author), Chinese Acad Sci, Fujian Inst Res Struct Matter, State Key Lab Struct Chem, Fuzhou 350002, Peoples R China.&amp;#xD;zggu@fjirsm.ac.cn&lt;/auth-address&gt;&lt;titles&gt;&lt;title&gt;Coordination-induced symmetry breaking on metal-porphyrinic framework thin films for enhanced nonlinear optical limiting&lt;/title&gt;&lt;secondary-title&gt;Nano Letters&lt;/secondary-title&gt;&lt;/titles&gt;&lt;periodical&gt;&lt;full-title&gt;Nano Letters&lt;/full-title&gt;&lt;abbr-1&gt;Nano Lett.&lt;/abbr-1&gt;&lt;abbr-2&gt;Nano Lett&lt;/abbr-2&gt;&lt;/periodical&gt;&lt;pages&gt;3062-3069&lt;/pages&gt;&lt;volume&gt;23&lt;/volume&gt;&lt;number&gt;7&lt;/number&gt;&lt;dates&gt;&lt;year&gt;2023&lt;/year&gt;&lt;pub-dates&gt;&lt;date&gt;Apr&lt;/date&gt;&lt;/pub-dates&gt;&lt;/dates&gt;&lt;accession-num&gt;WOS:000965838900001&lt;/accession-num&gt;&lt;work-type&gt;Article&lt;/work-type&gt;&lt;urls&gt;&lt;related-urls&gt;&lt;url&gt;&lt;style face="underline" font="default" size="100%"&gt;&amp;lt;Go to ISI&amp;gt;://WOS:000965838900001&lt;/style&gt;&lt;/url&gt;&lt;/related-urls&gt;&lt;/urls&gt;&lt;electronic-resource-num&gt;10.1021/acs.nanolett.3c00635&lt;/electronic-resource-num&gt;&lt;/record&gt;&lt;/Cite&gt;&lt;/EndNote&gt;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28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51494E63" w14:textId="77777777" w:rsidTr="002D1012">
        <w:trPr>
          <w:jc w:val="center"/>
        </w:trPr>
        <w:tc>
          <w:tcPr>
            <w:tcW w:w="2412" w:type="dxa"/>
            <w:vAlign w:val="center"/>
          </w:tcPr>
          <w:p w14:paraId="3A28C069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0B15B8">
              <w:rPr>
                <w:rFonts w:eastAsiaTheme="minorEastAsia"/>
              </w:rPr>
              <w:t>011-InTCPP</w:t>
            </w:r>
            <w:r>
              <w:rPr>
                <w:rFonts w:eastAsiaTheme="minorEastAsia" w:hint="eastAsia"/>
              </w:rPr>
              <w:t xml:space="preserve"> </w:t>
            </w:r>
            <w:r w:rsidRPr="000B15B8">
              <w:rPr>
                <w:rFonts w:eastAsiaTheme="minorEastAsia"/>
              </w:rPr>
              <w:t>(Fe</w:t>
            </w:r>
            <w:r w:rsidRPr="000B15B8">
              <w:rPr>
                <w:rFonts w:eastAsiaTheme="minorEastAsia"/>
                <w:vertAlign w:val="superscript"/>
              </w:rPr>
              <w:t>3+</w:t>
            </w:r>
            <w:r w:rsidRPr="000B15B8">
              <w:rPr>
                <w:rFonts w:eastAsiaTheme="minorEastAsia"/>
              </w:rPr>
              <w:t>Cl</w:t>
            </w:r>
            <w:r w:rsidRPr="000B15B8">
              <w:rPr>
                <w:rFonts w:eastAsiaTheme="minorEastAsia"/>
                <w:vertAlign w:val="superscript"/>
              </w:rPr>
              <w:t>−</w:t>
            </w:r>
            <w:r w:rsidRPr="000B15B8">
              <w:rPr>
                <w:rFonts w:eastAsiaTheme="minorEastAsia"/>
              </w:rPr>
              <w:t>)</w:t>
            </w:r>
            <w:r>
              <w:rPr>
                <w:rFonts w:eastAsiaTheme="minorEastAsia" w:hint="eastAsia"/>
              </w:rPr>
              <w:t xml:space="preserve"> </w:t>
            </w:r>
            <w:r w:rsidRPr="000B15B8">
              <w:rPr>
                <w:rFonts w:eastAsiaTheme="minorEastAsia"/>
              </w:rPr>
              <w:t>film</w:t>
            </w:r>
          </w:p>
        </w:tc>
        <w:tc>
          <w:tcPr>
            <w:tcW w:w="2068" w:type="dxa"/>
            <w:vAlign w:val="center"/>
          </w:tcPr>
          <w:p w14:paraId="486A57C8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6.35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  <w:vMerge/>
          </w:tcPr>
          <w:p w14:paraId="32B6731E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</w:p>
        </w:tc>
        <w:tc>
          <w:tcPr>
            <w:tcW w:w="2193" w:type="dxa"/>
            <w:vMerge/>
            <w:vAlign w:val="center"/>
          </w:tcPr>
          <w:p w14:paraId="1C6B091D" w14:textId="77777777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</w:p>
        </w:tc>
      </w:tr>
      <w:tr w:rsidR="001E5787" w:rsidRPr="001D3DBF" w14:paraId="62C9030E" w14:textId="77777777" w:rsidTr="002D1012">
        <w:trPr>
          <w:jc w:val="center"/>
        </w:trPr>
        <w:tc>
          <w:tcPr>
            <w:tcW w:w="2412" w:type="dxa"/>
            <w:vAlign w:val="center"/>
          </w:tcPr>
          <w:p w14:paraId="0451164B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 w:rsidRPr="00216CD6">
              <w:rPr>
                <w:rFonts w:eastAsiaTheme="minorEastAsia"/>
              </w:rPr>
              <w:t>Cu</w:t>
            </w:r>
            <w:r w:rsidRPr="00216CD6">
              <w:rPr>
                <w:rFonts w:eastAsiaTheme="minorEastAsia"/>
                <w:vertAlign w:val="subscript"/>
              </w:rPr>
              <w:t>3</w:t>
            </w:r>
            <w:r w:rsidRPr="00216CD6">
              <w:rPr>
                <w:rFonts w:eastAsiaTheme="minorEastAsia"/>
              </w:rPr>
              <w:t>VSe</w:t>
            </w:r>
            <w:r w:rsidRPr="00216CD6">
              <w:rPr>
                <w:rFonts w:eastAsiaTheme="minorEastAsia"/>
                <w:vertAlign w:val="subscript"/>
              </w:rPr>
              <w:t>4</w:t>
            </w:r>
            <w:r>
              <w:rPr>
                <w:rFonts w:eastAsiaTheme="minorEastAsia" w:hint="eastAsia"/>
              </w:rPr>
              <w:t xml:space="preserve"> </w:t>
            </w:r>
            <w:r w:rsidRPr="00216CD6">
              <w:rPr>
                <w:rFonts w:eastAsiaTheme="minorEastAsia"/>
              </w:rPr>
              <w:t>nanocrystals</w:t>
            </w:r>
          </w:p>
        </w:tc>
        <w:tc>
          <w:tcPr>
            <w:tcW w:w="2068" w:type="dxa"/>
            <w:vAlign w:val="center"/>
          </w:tcPr>
          <w:p w14:paraId="35D0E50F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1.0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7</w:t>
            </w:r>
          </w:p>
        </w:tc>
        <w:tc>
          <w:tcPr>
            <w:tcW w:w="1849" w:type="dxa"/>
          </w:tcPr>
          <w:p w14:paraId="29F03190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7EAA353B" w14:textId="33209F52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PEVuZE5vdGU+PENpdGU+PEF1dGhvcj5aaGFpPC9BdXRob3I+PFllYXI+MjAyMzwvWWVhcj48UmVj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</w:fldData>
              </w:fldChar>
            </w:r>
            <w:r>
              <w:rPr>
                <w:rFonts w:eastAsiaTheme="minorEastAsia"/>
                <w:b/>
                <w:bCs/>
              </w:rPr>
              <w:instrText xml:space="preserve"> ADDIN EN.CITE </w:instrText>
            </w:r>
            <w:r>
              <w:rPr>
                <w:rFonts w:eastAsiaTheme="minorEastAsia"/>
                <w:b/>
                <w:bCs/>
              </w:rPr>
              <w:fldChar w:fldCharType="begin">
                <w:fldData xml:space="preserve">PEVuZE5vdGU+PENpdGU+PEF1dGhvcj5aaGFpPC9BdXRob3I+PFllYXI+MjAyMzwvWWVhcj48UmVj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</w:fldData>
              </w:fldChar>
            </w:r>
            <w:r>
              <w:rPr>
                <w:rFonts w:eastAsiaTheme="minorEastAsia"/>
                <w:b/>
                <w:bCs/>
              </w:rPr>
              <w:instrText xml:space="preserve"> ADDIN EN.CITE.DATA </w:instrText>
            </w:r>
            <w:r>
              <w:rPr>
                <w:rFonts w:eastAsiaTheme="minorEastAsia"/>
                <w:b/>
                <w:bCs/>
              </w:rPr>
            </w:r>
            <w:r>
              <w:rPr>
                <w:rFonts w:eastAsiaTheme="minorEastAsia"/>
                <w:b/>
                <w:bCs/>
              </w:rPr>
              <w:fldChar w:fldCharType="end"/>
            </w:r>
            <w:r w:rsidRPr="003E7C0A">
              <w:rPr>
                <w:rFonts w:eastAsiaTheme="minorEastAsia"/>
                <w:b/>
                <w:bCs/>
              </w:rPr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29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1E5787" w:rsidRPr="001D3DBF" w14:paraId="34FF0A39" w14:textId="77777777" w:rsidTr="002D1012">
        <w:trPr>
          <w:jc w:val="center"/>
        </w:trPr>
        <w:tc>
          <w:tcPr>
            <w:tcW w:w="2412" w:type="dxa"/>
            <w:vAlign w:val="center"/>
          </w:tcPr>
          <w:p w14:paraId="54871C35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F</w:t>
            </w:r>
            <w:r w:rsidRPr="00DB7EC6">
              <w:rPr>
                <w:rFonts w:eastAsiaTheme="minorEastAsia"/>
              </w:rPr>
              <w:t>ullerenols</w:t>
            </w:r>
            <w:proofErr w:type="spellEnd"/>
            <w:r w:rsidRPr="00DB7EC6">
              <w:rPr>
                <w:rFonts w:eastAsiaTheme="minorEastAsia"/>
              </w:rPr>
              <w:t>-metal complexation</w:t>
            </w:r>
          </w:p>
        </w:tc>
        <w:tc>
          <w:tcPr>
            <w:tcW w:w="2068" w:type="dxa"/>
            <w:vAlign w:val="center"/>
          </w:tcPr>
          <w:p w14:paraId="5E51FB36" w14:textId="77777777" w:rsidR="001E5787" w:rsidRPr="001D3DBF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1.8</w:t>
            </w:r>
            <w:r w:rsidRPr="00600163">
              <w:rPr>
                <w:rFonts w:eastAsiaTheme="minorEastAsia"/>
              </w:rPr>
              <w:t xml:space="preserve"> × 10</w:t>
            </w:r>
            <w:r w:rsidRPr="00600163">
              <w:rPr>
                <w:rFonts w:eastAsiaTheme="minorEastAsia"/>
                <w:vertAlign w:val="superscript"/>
              </w:rPr>
              <w:t>–</w:t>
            </w:r>
            <w:r>
              <w:rPr>
                <w:rFonts w:eastAsiaTheme="minorEastAsia" w:hint="eastAsia"/>
                <w:vertAlign w:val="superscript"/>
              </w:rPr>
              <w:t>6</w:t>
            </w:r>
          </w:p>
        </w:tc>
        <w:tc>
          <w:tcPr>
            <w:tcW w:w="1849" w:type="dxa"/>
            <w:vAlign w:val="center"/>
          </w:tcPr>
          <w:p w14:paraId="0A1F3E48" w14:textId="77777777" w:rsidR="001E5787" w:rsidRDefault="001E5787" w:rsidP="002D10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</w:t>
            </w:r>
          </w:p>
        </w:tc>
        <w:tc>
          <w:tcPr>
            <w:tcW w:w="2193" w:type="dxa"/>
            <w:vAlign w:val="center"/>
          </w:tcPr>
          <w:p w14:paraId="6BA506B4" w14:textId="79B40EB1" w:rsidR="001E5787" w:rsidRPr="003E7C0A" w:rsidRDefault="001E5787" w:rsidP="002D101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>
              <w:rPr>
                <w:rFonts w:eastAsiaTheme="minorEastAsia"/>
                <w:b/>
                <w:bCs/>
              </w:rPr>
              <w:instrText xml:space="preserve"> ADDIN EN.CITE &lt;EndNote&gt;&lt;Cite&gt;&lt;Author&gt;Li&lt;/Author&gt;&lt;Year&gt;2022&lt;/Year&gt;&lt;RecNum&gt;261&lt;/RecNum&gt;&lt;DisplayText&gt;&lt;style face="superscript"&gt;30&lt;/style&gt;&lt;/DisplayText&gt;&lt;record&gt;&lt;rec-number&gt;261&lt;/rec-number&gt;&lt;foreign-keys&gt;&lt;key app="EN" db-id="tda0seav9zwvwoerwrq55zrf05awztf0sp9p" timestamp="1742896528" guid="f574d4e8-7e6e-4555-a9cd-ad69ad2e27f2"&gt;261&lt;/key&gt;&lt;/foreign-keys&gt;&lt;ref-type name="Journal Article"&gt;17&lt;/ref-type&gt;&lt;contributors&gt;&lt;authors&gt;&lt;author&gt;Li, Jinrui&lt;/author&gt;&lt;author&gt;Chen, Mengjun&lt;/author&gt;&lt;author&gt;Hou, Shida&lt;/author&gt;&lt;author&gt;Zhao, Luyao&lt;/author&gt;&lt;author&gt;Zhang, Tianyi&lt;/author&gt;&lt;author&gt;Jiang, Anning&lt;/author&gt;&lt;author&gt;Li, Hongguang&lt;/author&gt;&lt;author&gt;Hao, Jingcheng&lt;/author&gt;&lt;/authors&gt;&lt;/contributors&gt;&lt;titles&gt;&lt;title&gt;Porous organic-inorganic hybrids with nonlinear optical properties from fullerenols-metal complexation&lt;/title&gt;&lt;secondary-title&gt;Carbon&lt;/secondary-title&gt;&lt;/titles&gt;&lt;periodical&gt;&lt;full-title&gt;Carbon&lt;/full-title&gt;&lt;abbr-1&gt;Carbon&lt;/abbr-1&gt;&lt;abbr-2&gt;Carbon&lt;/abbr-2&gt;&lt;/periodical&gt;&lt;pages&gt;555-562&lt;/pages&gt;&lt;volume&gt;191&lt;/volume&gt;&lt;dates&gt;&lt;year&gt;2022&lt;/year&gt;&lt;pub-dates&gt;&lt;date&gt;May&lt;/date&gt;&lt;/pub-dates&gt;&lt;/dates&gt;&lt;accession-num&gt;WOS:000760335400007&lt;/accession-num&gt;&lt;work-type&gt;Article&lt;/work-type&gt;&lt;urls&gt;&lt;related-urls&gt;&lt;url&gt;&amp;lt;Go to ISI&amp;gt;://WOS:000760335400007&lt;/url&gt;&lt;/related-urls&gt;&lt;/urls&gt;&lt;electronic-resource-num&gt;10.1016/j.carbon.2022.02.032&lt;/electronic-resource-num&gt;&lt;/record&gt;&lt;/Cite&gt;&lt;/EndNote&gt;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Pr="001E5787">
              <w:rPr>
                <w:rFonts w:eastAsiaTheme="minorEastAsia"/>
                <w:b/>
                <w:bCs/>
                <w:noProof/>
                <w:vertAlign w:val="superscript"/>
              </w:rPr>
              <w:t>30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</w:tbl>
    <w:p w14:paraId="020C8D78" w14:textId="77777777" w:rsidR="005D2E61" w:rsidRDefault="005D2E61" w:rsidP="001F74CD">
      <w:pPr>
        <w:rPr>
          <w:rFonts w:eastAsiaTheme="minorEastAsia"/>
          <w:b/>
          <w:bCs/>
        </w:rPr>
        <w:sectPr w:rsidR="005D2E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BA7E9C2" w14:textId="1DCAFD69" w:rsidR="001F74CD" w:rsidRPr="00644142" w:rsidRDefault="008D3312" w:rsidP="001F74CD">
      <w:pPr>
        <w:rPr>
          <w:rFonts w:eastAsiaTheme="minorEastAsia" w:cs="Times New Roman"/>
          <w:b/>
          <w:bCs/>
          <w:szCs w:val="21"/>
        </w:rPr>
      </w:pPr>
      <w:r w:rsidRPr="00644142">
        <w:rPr>
          <w:rFonts w:eastAsiaTheme="minorEastAsia" w:hint="eastAsia"/>
          <w:b/>
          <w:bCs/>
        </w:rPr>
        <w:lastRenderedPageBreak/>
        <w:t>Supplementary Table S</w:t>
      </w:r>
      <w:r w:rsidR="00A257AA" w:rsidRPr="00644142">
        <w:rPr>
          <w:rFonts w:eastAsiaTheme="minorEastAsia" w:hint="eastAsia"/>
          <w:b/>
          <w:bCs/>
        </w:rPr>
        <w:t>5</w:t>
      </w:r>
      <w:r w:rsidR="00C44541" w:rsidRPr="00644142">
        <w:rPr>
          <w:rFonts w:eastAsiaTheme="minorEastAsia" w:hint="eastAsia"/>
          <w:b/>
          <w:bCs/>
        </w:rPr>
        <w:t>.</w:t>
      </w:r>
      <w:r w:rsidR="001F74CD" w:rsidRPr="00644142">
        <w:rPr>
          <w:rFonts w:eastAsiaTheme="minorEastAsia" w:hint="eastAsia"/>
          <w:b/>
          <w:bCs/>
        </w:rPr>
        <w:t xml:space="preserve"> </w:t>
      </w:r>
      <w:r w:rsidR="00DF2022" w:rsidRPr="00644142">
        <w:rPr>
          <w:rFonts w:eastAsiaTheme="minorEastAsia" w:cs="Times New Roman"/>
          <w:b/>
          <w:bCs/>
          <w:szCs w:val="21"/>
        </w:rPr>
        <w:t xml:space="preserve">The </w:t>
      </w:r>
      <w:r w:rsidR="00DF2022" w:rsidRPr="00644142">
        <w:rPr>
          <w:rFonts w:eastAsiaTheme="minorEastAsia" w:cs="Times New Roman" w:hint="eastAsia"/>
          <w:b/>
          <w:bCs/>
          <w:szCs w:val="21"/>
        </w:rPr>
        <w:t>OL threshold (</w:t>
      </w:r>
      <w:r w:rsidR="00DF2022" w:rsidRPr="00644142">
        <w:rPr>
          <w:rFonts w:cs="Times New Roman"/>
          <w:b/>
          <w:bCs/>
          <w:i/>
          <w:iCs/>
        </w:rPr>
        <w:t>F</w:t>
      </w:r>
      <w:r w:rsidR="00DF2022" w:rsidRPr="00644142">
        <w:rPr>
          <w:rFonts w:cs="Times New Roman"/>
          <w:b/>
          <w:bCs/>
          <w:i/>
          <w:iCs/>
          <w:vertAlign w:val="subscript"/>
        </w:rPr>
        <w:t>OL</w:t>
      </w:r>
      <w:r w:rsidR="00DF2022" w:rsidRPr="00644142">
        <w:rPr>
          <w:rFonts w:eastAsiaTheme="minorEastAsia" w:cs="Times New Roman" w:hint="eastAsia"/>
          <w:b/>
          <w:bCs/>
          <w:szCs w:val="21"/>
        </w:rPr>
        <w:t xml:space="preserve">) </w:t>
      </w:r>
      <w:r w:rsidR="00DF2022" w:rsidRPr="00644142">
        <w:rPr>
          <w:rFonts w:eastAsiaTheme="minorEastAsia" w:cs="Times New Roman"/>
          <w:b/>
          <w:bCs/>
          <w:szCs w:val="21"/>
        </w:rPr>
        <w:t xml:space="preserve">comparison of some reported NLO materials and </w:t>
      </w:r>
      <w:r w:rsidR="003E7C0A" w:rsidRPr="00644142">
        <w:rPr>
          <w:rFonts w:eastAsiaTheme="minorEastAsia" w:cs="Times New Roman" w:hint="eastAsia"/>
          <w:b/>
          <w:bCs/>
          <w:szCs w:val="21"/>
        </w:rPr>
        <w:t>PMOL</w:t>
      </w:r>
      <w:r w:rsidR="00DF2022" w:rsidRPr="00644142">
        <w:rPr>
          <w:rFonts w:eastAsiaTheme="minorEastAsia" w:cs="Times New Roman" w:hint="eastAsia"/>
          <w:b/>
          <w:bCs/>
          <w:szCs w:val="21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4"/>
        <w:gridCol w:w="1995"/>
        <w:gridCol w:w="1791"/>
        <w:gridCol w:w="2136"/>
      </w:tblGrid>
      <w:tr w:rsidR="000E15DF" w14:paraId="6D418242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4371187F" w14:textId="2668A49D" w:rsidR="000E15DF" w:rsidRPr="00DF2022" w:rsidRDefault="000E15DF" w:rsidP="00DF2022">
            <w:pPr>
              <w:jc w:val="center"/>
              <w:rPr>
                <w:rFonts w:eastAsiaTheme="minorEastAsia"/>
                <w:b/>
                <w:bCs/>
              </w:rPr>
            </w:pPr>
            <w:r w:rsidRPr="00DF2022">
              <w:rPr>
                <w:rFonts w:eastAsiaTheme="minorEastAsia" w:hint="eastAsia"/>
                <w:b/>
                <w:bCs/>
              </w:rPr>
              <w:t>Samples</w:t>
            </w:r>
          </w:p>
        </w:tc>
        <w:tc>
          <w:tcPr>
            <w:tcW w:w="2073" w:type="dxa"/>
            <w:vAlign w:val="center"/>
          </w:tcPr>
          <w:p w14:paraId="64C59F99" w14:textId="1E307D1C" w:rsidR="000E15DF" w:rsidRDefault="000E15DF" w:rsidP="00DF2022">
            <w:pPr>
              <w:jc w:val="center"/>
            </w:pPr>
            <w:r w:rsidRPr="001F74CD">
              <w:rPr>
                <w:rFonts w:cs="Times New Roman"/>
                <w:b/>
                <w:bCs/>
                <w:i/>
                <w:iCs/>
              </w:rPr>
              <w:t>F</w:t>
            </w:r>
            <w:r w:rsidRPr="00E14391">
              <w:rPr>
                <w:rFonts w:cs="Times New Roman"/>
                <w:b/>
                <w:bCs/>
                <w:vertAlign w:val="subscript"/>
              </w:rPr>
              <w:t>OL</w:t>
            </w:r>
            <w:r>
              <w:rPr>
                <w:rFonts w:eastAsiaTheme="minorEastAsia" w:cs="Times New Roman" w:hint="eastAsia"/>
                <w:b/>
                <w:bCs/>
                <w:i/>
                <w:iCs/>
                <w:vertAlign w:val="subscript"/>
              </w:rPr>
              <w:t xml:space="preserve"> </w:t>
            </w:r>
            <w:r>
              <w:rPr>
                <w:rFonts w:eastAsiaTheme="minorEastAsia" w:cs="Times New Roman" w:hint="eastAsia"/>
                <w:b/>
                <w:bCs/>
              </w:rPr>
              <w:t>(</w:t>
            </w:r>
            <w:r w:rsidRPr="007F1C51">
              <w:rPr>
                <w:rFonts w:cs="Times New Roman"/>
                <w:b/>
                <w:bCs/>
              </w:rPr>
              <w:t>J/cm</w:t>
            </w:r>
            <w:r w:rsidRPr="007F1C51">
              <w:rPr>
                <w:rFonts w:cs="Times New Roman"/>
                <w:b/>
                <w:bCs/>
                <w:vertAlign w:val="superscript"/>
              </w:rPr>
              <w:t>2</w:t>
            </w:r>
            <w:r>
              <w:rPr>
                <w:rFonts w:eastAsiaTheme="minorEastAsia" w:cs="Times New Roman" w:hint="eastAsia"/>
                <w:b/>
                <w:bCs/>
              </w:rPr>
              <w:t>)</w:t>
            </w:r>
          </w:p>
        </w:tc>
        <w:tc>
          <w:tcPr>
            <w:tcW w:w="1827" w:type="dxa"/>
          </w:tcPr>
          <w:p w14:paraId="69500A7E" w14:textId="3F4DC016" w:rsidR="000E15DF" w:rsidRPr="00DF2022" w:rsidRDefault="00272E9D" w:rsidP="00DF2022">
            <w:pPr>
              <w:jc w:val="center"/>
              <w:rPr>
                <w:rFonts w:eastAsiaTheme="minorEastAsia"/>
                <w:b/>
                <w:bCs/>
              </w:rPr>
            </w:pPr>
            <w:r w:rsidRPr="00272E9D">
              <w:rPr>
                <w:rFonts w:eastAsiaTheme="minorEastAsia"/>
                <w:b/>
                <w:bCs/>
              </w:rPr>
              <w:t>Wavelength /pulse width</w:t>
            </w:r>
          </w:p>
        </w:tc>
        <w:tc>
          <w:tcPr>
            <w:tcW w:w="2203" w:type="dxa"/>
            <w:vAlign w:val="center"/>
          </w:tcPr>
          <w:p w14:paraId="0C888ACD" w14:textId="40CBE654" w:rsidR="000E15DF" w:rsidRPr="00DF2022" w:rsidRDefault="000E15DF" w:rsidP="00DF2022">
            <w:pPr>
              <w:jc w:val="center"/>
              <w:rPr>
                <w:rFonts w:eastAsiaTheme="minorEastAsia"/>
                <w:b/>
                <w:bCs/>
              </w:rPr>
            </w:pPr>
            <w:r w:rsidRPr="00DF2022">
              <w:rPr>
                <w:rFonts w:eastAsiaTheme="minorEastAsia" w:hint="eastAsia"/>
                <w:b/>
                <w:bCs/>
              </w:rPr>
              <w:t>Reference</w:t>
            </w:r>
            <w:r>
              <w:rPr>
                <w:rFonts w:eastAsiaTheme="minorEastAsia" w:hint="eastAsia"/>
                <w:b/>
                <w:bCs/>
              </w:rPr>
              <w:t>s</w:t>
            </w:r>
          </w:p>
        </w:tc>
      </w:tr>
      <w:tr w:rsidR="000E15DF" w14:paraId="6B1531D2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66F7BF66" w14:textId="709CB64E" w:rsidR="000E15DF" w:rsidRPr="00293550" w:rsidRDefault="000E15DF" w:rsidP="00DF2022">
            <w:pPr>
              <w:jc w:val="center"/>
              <w:rPr>
                <w:rFonts w:eastAsiaTheme="minorEastAsia"/>
                <w:b/>
                <w:bCs/>
              </w:rPr>
            </w:pPr>
            <w:r w:rsidRPr="00293550">
              <w:rPr>
                <w:rFonts w:eastAsiaTheme="minorEastAsia"/>
                <w:b/>
                <w:bCs/>
              </w:rPr>
              <w:t>T</w:t>
            </w:r>
            <w:r w:rsidRPr="00293550">
              <w:rPr>
                <w:rFonts w:eastAsiaTheme="minorEastAsia" w:hint="eastAsia"/>
                <w:b/>
                <w:bCs/>
              </w:rPr>
              <w:t xml:space="preserve">he 200-7 </w:t>
            </w:r>
            <w:r w:rsidR="003E7C0A" w:rsidRPr="00293550">
              <w:rPr>
                <w:rFonts w:eastAsiaTheme="minorEastAsia" w:hint="eastAsia"/>
                <w:b/>
                <w:bCs/>
              </w:rPr>
              <w:t>PMOL</w:t>
            </w:r>
          </w:p>
        </w:tc>
        <w:tc>
          <w:tcPr>
            <w:tcW w:w="2073" w:type="dxa"/>
            <w:vAlign w:val="center"/>
          </w:tcPr>
          <w:p w14:paraId="4976958E" w14:textId="64C4338F" w:rsidR="000E15DF" w:rsidRPr="00DF2022" w:rsidRDefault="000E15DF" w:rsidP="00DF2022">
            <w:pPr>
              <w:jc w:val="center"/>
              <w:rPr>
                <w:b/>
                <w:bCs/>
              </w:rPr>
            </w:pPr>
            <w:r w:rsidRPr="00DF2022">
              <w:rPr>
                <w:rFonts w:cs="Times New Roman"/>
                <w:b/>
                <w:bCs/>
              </w:rPr>
              <w:t>&lt;</w:t>
            </w:r>
            <w:r>
              <w:rPr>
                <w:rFonts w:eastAsiaTheme="minorEastAsia" w:cs="Times New Roman" w:hint="eastAsia"/>
                <w:b/>
                <w:bCs/>
              </w:rPr>
              <w:t xml:space="preserve"> </w:t>
            </w:r>
            <w:r w:rsidRPr="00DF2022">
              <w:rPr>
                <w:rFonts w:cs="Times New Roman"/>
                <w:b/>
                <w:bCs/>
              </w:rPr>
              <w:t>0.013</w:t>
            </w:r>
          </w:p>
        </w:tc>
        <w:tc>
          <w:tcPr>
            <w:tcW w:w="1827" w:type="dxa"/>
          </w:tcPr>
          <w:p w14:paraId="69E0739C" w14:textId="53ED5710" w:rsidR="000E15DF" w:rsidRPr="00F23893" w:rsidRDefault="00272E9D" w:rsidP="00DF2022">
            <w:pPr>
              <w:jc w:val="center"/>
              <w:rPr>
                <w:rFonts w:eastAsiaTheme="minorEastAsia"/>
                <w:b/>
                <w:bCs/>
              </w:rPr>
            </w:pPr>
            <w:r w:rsidRPr="00F23893">
              <w:rPr>
                <w:rFonts w:eastAsiaTheme="minorEastAsia" w:hint="eastAsia"/>
                <w:b/>
                <w:bCs/>
              </w:rPr>
              <w:t>532 nm/</w:t>
            </w:r>
            <w:r w:rsidR="00310133">
              <w:rPr>
                <w:rFonts w:eastAsiaTheme="minorEastAsia" w:hint="eastAsia"/>
                <w:b/>
                <w:bCs/>
              </w:rPr>
              <w:t>8</w:t>
            </w:r>
            <w:r w:rsidRPr="00F23893">
              <w:rPr>
                <w:rFonts w:eastAsiaTheme="minorEastAsia" w:hint="eastAsia"/>
                <w:b/>
                <w:bCs/>
              </w:rPr>
              <w:t xml:space="preserve"> </w:t>
            </w:r>
            <w:r w:rsidR="00310133">
              <w:rPr>
                <w:rFonts w:eastAsiaTheme="minorEastAsia" w:hint="eastAsia"/>
                <w:b/>
                <w:bCs/>
              </w:rPr>
              <w:t>ns</w:t>
            </w:r>
          </w:p>
        </w:tc>
        <w:tc>
          <w:tcPr>
            <w:tcW w:w="2203" w:type="dxa"/>
            <w:vAlign w:val="center"/>
          </w:tcPr>
          <w:p w14:paraId="655438D5" w14:textId="3EAF65C8" w:rsidR="000E15DF" w:rsidRPr="00DF2022" w:rsidRDefault="000E15DF" w:rsidP="00DF2022">
            <w:pPr>
              <w:jc w:val="center"/>
              <w:rPr>
                <w:rFonts w:eastAsiaTheme="minorEastAsia"/>
                <w:b/>
                <w:bCs/>
              </w:rPr>
            </w:pPr>
            <w:r w:rsidRPr="00DF2022">
              <w:rPr>
                <w:rFonts w:eastAsiaTheme="minorEastAsia"/>
                <w:b/>
                <w:bCs/>
              </w:rPr>
              <w:t>T</w:t>
            </w:r>
            <w:r w:rsidRPr="00DF2022">
              <w:rPr>
                <w:rFonts w:eastAsiaTheme="minorEastAsia" w:hint="eastAsia"/>
                <w:b/>
                <w:bCs/>
              </w:rPr>
              <w:t>his work</w:t>
            </w:r>
          </w:p>
        </w:tc>
      </w:tr>
      <w:tr w:rsidR="000E15DF" w14:paraId="24ECDFC3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1B6075C9" w14:textId="62EEFF89" w:rsidR="000E15DF" w:rsidRDefault="001D73F9" w:rsidP="00DF2022">
            <w:pPr>
              <w:jc w:val="center"/>
            </w:pPr>
            <w:r w:rsidRPr="001D73F9">
              <w:rPr>
                <w:rFonts w:eastAsiaTheme="minorEastAsia"/>
              </w:rPr>
              <w:t>CuPc-PI-COF-1</w:t>
            </w:r>
          </w:p>
        </w:tc>
        <w:tc>
          <w:tcPr>
            <w:tcW w:w="2073" w:type="dxa"/>
            <w:vAlign w:val="center"/>
          </w:tcPr>
          <w:p w14:paraId="5E935152" w14:textId="4BF2FFBC" w:rsidR="000E15DF" w:rsidRPr="00FB575B" w:rsidRDefault="000E15DF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9.55</w:t>
            </w:r>
          </w:p>
        </w:tc>
        <w:tc>
          <w:tcPr>
            <w:tcW w:w="1827" w:type="dxa"/>
          </w:tcPr>
          <w:p w14:paraId="7CA1DDC4" w14:textId="011A2C21" w:rsidR="000E15DF" w:rsidRPr="00F23893" w:rsidRDefault="00272E9D" w:rsidP="00DF2022">
            <w:pPr>
              <w:jc w:val="center"/>
              <w:rPr>
                <w:rFonts w:eastAsiaTheme="minorEastAsia"/>
              </w:rPr>
            </w:pPr>
            <w:r w:rsidRPr="00F23893">
              <w:rPr>
                <w:rFonts w:eastAsiaTheme="minorEastAsia" w:hint="eastAsia"/>
              </w:rPr>
              <w:t>532 nm/</w:t>
            </w:r>
            <w:r w:rsidR="006073E3" w:rsidRPr="00F23893">
              <w:rPr>
                <w:rFonts w:eastAsiaTheme="minorEastAsia"/>
              </w:rPr>
              <w:t>ns level</w:t>
            </w:r>
          </w:p>
        </w:tc>
        <w:tc>
          <w:tcPr>
            <w:tcW w:w="2203" w:type="dxa"/>
            <w:vAlign w:val="center"/>
          </w:tcPr>
          <w:p w14:paraId="54A3A48F" w14:textId="4813C82E" w:rsidR="000E15DF" w:rsidRPr="003E7C0A" w:rsidRDefault="000E15DF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1E5787">
              <w:rPr>
                <w:b/>
                <w:bCs/>
              </w:rPr>
              <w:instrText xml:space="preserve"> ADDIN EN.CITE &lt;EndNote&gt;&lt;Cite&gt;&lt;Author&gt;Han&lt;/Author&gt;&lt;Year&gt;2024&lt;/Year&gt;&lt;RecNum&gt;229&lt;/RecNum&gt;&lt;DisplayText&gt;&lt;style face="superscript"&gt;7&lt;/style&gt;&lt;/DisplayText&gt;&lt;record&gt;&lt;rec-number&gt;229&lt;/rec-number&gt;&lt;foreign-keys&gt;&lt;key app="EN" db-id="tda0seav9zwvwoerwrq55zrf05awztf0sp9p" timestamp="1742262068" guid="6f744d4a-8b12-432a-93fb-9f8aa55e41b2"&gt;229&lt;/key&gt;&lt;/foreign-keys&gt;&lt;ref-type name="Journal Article"&gt;17&lt;/ref-type&gt;&lt;contributors&gt;&lt;authors&gt;&lt;author&gt;Han, Bin&lt;/author&gt;&lt;author&gt;Liang, Bin&lt;/author&gt;&lt;author&gt;Zhang, Enhui&lt;/author&gt;&lt;author&gt;Li, Jie&lt;/author&gt;&lt;author&gt;Li, Yunfei&lt;/author&gt;&lt;author&gt;Zhang, Qi&lt;/author&gt;&lt;author&gt;Xie, Zheng&lt;/author&gt;&lt;author&gt;Wang, Hailong&lt;/author&gt;&lt;author&gt;Jiang, Jianzhuang&lt;/author&gt;&lt;/authors&gt;&lt;/contributors&gt;&lt;titles&gt;&lt;title&gt;Phthalocyanine covalent organic frameworks: dimensionality effect on third-order nonlinear optical properties&lt;/title&gt;&lt;secondary-title&gt;Advanced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volume&gt;34&lt;/volume&gt;&lt;number&gt;42&lt;/number&gt;&lt;dates&gt;&lt;year&gt;2024&lt;/year&gt;&lt;pub-dates&gt;&lt;date&gt;Oct&lt;/date&gt;&lt;/pub-dates&gt;&lt;/dates&gt;&lt;accession-num&gt;WOS:001198135200001&lt;/accession-num&gt;&lt;work-type&gt;Article&lt;/work-type&gt;&lt;urls&gt;&lt;related-urls&gt;&lt;url&gt;&lt;style face="underline" font="default" size="100%"&gt;&amp;lt;Go to ISI&amp;gt;://WOS:001198135200001&lt;/style&gt;&lt;/url&gt;&lt;/related-urls&gt;&lt;/urls&gt;&lt;custom7&gt;2404289&lt;/custom7&gt;&lt;electronic-resource-num&gt;10.1002/adfm.202404289&lt;/electronic-resource-num&gt;&lt;/record&gt;&lt;/Cite&gt;&lt;/EndNote&gt;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1E5787" w:rsidRPr="001E5787">
              <w:rPr>
                <w:b/>
                <w:bCs/>
                <w:noProof/>
                <w:vertAlign w:val="superscript"/>
              </w:rPr>
              <w:t>7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5711BC" w14:paraId="45BCA81A" w14:textId="77777777" w:rsidTr="005711BC">
        <w:trPr>
          <w:trHeight w:val="362"/>
          <w:jc w:val="center"/>
        </w:trPr>
        <w:tc>
          <w:tcPr>
            <w:tcW w:w="2419" w:type="dxa"/>
            <w:vAlign w:val="center"/>
          </w:tcPr>
          <w:p w14:paraId="3FAE9B3E" w14:textId="0F3F8D67" w:rsidR="005711BC" w:rsidRPr="00DF2022" w:rsidRDefault="005711BC" w:rsidP="00DF2022">
            <w:pPr>
              <w:jc w:val="center"/>
            </w:pPr>
            <w:bookmarkStart w:id="25" w:name="_Hlk193806575"/>
            <w:r w:rsidRPr="00DD2B4B">
              <w:t>ZnTPyP-1/ PDMS</w:t>
            </w:r>
          </w:p>
        </w:tc>
        <w:tc>
          <w:tcPr>
            <w:tcW w:w="2073" w:type="dxa"/>
            <w:vAlign w:val="center"/>
          </w:tcPr>
          <w:p w14:paraId="288680ED" w14:textId="7167CF4A" w:rsidR="005711BC" w:rsidRPr="00DD2B4B" w:rsidRDefault="005711BC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0.32</w:t>
            </w:r>
          </w:p>
        </w:tc>
        <w:tc>
          <w:tcPr>
            <w:tcW w:w="1827" w:type="dxa"/>
            <w:vMerge w:val="restart"/>
            <w:vAlign w:val="center"/>
          </w:tcPr>
          <w:p w14:paraId="7FB56827" w14:textId="1E4335A8" w:rsidR="005711BC" w:rsidRPr="00F23893" w:rsidRDefault="005711BC" w:rsidP="005711BC">
            <w:pPr>
              <w:jc w:val="center"/>
              <w:rPr>
                <w:rFonts w:eastAsiaTheme="minorEastAsia"/>
              </w:rPr>
            </w:pPr>
            <w:r w:rsidRPr="00F23893">
              <w:rPr>
                <w:rFonts w:eastAsiaTheme="minorEastAsia" w:hint="eastAsia"/>
              </w:rPr>
              <w:t>532 nm/5 ns</w:t>
            </w:r>
          </w:p>
        </w:tc>
        <w:tc>
          <w:tcPr>
            <w:tcW w:w="2203" w:type="dxa"/>
            <w:vMerge w:val="restart"/>
            <w:vAlign w:val="center"/>
          </w:tcPr>
          <w:p w14:paraId="4B0CD10C" w14:textId="0CDA7C33" w:rsidR="005711BC" w:rsidRPr="003E7C0A" w:rsidRDefault="005711BC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1E5787">
              <w:rPr>
                <w:b/>
                <w:bCs/>
              </w:rPr>
              <w:instrText xml:space="preserve"> ADDIN EN.CITE &lt;EndNote&gt;&lt;Cite&gt;&lt;Author&gt;Li&lt;/Author&gt;&lt;Year&gt;2021&lt;/Year&gt;&lt;RecNum&gt;230&lt;/RecNum&gt;&lt;DisplayText&gt;&lt;style face="superscript"&gt;20&lt;/style&gt;&lt;/DisplayText&gt;&lt;record&gt;&lt;rec-number&gt;230&lt;/rec-number&gt;&lt;foreign-keys&gt;&lt;key app="EN" db-id="tda0seav9zwvwoerwrq55zrf05awztf0sp9p" timestamp="1742265735" guid="837bd195-5964-4246-85e0-ce8f3940b3c5"&gt;230&lt;/key&gt;&lt;/foreign-keys&gt;&lt;ref-type name="Journal Article"&gt;17&lt;/ref-type&gt;&lt;contributors&gt;&lt;authors&gt;&lt;author&gt;Li, Dejing&lt;/author&gt;&lt;author&gt;Li, Qiaohong&lt;/author&gt;&lt;author&gt;Wang, Zirui&lt;/author&gt;&lt;author&gt;Ma, Zhizhou&lt;/author&gt;&lt;author&gt;Gu, Zhigang&lt;/author&gt;&lt;author&gt;Zhang, Jian&lt;/author&gt;&lt;/authors&gt;&lt;/contributors&gt;&lt;titles&gt;&lt;title&gt;Interpenetrated metal-porphyrinic framework for enhanced nonlinear optical limiting&lt;/title&gt;&lt;secondary-title&gt;Journal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Soc&lt;/abbr-2&gt;&lt;/periodical&gt;&lt;pages&gt;17162-17169&lt;/pages&gt;&lt;volume&gt;143&lt;/volume&gt;&lt;number&gt;41&lt;/number&gt;&lt;dates&gt;&lt;year&gt;2021&lt;/year&gt;&lt;pub-dates&gt;&lt;date&gt;Oct 20&lt;/date&gt;&lt;/pub-dates&gt;&lt;/dates&gt;&lt;accession-num&gt;WOS:000710935500031&lt;/accession-num&gt;&lt;work-type&gt;Article&lt;/work-type&gt;&lt;urls&gt;&lt;related-urls&gt;&lt;url&gt;&lt;style face="underline" font="default" size="100%"&gt;&amp;lt;Go to ISI&amp;gt;://WOS:000710935500031&lt;/style&gt;&lt;/url&gt;&lt;/related-urls&gt;&lt;/urls&gt;&lt;electronic-resource-num&gt;10.1021/jacs.1c07803&lt;/electronic-resource-num&gt;&lt;/record&gt;&lt;/Cite&gt;&lt;/EndNote&gt;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1E5787" w:rsidRPr="001E5787">
              <w:rPr>
                <w:b/>
                <w:bCs/>
                <w:noProof/>
                <w:vertAlign w:val="superscript"/>
              </w:rPr>
              <w:t>20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5711BC" w14:paraId="7D8E5590" w14:textId="77777777" w:rsidTr="000E15DF">
        <w:trPr>
          <w:trHeight w:val="363"/>
          <w:jc w:val="center"/>
        </w:trPr>
        <w:tc>
          <w:tcPr>
            <w:tcW w:w="2419" w:type="dxa"/>
            <w:vAlign w:val="center"/>
          </w:tcPr>
          <w:p w14:paraId="5EE1A56B" w14:textId="19CF9051" w:rsidR="005711BC" w:rsidRPr="00DF2022" w:rsidRDefault="005711BC" w:rsidP="00DF2022">
            <w:pPr>
              <w:jc w:val="center"/>
            </w:pPr>
            <w:r w:rsidRPr="00DD2B4B">
              <w:t>ZnTPyP-2/PDMS</w:t>
            </w:r>
          </w:p>
        </w:tc>
        <w:tc>
          <w:tcPr>
            <w:tcW w:w="2073" w:type="dxa"/>
            <w:vAlign w:val="center"/>
          </w:tcPr>
          <w:p w14:paraId="1193EBD7" w14:textId="3A5F8D90" w:rsidR="005711BC" w:rsidRPr="00DD2B4B" w:rsidRDefault="005711BC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0.57</w:t>
            </w:r>
          </w:p>
        </w:tc>
        <w:tc>
          <w:tcPr>
            <w:tcW w:w="1827" w:type="dxa"/>
            <w:vMerge/>
          </w:tcPr>
          <w:p w14:paraId="0562EF0F" w14:textId="77777777" w:rsidR="005711BC" w:rsidRPr="00F23893" w:rsidRDefault="005711BC" w:rsidP="00DF2022">
            <w:pPr>
              <w:jc w:val="center"/>
            </w:pPr>
          </w:p>
        </w:tc>
        <w:tc>
          <w:tcPr>
            <w:tcW w:w="2203" w:type="dxa"/>
            <w:vMerge/>
            <w:vAlign w:val="center"/>
          </w:tcPr>
          <w:p w14:paraId="72CB5525" w14:textId="6D698D69" w:rsidR="005711BC" w:rsidRPr="003E7C0A" w:rsidRDefault="005711BC" w:rsidP="00DF2022">
            <w:pPr>
              <w:jc w:val="center"/>
              <w:rPr>
                <w:b/>
                <w:bCs/>
              </w:rPr>
            </w:pPr>
          </w:p>
        </w:tc>
      </w:tr>
      <w:bookmarkEnd w:id="25"/>
      <w:tr w:rsidR="005711BC" w14:paraId="4E44F8AF" w14:textId="77777777" w:rsidTr="005711BC">
        <w:trPr>
          <w:trHeight w:val="362"/>
          <w:jc w:val="center"/>
        </w:trPr>
        <w:tc>
          <w:tcPr>
            <w:tcW w:w="2419" w:type="dxa"/>
            <w:vAlign w:val="center"/>
          </w:tcPr>
          <w:p w14:paraId="468100D9" w14:textId="6F5863BD" w:rsidR="005711BC" w:rsidRPr="00DF2022" w:rsidRDefault="005711BC" w:rsidP="00DF2022">
            <w:pPr>
              <w:jc w:val="center"/>
            </w:pPr>
            <w:r w:rsidRPr="00DD2B4B">
              <w:t>PIZA-1 thin film</w:t>
            </w:r>
          </w:p>
        </w:tc>
        <w:tc>
          <w:tcPr>
            <w:tcW w:w="2073" w:type="dxa"/>
            <w:vAlign w:val="center"/>
          </w:tcPr>
          <w:p w14:paraId="5E0A5E25" w14:textId="4F15DCBA" w:rsidR="005711BC" w:rsidRPr="00DD2B4B" w:rsidRDefault="005711BC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5.04</w:t>
            </w:r>
          </w:p>
        </w:tc>
        <w:tc>
          <w:tcPr>
            <w:tcW w:w="1827" w:type="dxa"/>
            <w:vMerge w:val="restart"/>
            <w:vAlign w:val="center"/>
          </w:tcPr>
          <w:p w14:paraId="3AF905CF" w14:textId="15C0124F" w:rsidR="005711BC" w:rsidRPr="00F23893" w:rsidRDefault="005711BC" w:rsidP="005711BC">
            <w:pPr>
              <w:jc w:val="center"/>
              <w:rPr>
                <w:rFonts w:eastAsiaTheme="minorEastAsia"/>
              </w:rPr>
            </w:pPr>
            <w:r w:rsidRPr="00F23893">
              <w:rPr>
                <w:rFonts w:eastAsiaTheme="minorEastAsia" w:hint="eastAsia"/>
              </w:rPr>
              <w:t>532 nm/5 ns</w:t>
            </w:r>
          </w:p>
        </w:tc>
        <w:tc>
          <w:tcPr>
            <w:tcW w:w="2203" w:type="dxa"/>
            <w:vMerge w:val="restart"/>
            <w:vAlign w:val="center"/>
          </w:tcPr>
          <w:p w14:paraId="4ECA9F10" w14:textId="6C2A33F9" w:rsidR="005711BC" w:rsidRPr="003E7C0A" w:rsidRDefault="005711BC" w:rsidP="00DF2022">
            <w:pPr>
              <w:jc w:val="center"/>
              <w:rPr>
                <w:rFonts w:eastAsiaTheme="minorEastAsia"/>
                <w:b/>
                <w:bCs/>
              </w:rPr>
            </w:pPr>
            <w:r w:rsidRPr="003E7C0A">
              <w:rPr>
                <w:rFonts w:eastAsiaTheme="minorEastAsia"/>
                <w:b/>
                <w:bCs/>
              </w:rPr>
              <w:fldChar w:fldCharType="begin"/>
            </w:r>
            <w:r w:rsidR="001E5787">
              <w:rPr>
                <w:rFonts w:eastAsiaTheme="minorEastAsia"/>
                <w:b/>
                <w:bCs/>
              </w:rPr>
              <w:instrText xml:space="preserve"> ADDIN EN.CITE &lt;EndNote&gt;&lt;Cite&gt;&lt;Author&gt;Li&lt;/Author&gt;&lt;Year&gt;2020&lt;/Year&gt;&lt;RecNum&gt;232&lt;/RecNum&gt;&lt;DisplayText&gt;&lt;style face="superscript"&gt;22&lt;/style&gt;&lt;/DisplayText&gt;&lt;record&gt;&lt;rec-number&gt;232&lt;/rec-number&gt;&lt;foreign-keys&gt;&lt;key app="EN" db-id="tda0seav9zwvwoerwrq55zrf05awztf0sp9p" timestamp="1742266555" guid="c0994f51-7f4c-4438-9add-82dfa21027a3"&gt;232&lt;/key&gt;&lt;/foreign-keys&gt;&lt;ref-type name="Journal Article"&gt;17&lt;/ref-type&gt;&lt;contributors&gt;&lt;authors&gt;&lt;author&gt;Li, Dejing&lt;/author&gt;&lt;author&gt;Gu, Zhigang&lt;/author&gt;&lt;author&gt;Zhang, Jian&lt;/author&gt;&lt;/authors&gt;&lt;/contributors&gt;&lt;titles&gt;&lt;title&gt;Auto-controlled fabrication of a metal-porphyrin framework thin film with tunable optical limiting effects&lt;/title&gt;&lt;secondary-title&gt;Chemical Science&lt;/secondary-title&gt;&lt;/titles&gt;&lt;periodical&gt;&lt;full-title&gt;Chemical Science&lt;/full-title&gt;&lt;abbr-1&gt;Chem. Sci.&lt;/abbr-1&gt;&lt;/periodical&gt;&lt;pages&gt;1935-1942&lt;/pages&gt;&lt;volume&gt;11&lt;/volume&gt;&lt;number&gt;7&lt;/number&gt;&lt;dates&gt;&lt;year&gt;2020&lt;/year&gt;&lt;pub-dates&gt;&lt;date&gt;Feb 21&lt;/date&gt;&lt;/pub-dates&gt;&lt;/dates&gt;&lt;accession-num&gt;WOS:000515704400017&lt;/accession-num&gt;&lt;work-type&gt;Article&lt;/work-type&gt;&lt;urls&gt;&lt;related-urls&gt;&lt;url&gt;&lt;style face="underline" font="default" size="100%"&gt;&amp;lt;Go to ISI&amp;gt;://WOS:000515704400017&lt;/style&gt;&lt;/url&gt;&lt;/related-urls&gt;&lt;/urls&gt;&lt;electronic-resource-num&gt;10.1039/c9sc05881h&lt;/electronic-resource-num&gt;&lt;/record&gt;&lt;/Cite&gt;&lt;/EndNote&gt;</w:instrText>
            </w:r>
            <w:r w:rsidRPr="003E7C0A">
              <w:rPr>
                <w:rFonts w:eastAsiaTheme="minorEastAsia"/>
                <w:b/>
                <w:bCs/>
              </w:rPr>
              <w:fldChar w:fldCharType="separate"/>
            </w:r>
            <w:r w:rsidR="001E5787" w:rsidRPr="001E5787">
              <w:rPr>
                <w:rFonts w:eastAsiaTheme="minorEastAsia"/>
                <w:b/>
                <w:bCs/>
                <w:noProof/>
                <w:vertAlign w:val="superscript"/>
              </w:rPr>
              <w:t>22</w:t>
            </w:r>
            <w:r w:rsidRPr="003E7C0A">
              <w:rPr>
                <w:rFonts w:eastAsiaTheme="minorEastAsia"/>
                <w:b/>
                <w:bCs/>
              </w:rPr>
              <w:fldChar w:fldCharType="end"/>
            </w:r>
          </w:p>
        </w:tc>
      </w:tr>
      <w:tr w:rsidR="005711BC" w14:paraId="24C61756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298CC5F7" w14:textId="408A4B7C" w:rsidR="005711BC" w:rsidRPr="00DF2022" w:rsidRDefault="005711BC" w:rsidP="00DF2022">
            <w:pPr>
              <w:jc w:val="center"/>
            </w:pPr>
            <w:r w:rsidRPr="00DD2B4B">
              <w:t>C60@PIZA-1 thin film</w:t>
            </w:r>
          </w:p>
        </w:tc>
        <w:tc>
          <w:tcPr>
            <w:tcW w:w="2073" w:type="dxa"/>
            <w:vAlign w:val="center"/>
          </w:tcPr>
          <w:p w14:paraId="18934B0E" w14:textId="2CB740FD" w:rsidR="005711BC" w:rsidRPr="00DD2B4B" w:rsidRDefault="005711BC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5.51</w:t>
            </w:r>
          </w:p>
        </w:tc>
        <w:tc>
          <w:tcPr>
            <w:tcW w:w="1827" w:type="dxa"/>
            <w:vMerge/>
          </w:tcPr>
          <w:p w14:paraId="5CFB1090" w14:textId="77777777" w:rsidR="005711BC" w:rsidRPr="00F23893" w:rsidRDefault="005711BC" w:rsidP="00DF2022">
            <w:pPr>
              <w:jc w:val="center"/>
            </w:pPr>
          </w:p>
        </w:tc>
        <w:tc>
          <w:tcPr>
            <w:tcW w:w="2203" w:type="dxa"/>
            <w:vMerge/>
            <w:vAlign w:val="center"/>
          </w:tcPr>
          <w:p w14:paraId="65B32602" w14:textId="7E60A731" w:rsidR="005711BC" w:rsidRPr="003E7C0A" w:rsidRDefault="005711BC" w:rsidP="00DF2022">
            <w:pPr>
              <w:jc w:val="center"/>
              <w:rPr>
                <w:b/>
                <w:bCs/>
              </w:rPr>
            </w:pPr>
          </w:p>
        </w:tc>
      </w:tr>
      <w:tr w:rsidR="007A24BB" w14:paraId="2287DE98" w14:textId="77777777" w:rsidTr="006F2412">
        <w:trPr>
          <w:trHeight w:val="362"/>
          <w:jc w:val="center"/>
        </w:trPr>
        <w:tc>
          <w:tcPr>
            <w:tcW w:w="2419" w:type="dxa"/>
            <w:vAlign w:val="center"/>
          </w:tcPr>
          <w:p w14:paraId="57F3925D" w14:textId="1CCFB180" w:rsidR="007A24BB" w:rsidRPr="00DF2022" w:rsidRDefault="009D1823" w:rsidP="006F2412">
            <w:pPr>
              <w:jc w:val="center"/>
            </w:pPr>
            <w:proofErr w:type="spellStart"/>
            <w:r w:rsidRPr="009D1823">
              <w:t>Fullerenols</w:t>
            </w:r>
            <w:proofErr w:type="spellEnd"/>
            <w:r w:rsidRPr="009D1823">
              <w:t>/Ni</w:t>
            </w:r>
            <w:r w:rsidRPr="009D1823">
              <w:rPr>
                <w:vertAlign w:val="superscript"/>
              </w:rPr>
              <w:t>2+</w:t>
            </w:r>
            <w:r w:rsidR="00F15193">
              <w:rPr>
                <w:rFonts w:eastAsiaTheme="minorEastAsia" w:hint="eastAsia"/>
                <w:vertAlign w:val="superscript"/>
              </w:rPr>
              <w:t xml:space="preserve"> </w:t>
            </w:r>
            <w:r w:rsidRPr="009D1823">
              <w:rPr>
                <w:i/>
                <w:iCs/>
              </w:rPr>
              <w:t>p</w:t>
            </w:r>
            <w:r w:rsidRPr="009D1823">
              <w:t>-OIHs</w:t>
            </w:r>
          </w:p>
        </w:tc>
        <w:tc>
          <w:tcPr>
            <w:tcW w:w="2073" w:type="dxa"/>
            <w:vAlign w:val="center"/>
          </w:tcPr>
          <w:p w14:paraId="3642E5AF" w14:textId="392E3EF6" w:rsidR="007A24BB" w:rsidRPr="009D1823" w:rsidRDefault="009D1823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0.0308</w:t>
            </w:r>
          </w:p>
        </w:tc>
        <w:tc>
          <w:tcPr>
            <w:tcW w:w="1827" w:type="dxa"/>
          </w:tcPr>
          <w:p w14:paraId="3F7233A1" w14:textId="0FE5A113" w:rsidR="007A24BB" w:rsidRPr="007A24BB" w:rsidRDefault="007A24BB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 nm/5 ns</w:t>
            </w:r>
          </w:p>
        </w:tc>
        <w:tc>
          <w:tcPr>
            <w:tcW w:w="2203" w:type="dxa"/>
            <w:vAlign w:val="center"/>
          </w:tcPr>
          <w:p w14:paraId="1B338527" w14:textId="615A70A3" w:rsidR="007A24BB" w:rsidRPr="003E7C0A" w:rsidRDefault="009D1823" w:rsidP="006F241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1E5787">
              <w:rPr>
                <w:b/>
                <w:bCs/>
              </w:rPr>
              <w:instrText xml:space="preserve"> ADDIN EN.CITE &lt;EndNote&gt;&lt;Cite&gt;&lt;Author&gt;Li&lt;/Author&gt;&lt;Year&gt;2022&lt;/Year&gt;&lt;RecNum&gt;245&lt;/RecNum&gt;&lt;DisplayText&gt;&lt;style face="superscript"&gt;30&lt;/style&gt;&lt;/DisplayText&gt;&lt;record&gt;&lt;rec-number&gt;245&lt;/rec-number&gt;&lt;foreign-keys&gt;&lt;key app="EN" db-id="tda0seav9zwvwoerwrq55zrf05awztf0sp9p" timestamp="1742868186" guid="aeb5d877-4580-446b-9a32-10cbf22bc15d"&gt;245&lt;/key&gt;&lt;/foreign-keys&gt;&lt;ref-type name="Journal Article"&gt;17&lt;/ref-type&gt;&lt;contributors&gt;&lt;authors&gt;&lt;author&gt;Li, Jinrui&lt;/author&gt;&lt;author&gt;Chen, Mengjun&lt;/author&gt;&lt;author&gt;Hou, Shida&lt;/author&gt;&lt;author&gt;Zhao, Luyao&lt;/author&gt;&lt;author&gt;Zhang, Tianyi&lt;/author&gt;&lt;author&gt;Jiang, Anning&lt;/author&gt;&lt;author&gt;Li, Hongguang&lt;/author&gt;&lt;author&gt;Hao, Jingcheng&lt;/author&gt;&lt;/authors&gt;&lt;/contributors&gt;&lt;titles&gt;&lt;title&gt;Porous organic-inorganic hybrids with nonlinear optical properties from fullerenols-metal complexation&lt;/title&gt;&lt;secondary-title&gt;Carbon&lt;/secondary-title&gt;&lt;/titles&gt;&lt;periodical&gt;&lt;full-title&gt;Carbon&lt;/full-title&gt;&lt;abbr-1&gt;Carbon&lt;/abbr-1&gt;&lt;abbr-2&gt;Carbon&lt;/abbr-2&gt;&lt;/periodical&gt;&lt;pages&gt;555-562&lt;/pages&gt;&lt;volume&gt;191&lt;/volume&gt;&lt;dates&gt;&lt;year&gt;2022&lt;/year&gt;&lt;pub-dates&gt;&lt;date&gt;May&lt;/date&gt;&lt;/pub-dates&gt;&lt;/dates&gt;&lt;accession-num&gt;WOS:000760335400007&lt;/accession-num&gt;&lt;work-type&gt;Article&lt;/work-type&gt;&lt;urls&gt;&lt;related-urls&gt;&lt;url&gt;&amp;lt;Go to ISI&amp;gt;://WOS:000760335400007&lt;/url&gt;&lt;/related-urls&gt;&lt;/urls&gt;&lt;electronic-resource-num&gt;10.1016/j.carbon.2022.02.032&lt;/electronic-resource-num&gt;&lt;/record&gt;&lt;/Cite&gt;&lt;/EndNote&gt;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1E5787" w:rsidRPr="001E5787">
              <w:rPr>
                <w:b/>
                <w:bCs/>
                <w:noProof/>
                <w:vertAlign w:val="superscript"/>
              </w:rPr>
              <w:t>30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C0347B" w14:paraId="52B53153" w14:textId="77777777" w:rsidTr="00C0347B">
        <w:trPr>
          <w:trHeight w:val="362"/>
          <w:jc w:val="center"/>
        </w:trPr>
        <w:tc>
          <w:tcPr>
            <w:tcW w:w="2419" w:type="dxa"/>
            <w:vAlign w:val="center"/>
          </w:tcPr>
          <w:p w14:paraId="51733440" w14:textId="7DB41C3E" w:rsidR="00C0347B" w:rsidRPr="00C0347B" w:rsidRDefault="00C0347B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MFs film</w:t>
            </w:r>
          </w:p>
        </w:tc>
        <w:tc>
          <w:tcPr>
            <w:tcW w:w="2073" w:type="dxa"/>
            <w:vAlign w:val="center"/>
          </w:tcPr>
          <w:p w14:paraId="4BA85C95" w14:textId="1DD81932" w:rsidR="00C0347B" w:rsidRPr="00293550" w:rsidRDefault="00C0347B" w:rsidP="006F2412">
            <w:pPr>
              <w:jc w:val="center"/>
              <w:rPr>
                <w:rFonts w:eastAsiaTheme="minorEastAsia"/>
              </w:rPr>
            </w:pPr>
            <w:r w:rsidRPr="00293550">
              <w:rPr>
                <w:rFonts w:eastAsiaTheme="minorEastAsia" w:hint="eastAsia"/>
              </w:rPr>
              <w:t>0.00625</w:t>
            </w:r>
          </w:p>
        </w:tc>
        <w:tc>
          <w:tcPr>
            <w:tcW w:w="1827" w:type="dxa"/>
            <w:vMerge w:val="restart"/>
            <w:vAlign w:val="center"/>
          </w:tcPr>
          <w:p w14:paraId="14F49819" w14:textId="7950E769" w:rsidR="00C0347B" w:rsidRDefault="00C0347B" w:rsidP="00C0347B">
            <w:pPr>
              <w:jc w:val="center"/>
            </w:pPr>
            <w:r w:rsidRPr="00F23893">
              <w:rPr>
                <w:rFonts w:eastAsiaTheme="minorEastAsia" w:hint="eastAsia"/>
              </w:rPr>
              <w:t>532 nm/5 ns</w:t>
            </w:r>
          </w:p>
        </w:tc>
        <w:tc>
          <w:tcPr>
            <w:tcW w:w="2203" w:type="dxa"/>
            <w:vMerge w:val="restart"/>
            <w:vAlign w:val="center"/>
          </w:tcPr>
          <w:p w14:paraId="067BB401" w14:textId="4BA44ABF" w:rsidR="00C0347B" w:rsidRPr="003E7C0A" w:rsidRDefault="00C0347B" w:rsidP="006F241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5C02AC">
              <w:rPr>
                <w:b/>
                <w:bCs/>
              </w:rPr>
              <w:instrText xml:space="preserve"> ADDIN EN.CITE &lt;EndNote&gt;&lt;Cite&gt;&lt;Author&gt;Li&lt;/Author&gt;&lt;Year&gt;2022&lt;/Year&gt;&lt;RecNum&gt;246&lt;/RecNum&gt;&lt;DisplayText&gt;&lt;style face="superscript"&gt;31&lt;/style&gt;&lt;/DisplayText&gt;&lt;record&gt;&lt;rec-number&gt;246&lt;/rec-number&gt;&lt;foreign-keys&gt;&lt;key app="EN" db-id="tda0seav9zwvwoerwrq55zrf05awztf0sp9p" timestamp="1742876763" guid="14ffeb14-1d90-4db4-b07d-94b332cf8253"&gt;246&lt;/key&gt;&lt;/foreign-keys&gt;&lt;ref-type name="Journal Article"&gt;17&lt;/ref-type&gt;&lt;contributors&gt;&lt;authors&gt;&lt;author&gt;Li, Jinrui&lt;/author&gt;&lt;author&gt;Li, Hongguang&lt;/author&gt;&lt;author&gt;Hao, Jingcheng&lt;/author&gt;&lt;/authors&gt;&lt;/contributors&gt;&lt;titles&gt;&lt;title&gt;Fullerene supertattices containing charge transfer complexes for an improved nonlinear optical performance&lt;/title&gt;&lt;secondary-title&gt;Nanoscale&lt;/secondary-title&gt;&lt;/titles&gt;&lt;periodical&gt;&lt;full-title&gt;Nanoscale&lt;/full-title&gt;&lt;abbr-1&gt;Nanoscale&lt;/abbr-1&gt;&lt;abbr-2&gt;Nanoscale&lt;/abbr-2&gt;&lt;/periodical&gt;&lt;pages&gt;2344-2351&lt;/pages&gt;&lt;volume&gt;14&lt;/volume&gt;&lt;number&gt;6&lt;/number&gt;&lt;dates&gt;&lt;year&gt;2022&lt;/year&gt;&lt;pub-dates&gt;&lt;date&gt;Feb 10&lt;/date&gt;&lt;/pub-dates&gt;&lt;/dates&gt;&lt;accession-num&gt;WOS:000747899700001&lt;/accession-num&gt;&lt;work-type&gt;Article&lt;/work-type&gt;&lt;urls&gt;&lt;related-urls&gt;&lt;url&gt;&amp;lt;Go to ISI&amp;gt;://WOS:000747899700001&lt;/url&gt;&lt;/related-urls&gt;&lt;/urls&gt;&lt;electronic-resource-num&gt;10.1039/d1nr06748f&lt;/electronic-resource-num&gt;&lt;/record&gt;&lt;/Cite&gt;&lt;/EndNote&gt;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31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C0347B" w14:paraId="6CFF539D" w14:textId="77777777" w:rsidTr="006F2412">
        <w:trPr>
          <w:trHeight w:val="362"/>
          <w:jc w:val="center"/>
        </w:trPr>
        <w:tc>
          <w:tcPr>
            <w:tcW w:w="2419" w:type="dxa"/>
            <w:vAlign w:val="center"/>
          </w:tcPr>
          <w:p w14:paraId="0C322861" w14:textId="033C52E6" w:rsidR="00C0347B" w:rsidRPr="00C0347B" w:rsidRDefault="00C0347B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HPH film</w:t>
            </w:r>
          </w:p>
        </w:tc>
        <w:tc>
          <w:tcPr>
            <w:tcW w:w="2073" w:type="dxa"/>
            <w:vAlign w:val="center"/>
          </w:tcPr>
          <w:p w14:paraId="7B43C1F0" w14:textId="13C44D4A" w:rsidR="00C0347B" w:rsidRPr="00293550" w:rsidRDefault="00C0347B" w:rsidP="006F2412">
            <w:pPr>
              <w:jc w:val="center"/>
              <w:rPr>
                <w:rFonts w:eastAsiaTheme="minorEastAsia"/>
              </w:rPr>
            </w:pPr>
            <w:r w:rsidRPr="00293550">
              <w:rPr>
                <w:rFonts w:eastAsiaTheme="minorEastAsia" w:hint="eastAsia"/>
              </w:rPr>
              <w:t>0.00834</w:t>
            </w:r>
          </w:p>
        </w:tc>
        <w:tc>
          <w:tcPr>
            <w:tcW w:w="1827" w:type="dxa"/>
            <w:vMerge/>
          </w:tcPr>
          <w:p w14:paraId="717416EF" w14:textId="77777777" w:rsidR="00C0347B" w:rsidRDefault="00C0347B" w:rsidP="006F2412">
            <w:pPr>
              <w:jc w:val="center"/>
            </w:pPr>
          </w:p>
        </w:tc>
        <w:tc>
          <w:tcPr>
            <w:tcW w:w="2203" w:type="dxa"/>
            <w:vMerge/>
            <w:vAlign w:val="center"/>
          </w:tcPr>
          <w:p w14:paraId="0DA0CDAE" w14:textId="77777777" w:rsidR="00C0347B" w:rsidRPr="003E7C0A" w:rsidRDefault="00C0347B" w:rsidP="006F2412">
            <w:pPr>
              <w:jc w:val="center"/>
              <w:rPr>
                <w:b/>
                <w:bCs/>
              </w:rPr>
            </w:pPr>
          </w:p>
        </w:tc>
      </w:tr>
      <w:tr w:rsidR="007A24BB" w14:paraId="6C50B00E" w14:textId="77777777" w:rsidTr="006F2412">
        <w:trPr>
          <w:trHeight w:val="363"/>
          <w:jc w:val="center"/>
        </w:trPr>
        <w:tc>
          <w:tcPr>
            <w:tcW w:w="2419" w:type="dxa"/>
            <w:vAlign w:val="center"/>
          </w:tcPr>
          <w:p w14:paraId="1A37B236" w14:textId="2133FFBA" w:rsidR="007A24BB" w:rsidRPr="00DF2022" w:rsidRDefault="00C0347B" w:rsidP="006F2412">
            <w:pPr>
              <w:jc w:val="center"/>
            </w:pPr>
            <w:r w:rsidRPr="00C0347B">
              <w:t>5PCH-ZnS</w:t>
            </w:r>
          </w:p>
        </w:tc>
        <w:tc>
          <w:tcPr>
            <w:tcW w:w="2073" w:type="dxa"/>
            <w:vAlign w:val="center"/>
          </w:tcPr>
          <w:p w14:paraId="65BC84FA" w14:textId="0A68B517" w:rsidR="007A24BB" w:rsidRPr="00C0347B" w:rsidRDefault="00C0347B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1.99</w:t>
            </w:r>
          </w:p>
        </w:tc>
        <w:tc>
          <w:tcPr>
            <w:tcW w:w="1827" w:type="dxa"/>
          </w:tcPr>
          <w:p w14:paraId="0C464FFA" w14:textId="233FA318" w:rsidR="007A24BB" w:rsidRPr="00C0347B" w:rsidRDefault="00C0347B" w:rsidP="006F241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 nm/7 ns</w:t>
            </w:r>
          </w:p>
        </w:tc>
        <w:tc>
          <w:tcPr>
            <w:tcW w:w="2203" w:type="dxa"/>
            <w:vAlign w:val="center"/>
          </w:tcPr>
          <w:p w14:paraId="0076E58B" w14:textId="2CFBDE48" w:rsidR="007A24BB" w:rsidRPr="003E7C0A" w:rsidRDefault="00C0347B" w:rsidP="006F241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5C02AC">
              <w:rPr>
                <w:b/>
                <w:bCs/>
              </w:rPr>
              <w:instrText xml:space="preserve"> ADDIN EN.CITE &lt;EndNote&gt;&lt;Cite&gt;&lt;Author&gt;Praseetha&lt;/Author&gt;&lt;Year&gt;2021&lt;/Year&gt;&lt;RecNum&gt;247&lt;/RecNum&gt;&lt;DisplayText&gt;&lt;style face="superscript"&gt;32&lt;/style&gt;&lt;/DisplayText&gt;&lt;record&gt;&lt;rec-number&gt;247&lt;/rec-number&gt;&lt;foreign-keys&gt;&lt;key app="EN" db-id="tda0seav9zwvwoerwrq55zrf05awztf0sp9p" timestamp="1742877139" guid="4f4b9150-f994-48c5-ac28-2ac8518aeceb"&gt;247&lt;/key&gt;&lt;/foreign-keys&gt;&lt;ref-type name="Journal Article"&gt;17&lt;/ref-type&gt;&lt;contributors&gt;&lt;authors&gt;&lt;author&gt;Praseetha, K. P.&lt;/author&gt;&lt;author&gt;Shiju, E.&lt;/author&gt;&lt;author&gt;Chandrasekharan, K.&lt;/author&gt;&lt;author&gt;Varghese, Soney&lt;/author&gt;&lt;/authors&gt;&lt;/contributors&gt;&lt;titles&gt;&lt;title&gt;Intense nonlinear optical properties of ZnS quantum dot doped nematic liquid crystal compounds&lt;/title&gt;&lt;secondary-title&gt;Journal of Molecular Liquids&lt;/secondary-title&gt;&lt;/titles&gt;&lt;periodical&gt;&lt;full-title&gt;Journal of Molecular Liquids&lt;/full-title&gt;&lt;abbr-1&gt;J. Mol. Liq.&lt;/abbr-1&gt;&lt;abbr-2&gt;J Mol Liq&lt;/abbr-2&gt;&lt;/periodical&gt;&lt;volume&gt;328&lt;/volume&gt;&lt;dates&gt;&lt;year&gt;2021&lt;/year&gt;&lt;pub-dates&gt;&lt;date&gt;Apr 15&lt;/date&gt;&lt;/pub-dates&gt;&lt;/dates&gt;&lt;accession-num&gt;WOS:000637338200020&lt;/accession-num&gt;&lt;work-type&gt;Article&lt;/work-type&gt;&lt;urls&gt;&lt;related-urls&gt;&lt;url&gt;&amp;lt;Go to ISI&amp;gt;://WOS:000637338200020&lt;/url&gt;&lt;/related-urls&gt;&lt;/urls&gt;&lt;custom7&gt;115347&lt;/custom7&gt;&lt;electronic-resource-num&gt;10.1016/j.molliq.2021.115347&lt;/electronic-resource-num&gt;&lt;/record&gt;&lt;/Cite&gt;&lt;/EndNote&gt;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32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8B7512" w14:paraId="71C6DA80" w14:textId="77777777" w:rsidTr="000E15DF">
        <w:trPr>
          <w:trHeight w:val="363"/>
          <w:jc w:val="center"/>
        </w:trPr>
        <w:tc>
          <w:tcPr>
            <w:tcW w:w="2419" w:type="dxa"/>
            <w:vMerge w:val="restart"/>
            <w:vAlign w:val="center"/>
          </w:tcPr>
          <w:p w14:paraId="49D0BAD1" w14:textId="2B4ECEFF" w:rsidR="008B7512" w:rsidRPr="00DF2022" w:rsidRDefault="008B7512" w:rsidP="00DF2022">
            <w:pPr>
              <w:jc w:val="center"/>
            </w:pPr>
            <w:r w:rsidRPr="001F415D">
              <w:t>MoS</w:t>
            </w:r>
            <w:r w:rsidRPr="004D3F65">
              <w:rPr>
                <w:vertAlign w:val="subscript"/>
              </w:rPr>
              <w:t>2</w:t>
            </w:r>
            <w:r w:rsidRPr="001F415D">
              <w:t>/PMMA</w:t>
            </w:r>
          </w:p>
        </w:tc>
        <w:tc>
          <w:tcPr>
            <w:tcW w:w="2073" w:type="dxa"/>
            <w:vAlign w:val="center"/>
          </w:tcPr>
          <w:p w14:paraId="679BC57B" w14:textId="2CFDDAC2" w:rsidR="008B7512" w:rsidRPr="001C3FA6" w:rsidRDefault="008B7512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0.315</w:t>
            </w:r>
          </w:p>
        </w:tc>
        <w:tc>
          <w:tcPr>
            <w:tcW w:w="1827" w:type="dxa"/>
          </w:tcPr>
          <w:p w14:paraId="62A983DE" w14:textId="35D6457B" w:rsidR="008B7512" w:rsidRPr="00F23893" w:rsidRDefault="008B7512" w:rsidP="00DF2022">
            <w:pPr>
              <w:jc w:val="center"/>
              <w:rPr>
                <w:rFonts w:eastAsiaTheme="minorEastAsia"/>
              </w:rPr>
            </w:pPr>
            <w:r w:rsidRPr="00F23893">
              <w:rPr>
                <w:rFonts w:eastAsiaTheme="minorEastAsia" w:hint="eastAsia"/>
              </w:rPr>
              <w:t>800 nm/100 fs</w:t>
            </w:r>
          </w:p>
        </w:tc>
        <w:tc>
          <w:tcPr>
            <w:tcW w:w="2203" w:type="dxa"/>
            <w:vMerge w:val="restart"/>
            <w:vAlign w:val="center"/>
          </w:tcPr>
          <w:p w14:paraId="5DF3EC8E" w14:textId="65CDB742" w:rsidR="008B7512" w:rsidRPr="003E7C0A" w:rsidRDefault="008B7512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3E68CD">
              <w:rPr>
                <w:b/>
                <w:bCs/>
              </w:rPr>
              <w:instrText xml:space="preserve"> ADDIN EN.CITE &lt;EndNote&gt;&lt;Cite&gt;&lt;Author&gt;Liang&lt;/Author&gt;&lt;Year&gt;2019&lt;/Year&gt;&lt;RecNum&gt;233&lt;/RecNum&gt;&lt;DisplayText&gt;&lt;style face="superscript"&gt;33&lt;/style&gt;&lt;/DisplayText&gt;&lt;record&gt;&lt;rec-number&gt;233&lt;/rec-number&gt;&lt;foreign-keys&gt;&lt;key app="EN" db-id="tda0seav9zwvwoerwrq55zrf05awztf0sp9p" timestamp="1742267458" guid="2be757ca-c1be-4a31-a282-e5ae70d84448"&gt;233&lt;/key&gt;&lt;/foreign-keys&gt;&lt;ref-type name="Journal Article"&gt;17&lt;/ref-type&gt;&lt;contributors&gt;&lt;authors&gt;&lt;author&gt;Liang, Guowen&lt;/author&gt;&lt;author&gt;Tao, Lili&lt;/author&gt;&lt;author&gt;Tsang, Yuen Hong&lt;/author&gt;&lt;author&gt;Zeng, Longhui&lt;/author&gt;&lt;author&gt;Liu, Xin&lt;/author&gt;&lt;author&gt;Li, Ji&lt;/author&gt;&lt;author&gt;Qu, Junle&lt;/author&gt;&lt;author&gt;Wen, Qiao&lt;/author&gt;&lt;/authors&gt;&lt;/contributors&gt;&lt;titles&gt;&lt;title&gt;&lt;style face="normal" font="default" size="100%"&gt;Optical limiting properties of a few-layer MoS&lt;/style&gt;&lt;style face="subscript" font="default" size="100%"&gt;2&lt;/style&gt;&lt;style face="normal" font="default" size="100%"&gt;/pmma composite under excitation of ultrafast laser pulses&lt;/style&gt;&lt;/title&gt;&lt;secondary-title&gt;Journal of Materials Chemistry C&lt;/secondary-title&gt;&lt;/titles&gt;&lt;periodical&gt;&lt;full-title&gt;Journal of Materials Chemistry C&lt;/full-title&gt;&lt;abbr-1&gt;J. Mater. Chem. C&lt;/abbr-1&gt;&lt;/periodical&gt;&lt;pages&gt;495-502&lt;/pages&gt;&lt;volume&gt;7&lt;/volume&gt;&lt;number&gt;3&lt;/number&gt;&lt;dates&gt;&lt;year&gt;2019&lt;/year&gt;&lt;pub-dates&gt;&lt;date&gt;Jan 21&lt;/date&gt;&lt;/pub-dates&gt;&lt;/dates&gt;&lt;accession-num&gt;WOS:000458780300032&lt;/accession-num&gt;&lt;work-type&gt;Article&lt;/work-type&gt;&lt;urls&gt;&lt;related-urls&gt;&lt;url&gt;&lt;style face="underline" font="default" size="100%"&gt;&amp;lt;Go to ISI&amp;gt;://WOS:000458780300032&lt;/style&gt;&lt;/url&gt;&lt;/related-urls&gt;&lt;/urls&gt;&lt;electronic-resource-num&gt;10.1039/c8tc04200d&lt;/electronic-resource-num&gt;&lt;/record&gt;&lt;/Cite&gt;&lt;/EndNote&gt;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33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8B7512" w14:paraId="6752F668" w14:textId="77777777" w:rsidTr="000E15DF">
        <w:trPr>
          <w:trHeight w:val="363"/>
          <w:jc w:val="center"/>
        </w:trPr>
        <w:tc>
          <w:tcPr>
            <w:tcW w:w="2419" w:type="dxa"/>
            <w:vMerge/>
            <w:vAlign w:val="center"/>
          </w:tcPr>
          <w:p w14:paraId="57766D65" w14:textId="77777777" w:rsidR="008B7512" w:rsidRPr="001F415D" w:rsidRDefault="008B7512" w:rsidP="00DF2022">
            <w:pPr>
              <w:jc w:val="center"/>
            </w:pPr>
          </w:p>
        </w:tc>
        <w:tc>
          <w:tcPr>
            <w:tcW w:w="2073" w:type="dxa"/>
            <w:vAlign w:val="center"/>
          </w:tcPr>
          <w:p w14:paraId="754F9B39" w14:textId="0148480E" w:rsidR="008B7512" w:rsidRDefault="008B7512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0.629</w:t>
            </w:r>
          </w:p>
        </w:tc>
        <w:tc>
          <w:tcPr>
            <w:tcW w:w="1827" w:type="dxa"/>
          </w:tcPr>
          <w:p w14:paraId="0A02CA41" w14:textId="78345DF1" w:rsidR="008B7512" w:rsidRPr="00293550" w:rsidRDefault="008B7512" w:rsidP="00DF2022">
            <w:pPr>
              <w:jc w:val="center"/>
              <w:rPr>
                <w:rFonts w:eastAsiaTheme="minorEastAsia"/>
              </w:rPr>
            </w:pPr>
            <w:r w:rsidRPr="00293550">
              <w:rPr>
                <w:rFonts w:eastAsiaTheme="minorEastAsia" w:hint="eastAsia"/>
              </w:rPr>
              <w:t>800 nm/10 ps</w:t>
            </w:r>
          </w:p>
        </w:tc>
        <w:tc>
          <w:tcPr>
            <w:tcW w:w="2203" w:type="dxa"/>
            <w:vMerge/>
            <w:vAlign w:val="center"/>
          </w:tcPr>
          <w:p w14:paraId="2815CC7F" w14:textId="77777777" w:rsidR="008B7512" w:rsidRPr="003E7C0A" w:rsidRDefault="008B7512" w:rsidP="00DF2022">
            <w:pPr>
              <w:jc w:val="center"/>
              <w:rPr>
                <w:b/>
                <w:bCs/>
              </w:rPr>
            </w:pPr>
          </w:p>
        </w:tc>
      </w:tr>
      <w:tr w:rsidR="008B7512" w14:paraId="2C3451B4" w14:textId="77777777" w:rsidTr="008B7512">
        <w:trPr>
          <w:trHeight w:val="362"/>
          <w:jc w:val="center"/>
        </w:trPr>
        <w:tc>
          <w:tcPr>
            <w:tcW w:w="2419" w:type="dxa"/>
            <w:vAlign w:val="center"/>
          </w:tcPr>
          <w:p w14:paraId="4012C115" w14:textId="5C85EE8E" w:rsidR="008B7512" w:rsidRPr="00DF2022" w:rsidRDefault="008B7512" w:rsidP="00DF2022">
            <w:pPr>
              <w:jc w:val="center"/>
            </w:pPr>
            <w:r w:rsidRPr="004D3F65">
              <w:t>Cu</w:t>
            </w:r>
            <w:r w:rsidRPr="004D3F65">
              <w:rPr>
                <w:vertAlign w:val="subscript"/>
              </w:rPr>
              <w:t>3</w:t>
            </w:r>
            <w:r w:rsidRPr="004D3F65">
              <w:t>HHTP</w:t>
            </w:r>
            <w:r w:rsidRPr="004D3F65">
              <w:rPr>
                <w:vertAlign w:val="subscript"/>
              </w:rPr>
              <w:t>2</w:t>
            </w:r>
          </w:p>
        </w:tc>
        <w:tc>
          <w:tcPr>
            <w:tcW w:w="2073" w:type="dxa"/>
            <w:vAlign w:val="center"/>
          </w:tcPr>
          <w:p w14:paraId="2A861ECB" w14:textId="22417E5B" w:rsidR="008B7512" w:rsidRPr="00163BD3" w:rsidRDefault="008B7512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1.83</w:t>
            </w:r>
          </w:p>
        </w:tc>
        <w:tc>
          <w:tcPr>
            <w:tcW w:w="1827" w:type="dxa"/>
            <w:vMerge w:val="restart"/>
            <w:vAlign w:val="center"/>
          </w:tcPr>
          <w:p w14:paraId="2FCF6F4E" w14:textId="5F5AB4C8" w:rsidR="008B7512" w:rsidRPr="00F23893" w:rsidRDefault="008B7512" w:rsidP="008B7512">
            <w:pPr>
              <w:jc w:val="center"/>
              <w:rPr>
                <w:rFonts w:eastAsiaTheme="minorEastAsia"/>
              </w:rPr>
            </w:pPr>
            <w:r w:rsidRPr="00F23893">
              <w:rPr>
                <w:rFonts w:eastAsiaTheme="minorEastAsia" w:hint="eastAsia"/>
              </w:rPr>
              <w:t>532 nm/15 ns</w:t>
            </w:r>
          </w:p>
        </w:tc>
        <w:tc>
          <w:tcPr>
            <w:tcW w:w="2203" w:type="dxa"/>
            <w:vMerge w:val="restart"/>
            <w:vAlign w:val="center"/>
          </w:tcPr>
          <w:p w14:paraId="76581541" w14:textId="560F0D96" w:rsidR="008B7512" w:rsidRPr="003E7C0A" w:rsidRDefault="008B7512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F749C6">
              <w:rPr>
                <w:b/>
                <w:bCs/>
              </w:rPr>
              <w:instrText xml:space="preserve"> ADDIN EN.CITE &lt;EndNote&gt;&lt;Cite&gt;&lt;Author&gt;Sun&lt;/Author&gt;&lt;Year&gt;2021&lt;/Year&gt;&lt;RecNum&gt;235&lt;/RecNum&gt;&lt;DisplayText&gt;&lt;style face="superscript"&gt;34&lt;/style&gt;&lt;/DisplayText&gt;&lt;record&gt;&lt;rec-number&gt;235&lt;/rec-number&gt;&lt;foreign-keys&gt;&lt;key app="EN" db-id="tda0seav9zwvwoerwrq55zrf05awztf0sp9p" timestamp="1742280187" guid="0dd77301-263c-4d32-b85c-3a6cd28278cd"&gt;235&lt;/key&gt;&lt;/foreign-keys&gt;&lt;ref-type name="Journal Article"&gt;17&lt;/ref-type&gt;&lt;contributors&gt;&lt;authors&gt;&lt;author&gt;Sun, Yanhui&lt;/author&gt;&lt;author&gt;Li, Hui&lt;/author&gt;&lt;author&gt;Gao, Xiangyun&lt;/author&gt;&lt;author&gt;Yu, Zhiyang&lt;/author&gt;&lt;author&gt;Huang, Zhipeng&lt;/author&gt;&lt;author&gt;Zhang, Chi&lt;/author&gt;&lt;/authors&gt;&lt;/contributors&gt;&lt;titles&gt;&lt;title&gt;Superb nonlinear absorption of triphenylene-based metal-organic frameworks associated with abundant metal d electrons&lt;/title&gt;&lt;secondary-title&gt;Advanced Optical Materials&lt;/secondary-title&gt;&lt;/titles&gt;&lt;periodical&gt;&lt;full-title&gt;Advanced Optical Materials&lt;/full-title&gt;&lt;abbr-1&gt;Adv. Opt. Mater.&lt;/abbr-1&gt;&lt;/periodical&gt;&lt;volume&gt;9&lt;/volume&gt;&lt;number&gt;17&lt;/number&gt;&lt;dates&gt;&lt;year&gt;2021&lt;/year&gt;&lt;pub-dates&gt;&lt;date&gt;Sep&lt;/date&gt;&lt;/pub-dates&gt;&lt;/dates&gt;&lt;accession-num&gt;WOS:000657693000001&lt;/accession-num&gt;&lt;work-type&gt;Article&lt;/work-type&gt;&lt;urls&gt;&lt;related-urls&gt;&lt;url&gt;&lt;style face="underline" font="default" size="100%"&gt;&amp;lt;Go to ISI&amp;gt;://WOS:000657693000001&lt;/style&gt;&lt;/url&gt;&lt;/related-urls&gt;&lt;/urls&gt;&lt;custom7&gt;2100622&lt;/custom7&gt;&lt;electronic-resource-num&gt;10.1002/adom.202100622&lt;/electronic-resource-num&gt;&lt;/record&gt;&lt;/Cite&gt;&lt;/EndNote&gt;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34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8B7512" w14:paraId="4288ECBF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1BEE547F" w14:textId="19019B3A" w:rsidR="008B7512" w:rsidRPr="00DF2022" w:rsidRDefault="008B7512" w:rsidP="00DF2022">
            <w:pPr>
              <w:jc w:val="center"/>
            </w:pPr>
            <w:r w:rsidRPr="004D3F65">
              <w:t>Co</w:t>
            </w:r>
            <w:r w:rsidRPr="004D3F65">
              <w:rPr>
                <w:vertAlign w:val="subscript"/>
              </w:rPr>
              <w:t>3</w:t>
            </w:r>
            <w:r w:rsidRPr="004D3F65">
              <w:t>HHTP</w:t>
            </w:r>
            <w:r w:rsidRPr="004D3F65">
              <w:rPr>
                <w:vertAlign w:val="subscript"/>
              </w:rPr>
              <w:t>2</w:t>
            </w:r>
          </w:p>
        </w:tc>
        <w:tc>
          <w:tcPr>
            <w:tcW w:w="2073" w:type="dxa"/>
            <w:vAlign w:val="center"/>
          </w:tcPr>
          <w:p w14:paraId="212C4FA6" w14:textId="5B6CE292" w:rsidR="008B7512" w:rsidRPr="00163BD3" w:rsidRDefault="008B7512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3.03</w:t>
            </w:r>
          </w:p>
        </w:tc>
        <w:tc>
          <w:tcPr>
            <w:tcW w:w="1827" w:type="dxa"/>
            <w:vMerge/>
          </w:tcPr>
          <w:p w14:paraId="13F7FF4E" w14:textId="77777777" w:rsidR="008B7512" w:rsidRPr="00F23893" w:rsidRDefault="008B7512" w:rsidP="00DF2022">
            <w:pPr>
              <w:jc w:val="center"/>
            </w:pPr>
          </w:p>
        </w:tc>
        <w:tc>
          <w:tcPr>
            <w:tcW w:w="2203" w:type="dxa"/>
            <w:vMerge/>
            <w:vAlign w:val="center"/>
          </w:tcPr>
          <w:p w14:paraId="3BF86008" w14:textId="43EDC6FF" w:rsidR="008B7512" w:rsidRPr="003E7C0A" w:rsidRDefault="008B7512" w:rsidP="00DF2022">
            <w:pPr>
              <w:jc w:val="center"/>
              <w:rPr>
                <w:b/>
                <w:bCs/>
              </w:rPr>
            </w:pPr>
          </w:p>
        </w:tc>
      </w:tr>
      <w:tr w:rsidR="008B7512" w14:paraId="06BA8A27" w14:textId="77777777" w:rsidTr="000E15DF">
        <w:trPr>
          <w:trHeight w:val="363"/>
          <w:jc w:val="center"/>
        </w:trPr>
        <w:tc>
          <w:tcPr>
            <w:tcW w:w="2419" w:type="dxa"/>
            <w:vAlign w:val="center"/>
          </w:tcPr>
          <w:p w14:paraId="68BE6FA1" w14:textId="0CFA46B8" w:rsidR="008B7512" w:rsidRPr="00DF2022" w:rsidRDefault="008B7512" w:rsidP="00DF2022">
            <w:pPr>
              <w:jc w:val="center"/>
            </w:pPr>
            <w:r>
              <w:rPr>
                <w:rFonts w:eastAsiaTheme="minorEastAsia" w:hint="eastAsia"/>
              </w:rPr>
              <w:t>Ni</w:t>
            </w:r>
            <w:r w:rsidRPr="004D3F65">
              <w:rPr>
                <w:vertAlign w:val="subscript"/>
              </w:rPr>
              <w:t>3</w:t>
            </w:r>
            <w:r w:rsidRPr="004D3F65">
              <w:t>HHTP</w:t>
            </w:r>
            <w:r w:rsidRPr="004D3F65">
              <w:rPr>
                <w:vertAlign w:val="subscript"/>
              </w:rPr>
              <w:t>2</w:t>
            </w:r>
          </w:p>
        </w:tc>
        <w:tc>
          <w:tcPr>
            <w:tcW w:w="2073" w:type="dxa"/>
            <w:vAlign w:val="center"/>
          </w:tcPr>
          <w:p w14:paraId="6CCD65D4" w14:textId="211308F0" w:rsidR="008B7512" w:rsidRPr="00163BD3" w:rsidRDefault="008B7512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4.19</w:t>
            </w:r>
          </w:p>
        </w:tc>
        <w:tc>
          <w:tcPr>
            <w:tcW w:w="1827" w:type="dxa"/>
            <w:vMerge/>
          </w:tcPr>
          <w:p w14:paraId="1677F977" w14:textId="77777777" w:rsidR="008B7512" w:rsidRPr="00F23893" w:rsidRDefault="008B7512" w:rsidP="00DF2022">
            <w:pPr>
              <w:jc w:val="center"/>
            </w:pPr>
          </w:p>
        </w:tc>
        <w:tc>
          <w:tcPr>
            <w:tcW w:w="2203" w:type="dxa"/>
            <w:vMerge/>
            <w:vAlign w:val="center"/>
          </w:tcPr>
          <w:p w14:paraId="1EC856E6" w14:textId="2C09FE92" w:rsidR="008B7512" w:rsidRPr="003E7C0A" w:rsidRDefault="008B7512" w:rsidP="00DF2022">
            <w:pPr>
              <w:jc w:val="center"/>
              <w:rPr>
                <w:b/>
                <w:bCs/>
              </w:rPr>
            </w:pPr>
          </w:p>
        </w:tc>
      </w:tr>
      <w:tr w:rsidR="000E15DF" w14:paraId="52B4D313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757A1F52" w14:textId="061A50EC" w:rsidR="000E15DF" w:rsidRPr="00DF2022" w:rsidRDefault="000E15DF" w:rsidP="00DF2022">
            <w:pPr>
              <w:jc w:val="center"/>
            </w:pPr>
            <w:r w:rsidRPr="00163BD3">
              <w:t>CTS@CuBDC</w:t>
            </w:r>
          </w:p>
        </w:tc>
        <w:tc>
          <w:tcPr>
            <w:tcW w:w="2073" w:type="dxa"/>
            <w:vAlign w:val="center"/>
          </w:tcPr>
          <w:p w14:paraId="6910960E" w14:textId="22653CEC" w:rsidR="000E15DF" w:rsidRPr="00163BD3" w:rsidRDefault="000E15DF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0.92</w:t>
            </w:r>
          </w:p>
        </w:tc>
        <w:tc>
          <w:tcPr>
            <w:tcW w:w="1827" w:type="dxa"/>
          </w:tcPr>
          <w:p w14:paraId="7A57675B" w14:textId="2A309FEA" w:rsidR="000E15DF" w:rsidRPr="00F23893" w:rsidRDefault="008B7512" w:rsidP="00DF2022">
            <w:pPr>
              <w:jc w:val="center"/>
              <w:rPr>
                <w:rFonts w:eastAsiaTheme="minorEastAsia"/>
              </w:rPr>
            </w:pPr>
            <w:r w:rsidRPr="00F23893">
              <w:rPr>
                <w:rFonts w:eastAsiaTheme="minorEastAsia" w:hint="eastAsia"/>
              </w:rPr>
              <w:t>532 nm/5 ns</w:t>
            </w:r>
          </w:p>
        </w:tc>
        <w:tc>
          <w:tcPr>
            <w:tcW w:w="2203" w:type="dxa"/>
            <w:vAlign w:val="center"/>
          </w:tcPr>
          <w:p w14:paraId="3C598E4C" w14:textId="385621FF" w:rsidR="000E15DF" w:rsidRPr="003E7C0A" w:rsidRDefault="000E15DF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F749C6">
              <w:rPr>
                <w:b/>
                <w:bCs/>
              </w:rPr>
              <w:instrText xml:space="preserve"> ADDIN EN.CITE &lt;EndNote&gt;&lt;Cite&gt;&lt;Author&gt;Zhu&lt;/Author&gt;&lt;Year&gt;2021&lt;/Year&gt;&lt;RecNum&gt;236&lt;/RecNum&gt;&lt;DisplayText&gt;&lt;style face="superscript"&gt;35&lt;/style&gt;&lt;/DisplayText&gt;&lt;record&gt;&lt;rec-number&gt;236&lt;/rec-number&gt;&lt;foreign-keys&gt;&lt;key app="EN" db-id="tda0seav9zwvwoerwrq55zrf05awztf0sp9p" timestamp="1742280700" guid="a28d2aa9-be3a-496f-a5f1-3f31b5cc00ea"&gt;236&lt;/key&gt;&lt;/foreign-keys&gt;&lt;ref-type name="Journal Article"&gt;17&lt;/ref-type&gt;&lt;contributors&gt;&lt;authors&gt;&lt;author&gt;Zhu, Yindi&lt;/author&gt;&lt;author&gt;Kang, Yao&lt;/author&gt;&lt;author&gt;Gu, Zhigang&lt;/author&gt;&lt;author&gt;Zhang, Jian&lt;/author&gt;&lt;/authors&gt;&lt;/contributors&gt;&lt;titles&gt;&lt;title&gt;Step by step bisacrificial templates growth of bimetallic sulfide QDs-attached MOF nanosheets for nonlinear optical limiting&lt;/title&gt;&lt;secondary-title&gt;Advanced Optical Materials&lt;/secondary-title&gt;&lt;/titles&gt;&lt;periodical&gt;&lt;full-title&gt;Advanced Optical Materials&lt;/full-title&gt;&lt;abbr-1&gt;Adv. Opt. Mater.&lt;/abbr-1&gt;&lt;/periodical&gt;&lt;volume&gt;9&lt;/volume&gt;&lt;number&gt;7&lt;/number&gt;&lt;dates&gt;&lt;year&gt;2021&lt;/year&gt;&lt;pub-dates&gt;&lt;date&gt;Apr&lt;/date&gt;&lt;/pub-dates&gt;&lt;/dates&gt;&lt;accession-num&gt;WOS:000613235700001&lt;/accession-num&gt;&lt;work-type&gt;Article&lt;/work-type&gt;&lt;urls&gt;&lt;related-urls&gt;&lt;url&gt;&lt;style face="underline" font="default" size="100%"&gt;&amp;lt;Go to ISI&amp;gt;://WOS:000613235700001&lt;/style&gt;&lt;/url&gt;&lt;/related-urls&gt;&lt;/urls&gt;&lt;custom7&gt;2002072&lt;/custom7&gt;&lt;electronic-resource-num&gt;10.1002/adom.202002072&lt;/electronic-resource-num&gt;&lt;/record&gt;&lt;/Cite&gt;&lt;/EndNote&gt;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35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0E15DF" w14:paraId="1D37A23A" w14:textId="77777777" w:rsidTr="008B7512">
        <w:trPr>
          <w:trHeight w:val="362"/>
          <w:jc w:val="center"/>
        </w:trPr>
        <w:tc>
          <w:tcPr>
            <w:tcW w:w="2419" w:type="dxa"/>
            <w:vAlign w:val="center"/>
          </w:tcPr>
          <w:p w14:paraId="35C3FFBE" w14:textId="3C01509D" w:rsidR="000E15DF" w:rsidRPr="00DF2022" w:rsidRDefault="000E15DF" w:rsidP="00DF2022">
            <w:pPr>
              <w:jc w:val="center"/>
            </w:pPr>
            <w:r w:rsidRPr="00474109">
              <w:t>Photonic</w:t>
            </w:r>
            <w:r w:rsidR="008B7512">
              <w:rPr>
                <w:rFonts w:eastAsiaTheme="minorEastAsia" w:hint="eastAsia"/>
              </w:rPr>
              <w:t xml:space="preserve"> </w:t>
            </w:r>
            <w:r w:rsidRPr="00474109">
              <w:t>crystals</w:t>
            </w:r>
            <w:r>
              <w:rPr>
                <w:rFonts w:eastAsiaTheme="minorEastAsia" w:hint="eastAsia"/>
              </w:rPr>
              <w:t>@</w:t>
            </w:r>
            <w:r w:rsidRPr="00474109">
              <w:t xml:space="preserve">LiNbO3 </w:t>
            </w:r>
          </w:p>
        </w:tc>
        <w:tc>
          <w:tcPr>
            <w:tcW w:w="2073" w:type="dxa"/>
            <w:vAlign w:val="center"/>
          </w:tcPr>
          <w:p w14:paraId="3B36DBF0" w14:textId="44A375F4" w:rsidR="000E15DF" w:rsidRPr="00474109" w:rsidRDefault="000E15DF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0.062</w:t>
            </w:r>
          </w:p>
        </w:tc>
        <w:tc>
          <w:tcPr>
            <w:tcW w:w="1827" w:type="dxa"/>
            <w:vAlign w:val="center"/>
          </w:tcPr>
          <w:p w14:paraId="551443EF" w14:textId="25DC9555" w:rsidR="000E15DF" w:rsidRPr="00F23893" w:rsidRDefault="00F23893" w:rsidP="008B7512">
            <w:pPr>
              <w:jc w:val="center"/>
              <w:rPr>
                <w:rFonts w:eastAsiaTheme="minorEastAsia"/>
              </w:rPr>
            </w:pPr>
            <w:r w:rsidRPr="00F23893">
              <w:rPr>
                <w:rFonts w:eastAsiaTheme="minorEastAsia" w:hint="eastAsia"/>
              </w:rPr>
              <w:t>1064 nm/8 ns</w:t>
            </w:r>
          </w:p>
        </w:tc>
        <w:tc>
          <w:tcPr>
            <w:tcW w:w="2203" w:type="dxa"/>
            <w:vAlign w:val="center"/>
          </w:tcPr>
          <w:p w14:paraId="42A05DB4" w14:textId="54E6362E" w:rsidR="000E15DF" w:rsidRPr="003E7C0A" w:rsidRDefault="000E15DF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5C02AC">
              <w:rPr>
                <w:b/>
                <w:bCs/>
              </w:rPr>
              <w:instrText xml:space="preserve"> ADDIN EN.CITE &lt;EndNote&gt;&lt;Cite&gt;&lt;Author&gt;Xu&lt;/Author&gt;&lt;Year&gt;2024&lt;/Year&gt;&lt;RecNum&gt;237&lt;/RecNum&gt;&lt;DisplayText&gt;&lt;style face="superscript"&gt;36&lt;/style&gt;&lt;/DisplayText&gt;&lt;record&gt;&lt;rec-number&gt;237&lt;/rec-number&gt;&lt;foreign-keys&gt;&lt;key app="EN" db-id="tda0seav9zwvwoerwrq55zrf05awztf0sp9p" timestamp="1742281399" guid="9e440732-8249-4e2e-b604-b7c762c63e40"&gt;237&lt;/key&gt;&lt;/foreign-keys&gt;&lt;ref-type name="Journal Article"&gt;17&lt;/ref-type&gt;&lt;contributors&gt;&lt;authors&gt;&lt;author&gt;Xu, Guichuan&lt;/author&gt;&lt;author&gt;Lu, Zhengang&lt;/author&gt;&lt;author&gt;Yuan, Jing&lt;/author&gt;&lt;author&gt;Tan, Jiubin&lt;/author&gt;&lt;/authors&gt;&lt;/contributors&gt;&lt;titles&gt;&lt;title&gt;&lt;style face="normal" font="default" size="100%"&gt;A 1064 nm laser adaptive limiter with visible light transparency based on one dimensional photonic crystals of LiNbO&lt;/style&gt;&lt;style face="subscript" font="default" size="100%"&gt;3&lt;/style&gt;&lt;style face="normal" font="default" size="100%"&gt; defects&lt;/style&gt;&lt;/title&gt;&lt;secondary-title&gt;Nanoscale&lt;/secondary-title&gt;&lt;/titles&gt;&lt;periodical&gt;&lt;full-title&gt;Nanoscale&lt;/full-title&gt;&lt;abbr-1&gt;Nanoscale&lt;/abbr-1&gt;&lt;abbr-2&gt;Nanoscale&lt;/abbr-2&gt;&lt;/periodical&gt;&lt;pages&gt;6033-6040&lt;/pages&gt;&lt;volume&gt;16&lt;/volume&gt;&lt;number&gt;12&lt;/number&gt;&lt;dates&gt;&lt;year&gt;2024&lt;/year&gt;&lt;pub-dates&gt;&lt;date&gt;Mar 21&lt;/date&gt;&lt;/pub-dates&gt;&lt;/dates&gt;&lt;accession-num&gt;WOS:001175791500001&lt;/accession-num&gt;&lt;work-type&gt;Article&lt;/work-type&gt;&lt;urls&gt;&lt;related-urls&gt;&lt;url&gt;&lt;style face="underline" font="default" size="100%"&gt;&amp;lt;Go to ISI&amp;gt;://WOS:001175791500001&lt;/style&gt;&lt;/url&gt;&lt;/related-urls&gt;&lt;/urls&gt;&lt;electronic-resource-num&gt;10.1039/d3nr06593f&lt;/electronic-resource-num&gt;&lt;/record&gt;&lt;/Cite&gt;&lt;/EndNote&gt;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36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0E15DF" w14:paraId="21747AF0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19BCC543" w14:textId="590B3FFC" w:rsidR="000E15DF" w:rsidRPr="00DF2022" w:rsidRDefault="007B67F3" w:rsidP="00DF2022">
            <w:pPr>
              <w:jc w:val="center"/>
            </w:pPr>
            <w:r w:rsidRPr="007B67F3">
              <w:t>SiO2@CsPbBr3 QDs</w:t>
            </w:r>
          </w:p>
        </w:tc>
        <w:tc>
          <w:tcPr>
            <w:tcW w:w="2073" w:type="dxa"/>
            <w:vAlign w:val="center"/>
          </w:tcPr>
          <w:p w14:paraId="79E8551B" w14:textId="7BD85918" w:rsidR="000E15DF" w:rsidRDefault="007B67F3" w:rsidP="00DF2022">
            <w:pPr>
              <w:jc w:val="center"/>
            </w:pPr>
            <w:r w:rsidRPr="007B67F3">
              <w:t>1.68</w:t>
            </w:r>
          </w:p>
        </w:tc>
        <w:tc>
          <w:tcPr>
            <w:tcW w:w="1827" w:type="dxa"/>
          </w:tcPr>
          <w:p w14:paraId="746708D1" w14:textId="66FAC9CC" w:rsidR="000E15DF" w:rsidRPr="007B67F3" w:rsidRDefault="007B67F3" w:rsidP="00DF2022">
            <w:pPr>
              <w:jc w:val="center"/>
              <w:rPr>
                <w:rFonts w:eastAsiaTheme="minorEastAsia"/>
              </w:rPr>
            </w:pPr>
            <w:r w:rsidRPr="007B67F3">
              <w:t>532</w:t>
            </w:r>
            <w:r>
              <w:rPr>
                <w:rFonts w:eastAsiaTheme="minorEastAsia" w:hint="eastAsia"/>
              </w:rPr>
              <w:t xml:space="preserve"> nm</w:t>
            </w:r>
            <w:r w:rsidRPr="007B67F3">
              <w:t>/</w:t>
            </w:r>
            <w:r>
              <w:rPr>
                <w:rFonts w:eastAsiaTheme="minorEastAsia" w:hint="eastAsia"/>
              </w:rPr>
              <w:t>7</w:t>
            </w:r>
            <w:r w:rsidRPr="007B67F3">
              <w:t xml:space="preserve"> </w:t>
            </w:r>
            <w:r>
              <w:rPr>
                <w:rFonts w:eastAsiaTheme="minorEastAsia" w:hint="eastAsia"/>
              </w:rPr>
              <w:t>ns</w:t>
            </w:r>
          </w:p>
        </w:tc>
        <w:tc>
          <w:tcPr>
            <w:tcW w:w="2203" w:type="dxa"/>
            <w:vAlign w:val="center"/>
          </w:tcPr>
          <w:p w14:paraId="6115EEBC" w14:textId="62EBCCD1" w:rsidR="000E15DF" w:rsidRPr="003E7C0A" w:rsidRDefault="007B67F3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3E68CD">
              <w:rPr>
                <w:b/>
                <w:bCs/>
              </w:rPr>
              <w:instrText xml:space="preserve"> ADDIN EN.CITE &lt;EndNote&gt;&lt;Cite&gt;&lt;Author&gt;Li&lt;/Author&gt;&lt;Year&gt;2020&lt;/Year&gt;&lt;RecNum&gt;238&lt;/RecNum&gt;&lt;DisplayText&gt;&lt;style face="superscript"&gt;37&lt;/style&gt;&lt;/DisplayText&gt;&lt;record&gt;&lt;rec-number&gt;238&lt;/rec-number&gt;&lt;foreign-keys&gt;&lt;key app="EN" db-id="tda0seav9zwvwoerwrq55zrf05awztf0sp9p" timestamp="1742288876" guid="bbf4a99c-ea03-4953-a24a-bd412cc2d226"&gt;238&lt;/key&gt;&lt;/foreign-keys&gt;&lt;ref-type name="Journal Article"&gt;17&lt;/ref-type&gt;&lt;contributors&gt;&lt;authors&gt;&lt;author&gt;Li, Wei&lt;/author&gt;&lt;author&gt;Wang, Tingting&lt;/author&gt;&lt;author&gt;Zheng, Chan&lt;/author&gt;&lt;author&gt;Guo, Liheng&lt;/author&gt;&lt;author&gt;Chen, Wenzhe&lt;/author&gt;&lt;/authors&gt;&lt;/contributors&gt;&lt;titles&gt;&lt;title&gt;Composition-dependent optical limiting behavior of all-inorganic halide perovskite quantum dots&lt;/title&gt;&lt;secondary-title&gt;Optical Materials&lt;/secondary-title&gt;&lt;/titles&gt;&lt;periodical&gt;&lt;full-title&gt;Optical Materials&lt;/full-title&gt;&lt;abbr-1&gt;Opt. Mater.&lt;/abbr-1&gt;&lt;/periodical&gt;&lt;volume&gt;110&lt;/volume&gt;&lt;dates&gt;&lt;year&gt;2020&lt;/year&gt;&lt;pub-dates&gt;&lt;date&gt;Dec&lt;/date&gt;&lt;/pub-dates&gt;&lt;/dates&gt;&lt;accession-num&gt;WOS:000602391500001&lt;/accession-num&gt;&lt;work-type&gt;Article&lt;/work-type&gt;&lt;urls&gt;&lt;related-urls&gt;&lt;url&gt;&amp;lt;Go to ISI&amp;gt;://WOS:000602391500001&lt;/url&gt;&lt;/related-urls&gt;&lt;/urls&gt;&lt;custom7&gt;110521&lt;/custom7&gt;&lt;electronic-resource-num&gt;10.1016/j.optmat.2020.110521&lt;/electronic-resource-num&gt;&lt;/record&gt;&lt;/Cite&gt;&lt;/EndNote&gt;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37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0E15DF" w14:paraId="44C356F1" w14:textId="77777777" w:rsidTr="00547104">
        <w:trPr>
          <w:trHeight w:val="362"/>
          <w:jc w:val="center"/>
        </w:trPr>
        <w:tc>
          <w:tcPr>
            <w:tcW w:w="2419" w:type="dxa"/>
            <w:vAlign w:val="center"/>
          </w:tcPr>
          <w:p w14:paraId="4232465F" w14:textId="02B57864" w:rsidR="000E15DF" w:rsidRPr="00DF2022" w:rsidRDefault="00547104" w:rsidP="00DF2022">
            <w:pPr>
              <w:jc w:val="center"/>
            </w:pPr>
            <w:proofErr w:type="spellStart"/>
            <w:r w:rsidRPr="00547104">
              <w:t>SWNT</w:t>
            </w:r>
            <w:r w:rsidRPr="00143B8B">
              <w:rPr>
                <w:vertAlign w:val="superscript"/>
              </w:rPr>
              <w:t>d</w:t>
            </w:r>
            <w:r w:rsidRPr="00547104">
              <w:t>-TPP</w:t>
            </w:r>
            <w:r w:rsidRPr="00143B8B">
              <w:rPr>
                <w:vertAlign w:val="superscript"/>
              </w:rPr>
              <w:t>e</w:t>
            </w:r>
            <w:proofErr w:type="spellEnd"/>
          </w:p>
        </w:tc>
        <w:tc>
          <w:tcPr>
            <w:tcW w:w="2073" w:type="dxa"/>
            <w:vAlign w:val="center"/>
          </w:tcPr>
          <w:p w14:paraId="1DC27DE9" w14:textId="20EA55B2" w:rsidR="000E15DF" w:rsidRPr="00547104" w:rsidRDefault="00547104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0.07</w:t>
            </w:r>
          </w:p>
        </w:tc>
        <w:tc>
          <w:tcPr>
            <w:tcW w:w="1827" w:type="dxa"/>
            <w:vAlign w:val="center"/>
          </w:tcPr>
          <w:p w14:paraId="782E2375" w14:textId="1820C86E" w:rsidR="000E15DF" w:rsidRPr="00547104" w:rsidRDefault="00547104" w:rsidP="0054710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 nm/5 ns</w:t>
            </w:r>
          </w:p>
        </w:tc>
        <w:tc>
          <w:tcPr>
            <w:tcW w:w="2203" w:type="dxa"/>
            <w:vAlign w:val="center"/>
          </w:tcPr>
          <w:p w14:paraId="49650D7D" w14:textId="6F2B6FE9" w:rsidR="000E15DF" w:rsidRPr="003E7C0A" w:rsidRDefault="00143B8B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5C02AC">
              <w:rPr>
                <w:b/>
                <w:bCs/>
              </w:rPr>
              <w:instrText xml:space="preserve"> ADDIN EN.CITE &lt;EndNote&gt;&lt;Cite&gt;&lt;Author&gt;Liu&lt;/Author&gt;&lt;Year&gt;2008&lt;/Year&gt;&lt;RecNum&gt;240&lt;/RecNum&gt;&lt;DisplayText&gt;&lt;style face="superscript"&gt;38&lt;/style&gt;&lt;/DisplayText&gt;&lt;record&gt;&lt;rec-number&gt;240&lt;/rec-number&gt;&lt;foreign-keys&gt;&lt;key app="EN" db-id="tda0seav9zwvwoerwrq55zrf05awztf0sp9p" timestamp="1742726477" guid="e58f57f8-ecec-46bd-a4ea-cf8c53711ad8"&gt;240&lt;/key&gt;&lt;/foreign-keys&gt;&lt;ref-type name="Journal Article"&gt;17&lt;/ref-type&gt;&lt;contributors&gt;&lt;authors&gt;&lt;author&gt;Liu, Zhi-Bo&lt;/author&gt;&lt;author&gt;Tian, Jian-Guo&lt;/author&gt;&lt;author&gt;Guo, Zhen&lt;/author&gt;&lt;author&gt;Ren, Dong-Mei&lt;/author&gt;&lt;author&gt;Du, Feng&lt;/author&gt;&lt;author&gt;Zheng, Jian-Yu&lt;/author&gt;&lt;author&gt;Chen, Yong-Sheng&lt;/author&gt;&lt;/authors&gt;&lt;/contributors&gt;&lt;titles&gt;&lt;title&gt;Enhanced optical limiting effects in porphyrin-covalently functionalized single-walled carbon nanotubes&lt;/title&gt;&lt;secondary-title&gt;Advanced Materials&lt;/secondary-title&gt;&lt;/titles&gt;&lt;periodical&gt;&lt;full-title&gt;Advanced Materials&lt;/full-title&gt;&lt;abbr-1&gt;Adv. Mater.&lt;/abbr-1&gt;&lt;abbr-2&gt;Adv Mater&lt;/abbr-2&gt;&lt;/periodical&gt;&lt;pages&gt;511-515&lt;/pages&gt;&lt;volume&gt;20&lt;/volume&gt;&lt;number&gt;3&lt;/number&gt;&lt;dates&gt;&lt;year&gt;2008&lt;/year&gt;&lt;pub-dates&gt;&lt;date&gt;Feb 4&lt;/date&gt;&lt;/pub-dates&gt;&lt;/dates&gt;&lt;accession-num&gt;WOS:000253325500022&lt;/accession-num&gt;&lt;work-type&gt;Article&lt;/work-type&gt;&lt;urls&gt;&lt;related-urls&gt;&lt;url&gt;&lt;style face="underline" font="default" size="100%"&gt;&amp;lt;Go to ISI&amp;gt;://WOS:000253325500022&lt;/style&gt;&lt;/url&gt;&lt;/related-urls&gt;&lt;/urls&gt;&lt;electronic-resource-num&gt;10.1002/adma.200702547&lt;/electronic-resource-num&gt;&lt;/record&gt;&lt;/Cite&gt;&lt;/EndNote&gt;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38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0E15DF" w14:paraId="2635B3BD" w14:textId="77777777" w:rsidTr="000E15DF">
        <w:trPr>
          <w:trHeight w:val="363"/>
          <w:jc w:val="center"/>
        </w:trPr>
        <w:tc>
          <w:tcPr>
            <w:tcW w:w="2419" w:type="dxa"/>
            <w:vAlign w:val="center"/>
          </w:tcPr>
          <w:p w14:paraId="412487C0" w14:textId="5BBD3A92" w:rsidR="000E15DF" w:rsidRPr="003853E1" w:rsidRDefault="003853E1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Graphene-Cu-porphyrin</w:t>
            </w:r>
          </w:p>
        </w:tc>
        <w:tc>
          <w:tcPr>
            <w:tcW w:w="2073" w:type="dxa"/>
            <w:vAlign w:val="center"/>
          </w:tcPr>
          <w:p w14:paraId="3178B767" w14:textId="12D2522D" w:rsidR="000E15DF" w:rsidRPr="003853E1" w:rsidRDefault="003853E1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0.1</w:t>
            </w:r>
          </w:p>
        </w:tc>
        <w:tc>
          <w:tcPr>
            <w:tcW w:w="1827" w:type="dxa"/>
          </w:tcPr>
          <w:p w14:paraId="080F629A" w14:textId="4D8F8FCA" w:rsidR="000E15DF" w:rsidRPr="003853E1" w:rsidRDefault="003853E1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 nm/6 ns</w:t>
            </w:r>
          </w:p>
        </w:tc>
        <w:tc>
          <w:tcPr>
            <w:tcW w:w="2203" w:type="dxa"/>
            <w:vAlign w:val="center"/>
          </w:tcPr>
          <w:p w14:paraId="7F20BE69" w14:textId="4A89B917" w:rsidR="000E15DF" w:rsidRPr="003E7C0A" w:rsidRDefault="003853E1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5C02AC">
              <w:rPr>
                <w:b/>
                <w:bCs/>
              </w:rPr>
              <w:instrText xml:space="preserve"> ADDIN EN.CITE &lt;EndNote&gt;&lt;Cite&gt;&lt;Author&gt;Krishna&lt;/Author&gt;&lt;Year&gt;2011&lt;/Year&gt;&lt;RecNum&gt;241&lt;/RecNum&gt;&lt;DisplayText&gt;&lt;style face="superscript"&gt;39&lt;/style&gt;&lt;/DisplayText&gt;&lt;record&gt;&lt;rec-number&gt;241&lt;/rec-number&gt;&lt;foreign-keys&gt;&lt;key app="EN" db-id="tda0seav9zwvwoerwrq55zrf05awztf0sp9p" timestamp="1742864822" guid="6320d565-14be-4f6a-bc51-bdc72f50c9c3"&gt;241&lt;/key&gt;&lt;/foreign-keys&gt;&lt;ref-type name="Journal Article"&gt;17&lt;/ref-type&gt;&lt;contributors&gt;&lt;authors&gt;&lt;author&gt;Krishna, M. Bala Murali&lt;/author&gt;&lt;author&gt;Kumar, V. Praveen&lt;/author&gt;&lt;author&gt;Venkatramaiah, N.&lt;/author&gt;&lt;author&gt;Venkatesan, R.&lt;/author&gt;&lt;author&gt;Rao, D. Narayana&lt;/author&gt;&lt;/authors&gt;&lt;/contributors&gt;&lt;titles&gt;&lt;title&gt;Nonlinear optical properties of covalently linked graphene-metal porphyrin composite materials&lt;/title&gt;&lt;secondary-title&gt;Applied Physics Letters&lt;/secondary-title&gt;&lt;/titles&gt;&lt;periodical&gt;&lt;full-title&gt;Applied Physics Letters&lt;/full-title&gt;&lt;abbr-1&gt;Appl. Phys. Lett.&lt;/abbr-1&gt;&lt;abbr-2&gt;Appl Phys Lett&lt;/abbr-2&gt;&lt;/periodical&gt;&lt;volume&gt;98&lt;/volume&gt;&lt;number&gt;8&lt;/number&gt;&lt;dates&gt;&lt;year&gt;2011&lt;/year&gt;&lt;pub-dates&gt;&lt;date&gt;Feb 21&lt;/date&gt;&lt;/pub-dates&gt;&lt;/dates&gt;&lt;accession-num&gt;WOS:000287764300006&lt;/accession-num&gt;&lt;work-type&gt;Article&lt;/work-type&gt;&lt;urls&gt;&lt;related-urls&gt;&lt;url&gt;&amp;lt;Go to ISI&amp;gt;://WOS:000287764300006&lt;/url&gt;&lt;/related-urls&gt;&lt;/urls&gt;&lt;custom7&gt;081106&lt;/custom7&gt;&lt;electronic-resource-num&gt;10.1063/1.3553500&lt;/electronic-resource-num&gt;&lt;/record&gt;&lt;/Cite&gt;&lt;/EndNote&gt;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39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0E15DF" w14:paraId="3DB06039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368B7B25" w14:textId="387F6562" w:rsidR="000E15DF" w:rsidRPr="003853E1" w:rsidRDefault="003853E1" w:rsidP="00DF2022">
            <w:pPr>
              <w:jc w:val="center"/>
              <w:rPr>
                <w:rFonts w:eastAsiaTheme="minorEastAsia"/>
                <w:vertAlign w:val="subscript"/>
              </w:rPr>
            </w:pPr>
            <w:r>
              <w:rPr>
                <w:rFonts w:eastAsiaTheme="minorEastAsia" w:hint="eastAsia"/>
              </w:rPr>
              <w:t>Au</w:t>
            </w:r>
            <w:r>
              <w:rPr>
                <w:rFonts w:eastAsiaTheme="minorEastAsia" w:hint="eastAsia"/>
                <w:vertAlign w:val="subscript"/>
              </w:rPr>
              <w:t>144</w:t>
            </w:r>
          </w:p>
        </w:tc>
        <w:tc>
          <w:tcPr>
            <w:tcW w:w="2073" w:type="dxa"/>
            <w:vAlign w:val="center"/>
          </w:tcPr>
          <w:p w14:paraId="20001A94" w14:textId="65129466" w:rsidR="000E15DF" w:rsidRPr="003853E1" w:rsidRDefault="003853E1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</w:t>
            </w:r>
          </w:p>
        </w:tc>
        <w:tc>
          <w:tcPr>
            <w:tcW w:w="1827" w:type="dxa"/>
          </w:tcPr>
          <w:p w14:paraId="167E421B" w14:textId="46E54847" w:rsidR="000E15DF" w:rsidRPr="003853E1" w:rsidRDefault="003853E1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 nm/5 ns</w:t>
            </w:r>
          </w:p>
        </w:tc>
        <w:tc>
          <w:tcPr>
            <w:tcW w:w="2203" w:type="dxa"/>
            <w:vAlign w:val="center"/>
          </w:tcPr>
          <w:p w14:paraId="3F0854F7" w14:textId="27B1698E" w:rsidR="000E15DF" w:rsidRPr="003E7C0A" w:rsidRDefault="003853E1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5C02AC">
              <w:rPr>
                <w:b/>
                <w:bCs/>
              </w:rPr>
              <w:instrText xml:space="preserve"> ADDIN EN.CITE &lt;EndNote&gt;&lt;Cite&gt;&lt;Author&gt;Philip&lt;/Author&gt;&lt;Year&gt;2012&lt;/Year&gt;&lt;RecNum&gt;242&lt;/RecNum&gt;&lt;DisplayText&gt;&lt;style face="superscript"&gt;40&lt;/style&gt;&lt;/DisplayText&gt;&lt;record&gt;&lt;rec-number&gt;242&lt;/rec-number&gt;&lt;foreign-keys&gt;&lt;key app="EN" db-id="tda0seav9zwvwoerwrq55zrf05awztf0sp9p" timestamp="1742865422" guid="e13a278a-e57b-4cb3-84e6-41192cbe7f1d"&gt;242&lt;/key&gt;&lt;/foreign-keys&gt;&lt;ref-type name="Journal Article"&gt;17&lt;/ref-type&gt;&lt;contributors&gt;&lt;authors&gt;&lt;author&gt;Philip, Reji&lt;/author&gt;&lt;author&gt;Chantharasupawong, Panit&lt;/author&gt;&lt;author&gt;Qian, Huifeng&lt;/author&gt;&lt;author&gt;Jin, Rongchao&lt;/author&gt;&lt;author&gt;Thomas, Jayan&lt;/author&gt;&lt;/authors&gt;&lt;/contributors&gt;&lt;titles&gt;&lt;title&gt;Evolution of nonlinear optical properties: from gold atomic clusters to plasmonic nanocrystals&lt;/title&gt;&lt;secondary-title&gt;Nano Letters&lt;/secondary-title&gt;&lt;/titles&gt;&lt;periodical&gt;&lt;full-title&gt;Nano Letters&lt;/full-title&gt;&lt;abbr-1&gt;Nano Lett.&lt;/abbr-1&gt;&lt;abbr-2&gt;Nano Lett&lt;/abbr-2&gt;&lt;/periodical&gt;&lt;pages&gt;4661-4667&lt;/pages&gt;&lt;volume&gt;12&lt;/volume&gt;&lt;number&gt;9&lt;/number&gt;&lt;dates&gt;&lt;year&gt;2012&lt;/year&gt;&lt;pub-dates&gt;&lt;date&gt;Sep&lt;/date&gt;&lt;/pub-dates&gt;&lt;/dates&gt;&lt;accession-num&gt;WOS:000308576000041&lt;/accession-num&gt;&lt;work-type&gt;Article&lt;/work-type&gt;&lt;urls&gt;&lt;related-urls&gt;&lt;url&gt;&lt;style face="underline" font="default" size="100%"&gt;&amp;lt;Go to ISI&amp;gt;://WOS:000308576000041&lt;/style&gt;&lt;/url&gt;&lt;/related-urls&gt;&lt;/urls&gt;&lt;electronic-resource-num&gt;10.1021/nl301988v&lt;/electronic-resource-num&gt;&lt;/record&gt;&lt;/Cite&gt;&lt;/EndNote&gt;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40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0E15DF" w14:paraId="3B6A13C4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28869041" w14:textId="01FB1D50" w:rsidR="000E15DF" w:rsidRPr="003B4656" w:rsidRDefault="003B4656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MQD-TPP/PMMA film</w:t>
            </w:r>
          </w:p>
        </w:tc>
        <w:tc>
          <w:tcPr>
            <w:tcW w:w="2073" w:type="dxa"/>
            <w:vAlign w:val="center"/>
          </w:tcPr>
          <w:p w14:paraId="4D58CCDA" w14:textId="5EFF267E" w:rsidR="000E15DF" w:rsidRPr="003B4656" w:rsidRDefault="003B4656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1.62</w:t>
            </w:r>
          </w:p>
        </w:tc>
        <w:tc>
          <w:tcPr>
            <w:tcW w:w="1827" w:type="dxa"/>
          </w:tcPr>
          <w:p w14:paraId="09C4DE4F" w14:textId="29F64081" w:rsidR="000E15DF" w:rsidRPr="003B4656" w:rsidRDefault="003B4656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 nm/6 ns</w:t>
            </w:r>
          </w:p>
        </w:tc>
        <w:tc>
          <w:tcPr>
            <w:tcW w:w="2203" w:type="dxa"/>
            <w:vAlign w:val="center"/>
          </w:tcPr>
          <w:p w14:paraId="62B7ACB9" w14:textId="0055C91E" w:rsidR="000E15DF" w:rsidRPr="003E7C0A" w:rsidRDefault="003B4656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5C02AC">
              <w:rPr>
                <w:b/>
                <w:bCs/>
              </w:rPr>
              <w:instrText xml:space="preserve"> ADDIN EN.CITE &lt;EndNote&gt;&lt;Cite&gt;&lt;Author&gt;Jiang&lt;/Author&gt;&lt;Year&gt;2019&lt;/Year&gt;&lt;RecNum&gt;243&lt;/RecNum&gt;&lt;DisplayText&gt;&lt;style face="superscript"&gt;41&lt;/style&gt;&lt;/DisplayText&gt;&lt;record&gt;&lt;rec-number&gt;243&lt;/rec-number&gt;&lt;foreign-keys&gt;&lt;key app="EN" db-id="tda0seav9zwvwoerwrq55zrf05awztf0sp9p" timestamp="1742866732" guid="d81ddf33-960a-4e7f-a368-1b9eb7d09530"&gt;243&lt;/key&gt;&lt;/foreign-keys&gt;&lt;ref-type name="Journal Article"&gt;17&lt;/ref-type&gt;&lt;contributors&gt;&lt;authors&gt;&lt;author&gt;Jiang, Peng&lt;/author&gt;&lt;author&gt;Zhang, Bin&lt;/author&gt;&lt;author&gt;Liu, Zhiwei&lt;/author&gt;&lt;author&gt;Chen, Yu&lt;/author&gt;&lt;/authors&gt;&lt;/contributors&gt;&lt;titles&gt;&lt;title&gt;&lt;style face="normal" font="default" size="100%"&gt;MoS&lt;/style&gt;&lt;style face="subscript" font="default" size="100%"&gt;2&lt;/style&gt;&lt;style face="normal" font="default" size="100%"&gt; quantum dots chemically modified with porphyrin for solid-state broadband optical limiters&lt;/style&gt;&lt;/title&gt;&lt;secondary-title&gt;Nanoscale&lt;/secondary-title&gt;&lt;/titles&gt;&lt;periodical&gt;&lt;full-title&gt;Nanoscale&lt;/full-title&gt;&lt;abbr-1&gt;Nanoscale&lt;/abbr-1&gt;&lt;abbr-2&gt;Nanoscale&lt;/abbr-2&gt;&lt;/periodical&gt;&lt;pages&gt;20449-20455&lt;/pages&gt;&lt;volume&gt;11&lt;/volume&gt;&lt;number&gt;43&lt;/number&gt;&lt;dates&gt;&lt;year&gt;2019&lt;/year&gt;&lt;pub-dates&gt;&lt;date&gt;Nov 21&lt;/date&gt;&lt;/pub-dates&gt;&lt;/dates&gt;&lt;accession-num&gt;WOS:000502779900006&lt;/accession-num&gt;&lt;work-type&gt;Article&lt;/work-type&gt;&lt;urls&gt;&lt;related-urls&gt;&lt;url&gt;&lt;style face="underline" font="default" size="100%"&gt;&amp;lt;Go to ISI&amp;gt;://WOS:000502779900006&lt;/style&gt;&lt;/url&gt;&lt;/related-urls&gt;&lt;/urls&gt;&lt;electronic-resource-num&gt;10.1039/c9nr06604g&lt;/electronic-resource-num&gt;&lt;/record&gt;&lt;/Cite&gt;&lt;/EndNote&gt;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41</w:t>
            </w:r>
            <w:r w:rsidRPr="003E7C0A">
              <w:rPr>
                <w:b/>
                <w:bCs/>
              </w:rPr>
              <w:fldChar w:fldCharType="end"/>
            </w:r>
          </w:p>
        </w:tc>
      </w:tr>
      <w:tr w:rsidR="000E15DF" w14:paraId="5F268B6A" w14:textId="77777777" w:rsidTr="000E15DF">
        <w:trPr>
          <w:trHeight w:val="362"/>
          <w:jc w:val="center"/>
        </w:trPr>
        <w:tc>
          <w:tcPr>
            <w:tcW w:w="2419" w:type="dxa"/>
            <w:vAlign w:val="center"/>
          </w:tcPr>
          <w:p w14:paraId="770D6BBD" w14:textId="49025154" w:rsidR="000E15DF" w:rsidRPr="003B4656" w:rsidRDefault="003B4656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BP: C</w:t>
            </w:r>
            <w:r w:rsidRPr="003B4656">
              <w:rPr>
                <w:rFonts w:eastAsiaTheme="minorEastAsia" w:hint="eastAsia"/>
                <w:vertAlign w:val="subscript"/>
              </w:rPr>
              <w:t>60</w:t>
            </w:r>
          </w:p>
        </w:tc>
        <w:tc>
          <w:tcPr>
            <w:tcW w:w="2073" w:type="dxa"/>
            <w:vAlign w:val="center"/>
          </w:tcPr>
          <w:p w14:paraId="58EB2A38" w14:textId="737112E8" w:rsidR="000E15DF" w:rsidRPr="003B4656" w:rsidRDefault="003B4656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4.5</w:t>
            </w:r>
          </w:p>
        </w:tc>
        <w:tc>
          <w:tcPr>
            <w:tcW w:w="1827" w:type="dxa"/>
          </w:tcPr>
          <w:p w14:paraId="3C59A6E0" w14:textId="6424B801" w:rsidR="000E15DF" w:rsidRPr="003B4656" w:rsidRDefault="003B4656" w:rsidP="00DF202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532 nm/6 ns</w:t>
            </w:r>
          </w:p>
        </w:tc>
        <w:tc>
          <w:tcPr>
            <w:tcW w:w="2203" w:type="dxa"/>
            <w:vAlign w:val="center"/>
          </w:tcPr>
          <w:p w14:paraId="50BF8A39" w14:textId="2EEDE14C" w:rsidR="000E15DF" w:rsidRPr="003E7C0A" w:rsidRDefault="003B4656" w:rsidP="00DF2022">
            <w:pPr>
              <w:jc w:val="center"/>
              <w:rPr>
                <w:b/>
                <w:bCs/>
              </w:rPr>
            </w:pPr>
            <w:r w:rsidRPr="003E7C0A">
              <w:rPr>
                <w:b/>
                <w:bCs/>
              </w:rPr>
              <w:fldChar w:fldCharType="begin"/>
            </w:r>
            <w:r w:rsidR="00F117AF">
              <w:rPr>
                <w:b/>
                <w:bCs/>
              </w:rPr>
              <w:instrText xml:space="preserve"> ADDIN EN.CITE &lt;EndNote&gt;&lt;Cite&gt;&lt;Author&gt;Shi&lt;/Author&gt;&lt;Year&gt;2018&lt;/Year&gt;&lt;RecNum&gt;244&lt;/RecNum&gt;&lt;DisplayText&gt;&lt;style face="superscript"&gt;42&lt;/style&gt;&lt;/DisplayText&gt;&lt;record&gt;&lt;rec-number&gt;244&lt;/rec-number&gt;&lt;foreign-keys&gt;&lt;key app="EN" db-id="tda0seav9zwvwoerwrq55zrf05awztf0sp9p" timestamp="1742867239" guid="255e28f0-cff6-40ef-acd2-a3122f85938d"&gt;244&lt;/key&gt;&lt;/foreign-keys&gt;&lt;ref-type name="Journal Article"&gt;17&lt;/ref-type&gt;&lt;contributors&gt;&lt;authors&gt;&lt;author&gt;Shi, Makai&lt;/author&gt;&lt;author&gt;Huang, Shutong&lt;/author&gt;&lt;author&gt;Dong, Ningning&lt;/author&gt;&lt;author&gt;Liu, Zhiwei&lt;/author&gt;&lt;author&gt;Gan, Fan&lt;/author&gt;&lt;author&gt;Wang, Jun&lt;/author&gt;&lt;author&gt;Chen, Yu&lt;/author&gt;&lt;/authors&gt;&lt;/contributors&gt;&lt;titles&gt;&lt;title&gt;&lt;style face="normal" font="default" size="100%"&gt;Donor-acceptor type blends composed of black phosphorus and C&lt;/style&gt;&lt;style face="subscript" font="default" size="100%"&gt;60&lt;/style&gt;&lt;style face="normal" font="default" size="100%"&gt; for solid-state optical limiters&lt;/style&gt;&lt;/title&gt;&lt;secondary-title&gt;Chemical Communications&lt;/secondary-title&gt;&lt;/titles&gt;&lt;periodical&gt;&lt;full-title&gt;Chemical Communications&lt;/full-title&gt;&lt;abbr-1&gt;Chem. Commun.&lt;/abbr-1&gt;&lt;abbr-2&gt;Chem Commun&lt;/abbr-2&gt;&lt;/periodical&gt;&lt;pages&gt;366-369&lt;/pages&gt;&lt;volume&gt;54&lt;/volume&gt;&lt;number&gt;4&lt;/number&gt;&lt;dates&gt;&lt;year&gt;2018&lt;/year&gt;&lt;pub-dates&gt;&lt;date&gt;Jan 14&lt;/date&gt;&lt;/pub-dates&gt;&lt;/dates&gt;&lt;accession-num&gt;WOS:000419379800009&lt;/accession-num&gt;&lt;work-type&gt;Article&lt;/work-type&gt;&lt;urls&gt;&lt;related-urls&gt;&lt;url&gt;&lt;style face="underline" font="default" size="100%"&gt;&amp;lt;Go to ISI&amp;gt;://WOS:000419379800009&lt;/style&gt;&lt;/url&gt;&lt;/related-urls&gt;&lt;/urls&gt;&lt;electronic-resource-num&gt;10.1039/c7cc07937k&lt;/electronic-resource-num&gt;&lt;/record&gt;&lt;/Cite&gt;&lt;/EndNote&gt;</w:instrText>
            </w:r>
            <w:r w:rsidRPr="003E7C0A">
              <w:rPr>
                <w:b/>
                <w:bCs/>
              </w:rPr>
              <w:fldChar w:fldCharType="separate"/>
            </w:r>
            <w:r w:rsidR="00691614" w:rsidRPr="00691614">
              <w:rPr>
                <w:b/>
                <w:bCs/>
                <w:noProof/>
                <w:vertAlign w:val="superscript"/>
              </w:rPr>
              <w:t>42</w:t>
            </w:r>
            <w:r w:rsidRPr="003E7C0A">
              <w:rPr>
                <w:b/>
                <w:bCs/>
              </w:rPr>
              <w:fldChar w:fldCharType="end"/>
            </w:r>
          </w:p>
        </w:tc>
      </w:tr>
    </w:tbl>
    <w:p w14:paraId="5201558C" w14:textId="77777777" w:rsidR="009105AB" w:rsidRDefault="009105AB">
      <w:pPr>
        <w:rPr>
          <w:rFonts w:eastAsiaTheme="minorEastAsia"/>
        </w:rPr>
        <w:sectPr w:rsidR="009105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8F285FE" w14:textId="3E8A4646" w:rsidR="00FB575B" w:rsidRPr="00AB342E" w:rsidRDefault="00FB575B">
      <w:pPr>
        <w:rPr>
          <w:rFonts w:eastAsiaTheme="minorEastAsia"/>
          <w:b/>
          <w:bCs/>
        </w:rPr>
      </w:pPr>
      <w:r w:rsidRPr="00D25222">
        <w:rPr>
          <w:rFonts w:eastAsiaTheme="minorEastAsia"/>
          <w:b/>
          <w:bCs/>
        </w:rPr>
        <w:lastRenderedPageBreak/>
        <w:t>R</w:t>
      </w:r>
      <w:r w:rsidRPr="00D25222">
        <w:rPr>
          <w:rFonts w:eastAsiaTheme="minorEastAsia" w:hint="eastAsia"/>
          <w:b/>
          <w:bCs/>
        </w:rPr>
        <w:t>eferences</w:t>
      </w:r>
    </w:p>
    <w:p w14:paraId="00A10A0D" w14:textId="77777777" w:rsidR="00F117AF" w:rsidRPr="009105AB" w:rsidRDefault="00FB575B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eastAsiaTheme="minorEastAsia"/>
          <w:sz w:val="21"/>
          <w:szCs w:val="21"/>
        </w:rPr>
        <w:fldChar w:fldCharType="begin"/>
      </w:r>
      <w:r w:rsidRPr="009105AB">
        <w:rPr>
          <w:rFonts w:eastAsiaTheme="minorEastAsia"/>
          <w:sz w:val="21"/>
          <w:szCs w:val="21"/>
        </w:rPr>
        <w:instrText xml:space="preserve"> ADDIN EN.REFLIST </w:instrText>
      </w:r>
      <w:r w:rsidRPr="009105AB">
        <w:rPr>
          <w:rFonts w:eastAsiaTheme="minorEastAsia"/>
          <w:sz w:val="21"/>
          <w:szCs w:val="21"/>
        </w:rPr>
        <w:fldChar w:fldCharType="separate"/>
      </w:r>
      <w:r w:rsidR="00F117AF" w:rsidRPr="009105AB">
        <w:rPr>
          <w:rFonts w:ascii="Times New Roman" w:hAnsi="Times New Roman" w:cs="Times New Roman" w:hint="eastAsia"/>
          <w:sz w:val="21"/>
          <w:szCs w:val="21"/>
        </w:rPr>
        <w:t>1.</w:t>
      </w:r>
      <w:r w:rsidR="00F117AF"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Adamo, C. &amp; Barone, V. Toward reliable density functional methods without adjustable parameters: The PBE0 model. </w:t>
      </w:r>
      <w:r w:rsidR="00F117AF" w:rsidRPr="009105AB">
        <w:rPr>
          <w:rFonts w:ascii="Times New Roman" w:hAnsi="Times New Roman" w:cs="Times New Roman" w:hint="eastAsia"/>
          <w:i/>
          <w:sz w:val="21"/>
          <w:szCs w:val="21"/>
        </w:rPr>
        <w:t>J. Chem. Phys.</w:t>
      </w:r>
      <w:r w:rsidR="00F117AF"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F117AF" w:rsidRPr="009105AB">
        <w:rPr>
          <w:rFonts w:ascii="Times New Roman" w:hAnsi="Times New Roman" w:cs="Times New Roman" w:hint="eastAsia"/>
          <w:b/>
          <w:sz w:val="21"/>
          <w:szCs w:val="21"/>
        </w:rPr>
        <w:t>110</w:t>
      </w:r>
      <w:r w:rsidR="00F117AF" w:rsidRPr="009105AB">
        <w:rPr>
          <w:rFonts w:ascii="Times New Roman" w:hAnsi="Times New Roman" w:cs="Times New Roman" w:hint="eastAsia"/>
          <w:sz w:val="21"/>
          <w:szCs w:val="21"/>
        </w:rPr>
        <w:t>, 6158 (1999).</w:t>
      </w:r>
    </w:p>
    <w:p w14:paraId="752A0C7C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Hariharan, P. C. &amp; Pople, J. A. The influence of polarization functions on molecular orbital hydrogenation energies.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Theor. Chem. Acc.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28</w:t>
      </w:r>
      <w:r w:rsidRPr="009105AB">
        <w:rPr>
          <w:rFonts w:ascii="Times New Roman" w:hAnsi="Times New Roman" w:cs="Times New Roman" w:hint="eastAsia"/>
          <w:sz w:val="21"/>
          <w:szCs w:val="21"/>
        </w:rPr>
        <w:t>, 213-222 (1973).</w:t>
      </w:r>
    </w:p>
    <w:p w14:paraId="21B83F92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Gordon, M. S. The isomers of silacyclopropane.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Chem. Phys. Lett.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76</w:t>
      </w:r>
      <w:r w:rsidRPr="009105AB">
        <w:rPr>
          <w:rFonts w:ascii="Times New Roman" w:hAnsi="Times New Roman" w:cs="Times New Roman" w:hint="eastAsia"/>
          <w:sz w:val="21"/>
          <w:szCs w:val="21"/>
        </w:rPr>
        <w:t>, 163-168 (1980).</w:t>
      </w:r>
    </w:p>
    <w:p w14:paraId="5BB512D8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4.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Jr., R. C. B. &amp; Curtiss, L. A. Compact contracted basis-sets for 3rd-row atoms - Ga-Kr.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Comput. Chem.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11</w:t>
      </w:r>
      <w:r w:rsidRPr="009105AB">
        <w:rPr>
          <w:rFonts w:ascii="Times New Roman" w:hAnsi="Times New Roman" w:cs="Times New Roman" w:hint="eastAsia"/>
          <w:sz w:val="21"/>
          <w:szCs w:val="21"/>
        </w:rPr>
        <w:t>, 1206-1216 (1990).</w:t>
      </w:r>
    </w:p>
    <w:p w14:paraId="50B47B80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5.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Andrae, D., Häußermann, U., Dolg, M., Stoll, H. &amp; Preuß, H. Energy-adjustedab initio pseudopotentials for the second and third row transition elements: molecular test for M2 (M=Ag, Au) and MH (M=Ru, Os).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Theor. Chem. Acc.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78</w:t>
      </w:r>
      <w:r w:rsidRPr="009105AB">
        <w:rPr>
          <w:rFonts w:ascii="Times New Roman" w:hAnsi="Times New Roman" w:cs="Times New Roman" w:hint="eastAsia"/>
          <w:sz w:val="21"/>
          <w:szCs w:val="21"/>
        </w:rPr>
        <w:t>, 247-266 (1991).</w:t>
      </w:r>
    </w:p>
    <w:p w14:paraId="195EEB8C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6.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Grimme, S., Ehrlich, S. &amp; Goerigk, L. Effect of the damping function in dispersion corrected density functional theory.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Comput. Chem.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32</w:t>
      </w:r>
      <w:r w:rsidRPr="009105AB">
        <w:rPr>
          <w:rFonts w:ascii="Times New Roman" w:hAnsi="Times New Roman" w:cs="Times New Roman" w:hint="eastAsia"/>
          <w:sz w:val="21"/>
          <w:szCs w:val="21"/>
        </w:rPr>
        <w:t>, 1456-1465 (2011).</w:t>
      </w:r>
    </w:p>
    <w:p w14:paraId="08C5D15B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7.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Han, B. et al. Phthalocyanine covalent organic frameworks: dimensionality effect on third-order nonlinear optical properties.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Adv. Funct. Mater.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34</w:t>
      </w:r>
      <w:r w:rsidRPr="009105AB">
        <w:rPr>
          <w:rFonts w:ascii="Times New Roman" w:hAnsi="Times New Roman" w:cs="Times New Roman" w:hint="eastAsia"/>
          <w:sz w:val="21"/>
          <w:szCs w:val="21"/>
        </w:rPr>
        <w:t>, 2404289 (2024).</w:t>
      </w:r>
    </w:p>
    <w:p w14:paraId="33022129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8.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Liu, Z. et al. Fabrication and nonlinear optical characterization of fluorinated zinc phthalocyanine covalently modified black phosphorus/pmma films using the nanosecond Z-scan technique.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Mater. Chem. C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7</w:t>
      </w:r>
      <w:r w:rsidRPr="009105AB">
        <w:rPr>
          <w:rFonts w:ascii="Times New Roman" w:hAnsi="Times New Roman" w:cs="Times New Roman" w:hint="eastAsia"/>
          <w:sz w:val="21"/>
          <w:szCs w:val="21"/>
        </w:rPr>
        <w:t>, 10789-10794 (2019).</w:t>
      </w:r>
    </w:p>
    <w:p w14:paraId="0C85EE1C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9.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Xu, R., Zhu, M., Li, W., Ding, J. L. &amp; Zhang, Y. H. Excellent nonlinear optical limiting behavior of tetra (C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60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) lanthanum phthalocyanine in solid poly(methyl methacrylate) films.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Phys. Chem. C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127</w:t>
      </w:r>
      <w:r w:rsidRPr="009105AB">
        <w:rPr>
          <w:rFonts w:ascii="Times New Roman" w:hAnsi="Times New Roman" w:cs="Times New Roman" w:hint="eastAsia"/>
          <w:sz w:val="21"/>
          <w:szCs w:val="21"/>
        </w:rPr>
        <w:t>, 4258-4265 (2023).</w:t>
      </w:r>
    </w:p>
    <w:p w14:paraId="392AB7BB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10.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Wang, J., Dong, W., Gao, B., Liu, D. &amp; Duan, Q. Syntheses and characterizations of Zn (II) phthalocyanines &amp; naphthopyrans based polymers for improved nonlinear optical properties.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Dyes Pigm.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182</w:t>
      </w:r>
      <w:r w:rsidRPr="009105AB">
        <w:rPr>
          <w:rFonts w:ascii="Times New Roman" w:hAnsi="Times New Roman" w:cs="Times New Roman" w:hint="eastAsia"/>
          <w:sz w:val="21"/>
          <w:szCs w:val="21"/>
        </w:rPr>
        <w:t>, 108662 (2020).</w:t>
      </w:r>
    </w:p>
    <w:p w14:paraId="4DA2614F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11.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Chen, J. et al. Strong reverse saturable absorption effect of a nonaggregated phthalocyanine-grafted MA-VA polymer.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Mater. Chem. C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6</w:t>
      </w:r>
      <w:r w:rsidRPr="009105AB">
        <w:rPr>
          <w:rFonts w:ascii="Times New Roman" w:hAnsi="Times New Roman" w:cs="Times New Roman" w:hint="eastAsia"/>
          <w:sz w:val="21"/>
          <w:szCs w:val="21"/>
        </w:rPr>
        <w:t>, 9767-9777 (2018).</w:t>
      </w:r>
    </w:p>
    <w:p w14:paraId="06CF5DA2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12.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Zhang, H. et al. Phthalocyanine covalent frameworks doped in pmma matrix as high performance nonlinear optical limiter.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Dyes Pigm.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219</w:t>
      </w:r>
      <w:r w:rsidRPr="009105AB">
        <w:rPr>
          <w:rFonts w:ascii="Times New Roman" w:hAnsi="Times New Roman" w:cs="Times New Roman" w:hint="eastAsia"/>
          <w:sz w:val="21"/>
          <w:szCs w:val="21"/>
        </w:rPr>
        <w:t>, 111553 (2023).</w:t>
      </w:r>
    </w:p>
    <w:p w14:paraId="474B68A1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13.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Kuzmina, E. A. et al. Novel octabromo-substituted lanthanide(III) phthalocyanines-prospective compounds for nonlinear optics.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Dyes Pigm.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185</w:t>
      </w:r>
      <w:r w:rsidRPr="009105AB">
        <w:rPr>
          <w:rFonts w:ascii="Times New Roman" w:hAnsi="Times New Roman" w:cs="Times New Roman" w:hint="eastAsia"/>
          <w:sz w:val="21"/>
          <w:szCs w:val="21"/>
        </w:rPr>
        <w:t>, 108871 (2021).</w:t>
      </w:r>
    </w:p>
    <w:p w14:paraId="67242856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14.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Ou, C. et al. Structural, photophysical and nonlinear optical limiting properties of sandwich phthalocyanines with different rare earth metals.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Dyes Pigm.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184</w:t>
      </w:r>
      <w:r w:rsidRPr="009105AB">
        <w:rPr>
          <w:rFonts w:ascii="Times New Roman" w:hAnsi="Times New Roman" w:cs="Times New Roman" w:hint="eastAsia"/>
          <w:sz w:val="21"/>
          <w:szCs w:val="21"/>
        </w:rPr>
        <w:t>, 108862 (2021).</w:t>
      </w:r>
    </w:p>
    <w:p w14:paraId="47A1CFE9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15.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Bankole, O. M. &amp; Nyokong, T. Azide-derivatized gold nanosphere "clicked" to indium and zinc phthalocyanines for improved nonlinear optical limiting.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Mol. Struct.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1136</w:t>
      </w:r>
      <w:r w:rsidRPr="009105AB">
        <w:rPr>
          <w:rFonts w:ascii="Times New Roman" w:hAnsi="Times New Roman" w:cs="Times New Roman" w:hint="eastAsia"/>
          <w:sz w:val="21"/>
          <w:szCs w:val="21"/>
        </w:rPr>
        <w:t>, 309-320 (2017).</w:t>
      </w:r>
    </w:p>
    <w:p w14:paraId="371145FD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16.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Zu, Y., He, C., Liu, D. &amp; Chen, L. Synthesis of hybrid structures based on metal phthalocyanines/graphene oxide towards nonlinear optical applications.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Dyes Pigm.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173</w:t>
      </w:r>
      <w:r w:rsidRPr="009105AB">
        <w:rPr>
          <w:rFonts w:ascii="Times New Roman" w:hAnsi="Times New Roman" w:cs="Times New Roman" w:hint="eastAsia"/>
          <w:sz w:val="21"/>
          <w:szCs w:val="21"/>
        </w:rPr>
        <w:t>, 107841 (2020).</w:t>
      </w:r>
    </w:p>
    <w:p w14:paraId="73F67BC1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17.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Mgidlana, S., Sen, P. &amp; Nyokong, T. Direct nonlinear optical absorption measurements of asymmetrical zinc(II) phthalocyanine when covalently linked to semiconductor quantum dots.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Mol. Struct.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1220</w:t>
      </w:r>
      <w:r w:rsidRPr="009105AB">
        <w:rPr>
          <w:rFonts w:ascii="Times New Roman" w:hAnsi="Times New Roman" w:cs="Times New Roman" w:hint="eastAsia"/>
          <w:sz w:val="21"/>
          <w:szCs w:val="21"/>
        </w:rPr>
        <w:t>, 128729 (2020).</w:t>
      </w:r>
    </w:p>
    <w:p w14:paraId="267327C5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18.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Sanusi, K., Amuhaya, E. K. &amp; Nyokong, T. Enhanced optical limiting behavior of an indium phthalocyanine single-walled carbon nanotube composite: an investigation of the effects of solvents.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Phys. Chem. C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118</w:t>
      </w:r>
      <w:r w:rsidRPr="009105AB">
        <w:rPr>
          <w:rFonts w:ascii="Times New Roman" w:hAnsi="Times New Roman" w:cs="Times New Roman" w:hint="eastAsia"/>
          <w:sz w:val="21"/>
          <w:szCs w:val="21"/>
        </w:rPr>
        <w:t>, 7057-7069 (2014).</w:t>
      </w:r>
    </w:p>
    <w:p w14:paraId="3C883875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lastRenderedPageBreak/>
        <w:t>19.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Ma, Z., Li, Q., Wang, Z., Gu, Z. &amp; Zhang, j. Electrically regulating nonlinear optical limiting of metal-organic framework film.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Nat. Commun.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13</w:t>
      </w:r>
      <w:r w:rsidRPr="009105AB">
        <w:rPr>
          <w:rFonts w:ascii="Times New Roman" w:hAnsi="Times New Roman" w:cs="Times New Roman" w:hint="eastAsia"/>
          <w:sz w:val="21"/>
          <w:szCs w:val="21"/>
        </w:rPr>
        <w:t>, 6347 (2022).</w:t>
      </w:r>
    </w:p>
    <w:p w14:paraId="57187DDB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20.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Li, D. et al. Interpenetrated metal-porphyrinic framework for enhanced nonlinear optical limiting.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Am. Chem. Soc.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143</w:t>
      </w:r>
      <w:r w:rsidRPr="009105AB">
        <w:rPr>
          <w:rFonts w:ascii="Times New Roman" w:hAnsi="Times New Roman" w:cs="Times New Roman" w:hint="eastAsia"/>
          <w:sz w:val="21"/>
          <w:szCs w:val="21"/>
        </w:rPr>
        <w:t>, 17162-17169 (2021).</w:t>
      </w:r>
    </w:p>
    <w:p w14:paraId="4C4D6264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21.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Li, D., Li, Q., Gu, Z. &amp; Zhang, J. Oriented assembly of 2D metal-pyridylporphyrinic framework films for giant nonlinear optical limiting.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Nano Lett.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21</w:t>
      </w:r>
      <w:r w:rsidRPr="009105AB">
        <w:rPr>
          <w:rFonts w:ascii="Times New Roman" w:hAnsi="Times New Roman" w:cs="Times New Roman" w:hint="eastAsia"/>
          <w:sz w:val="21"/>
          <w:szCs w:val="21"/>
        </w:rPr>
        <w:t>, 10012-10018 (2021).</w:t>
      </w:r>
    </w:p>
    <w:p w14:paraId="06DC41B4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22.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Li, D., Gu, Z. &amp; Zhang, J. Auto-controlled fabrication of a metal-porphyrin framework thin film with tunable optical limiting effects.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Chem. Sci.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11</w:t>
      </w:r>
      <w:r w:rsidRPr="009105AB">
        <w:rPr>
          <w:rFonts w:ascii="Times New Roman" w:hAnsi="Times New Roman" w:cs="Times New Roman" w:hint="eastAsia"/>
          <w:sz w:val="21"/>
          <w:szCs w:val="21"/>
        </w:rPr>
        <w:t>, 1935-1942 (2020).</w:t>
      </w:r>
    </w:p>
    <w:p w14:paraId="4F32C972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23.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Naghani, M. E., Neghabi, M., Zadsar, M. &amp; Ahangar, H. A. Synthesis and characterization of linear/nonlinear optical properties of graphene oxide and reduced graphene oxide-based zinc oxide nanocomposite.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Sci. Rep.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13</w:t>
      </w:r>
      <w:r w:rsidRPr="009105AB">
        <w:rPr>
          <w:rFonts w:ascii="Times New Roman" w:hAnsi="Times New Roman" w:cs="Times New Roman" w:hint="eastAsia"/>
          <w:sz w:val="21"/>
          <w:szCs w:val="21"/>
        </w:rPr>
        <w:t>, 1496 (2023).</w:t>
      </w:r>
    </w:p>
    <w:p w14:paraId="0A5EF72B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24.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Yang, L. et al. Lead-sulfide-based hybrid inorganic-organic superlattice particles for prominent nonlinear optical absorption.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Adv. Opt. Mater.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12</w:t>
      </w:r>
      <w:r w:rsidRPr="009105AB">
        <w:rPr>
          <w:rFonts w:ascii="Times New Roman" w:hAnsi="Times New Roman" w:cs="Times New Roman" w:hint="eastAsia"/>
          <w:sz w:val="21"/>
          <w:szCs w:val="21"/>
        </w:rPr>
        <w:t>, 2401453 (2024).</w:t>
      </w:r>
    </w:p>
    <w:p w14:paraId="646EA1D8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25.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Li, H. et al. Prominent nonlinear optical absorption in SnS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-based hybrid inorganic-organic superlattice.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Adv. Funct. Mater.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34</w:t>
      </w:r>
      <w:r w:rsidRPr="009105AB">
        <w:rPr>
          <w:rFonts w:ascii="Times New Roman" w:hAnsi="Times New Roman" w:cs="Times New Roman" w:hint="eastAsia"/>
          <w:sz w:val="21"/>
          <w:szCs w:val="21"/>
        </w:rPr>
        <w:t>, 2400077 (2024).</w:t>
      </w:r>
    </w:p>
    <w:p w14:paraId="1E04A274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26.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Li, B. Y. et al. Unlocking giant third-order optical nonlinearity in (MA)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 w:rsidRPr="009105AB">
        <w:rPr>
          <w:rFonts w:ascii="Times New Roman" w:hAnsi="Times New Roman" w:cs="Times New Roman" w:hint="eastAsia"/>
          <w:sz w:val="21"/>
          <w:szCs w:val="21"/>
        </w:rPr>
        <w:t>CuX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4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through introducing Jahn-Teller distortion.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Angew. Chem., Int. Ed.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63</w:t>
      </w:r>
      <w:r w:rsidRPr="009105AB">
        <w:rPr>
          <w:rFonts w:ascii="Times New Roman" w:hAnsi="Times New Roman" w:cs="Times New Roman" w:hint="eastAsia"/>
          <w:sz w:val="21"/>
          <w:szCs w:val="21"/>
        </w:rPr>
        <w:t>, e202406941 (2024).</w:t>
      </w:r>
    </w:p>
    <w:p w14:paraId="4C723843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27.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Yu, J. H. et al. Dual type-II colloidal quantum wells for efficient nonlinear optical limiting.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ACS Nano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19</w:t>
      </w:r>
      <w:r w:rsidRPr="009105AB">
        <w:rPr>
          <w:rFonts w:ascii="Times New Roman" w:hAnsi="Times New Roman" w:cs="Times New Roman" w:hint="eastAsia"/>
          <w:sz w:val="21"/>
          <w:szCs w:val="21"/>
        </w:rPr>
        <w:t>, 9273-9281 (2025).</w:t>
      </w:r>
    </w:p>
    <w:p w14:paraId="11708EA2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28.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Tian, Y., Li, Q., Wang, Z., Gu, Z. &amp; Zhang, J. Coordination-induced symmetry breaking on metal-porphyrinic framework thin films for enhanced nonlinear optical limiting.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Nano Lett.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23</w:t>
      </w:r>
      <w:r w:rsidRPr="009105AB">
        <w:rPr>
          <w:rFonts w:ascii="Times New Roman" w:hAnsi="Times New Roman" w:cs="Times New Roman" w:hint="eastAsia"/>
          <w:sz w:val="21"/>
          <w:szCs w:val="21"/>
        </w:rPr>
        <w:t>, 3062-3069 (2023).</w:t>
      </w:r>
    </w:p>
    <w:p w14:paraId="340A1376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29.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Zhai, X. et al. Flexible optical limiters based on Cu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Pr="009105AB">
        <w:rPr>
          <w:rFonts w:ascii="Times New Roman" w:hAnsi="Times New Roman" w:cs="Times New Roman" w:hint="eastAsia"/>
          <w:sz w:val="21"/>
          <w:szCs w:val="21"/>
        </w:rPr>
        <w:t>VSe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4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nanocrystals.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Nanoscale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15</w:t>
      </w:r>
      <w:r w:rsidRPr="009105AB">
        <w:rPr>
          <w:rFonts w:ascii="Times New Roman" w:hAnsi="Times New Roman" w:cs="Times New Roman" w:hint="eastAsia"/>
          <w:sz w:val="21"/>
          <w:szCs w:val="21"/>
        </w:rPr>
        <w:t>, 10606-10613 (2023).</w:t>
      </w:r>
    </w:p>
    <w:p w14:paraId="2AA6DC13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30.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Li, J. et al. Porous organic-inorganic hybrids with nonlinear optical properties from fullerenols-metal complexation.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Carbon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191</w:t>
      </w:r>
      <w:r w:rsidRPr="009105AB">
        <w:rPr>
          <w:rFonts w:ascii="Times New Roman" w:hAnsi="Times New Roman" w:cs="Times New Roman" w:hint="eastAsia"/>
          <w:sz w:val="21"/>
          <w:szCs w:val="21"/>
        </w:rPr>
        <w:t>, 555-562 (2022).</w:t>
      </w:r>
    </w:p>
    <w:p w14:paraId="72D7E382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31.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Li, J., Li, H. &amp; Hao, J. Fullerene supertattices containing charge transfer complexes for an improved nonlinear optical performance.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Nanoscale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14</w:t>
      </w:r>
      <w:r w:rsidRPr="009105AB">
        <w:rPr>
          <w:rFonts w:ascii="Times New Roman" w:hAnsi="Times New Roman" w:cs="Times New Roman" w:hint="eastAsia"/>
          <w:sz w:val="21"/>
          <w:szCs w:val="21"/>
        </w:rPr>
        <w:t>, 2344-2351 (2022).</w:t>
      </w:r>
    </w:p>
    <w:p w14:paraId="3197EB0E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32.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Praseetha, K. P., Shiju, E., Chandrasekharan, K. &amp; Varghese, S. Intense nonlinear optical properties of ZnS quantum dot doped nematic liquid crystal compounds.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Mol. Liq.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328</w:t>
      </w:r>
      <w:r w:rsidRPr="009105AB">
        <w:rPr>
          <w:rFonts w:ascii="Times New Roman" w:hAnsi="Times New Roman" w:cs="Times New Roman" w:hint="eastAsia"/>
          <w:sz w:val="21"/>
          <w:szCs w:val="21"/>
        </w:rPr>
        <w:t>, 115347 (2021).</w:t>
      </w:r>
    </w:p>
    <w:p w14:paraId="1DCEC2EE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33.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Liang, G. et al. Optical limiting properties of a few-layer MoS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/pmma composite under excitation of ultrafast laser pulses.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J. Mater. Chem. C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7</w:t>
      </w:r>
      <w:r w:rsidRPr="009105AB">
        <w:rPr>
          <w:rFonts w:ascii="Times New Roman" w:hAnsi="Times New Roman" w:cs="Times New Roman" w:hint="eastAsia"/>
          <w:sz w:val="21"/>
          <w:szCs w:val="21"/>
        </w:rPr>
        <w:t>, 495-502 (2019).</w:t>
      </w:r>
    </w:p>
    <w:p w14:paraId="0108DD33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34.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Sun, Y. et al. Superb nonlinear absorption of triphenylene-based metal-organic frameworks associated with abundant metal d electrons.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Adv. Opt. Mater.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9</w:t>
      </w:r>
      <w:r w:rsidRPr="009105AB">
        <w:rPr>
          <w:rFonts w:ascii="Times New Roman" w:hAnsi="Times New Roman" w:cs="Times New Roman" w:hint="eastAsia"/>
          <w:sz w:val="21"/>
          <w:szCs w:val="21"/>
        </w:rPr>
        <w:t>, 2100622 (2021).</w:t>
      </w:r>
    </w:p>
    <w:p w14:paraId="19676459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35.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Zhu, Y., Kang, Y., Gu, Z. &amp; Zhang, J. Step by step bisacrificial templates growth of bimetallic sulfide QDs-attached MOF nanosheets for nonlinear optical limiting.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Adv. Opt. Mater.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9</w:t>
      </w:r>
      <w:r w:rsidRPr="009105AB">
        <w:rPr>
          <w:rFonts w:ascii="Times New Roman" w:hAnsi="Times New Roman" w:cs="Times New Roman" w:hint="eastAsia"/>
          <w:sz w:val="21"/>
          <w:szCs w:val="21"/>
        </w:rPr>
        <w:t>, 2002072 (2021).</w:t>
      </w:r>
    </w:p>
    <w:p w14:paraId="348299AA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36.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Xu, G., Lu, Z., Yuan, J. &amp; Tan, J. A 1064 nm laser adaptive limiter with visible light transparency based on one dimensional photonic crystals of LiNbO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defects.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Nanoscale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16</w:t>
      </w:r>
      <w:r w:rsidRPr="009105AB">
        <w:rPr>
          <w:rFonts w:ascii="Times New Roman" w:hAnsi="Times New Roman" w:cs="Times New Roman" w:hint="eastAsia"/>
          <w:sz w:val="21"/>
          <w:szCs w:val="21"/>
        </w:rPr>
        <w:t>, 6033-6040 (2024).</w:t>
      </w:r>
    </w:p>
    <w:p w14:paraId="6C388F67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37.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Li, W., Wang, T., Zheng, C., Guo, L. &amp; Chen, W. Composition-dependent optical limiting behavior of all-inorganic halide perovskite quantum dots.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Opt. Mater.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110</w:t>
      </w:r>
      <w:r w:rsidRPr="009105AB">
        <w:rPr>
          <w:rFonts w:ascii="Times New Roman" w:hAnsi="Times New Roman" w:cs="Times New Roman" w:hint="eastAsia"/>
          <w:sz w:val="21"/>
          <w:szCs w:val="21"/>
        </w:rPr>
        <w:t>, 110521 (2020).</w:t>
      </w:r>
    </w:p>
    <w:p w14:paraId="26397675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38.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Liu, Z.-B. et al. Enhanced optical limiting effects in porphyrin-covalently functionalized </w:t>
      </w:r>
      <w:r w:rsidRPr="009105AB">
        <w:rPr>
          <w:rFonts w:ascii="Times New Roman" w:hAnsi="Times New Roman" w:cs="Times New Roman" w:hint="eastAsia"/>
          <w:sz w:val="21"/>
          <w:szCs w:val="21"/>
        </w:rPr>
        <w:lastRenderedPageBreak/>
        <w:t xml:space="preserve">single-walled carbon nanotubes.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Adv. Mater.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20</w:t>
      </w:r>
      <w:r w:rsidRPr="009105AB">
        <w:rPr>
          <w:rFonts w:ascii="Times New Roman" w:hAnsi="Times New Roman" w:cs="Times New Roman" w:hint="eastAsia"/>
          <w:sz w:val="21"/>
          <w:szCs w:val="21"/>
        </w:rPr>
        <w:t>, 511-515 (2008).</w:t>
      </w:r>
    </w:p>
    <w:p w14:paraId="104E0C50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39.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Krishna, M. B. M., Kumar, V. P., Venkatramaiah, N., Venkatesan, R. &amp; Rao, D. N. Nonlinear optical properties of covalently linked graphene-metal porphyrin composite materials.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Appl. Phys. Lett.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98</w:t>
      </w:r>
      <w:r w:rsidRPr="009105AB">
        <w:rPr>
          <w:rFonts w:ascii="Times New Roman" w:hAnsi="Times New Roman" w:cs="Times New Roman" w:hint="eastAsia"/>
          <w:sz w:val="21"/>
          <w:szCs w:val="21"/>
        </w:rPr>
        <w:t>, 081106 (2011).</w:t>
      </w:r>
    </w:p>
    <w:p w14:paraId="7E205302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40.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 xml:space="preserve">Philip, R., Chantharasupawong, P., Qian, H., Jin, R. &amp; Thomas, J. Evolution of nonlinear optical properties: from gold atomic clusters to plasmonic nanocrystals.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Nano Lett.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12</w:t>
      </w:r>
      <w:r w:rsidRPr="009105AB">
        <w:rPr>
          <w:rFonts w:ascii="Times New Roman" w:hAnsi="Times New Roman" w:cs="Times New Roman" w:hint="eastAsia"/>
          <w:sz w:val="21"/>
          <w:szCs w:val="21"/>
        </w:rPr>
        <w:t>, 4661-4667 (2012).</w:t>
      </w:r>
    </w:p>
    <w:p w14:paraId="48912653" w14:textId="77777777" w:rsidR="00F117AF" w:rsidRPr="009105AB" w:rsidRDefault="00F117AF" w:rsidP="00F117AF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41.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Jiang, P., Zhang, B., Liu, Z. &amp; Chen, Y. MoS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quantum dots chemically modified with porphyrin for solid-state broadband optical limiters.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Nanoscale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11</w:t>
      </w:r>
      <w:r w:rsidRPr="009105AB">
        <w:rPr>
          <w:rFonts w:ascii="Times New Roman" w:hAnsi="Times New Roman" w:cs="Times New Roman" w:hint="eastAsia"/>
          <w:sz w:val="21"/>
          <w:szCs w:val="21"/>
        </w:rPr>
        <w:t>, 20449-20455 (2019).</w:t>
      </w:r>
    </w:p>
    <w:p w14:paraId="3324D224" w14:textId="52A76436" w:rsidR="009105AB" w:rsidRPr="009105AB" w:rsidRDefault="00F117AF" w:rsidP="009105AB">
      <w:pPr>
        <w:pStyle w:val="EndNoteBibliography"/>
        <w:ind w:left="720" w:hanging="720"/>
        <w:rPr>
          <w:rFonts w:eastAsiaTheme="minorEastAsia" w:hint="eastAsia"/>
          <w:szCs w:val="21"/>
        </w:rPr>
      </w:pPr>
      <w:r w:rsidRPr="009105AB">
        <w:rPr>
          <w:rFonts w:ascii="Times New Roman" w:hAnsi="Times New Roman" w:cs="Times New Roman" w:hint="eastAsia"/>
          <w:sz w:val="21"/>
          <w:szCs w:val="21"/>
        </w:rPr>
        <w:t>42.</w:t>
      </w:r>
      <w:r w:rsidRPr="009105AB">
        <w:rPr>
          <w:rFonts w:ascii="Times New Roman" w:hAnsi="Times New Roman" w:cs="Times New Roman" w:hint="eastAsia"/>
          <w:sz w:val="21"/>
          <w:szCs w:val="21"/>
        </w:rPr>
        <w:tab/>
        <w:t>Shi, M. et al. Donor-acceptor type blends composed of black phosphorus and C</w:t>
      </w:r>
      <w:r w:rsidRPr="009105AB">
        <w:rPr>
          <w:rFonts w:ascii="Times New Roman" w:hAnsi="Times New Roman" w:cs="Times New Roman" w:hint="eastAsia"/>
          <w:sz w:val="21"/>
          <w:szCs w:val="21"/>
          <w:vertAlign w:val="subscript"/>
        </w:rPr>
        <w:t>60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for solid-state optical limiters. </w:t>
      </w:r>
      <w:r w:rsidRPr="009105AB">
        <w:rPr>
          <w:rFonts w:ascii="Times New Roman" w:hAnsi="Times New Roman" w:cs="Times New Roman" w:hint="eastAsia"/>
          <w:i/>
          <w:sz w:val="21"/>
          <w:szCs w:val="21"/>
        </w:rPr>
        <w:t>Chem. Commun.</w:t>
      </w:r>
      <w:r w:rsidRPr="009105AB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105AB">
        <w:rPr>
          <w:rFonts w:ascii="Times New Roman" w:hAnsi="Times New Roman" w:cs="Times New Roman" w:hint="eastAsia"/>
          <w:b/>
          <w:sz w:val="21"/>
          <w:szCs w:val="21"/>
        </w:rPr>
        <w:t>54</w:t>
      </w:r>
      <w:r w:rsidRPr="009105AB">
        <w:rPr>
          <w:rFonts w:ascii="Times New Roman" w:hAnsi="Times New Roman" w:cs="Times New Roman" w:hint="eastAsia"/>
          <w:sz w:val="21"/>
          <w:szCs w:val="21"/>
        </w:rPr>
        <w:t>, 366-369 (2018).</w:t>
      </w:r>
      <w:r w:rsidR="00FB575B" w:rsidRPr="009105AB">
        <w:rPr>
          <w:rFonts w:eastAsiaTheme="minorEastAsia"/>
          <w:sz w:val="21"/>
          <w:szCs w:val="21"/>
        </w:rPr>
        <w:fldChar w:fldCharType="end"/>
      </w:r>
    </w:p>
    <w:sectPr w:rsidR="009105AB" w:rsidRPr="009105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CF5ED" w14:textId="77777777" w:rsidR="00EE6D91" w:rsidRDefault="00EE6D91" w:rsidP="00CD2E42">
      <w:r>
        <w:separator/>
      </w:r>
    </w:p>
  </w:endnote>
  <w:endnote w:type="continuationSeparator" w:id="0">
    <w:p w14:paraId="17AB1DB8" w14:textId="77777777" w:rsidR="00EE6D91" w:rsidRDefault="00EE6D91" w:rsidP="00CD2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B2086" w14:textId="77777777" w:rsidR="00EE6D91" w:rsidRDefault="00EE6D91" w:rsidP="00CD2E42">
      <w:r>
        <w:separator/>
      </w:r>
    </w:p>
  </w:footnote>
  <w:footnote w:type="continuationSeparator" w:id="0">
    <w:p w14:paraId="05514FC9" w14:textId="77777777" w:rsidR="00EE6D91" w:rsidRDefault="00EE6D91" w:rsidP="00CD2E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a0seav9zwvwoerwrq55zrf05awztf0sp9p&quot;&gt;My EndNote Library&lt;record-ids&gt;&lt;item&gt;229&lt;/item&gt;&lt;item&gt;230&lt;/item&gt;&lt;item&gt;232&lt;/item&gt;&lt;item&gt;233&lt;/item&gt;&lt;item&gt;235&lt;/item&gt;&lt;item&gt;236&lt;/item&gt;&lt;item&gt;237&lt;/item&gt;&lt;item&gt;238&lt;/item&gt;&lt;item&gt;240&lt;/item&gt;&lt;item&gt;241&lt;/item&gt;&lt;item&gt;242&lt;/item&gt;&lt;item&gt;243&lt;/item&gt;&lt;item&gt;244&lt;/item&gt;&lt;item&gt;245&lt;/item&gt;&lt;item&gt;246&lt;/item&gt;&lt;item&gt;247&lt;/item&gt;&lt;item&gt;249&lt;/item&gt;&lt;item&gt;250&lt;/item&gt;&lt;item&gt;251&lt;/item&gt;&lt;item&gt;252&lt;/item&gt;&lt;item&gt;253&lt;/item&gt;&lt;item&gt;254&lt;/item&gt;&lt;item&gt;255&lt;/item&gt;&lt;item&gt;257&lt;/item&gt;&lt;item&gt;258&lt;/item&gt;&lt;item&gt;261&lt;/item&gt;&lt;item&gt;262&lt;/item&gt;&lt;item&gt;263&lt;/item&gt;&lt;item&gt;264&lt;/item&gt;&lt;item&gt;265&lt;/item&gt;&lt;item&gt;266&lt;/item&gt;&lt;item&gt;316&lt;/item&gt;&lt;item&gt;317&lt;/item&gt;&lt;item&gt;318&lt;/item&gt;&lt;item&gt;319&lt;/item&gt;&lt;item&gt;320&lt;/item&gt;&lt;item&gt;321&lt;/item&gt;&lt;item&gt;357&lt;/item&gt;&lt;item&gt;358&lt;/item&gt;&lt;item&gt;359&lt;/item&gt;&lt;item&gt;360&lt;/item&gt;&lt;item&gt;361&lt;/item&gt;&lt;item&gt;362&lt;/item&gt;&lt;/record-ids&gt;&lt;/item&gt;&lt;/Libraries&gt;"/>
  </w:docVars>
  <w:rsids>
    <w:rsidRoot w:val="000C2C5D"/>
    <w:rsid w:val="00004016"/>
    <w:rsid w:val="00006EB3"/>
    <w:rsid w:val="00013B4D"/>
    <w:rsid w:val="00021F4A"/>
    <w:rsid w:val="00025BFF"/>
    <w:rsid w:val="00035500"/>
    <w:rsid w:val="0004209B"/>
    <w:rsid w:val="00043D70"/>
    <w:rsid w:val="0005041F"/>
    <w:rsid w:val="00056664"/>
    <w:rsid w:val="00057F81"/>
    <w:rsid w:val="00060C14"/>
    <w:rsid w:val="00064B11"/>
    <w:rsid w:val="00065ABF"/>
    <w:rsid w:val="00091E8C"/>
    <w:rsid w:val="000B012A"/>
    <w:rsid w:val="000B15B8"/>
    <w:rsid w:val="000B4A86"/>
    <w:rsid w:val="000B4BCB"/>
    <w:rsid w:val="000B7341"/>
    <w:rsid w:val="000B7461"/>
    <w:rsid w:val="000C2C5D"/>
    <w:rsid w:val="000C350F"/>
    <w:rsid w:val="000C46C3"/>
    <w:rsid w:val="000D2B56"/>
    <w:rsid w:val="000D5CFA"/>
    <w:rsid w:val="000D6B29"/>
    <w:rsid w:val="000E15DF"/>
    <w:rsid w:val="000F60C4"/>
    <w:rsid w:val="000F669F"/>
    <w:rsid w:val="0011107A"/>
    <w:rsid w:val="00112070"/>
    <w:rsid w:val="001133B9"/>
    <w:rsid w:val="0011747C"/>
    <w:rsid w:val="00117A93"/>
    <w:rsid w:val="00134946"/>
    <w:rsid w:val="00136FAF"/>
    <w:rsid w:val="001412AC"/>
    <w:rsid w:val="00143B8B"/>
    <w:rsid w:val="001476FC"/>
    <w:rsid w:val="001509C0"/>
    <w:rsid w:val="001544A3"/>
    <w:rsid w:val="00163BD3"/>
    <w:rsid w:val="001732F7"/>
    <w:rsid w:val="00175C1A"/>
    <w:rsid w:val="0017615D"/>
    <w:rsid w:val="001804F1"/>
    <w:rsid w:val="00181A15"/>
    <w:rsid w:val="00187191"/>
    <w:rsid w:val="001935CF"/>
    <w:rsid w:val="001A7C71"/>
    <w:rsid w:val="001B42E5"/>
    <w:rsid w:val="001B598E"/>
    <w:rsid w:val="001C3FA6"/>
    <w:rsid w:val="001D37FD"/>
    <w:rsid w:val="001D3DBF"/>
    <w:rsid w:val="001D73F9"/>
    <w:rsid w:val="001E5787"/>
    <w:rsid w:val="001F353D"/>
    <w:rsid w:val="001F415D"/>
    <w:rsid w:val="001F4A8D"/>
    <w:rsid w:val="001F4CA9"/>
    <w:rsid w:val="001F503F"/>
    <w:rsid w:val="001F5624"/>
    <w:rsid w:val="001F74CD"/>
    <w:rsid w:val="002126D1"/>
    <w:rsid w:val="00216CD6"/>
    <w:rsid w:val="0022797F"/>
    <w:rsid w:val="0023125C"/>
    <w:rsid w:val="00241331"/>
    <w:rsid w:val="0024412E"/>
    <w:rsid w:val="002715B7"/>
    <w:rsid w:val="00272E9D"/>
    <w:rsid w:val="002750CD"/>
    <w:rsid w:val="00287B40"/>
    <w:rsid w:val="00293550"/>
    <w:rsid w:val="002A4A98"/>
    <w:rsid w:val="002C103E"/>
    <w:rsid w:val="002C6F20"/>
    <w:rsid w:val="002D295E"/>
    <w:rsid w:val="002D75A0"/>
    <w:rsid w:val="002D7BA8"/>
    <w:rsid w:val="002E02EF"/>
    <w:rsid w:val="002E7CF3"/>
    <w:rsid w:val="00310133"/>
    <w:rsid w:val="003209E2"/>
    <w:rsid w:val="00322351"/>
    <w:rsid w:val="00333834"/>
    <w:rsid w:val="003444CB"/>
    <w:rsid w:val="003530AD"/>
    <w:rsid w:val="0036549E"/>
    <w:rsid w:val="00365A18"/>
    <w:rsid w:val="00370EBA"/>
    <w:rsid w:val="00371E22"/>
    <w:rsid w:val="00381850"/>
    <w:rsid w:val="003853E1"/>
    <w:rsid w:val="00387151"/>
    <w:rsid w:val="00396F9C"/>
    <w:rsid w:val="003A4035"/>
    <w:rsid w:val="003A53CF"/>
    <w:rsid w:val="003B2059"/>
    <w:rsid w:val="003B4291"/>
    <w:rsid w:val="003B4656"/>
    <w:rsid w:val="003D3171"/>
    <w:rsid w:val="003E68CD"/>
    <w:rsid w:val="003E6E2C"/>
    <w:rsid w:val="003E7C0A"/>
    <w:rsid w:val="00401366"/>
    <w:rsid w:val="00402526"/>
    <w:rsid w:val="00417FD8"/>
    <w:rsid w:val="00420A1B"/>
    <w:rsid w:val="004270D2"/>
    <w:rsid w:val="00430FE6"/>
    <w:rsid w:val="00441302"/>
    <w:rsid w:val="004547A4"/>
    <w:rsid w:val="00461E9B"/>
    <w:rsid w:val="004737BE"/>
    <w:rsid w:val="00473982"/>
    <w:rsid w:val="00474109"/>
    <w:rsid w:val="00480A0A"/>
    <w:rsid w:val="004979A4"/>
    <w:rsid w:val="004A5019"/>
    <w:rsid w:val="004A5FC4"/>
    <w:rsid w:val="004A673E"/>
    <w:rsid w:val="004B1D45"/>
    <w:rsid w:val="004B6220"/>
    <w:rsid w:val="004B6C7E"/>
    <w:rsid w:val="004C581D"/>
    <w:rsid w:val="004C7948"/>
    <w:rsid w:val="004D0A50"/>
    <w:rsid w:val="004D2596"/>
    <w:rsid w:val="004D32A7"/>
    <w:rsid w:val="004D3F65"/>
    <w:rsid w:val="004D6C32"/>
    <w:rsid w:val="004E4328"/>
    <w:rsid w:val="00506AE7"/>
    <w:rsid w:val="005145CF"/>
    <w:rsid w:val="00524CC3"/>
    <w:rsid w:val="0052632C"/>
    <w:rsid w:val="005321C6"/>
    <w:rsid w:val="005358A7"/>
    <w:rsid w:val="00547104"/>
    <w:rsid w:val="00554781"/>
    <w:rsid w:val="00557894"/>
    <w:rsid w:val="00566E90"/>
    <w:rsid w:val="005711BC"/>
    <w:rsid w:val="00577220"/>
    <w:rsid w:val="005935FB"/>
    <w:rsid w:val="005A286E"/>
    <w:rsid w:val="005A3CD0"/>
    <w:rsid w:val="005A4C01"/>
    <w:rsid w:val="005A6FAE"/>
    <w:rsid w:val="005A7A43"/>
    <w:rsid w:val="005B4802"/>
    <w:rsid w:val="005B6723"/>
    <w:rsid w:val="005C02AC"/>
    <w:rsid w:val="005C3B53"/>
    <w:rsid w:val="005D016F"/>
    <w:rsid w:val="005D2E61"/>
    <w:rsid w:val="005D48E9"/>
    <w:rsid w:val="005D67F6"/>
    <w:rsid w:val="005D78B4"/>
    <w:rsid w:val="005F1AC9"/>
    <w:rsid w:val="00600163"/>
    <w:rsid w:val="006068BB"/>
    <w:rsid w:val="006073E3"/>
    <w:rsid w:val="006211AE"/>
    <w:rsid w:val="00623FA8"/>
    <w:rsid w:val="00624F3D"/>
    <w:rsid w:val="006273B7"/>
    <w:rsid w:val="00632BE0"/>
    <w:rsid w:val="00633714"/>
    <w:rsid w:val="00637275"/>
    <w:rsid w:val="00643009"/>
    <w:rsid w:val="00644142"/>
    <w:rsid w:val="00646172"/>
    <w:rsid w:val="00652FCF"/>
    <w:rsid w:val="00656669"/>
    <w:rsid w:val="00657EC0"/>
    <w:rsid w:val="00663A64"/>
    <w:rsid w:val="00676DCF"/>
    <w:rsid w:val="006821E3"/>
    <w:rsid w:val="00691614"/>
    <w:rsid w:val="00696B47"/>
    <w:rsid w:val="006A5B19"/>
    <w:rsid w:val="006B09A8"/>
    <w:rsid w:val="006B1034"/>
    <w:rsid w:val="006B37B8"/>
    <w:rsid w:val="006C1351"/>
    <w:rsid w:val="006C1DB3"/>
    <w:rsid w:val="006C5618"/>
    <w:rsid w:val="006D7D76"/>
    <w:rsid w:val="006E4078"/>
    <w:rsid w:val="006E46D8"/>
    <w:rsid w:val="006F2412"/>
    <w:rsid w:val="007030A2"/>
    <w:rsid w:val="007142ED"/>
    <w:rsid w:val="007158E8"/>
    <w:rsid w:val="007177FB"/>
    <w:rsid w:val="007249FF"/>
    <w:rsid w:val="00731ECB"/>
    <w:rsid w:val="00734F3B"/>
    <w:rsid w:val="007356CD"/>
    <w:rsid w:val="007358E6"/>
    <w:rsid w:val="00735C38"/>
    <w:rsid w:val="00735D72"/>
    <w:rsid w:val="00743344"/>
    <w:rsid w:val="007445B4"/>
    <w:rsid w:val="00755B6C"/>
    <w:rsid w:val="00763A0A"/>
    <w:rsid w:val="00766C5F"/>
    <w:rsid w:val="00766EB0"/>
    <w:rsid w:val="007677B5"/>
    <w:rsid w:val="0078126D"/>
    <w:rsid w:val="00792CD8"/>
    <w:rsid w:val="007A24BB"/>
    <w:rsid w:val="007B67F3"/>
    <w:rsid w:val="007C20F3"/>
    <w:rsid w:val="007D4111"/>
    <w:rsid w:val="007F1B6A"/>
    <w:rsid w:val="007F1C51"/>
    <w:rsid w:val="007F5739"/>
    <w:rsid w:val="00812880"/>
    <w:rsid w:val="008134EF"/>
    <w:rsid w:val="0081640B"/>
    <w:rsid w:val="008246D0"/>
    <w:rsid w:val="00837BDE"/>
    <w:rsid w:val="00841FB6"/>
    <w:rsid w:val="00854B44"/>
    <w:rsid w:val="00866AF4"/>
    <w:rsid w:val="0088082D"/>
    <w:rsid w:val="008826C7"/>
    <w:rsid w:val="008864A9"/>
    <w:rsid w:val="00887A77"/>
    <w:rsid w:val="00894F56"/>
    <w:rsid w:val="008977DC"/>
    <w:rsid w:val="008A033B"/>
    <w:rsid w:val="008A0D11"/>
    <w:rsid w:val="008B237C"/>
    <w:rsid w:val="008B375B"/>
    <w:rsid w:val="008B7512"/>
    <w:rsid w:val="008C0A2B"/>
    <w:rsid w:val="008D3312"/>
    <w:rsid w:val="008D4066"/>
    <w:rsid w:val="008E13F6"/>
    <w:rsid w:val="008F58F7"/>
    <w:rsid w:val="008F756A"/>
    <w:rsid w:val="009105AB"/>
    <w:rsid w:val="00912266"/>
    <w:rsid w:val="00921651"/>
    <w:rsid w:val="00926E74"/>
    <w:rsid w:val="0092767F"/>
    <w:rsid w:val="00936C6F"/>
    <w:rsid w:val="00944050"/>
    <w:rsid w:val="00956BB2"/>
    <w:rsid w:val="0096532E"/>
    <w:rsid w:val="00971311"/>
    <w:rsid w:val="00972F6A"/>
    <w:rsid w:val="0097660A"/>
    <w:rsid w:val="00981876"/>
    <w:rsid w:val="00992B76"/>
    <w:rsid w:val="00994909"/>
    <w:rsid w:val="009957A4"/>
    <w:rsid w:val="009A1E54"/>
    <w:rsid w:val="009A6ADF"/>
    <w:rsid w:val="009B4C59"/>
    <w:rsid w:val="009B5DA3"/>
    <w:rsid w:val="009C3B7B"/>
    <w:rsid w:val="009D1823"/>
    <w:rsid w:val="009D7FA8"/>
    <w:rsid w:val="009E1297"/>
    <w:rsid w:val="009F3A1D"/>
    <w:rsid w:val="00A010F8"/>
    <w:rsid w:val="00A1055F"/>
    <w:rsid w:val="00A158C8"/>
    <w:rsid w:val="00A22ECF"/>
    <w:rsid w:val="00A257AA"/>
    <w:rsid w:val="00A3669B"/>
    <w:rsid w:val="00A402D9"/>
    <w:rsid w:val="00A47175"/>
    <w:rsid w:val="00A52F18"/>
    <w:rsid w:val="00A630B2"/>
    <w:rsid w:val="00A64446"/>
    <w:rsid w:val="00A7253A"/>
    <w:rsid w:val="00A72705"/>
    <w:rsid w:val="00A74097"/>
    <w:rsid w:val="00A76BB8"/>
    <w:rsid w:val="00A932C0"/>
    <w:rsid w:val="00AA1E8F"/>
    <w:rsid w:val="00AB0471"/>
    <w:rsid w:val="00AB207A"/>
    <w:rsid w:val="00AB342E"/>
    <w:rsid w:val="00AC3480"/>
    <w:rsid w:val="00AD4C05"/>
    <w:rsid w:val="00AF2347"/>
    <w:rsid w:val="00AF699D"/>
    <w:rsid w:val="00B05710"/>
    <w:rsid w:val="00B065CA"/>
    <w:rsid w:val="00B06894"/>
    <w:rsid w:val="00B327A9"/>
    <w:rsid w:val="00B32BBF"/>
    <w:rsid w:val="00B34693"/>
    <w:rsid w:val="00B44526"/>
    <w:rsid w:val="00B5357D"/>
    <w:rsid w:val="00B54518"/>
    <w:rsid w:val="00B62ADA"/>
    <w:rsid w:val="00B71A86"/>
    <w:rsid w:val="00B7478C"/>
    <w:rsid w:val="00B8468A"/>
    <w:rsid w:val="00B868FD"/>
    <w:rsid w:val="00B912FA"/>
    <w:rsid w:val="00B92C9C"/>
    <w:rsid w:val="00B934AC"/>
    <w:rsid w:val="00B9452D"/>
    <w:rsid w:val="00B965DB"/>
    <w:rsid w:val="00BA2357"/>
    <w:rsid w:val="00BA5B40"/>
    <w:rsid w:val="00BB5E0D"/>
    <w:rsid w:val="00BB75FC"/>
    <w:rsid w:val="00BB7920"/>
    <w:rsid w:val="00BC1016"/>
    <w:rsid w:val="00BC4A4B"/>
    <w:rsid w:val="00BC5087"/>
    <w:rsid w:val="00BC6512"/>
    <w:rsid w:val="00BD260F"/>
    <w:rsid w:val="00BD3650"/>
    <w:rsid w:val="00BE0BC9"/>
    <w:rsid w:val="00BE5224"/>
    <w:rsid w:val="00BE5693"/>
    <w:rsid w:val="00BF1B34"/>
    <w:rsid w:val="00BF55E4"/>
    <w:rsid w:val="00C017D7"/>
    <w:rsid w:val="00C0211D"/>
    <w:rsid w:val="00C0347B"/>
    <w:rsid w:val="00C12A16"/>
    <w:rsid w:val="00C174B2"/>
    <w:rsid w:val="00C174CB"/>
    <w:rsid w:val="00C210B3"/>
    <w:rsid w:val="00C21867"/>
    <w:rsid w:val="00C222A5"/>
    <w:rsid w:val="00C351DC"/>
    <w:rsid w:val="00C4317B"/>
    <w:rsid w:val="00C44541"/>
    <w:rsid w:val="00C53394"/>
    <w:rsid w:val="00C61EC9"/>
    <w:rsid w:val="00C63733"/>
    <w:rsid w:val="00C6764B"/>
    <w:rsid w:val="00C67F50"/>
    <w:rsid w:val="00C80A26"/>
    <w:rsid w:val="00C862AA"/>
    <w:rsid w:val="00C931CF"/>
    <w:rsid w:val="00CA57FF"/>
    <w:rsid w:val="00CB27FF"/>
    <w:rsid w:val="00CB47DC"/>
    <w:rsid w:val="00CB6C09"/>
    <w:rsid w:val="00CB7C26"/>
    <w:rsid w:val="00CC065C"/>
    <w:rsid w:val="00CC257E"/>
    <w:rsid w:val="00CD2E42"/>
    <w:rsid w:val="00CD7096"/>
    <w:rsid w:val="00CF22F3"/>
    <w:rsid w:val="00CF4B08"/>
    <w:rsid w:val="00D00027"/>
    <w:rsid w:val="00D01EBC"/>
    <w:rsid w:val="00D11191"/>
    <w:rsid w:val="00D16B16"/>
    <w:rsid w:val="00D17179"/>
    <w:rsid w:val="00D25222"/>
    <w:rsid w:val="00D30736"/>
    <w:rsid w:val="00D32D5D"/>
    <w:rsid w:val="00D431BD"/>
    <w:rsid w:val="00D477D3"/>
    <w:rsid w:val="00D51116"/>
    <w:rsid w:val="00D63CAC"/>
    <w:rsid w:val="00D7270A"/>
    <w:rsid w:val="00D868E2"/>
    <w:rsid w:val="00D96B01"/>
    <w:rsid w:val="00DA594C"/>
    <w:rsid w:val="00DB5483"/>
    <w:rsid w:val="00DB7EC6"/>
    <w:rsid w:val="00DC2EE9"/>
    <w:rsid w:val="00DC3362"/>
    <w:rsid w:val="00DC48CC"/>
    <w:rsid w:val="00DC55BB"/>
    <w:rsid w:val="00DD05F1"/>
    <w:rsid w:val="00DD2B4B"/>
    <w:rsid w:val="00DD2CE0"/>
    <w:rsid w:val="00DE27BA"/>
    <w:rsid w:val="00DE411B"/>
    <w:rsid w:val="00DE718A"/>
    <w:rsid w:val="00DF2022"/>
    <w:rsid w:val="00DF4F12"/>
    <w:rsid w:val="00DF4F72"/>
    <w:rsid w:val="00E12119"/>
    <w:rsid w:val="00E14391"/>
    <w:rsid w:val="00E236FB"/>
    <w:rsid w:val="00E333E8"/>
    <w:rsid w:val="00E37852"/>
    <w:rsid w:val="00E46365"/>
    <w:rsid w:val="00E60033"/>
    <w:rsid w:val="00E76465"/>
    <w:rsid w:val="00E76D46"/>
    <w:rsid w:val="00E77E2D"/>
    <w:rsid w:val="00E83AE8"/>
    <w:rsid w:val="00E86725"/>
    <w:rsid w:val="00E942A8"/>
    <w:rsid w:val="00E956A7"/>
    <w:rsid w:val="00EB12FC"/>
    <w:rsid w:val="00EB5108"/>
    <w:rsid w:val="00EB6228"/>
    <w:rsid w:val="00ED7C2C"/>
    <w:rsid w:val="00EE5242"/>
    <w:rsid w:val="00EE5720"/>
    <w:rsid w:val="00EE6242"/>
    <w:rsid w:val="00EE6D91"/>
    <w:rsid w:val="00F047BD"/>
    <w:rsid w:val="00F04FD1"/>
    <w:rsid w:val="00F117AF"/>
    <w:rsid w:val="00F1287D"/>
    <w:rsid w:val="00F15193"/>
    <w:rsid w:val="00F22C3C"/>
    <w:rsid w:val="00F2375A"/>
    <w:rsid w:val="00F23893"/>
    <w:rsid w:val="00F23CB9"/>
    <w:rsid w:val="00F248C3"/>
    <w:rsid w:val="00F3135F"/>
    <w:rsid w:val="00F41B1C"/>
    <w:rsid w:val="00F42B95"/>
    <w:rsid w:val="00F559C6"/>
    <w:rsid w:val="00F65952"/>
    <w:rsid w:val="00F730D7"/>
    <w:rsid w:val="00F749C6"/>
    <w:rsid w:val="00FB3F90"/>
    <w:rsid w:val="00FB575B"/>
    <w:rsid w:val="00FC19F8"/>
    <w:rsid w:val="00FD176C"/>
    <w:rsid w:val="00FD27A7"/>
    <w:rsid w:val="00FD2EFA"/>
    <w:rsid w:val="00FE0E68"/>
    <w:rsid w:val="00FE4672"/>
    <w:rsid w:val="00FF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C02696"/>
  <w15:chartTrackingRefBased/>
  <w15:docId w15:val="{88C94538-FB32-4F45-928C-240466D35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787"/>
    <w:pPr>
      <w:widowControl w:val="0"/>
      <w:spacing w:line="360" w:lineRule="auto"/>
      <w:jc w:val="both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0C2C5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C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C5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C5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2C5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2C5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2C5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2C5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C2C5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C2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C2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C2C5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C2C5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C2C5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C2C5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C2C5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C2C5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C2C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C2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2C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C2C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2C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C2C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2C5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2C5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2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C2C5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C2C5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D2E4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D2E4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D2E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D2E42"/>
    <w:rPr>
      <w:sz w:val="18"/>
      <w:szCs w:val="18"/>
    </w:rPr>
  </w:style>
  <w:style w:type="table" w:styleId="af2">
    <w:name w:val="Table Grid"/>
    <w:basedOn w:val="a1"/>
    <w:uiPriority w:val="39"/>
    <w:rsid w:val="00CD2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387151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87151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87151"/>
    <w:pPr>
      <w:spacing w:line="240" w:lineRule="auto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87151"/>
    <w:rPr>
      <w:rFonts w:ascii="等线" w:eastAsia="等线" w:hAnsi="等线"/>
      <w:noProof/>
      <w:sz w:val="20"/>
    </w:rPr>
  </w:style>
  <w:style w:type="paragraph" w:customStyle="1" w:styleId="table">
    <w:name w:val="table"/>
    <w:basedOn w:val="a"/>
    <w:link w:val="table0"/>
    <w:qFormat/>
    <w:rsid w:val="001F74CD"/>
    <w:pPr>
      <w:spacing w:line="480" w:lineRule="auto"/>
    </w:pPr>
    <w:rPr>
      <w:rFonts w:cs="Times New Roman"/>
      <w:b/>
      <w:bCs/>
    </w:rPr>
  </w:style>
  <w:style w:type="character" w:customStyle="1" w:styleId="table0">
    <w:name w:val="table 字符"/>
    <w:basedOn w:val="a0"/>
    <w:link w:val="table"/>
    <w:rsid w:val="001F74CD"/>
    <w:rPr>
      <w:rFonts w:ascii="Times New Roman" w:eastAsia="Times New Roman" w:hAnsi="Times New Roman" w:cs="Times New Roman"/>
      <w:b/>
      <w:bCs/>
    </w:rPr>
  </w:style>
  <w:style w:type="paragraph" w:customStyle="1" w:styleId="BATitle">
    <w:name w:val="BA_Title"/>
    <w:basedOn w:val="a"/>
    <w:next w:val="a"/>
    <w:rsid w:val="00DF2022"/>
    <w:pPr>
      <w:widowControl/>
      <w:spacing w:before="720" w:after="360" w:line="480" w:lineRule="auto"/>
      <w:jc w:val="center"/>
    </w:pPr>
    <w:rPr>
      <w:rFonts w:eastAsiaTheme="minorEastAsia" w:cs="Times New Roman"/>
      <w:kern w:val="0"/>
      <w:sz w:val="44"/>
      <w:szCs w:val="20"/>
      <w:lang w:eastAsia="en-US"/>
    </w:rPr>
  </w:style>
  <w:style w:type="character" w:styleId="af3">
    <w:name w:val="Placeholder Text"/>
    <w:basedOn w:val="a0"/>
    <w:uiPriority w:val="99"/>
    <w:semiHidden/>
    <w:rsid w:val="005358A7"/>
    <w:rPr>
      <w:color w:val="666666"/>
    </w:rPr>
  </w:style>
  <w:style w:type="paragraph" w:customStyle="1" w:styleId="BBAuthorName">
    <w:name w:val="BB_Author_Name"/>
    <w:basedOn w:val="a"/>
    <w:next w:val="a"/>
    <w:rsid w:val="00381850"/>
    <w:pPr>
      <w:widowControl/>
      <w:spacing w:after="240" w:line="480" w:lineRule="auto"/>
      <w:jc w:val="center"/>
    </w:pPr>
    <w:rPr>
      <w:rFonts w:ascii="Times" w:eastAsiaTheme="minorEastAsia" w:hAnsi="Times" w:cs="Times New Roman"/>
      <w:i/>
      <w:kern w:val="0"/>
      <w:sz w:val="24"/>
      <w:szCs w:val="20"/>
      <w:lang w:eastAsia="en-US"/>
    </w:rPr>
  </w:style>
  <w:style w:type="character" w:styleId="af4">
    <w:name w:val="Hyperlink"/>
    <w:basedOn w:val="a0"/>
    <w:uiPriority w:val="99"/>
    <w:unhideWhenUsed/>
    <w:rsid w:val="00381850"/>
    <w:rPr>
      <w:color w:val="467886" w:themeColor="hyperlink"/>
      <w:u w:val="single"/>
    </w:rPr>
  </w:style>
  <w:style w:type="paragraph" w:customStyle="1" w:styleId="Tableofcontents">
    <w:name w:val="Table of contents"/>
    <w:basedOn w:val="a"/>
    <w:autoRedefine/>
    <w:rsid w:val="008A0D11"/>
    <w:pPr>
      <w:widowControl/>
      <w:spacing w:line="240" w:lineRule="auto"/>
      <w:jc w:val="left"/>
    </w:pPr>
    <w:rPr>
      <w:rFonts w:eastAsia="MS Mincho" w:cs="Times New Roman"/>
      <w:kern w:val="0"/>
      <w:sz w:val="24"/>
      <w:szCs w:val="24"/>
      <w:lang w:eastAsia="ja-JP"/>
      <w14:ligatures w14:val="none"/>
    </w:rPr>
  </w:style>
  <w:style w:type="paragraph" w:customStyle="1" w:styleId="Title2">
    <w:name w:val="Title2"/>
    <w:basedOn w:val="a"/>
    <w:rsid w:val="009F3A1D"/>
    <w:pPr>
      <w:widowControl/>
      <w:spacing w:line="240" w:lineRule="auto"/>
      <w:jc w:val="left"/>
    </w:pPr>
    <w:rPr>
      <w:rFonts w:eastAsia="MS Mincho" w:cs="Times New Roman"/>
      <w:b/>
      <w:kern w:val="0"/>
      <w:sz w:val="24"/>
      <w:szCs w:val="24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18874050884@163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C713E-E661-4FD8-958A-BC3D4A00C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21</Pages>
  <Words>11181</Words>
  <Characters>62282</Characters>
  <Application>Microsoft Office Word</Application>
  <DocSecurity>0</DocSecurity>
  <Lines>2306</Lines>
  <Paragraphs>1708</Paragraphs>
  <ScaleCrop>false</ScaleCrop>
  <Company/>
  <LinksUpToDate>false</LinksUpToDate>
  <CharactersWithSpaces>71755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屿昂 陈</dc:creator>
  <cp:keywords/>
  <dc:description/>
  <cp:lastModifiedBy>屿昂 陈</cp:lastModifiedBy>
  <cp:revision>54</cp:revision>
  <cp:lastPrinted>2025-09-12T02:26:00Z</cp:lastPrinted>
  <dcterms:created xsi:type="dcterms:W3CDTF">2025-10-29T15:34:00Z</dcterms:created>
  <dcterms:modified xsi:type="dcterms:W3CDTF">2025-11-08T14:42:00Z</dcterms:modified>
</cp:coreProperties>
</file>