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436BE" w14:textId="307BF398" w:rsidR="00395607" w:rsidRPr="00C75493" w:rsidRDefault="000D1C81" w:rsidP="0039560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</w:t>
      </w:r>
      <w:r w:rsidR="00395607" w:rsidRPr="00C75493">
        <w:rPr>
          <w:rFonts w:ascii="Times New Roman" w:hAnsi="Times New Roman" w:cs="Times New Roman"/>
          <w:b/>
          <w:bCs/>
        </w:rPr>
        <w:t xml:space="preserve"> 1. Pre- and </w:t>
      </w:r>
      <w:r w:rsidR="00395607">
        <w:rPr>
          <w:rFonts w:ascii="Times New Roman" w:hAnsi="Times New Roman" w:cs="Times New Roman"/>
          <w:b/>
          <w:bCs/>
        </w:rPr>
        <w:t>post-intervention questionnaires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960"/>
        <w:gridCol w:w="3690"/>
        <w:gridCol w:w="1710"/>
      </w:tblGrid>
      <w:tr w:rsidR="00395607" w:rsidRPr="00C75493" w14:paraId="55A1E724" w14:textId="77777777" w:rsidTr="00F451C0">
        <w:trPr>
          <w:trHeight w:val="320"/>
        </w:trPr>
        <w:tc>
          <w:tcPr>
            <w:tcW w:w="3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64BB5D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Survey Item</w:t>
            </w:r>
          </w:p>
        </w:tc>
        <w:tc>
          <w:tcPr>
            <w:tcW w:w="3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74BC4C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Response Options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687D76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Pre or Post Intervention</w:t>
            </w:r>
          </w:p>
        </w:tc>
      </w:tr>
      <w:tr w:rsidR="00395607" w:rsidRPr="00C75493" w14:paraId="7496EDC2" w14:textId="77777777" w:rsidTr="00F451C0">
        <w:trPr>
          <w:trHeight w:val="320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D30A9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Rate your level of confidence diagnosing basic optic nerve diseases using a color photograph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0A267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Very confident</w:t>
            </w:r>
          </w:p>
          <w:p w14:paraId="6A532F8B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Confident</w:t>
            </w:r>
          </w:p>
          <w:p w14:paraId="1453D771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Neither confident nor unconfident</w:t>
            </w:r>
          </w:p>
          <w:p w14:paraId="6F7CCBC3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Unconfident</w:t>
            </w:r>
          </w:p>
          <w:p w14:paraId="21A1DD2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Very unconfident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D9E18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Both</w:t>
            </w:r>
          </w:p>
        </w:tc>
      </w:tr>
      <w:tr w:rsidR="00395607" w:rsidRPr="00C75493" w14:paraId="0C1F674D" w14:textId="77777777" w:rsidTr="00F451C0">
        <w:trPr>
          <w:trHeight w:val="32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C330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Select all courses/activities you have completed during medical school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E374A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Ophthalmology elective</w:t>
            </w:r>
          </w:p>
          <w:p w14:paraId="4D8BB7A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Ophthalmology sub-internship</w:t>
            </w:r>
          </w:p>
          <w:p w14:paraId="041123C4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Ophthalmology shadowing</w:t>
            </w:r>
          </w:p>
          <w:p w14:paraId="2095BC1E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Ophthalmology research</w:t>
            </w:r>
          </w:p>
          <w:p w14:paraId="2B5EA14B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None of the above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E7E47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Pre</w:t>
            </w:r>
          </w:p>
        </w:tc>
      </w:tr>
      <w:tr w:rsidR="00395607" w:rsidRPr="00C75493" w14:paraId="257C1EBB" w14:textId="77777777" w:rsidTr="00F451C0">
        <w:trPr>
          <w:trHeight w:val="2076"/>
        </w:trPr>
        <w:tc>
          <w:tcPr>
            <w:tcW w:w="3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B1F7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Select the one field of residency in which you are most interested at this time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2507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Family Medicine</w:t>
            </w:r>
          </w:p>
          <w:p w14:paraId="780B3E47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Internal Medicine</w:t>
            </w:r>
          </w:p>
          <w:p w14:paraId="62612799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Emergency Medicine</w:t>
            </w:r>
          </w:p>
          <w:p w14:paraId="4438F186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Pediatrics</w:t>
            </w:r>
          </w:p>
          <w:p w14:paraId="57966C7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Neurology</w:t>
            </w:r>
          </w:p>
          <w:p w14:paraId="40CBA8FC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Psychiatry</w:t>
            </w:r>
          </w:p>
          <w:p w14:paraId="601E9546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Obstetrics and Gynecology</w:t>
            </w:r>
          </w:p>
          <w:p w14:paraId="10519472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General Surgery</w:t>
            </w:r>
          </w:p>
          <w:p w14:paraId="24B8901D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Ophthalmology</w:t>
            </w:r>
          </w:p>
          <w:p w14:paraId="577D72F0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Otolaryngology</w:t>
            </w:r>
          </w:p>
          <w:p w14:paraId="02AF4931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Plastic Surgery</w:t>
            </w:r>
          </w:p>
          <w:p w14:paraId="199794C6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Oral and Maxillofacial Surgery</w:t>
            </w:r>
          </w:p>
          <w:p w14:paraId="67333DB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Neurosurgery</w:t>
            </w:r>
          </w:p>
          <w:p w14:paraId="33D32810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  <w:p w14:paraId="46B4C973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do not know</w:t>
            </w:r>
          </w:p>
          <w:p w14:paraId="20A1203D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do not intend to pursue residency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875F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Pre</w:t>
            </w:r>
          </w:p>
        </w:tc>
      </w:tr>
      <w:tr w:rsidR="00395607" w:rsidRPr="00C75493" w14:paraId="6D771A78" w14:textId="77777777" w:rsidTr="00F451C0">
        <w:trPr>
          <w:trHeight w:val="32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3AFE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Rate your overall satisfaction with the online learning module you completed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FB45D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Very satisfied</w:t>
            </w:r>
          </w:p>
          <w:p w14:paraId="4D673B43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Satisfied</w:t>
            </w:r>
          </w:p>
          <w:p w14:paraId="0C594D57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Neither satisfied nor unsatisfied</w:t>
            </w:r>
          </w:p>
          <w:p w14:paraId="58F8A778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Unsatisfied</w:t>
            </w:r>
          </w:p>
          <w:p w14:paraId="563D8E85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Very unsatisfied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15BB0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</w:tr>
      <w:tr w:rsidR="00395607" w:rsidRPr="00C75493" w14:paraId="6D0FEA81" w14:textId="77777777" w:rsidTr="00F451C0">
        <w:trPr>
          <w:trHeight w:val="32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F5BE4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Rate your level of agreement with the following statements:</w:t>
            </w:r>
          </w:p>
          <w:p w14:paraId="52B4FBB0" w14:textId="77777777" w:rsidR="00395607" w:rsidRPr="00C75493" w:rsidRDefault="00395607" w:rsidP="00F451C0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The module was effective for teaching optic nerve disease diagnosis</w:t>
            </w:r>
          </w:p>
          <w:p w14:paraId="0428822E" w14:textId="77777777" w:rsidR="00395607" w:rsidRPr="00C75493" w:rsidRDefault="00395607" w:rsidP="00F451C0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enjoyed completing the module</w:t>
            </w:r>
          </w:p>
          <w:p w14:paraId="2116E020" w14:textId="77777777" w:rsidR="00395607" w:rsidRPr="00C75493" w:rsidRDefault="00395607" w:rsidP="00F451C0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would be interested in using a similar module for other clinical content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0F50F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Strongly agree</w:t>
            </w:r>
          </w:p>
          <w:p w14:paraId="0AE5F43A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Agree</w:t>
            </w:r>
          </w:p>
          <w:p w14:paraId="32D71C41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Neither agree nor disagree</w:t>
            </w:r>
          </w:p>
          <w:p w14:paraId="0163B286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Disagree</w:t>
            </w:r>
          </w:p>
          <w:p w14:paraId="68C4680A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Strongly disagree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82BAA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</w:tr>
      <w:tr w:rsidR="00395607" w:rsidRPr="00C75493" w14:paraId="1D46E48A" w14:textId="77777777" w:rsidTr="00F451C0">
        <w:trPr>
          <w:trHeight w:val="32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A43739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Please provide feedback about your experience with the module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E74FF6" w14:textId="77777777" w:rsidR="00395607" w:rsidRPr="00C75493" w:rsidRDefault="00395607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Free text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F36A6F" w14:textId="77777777" w:rsidR="00395607" w:rsidRPr="00C75493" w:rsidRDefault="00395607" w:rsidP="00F451C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</w:tr>
    </w:tbl>
    <w:p w14:paraId="4128DCB9" w14:textId="77777777" w:rsidR="00AC4952" w:rsidRDefault="000D1C81" w:rsidP="000D1C81"/>
    <w:sectPr w:rsidR="00AC4952" w:rsidSect="00EA52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440D2F"/>
    <w:multiLevelType w:val="hybridMultilevel"/>
    <w:tmpl w:val="E916B5CC"/>
    <w:lvl w:ilvl="0" w:tplc="3970D4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607"/>
    <w:rsid w:val="00087E13"/>
    <w:rsid w:val="000D1C81"/>
    <w:rsid w:val="00210F36"/>
    <w:rsid w:val="0029763E"/>
    <w:rsid w:val="002A0688"/>
    <w:rsid w:val="0031284A"/>
    <w:rsid w:val="00355A52"/>
    <w:rsid w:val="00395607"/>
    <w:rsid w:val="003B505B"/>
    <w:rsid w:val="00432BC6"/>
    <w:rsid w:val="007F198A"/>
    <w:rsid w:val="00813E1B"/>
    <w:rsid w:val="00901CF6"/>
    <w:rsid w:val="00944077"/>
    <w:rsid w:val="00A37232"/>
    <w:rsid w:val="00BF0C70"/>
    <w:rsid w:val="00C548D1"/>
    <w:rsid w:val="00D4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7673E2"/>
  <w15:chartTrackingRefBased/>
  <w15:docId w15:val="{6722EDE4-1917-3F49-A7FE-30658F99B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6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Ahmad, Tessnim</dc:creator>
  <cp:keywords/>
  <dc:description/>
  <cp:lastModifiedBy>Ahmad, Tessnim</cp:lastModifiedBy>
  <cp:revision>2</cp:revision>
  <dcterms:created xsi:type="dcterms:W3CDTF">2021-05-07T12:49:00Z</dcterms:created>
  <dcterms:modified xsi:type="dcterms:W3CDTF">2021-05-07T12:50:00Z</dcterms:modified>
</cp:coreProperties>
</file>