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EAA5" w14:textId="4ECAF1A6" w:rsidR="007B4FF0" w:rsidRPr="009F48AB" w:rsidRDefault="00000000" w:rsidP="0059567E">
      <w:pPr>
        <w:spacing w:line="360" w:lineRule="auto"/>
        <w:rPr>
          <w:sz w:val="24"/>
        </w:rPr>
      </w:pPr>
      <w:r>
        <w:rPr>
          <w:sz w:val="24"/>
        </w:rPr>
        <w:t>Table</w:t>
      </w:r>
      <w:r w:rsidR="001B317B">
        <w:rPr>
          <w:rFonts w:hint="eastAsia"/>
          <w:sz w:val="24"/>
        </w:rPr>
        <w:t xml:space="preserve"> S</w:t>
      </w:r>
      <w:r>
        <w:rPr>
          <w:rFonts w:hint="eastAsia"/>
          <w:sz w:val="24"/>
        </w:rPr>
        <w:t>1</w:t>
      </w:r>
      <w:r w:rsidR="00BF5E49"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 </w:t>
      </w:r>
      <w:bookmarkStart w:id="0" w:name="_Hlk209802208"/>
      <w:r w:rsidR="009F48AB">
        <w:rPr>
          <w:rFonts w:hint="eastAsia"/>
          <w:sz w:val="24"/>
        </w:rPr>
        <w:t>C</w:t>
      </w:r>
      <w:r>
        <w:rPr>
          <w:sz w:val="24"/>
        </w:rPr>
        <w:t>om</w:t>
      </w:r>
      <w:r>
        <w:rPr>
          <w:rFonts w:hint="eastAsia"/>
          <w:sz w:val="24"/>
        </w:rPr>
        <w:t>p</w:t>
      </w:r>
      <w:r>
        <w:rPr>
          <w:sz w:val="24"/>
        </w:rPr>
        <w:t>osition and nutri</w:t>
      </w:r>
      <w:r w:rsidR="00B57281">
        <w:rPr>
          <w:rFonts w:hint="eastAsia"/>
          <w:sz w:val="24"/>
        </w:rPr>
        <w:t>ent</w:t>
      </w:r>
      <w:r>
        <w:rPr>
          <w:sz w:val="24"/>
        </w:rPr>
        <w:t xml:space="preserve"> </w:t>
      </w:r>
      <w:r w:rsidR="009F48AB">
        <w:rPr>
          <w:rFonts w:hint="eastAsia"/>
          <w:sz w:val="24"/>
        </w:rPr>
        <w:t>level of basal diet (as-fed basis, %)</w:t>
      </w:r>
      <w:bookmarkEnd w:id="0"/>
      <w:r w:rsidR="009F48AB">
        <w:rPr>
          <w:rFonts w:hint="eastAsia"/>
          <w:sz w:val="24"/>
        </w:rPr>
        <w:t xml:space="preserve"> </w:t>
      </w:r>
    </w:p>
    <w:tbl>
      <w:tblPr>
        <w:tblW w:w="8926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2835"/>
        <w:gridCol w:w="1730"/>
      </w:tblGrid>
      <w:tr w:rsidR="007B4FF0" w14:paraId="2820DFC1" w14:textId="77777777" w:rsidTr="00B57281">
        <w:trPr>
          <w:trHeight w:val="310"/>
        </w:trPr>
        <w:tc>
          <w:tcPr>
            <w:tcW w:w="2802" w:type="dxa"/>
            <w:tcBorders>
              <w:bottom w:val="single" w:sz="8" w:space="0" w:color="auto"/>
            </w:tcBorders>
            <w:vAlign w:val="center"/>
          </w:tcPr>
          <w:p w14:paraId="2795B04F" w14:textId="77777777" w:rsidR="007B4FF0" w:rsidRDefault="00000000" w:rsidP="00B5728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4997D8C" w14:textId="77777777" w:rsidR="007B4FF0" w:rsidRDefault="00000000" w:rsidP="00B572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Content, %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7F723C32" w14:textId="13BF6EA2" w:rsidR="007B4FF0" w:rsidRDefault="00B57281" w:rsidP="00B5728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  <w:r>
              <w:rPr>
                <w:sz w:val="24"/>
              </w:rPr>
              <w:t xml:space="preserve">utrient </w:t>
            </w:r>
            <w:r>
              <w:rPr>
                <w:rFonts w:hint="eastAsia"/>
                <w:sz w:val="24"/>
              </w:rPr>
              <w:t>level</w:t>
            </w:r>
          </w:p>
        </w:tc>
        <w:tc>
          <w:tcPr>
            <w:tcW w:w="1730" w:type="dxa"/>
            <w:tcBorders>
              <w:bottom w:val="single" w:sz="8" w:space="0" w:color="auto"/>
            </w:tcBorders>
            <w:vAlign w:val="center"/>
          </w:tcPr>
          <w:p w14:paraId="5C7C5049" w14:textId="7F2692D0" w:rsidR="007B4FF0" w:rsidRDefault="009F48AB" w:rsidP="00B572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Content, %</w:t>
            </w:r>
          </w:p>
        </w:tc>
      </w:tr>
      <w:tr w:rsidR="007B4FF0" w14:paraId="476C7D71" w14:textId="77777777" w:rsidTr="00B57281">
        <w:trPr>
          <w:trHeight w:val="138"/>
        </w:trPr>
        <w:tc>
          <w:tcPr>
            <w:tcW w:w="2802" w:type="dxa"/>
            <w:tcBorders>
              <w:top w:val="single" w:sz="8" w:space="0" w:color="auto"/>
            </w:tcBorders>
            <w:vAlign w:val="center"/>
          </w:tcPr>
          <w:p w14:paraId="1034C3C9" w14:textId="17238249" w:rsidR="007B4FF0" w:rsidRDefault="00B57281" w:rsidP="00B57281">
            <w:pPr>
              <w:pStyle w:val="a3"/>
              <w:widowControl/>
              <w:spacing w:line="360" w:lineRule="auto"/>
              <w:jc w:val="both"/>
            </w:pPr>
            <w:r w:rsidRPr="00B57281">
              <w:rPr>
                <w:color w:val="000000"/>
              </w:rPr>
              <w:t>Corn starch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5347B33C" w14:textId="77777777" w:rsidR="007B4FF0" w:rsidRDefault="00000000" w:rsidP="00B57281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48.5</w:t>
            </w:r>
            <w:r>
              <w:rPr>
                <w:rStyle w:val="a5"/>
                <w:rFonts w:hint="eastAsia"/>
                <w:kern w:val="2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00B3EE00" w14:textId="6D79D259" w:rsidR="007B4FF0" w:rsidRDefault="003743D4" w:rsidP="00B5728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Digestible</w:t>
            </w:r>
            <w:r w:rsidR="006A1952" w:rsidRPr="006A1952">
              <w:rPr>
                <w:sz w:val="24"/>
              </w:rPr>
              <w:t xml:space="preserve"> energy</w:t>
            </w:r>
            <w:r>
              <w:rPr>
                <w:rFonts w:hint="eastAsia"/>
                <w:sz w:val="24"/>
              </w:rPr>
              <w:t>, kcal/kg</w:t>
            </w:r>
          </w:p>
        </w:tc>
        <w:tc>
          <w:tcPr>
            <w:tcW w:w="1730" w:type="dxa"/>
            <w:tcBorders>
              <w:top w:val="single" w:sz="8" w:space="0" w:color="auto"/>
            </w:tcBorders>
            <w:vAlign w:val="center"/>
          </w:tcPr>
          <w:p w14:paraId="11BE2A61" w14:textId="77777777" w:rsidR="007B4FF0" w:rsidRDefault="00000000" w:rsidP="00B572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3792</w:t>
            </w:r>
          </w:p>
        </w:tc>
      </w:tr>
      <w:tr w:rsidR="007B4FF0" w14:paraId="2D8A8242" w14:textId="77777777" w:rsidTr="00B57281">
        <w:trPr>
          <w:trHeight w:val="317"/>
        </w:trPr>
        <w:tc>
          <w:tcPr>
            <w:tcW w:w="2802" w:type="dxa"/>
            <w:vAlign w:val="center"/>
          </w:tcPr>
          <w:p w14:paraId="281531DB" w14:textId="4DA4B332" w:rsidR="007B4FF0" w:rsidRDefault="006A1952" w:rsidP="00B57281">
            <w:pPr>
              <w:pStyle w:val="a3"/>
              <w:widowControl/>
              <w:spacing w:line="360" w:lineRule="auto"/>
              <w:jc w:val="both"/>
            </w:pPr>
            <w:r>
              <w:rPr>
                <w:rFonts w:hint="eastAsia"/>
              </w:rPr>
              <w:t>L</w:t>
            </w:r>
            <w:r w:rsidRPr="006A1952">
              <w:t>ow protein whey powder</w:t>
            </w:r>
          </w:p>
        </w:tc>
        <w:tc>
          <w:tcPr>
            <w:tcW w:w="1559" w:type="dxa"/>
            <w:vAlign w:val="center"/>
          </w:tcPr>
          <w:p w14:paraId="5026599A" w14:textId="77777777" w:rsidR="007B4FF0" w:rsidRDefault="00000000" w:rsidP="00B57281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.00</w:t>
            </w:r>
          </w:p>
        </w:tc>
        <w:tc>
          <w:tcPr>
            <w:tcW w:w="2835" w:type="dxa"/>
            <w:vAlign w:val="center"/>
          </w:tcPr>
          <w:p w14:paraId="6A4847E1" w14:textId="531EE37C" w:rsidR="007B4FF0" w:rsidRDefault="006A1952" w:rsidP="00B57281">
            <w:pPr>
              <w:widowControl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 w:rsidRPr="006A1952">
              <w:rPr>
                <w:sz w:val="24"/>
              </w:rPr>
              <w:t>rude protein</w:t>
            </w:r>
          </w:p>
        </w:tc>
        <w:tc>
          <w:tcPr>
            <w:tcW w:w="1730" w:type="dxa"/>
            <w:vAlign w:val="center"/>
          </w:tcPr>
          <w:p w14:paraId="71FA61E5" w14:textId="77777777" w:rsidR="007B4FF0" w:rsidRDefault="00000000" w:rsidP="00B572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20.09</w:t>
            </w:r>
          </w:p>
        </w:tc>
      </w:tr>
      <w:tr w:rsidR="003743D4" w14:paraId="6AC47508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35B3DF64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oybean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protein</w:t>
            </w:r>
          </w:p>
        </w:tc>
        <w:tc>
          <w:tcPr>
            <w:tcW w:w="1559" w:type="dxa"/>
            <w:vAlign w:val="center"/>
          </w:tcPr>
          <w:p w14:paraId="508DC8C2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15.5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6A5B949D" w14:textId="7AC0656B" w:rsidR="003743D4" w:rsidRDefault="003743D4" w:rsidP="003743D4">
            <w:pPr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SID </w:t>
            </w:r>
            <w:r>
              <w:rPr>
                <w:rFonts w:hint="eastAsia"/>
                <w:sz w:val="24"/>
              </w:rPr>
              <w:t>Lys</w:t>
            </w:r>
          </w:p>
        </w:tc>
        <w:tc>
          <w:tcPr>
            <w:tcW w:w="1730" w:type="dxa"/>
            <w:vAlign w:val="center"/>
          </w:tcPr>
          <w:p w14:paraId="56613894" w14:textId="41FFBE7F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1.44</w:t>
            </w:r>
          </w:p>
        </w:tc>
      </w:tr>
      <w:tr w:rsidR="003743D4" w14:paraId="23F70ABF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0DCAA9FF" w14:textId="68204F75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rFonts w:hint="eastAsia"/>
                <w:color w:val="000000"/>
              </w:rPr>
              <w:t>W</w:t>
            </w:r>
            <w:r w:rsidRPr="006A1952">
              <w:rPr>
                <w:color w:val="000000"/>
              </w:rPr>
              <w:t>hey protein concentrate</w:t>
            </w:r>
          </w:p>
        </w:tc>
        <w:tc>
          <w:tcPr>
            <w:tcW w:w="1559" w:type="dxa"/>
            <w:vAlign w:val="center"/>
          </w:tcPr>
          <w:p w14:paraId="32E8594E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.00</w:t>
            </w:r>
          </w:p>
        </w:tc>
        <w:tc>
          <w:tcPr>
            <w:tcW w:w="2835" w:type="dxa"/>
            <w:vAlign w:val="center"/>
          </w:tcPr>
          <w:p w14:paraId="16B6CB9F" w14:textId="001498FC" w:rsidR="003743D4" w:rsidRDefault="003743D4" w:rsidP="003743D4">
            <w:pPr>
              <w:spacing w:line="360" w:lineRule="auto"/>
              <w:rPr>
                <w:sz w:val="24"/>
              </w:rPr>
            </w:pPr>
            <w:bookmarkStart w:id="1" w:name="OLE_LINK3"/>
            <w:r>
              <w:rPr>
                <w:sz w:val="24"/>
              </w:rPr>
              <w:t xml:space="preserve">SID </w:t>
            </w:r>
            <w:bookmarkEnd w:id="1"/>
            <w:r>
              <w:rPr>
                <w:rFonts w:hint="eastAsia"/>
                <w:sz w:val="24"/>
              </w:rPr>
              <w:t>Met+Cys</w:t>
            </w:r>
          </w:p>
        </w:tc>
        <w:tc>
          <w:tcPr>
            <w:tcW w:w="1730" w:type="dxa"/>
            <w:vAlign w:val="center"/>
          </w:tcPr>
          <w:p w14:paraId="7DAE54C5" w14:textId="313DB69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1.01</w:t>
            </w:r>
          </w:p>
        </w:tc>
      </w:tr>
      <w:tr w:rsidR="003743D4" w14:paraId="6A54122A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5763FA8E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rFonts w:hint="eastAsia"/>
                <w:color w:val="000000"/>
              </w:rPr>
              <w:t>Inulin</w:t>
            </w:r>
          </w:p>
        </w:tc>
        <w:tc>
          <w:tcPr>
            <w:tcW w:w="1559" w:type="dxa"/>
            <w:vAlign w:val="center"/>
          </w:tcPr>
          <w:p w14:paraId="31900A21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.00</w:t>
            </w:r>
          </w:p>
        </w:tc>
        <w:tc>
          <w:tcPr>
            <w:tcW w:w="2835" w:type="dxa"/>
            <w:vAlign w:val="center"/>
          </w:tcPr>
          <w:p w14:paraId="7DE16715" w14:textId="27929DCB" w:rsidR="003743D4" w:rsidRDefault="003743D4" w:rsidP="003743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SID </w:t>
            </w:r>
            <w:r>
              <w:rPr>
                <w:rFonts w:hint="eastAsia"/>
                <w:sz w:val="24"/>
              </w:rPr>
              <w:t>Thr</w:t>
            </w:r>
          </w:p>
        </w:tc>
        <w:tc>
          <w:tcPr>
            <w:tcW w:w="1730" w:type="dxa"/>
            <w:vAlign w:val="center"/>
          </w:tcPr>
          <w:p w14:paraId="4B3C7B54" w14:textId="3EBC3B2E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0.82</w:t>
            </w:r>
          </w:p>
        </w:tc>
      </w:tr>
      <w:tr w:rsidR="003743D4" w14:paraId="38CFD0CB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3649CE7E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color w:val="000000"/>
              </w:rPr>
              <w:t>Soybean oil</w:t>
            </w:r>
          </w:p>
        </w:tc>
        <w:tc>
          <w:tcPr>
            <w:tcW w:w="1559" w:type="dxa"/>
            <w:vAlign w:val="center"/>
          </w:tcPr>
          <w:p w14:paraId="48838D91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.00</w:t>
            </w:r>
          </w:p>
        </w:tc>
        <w:tc>
          <w:tcPr>
            <w:tcW w:w="2835" w:type="dxa"/>
            <w:vAlign w:val="center"/>
          </w:tcPr>
          <w:p w14:paraId="79DACCB0" w14:textId="563723A9" w:rsidR="003743D4" w:rsidRDefault="003743D4" w:rsidP="003743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SID </w:t>
            </w:r>
            <w:r>
              <w:rPr>
                <w:rFonts w:hint="eastAsia"/>
                <w:sz w:val="24"/>
              </w:rPr>
              <w:t>Try</w:t>
            </w:r>
          </w:p>
        </w:tc>
        <w:tc>
          <w:tcPr>
            <w:tcW w:w="1730" w:type="dxa"/>
            <w:vAlign w:val="center"/>
          </w:tcPr>
          <w:p w14:paraId="59EB740C" w14:textId="1C5FDCF8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0.27</w:t>
            </w:r>
          </w:p>
        </w:tc>
      </w:tr>
      <w:tr w:rsidR="003743D4" w14:paraId="53089A0F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1789CCD2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rFonts w:hint="eastAsia"/>
              </w:rPr>
              <w:t>S</w:t>
            </w:r>
            <w:r>
              <w:t>accharose</w:t>
            </w:r>
          </w:p>
        </w:tc>
        <w:tc>
          <w:tcPr>
            <w:tcW w:w="1559" w:type="dxa"/>
            <w:vAlign w:val="center"/>
          </w:tcPr>
          <w:p w14:paraId="1C835C4C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.00</w:t>
            </w:r>
          </w:p>
        </w:tc>
        <w:tc>
          <w:tcPr>
            <w:tcW w:w="2835" w:type="dxa"/>
            <w:vAlign w:val="center"/>
          </w:tcPr>
          <w:p w14:paraId="76789870" w14:textId="24ACD004" w:rsidR="003743D4" w:rsidRDefault="003743D4" w:rsidP="003743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</w:t>
            </w:r>
          </w:p>
        </w:tc>
        <w:tc>
          <w:tcPr>
            <w:tcW w:w="1730" w:type="dxa"/>
            <w:vAlign w:val="center"/>
          </w:tcPr>
          <w:p w14:paraId="0B7CEFCF" w14:textId="14B4EC98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0.8</w:t>
            </w:r>
          </w:p>
        </w:tc>
      </w:tr>
      <w:tr w:rsidR="003743D4" w14:paraId="2C207E34" w14:textId="77777777" w:rsidTr="00B57281">
        <w:trPr>
          <w:trHeight w:val="317"/>
        </w:trPr>
        <w:tc>
          <w:tcPr>
            <w:tcW w:w="2802" w:type="dxa"/>
            <w:vAlign w:val="center"/>
          </w:tcPr>
          <w:p w14:paraId="0C0B24B1" w14:textId="56885DC8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t xml:space="preserve">Choline </w:t>
            </w:r>
            <w:r>
              <w:rPr>
                <w:rFonts w:hint="eastAsia"/>
              </w:rPr>
              <w:t>c</w:t>
            </w:r>
            <w:r>
              <w:t>hloride</w:t>
            </w:r>
            <w:r>
              <w:rPr>
                <w:rFonts w:hint="eastAsia"/>
              </w:rPr>
              <w:t xml:space="preserve">, </w:t>
            </w:r>
            <w:r>
              <w:rPr>
                <w:color w:val="000000"/>
              </w:rPr>
              <w:t>50%</w:t>
            </w:r>
          </w:p>
        </w:tc>
        <w:tc>
          <w:tcPr>
            <w:tcW w:w="1559" w:type="dxa"/>
            <w:vAlign w:val="center"/>
          </w:tcPr>
          <w:p w14:paraId="228B5BB7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574A44E9" w14:textId="7BE52D1A" w:rsidR="003743D4" w:rsidRDefault="003743D4" w:rsidP="003743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STTD P</w:t>
            </w:r>
          </w:p>
        </w:tc>
        <w:tc>
          <w:tcPr>
            <w:tcW w:w="1730" w:type="dxa"/>
            <w:vAlign w:val="center"/>
          </w:tcPr>
          <w:p w14:paraId="574278C8" w14:textId="0ADEB813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0.41</w:t>
            </w:r>
          </w:p>
        </w:tc>
      </w:tr>
      <w:tr w:rsidR="003743D4" w14:paraId="07F48CFA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759659CB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bookmarkStart w:id="2" w:name="OLE_LINK1"/>
            <w:r>
              <w:rPr>
                <w:rFonts w:hint="eastAsia"/>
                <w:color w:val="000000"/>
              </w:rPr>
              <w:t>NaCl</w:t>
            </w:r>
            <w:bookmarkEnd w:id="2"/>
          </w:p>
        </w:tc>
        <w:tc>
          <w:tcPr>
            <w:tcW w:w="1559" w:type="dxa"/>
            <w:vAlign w:val="center"/>
          </w:tcPr>
          <w:p w14:paraId="23FFB6D6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2835" w:type="dxa"/>
            <w:vAlign w:val="center"/>
          </w:tcPr>
          <w:p w14:paraId="2415ED69" w14:textId="35B888A9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8419B6D" w14:textId="4D684F5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0BCECDEA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4BD10758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t>NaHCO</w:t>
            </w:r>
            <w:r>
              <w:rPr>
                <w:vertAlign w:val="subscript"/>
              </w:rPr>
              <w:t>3</w:t>
            </w:r>
          </w:p>
        </w:tc>
        <w:tc>
          <w:tcPr>
            <w:tcW w:w="1559" w:type="dxa"/>
            <w:vAlign w:val="center"/>
          </w:tcPr>
          <w:p w14:paraId="2D13A179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2835" w:type="dxa"/>
            <w:vAlign w:val="center"/>
          </w:tcPr>
          <w:p w14:paraId="65266503" w14:textId="0146BA81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CFE1DED" w14:textId="035F7CE3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2F3A7642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17BE420F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  <w:rPr>
                <w:rFonts w:ascii="宋体" w:hAnsi="宋体" w:cs="宋体" w:hint="eastAsia"/>
              </w:rPr>
            </w:pPr>
            <w:r>
              <w:rPr>
                <w:rFonts w:hint="eastAsia"/>
                <w:color w:val="000000"/>
              </w:rPr>
              <w:t>KCl</w:t>
            </w:r>
          </w:p>
        </w:tc>
        <w:tc>
          <w:tcPr>
            <w:tcW w:w="1559" w:type="dxa"/>
            <w:vAlign w:val="center"/>
          </w:tcPr>
          <w:p w14:paraId="78F8E7D4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7FE29A8F" w14:textId="343433E0" w:rsidR="003743D4" w:rsidRDefault="003743D4" w:rsidP="003743D4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3506B8B" w14:textId="116D9685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500DE054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70D795BE" w14:textId="48829294" w:rsidR="003743D4" w:rsidRDefault="003743D4" w:rsidP="003743D4">
            <w:pPr>
              <w:pStyle w:val="a3"/>
              <w:widowControl/>
              <w:spacing w:line="360" w:lineRule="auto"/>
              <w:jc w:val="both"/>
              <w:rPr>
                <w:rFonts w:ascii="宋体" w:hAnsi="宋体" w:cs="宋体" w:hint="eastAsia"/>
              </w:rPr>
            </w:pPr>
            <w:r>
              <w:rPr>
                <w:rFonts w:hint="eastAsia"/>
                <w:color w:val="000000"/>
              </w:rPr>
              <w:t>MgSO</w:t>
            </w:r>
            <w:r w:rsidRPr="00B57281">
              <w:rPr>
                <w:rFonts w:hint="eastAsia"/>
                <w:color w:val="000000"/>
                <w:vertAlign w:val="subscript"/>
              </w:rPr>
              <w:t>4</w:t>
            </w:r>
          </w:p>
        </w:tc>
        <w:tc>
          <w:tcPr>
            <w:tcW w:w="1559" w:type="dxa"/>
            <w:vAlign w:val="center"/>
          </w:tcPr>
          <w:p w14:paraId="19989D13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0ECEAFE8" w14:textId="711F791B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A3F0E21" w14:textId="51B6E942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56287C24" w14:textId="77777777" w:rsidTr="00B57281">
        <w:trPr>
          <w:trHeight w:val="317"/>
        </w:trPr>
        <w:tc>
          <w:tcPr>
            <w:tcW w:w="2802" w:type="dxa"/>
            <w:vAlign w:val="center"/>
          </w:tcPr>
          <w:p w14:paraId="3F63D646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rFonts w:hint="eastAsia"/>
                <w:color w:val="000000"/>
              </w:rPr>
              <w:t>CaHPO</w:t>
            </w:r>
            <w:r>
              <w:rPr>
                <w:rFonts w:hint="eastAsia"/>
                <w:color w:val="000000"/>
                <w:vertAlign w:val="subscript"/>
              </w:rPr>
              <w:t>4</w:t>
            </w:r>
          </w:p>
        </w:tc>
        <w:tc>
          <w:tcPr>
            <w:tcW w:w="1559" w:type="dxa"/>
            <w:vAlign w:val="center"/>
          </w:tcPr>
          <w:p w14:paraId="74201A83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1.5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0EA600B0" w14:textId="77777777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1752566" w14:textId="77777777" w:rsidR="003743D4" w:rsidRDefault="003743D4" w:rsidP="003743D4">
            <w:pPr>
              <w:tabs>
                <w:tab w:val="center" w:pos="669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718E32AA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6A2F52DB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bookmarkStart w:id="3" w:name="OLE_LINK2"/>
            <w:r>
              <w:rPr>
                <w:i/>
                <w:iCs/>
              </w:rPr>
              <w:t>L</w:t>
            </w:r>
            <w:r>
              <w:t>-Lys</w:t>
            </w:r>
            <w:bookmarkEnd w:id="3"/>
          </w:p>
        </w:tc>
        <w:tc>
          <w:tcPr>
            <w:tcW w:w="1559" w:type="dxa"/>
            <w:vAlign w:val="center"/>
          </w:tcPr>
          <w:p w14:paraId="348A9D56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0.25</w:t>
            </w:r>
          </w:p>
        </w:tc>
        <w:tc>
          <w:tcPr>
            <w:tcW w:w="2835" w:type="dxa"/>
            <w:vAlign w:val="center"/>
          </w:tcPr>
          <w:p w14:paraId="44C2B6CC" w14:textId="77777777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CEB7FAE" w14:textId="7777777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2840AD48" w14:textId="77777777" w:rsidTr="00B57281">
        <w:trPr>
          <w:trHeight w:val="310"/>
        </w:trPr>
        <w:tc>
          <w:tcPr>
            <w:tcW w:w="2802" w:type="dxa"/>
            <w:vAlign w:val="center"/>
          </w:tcPr>
          <w:p w14:paraId="773A98B8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i/>
                <w:iCs/>
              </w:rPr>
              <w:t>DL</w:t>
            </w:r>
            <w:r>
              <w:t>-Met</w:t>
            </w:r>
          </w:p>
        </w:tc>
        <w:tc>
          <w:tcPr>
            <w:tcW w:w="1559" w:type="dxa"/>
            <w:vAlign w:val="center"/>
          </w:tcPr>
          <w:p w14:paraId="1E01B984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2835" w:type="dxa"/>
            <w:vAlign w:val="center"/>
          </w:tcPr>
          <w:p w14:paraId="4336BB5E" w14:textId="77777777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5BEEAC1" w14:textId="7777777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61CF3733" w14:textId="77777777" w:rsidTr="00B57281">
        <w:trPr>
          <w:trHeight w:val="314"/>
        </w:trPr>
        <w:tc>
          <w:tcPr>
            <w:tcW w:w="2802" w:type="dxa"/>
            <w:vAlign w:val="center"/>
          </w:tcPr>
          <w:p w14:paraId="54445B5A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rPr>
                <w:i/>
                <w:iCs/>
              </w:rPr>
              <w:t>L</w:t>
            </w:r>
            <w:r>
              <w:t>-</w:t>
            </w:r>
            <w:r>
              <w:rPr>
                <w:rFonts w:hint="eastAsia"/>
              </w:rPr>
              <w:t>Thr</w:t>
            </w:r>
          </w:p>
        </w:tc>
        <w:tc>
          <w:tcPr>
            <w:tcW w:w="1559" w:type="dxa"/>
            <w:vAlign w:val="center"/>
          </w:tcPr>
          <w:p w14:paraId="5D716E60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63A43B2E" w14:textId="77777777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E7F398A" w14:textId="7777777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7E7A23BA" w14:textId="77777777" w:rsidTr="00B57281">
        <w:trPr>
          <w:trHeight w:val="317"/>
        </w:trPr>
        <w:tc>
          <w:tcPr>
            <w:tcW w:w="2802" w:type="dxa"/>
            <w:vAlign w:val="center"/>
          </w:tcPr>
          <w:p w14:paraId="65859816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</w:pPr>
            <w:r>
              <w:t>Premix</w:t>
            </w:r>
            <w:r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14:paraId="512867CC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</w:pPr>
            <w:r>
              <w:rPr>
                <w:color w:val="000000"/>
              </w:rPr>
              <w:t>1.50</w:t>
            </w:r>
          </w:p>
        </w:tc>
        <w:tc>
          <w:tcPr>
            <w:tcW w:w="2835" w:type="dxa"/>
            <w:vAlign w:val="center"/>
          </w:tcPr>
          <w:p w14:paraId="1622D4DA" w14:textId="77777777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14C7D92" w14:textId="7777777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743D4" w14:paraId="19E9E27F" w14:textId="77777777" w:rsidTr="00B57281">
        <w:trPr>
          <w:trHeight w:val="90"/>
        </w:trPr>
        <w:tc>
          <w:tcPr>
            <w:tcW w:w="2802" w:type="dxa"/>
            <w:vAlign w:val="center"/>
          </w:tcPr>
          <w:p w14:paraId="2EB980AC" w14:textId="77777777" w:rsidR="003743D4" w:rsidRDefault="003743D4" w:rsidP="003743D4">
            <w:pPr>
              <w:pStyle w:val="a3"/>
              <w:widowControl/>
              <w:spacing w:line="360" w:lineRule="auto"/>
              <w:jc w:val="both"/>
              <w:rPr>
                <w:rFonts w:eastAsia="等线"/>
                <w:color w:val="000000"/>
              </w:rPr>
            </w:pPr>
            <w:r>
              <w:t>Total</w:t>
            </w:r>
          </w:p>
        </w:tc>
        <w:tc>
          <w:tcPr>
            <w:tcW w:w="1559" w:type="dxa"/>
            <w:vAlign w:val="center"/>
          </w:tcPr>
          <w:p w14:paraId="1D8A01C1" w14:textId="77777777" w:rsidR="003743D4" w:rsidRDefault="003743D4" w:rsidP="003743D4">
            <w:pPr>
              <w:pStyle w:val="a3"/>
              <w:widowControl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2835" w:type="dxa"/>
            <w:vAlign w:val="center"/>
          </w:tcPr>
          <w:p w14:paraId="52721697" w14:textId="77777777" w:rsidR="003743D4" w:rsidRDefault="003743D4" w:rsidP="003743D4">
            <w:pPr>
              <w:spacing w:line="360" w:lineRule="auto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DD971A6" w14:textId="77777777" w:rsidR="003743D4" w:rsidRDefault="003743D4" w:rsidP="003743D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0EA06156" w14:textId="7A734252" w:rsidR="007B4FF0" w:rsidRPr="006A1952" w:rsidRDefault="00000000" w:rsidP="006A1952">
      <w:pPr>
        <w:spacing w:line="360" w:lineRule="auto"/>
        <w:rPr>
          <w:sz w:val="24"/>
          <w:szCs w:val="32"/>
        </w:rPr>
      </w:pPr>
      <w:r>
        <w:rPr>
          <w:sz w:val="24"/>
          <w:szCs w:val="32"/>
          <w:vertAlign w:val="superscript"/>
        </w:rPr>
        <w:t>1</w:t>
      </w:r>
      <w:r>
        <w:rPr>
          <w:sz w:val="24"/>
          <w:szCs w:val="32"/>
        </w:rPr>
        <w:t xml:space="preserve"> The premix provided following per kg of the diet: vitamin A, 1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0</w:t>
      </w:r>
      <w:r>
        <w:rPr>
          <w:sz w:val="24"/>
          <w:szCs w:val="32"/>
        </w:rPr>
        <w:t>00 IU</w:t>
      </w:r>
      <w:r>
        <w:rPr>
          <w:rFonts w:hint="eastAsia"/>
          <w:sz w:val="24"/>
          <w:szCs w:val="32"/>
        </w:rPr>
        <w:t>;</w:t>
      </w:r>
      <w:r>
        <w:rPr>
          <w:sz w:val="24"/>
          <w:szCs w:val="32"/>
        </w:rPr>
        <w:t xml:space="preserve"> vitamin B</w:t>
      </w:r>
      <w:r>
        <w:rPr>
          <w:sz w:val="24"/>
          <w:szCs w:val="32"/>
          <w:vertAlign w:val="subscript"/>
        </w:rPr>
        <w:t>12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87.5</w:t>
      </w:r>
      <w:r>
        <w:rPr>
          <w:sz w:val="24"/>
          <w:szCs w:val="32"/>
        </w:rPr>
        <w:t xml:space="preserve"> μg</w:t>
      </w:r>
      <w:r>
        <w:rPr>
          <w:rFonts w:hint="eastAsia"/>
          <w:sz w:val="24"/>
          <w:szCs w:val="32"/>
        </w:rPr>
        <w:t xml:space="preserve">; </w:t>
      </w:r>
      <w:r>
        <w:rPr>
          <w:sz w:val="24"/>
          <w:szCs w:val="32"/>
        </w:rPr>
        <w:t>vitamin B</w:t>
      </w:r>
      <w:r>
        <w:rPr>
          <w:rFonts w:hint="eastAsia"/>
          <w:sz w:val="24"/>
          <w:szCs w:val="32"/>
          <w:vertAlign w:val="subscript"/>
        </w:rPr>
        <w:t>1</w:t>
      </w:r>
      <w:r>
        <w:rPr>
          <w:sz w:val="24"/>
          <w:szCs w:val="32"/>
        </w:rPr>
        <w:t xml:space="preserve"> 5 mg</w:t>
      </w:r>
      <w:r>
        <w:rPr>
          <w:rFonts w:hint="eastAsia"/>
          <w:sz w:val="24"/>
          <w:szCs w:val="32"/>
        </w:rPr>
        <w:t xml:space="preserve">; </w:t>
      </w:r>
      <w:r>
        <w:rPr>
          <w:sz w:val="24"/>
          <w:szCs w:val="32"/>
        </w:rPr>
        <w:t>vitamin B</w:t>
      </w:r>
      <w:r>
        <w:rPr>
          <w:rFonts w:hint="eastAsia"/>
          <w:sz w:val="24"/>
          <w:szCs w:val="32"/>
          <w:vertAlign w:val="subscript"/>
        </w:rPr>
        <w:t>2</w:t>
      </w:r>
      <w:r>
        <w:rPr>
          <w:sz w:val="24"/>
          <w:szCs w:val="32"/>
        </w:rPr>
        <w:t xml:space="preserve"> 17</w:t>
      </w:r>
      <w:r>
        <w:rPr>
          <w:rFonts w:hint="eastAsia"/>
          <w:sz w:val="24"/>
          <w:szCs w:val="32"/>
        </w:rPr>
        <w:t>.</w:t>
      </w:r>
      <w:r>
        <w:rPr>
          <w:sz w:val="24"/>
          <w:szCs w:val="32"/>
        </w:rPr>
        <w:t>5 mg</w:t>
      </w:r>
      <w:r>
        <w:rPr>
          <w:rFonts w:hint="eastAsia"/>
          <w:sz w:val="24"/>
          <w:szCs w:val="32"/>
        </w:rPr>
        <w:t xml:space="preserve">; </w:t>
      </w:r>
      <w:r>
        <w:rPr>
          <w:sz w:val="24"/>
          <w:szCs w:val="32"/>
        </w:rPr>
        <w:t>vitamin B</w:t>
      </w:r>
      <w:r>
        <w:rPr>
          <w:sz w:val="24"/>
          <w:szCs w:val="32"/>
          <w:vertAlign w:val="subscript"/>
        </w:rPr>
        <w:t>6</w:t>
      </w:r>
      <w:r>
        <w:rPr>
          <w:sz w:val="24"/>
          <w:szCs w:val="32"/>
        </w:rPr>
        <w:t xml:space="preserve"> 10 mg</w:t>
      </w:r>
      <w:r>
        <w:rPr>
          <w:rFonts w:hint="eastAsia"/>
          <w:sz w:val="24"/>
          <w:szCs w:val="32"/>
        </w:rPr>
        <w:t xml:space="preserve">; </w:t>
      </w:r>
      <w:r>
        <w:rPr>
          <w:sz w:val="24"/>
          <w:szCs w:val="32"/>
        </w:rPr>
        <w:t xml:space="preserve">biotin </w:t>
      </w:r>
      <w:r>
        <w:rPr>
          <w:rFonts w:hint="eastAsia"/>
          <w:sz w:val="24"/>
          <w:szCs w:val="32"/>
        </w:rPr>
        <w:t>0.25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m</w:t>
      </w:r>
      <w:r>
        <w:rPr>
          <w:sz w:val="24"/>
          <w:szCs w:val="32"/>
        </w:rPr>
        <w:t>g;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>vitamin D</w:t>
      </w:r>
      <w:r>
        <w:rPr>
          <w:rFonts w:hint="eastAsia"/>
          <w:sz w:val="24"/>
          <w:szCs w:val="32"/>
          <w:vertAlign w:val="subscript"/>
        </w:rPr>
        <w:t>3</w:t>
      </w:r>
      <w:r>
        <w:rPr>
          <w:sz w:val="24"/>
          <w:szCs w:val="32"/>
        </w:rPr>
        <w:t xml:space="preserve">, </w:t>
      </w:r>
      <w:r>
        <w:rPr>
          <w:rFonts w:hint="eastAsia"/>
          <w:sz w:val="24"/>
          <w:szCs w:val="32"/>
        </w:rPr>
        <w:t>11</w:t>
      </w:r>
      <w:r>
        <w:rPr>
          <w:sz w:val="24"/>
          <w:szCs w:val="32"/>
        </w:rPr>
        <w:t xml:space="preserve">00 IU; vitamin K </w:t>
      </w:r>
      <w:r>
        <w:rPr>
          <w:rFonts w:hint="eastAsia"/>
          <w:sz w:val="24"/>
          <w:szCs w:val="32"/>
        </w:rPr>
        <w:t>2.</w:t>
      </w:r>
      <w:r>
        <w:rPr>
          <w:sz w:val="24"/>
          <w:szCs w:val="32"/>
        </w:rPr>
        <w:t>5 mg</w:t>
      </w:r>
      <w:r>
        <w:rPr>
          <w:rFonts w:hint="eastAsia"/>
          <w:sz w:val="24"/>
          <w:szCs w:val="32"/>
        </w:rPr>
        <w:t xml:space="preserve">; </w:t>
      </w:r>
      <w:r>
        <w:rPr>
          <w:sz w:val="24"/>
          <w:szCs w:val="32"/>
        </w:rPr>
        <w:t xml:space="preserve">vitamin E, </w:t>
      </w:r>
      <w:r>
        <w:rPr>
          <w:rFonts w:hint="eastAsia"/>
          <w:sz w:val="24"/>
          <w:szCs w:val="32"/>
        </w:rPr>
        <w:t>80</w:t>
      </w:r>
      <w:r w:rsidR="0043294B"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IU; </w:t>
      </w:r>
      <w:r>
        <w:rPr>
          <w:rFonts w:hint="eastAsia"/>
          <w:sz w:val="24"/>
          <w:szCs w:val="32"/>
        </w:rPr>
        <w:t>D-</w:t>
      </w:r>
      <w:hyperlink r:id="rId6" w:history="1">
        <w:r w:rsidR="007B4FF0">
          <w:rPr>
            <w:rFonts w:hint="eastAsia"/>
            <w:sz w:val="24"/>
            <w:szCs w:val="32"/>
          </w:rPr>
          <w:t>calcium pantothenate</w:t>
        </w:r>
      </w:hyperlink>
      <w:r>
        <w:rPr>
          <w:rFonts w:hint="eastAsia"/>
          <w:sz w:val="24"/>
          <w:szCs w:val="32"/>
        </w:rPr>
        <w:t xml:space="preserve"> 50 mg; f</w:t>
      </w:r>
      <w:r>
        <w:rPr>
          <w:sz w:val="24"/>
          <w:szCs w:val="32"/>
        </w:rPr>
        <w:t>olic acid 1.5 mg</w:t>
      </w:r>
      <w:r w:rsidR="0008084C">
        <w:rPr>
          <w:rFonts w:hint="eastAsia"/>
          <w:sz w:val="24"/>
          <w:szCs w:val="32"/>
        </w:rPr>
        <w:t xml:space="preserve">; </w:t>
      </w:r>
      <w:r>
        <w:rPr>
          <w:sz w:val="24"/>
          <w:szCs w:val="32"/>
        </w:rPr>
        <w:t>Mn (MnSO</w:t>
      </w:r>
      <w:r w:rsidRPr="0043294B">
        <w:rPr>
          <w:sz w:val="24"/>
          <w:szCs w:val="32"/>
          <w:vertAlign w:val="subscript"/>
        </w:rPr>
        <w:t>4</w:t>
      </w:r>
      <w:r>
        <w:rPr>
          <w:sz w:val="24"/>
          <w:szCs w:val="32"/>
        </w:rPr>
        <w:t>•H</w:t>
      </w:r>
      <w:r w:rsidRPr="0043294B">
        <w:rPr>
          <w:sz w:val="24"/>
          <w:szCs w:val="32"/>
          <w:vertAlign w:val="subscript"/>
        </w:rPr>
        <w:t>2</w:t>
      </w:r>
      <w:r>
        <w:rPr>
          <w:sz w:val="24"/>
          <w:szCs w:val="32"/>
        </w:rPr>
        <w:t>O), 80 mg; Zn (ZnSO</w:t>
      </w:r>
      <w:r w:rsidRPr="0043294B">
        <w:rPr>
          <w:sz w:val="24"/>
          <w:szCs w:val="32"/>
          <w:vertAlign w:val="subscript"/>
        </w:rPr>
        <w:t>4</w:t>
      </w:r>
      <w:r>
        <w:rPr>
          <w:sz w:val="24"/>
          <w:szCs w:val="32"/>
        </w:rPr>
        <w:t>•H</w:t>
      </w:r>
      <w:r>
        <w:rPr>
          <w:sz w:val="24"/>
          <w:szCs w:val="32"/>
          <w:vertAlign w:val="subscript"/>
        </w:rPr>
        <w:t>2</w:t>
      </w:r>
      <w:r>
        <w:rPr>
          <w:sz w:val="24"/>
          <w:szCs w:val="32"/>
        </w:rPr>
        <w:t>O</w:t>
      </w:r>
      <w:r>
        <w:rPr>
          <w:rFonts w:hint="eastAsia"/>
          <w:sz w:val="24"/>
          <w:szCs w:val="32"/>
        </w:rPr>
        <w:t>)</w:t>
      </w:r>
      <w:r>
        <w:rPr>
          <w:sz w:val="24"/>
          <w:szCs w:val="32"/>
        </w:rPr>
        <w:t xml:space="preserve">, </w:t>
      </w:r>
      <w:r>
        <w:rPr>
          <w:rFonts w:hint="eastAsia"/>
          <w:sz w:val="24"/>
          <w:szCs w:val="32"/>
        </w:rPr>
        <w:t>289</w:t>
      </w:r>
      <w:r>
        <w:rPr>
          <w:sz w:val="24"/>
          <w:szCs w:val="32"/>
        </w:rPr>
        <w:t xml:space="preserve"> mg; Fe (ferrous fumarate); </w:t>
      </w:r>
      <w:r>
        <w:rPr>
          <w:rFonts w:hint="eastAsia"/>
          <w:sz w:val="24"/>
          <w:szCs w:val="32"/>
        </w:rPr>
        <w:t>333</w:t>
      </w:r>
      <w:r>
        <w:rPr>
          <w:sz w:val="24"/>
          <w:szCs w:val="32"/>
        </w:rPr>
        <w:t xml:space="preserve"> mg; Cu (</w:t>
      </w:r>
      <w:r>
        <w:rPr>
          <w:sz w:val="24"/>
        </w:rPr>
        <w:t>CuSO</w:t>
      </w:r>
      <w:r>
        <w:rPr>
          <w:sz w:val="24"/>
          <w:vertAlign w:val="subscript"/>
        </w:rPr>
        <w:t>4</w:t>
      </w:r>
      <w:r>
        <w:rPr>
          <w:sz w:val="24"/>
        </w:rPr>
        <w:t>•5H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szCs w:val="32"/>
        </w:rPr>
        <w:t xml:space="preserve">), </w:t>
      </w:r>
      <w:r>
        <w:rPr>
          <w:rFonts w:hint="eastAsia"/>
          <w:sz w:val="24"/>
          <w:szCs w:val="32"/>
        </w:rPr>
        <w:t>24</w:t>
      </w:r>
      <w:r>
        <w:rPr>
          <w:sz w:val="24"/>
          <w:szCs w:val="32"/>
        </w:rPr>
        <w:t xml:space="preserve"> mg; </w:t>
      </w:r>
      <w:r>
        <w:rPr>
          <w:rFonts w:hint="eastAsia"/>
          <w:sz w:val="24"/>
          <w:szCs w:val="32"/>
        </w:rPr>
        <w:t xml:space="preserve">Mn </w:t>
      </w:r>
      <w:r>
        <w:rPr>
          <w:sz w:val="24"/>
          <w:szCs w:val="32"/>
        </w:rPr>
        <w:t>(</w:t>
      </w:r>
      <w:r>
        <w:rPr>
          <w:sz w:val="24"/>
        </w:rPr>
        <w:t>MnSO</w:t>
      </w:r>
      <w:r>
        <w:rPr>
          <w:sz w:val="24"/>
          <w:vertAlign w:val="subscript"/>
        </w:rPr>
        <w:t>4</w:t>
      </w:r>
      <w:r>
        <w:rPr>
          <w:sz w:val="24"/>
        </w:rPr>
        <w:t>•H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szCs w:val="32"/>
        </w:rPr>
        <w:t xml:space="preserve">) </w:t>
      </w:r>
      <w:r>
        <w:rPr>
          <w:rFonts w:hint="eastAsia"/>
          <w:sz w:val="24"/>
          <w:szCs w:val="32"/>
        </w:rPr>
        <w:t>12</w:t>
      </w:r>
      <w:r>
        <w:rPr>
          <w:sz w:val="24"/>
          <w:szCs w:val="32"/>
        </w:rPr>
        <w:t xml:space="preserve"> mg; and Se (Na</w:t>
      </w:r>
      <w:r w:rsidRPr="0043294B">
        <w:rPr>
          <w:sz w:val="24"/>
          <w:szCs w:val="32"/>
          <w:vertAlign w:val="subscript"/>
        </w:rPr>
        <w:t>2</w:t>
      </w:r>
      <w:r>
        <w:rPr>
          <w:sz w:val="24"/>
          <w:szCs w:val="32"/>
        </w:rPr>
        <w:t>SeO</w:t>
      </w:r>
      <w:r w:rsidRPr="0043294B">
        <w:rPr>
          <w:sz w:val="24"/>
          <w:szCs w:val="32"/>
          <w:vertAlign w:val="subscript"/>
        </w:rPr>
        <w:t>3</w:t>
      </w:r>
      <w:r>
        <w:rPr>
          <w:sz w:val="24"/>
          <w:szCs w:val="32"/>
        </w:rPr>
        <w:t>), 0.</w:t>
      </w:r>
      <w:r>
        <w:rPr>
          <w:rFonts w:hint="eastAsia"/>
          <w:sz w:val="24"/>
          <w:szCs w:val="32"/>
        </w:rPr>
        <w:t>69</w:t>
      </w:r>
      <w:r>
        <w:rPr>
          <w:sz w:val="24"/>
          <w:szCs w:val="32"/>
        </w:rPr>
        <w:t xml:space="preserve"> mg; I</w:t>
      </w:r>
      <w:r>
        <w:rPr>
          <w:sz w:val="24"/>
        </w:rPr>
        <w:t>（</w:t>
      </w:r>
      <w:r>
        <w:rPr>
          <w:sz w:val="24"/>
        </w:rPr>
        <w:t>CaI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6</w:t>
      </w:r>
      <w:r>
        <w:rPr>
          <w:sz w:val="24"/>
        </w:rPr>
        <w:t>）</w:t>
      </w:r>
      <w:r>
        <w:rPr>
          <w:sz w:val="24"/>
          <w:szCs w:val="32"/>
        </w:rPr>
        <w:t>0.</w:t>
      </w:r>
      <w:r>
        <w:rPr>
          <w:rFonts w:hint="eastAsia"/>
          <w:sz w:val="24"/>
          <w:szCs w:val="32"/>
        </w:rPr>
        <w:t>23</w:t>
      </w:r>
      <w:r>
        <w:rPr>
          <w:sz w:val="24"/>
          <w:szCs w:val="32"/>
        </w:rPr>
        <w:t xml:space="preserve"> mg. Except for measured values of the crude protein</w:t>
      </w:r>
      <w:r w:rsidR="00E37ED0">
        <w:rPr>
          <w:rFonts w:hint="eastAsia"/>
          <w:sz w:val="24"/>
          <w:szCs w:val="32"/>
        </w:rPr>
        <w:t xml:space="preserve"> and</w:t>
      </w:r>
      <w:r>
        <w:rPr>
          <w:sz w:val="24"/>
          <w:szCs w:val="32"/>
        </w:rPr>
        <w:t xml:space="preserve"> calcium, others are calculated values.</w:t>
      </w:r>
    </w:p>
    <w:p w14:paraId="6E6F3A62" w14:textId="4FC99F0A" w:rsidR="008E6960" w:rsidRDefault="008E6960">
      <w:pPr>
        <w:rPr>
          <w:sz w:val="24"/>
        </w:rPr>
      </w:pPr>
      <w:r>
        <w:rPr>
          <w:sz w:val="24"/>
        </w:rPr>
        <w:br w:type="page"/>
      </w:r>
    </w:p>
    <w:p w14:paraId="0E8F2B38" w14:textId="77777777" w:rsidR="008E6960" w:rsidRPr="0059567E" w:rsidRDefault="008E6960" w:rsidP="008E6960">
      <w:pPr>
        <w:spacing w:line="360" w:lineRule="auto"/>
        <w:rPr>
          <w:sz w:val="24"/>
        </w:rPr>
      </w:pPr>
      <w:r>
        <w:rPr>
          <w:sz w:val="24"/>
        </w:rPr>
        <w:lastRenderedPageBreak/>
        <w:t>Table</w:t>
      </w:r>
      <w:r>
        <w:rPr>
          <w:rFonts w:hint="eastAsia"/>
          <w:sz w:val="24"/>
        </w:rPr>
        <w:t xml:space="preserve"> S2. Primer sequences for the qRT-PCR analysis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736"/>
        <w:gridCol w:w="3598"/>
      </w:tblGrid>
      <w:tr w:rsidR="008E6960" w14:paraId="6CE161BC" w14:textId="77777777" w:rsidTr="00AB0D6D">
        <w:trPr>
          <w:trHeight w:val="563"/>
          <w:jc w:val="center"/>
        </w:trPr>
        <w:tc>
          <w:tcPr>
            <w:tcW w:w="6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9B267" w14:textId="77777777" w:rsidR="008E6960" w:rsidRDefault="008E6960" w:rsidP="00AB0D6D">
            <w:pPr>
              <w:adjustRightInd w:val="0"/>
              <w:snapToGrid w:val="0"/>
              <w:spacing w:line="360" w:lineRule="auto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Gene</w:t>
            </w:r>
          </w:p>
        </w:tc>
        <w:tc>
          <w:tcPr>
            <w:tcW w:w="22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DCF97" w14:textId="77777777" w:rsidR="008E6960" w:rsidRDefault="008E6960" w:rsidP="00AB0D6D">
            <w:pPr>
              <w:adjustRightInd w:val="0"/>
              <w:snapToGrid w:val="0"/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Forward sequence</w:t>
            </w:r>
            <w:r>
              <w:rPr>
                <w:rFonts w:hint="eastAsia"/>
                <w:bCs/>
                <w:color w:val="000000" w:themeColor="text1"/>
                <w:sz w:val="24"/>
              </w:rPr>
              <w:t xml:space="preserve"> (</w:t>
            </w:r>
            <w:r>
              <w:rPr>
                <w:bCs/>
                <w:color w:val="000000" w:themeColor="text1"/>
                <w:sz w:val="24"/>
              </w:rPr>
              <w:t>5′→3′</w:t>
            </w:r>
            <w:r>
              <w:rPr>
                <w:rFonts w:hint="eastAsia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213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1BA35" w14:textId="77777777" w:rsidR="008E6960" w:rsidRDefault="008E6960" w:rsidP="00AB0D6D">
            <w:pPr>
              <w:adjustRightInd w:val="0"/>
              <w:snapToGrid w:val="0"/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Reverse sequence</w:t>
            </w:r>
            <w:r>
              <w:rPr>
                <w:rFonts w:hint="eastAsia"/>
                <w:bCs/>
                <w:color w:val="000000" w:themeColor="text1"/>
                <w:sz w:val="24"/>
              </w:rPr>
              <w:t xml:space="preserve"> (</w:t>
            </w:r>
            <w:r>
              <w:rPr>
                <w:bCs/>
                <w:color w:val="000000" w:themeColor="text1"/>
                <w:sz w:val="24"/>
              </w:rPr>
              <w:t>5′→3′</w:t>
            </w:r>
            <w:r>
              <w:rPr>
                <w:rFonts w:hint="eastAsia"/>
                <w:bCs/>
                <w:color w:val="000000" w:themeColor="text1"/>
                <w:sz w:val="24"/>
              </w:rPr>
              <w:t>)</w:t>
            </w:r>
          </w:p>
        </w:tc>
      </w:tr>
      <w:tr w:rsidR="008E6960" w14:paraId="3ABA202C" w14:textId="77777777" w:rsidTr="00AB0D6D">
        <w:trPr>
          <w:trHeight w:val="382"/>
          <w:jc w:val="center"/>
        </w:trPr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F6B60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i/>
                <w:iCs/>
                <w:color w:val="000000" w:themeColor="text1"/>
                <w:sz w:val="24"/>
              </w:rPr>
              <w:t>Claudin</w:t>
            </w:r>
          </w:p>
        </w:tc>
        <w:tc>
          <w:tcPr>
            <w:tcW w:w="22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701F0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ACGGCCCAGGCCATCTAC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239A4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TGCCGGGTCCGGTAGATG</w:t>
            </w:r>
          </w:p>
        </w:tc>
      </w:tr>
      <w:tr w:rsidR="008E6960" w14:paraId="3A2A37FC" w14:textId="77777777" w:rsidTr="00AB0D6D">
        <w:trPr>
          <w:trHeight w:val="306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F86D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i/>
                <w:iCs/>
                <w:color w:val="000000" w:themeColor="text1"/>
                <w:sz w:val="24"/>
              </w:rPr>
              <w:t>ZO-1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7292B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AGCCCGAGGCGTGTTT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199B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GGTGGGAGGATGCTGTTG</w:t>
            </w:r>
          </w:p>
        </w:tc>
      </w:tr>
      <w:tr w:rsidR="008E6960" w14:paraId="7B74CF3E" w14:textId="77777777" w:rsidTr="00AB0D6D">
        <w:trPr>
          <w:trHeight w:val="31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8EE0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Occludin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D00F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GCACCCAGCAACGACAT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DC17E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CATAGACAGAATCCGAATCAC</w:t>
            </w:r>
          </w:p>
        </w:tc>
      </w:tr>
      <w:tr w:rsidR="008E6960" w14:paraId="39BD92A4" w14:textId="77777777" w:rsidTr="00AB0D6D">
        <w:trPr>
          <w:trHeight w:val="262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80DF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MUC2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D4E2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CTGCTCCGGGTCCTGTGGGA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D531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CCCGCTGGCTGGTGCGATAC</w:t>
            </w:r>
          </w:p>
        </w:tc>
      </w:tr>
      <w:tr w:rsidR="008E6960" w14:paraId="10990297" w14:textId="77777777" w:rsidTr="00AB0D6D">
        <w:trPr>
          <w:trHeight w:val="24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F6F40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P</w:t>
            </w:r>
            <w:r w:rsidRPr="00C208BC">
              <w:rPr>
                <w:i/>
                <w:iCs/>
                <w:color w:val="000000" w:themeColor="text1"/>
                <w:sz w:val="24"/>
              </w:rPr>
              <w:t>BD1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C3A4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TCCTTGTATTCCTCCTCA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38CE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ACACGCCTTTATTCCTTA</w:t>
            </w:r>
          </w:p>
        </w:tc>
      </w:tr>
      <w:tr w:rsidR="008E6960" w14:paraId="09025D92" w14:textId="77777777" w:rsidTr="00AB0D6D">
        <w:trPr>
          <w:trHeight w:val="390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26D5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P</w:t>
            </w:r>
            <w:r w:rsidRPr="00C208BC">
              <w:rPr>
                <w:i/>
                <w:iCs/>
                <w:color w:val="000000" w:themeColor="text1"/>
                <w:sz w:val="24"/>
              </w:rPr>
              <w:t>BD</w:t>
            </w: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2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9A43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CCAGAGGTCCGACCACTACA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DD0DC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GGTCCCTTCAATCCTGTTGAA</w:t>
            </w:r>
          </w:p>
        </w:tc>
      </w:tr>
      <w:tr w:rsidR="008E6960" w14:paraId="5F4C773B" w14:textId="77777777" w:rsidTr="00AB0D6D">
        <w:trPr>
          <w:trHeight w:val="432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4EC1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P</w:t>
            </w:r>
            <w:r w:rsidRPr="00C208BC">
              <w:rPr>
                <w:i/>
                <w:iCs/>
                <w:color w:val="000000" w:themeColor="text1"/>
                <w:sz w:val="24"/>
              </w:rPr>
              <w:t>BD</w:t>
            </w: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3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1C1A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GAAGTCTACAGAAGCCAAAT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F10D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GGTTTAGGGACACCGCAC</w:t>
            </w:r>
          </w:p>
        </w:tc>
      </w:tr>
      <w:tr w:rsidR="008E6960" w14:paraId="607F8362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07C6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PR-39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FBA4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CAAGGCCACCTCCGTTTT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F8BB6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GGTAACAAATAGCACCATAA</w:t>
            </w:r>
          </w:p>
        </w:tc>
      </w:tr>
      <w:tr w:rsidR="008E6960" w14:paraId="0B640FEE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01E45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IL-10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0479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GCTGAAGACCCTCAGGCTGA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73C5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TTGCTCTTGTTTTCACAGGGC</w:t>
            </w:r>
          </w:p>
        </w:tc>
      </w:tr>
      <w:tr w:rsidR="008E6960" w14:paraId="350F1EE8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3DC41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IL-4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6555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TCACCTCCCAACTGATCCCA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3ECC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ATGCACGAGTTCTTTCTCGC</w:t>
            </w:r>
          </w:p>
        </w:tc>
      </w:tr>
      <w:tr w:rsidR="008E6960" w14:paraId="0105B0B0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17B6E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IL-1</w:t>
            </w:r>
            <w:r w:rsidRPr="00C208BC">
              <w:rPr>
                <w:i/>
                <w:iCs/>
                <w:color w:val="000000" w:themeColor="text1"/>
                <w:sz w:val="24"/>
              </w:rPr>
              <w:t>β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8F9F0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CTCCAGCCAGTCTTCATTGTTC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30E7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TGCCTGATGCTCTTGTTCCA</w:t>
            </w:r>
          </w:p>
        </w:tc>
      </w:tr>
      <w:tr w:rsidR="008E6960" w14:paraId="59930615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0E34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IL-8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B890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TTCGATGCCAGTGCATAAATA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18D3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CTGTACAACCTTCTGCACCCA</w:t>
            </w:r>
          </w:p>
        </w:tc>
      </w:tr>
      <w:tr w:rsidR="008E6960" w14:paraId="71284C95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2CA4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IL-6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687B1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TGGCTACTGCCTTCCCTACC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4B5F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CAGAGATTTTGCCGAGGATG</w:t>
            </w:r>
          </w:p>
        </w:tc>
      </w:tr>
      <w:tr w:rsidR="008E6960" w14:paraId="6B9D2EE4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EDE80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TNF</w:t>
            </w:r>
            <w:r w:rsidRPr="00C208BC">
              <w:rPr>
                <w:i/>
                <w:iCs/>
                <w:color w:val="000000" w:themeColor="text1"/>
                <w:sz w:val="24"/>
              </w:rPr>
              <w:t>-α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9D67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CACGCTCTTCTGCCTACTGC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6E82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GTCCCTCGGCTTTGACATT</w:t>
            </w:r>
          </w:p>
        </w:tc>
      </w:tr>
      <w:tr w:rsidR="008E6960" w14:paraId="67E2EF9D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CD7A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i/>
                <w:iCs/>
                <w:color w:val="000000" w:themeColor="text1"/>
                <w:sz w:val="24"/>
              </w:rPr>
              <w:t>NF-κB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837B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CTCGCACAAGGAGACATGAA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EE6F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ACTCAGCCGGAAGGCATTAT</w:t>
            </w:r>
          </w:p>
        </w:tc>
      </w:tr>
      <w:tr w:rsidR="008E6960" w14:paraId="28EE4E71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4B55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MyD88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A191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TGGTGGTGGTTGTCTCTGATGA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1F87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TGGAGAGAGGCTGAGTGCAA</w:t>
            </w:r>
          </w:p>
        </w:tc>
      </w:tr>
      <w:tr w:rsidR="008E6960" w14:paraId="4A5BFBB6" w14:textId="77777777" w:rsidTr="00AB0D6D">
        <w:trPr>
          <w:trHeight w:val="424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41B11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TLR4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4919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CGTGCAGGTGGTTCCTAACA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0977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AAAGGCTCCCAGGGCTAAAC</w:t>
            </w:r>
          </w:p>
        </w:tc>
      </w:tr>
      <w:tr w:rsidR="008E6960" w14:paraId="33EF9F2E" w14:textId="77777777" w:rsidTr="00AB0D6D">
        <w:trPr>
          <w:trHeight w:val="463"/>
          <w:jc w:val="center"/>
        </w:trPr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D45B05" w14:textId="77777777" w:rsidR="008E6960" w:rsidRPr="00C208BC" w:rsidRDefault="008E6960" w:rsidP="00AB0D6D">
            <w:pPr>
              <w:spacing w:line="360" w:lineRule="auto"/>
              <w:jc w:val="left"/>
              <w:rPr>
                <w:i/>
                <w:iCs/>
                <w:color w:val="000000" w:themeColor="text1"/>
                <w:sz w:val="24"/>
              </w:rPr>
            </w:pPr>
            <w:r w:rsidRPr="00C208BC">
              <w:rPr>
                <w:i/>
                <w:iCs/>
                <w:color w:val="000000" w:themeColor="text1"/>
                <w:sz w:val="24"/>
              </w:rPr>
              <w:t>β</w:t>
            </w:r>
            <w:r w:rsidRPr="00C208BC">
              <w:rPr>
                <w:rFonts w:hint="eastAsia"/>
                <w:i/>
                <w:iCs/>
                <w:color w:val="000000" w:themeColor="text1"/>
                <w:sz w:val="24"/>
              </w:rPr>
              <w:t>-actin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B4A9DA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CACGCCATCCTGCGTCTGGA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E504A2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AGCACCGTGTTGGCGTAGAG</w:t>
            </w:r>
          </w:p>
        </w:tc>
      </w:tr>
    </w:tbl>
    <w:p w14:paraId="0ABA89F2" w14:textId="77777777" w:rsidR="008E6960" w:rsidRDefault="008E6960" w:rsidP="008E6960"/>
    <w:p w14:paraId="04E710F0" w14:textId="3BBEFD3C" w:rsidR="008E6960" w:rsidRDefault="008E6960">
      <w:pPr>
        <w:rPr>
          <w:sz w:val="24"/>
        </w:rPr>
      </w:pPr>
      <w:r>
        <w:rPr>
          <w:sz w:val="24"/>
        </w:rPr>
        <w:br w:type="page"/>
      </w:r>
    </w:p>
    <w:p w14:paraId="5A467B35" w14:textId="5AA551C8" w:rsidR="008E6960" w:rsidRPr="0059567E" w:rsidRDefault="008E6960" w:rsidP="008E6960">
      <w:pPr>
        <w:spacing w:line="360" w:lineRule="auto"/>
        <w:rPr>
          <w:sz w:val="24"/>
        </w:rPr>
      </w:pPr>
      <w:r>
        <w:rPr>
          <w:sz w:val="24"/>
        </w:rPr>
        <w:lastRenderedPageBreak/>
        <w:t>Table</w:t>
      </w:r>
      <w:r>
        <w:rPr>
          <w:rFonts w:hint="eastAsia"/>
          <w:sz w:val="24"/>
        </w:rPr>
        <w:t xml:space="preserve"> </w:t>
      </w:r>
      <w:r w:rsidR="001B317B">
        <w:rPr>
          <w:rFonts w:hint="eastAsia"/>
          <w:sz w:val="24"/>
        </w:rPr>
        <w:t>S</w:t>
      </w:r>
      <w:r>
        <w:rPr>
          <w:rFonts w:hint="eastAsia"/>
          <w:sz w:val="24"/>
        </w:rPr>
        <w:t xml:space="preserve">3. </w:t>
      </w:r>
      <w:r w:rsidRPr="0059567E">
        <w:rPr>
          <w:sz w:val="24"/>
        </w:rPr>
        <w:t>The antibodies in this study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2908"/>
        <w:gridCol w:w="1331"/>
      </w:tblGrid>
      <w:tr w:rsidR="008E6960" w14:paraId="7375C365" w14:textId="77777777" w:rsidTr="00AB0D6D">
        <w:trPr>
          <w:trHeight w:val="563"/>
          <w:jc w:val="center"/>
        </w:trPr>
        <w:tc>
          <w:tcPr>
            <w:tcW w:w="24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18DCC" w14:textId="77777777" w:rsidR="008E6960" w:rsidRPr="005336A8" w:rsidRDefault="008E6960" w:rsidP="00AB0D6D">
            <w:pPr>
              <w:adjustRightInd w:val="0"/>
              <w:snapToGrid w:val="0"/>
              <w:spacing w:line="360" w:lineRule="auto"/>
              <w:jc w:val="left"/>
              <w:rPr>
                <w:b/>
                <w:color w:val="000000" w:themeColor="text1"/>
                <w:sz w:val="24"/>
              </w:rPr>
            </w:pPr>
            <w:r w:rsidRPr="005336A8">
              <w:rPr>
                <w:bCs/>
                <w:color w:val="000000" w:themeColor="text1"/>
                <w:sz w:val="24"/>
              </w:rPr>
              <w:t>Antibody</w:t>
            </w:r>
          </w:p>
        </w:tc>
        <w:tc>
          <w:tcPr>
            <w:tcW w:w="171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9BA61" w14:textId="77777777" w:rsidR="008E6960" w:rsidRDefault="008E6960" w:rsidP="00AB0D6D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5336A8">
              <w:rPr>
                <w:bCs/>
                <w:color w:val="000000" w:themeColor="text1"/>
                <w:sz w:val="24"/>
              </w:rPr>
              <w:t>Source</w:t>
            </w:r>
          </w:p>
        </w:tc>
        <w:tc>
          <w:tcPr>
            <w:tcW w:w="78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FEAF6" w14:textId="77777777" w:rsidR="008E6960" w:rsidRDefault="008E6960" w:rsidP="00AB0D6D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5336A8">
              <w:rPr>
                <w:bCs/>
                <w:color w:val="000000" w:themeColor="text1"/>
                <w:sz w:val="24"/>
              </w:rPr>
              <w:t>Identifier</w:t>
            </w:r>
          </w:p>
        </w:tc>
      </w:tr>
      <w:tr w:rsidR="008E6960" w14:paraId="7119FA3E" w14:textId="77777777" w:rsidTr="00AB0D6D">
        <w:trPr>
          <w:trHeight w:val="382"/>
          <w:jc w:val="center"/>
        </w:trPr>
        <w:tc>
          <w:tcPr>
            <w:tcW w:w="24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5E66B" w14:textId="77777777" w:rsidR="008E6960" w:rsidRPr="005336A8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Anti-Occludin antibody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53990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E26F9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ab31721</w:t>
            </w:r>
          </w:p>
        </w:tc>
      </w:tr>
      <w:tr w:rsidR="008E6960" w14:paraId="65447856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09EC" w14:textId="77777777" w:rsidR="008E6960" w:rsidRPr="005336A8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Anti-Claudin 1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35DB4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9A5B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ab129119</w:t>
            </w:r>
          </w:p>
        </w:tc>
      </w:tr>
      <w:tr w:rsidR="008E6960" w14:paraId="78BB62F6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6EEF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Anti-ZO-1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8BAF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Thermo Fisher Scientific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8FA5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#61-7300</w:t>
            </w:r>
          </w:p>
        </w:tc>
      </w:tr>
      <w:tr w:rsidR="008E6960" w14:paraId="4155AD99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07625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Anti-MUC2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502C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5C97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ab134119</w:t>
            </w:r>
          </w:p>
        </w:tc>
      </w:tr>
      <w:tr w:rsidR="008E6960" w14:paraId="13DB7E1E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AEE3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B436BD">
              <w:rPr>
                <w:color w:val="000000" w:themeColor="text1"/>
                <w:sz w:val="24"/>
              </w:rPr>
              <w:t>Anti-IL-1 beta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F368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DEC8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B436BD">
              <w:rPr>
                <w:color w:val="000000" w:themeColor="text1"/>
                <w:sz w:val="24"/>
              </w:rPr>
              <w:t>ab216995</w:t>
            </w:r>
          </w:p>
        </w:tc>
      </w:tr>
      <w:tr w:rsidR="008E6960" w14:paraId="4C7BE00E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081B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B436BD">
              <w:rPr>
                <w:color w:val="000000" w:themeColor="text1"/>
                <w:sz w:val="24"/>
              </w:rPr>
              <w:t>Anti-IL-10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F164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24D49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B436BD">
              <w:rPr>
                <w:color w:val="000000" w:themeColor="text1"/>
                <w:sz w:val="24"/>
              </w:rPr>
              <w:t>ab34843</w:t>
            </w:r>
          </w:p>
        </w:tc>
      </w:tr>
      <w:tr w:rsidR="008E6960" w14:paraId="07B3A78B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60B6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B436BD">
              <w:rPr>
                <w:color w:val="000000" w:themeColor="text1"/>
                <w:sz w:val="24"/>
              </w:rPr>
              <w:t>TNF-α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07F9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Cell signaling technology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BDD7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B436BD">
              <w:rPr>
                <w:color w:val="000000" w:themeColor="text1"/>
                <w:sz w:val="24"/>
              </w:rPr>
              <w:t>#3707</w:t>
            </w:r>
          </w:p>
        </w:tc>
      </w:tr>
      <w:tr w:rsidR="008E6960" w14:paraId="0CCD67B4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F2916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Anti-Histone H3 (phospho S10)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7DD33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CDCF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ab14955</w:t>
            </w:r>
          </w:p>
        </w:tc>
      </w:tr>
      <w:tr w:rsidR="008E6960" w14:paraId="11F508FC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0E47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Anti-Histone H3 (acetyl K9)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81DF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33E2D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ab4441</w:t>
            </w:r>
          </w:p>
        </w:tc>
      </w:tr>
      <w:tr w:rsidR="008E6960" w14:paraId="72C93CEB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6DB6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Anti-Histone H3 (acetyl K27)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A180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A928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ab4729</w:t>
            </w:r>
          </w:p>
        </w:tc>
      </w:tr>
      <w:tr w:rsidR="008E6960" w14:paraId="69EB960A" w14:textId="77777777" w:rsidTr="00AB0D6D">
        <w:trPr>
          <w:trHeight w:val="306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F7F6" w14:textId="77777777" w:rsidR="008E6960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Anti-Histone H3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641F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Abcam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C53D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ab1791</w:t>
            </w:r>
          </w:p>
        </w:tc>
      </w:tr>
      <w:tr w:rsidR="008E6960" w14:paraId="2F3C2262" w14:textId="77777777" w:rsidTr="00AB0D6D">
        <w:trPr>
          <w:trHeight w:val="463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7F885" w14:textId="77777777" w:rsidR="008E6960" w:rsidRPr="005336A8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B</w:t>
            </w:r>
            <w:r w:rsidRPr="00B93F12">
              <w:rPr>
                <w:color w:val="000000" w:themeColor="text1"/>
                <w:sz w:val="24"/>
              </w:rPr>
              <w:t>eta-Actin Antibody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B599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B93F12">
              <w:rPr>
                <w:color w:val="000000" w:themeColor="text1"/>
                <w:sz w:val="24"/>
              </w:rPr>
              <w:t>Affinity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79AA" w14:textId="77777777" w:rsidR="008E6960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B93F12">
              <w:rPr>
                <w:color w:val="000000" w:themeColor="text1"/>
                <w:sz w:val="24"/>
              </w:rPr>
              <w:t>T0022</w:t>
            </w:r>
          </w:p>
        </w:tc>
      </w:tr>
      <w:tr w:rsidR="008E6960" w14:paraId="336510DB" w14:textId="77777777" w:rsidTr="00AB0D6D">
        <w:trPr>
          <w:trHeight w:val="463"/>
          <w:jc w:val="center"/>
        </w:trPr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E937" w14:textId="77777777" w:rsidR="008E6960" w:rsidRPr="00AA1819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HRP-conjugated Affinipure Goat Anti-Mouse IgG(H+L)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A4C4" w14:textId="77777777" w:rsidR="008E6960" w:rsidRPr="00AA1819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Proteintech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7DF79" w14:textId="77777777" w:rsidR="008E6960" w:rsidRPr="00AA1819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SA00001-1</w:t>
            </w:r>
          </w:p>
        </w:tc>
      </w:tr>
      <w:tr w:rsidR="008E6960" w14:paraId="5537272C" w14:textId="77777777" w:rsidTr="00AB0D6D">
        <w:trPr>
          <w:trHeight w:val="463"/>
          <w:jc w:val="center"/>
        </w:trPr>
        <w:tc>
          <w:tcPr>
            <w:tcW w:w="249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446A9D" w14:textId="77777777" w:rsidR="008E6960" w:rsidRPr="00AA1819" w:rsidRDefault="008E6960" w:rsidP="00AB0D6D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HRP-conjugated Affinipure Goat Anti-Rabbit IgG(H+L)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BAE6B3" w14:textId="77777777" w:rsidR="008E6960" w:rsidRPr="00AA1819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Proteintech</w:t>
            </w:r>
          </w:p>
        </w:tc>
        <w:tc>
          <w:tcPr>
            <w:tcW w:w="78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311673" w14:textId="77777777" w:rsidR="008E6960" w:rsidRPr="00AA1819" w:rsidRDefault="008E6960" w:rsidP="00AB0D6D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A1819">
              <w:rPr>
                <w:color w:val="000000" w:themeColor="text1"/>
                <w:sz w:val="24"/>
              </w:rPr>
              <w:t>SA00001-2</w:t>
            </w:r>
          </w:p>
        </w:tc>
      </w:tr>
    </w:tbl>
    <w:p w14:paraId="3FE6A451" w14:textId="77777777" w:rsidR="008E6960" w:rsidRDefault="008E6960" w:rsidP="008E6960"/>
    <w:p w14:paraId="0E3A8F65" w14:textId="77777777" w:rsidR="008E6960" w:rsidRDefault="008E6960" w:rsidP="008E6960"/>
    <w:p w14:paraId="2905B03A" w14:textId="77777777" w:rsidR="006A1952" w:rsidRDefault="006A1952">
      <w:pPr>
        <w:rPr>
          <w:sz w:val="24"/>
        </w:rPr>
      </w:pPr>
    </w:p>
    <w:sectPr w:rsidR="006A1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79C6" w14:textId="77777777" w:rsidR="00832EF5" w:rsidRDefault="00832EF5" w:rsidP="00A5015E">
      <w:r>
        <w:separator/>
      </w:r>
    </w:p>
  </w:endnote>
  <w:endnote w:type="continuationSeparator" w:id="0">
    <w:p w14:paraId="59710DE5" w14:textId="77777777" w:rsidR="00832EF5" w:rsidRDefault="00832EF5" w:rsidP="00A5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D26F" w14:textId="77777777" w:rsidR="00832EF5" w:rsidRDefault="00832EF5" w:rsidP="00A5015E">
      <w:r>
        <w:separator/>
      </w:r>
    </w:p>
  </w:footnote>
  <w:footnote w:type="continuationSeparator" w:id="0">
    <w:p w14:paraId="53083FC0" w14:textId="77777777" w:rsidR="00832EF5" w:rsidRDefault="00832EF5" w:rsidP="00A5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zYzM4Zjc0Mzg4ZWRlNzUwZjIyOTc3ZTFhNzVmZWYifQ=="/>
  </w:docVars>
  <w:rsids>
    <w:rsidRoot w:val="1F8557BB"/>
    <w:rsid w:val="00074DEC"/>
    <w:rsid w:val="0008084C"/>
    <w:rsid w:val="00192C20"/>
    <w:rsid w:val="001B317B"/>
    <w:rsid w:val="002E7915"/>
    <w:rsid w:val="00310A7B"/>
    <w:rsid w:val="003743D4"/>
    <w:rsid w:val="00386538"/>
    <w:rsid w:val="004273CF"/>
    <w:rsid w:val="004305DD"/>
    <w:rsid w:val="0043294B"/>
    <w:rsid w:val="005336A8"/>
    <w:rsid w:val="005712CD"/>
    <w:rsid w:val="0059567E"/>
    <w:rsid w:val="005969C6"/>
    <w:rsid w:val="005D1E9C"/>
    <w:rsid w:val="00635ABA"/>
    <w:rsid w:val="00670650"/>
    <w:rsid w:val="006A1952"/>
    <w:rsid w:val="007B4FF0"/>
    <w:rsid w:val="00804342"/>
    <w:rsid w:val="00832EF5"/>
    <w:rsid w:val="008E2C6D"/>
    <w:rsid w:val="008E6960"/>
    <w:rsid w:val="00912602"/>
    <w:rsid w:val="009C6EC3"/>
    <w:rsid w:val="009D7868"/>
    <w:rsid w:val="009F48AB"/>
    <w:rsid w:val="00A5015E"/>
    <w:rsid w:val="00A86DB3"/>
    <w:rsid w:val="00AA1819"/>
    <w:rsid w:val="00B57281"/>
    <w:rsid w:val="00B93F12"/>
    <w:rsid w:val="00BF5E49"/>
    <w:rsid w:val="00C208BC"/>
    <w:rsid w:val="00CC3107"/>
    <w:rsid w:val="00DC7801"/>
    <w:rsid w:val="00E00D0E"/>
    <w:rsid w:val="00E04A28"/>
    <w:rsid w:val="00E07AFB"/>
    <w:rsid w:val="00E37ED0"/>
    <w:rsid w:val="00E55EEE"/>
    <w:rsid w:val="00ED44B2"/>
    <w:rsid w:val="00EF0889"/>
    <w:rsid w:val="00F91AB8"/>
    <w:rsid w:val="00FC225F"/>
    <w:rsid w:val="1F8557BB"/>
    <w:rsid w:val="2C04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9FF15"/>
  <w15:docId w15:val="{00574F55-95D7-47B7-926B-32C45574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annotation reference"/>
    <w:qFormat/>
    <w:rPr>
      <w:sz w:val="21"/>
      <w:szCs w:val="21"/>
    </w:rPr>
  </w:style>
  <w:style w:type="paragraph" w:customStyle="1" w:styleId="a6">
    <w:name w:val="表头"/>
    <w:basedOn w:val="a7"/>
    <w:pPr>
      <w:jc w:val="left"/>
    </w:pPr>
  </w:style>
  <w:style w:type="paragraph" w:customStyle="1" w:styleId="a7">
    <w:name w:val="表格"/>
    <w:basedOn w:val="a"/>
    <w:pPr>
      <w:jc w:val="center"/>
    </w:pPr>
    <w:rPr>
      <w:szCs w:val="21"/>
    </w:rPr>
  </w:style>
  <w:style w:type="paragraph" w:customStyle="1" w:styleId="MDPI31text">
    <w:name w:val="MDPI_3.1_text"/>
    <w:basedOn w:val="a"/>
    <w:qFormat/>
    <w:pPr>
      <w:widowControl/>
      <w:adjustRightInd w:val="0"/>
      <w:spacing w:before="100" w:beforeAutospacing="1" w:after="100" w:afterAutospacing="1"/>
      <w:ind w:left="2608" w:firstLine="425"/>
    </w:pPr>
    <w:rPr>
      <w:rFonts w:ascii="Palatino Linotype" w:eastAsia="Times New Roman" w:hAnsi="Palatino Linotype"/>
      <w:color w:val="000000"/>
      <w:kern w:val="0"/>
    </w:rPr>
  </w:style>
  <w:style w:type="paragraph" w:styleId="a8">
    <w:name w:val="header"/>
    <w:basedOn w:val="a"/>
    <w:link w:val="a9"/>
    <w:rsid w:val="00A501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5015E"/>
    <w:rPr>
      <w:kern w:val="2"/>
      <w:sz w:val="18"/>
      <w:szCs w:val="18"/>
    </w:rPr>
  </w:style>
  <w:style w:type="paragraph" w:styleId="aa">
    <w:name w:val="footer"/>
    <w:basedOn w:val="a"/>
    <w:link w:val="ab"/>
    <w:rsid w:val="00A50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501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346</Words>
  <Characters>2491</Characters>
  <Application>Microsoft Office Word</Application>
  <DocSecurity>0</DocSecurity>
  <Lines>207</Lines>
  <Paragraphs>202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我先矛盾</dc:creator>
  <cp:lastModifiedBy>Pine Tang</cp:lastModifiedBy>
  <cp:revision>26</cp:revision>
  <dcterms:created xsi:type="dcterms:W3CDTF">2023-03-14T01:10:00Z</dcterms:created>
  <dcterms:modified xsi:type="dcterms:W3CDTF">2025-10-07T03:19:00Z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3796474365244699AEC1434B7A15A263</vt:lpwstr>
  </property>
</Properties>
</file>