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88D15" w14:textId="77777777" w:rsidR="007144FB" w:rsidRPr="00EC36D7" w:rsidRDefault="000758C6">
      <w:pPr>
        <w:pStyle w:val="Title2"/>
        <w:rPr>
          <w:b w:val="0"/>
          <w:sz w:val="32"/>
          <w:szCs w:val="32"/>
        </w:rPr>
      </w:pPr>
      <w:bookmarkStart w:id="0" w:name="OLE_LINK2"/>
      <w:r w:rsidRPr="00EC36D7">
        <w:rPr>
          <w:b w:val="0"/>
          <w:sz w:val="32"/>
          <w:szCs w:val="32"/>
        </w:rPr>
        <w:t xml:space="preserve">Supporting Information </w:t>
      </w:r>
    </w:p>
    <w:p w14:paraId="69C94FFE" w14:textId="77777777" w:rsidR="007144FB" w:rsidRPr="00EC36D7" w:rsidRDefault="007144FB">
      <w:pPr>
        <w:pStyle w:val="Tableofcontents"/>
      </w:pPr>
    </w:p>
    <w:p w14:paraId="6B0EBCA8" w14:textId="77777777" w:rsidR="007144FB" w:rsidRPr="00EC36D7" w:rsidRDefault="007144FB">
      <w:pPr>
        <w:pStyle w:val="Tableofcontents"/>
      </w:pPr>
    </w:p>
    <w:p w14:paraId="2F685CC3" w14:textId="77777777" w:rsidR="007144FB" w:rsidRPr="00EC36D7" w:rsidRDefault="000758C6" w:rsidP="0010336B">
      <w:pPr>
        <w:pStyle w:val="ArticleTitle"/>
        <w:spacing w:afterLines="50" w:after="120" w:line="360" w:lineRule="auto"/>
      </w:pPr>
      <w:r w:rsidRPr="00EC36D7">
        <w:t xml:space="preserve">A </w:t>
      </w:r>
      <w:r w:rsidRPr="00EC36D7">
        <w:rPr>
          <w:lang w:eastAsia="zh-CN"/>
        </w:rPr>
        <w:t>36</w:t>
      </w:r>
      <w:r w:rsidRPr="00EC36D7">
        <w:rPr>
          <w:rFonts w:eastAsia="宋体"/>
          <w:lang w:eastAsia="zh-CN"/>
        </w:rPr>
        <w:t xml:space="preserve"> × </w:t>
      </w:r>
      <w:r w:rsidRPr="00EC36D7">
        <w:rPr>
          <w:lang w:eastAsia="zh-CN"/>
        </w:rPr>
        <w:t>200</w:t>
      </w:r>
      <w:r w:rsidRPr="00EC36D7">
        <w:t xml:space="preserve"> Gbps </w:t>
      </w:r>
      <w:r w:rsidRPr="00EC36D7">
        <w:rPr>
          <w:lang w:eastAsia="zh-CN"/>
        </w:rPr>
        <w:t xml:space="preserve">hybrid mode/wavelength </w:t>
      </w:r>
      <w:r w:rsidRPr="00EC36D7">
        <w:rPr>
          <w:rFonts w:hint="eastAsia"/>
          <w:lang w:eastAsia="zh-CN"/>
        </w:rPr>
        <w:t xml:space="preserve">division </w:t>
      </w:r>
      <w:r w:rsidRPr="00EC36D7">
        <w:rPr>
          <w:lang w:eastAsia="zh-CN"/>
        </w:rPr>
        <w:t xml:space="preserve">multiplexing </w:t>
      </w:r>
      <w:r w:rsidRPr="00EC36D7">
        <w:t>transmitter using lithium niobate on insulator</w:t>
      </w:r>
    </w:p>
    <w:p w14:paraId="51BB75B0" w14:textId="061E332D" w:rsidR="007144FB" w:rsidRPr="00EC36D7" w:rsidRDefault="000758C6" w:rsidP="0010336B">
      <w:pPr>
        <w:pStyle w:val="AuthorNames"/>
        <w:spacing w:afterLines="50" w:after="120" w:line="360" w:lineRule="auto"/>
      </w:pPr>
      <w:r w:rsidRPr="00EC36D7">
        <w:t>Mingyu Zhu</w:t>
      </w:r>
      <w:r w:rsidRPr="00EC36D7">
        <w:rPr>
          <w:vertAlign w:val="superscript"/>
        </w:rPr>
        <w:t xml:space="preserve"> a, </w:t>
      </w:r>
      <w:r w:rsidRPr="00EC36D7">
        <w:rPr>
          <w:sz w:val="20"/>
          <w:szCs w:val="20"/>
          <w:vertAlign w:val="superscript"/>
          <w:lang w:eastAsia="zh-CN"/>
        </w:rPr>
        <w:t>||</w:t>
      </w:r>
      <w:r w:rsidRPr="00EC36D7">
        <w:t xml:space="preserve">, </w:t>
      </w:r>
      <w:proofErr w:type="spellStart"/>
      <w:r w:rsidRPr="00EC36D7">
        <w:rPr>
          <w:lang w:eastAsia="zh-CN"/>
        </w:rPr>
        <w:t>Weihan</w:t>
      </w:r>
      <w:proofErr w:type="spellEnd"/>
      <w:r w:rsidRPr="00EC36D7">
        <w:rPr>
          <w:lang w:eastAsia="zh-CN"/>
        </w:rPr>
        <w:t xml:space="preserve"> Wang</w:t>
      </w:r>
      <w:r w:rsidRPr="00EC36D7">
        <w:rPr>
          <w:vertAlign w:val="superscript"/>
        </w:rPr>
        <w:t xml:space="preserve"> </w:t>
      </w:r>
      <w:bookmarkStart w:id="1" w:name="OLE_LINK1"/>
      <w:r w:rsidRPr="00EC36D7">
        <w:rPr>
          <w:vertAlign w:val="superscript"/>
        </w:rPr>
        <w:t>a</w:t>
      </w:r>
      <w:bookmarkEnd w:id="1"/>
      <w:r w:rsidRPr="00EC36D7">
        <w:rPr>
          <w:vertAlign w:val="superscript"/>
        </w:rPr>
        <w:t xml:space="preserve">, </w:t>
      </w:r>
      <w:r w:rsidRPr="00EC36D7">
        <w:rPr>
          <w:sz w:val="20"/>
          <w:szCs w:val="20"/>
          <w:vertAlign w:val="superscript"/>
          <w:lang w:eastAsia="zh-CN"/>
        </w:rPr>
        <w:t>||</w:t>
      </w:r>
      <w:r w:rsidRPr="00EC36D7">
        <w:t xml:space="preserve">, </w:t>
      </w:r>
      <w:proofErr w:type="spellStart"/>
      <w:r w:rsidRPr="00EC36D7">
        <w:t>Ruitao</w:t>
      </w:r>
      <w:proofErr w:type="spellEnd"/>
      <w:r w:rsidRPr="00EC36D7">
        <w:t xml:space="preserve"> M</w:t>
      </w:r>
      <w:r w:rsidRPr="00EC36D7">
        <w:rPr>
          <w:lang w:eastAsia="zh-CN"/>
        </w:rPr>
        <w:t>a</w:t>
      </w:r>
      <w:r w:rsidRPr="00EC36D7">
        <w:rPr>
          <w:vertAlign w:val="superscript"/>
        </w:rPr>
        <w:t xml:space="preserve"> a</w:t>
      </w:r>
      <w:r w:rsidRPr="00EC36D7">
        <w:rPr>
          <w:lang w:eastAsia="zh-CN"/>
        </w:rPr>
        <w:t>,</w:t>
      </w:r>
      <w:r w:rsidRPr="00EC36D7">
        <w:t xml:space="preserve"> </w:t>
      </w:r>
      <w:proofErr w:type="spellStart"/>
      <w:r w:rsidRPr="00EC36D7">
        <w:rPr>
          <w:lang w:eastAsia="zh-CN"/>
        </w:rPr>
        <w:t>Aoyun</w:t>
      </w:r>
      <w:proofErr w:type="spellEnd"/>
      <w:r w:rsidRPr="00EC36D7">
        <w:rPr>
          <w:lang w:eastAsia="zh-CN"/>
        </w:rPr>
        <w:t xml:space="preserve"> Gao</w:t>
      </w:r>
      <w:r w:rsidRPr="00EC36D7">
        <w:rPr>
          <w:vertAlign w:val="superscript"/>
        </w:rPr>
        <w:t xml:space="preserve"> </w:t>
      </w:r>
      <w:proofErr w:type="spellStart"/>
      <w:proofErr w:type="gramStart"/>
      <w:r w:rsidRPr="00EC36D7">
        <w:rPr>
          <w:vertAlign w:val="superscript"/>
        </w:rPr>
        <w:t>a</w:t>
      </w:r>
      <w:r w:rsidRPr="00EC36D7">
        <w:rPr>
          <w:lang w:eastAsia="zh-CN"/>
        </w:rPr>
        <w:t>,C</w:t>
      </w:r>
      <w:r w:rsidRPr="00EC36D7">
        <w:rPr>
          <w:rFonts w:hint="eastAsia"/>
          <w:lang w:eastAsia="zh-CN"/>
        </w:rPr>
        <w:t>hun</w:t>
      </w:r>
      <w:proofErr w:type="spellEnd"/>
      <w:proofErr w:type="gramEnd"/>
      <w:r w:rsidRPr="00EC36D7">
        <w:rPr>
          <w:lang w:eastAsia="zh-CN"/>
        </w:rPr>
        <w:t xml:space="preserve"> G</w:t>
      </w:r>
      <w:r w:rsidRPr="00EC36D7">
        <w:rPr>
          <w:rFonts w:hint="eastAsia"/>
          <w:lang w:eastAsia="zh-CN"/>
        </w:rPr>
        <w:t>ao</w:t>
      </w:r>
      <w:r w:rsidRPr="00EC36D7">
        <w:rPr>
          <w:vertAlign w:val="superscript"/>
        </w:rPr>
        <w:t xml:space="preserve"> a</w:t>
      </w:r>
      <w:r w:rsidRPr="00EC36D7">
        <w:rPr>
          <w:rFonts w:hint="eastAsia"/>
          <w:lang w:eastAsia="zh-CN"/>
        </w:rPr>
        <w:t>,</w:t>
      </w:r>
      <w:r w:rsidRPr="00EC36D7">
        <w:rPr>
          <w:lang w:eastAsia="zh-CN"/>
        </w:rPr>
        <w:t xml:space="preserve"> </w:t>
      </w:r>
      <w:proofErr w:type="spellStart"/>
      <w:r w:rsidRPr="00EC36D7">
        <w:t>Z</w:t>
      </w:r>
      <w:r w:rsidRPr="00EC36D7">
        <w:rPr>
          <w:lang w:eastAsia="zh-CN"/>
        </w:rPr>
        <w:t>exu</w:t>
      </w:r>
      <w:proofErr w:type="spellEnd"/>
      <w:r w:rsidRPr="00EC36D7">
        <w:t xml:space="preserve"> Wang</w:t>
      </w:r>
      <w:r w:rsidRPr="00EC36D7">
        <w:rPr>
          <w:vertAlign w:val="superscript"/>
        </w:rPr>
        <w:t xml:space="preserve"> a</w:t>
      </w:r>
      <w:r w:rsidRPr="00EC36D7">
        <w:t xml:space="preserve">, </w:t>
      </w:r>
      <w:r w:rsidRPr="00EC36D7">
        <w:rPr>
          <w:lang w:eastAsia="zh-CN"/>
        </w:rPr>
        <w:t>Fei Huang</w:t>
      </w:r>
      <w:r w:rsidRPr="00EC36D7">
        <w:rPr>
          <w:vertAlign w:val="superscript"/>
        </w:rPr>
        <w:t xml:space="preserve"> a</w:t>
      </w:r>
      <w:r w:rsidRPr="00EC36D7">
        <w:t xml:space="preserve">, </w:t>
      </w:r>
      <w:proofErr w:type="spellStart"/>
      <w:r w:rsidRPr="00EC36D7">
        <w:rPr>
          <w:lang w:eastAsia="zh-CN"/>
        </w:rPr>
        <w:t>Zhenyuan</w:t>
      </w:r>
      <w:proofErr w:type="spellEnd"/>
      <w:r w:rsidRPr="00EC36D7">
        <w:rPr>
          <w:lang w:eastAsia="zh-CN"/>
        </w:rPr>
        <w:t xml:space="preserve"> B</w:t>
      </w:r>
      <w:r w:rsidRPr="00EC36D7">
        <w:rPr>
          <w:rFonts w:hint="eastAsia"/>
          <w:lang w:eastAsia="zh-CN"/>
        </w:rPr>
        <w:t>ao</w:t>
      </w:r>
      <w:r w:rsidRPr="00EC36D7">
        <w:rPr>
          <w:vertAlign w:val="superscript"/>
        </w:rPr>
        <w:t xml:space="preserve"> a</w:t>
      </w:r>
      <w:r w:rsidRPr="00EC36D7">
        <w:rPr>
          <w:rFonts w:hint="eastAsia"/>
          <w:lang w:eastAsia="zh-CN"/>
        </w:rPr>
        <w:t xml:space="preserve">, </w:t>
      </w:r>
      <w:r w:rsidRPr="00EC36D7">
        <w:t>Dajian Liu</w:t>
      </w:r>
      <w:r w:rsidRPr="00EC36D7">
        <w:rPr>
          <w:vertAlign w:val="superscript"/>
        </w:rPr>
        <w:t xml:space="preserve"> a, </w:t>
      </w:r>
      <w:r w:rsidRPr="00EC36D7">
        <w:rPr>
          <w:vertAlign w:val="superscript"/>
          <w:lang w:eastAsia="zh-CN"/>
        </w:rPr>
        <w:t>b</w:t>
      </w:r>
      <w:r w:rsidRPr="00EC36D7">
        <w:t>,</w:t>
      </w:r>
      <w:r w:rsidRPr="00EC36D7">
        <w:rPr>
          <w:lang w:eastAsia="zh-CN"/>
        </w:rPr>
        <w:t xml:space="preserve"> </w:t>
      </w:r>
      <w:proofErr w:type="spellStart"/>
      <w:r w:rsidRPr="00EC36D7">
        <w:t>J</w:t>
      </w:r>
      <w:r w:rsidRPr="00EC36D7">
        <w:rPr>
          <w:lang w:eastAsia="zh-CN"/>
        </w:rPr>
        <w:t>iaxuan</w:t>
      </w:r>
      <w:proofErr w:type="spellEnd"/>
      <w:r w:rsidRPr="00EC36D7">
        <w:rPr>
          <w:lang w:eastAsia="zh-CN"/>
        </w:rPr>
        <w:t xml:space="preserve"> Gan</w:t>
      </w:r>
      <w:r w:rsidRPr="00EC36D7">
        <w:rPr>
          <w:vertAlign w:val="superscript"/>
        </w:rPr>
        <w:t xml:space="preserve"> a</w:t>
      </w:r>
      <w:r w:rsidRPr="00EC36D7">
        <w:t xml:space="preserve">, </w:t>
      </w:r>
      <w:proofErr w:type="spellStart"/>
      <w:r w:rsidRPr="00EC36D7">
        <w:t>Zejie</w:t>
      </w:r>
      <w:proofErr w:type="spellEnd"/>
      <w:r w:rsidRPr="00EC36D7">
        <w:t xml:space="preserve"> Yu</w:t>
      </w:r>
      <w:r w:rsidRPr="00EC36D7">
        <w:rPr>
          <w:vertAlign w:val="superscript"/>
        </w:rPr>
        <w:t xml:space="preserve"> a, </w:t>
      </w:r>
      <w:r w:rsidRPr="00EC36D7">
        <w:rPr>
          <w:vertAlign w:val="superscript"/>
          <w:lang w:eastAsia="zh-CN"/>
        </w:rPr>
        <w:t>c</w:t>
      </w:r>
      <w:r w:rsidRPr="00EC36D7">
        <w:t>, Huan Li</w:t>
      </w:r>
      <w:r w:rsidRPr="00EC36D7">
        <w:rPr>
          <w:vertAlign w:val="superscript"/>
        </w:rPr>
        <w:t xml:space="preserve"> a, </w:t>
      </w:r>
      <w:r w:rsidRPr="00EC36D7">
        <w:rPr>
          <w:vertAlign w:val="superscript"/>
          <w:lang w:eastAsia="zh-CN"/>
        </w:rPr>
        <w:t>c</w:t>
      </w:r>
      <w:r w:rsidRPr="00EC36D7">
        <w:t>, Weike Zhao</w:t>
      </w:r>
      <w:r w:rsidRPr="00EC36D7">
        <w:rPr>
          <w:vertAlign w:val="superscript"/>
        </w:rPr>
        <w:t xml:space="preserve"> a, </w:t>
      </w:r>
      <w:r w:rsidRPr="00EC36D7">
        <w:t>*</w:t>
      </w:r>
      <w:r w:rsidRPr="00EC36D7">
        <w:rPr>
          <w:lang w:eastAsia="zh-CN"/>
        </w:rPr>
        <w:t>,</w:t>
      </w:r>
      <w:r w:rsidRPr="00EC36D7">
        <w:t xml:space="preserve"> and Daoxin Dai</w:t>
      </w:r>
      <w:r w:rsidRPr="00EC36D7">
        <w:rPr>
          <w:vertAlign w:val="superscript"/>
        </w:rPr>
        <w:t xml:space="preserve"> a, </w:t>
      </w:r>
      <w:r w:rsidRPr="00EC36D7">
        <w:rPr>
          <w:vertAlign w:val="superscript"/>
          <w:lang w:eastAsia="zh-CN"/>
        </w:rPr>
        <w:t xml:space="preserve">c, d </w:t>
      </w:r>
      <w:r w:rsidRPr="00EC36D7">
        <w:t>*</w:t>
      </w:r>
    </w:p>
    <w:p w14:paraId="1F9EBA67" w14:textId="77777777" w:rsidR="007144FB" w:rsidRPr="00EC36D7" w:rsidRDefault="000758C6" w:rsidP="0010336B">
      <w:pPr>
        <w:pStyle w:val="ExpressAuthorAffiliation"/>
        <w:spacing w:line="360" w:lineRule="auto"/>
        <w:rPr>
          <w:rFonts w:eastAsiaTheme="minorEastAsia"/>
          <w:i w:val="0"/>
          <w:sz w:val="20"/>
          <w:szCs w:val="20"/>
        </w:rPr>
      </w:pPr>
      <w:proofErr w:type="spellStart"/>
      <w:r w:rsidRPr="00EC36D7">
        <w:rPr>
          <w:rFonts w:eastAsiaTheme="minorEastAsia"/>
          <w:i w:val="0"/>
          <w:sz w:val="20"/>
          <w:szCs w:val="20"/>
          <w:vertAlign w:val="superscript"/>
        </w:rPr>
        <w:t>a</w:t>
      </w:r>
      <w:r w:rsidRPr="00EC36D7">
        <w:rPr>
          <w:rFonts w:eastAsiaTheme="minorEastAsia"/>
          <w:i w:val="0"/>
          <w:sz w:val="20"/>
          <w:szCs w:val="20"/>
        </w:rPr>
        <w:t>State</w:t>
      </w:r>
      <w:proofErr w:type="spellEnd"/>
      <w:r w:rsidRPr="00EC36D7">
        <w:rPr>
          <w:rFonts w:eastAsiaTheme="minorEastAsia"/>
          <w:i w:val="0"/>
          <w:sz w:val="20"/>
          <w:szCs w:val="20"/>
        </w:rPr>
        <w:t xml:space="preserve"> Key Laboratory of Extreme Photonics and Instrumentation, College of Optical Science and Engineering, International Research Center for Advanced Photonics, Ningbo Research Institute, Zhejiang University, Hangzhou 310058, China </w:t>
      </w:r>
    </w:p>
    <w:p w14:paraId="2761D69D" w14:textId="77777777" w:rsidR="007144FB" w:rsidRPr="00EC36D7" w:rsidRDefault="000758C6" w:rsidP="0010336B">
      <w:pPr>
        <w:pStyle w:val="ExpressAuthorAffiliation"/>
        <w:spacing w:line="360" w:lineRule="auto"/>
        <w:rPr>
          <w:rFonts w:eastAsiaTheme="minorEastAsia"/>
          <w:i w:val="0"/>
          <w:sz w:val="20"/>
          <w:szCs w:val="20"/>
        </w:rPr>
      </w:pPr>
      <w:proofErr w:type="spellStart"/>
      <w:r w:rsidRPr="00EC36D7">
        <w:rPr>
          <w:rFonts w:eastAsiaTheme="minorEastAsia"/>
          <w:i w:val="0"/>
          <w:sz w:val="20"/>
          <w:szCs w:val="20"/>
          <w:vertAlign w:val="superscript"/>
        </w:rPr>
        <w:t>b</w:t>
      </w:r>
      <w:r w:rsidRPr="00EC36D7">
        <w:rPr>
          <w:rFonts w:eastAsiaTheme="minorEastAsia"/>
          <w:i w:val="0"/>
          <w:sz w:val="20"/>
          <w:szCs w:val="20"/>
        </w:rPr>
        <w:t>ZJU</w:t>
      </w:r>
      <w:proofErr w:type="spellEnd"/>
      <w:r w:rsidRPr="00EC36D7">
        <w:rPr>
          <w:rFonts w:eastAsiaTheme="minorEastAsia"/>
          <w:i w:val="0"/>
          <w:sz w:val="20"/>
          <w:szCs w:val="20"/>
        </w:rPr>
        <w:t xml:space="preserve">-Hangzhou Global Scientific and Technological Innovation Center, Zhejiang University, Hangzhou 311215, China </w:t>
      </w:r>
    </w:p>
    <w:p w14:paraId="6F730CAA" w14:textId="77777777" w:rsidR="007144FB" w:rsidRPr="00EC36D7" w:rsidRDefault="000758C6" w:rsidP="0010336B">
      <w:pPr>
        <w:pStyle w:val="ExpressAuthorAffiliation"/>
        <w:spacing w:line="360" w:lineRule="auto"/>
        <w:rPr>
          <w:rFonts w:eastAsiaTheme="minorEastAsia"/>
          <w:i w:val="0"/>
          <w:sz w:val="20"/>
          <w:szCs w:val="20"/>
        </w:rPr>
      </w:pPr>
      <w:proofErr w:type="spellStart"/>
      <w:r w:rsidRPr="00EC36D7">
        <w:rPr>
          <w:rFonts w:eastAsiaTheme="minorEastAsia"/>
          <w:i w:val="0"/>
          <w:sz w:val="20"/>
          <w:szCs w:val="20"/>
          <w:vertAlign w:val="superscript"/>
        </w:rPr>
        <w:t>c</w:t>
      </w:r>
      <w:r w:rsidRPr="00EC36D7">
        <w:rPr>
          <w:rFonts w:eastAsiaTheme="minorEastAsia"/>
          <w:i w:val="0"/>
          <w:sz w:val="20"/>
          <w:szCs w:val="20"/>
        </w:rPr>
        <w:t>Jiaxing</w:t>
      </w:r>
      <w:proofErr w:type="spellEnd"/>
      <w:r w:rsidRPr="00EC36D7">
        <w:rPr>
          <w:rFonts w:eastAsiaTheme="minorEastAsia"/>
          <w:i w:val="0"/>
          <w:sz w:val="20"/>
          <w:szCs w:val="20"/>
        </w:rPr>
        <w:t xml:space="preserve"> Key Laboratory of Photonic Sensing &amp; Intelligent Imaging, Intelligent Optics &amp; Photonics Research Center, Jiaxing Research Institute, Zhejiang University, Jiaxing 314000, China</w:t>
      </w:r>
    </w:p>
    <w:p w14:paraId="2BB9C879" w14:textId="77777777" w:rsidR="007144FB" w:rsidRPr="00EC36D7" w:rsidRDefault="000758C6" w:rsidP="0010336B">
      <w:pPr>
        <w:ind w:firstLine="0"/>
        <w:jc w:val="left"/>
        <w:rPr>
          <w:sz w:val="20"/>
          <w:szCs w:val="20"/>
        </w:rPr>
      </w:pPr>
      <w:proofErr w:type="spellStart"/>
      <w:r w:rsidRPr="00EC36D7">
        <w:rPr>
          <w:sz w:val="20"/>
          <w:szCs w:val="20"/>
          <w:vertAlign w:val="superscript"/>
        </w:rPr>
        <w:t>d</w:t>
      </w:r>
      <w:r w:rsidRPr="00EC36D7">
        <w:rPr>
          <w:sz w:val="20"/>
          <w:szCs w:val="20"/>
        </w:rPr>
        <w:t>China</w:t>
      </w:r>
      <w:proofErr w:type="spellEnd"/>
      <w:r w:rsidRPr="00EC36D7">
        <w:rPr>
          <w:sz w:val="20"/>
          <w:szCs w:val="20"/>
        </w:rPr>
        <w:t xml:space="preserve"> </w:t>
      </w:r>
      <w:proofErr w:type="spellStart"/>
      <w:r w:rsidRPr="00EC36D7">
        <w:rPr>
          <w:sz w:val="20"/>
          <w:szCs w:val="20"/>
        </w:rPr>
        <w:t>Jiliang</w:t>
      </w:r>
      <w:proofErr w:type="spellEnd"/>
      <w:r w:rsidRPr="00EC36D7">
        <w:rPr>
          <w:sz w:val="20"/>
          <w:szCs w:val="20"/>
        </w:rPr>
        <w:t xml:space="preserve"> University, Hangzhou 310018, China.</w:t>
      </w:r>
    </w:p>
    <w:p w14:paraId="114CA765" w14:textId="77777777" w:rsidR="007144FB" w:rsidRPr="00EC36D7" w:rsidRDefault="000758C6" w:rsidP="0010336B">
      <w:pPr>
        <w:pStyle w:val="ExpressAuthorAffiliation"/>
        <w:spacing w:line="360" w:lineRule="auto"/>
        <w:rPr>
          <w:rFonts w:eastAsiaTheme="minorEastAsia"/>
          <w:i w:val="0"/>
          <w:iCs/>
          <w:sz w:val="20"/>
          <w:szCs w:val="20"/>
        </w:rPr>
      </w:pPr>
      <w:r w:rsidRPr="00EC36D7">
        <w:rPr>
          <w:sz w:val="20"/>
          <w:szCs w:val="20"/>
          <w:vertAlign w:val="superscript"/>
          <w:lang w:eastAsia="zh-CN"/>
        </w:rPr>
        <w:t>||</w:t>
      </w:r>
      <w:r w:rsidRPr="00EC36D7">
        <w:rPr>
          <w:rFonts w:eastAsiaTheme="minorEastAsia"/>
          <w:i w:val="0"/>
          <w:sz w:val="20"/>
          <w:szCs w:val="20"/>
        </w:rPr>
        <w:t>These authors contributed equally to this work</w:t>
      </w:r>
      <w:r w:rsidRPr="00EC36D7">
        <w:rPr>
          <w:rFonts w:eastAsiaTheme="minorEastAsia"/>
          <w:i w:val="0"/>
          <w:sz w:val="20"/>
          <w:szCs w:val="20"/>
        </w:rPr>
        <w:br/>
        <w:t>*</w:t>
      </w:r>
      <w:hyperlink r:id="rId8" w:history="1">
        <w:r w:rsidRPr="00EC36D7">
          <w:rPr>
            <w:rFonts w:eastAsiaTheme="minorEastAsia"/>
            <w:i w:val="0"/>
            <w:sz w:val="20"/>
            <w:szCs w:val="20"/>
          </w:rPr>
          <w:t>dxdai@zju.edu.cn</w:t>
        </w:r>
      </w:hyperlink>
      <w:r w:rsidRPr="00C653AB">
        <w:rPr>
          <w:rFonts w:eastAsiaTheme="minorEastAsia"/>
          <w:i w:val="0"/>
          <w:sz w:val="20"/>
          <w:szCs w:val="20"/>
        </w:rPr>
        <w:t>, wkzhao@zju.edu.cn</w:t>
      </w:r>
    </w:p>
    <w:p w14:paraId="10B5FD74" w14:textId="77777777" w:rsidR="007144FB" w:rsidRPr="00EC36D7" w:rsidRDefault="007144FB">
      <w:pPr>
        <w:spacing w:line="240" w:lineRule="auto"/>
        <w:ind w:left="300" w:hangingChars="125" w:hanging="300"/>
        <w:rPr>
          <w:szCs w:val="21"/>
        </w:rPr>
      </w:pPr>
    </w:p>
    <w:p w14:paraId="30C8FE05" w14:textId="77777777" w:rsidR="007144FB" w:rsidRPr="00EC36D7" w:rsidRDefault="007144FB">
      <w:pPr>
        <w:spacing w:line="240" w:lineRule="auto"/>
        <w:ind w:left="300" w:hangingChars="125" w:hanging="300"/>
        <w:rPr>
          <w:szCs w:val="21"/>
        </w:rPr>
      </w:pPr>
    </w:p>
    <w:p w14:paraId="29C5C61B" w14:textId="77777777" w:rsidR="007144FB" w:rsidRPr="00EC36D7" w:rsidRDefault="007144FB">
      <w:pPr>
        <w:pStyle w:val="Maintext"/>
        <w:rPr>
          <w:color w:val="auto"/>
        </w:rPr>
      </w:pPr>
    </w:p>
    <w:p w14:paraId="234DCDCE" w14:textId="77777777" w:rsidR="007144FB" w:rsidRPr="00EC36D7" w:rsidRDefault="000758C6">
      <w:pPr>
        <w:ind w:firstLine="0"/>
        <w:jc w:val="left"/>
        <w:sectPr w:rsidR="007144FB" w:rsidRPr="00EC36D7">
          <w:footerReference w:type="default" r:id="rId9"/>
          <w:pgSz w:w="12240" w:h="15840"/>
          <w:pgMar w:top="1440" w:right="1797" w:bottom="1440" w:left="1797" w:header="720" w:footer="720" w:gutter="0"/>
          <w:cols w:space="720"/>
          <w:docGrid w:linePitch="360"/>
        </w:sectPr>
      </w:pPr>
      <w:r w:rsidRPr="00C653AB">
        <w:br w:type="page"/>
      </w:r>
    </w:p>
    <w:p w14:paraId="7ADD2310" w14:textId="6E2EB1A7" w:rsidR="007144FB" w:rsidRPr="00EC36D7" w:rsidRDefault="000758C6">
      <w:pPr>
        <w:ind w:firstLine="0"/>
        <w:jc w:val="left"/>
        <w:rPr>
          <w:b/>
          <w:sz w:val="28"/>
          <w:szCs w:val="28"/>
        </w:rPr>
      </w:pPr>
      <w:r w:rsidRPr="00EC36D7">
        <w:rPr>
          <w:b/>
          <w:sz w:val="28"/>
          <w:szCs w:val="28"/>
        </w:rPr>
        <w:lastRenderedPageBreak/>
        <w:t xml:space="preserve">S1. </w:t>
      </w:r>
      <w:r w:rsidRPr="00EC36D7">
        <w:rPr>
          <w:rFonts w:hint="eastAsia"/>
          <w:b/>
          <w:sz w:val="28"/>
          <w:szCs w:val="28"/>
        </w:rPr>
        <w:t>8-channels wavelength multiplexer with 1.6 nm channel spacing</w:t>
      </w:r>
    </w:p>
    <w:p w14:paraId="109704BE" w14:textId="40147E1D" w:rsidR="007144FB" w:rsidRPr="00EC36D7" w:rsidRDefault="0010336B">
      <w:pPr>
        <w:ind w:firstLine="0"/>
        <w:jc w:val="center"/>
        <w:rPr>
          <w:b/>
          <w:sz w:val="28"/>
          <w:szCs w:val="28"/>
        </w:rPr>
      </w:pPr>
      <w:r w:rsidRPr="00C653AB">
        <w:rPr>
          <w:noProof/>
        </w:rPr>
        <w:drawing>
          <wp:inline distT="0" distB="0" distL="0" distR="0" wp14:anchorId="735C1272" wp14:editId="4C546B25">
            <wp:extent cx="5490210" cy="49282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10" cy="4928235"/>
                    </a:xfrm>
                    <a:prstGeom prst="rect">
                      <a:avLst/>
                    </a:prstGeom>
                    <a:noFill/>
                    <a:ln>
                      <a:noFill/>
                    </a:ln>
                  </pic:spPr>
                </pic:pic>
              </a:graphicData>
            </a:graphic>
          </wp:inline>
        </w:drawing>
      </w:r>
    </w:p>
    <w:p w14:paraId="0C9D9E1B" w14:textId="1FDF8012" w:rsidR="007144FB" w:rsidRPr="00EC36D7" w:rsidRDefault="000758C6">
      <w:pPr>
        <w:pStyle w:val="a7"/>
        <w:ind w:firstLine="0"/>
        <w:jc w:val="both"/>
        <w:rPr>
          <w:b w:val="0"/>
          <w:bCs w:val="0"/>
          <w:lang w:val="en-US" w:eastAsia="zh-CN"/>
        </w:rPr>
      </w:pPr>
      <w:r w:rsidRPr="00C653AB">
        <w:rPr>
          <w:b w:val="0"/>
          <w:bCs w:val="0"/>
          <w:sz w:val="20"/>
          <w:szCs w:val="20"/>
        </w:rPr>
        <w:t xml:space="preserve">Figure </w:t>
      </w:r>
      <w:r w:rsidRPr="00EC36D7">
        <w:rPr>
          <w:b w:val="0"/>
          <w:bCs w:val="0"/>
          <w:sz w:val="20"/>
          <w:szCs w:val="20"/>
          <w:lang w:eastAsia="zh-CN"/>
        </w:rPr>
        <w:t>S1.</w:t>
      </w:r>
      <w:r w:rsidRPr="00EC36D7">
        <w:rPr>
          <w:b w:val="0"/>
          <w:bCs w:val="0"/>
          <w:sz w:val="20"/>
          <w:szCs w:val="20"/>
          <w:lang w:val="en-US"/>
        </w:rPr>
        <w:t xml:space="preserve"> </w:t>
      </w:r>
      <w:r w:rsidRPr="00EC36D7">
        <w:rPr>
          <w:b w:val="0"/>
          <w:bCs w:val="0"/>
          <w:sz w:val="20"/>
          <w:szCs w:val="20"/>
        </w:rPr>
        <w:t>8</w:t>
      </w:r>
      <w:r w:rsidRPr="00EC36D7">
        <w:rPr>
          <w:rFonts w:hint="eastAsia"/>
          <w:b w:val="0"/>
          <w:bCs w:val="0"/>
          <w:sz w:val="20"/>
          <w:szCs w:val="20"/>
          <w:lang w:val="en-US" w:eastAsia="zh-CN"/>
        </w:rPr>
        <w:t>-channels w</w:t>
      </w:r>
      <w:proofErr w:type="spellStart"/>
      <w:r w:rsidRPr="00EC36D7">
        <w:rPr>
          <w:rFonts w:hint="eastAsia"/>
          <w:b w:val="0"/>
          <w:bCs w:val="0"/>
          <w:sz w:val="20"/>
          <w:szCs w:val="20"/>
        </w:rPr>
        <w:t>avelength</w:t>
      </w:r>
      <w:proofErr w:type="spellEnd"/>
      <w:r w:rsidRPr="00EC36D7">
        <w:rPr>
          <w:rFonts w:hint="eastAsia"/>
          <w:b w:val="0"/>
          <w:bCs w:val="0"/>
          <w:sz w:val="20"/>
          <w:szCs w:val="20"/>
        </w:rPr>
        <w:t xml:space="preserve"> multiplexer with 1.6 nm channel spacing</w:t>
      </w:r>
      <w:r w:rsidRPr="00EC36D7">
        <w:rPr>
          <w:rFonts w:hint="eastAsia"/>
          <w:b w:val="0"/>
          <w:bCs w:val="0"/>
          <w:sz w:val="20"/>
          <w:szCs w:val="20"/>
          <w:lang w:val="en-US" w:eastAsia="zh-CN"/>
        </w:rPr>
        <w:t>,</w:t>
      </w:r>
      <w:r w:rsidRPr="00EC36D7">
        <w:rPr>
          <w:b w:val="0"/>
          <w:bCs w:val="0"/>
          <w:sz w:val="20"/>
          <w:szCs w:val="20"/>
          <w:lang w:eastAsia="zh-CN"/>
        </w:rPr>
        <w:t xml:space="preserve"> </w:t>
      </w:r>
      <w:r w:rsidRPr="00EC36D7">
        <w:rPr>
          <w:b w:val="0"/>
          <w:bCs w:val="0"/>
          <w:sz w:val="20"/>
          <w:szCs w:val="20"/>
        </w:rPr>
        <w:t xml:space="preserve">(a) </w:t>
      </w:r>
      <w:r w:rsidRPr="00EC36D7">
        <w:rPr>
          <w:rFonts w:hint="eastAsia"/>
          <w:b w:val="0"/>
          <w:bCs w:val="0"/>
          <w:sz w:val="20"/>
          <w:szCs w:val="20"/>
          <w:lang w:val="en-US" w:eastAsia="zh-CN"/>
        </w:rPr>
        <w:t>a</w:t>
      </w:r>
      <w:r w:rsidRPr="00EC36D7">
        <w:rPr>
          <w:b w:val="0"/>
          <w:bCs w:val="0"/>
          <w:sz w:val="20"/>
          <w:szCs w:val="20"/>
        </w:rPr>
        <w:t xml:space="preserve"> cascaded FP cavity</w:t>
      </w:r>
      <w:r w:rsidRPr="00EC36D7">
        <w:rPr>
          <w:rFonts w:hint="eastAsia"/>
          <w:b w:val="0"/>
          <w:bCs w:val="0"/>
          <w:sz w:val="20"/>
          <w:szCs w:val="20"/>
          <w:lang w:val="en-US" w:eastAsia="zh-CN"/>
        </w:rPr>
        <w:t xml:space="preserve"> based wavelength filter,</w:t>
      </w:r>
      <w:r w:rsidRPr="00EC36D7">
        <w:rPr>
          <w:b w:val="0"/>
          <w:bCs w:val="0"/>
          <w:sz w:val="20"/>
          <w:szCs w:val="20"/>
        </w:rPr>
        <w:t xml:space="preserve"> </w:t>
      </w:r>
      <w:r w:rsidRPr="00EC36D7">
        <w:rPr>
          <w:rFonts w:hint="eastAsia"/>
          <w:b w:val="0"/>
          <w:bCs w:val="0"/>
          <w:sz w:val="20"/>
          <w:szCs w:val="20"/>
          <w:lang w:eastAsia="zh-CN"/>
        </w:rPr>
        <w:t>(</w:t>
      </w:r>
      <w:r w:rsidRPr="00EC36D7">
        <w:rPr>
          <w:b w:val="0"/>
          <w:bCs w:val="0"/>
          <w:sz w:val="20"/>
          <w:szCs w:val="20"/>
          <w:lang w:eastAsia="zh-CN"/>
        </w:rPr>
        <w:t xml:space="preserve">b) </w:t>
      </w:r>
      <w:r w:rsidRPr="00EC36D7">
        <w:rPr>
          <w:b w:val="0"/>
          <w:bCs w:val="0"/>
          <w:sz w:val="20"/>
          <w:szCs w:val="20"/>
        </w:rPr>
        <w:t>simulated optical transmission spectra of</w:t>
      </w:r>
      <w:r w:rsidRPr="00EC36D7">
        <w:rPr>
          <w:rFonts w:hint="eastAsia"/>
          <w:b w:val="0"/>
          <w:bCs w:val="0"/>
          <w:sz w:val="20"/>
          <w:szCs w:val="20"/>
          <w:lang w:val="en-US" w:eastAsia="zh-CN"/>
        </w:rPr>
        <w:t xml:space="preserve"> the</w:t>
      </w:r>
      <w:r w:rsidRPr="00EC36D7">
        <w:rPr>
          <w:b w:val="0"/>
          <w:bCs w:val="0"/>
          <w:sz w:val="20"/>
          <w:szCs w:val="20"/>
        </w:rPr>
        <w:t xml:space="preserve"> cascaded FP cavity,</w:t>
      </w:r>
      <w:r w:rsidRPr="00EC36D7">
        <w:rPr>
          <w:b w:val="0"/>
          <w:bCs w:val="0"/>
          <w:sz w:val="20"/>
          <w:szCs w:val="20"/>
          <w:lang w:eastAsia="zh-CN"/>
        </w:rPr>
        <w:t xml:space="preserve"> (c) </w:t>
      </w:r>
      <w:r w:rsidRPr="00EC36D7">
        <w:rPr>
          <w:b w:val="0"/>
          <w:bCs w:val="0"/>
          <w:sz w:val="20"/>
          <w:szCs w:val="20"/>
        </w:rPr>
        <w:t xml:space="preserve">measured optical transmission spectra </w:t>
      </w:r>
      <w:proofErr w:type="gramStart"/>
      <w:r w:rsidRPr="00EC36D7">
        <w:rPr>
          <w:b w:val="0"/>
          <w:bCs w:val="0"/>
          <w:sz w:val="20"/>
          <w:szCs w:val="20"/>
        </w:rPr>
        <w:t xml:space="preserve">of </w:t>
      </w:r>
      <w:r w:rsidRPr="00EC36D7">
        <w:rPr>
          <w:rFonts w:hint="eastAsia"/>
          <w:b w:val="0"/>
          <w:bCs w:val="0"/>
          <w:sz w:val="20"/>
          <w:szCs w:val="20"/>
          <w:lang w:val="en-US" w:eastAsia="zh-CN"/>
        </w:rPr>
        <w:t xml:space="preserve"> the</w:t>
      </w:r>
      <w:proofErr w:type="gramEnd"/>
      <w:r w:rsidRPr="00EC36D7">
        <w:rPr>
          <w:rFonts w:hint="eastAsia"/>
          <w:b w:val="0"/>
          <w:bCs w:val="0"/>
          <w:sz w:val="20"/>
          <w:szCs w:val="20"/>
          <w:lang w:val="en-US" w:eastAsia="zh-CN"/>
        </w:rPr>
        <w:t xml:space="preserve"> </w:t>
      </w:r>
      <w:r w:rsidRPr="00EC36D7">
        <w:rPr>
          <w:b w:val="0"/>
          <w:bCs w:val="0"/>
          <w:sz w:val="20"/>
          <w:szCs w:val="20"/>
        </w:rPr>
        <w:t xml:space="preserve">cascaded FP cavity, (d) simulated optical transmission spectra of </w:t>
      </w:r>
      <w:r w:rsidRPr="00EC36D7">
        <w:rPr>
          <w:rFonts w:hint="eastAsia"/>
          <w:b w:val="0"/>
          <w:bCs w:val="0"/>
          <w:sz w:val="20"/>
          <w:szCs w:val="20"/>
          <w:lang w:val="en-US" w:eastAsia="zh-CN"/>
        </w:rPr>
        <w:t xml:space="preserve"> the </w:t>
      </w:r>
      <w:r w:rsidRPr="00EC36D7">
        <w:rPr>
          <w:b w:val="0"/>
          <w:bCs w:val="0"/>
          <w:sz w:val="20"/>
          <w:szCs w:val="20"/>
        </w:rPr>
        <w:t>8</w:t>
      </w:r>
      <w:r w:rsidRPr="00EC36D7">
        <w:rPr>
          <w:rFonts w:hint="eastAsia"/>
          <w:b w:val="0"/>
          <w:bCs w:val="0"/>
          <w:sz w:val="20"/>
          <w:szCs w:val="20"/>
          <w:lang w:val="en-US" w:eastAsia="zh-CN"/>
        </w:rPr>
        <w:t>-channels</w:t>
      </w:r>
      <w:r w:rsidRPr="00EC36D7">
        <w:rPr>
          <w:b w:val="0"/>
          <w:bCs w:val="0"/>
          <w:sz w:val="20"/>
          <w:szCs w:val="20"/>
        </w:rPr>
        <w:t xml:space="preserve"> </w:t>
      </w:r>
      <w:r w:rsidRPr="00EC36D7">
        <w:rPr>
          <w:rFonts w:hint="eastAsia"/>
          <w:b w:val="0"/>
          <w:bCs w:val="0"/>
          <w:sz w:val="20"/>
          <w:szCs w:val="20"/>
          <w:lang w:val="en-US" w:eastAsia="zh-CN"/>
        </w:rPr>
        <w:t xml:space="preserve">wavelength multiplexer with </w:t>
      </w:r>
      <w:r w:rsidRPr="00EC36D7">
        <w:rPr>
          <w:b w:val="0"/>
          <w:bCs w:val="0"/>
          <w:sz w:val="20"/>
          <w:szCs w:val="20"/>
        </w:rPr>
        <w:t>1.6</w:t>
      </w:r>
      <w:r w:rsidRPr="00EC36D7">
        <w:rPr>
          <w:rFonts w:hint="eastAsia"/>
          <w:b w:val="0"/>
          <w:bCs w:val="0"/>
          <w:sz w:val="20"/>
          <w:szCs w:val="20"/>
          <w:lang w:val="en-US" w:eastAsia="zh-CN"/>
        </w:rPr>
        <w:t xml:space="preserve"> </w:t>
      </w:r>
      <w:r w:rsidRPr="00EC36D7">
        <w:rPr>
          <w:b w:val="0"/>
          <w:bCs w:val="0"/>
          <w:sz w:val="20"/>
          <w:szCs w:val="20"/>
        </w:rPr>
        <w:t xml:space="preserve">nm channel spacing, (e) measured optical transmission spectra of </w:t>
      </w:r>
      <w:r w:rsidRPr="00EC36D7">
        <w:rPr>
          <w:rFonts w:hint="eastAsia"/>
          <w:b w:val="0"/>
          <w:bCs w:val="0"/>
          <w:sz w:val="20"/>
          <w:szCs w:val="20"/>
          <w:lang w:val="en-US" w:eastAsia="zh-CN"/>
        </w:rPr>
        <w:t xml:space="preserve"> the </w:t>
      </w:r>
      <w:r w:rsidRPr="00EC36D7">
        <w:rPr>
          <w:b w:val="0"/>
          <w:bCs w:val="0"/>
          <w:sz w:val="20"/>
          <w:szCs w:val="20"/>
        </w:rPr>
        <w:t>8</w:t>
      </w:r>
      <w:r w:rsidRPr="00EC36D7">
        <w:rPr>
          <w:rFonts w:hint="eastAsia"/>
          <w:b w:val="0"/>
          <w:bCs w:val="0"/>
          <w:sz w:val="20"/>
          <w:szCs w:val="20"/>
          <w:lang w:val="en-US" w:eastAsia="zh-CN"/>
        </w:rPr>
        <w:t xml:space="preserve">-channels </w:t>
      </w:r>
      <w:r w:rsidRPr="00EC36D7">
        <w:rPr>
          <w:rFonts w:hint="eastAsia"/>
          <w:b w:val="0"/>
          <w:bCs w:val="0"/>
          <w:sz w:val="20"/>
          <w:szCs w:val="20"/>
        </w:rPr>
        <w:t>wavelength multiplexer</w:t>
      </w:r>
      <w:r w:rsidRPr="00EC36D7">
        <w:rPr>
          <w:rFonts w:hint="eastAsia"/>
          <w:b w:val="0"/>
          <w:bCs w:val="0"/>
          <w:sz w:val="20"/>
          <w:szCs w:val="20"/>
          <w:lang w:val="en-US" w:eastAsia="zh-CN"/>
        </w:rPr>
        <w:t xml:space="preserve"> with </w:t>
      </w:r>
      <w:r w:rsidRPr="00EC36D7">
        <w:rPr>
          <w:b w:val="0"/>
          <w:bCs w:val="0"/>
          <w:sz w:val="20"/>
          <w:szCs w:val="20"/>
        </w:rPr>
        <w:t>1.6</w:t>
      </w:r>
      <w:r w:rsidRPr="00EC36D7">
        <w:rPr>
          <w:rFonts w:hint="eastAsia"/>
          <w:b w:val="0"/>
          <w:bCs w:val="0"/>
          <w:sz w:val="20"/>
          <w:szCs w:val="20"/>
          <w:lang w:val="en-US" w:eastAsia="zh-CN"/>
        </w:rPr>
        <w:t xml:space="preserve"> </w:t>
      </w:r>
      <w:r w:rsidRPr="00EC36D7">
        <w:rPr>
          <w:b w:val="0"/>
          <w:bCs w:val="0"/>
          <w:sz w:val="20"/>
          <w:szCs w:val="20"/>
        </w:rPr>
        <w:t>nm channel spacing</w:t>
      </w:r>
      <w:r w:rsidRPr="00EC36D7">
        <w:rPr>
          <w:rFonts w:hint="eastAsia"/>
          <w:b w:val="0"/>
          <w:bCs w:val="0"/>
          <w:sz w:val="20"/>
          <w:szCs w:val="20"/>
          <w:lang w:val="en-US" w:eastAsia="zh-CN"/>
        </w:rPr>
        <w:t>.</w:t>
      </w:r>
    </w:p>
    <w:p w14:paraId="15C72450" w14:textId="77777777" w:rsidR="007144FB" w:rsidRPr="00EC36D7" w:rsidRDefault="007144FB">
      <w:pPr>
        <w:pStyle w:val="ExpressBodyFirstParagraph"/>
        <w:spacing w:before="0" w:line="480" w:lineRule="auto"/>
        <w:ind w:firstLineChars="100" w:firstLine="220"/>
        <w:rPr>
          <w:color w:val="auto"/>
          <w:sz w:val="22"/>
          <w:lang w:eastAsia="zh-CN"/>
        </w:rPr>
      </w:pPr>
    </w:p>
    <w:p w14:paraId="13C8D4E0" w14:textId="3648AA32" w:rsidR="007144FB" w:rsidRPr="00EC36D7" w:rsidRDefault="000758C6" w:rsidP="008C3470">
      <w:pPr>
        <w:pStyle w:val="ExpressBodyFirstParagraph"/>
        <w:spacing w:before="0" w:line="360" w:lineRule="auto"/>
        <w:ind w:firstLineChars="100" w:firstLine="220"/>
        <w:rPr>
          <w:color w:val="auto"/>
          <w:sz w:val="22"/>
          <w:lang w:eastAsia="zh-CN"/>
        </w:rPr>
      </w:pPr>
      <w:r w:rsidRPr="00EC36D7">
        <w:rPr>
          <w:color w:val="auto"/>
          <w:sz w:val="22"/>
          <w:lang w:eastAsia="zh-CN"/>
        </w:rPr>
        <w:t xml:space="preserve">Figure S1(a) shows the detailed design of </w:t>
      </w:r>
      <w:proofErr w:type="gramStart"/>
      <w:r w:rsidRPr="00EC36D7">
        <w:rPr>
          <w:color w:val="auto"/>
          <w:sz w:val="22"/>
          <w:lang w:eastAsia="zh-CN"/>
        </w:rPr>
        <w:t xml:space="preserve">an </w:t>
      </w:r>
      <w:r w:rsidRPr="00EC36D7">
        <w:rPr>
          <w:rFonts w:hint="eastAsia"/>
          <w:color w:val="auto"/>
          <w:sz w:val="22"/>
          <w:lang w:eastAsia="zh-CN"/>
        </w:rPr>
        <w:t>a</w:t>
      </w:r>
      <w:proofErr w:type="gramEnd"/>
      <w:r w:rsidRPr="00EC36D7">
        <w:rPr>
          <w:rFonts w:hint="eastAsia"/>
          <w:color w:val="auto"/>
          <w:sz w:val="22"/>
          <w:lang w:eastAsia="zh-CN"/>
        </w:rPr>
        <w:t xml:space="preserve"> cascaded FP cavity based wavelength filter</w:t>
      </w:r>
      <w:r w:rsidRPr="00EC36D7">
        <w:rPr>
          <w:color w:val="auto"/>
          <w:sz w:val="22"/>
          <w:lang w:eastAsia="zh-CN"/>
        </w:rPr>
        <w:t xml:space="preserve">. </w:t>
      </w:r>
      <w:r w:rsidRPr="00EC36D7">
        <w:rPr>
          <w:rFonts w:hint="eastAsia"/>
          <w:color w:val="auto"/>
          <w:sz w:val="22"/>
          <w:lang w:eastAsia="zh-CN"/>
        </w:rPr>
        <w:t>T</w:t>
      </w:r>
      <w:r w:rsidRPr="00EC36D7">
        <w:rPr>
          <w:color w:val="auto"/>
          <w:sz w:val="22"/>
          <w:lang w:eastAsia="zh-CN"/>
        </w:rPr>
        <w:t xml:space="preserve">he </w:t>
      </w:r>
      <w:r w:rsidRPr="00EC36D7">
        <w:rPr>
          <w:rFonts w:hint="eastAsia"/>
          <w:color w:val="auto"/>
          <w:sz w:val="22"/>
          <w:lang w:eastAsia="zh-CN"/>
        </w:rPr>
        <w:t>filter</w:t>
      </w:r>
      <w:r w:rsidRPr="00EC36D7">
        <w:rPr>
          <w:color w:val="auto"/>
          <w:sz w:val="22"/>
          <w:lang w:eastAsia="zh-CN"/>
        </w:rPr>
        <w:t xml:space="preserve"> is designed according to the phase-matching condition between the forward TE</w:t>
      </w:r>
      <w:r w:rsidRPr="00EC36D7">
        <w:rPr>
          <w:color w:val="auto"/>
          <w:sz w:val="22"/>
          <w:vertAlign w:val="subscript"/>
          <w:lang w:eastAsia="zh-CN"/>
        </w:rPr>
        <w:t>0</w:t>
      </w:r>
      <w:r w:rsidRPr="00EC36D7">
        <w:rPr>
          <w:color w:val="auto"/>
          <w:sz w:val="22"/>
          <w:lang w:eastAsia="zh-CN"/>
        </w:rPr>
        <w:t xml:space="preserve"> modes and the backward TE</w:t>
      </w:r>
      <w:r w:rsidRPr="00EC36D7">
        <w:rPr>
          <w:color w:val="auto"/>
          <w:sz w:val="22"/>
          <w:vertAlign w:val="subscript"/>
          <w:lang w:eastAsia="zh-CN"/>
        </w:rPr>
        <w:t>1</w:t>
      </w:r>
      <w:r w:rsidRPr="00EC36D7">
        <w:rPr>
          <w:color w:val="auto"/>
          <w:sz w:val="22"/>
          <w:lang w:eastAsia="zh-CN"/>
        </w:rPr>
        <w:t>, and thus, one has</w:t>
      </w:r>
    </w:p>
    <w:p w14:paraId="1A9B579D" w14:textId="1CB61369" w:rsidR="007144FB" w:rsidRPr="00EC36D7" w:rsidRDefault="00DA05B8" w:rsidP="008C3470">
      <w:pPr>
        <w:pStyle w:val="ExpressBodyFirstParagraph"/>
        <w:spacing w:before="0" w:line="360" w:lineRule="auto"/>
        <w:ind w:left="220" w:hangingChars="100" w:hanging="220"/>
        <w:rPr>
          <w:color w:val="auto"/>
          <w:sz w:val="22"/>
          <w:lang w:eastAsia="zh-CN"/>
        </w:rPr>
      </w:pPr>
      <m:oMathPara>
        <m:oMath>
          <m:eqArr>
            <m:eqArrPr>
              <m:maxDist m:val="1"/>
              <m:ctrlPr>
                <w:rPr>
                  <w:rFonts w:ascii="Cambria Math" w:hAnsi="Cambria Math"/>
                  <w:color w:val="auto"/>
                  <w:sz w:val="22"/>
                  <w:lang w:eastAsia="zh-CN"/>
                </w:rPr>
              </m:ctrlPr>
            </m:eqArrPr>
            <m:e>
              <m:d>
                <m:dPr>
                  <m:ctrlPr>
                    <w:rPr>
                      <w:rFonts w:ascii="Cambria Math" w:hAnsi="Cambria Math"/>
                      <w:color w:val="auto"/>
                      <w:sz w:val="22"/>
                      <w:lang w:eastAsia="zh-CN"/>
                    </w:rPr>
                  </m:ctrlPr>
                </m:dPr>
                <m:e>
                  <m:r>
                    <w:rPr>
                      <w:rFonts w:ascii="Cambria Math" w:hAnsi="Cambria Math"/>
                      <w:color w:val="auto"/>
                      <w:sz w:val="22"/>
                      <w:lang w:eastAsia="zh-CN"/>
                    </w:rPr>
                    <m:t>N</m:t>
                  </m:r>
                  <m:r>
                    <w:rPr>
                      <w:rFonts w:ascii="Cambria Math" w:hAnsi="Cambria Math"/>
                      <w:color w:val="auto"/>
                      <w:sz w:val="22"/>
                      <w:vertAlign w:val="subscript"/>
                      <w:lang w:eastAsia="zh-CN"/>
                    </w:rPr>
                    <m:t>ef</m:t>
                  </m:r>
                  <m:sSub>
                    <m:sSubPr>
                      <m:ctrlPr>
                        <w:rPr>
                          <w:rFonts w:ascii="Cambria Math" w:hAnsi="Cambria Math"/>
                          <w:i/>
                          <w:iCs/>
                          <w:color w:val="auto"/>
                          <w:sz w:val="22"/>
                          <w:vertAlign w:val="subscript"/>
                          <w:lang w:eastAsia="zh-CN"/>
                        </w:rPr>
                      </m:ctrlPr>
                    </m:sSubPr>
                    <m:e>
                      <m:r>
                        <w:rPr>
                          <w:rFonts w:ascii="Cambria Math" w:hAnsi="Cambria Math"/>
                          <w:color w:val="auto"/>
                          <w:sz w:val="22"/>
                          <w:vertAlign w:val="subscript"/>
                          <w:lang w:eastAsia="zh-CN"/>
                        </w:rPr>
                        <m:t>f</m:t>
                      </m:r>
                    </m:e>
                    <m:sub>
                      <m:r>
                        <m:rPr>
                          <m:sty m:val="p"/>
                        </m:rPr>
                        <w:rPr>
                          <w:rFonts w:ascii="Cambria Math" w:hAnsi="Cambria Math"/>
                          <w:color w:val="auto"/>
                          <w:sz w:val="22"/>
                          <w:vertAlign w:val="subscript"/>
                          <w:lang w:eastAsia="zh-CN"/>
                        </w:rPr>
                        <m:t>1</m:t>
                      </m:r>
                    </m:sub>
                  </m:sSub>
                  <m:r>
                    <m:rPr>
                      <m:sty m:val="p"/>
                    </m:rPr>
                    <w:rPr>
                      <w:rFonts w:ascii="Cambria Math" w:hAnsi="Cambria Math"/>
                      <w:color w:val="auto"/>
                      <w:sz w:val="22"/>
                      <w:lang w:eastAsia="zh-CN"/>
                    </w:rPr>
                    <m:t>+</m:t>
                  </m:r>
                  <m:r>
                    <w:rPr>
                      <w:rFonts w:ascii="Cambria Math" w:hAnsi="Cambria Math"/>
                      <w:color w:val="auto"/>
                      <w:sz w:val="22"/>
                      <w:lang w:eastAsia="zh-CN"/>
                    </w:rPr>
                    <m:t>N</m:t>
                  </m:r>
                  <m:r>
                    <w:rPr>
                      <w:rFonts w:ascii="Cambria Math" w:hAnsi="Cambria Math"/>
                      <w:color w:val="auto"/>
                      <w:sz w:val="22"/>
                      <w:vertAlign w:val="subscript"/>
                      <w:lang w:eastAsia="zh-CN"/>
                    </w:rPr>
                    <m:t>ef</m:t>
                  </m:r>
                  <m:sSub>
                    <m:sSubPr>
                      <m:ctrlPr>
                        <w:rPr>
                          <w:rFonts w:ascii="Cambria Math" w:hAnsi="Cambria Math"/>
                          <w:i/>
                          <w:iCs/>
                          <w:color w:val="auto"/>
                          <w:sz w:val="22"/>
                          <w:vertAlign w:val="subscript"/>
                          <w:lang w:eastAsia="zh-CN"/>
                        </w:rPr>
                      </m:ctrlPr>
                    </m:sSubPr>
                    <m:e>
                      <m:r>
                        <w:rPr>
                          <w:rFonts w:ascii="Cambria Math" w:hAnsi="Cambria Math"/>
                          <w:color w:val="auto"/>
                          <w:sz w:val="22"/>
                          <w:vertAlign w:val="subscript"/>
                          <w:lang w:eastAsia="zh-CN"/>
                        </w:rPr>
                        <m:t>f</m:t>
                      </m:r>
                    </m:e>
                    <m:sub>
                      <m:r>
                        <m:rPr>
                          <m:sty m:val="p"/>
                        </m:rPr>
                        <w:rPr>
                          <w:rFonts w:ascii="Cambria Math" w:hAnsi="Cambria Math"/>
                          <w:color w:val="auto"/>
                          <w:sz w:val="22"/>
                          <w:vertAlign w:val="subscript"/>
                          <w:lang w:eastAsia="zh-CN"/>
                        </w:rPr>
                        <m:t>2</m:t>
                      </m:r>
                    </m:sub>
                  </m:sSub>
                </m:e>
              </m:d>
              <m:r>
                <w:rPr>
                  <w:rFonts w:ascii="Cambria Math" w:hAnsi="Cambria Math"/>
                  <w:color w:val="auto"/>
                  <w:sz w:val="22"/>
                  <w:lang w:eastAsia="zh-CN"/>
                </w:rPr>
                <m:t>Λ</m:t>
              </m:r>
              <m:r>
                <m:rPr>
                  <m:sty m:val="p"/>
                </m:rPr>
                <w:rPr>
                  <w:rFonts w:ascii="Cambria Math" w:hAnsi="Cambria Math"/>
                  <w:color w:val="auto"/>
                  <w:sz w:val="22"/>
                  <w:lang w:eastAsia="zh-CN"/>
                </w:rPr>
                <m:t>=</m:t>
              </m:r>
              <m:sSub>
                <m:sSubPr>
                  <m:ctrlPr>
                    <w:rPr>
                      <w:rFonts w:ascii="Cambria Math" w:hAnsi="Cambria Math"/>
                      <w:i/>
                      <w:iCs/>
                      <w:color w:val="auto"/>
                      <w:sz w:val="22"/>
                      <w:lang w:eastAsia="zh-CN"/>
                    </w:rPr>
                  </m:ctrlPr>
                </m:sSubPr>
                <m:e>
                  <m:r>
                    <w:rPr>
                      <w:rFonts w:ascii="Cambria Math" w:hAnsi="Cambria Math"/>
                      <w:color w:val="auto"/>
                      <w:sz w:val="22"/>
                      <w:lang w:eastAsia="zh-CN"/>
                    </w:rPr>
                    <m:t>λ</m:t>
                  </m:r>
                  <m:ctrlPr>
                    <w:rPr>
                      <w:rFonts w:ascii="Cambria Math" w:hAnsi="Cambria Math"/>
                      <w:color w:val="auto"/>
                      <w:sz w:val="22"/>
                      <w:lang w:eastAsia="zh-CN"/>
                    </w:rPr>
                  </m:ctrlPr>
                </m:e>
                <m:sub>
                  <m:r>
                    <m:rPr>
                      <m:sty m:val="p"/>
                    </m:rPr>
                    <w:rPr>
                      <w:rFonts w:ascii="Cambria Math" w:hAnsi="Cambria Math"/>
                      <w:color w:val="auto"/>
                      <w:sz w:val="22"/>
                      <w:vertAlign w:val="subscript"/>
                      <w:lang w:eastAsia="zh-CN"/>
                    </w:rPr>
                    <m:t>B</m:t>
                  </m:r>
                </m:sub>
              </m:sSub>
            </m:e>
          </m:eqArr>
        </m:oMath>
      </m:oMathPara>
    </w:p>
    <w:p w14:paraId="547CEB64" w14:textId="77777777" w:rsidR="007144FB" w:rsidRPr="00EC36D7" w:rsidRDefault="000758C6" w:rsidP="008C3470">
      <w:pPr>
        <w:pStyle w:val="ExpressBodyFirstParagraph"/>
        <w:spacing w:before="0" w:line="360" w:lineRule="auto"/>
        <w:rPr>
          <w:color w:val="auto"/>
          <w:sz w:val="22"/>
          <w:lang w:eastAsia="zh-CN"/>
        </w:rPr>
      </w:pPr>
      <w:r w:rsidRPr="00EC36D7">
        <w:rPr>
          <w:color w:val="auto"/>
          <w:sz w:val="22"/>
          <w:lang w:eastAsia="zh-CN"/>
        </w:rPr>
        <w:t xml:space="preserve">where </w:t>
      </w:r>
      <w:r w:rsidRPr="00EC36D7">
        <w:rPr>
          <w:rFonts w:hint="eastAsia"/>
          <w:i/>
          <w:iCs/>
          <w:color w:val="auto"/>
          <w:sz w:val="22"/>
          <w:lang w:eastAsia="zh-CN"/>
        </w:rPr>
        <w:t>N</w:t>
      </w:r>
      <w:r w:rsidRPr="00EC36D7">
        <w:rPr>
          <w:i/>
          <w:iCs/>
          <w:color w:val="auto"/>
          <w:sz w:val="22"/>
          <w:vertAlign w:val="subscript"/>
          <w:lang w:eastAsia="zh-CN"/>
        </w:rPr>
        <w:t>eff</w:t>
      </w:r>
      <w:r w:rsidRPr="00EC36D7">
        <w:rPr>
          <w:color w:val="auto"/>
          <w:sz w:val="22"/>
          <w:vertAlign w:val="subscript"/>
          <w:lang w:eastAsia="zh-CN"/>
        </w:rPr>
        <w:t>1</w:t>
      </w:r>
      <w:r w:rsidRPr="00EC36D7">
        <w:rPr>
          <w:color w:val="auto"/>
          <w:sz w:val="22"/>
          <w:lang w:eastAsia="zh-CN"/>
        </w:rPr>
        <w:t xml:space="preserve"> and </w:t>
      </w:r>
      <w:r w:rsidRPr="00EC36D7">
        <w:rPr>
          <w:rFonts w:hint="eastAsia"/>
          <w:i/>
          <w:iCs/>
          <w:color w:val="auto"/>
          <w:sz w:val="22"/>
          <w:lang w:eastAsia="zh-CN"/>
        </w:rPr>
        <w:t>N</w:t>
      </w:r>
      <w:r w:rsidRPr="00EC36D7">
        <w:rPr>
          <w:i/>
          <w:iCs/>
          <w:color w:val="auto"/>
          <w:sz w:val="22"/>
          <w:vertAlign w:val="subscript"/>
          <w:lang w:eastAsia="zh-CN"/>
        </w:rPr>
        <w:t>eff</w:t>
      </w:r>
      <w:r w:rsidRPr="00EC36D7">
        <w:rPr>
          <w:color w:val="auto"/>
          <w:sz w:val="22"/>
          <w:vertAlign w:val="subscript"/>
          <w:lang w:eastAsia="zh-CN"/>
        </w:rPr>
        <w:t>2</w:t>
      </w:r>
      <w:r w:rsidRPr="00EC36D7">
        <w:rPr>
          <w:color w:val="auto"/>
          <w:sz w:val="22"/>
          <w:lang w:eastAsia="zh-CN"/>
        </w:rPr>
        <w:t xml:space="preserve"> are the effective refractive indices of the TE</w:t>
      </w:r>
      <w:r w:rsidRPr="00EC36D7">
        <w:rPr>
          <w:color w:val="auto"/>
          <w:sz w:val="22"/>
          <w:vertAlign w:val="subscript"/>
          <w:lang w:eastAsia="zh-CN"/>
        </w:rPr>
        <w:t>0</w:t>
      </w:r>
      <w:r w:rsidRPr="00EC36D7">
        <w:rPr>
          <w:color w:val="auto"/>
          <w:sz w:val="22"/>
          <w:lang w:eastAsia="zh-CN"/>
        </w:rPr>
        <w:t xml:space="preserve"> and TE</w:t>
      </w:r>
      <w:r w:rsidRPr="00EC36D7">
        <w:rPr>
          <w:color w:val="auto"/>
          <w:sz w:val="22"/>
          <w:vertAlign w:val="subscript"/>
          <w:lang w:eastAsia="zh-CN"/>
        </w:rPr>
        <w:t>1</w:t>
      </w:r>
      <w:r w:rsidRPr="00EC36D7">
        <w:rPr>
          <w:color w:val="auto"/>
          <w:sz w:val="22"/>
          <w:lang w:eastAsia="zh-CN"/>
        </w:rPr>
        <w:t xml:space="preserve"> modes in the AMWG, respectively, </w:t>
      </w:r>
      <w:r w:rsidRPr="00EC36D7">
        <w:rPr>
          <w:i/>
          <w:iCs/>
          <w:color w:val="auto"/>
          <w:sz w:val="22"/>
          <w:lang w:eastAsia="zh-CN"/>
        </w:rPr>
        <w:t>λ</w:t>
      </w:r>
      <w:r w:rsidRPr="00EC36D7">
        <w:rPr>
          <w:color w:val="auto"/>
          <w:sz w:val="22"/>
          <w:vertAlign w:val="subscript"/>
          <w:lang w:eastAsia="zh-CN"/>
        </w:rPr>
        <w:t>B</w:t>
      </w:r>
      <w:r w:rsidRPr="00EC36D7">
        <w:rPr>
          <w:color w:val="auto"/>
          <w:sz w:val="22"/>
          <w:lang w:eastAsia="zh-CN"/>
        </w:rPr>
        <w:t xml:space="preserve"> is the Bragg wavelength, and </w:t>
      </w:r>
      <w:r w:rsidRPr="00EC36D7">
        <w:rPr>
          <w:i/>
          <w:iCs/>
          <w:color w:val="auto"/>
          <w:sz w:val="22"/>
          <w:lang w:eastAsia="zh-CN"/>
        </w:rPr>
        <w:t>Λ</w:t>
      </w:r>
      <w:r w:rsidRPr="00EC36D7">
        <w:rPr>
          <w:color w:val="auto"/>
          <w:sz w:val="22"/>
          <w:lang w:eastAsia="zh-CN"/>
        </w:rPr>
        <w:t xml:space="preserve"> is the grating period. The reflectivity and the reflective bandwidth of an AMWG can be flexibly designed simply by optimizing structural parameters of corrugation depth </w:t>
      </w:r>
      <w:r w:rsidRPr="00EC36D7">
        <w:rPr>
          <w:i/>
          <w:iCs/>
          <w:color w:val="auto"/>
          <w:sz w:val="22"/>
          <w:lang w:eastAsia="zh-CN"/>
        </w:rPr>
        <w:t>δ</w:t>
      </w:r>
      <w:r w:rsidRPr="00EC36D7">
        <w:rPr>
          <w:color w:val="auto"/>
          <w:sz w:val="22"/>
          <w:lang w:eastAsia="zh-CN"/>
        </w:rPr>
        <w:t xml:space="preserve"> and teeth number </w:t>
      </w:r>
      <w:r w:rsidRPr="00EC36D7">
        <w:rPr>
          <w:i/>
          <w:iCs/>
          <w:color w:val="auto"/>
          <w:sz w:val="22"/>
          <w:lang w:eastAsia="zh-CN"/>
        </w:rPr>
        <w:t>N</w:t>
      </w:r>
      <w:r w:rsidRPr="00EC36D7">
        <w:rPr>
          <w:color w:val="auto"/>
          <w:sz w:val="22"/>
          <w:lang w:eastAsia="zh-CN"/>
        </w:rPr>
        <w:t xml:space="preserve">. </w:t>
      </w:r>
    </w:p>
    <w:p w14:paraId="575F2E7F" w14:textId="2CCD4E8E" w:rsidR="007144FB" w:rsidRPr="00EC36D7" w:rsidRDefault="000758C6" w:rsidP="008C3470">
      <w:pPr>
        <w:shd w:val="clear" w:color="auto" w:fill="FFFFFF"/>
        <w:spacing w:line="360" w:lineRule="auto"/>
        <w:ind w:firstLineChars="100" w:firstLine="240"/>
        <w:rPr>
          <w:rFonts w:eastAsia="宋体"/>
        </w:rPr>
      </w:pPr>
      <w:r w:rsidRPr="00C653AB">
        <w:rPr>
          <w:rFonts w:eastAsia="宋体" w:hint="eastAsia"/>
        </w:rPr>
        <w:t>T</w:t>
      </w:r>
      <w:r w:rsidRPr="00EC36D7">
        <w:rPr>
          <w:rFonts w:eastAsia="宋体"/>
        </w:rPr>
        <w:t>he simulated and measured optical transmission spectr</w:t>
      </w:r>
      <w:r w:rsidRPr="00EC36D7">
        <w:rPr>
          <w:rFonts w:eastAsia="宋体" w:hint="eastAsia"/>
        </w:rPr>
        <w:t>a</w:t>
      </w:r>
      <w:r w:rsidRPr="00EC36D7">
        <w:rPr>
          <w:rFonts w:eastAsia="宋体"/>
        </w:rPr>
        <w:t xml:space="preserve"> of the cascaded FP cavity</w:t>
      </w:r>
      <w:r w:rsidRPr="00EC36D7">
        <w:rPr>
          <w:rFonts w:eastAsia="宋体" w:hint="eastAsia"/>
        </w:rPr>
        <w:t xml:space="preserve"> are </w:t>
      </w:r>
      <w:r w:rsidRPr="00EC36D7">
        <w:rPr>
          <w:rFonts w:eastAsia="宋体"/>
        </w:rPr>
        <w:t xml:space="preserve">shown in Fig. S1(b) and (c), respectively. It can be seen from the figures that </w:t>
      </w:r>
      <w:proofErr w:type="gramStart"/>
      <w:r w:rsidRPr="00EC36D7">
        <w:rPr>
          <w:rFonts w:eastAsia="宋体"/>
        </w:rPr>
        <w:t>the  measured</w:t>
      </w:r>
      <w:proofErr w:type="gramEnd"/>
      <w:r w:rsidRPr="00EC36D7">
        <w:rPr>
          <w:rFonts w:eastAsia="宋体"/>
        </w:rPr>
        <w:t xml:space="preserve"> results are basically consistent with the</w:t>
      </w:r>
      <w:r w:rsidRPr="00EC36D7">
        <w:rPr>
          <w:rFonts w:eastAsia="宋体" w:hint="eastAsia"/>
        </w:rPr>
        <w:t xml:space="preserve"> </w:t>
      </w:r>
      <w:r w:rsidRPr="00EC36D7">
        <w:rPr>
          <w:rFonts w:eastAsia="宋体"/>
        </w:rPr>
        <w:t xml:space="preserve">simulated results, with the following parameters: </w:t>
      </w:r>
      <w:r w:rsidRPr="00EC36D7">
        <w:rPr>
          <w:rFonts w:eastAsia="宋体"/>
          <w:i/>
          <w:iCs/>
        </w:rPr>
        <w:t>δ</w:t>
      </w:r>
      <w:r w:rsidRPr="00EC36D7">
        <w:rPr>
          <w:rFonts w:eastAsia="宋体"/>
        </w:rPr>
        <w:t xml:space="preserve"> = 850 nm, </w:t>
      </w:r>
      <w:r w:rsidRPr="00EC36D7">
        <w:rPr>
          <w:rFonts w:eastAsia="宋体"/>
          <w:i/>
          <w:iCs/>
        </w:rPr>
        <w:t>Λ</w:t>
      </w:r>
      <w:r w:rsidRPr="00EC36D7">
        <w:rPr>
          <w:rFonts w:eastAsia="宋体"/>
        </w:rPr>
        <w:t xml:space="preserve"> = 440 nm, duty cycle </w:t>
      </w:r>
      <w:r w:rsidRPr="00EC36D7">
        <w:rPr>
          <w:rFonts w:eastAsia="宋体"/>
          <w:i/>
          <w:iCs/>
        </w:rPr>
        <w:t>η</w:t>
      </w:r>
      <w:r w:rsidRPr="00EC36D7">
        <w:rPr>
          <w:rFonts w:eastAsia="宋体"/>
        </w:rPr>
        <w:t xml:space="preserve"> = 0.5, </w:t>
      </w:r>
      <w:r w:rsidRPr="00EC36D7">
        <w:rPr>
          <w:rFonts w:eastAsia="宋体"/>
          <w:i/>
          <w:iCs/>
        </w:rPr>
        <w:t>w</w:t>
      </w:r>
      <w:r w:rsidRPr="00EC36D7">
        <w:rPr>
          <w:rFonts w:eastAsia="宋体"/>
        </w:rPr>
        <w:t xml:space="preserve"> = 2000 nm, </w:t>
      </w:r>
      <w:r w:rsidRPr="00EC36D7">
        <w:rPr>
          <w:rFonts w:eastAsia="宋体"/>
          <w:i/>
          <w:iCs/>
        </w:rPr>
        <w:t>b</w:t>
      </w:r>
      <w:r w:rsidRPr="00EC36D7">
        <w:rPr>
          <w:rFonts w:eastAsia="宋体"/>
        </w:rPr>
        <w:t xml:space="preserve"> = 10, </w:t>
      </w:r>
      <w:r w:rsidRPr="00EC36D7">
        <w:rPr>
          <w:rFonts w:eastAsia="宋体"/>
          <w:i/>
          <w:iCs/>
        </w:rPr>
        <w:t>N</w:t>
      </w:r>
      <w:r w:rsidRPr="00EC36D7">
        <w:rPr>
          <w:rFonts w:eastAsia="宋体"/>
          <w:i/>
          <w:iCs/>
          <w:vertAlign w:val="subscript"/>
        </w:rPr>
        <w:t>1</w:t>
      </w:r>
      <w:r w:rsidRPr="00EC36D7">
        <w:rPr>
          <w:rFonts w:eastAsia="宋体"/>
        </w:rPr>
        <w:t xml:space="preserve"> = </w:t>
      </w:r>
      <w:r w:rsidRPr="00EC36D7">
        <w:rPr>
          <w:rFonts w:eastAsia="宋体"/>
          <w:i/>
          <w:iCs/>
        </w:rPr>
        <w:t>N</w:t>
      </w:r>
      <w:r w:rsidRPr="00EC36D7">
        <w:rPr>
          <w:rFonts w:eastAsia="宋体"/>
          <w:i/>
          <w:iCs/>
          <w:vertAlign w:val="subscript"/>
        </w:rPr>
        <w:t>3</w:t>
      </w:r>
      <w:r w:rsidRPr="00EC36D7">
        <w:rPr>
          <w:rFonts w:eastAsia="宋体"/>
        </w:rPr>
        <w:t xml:space="preserve"> = 60, and </w:t>
      </w:r>
      <w:r w:rsidR="0010336B" w:rsidRPr="00EC36D7">
        <w:rPr>
          <w:rFonts w:eastAsia="宋体"/>
        </w:rPr>
        <w:t xml:space="preserve"> </w:t>
      </w:r>
      <w:proofErr w:type="spellStart"/>
      <w:r w:rsidR="0010336B" w:rsidRPr="00EC36D7">
        <w:rPr>
          <w:rFonts w:eastAsia="宋体"/>
        </w:rPr>
        <w:t>and</w:t>
      </w:r>
      <w:proofErr w:type="spellEnd"/>
      <w:r w:rsidR="0010336B" w:rsidRPr="00EC36D7">
        <w:rPr>
          <w:rFonts w:eastAsia="宋体"/>
        </w:rPr>
        <w:t xml:space="preserve"> </w:t>
      </w:r>
      <w:r w:rsidR="0010336B" w:rsidRPr="00EC36D7">
        <w:rPr>
          <w:rFonts w:eastAsia="宋体"/>
          <w:i/>
          <w:iCs/>
        </w:rPr>
        <w:t>N</w:t>
      </w:r>
      <w:r w:rsidR="0010336B" w:rsidRPr="00EC36D7">
        <w:rPr>
          <w:rFonts w:eastAsia="宋体"/>
          <w:i/>
          <w:iCs/>
          <w:vertAlign w:val="subscript"/>
        </w:rPr>
        <w:t>2</w:t>
      </w:r>
      <w:r w:rsidR="0010336B" w:rsidRPr="00EC36D7">
        <w:rPr>
          <w:rFonts w:eastAsia="宋体"/>
        </w:rPr>
        <w:t xml:space="preserve"> = 90, </w:t>
      </w:r>
      <w:r w:rsidR="0010336B" w:rsidRPr="00EC36D7">
        <w:rPr>
          <w:rFonts w:eastAsia="宋体"/>
          <w:i/>
          <w:iCs/>
        </w:rPr>
        <w:t>L</w:t>
      </w:r>
      <w:r w:rsidR="0010336B" w:rsidRPr="00EC36D7">
        <w:rPr>
          <w:rFonts w:eastAsia="宋体"/>
          <w:vertAlign w:val="subscript"/>
        </w:rPr>
        <w:t>c</w:t>
      </w:r>
      <w:r w:rsidR="0010336B" w:rsidRPr="00EC36D7">
        <w:rPr>
          <w:rFonts w:eastAsia="宋体"/>
        </w:rPr>
        <w:t xml:space="preserve"> = 0.440 nm. </w:t>
      </w:r>
      <w:r w:rsidRPr="00EC36D7">
        <w:rPr>
          <w:rFonts w:eastAsia="宋体"/>
        </w:rPr>
        <w:t>Among them, the extinction ratio of the measured results is &gt;35 dB, and the experimental loss is approximately 0.05-0.25 dB.</w:t>
      </w:r>
    </w:p>
    <w:p w14:paraId="14C04238" w14:textId="100A9D0A" w:rsidR="00963098" w:rsidRDefault="000758C6" w:rsidP="00CA35AF">
      <w:pPr>
        <w:shd w:val="clear" w:color="auto" w:fill="FFFFFF"/>
        <w:spacing w:line="360" w:lineRule="auto"/>
        <w:ind w:firstLineChars="100" w:firstLine="240"/>
        <w:rPr>
          <w:rFonts w:eastAsia="宋体"/>
        </w:rPr>
      </w:pPr>
      <w:r w:rsidRPr="00EC36D7">
        <w:rPr>
          <w:rFonts w:eastAsia="宋体"/>
        </w:rPr>
        <w:t>Fig. S1(d) and (e)</w:t>
      </w:r>
      <w:r w:rsidRPr="00EC36D7">
        <w:rPr>
          <w:rFonts w:eastAsia="宋体" w:hint="eastAsia"/>
        </w:rPr>
        <w:t xml:space="preserve"> compared the simulation and measurement </w:t>
      </w:r>
      <w:r w:rsidRPr="00EC36D7">
        <w:rPr>
          <w:rFonts w:eastAsia="宋体"/>
        </w:rPr>
        <w:t xml:space="preserve">spectra of the optimized 8-channel </w:t>
      </w:r>
      <w:r w:rsidRPr="00EC36D7">
        <w:rPr>
          <w:rFonts w:eastAsia="宋体" w:hint="eastAsia"/>
        </w:rPr>
        <w:t>wavelength multiplexer</w:t>
      </w:r>
      <w:r w:rsidRPr="00EC36D7">
        <w:rPr>
          <w:rFonts w:eastAsia="宋体"/>
        </w:rPr>
        <w:t xml:space="preserve"> with a channel spacing of 1.6 nm</w:t>
      </w:r>
      <w:r w:rsidRPr="00EC36D7">
        <w:rPr>
          <w:rFonts w:eastAsia="宋体" w:hint="eastAsia"/>
        </w:rPr>
        <w:t>.</w:t>
      </w:r>
      <w:r w:rsidRPr="00EC36D7">
        <w:rPr>
          <w:rFonts w:eastAsia="宋体"/>
        </w:rPr>
        <w:t xml:space="preserve"> </w:t>
      </w:r>
      <w:r w:rsidR="0010336B" w:rsidRPr="00EC36D7">
        <w:rPr>
          <w:rFonts w:eastAsia="宋体"/>
        </w:rPr>
        <w:t xml:space="preserve">The parameters used here are as follows: </w:t>
      </w:r>
      <w:r w:rsidR="0010336B" w:rsidRPr="00EC36D7">
        <w:rPr>
          <w:rFonts w:eastAsia="宋体"/>
          <w:i/>
          <w:iCs/>
        </w:rPr>
        <w:t>δ</w:t>
      </w:r>
      <w:r w:rsidR="0010336B" w:rsidRPr="00EC36D7">
        <w:rPr>
          <w:rFonts w:eastAsia="宋体"/>
        </w:rPr>
        <w:t xml:space="preserve"> = 850 nm, </w:t>
      </w:r>
      <w:r w:rsidR="0010336B" w:rsidRPr="00EC36D7">
        <w:rPr>
          <w:rFonts w:eastAsia="宋体"/>
          <w:i/>
          <w:iCs/>
        </w:rPr>
        <w:t>Λ</w:t>
      </w:r>
      <w:r w:rsidR="0010336B" w:rsidRPr="00EC36D7">
        <w:rPr>
          <w:rFonts w:eastAsia="宋体"/>
        </w:rPr>
        <w:t xml:space="preserve"> = 440 nm, duty cycle </w:t>
      </w:r>
      <w:r w:rsidR="0010336B" w:rsidRPr="00EC36D7">
        <w:rPr>
          <w:rFonts w:eastAsia="宋体"/>
          <w:i/>
          <w:iCs/>
        </w:rPr>
        <w:t>η</w:t>
      </w:r>
      <w:r w:rsidR="0010336B" w:rsidRPr="00EC36D7">
        <w:rPr>
          <w:rFonts w:eastAsia="宋体"/>
        </w:rPr>
        <w:t xml:space="preserve"> = 0.5, </w:t>
      </w:r>
      <w:r w:rsidR="0010336B" w:rsidRPr="00EC36D7">
        <w:rPr>
          <w:rFonts w:eastAsia="宋体"/>
          <w:i/>
          <w:iCs/>
        </w:rPr>
        <w:t>w</w:t>
      </w:r>
      <w:r w:rsidR="0010336B" w:rsidRPr="00EC36D7">
        <w:rPr>
          <w:rFonts w:eastAsia="宋体"/>
        </w:rPr>
        <w:t xml:space="preserve"> = 2000 nm, </w:t>
      </w:r>
      <w:r w:rsidR="0010336B" w:rsidRPr="00EC36D7">
        <w:rPr>
          <w:rFonts w:eastAsia="宋体"/>
          <w:i/>
          <w:iCs/>
        </w:rPr>
        <w:t>b</w:t>
      </w:r>
      <w:r w:rsidR="0010336B" w:rsidRPr="00EC36D7">
        <w:rPr>
          <w:rFonts w:eastAsia="宋体"/>
        </w:rPr>
        <w:t xml:space="preserve"> = 10, </w:t>
      </w:r>
      <w:r w:rsidR="0010336B" w:rsidRPr="00EC36D7">
        <w:rPr>
          <w:rFonts w:eastAsia="宋体"/>
          <w:i/>
          <w:iCs/>
        </w:rPr>
        <w:t>N</w:t>
      </w:r>
      <w:r w:rsidR="0010336B" w:rsidRPr="00EC36D7">
        <w:rPr>
          <w:rFonts w:eastAsia="宋体"/>
          <w:i/>
          <w:iCs/>
          <w:vertAlign w:val="subscript"/>
        </w:rPr>
        <w:t>1</w:t>
      </w:r>
      <w:r w:rsidR="0010336B" w:rsidRPr="00EC36D7">
        <w:rPr>
          <w:rFonts w:eastAsia="宋体"/>
        </w:rPr>
        <w:t xml:space="preserve"> = </w:t>
      </w:r>
      <w:r w:rsidR="0010336B" w:rsidRPr="00EC36D7">
        <w:rPr>
          <w:rFonts w:eastAsia="宋体"/>
          <w:i/>
          <w:iCs/>
        </w:rPr>
        <w:t>N</w:t>
      </w:r>
      <w:r w:rsidR="0010336B" w:rsidRPr="00EC36D7">
        <w:rPr>
          <w:rFonts w:eastAsia="宋体"/>
          <w:i/>
          <w:iCs/>
          <w:vertAlign w:val="subscript"/>
        </w:rPr>
        <w:t>3</w:t>
      </w:r>
      <w:r w:rsidR="0010336B" w:rsidRPr="00EC36D7">
        <w:rPr>
          <w:rFonts w:eastAsia="宋体"/>
        </w:rPr>
        <w:t xml:space="preserve"> = 80, and </w:t>
      </w:r>
      <w:r w:rsidR="0010336B" w:rsidRPr="00EC36D7">
        <w:rPr>
          <w:rFonts w:eastAsia="宋体"/>
          <w:i/>
          <w:iCs/>
        </w:rPr>
        <w:t>N</w:t>
      </w:r>
      <w:r w:rsidR="0010336B" w:rsidRPr="00EC36D7">
        <w:rPr>
          <w:rFonts w:eastAsia="宋体"/>
          <w:i/>
          <w:iCs/>
          <w:vertAlign w:val="subscript"/>
        </w:rPr>
        <w:t>2</w:t>
      </w:r>
      <w:r w:rsidR="0010336B" w:rsidRPr="00EC36D7">
        <w:rPr>
          <w:rFonts w:eastAsia="宋体"/>
        </w:rPr>
        <w:t xml:space="preserve"> = </w:t>
      </w:r>
      <w:proofErr w:type="gramStart"/>
      <w:r w:rsidR="0010336B" w:rsidRPr="00EC36D7">
        <w:rPr>
          <w:rFonts w:eastAsia="宋体"/>
        </w:rPr>
        <w:t>150</w:t>
      </w:r>
      <w:r w:rsidR="0010336B" w:rsidRPr="00EC36D7">
        <w:rPr>
          <w:rFonts w:eastAsia="宋体" w:hint="eastAsia"/>
        </w:rPr>
        <w:t xml:space="preserve"> </w:t>
      </w:r>
      <w:r w:rsidR="0010336B" w:rsidRPr="00EC36D7">
        <w:rPr>
          <w:rFonts w:eastAsia="宋体"/>
        </w:rPr>
        <w:t>.</w:t>
      </w:r>
      <w:proofErr w:type="gramEnd"/>
      <w:r w:rsidR="0010336B" w:rsidRPr="00EC36D7">
        <w:rPr>
          <w:rFonts w:eastAsia="宋体"/>
        </w:rPr>
        <w:t xml:space="preserve"> </w:t>
      </w:r>
      <w:r w:rsidR="0010336B" w:rsidRPr="00C653AB">
        <w:rPr>
          <w:rFonts w:eastAsia="宋体"/>
        </w:rPr>
        <w:t xml:space="preserve"> </w:t>
      </w:r>
      <w:r w:rsidR="0010336B" w:rsidRPr="00EC36D7">
        <w:rPr>
          <w:rFonts w:eastAsia="宋体"/>
          <w:i/>
          <w:iCs/>
        </w:rPr>
        <w:t>L</w:t>
      </w:r>
      <w:r w:rsidR="0010336B" w:rsidRPr="00EC36D7">
        <w:rPr>
          <w:rFonts w:eastAsia="宋体"/>
          <w:vertAlign w:val="subscript"/>
        </w:rPr>
        <w:t>c</w:t>
      </w:r>
      <w:r w:rsidR="0010336B" w:rsidRPr="00EC36D7">
        <w:rPr>
          <w:rFonts w:eastAsia="宋体"/>
        </w:rPr>
        <w:t xml:space="preserve"> = 0.440</w:t>
      </w:r>
      <w:r w:rsidR="0010336B" w:rsidRPr="00EC36D7">
        <w:rPr>
          <w:rFonts w:eastAsia="宋体" w:hint="eastAsia"/>
        </w:rPr>
        <w:t>,</w:t>
      </w:r>
      <w:r w:rsidR="0010336B" w:rsidRPr="00EC36D7">
        <w:rPr>
          <w:rFonts w:eastAsia="宋体"/>
        </w:rPr>
        <w:t xml:space="preserve"> 0.487, 0.534, 0.581, 0.628, 0.675, 0.722, 0.769 nm. </w:t>
      </w:r>
      <w:r w:rsidRPr="00C653AB">
        <w:rPr>
          <w:rFonts w:eastAsia="宋体"/>
        </w:rPr>
        <w:t xml:space="preserve">With these parameters, the </w:t>
      </w:r>
      <w:r w:rsidRPr="00EC36D7">
        <w:rPr>
          <w:rFonts w:eastAsia="宋体"/>
        </w:rPr>
        <w:t>simulated</w:t>
      </w:r>
      <w:r w:rsidRPr="00EC36D7">
        <w:rPr>
          <w:rFonts w:eastAsia="宋体" w:hint="eastAsia"/>
        </w:rPr>
        <w:t xml:space="preserve"> </w:t>
      </w:r>
      <w:r w:rsidRPr="00EC36D7">
        <w:rPr>
          <w:rFonts w:eastAsia="宋体"/>
        </w:rPr>
        <w:t>minimum</w:t>
      </w:r>
      <w:r w:rsidRPr="00EC36D7">
        <w:rPr>
          <w:rFonts w:eastAsia="宋体" w:hint="eastAsia"/>
        </w:rPr>
        <w:t xml:space="preserve"> insertion</w:t>
      </w:r>
      <w:r w:rsidRPr="00EC36D7">
        <w:rPr>
          <w:rFonts w:eastAsia="宋体"/>
        </w:rPr>
        <w:t xml:space="preserve"> loss of a single cascaded FP cavity is 0.11 dB, and the extinction ratio is &gt;40 dB</w:t>
      </w:r>
      <w:r w:rsidRPr="00EC36D7">
        <w:rPr>
          <w:rFonts w:eastAsia="宋体" w:hint="eastAsia"/>
        </w:rPr>
        <w:t>. Experimentally, this 8-channel wavelength multiplexer has an insertion</w:t>
      </w:r>
      <w:r w:rsidRPr="00EC36D7">
        <w:rPr>
          <w:rFonts w:eastAsia="宋体"/>
        </w:rPr>
        <w:t xml:space="preserve"> loss </w:t>
      </w:r>
      <w:r w:rsidRPr="00EC36D7">
        <w:rPr>
          <w:rFonts w:eastAsia="宋体" w:hint="eastAsia"/>
        </w:rPr>
        <w:t>of</w:t>
      </w:r>
      <w:r w:rsidRPr="00EC36D7">
        <w:rPr>
          <w:rFonts w:eastAsia="宋体"/>
        </w:rPr>
        <w:t xml:space="preserve"> 0.1-0.9 dB</w:t>
      </w:r>
      <w:r w:rsidRPr="00EC36D7">
        <w:rPr>
          <w:rFonts w:eastAsia="宋体" w:hint="eastAsia"/>
        </w:rPr>
        <w:t>, and</w:t>
      </w:r>
      <w:r w:rsidRPr="00EC36D7">
        <w:rPr>
          <w:rFonts w:eastAsia="宋体"/>
        </w:rPr>
        <w:t xml:space="preserve"> </w:t>
      </w:r>
      <w:r w:rsidRPr="00EC36D7">
        <w:rPr>
          <w:rFonts w:eastAsia="宋体" w:hint="eastAsia"/>
        </w:rPr>
        <w:t xml:space="preserve">an </w:t>
      </w:r>
      <w:r w:rsidRPr="00EC36D7">
        <w:rPr>
          <w:rFonts w:eastAsia="宋体"/>
        </w:rPr>
        <w:t xml:space="preserve">extinction ratio between different channels </w:t>
      </w:r>
      <w:r w:rsidRPr="00EC36D7">
        <w:rPr>
          <w:rFonts w:eastAsia="宋体" w:hint="eastAsia"/>
        </w:rPr>
        <w:t>of &gt;</w:t>
      </w:r>
      <w:r w:rsidRPr="00EC36D7">
        <w:rPr>
          <w:rFonts w:eastAsia="宋体"/>
        </w:rPr>
        <w:t xml:space="preserve"> 40 dB</w:t>
      </w:r>
      <w:r w:rsidRPr="00EC36D7">
        <w:rPr>
          <w:rFonts w:eastAsia="宋体" w:hint="eastAsia"/>
        </w:rPr>
        <w:t>.</w:t>
      </w:r>
    </w:p>
    <w:p w14:paraId="3C845B95" w14:textId="2DB8AD69" w:rsidR="0092181C" w:rsidRPr="0092181C" w:rsidRDefault="00CA35AF" w:rsidP="0092181C">
      <w:pPr>
        <w:spacing w:line="240" w:lineRule="auto"/>
        <w:ind w:firstLine="0"/>
        <w:jc w:val="left"/>
        <w:rPr>
          <w:rFonts w:eastAsia="宋体" w:hint="eastAsia"/>
        </w:rPr>
      </w:pPr>
      <w:r>
        <w:rPr>
          <w:rFonts w:eastAsia="宋体"/>
        </w:rPr>
        <w:br w:type="page"/>
      </w:r>
    </w:p>
    <w:p w14:paraId="0EBE5E34" w14:textId="60BFE36B" w:rsidR="007144FB" w:rsidRPr="00EC36D7" w:rsidRDefault="000758C6">
      <w:pPr>
        <w:ind w:firstLine="0"/>
        <w:jc w:val="left"/>
        <w:rPr>
          <w:b/>
          <w:sz w:val="28"/>
          <w:szCs w:val="28"/>
        </w:rPr>
      </w:pPr>
      <w:r w:rsidRPr="00EC36D7">
        <w:rPr>
          <w:b/>
          <w:sz w:val="28"/>
          <w:szCs w:val="28"/>
        </w:rPr>
        <w:lastRenderedPageBreak/>
        <w:t>S2. D</w:t>
      </w:r>
      <w:r w:rsidRPr="00EC36D7">
        <w:rPr>
          <w:rFonts w:hint="eastAsia"/>
          <w:b/>
          <w:sz w:val="28"/>
          <w:szCs w:val="28"/>
        </w:rPr>
        <w:t>esign</w:t>
      </w:r>
      <w:r w:rsidRPr="00EC36D7">
        <w:rPr>
          <w:b/>
          <w:sz w:val="28"/>
          <w:szCs w:val="28"/>
        </w:rPr>
        <w:t xml:space="preserve"> of EO modulators</w:t>
      </w:r>
    </w:p>
    <w:p w14:paraId="3830A544" w14:textId="4B6C52F0" w:rsidR="007144FB" w:rsidRPr="00EC36D7" w:rsidRDefault="00782B66">
      <w:pPr>
        <w:pStyle w:val="ExpressBodySubsequentParagraph"/>
        <w:ind w:firstLine="0"/>
        <w:jc w:val="center"/>
        <w:rPr>
          <w:color w:val="auto"/>
        </w:rPr>
      </w:pPr>
      <w:r>
        <w:rPr>
          <w:noProof/>
        </w:rPr>
        <w:drawing>
          <wp:inline distT="0" distB="0" distL="0" distR="0" wp14:anchorId="214A1D0B" wp14:editId="7D64D369">
            <wp:extent cx="5490210" cy="50641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5064125"/>
                    </a:xfrm>
                    <a:prstGeom prst="rect">
                      <a:avLst/>
                    </a:prstGeom>
                    <a:noFill/>
                    <a:ln>
                      <a:noFill/>
                    </a:ln>
                  </pic:spPr>
                </pic:pic>
              </a:graphicData>
            </a:graphic>
          </wp:inline>
        </w:drawing>
      </w:r>
      <w:r w:rsidR="000758C6" w:rsidRPr="00EC36D7">
        <w:rPr>
          <w:color w:val="auto"/>
        </w:rPr>
        <w:t xml:space="preserve"> </w:t>
      </w:r>
    </w:p>
    <w:p w14:paraId="3D40FA45" w14:textId="77777777" w:rsidR="007144FB" w:rsidRPr="00EC36D7" w:rsidRDefault="007144FB">
      <w:pPr>
        <w:pStyle w:val="ExpressBodySubsequentParagraph"/>
        <w:ind w:firstLine="0"/>
        <w:jc w:val="center"/>
        <w:rPr>
          <w:color w:val="auto"/>
          <w:lang w:eastAsia="zh-CN"/>
        </w:rPr>
      </w:pPr>
    </w:p>
    <w:p w14:paraId="00CDF75F" w14:textId="5978DAD9" w:rsidR="007144FB" w:rsidRPr="00EC36D7" w:rsidRDefault="000758C6" w:rsidP="008C3470">
      <w:pPr>
        <w:pStyle w:val="a7"/>
        <w:spacing w:line="360" w:lineRule="auto"/>
        <w:ind w:firstLine="0"/>
        <w:jc w:val="both"/>
        <w:rPr>
          <w:b w:val="0"/>
          <w:bCs w:val="0"/>
          <w:sz w:val="20"/>
          <w:szCs w:val="20"/>
          <w:lang w:val="en-US" w:eastAsia="zh-CN"/>
        </w:rPr>
      </w:pPr>
      <w:r w:rsidRPr="00C653AB">
        <w:rPr>
          <w:b w:val="0"/>
          <w:bCs w:val="0"/>
          <w:sz w:val="20"/>
          <w:szCs w:val="20"/>
        </w:rPr>
        <w:t xml:space="preserve">Figure </w:t>
      </w:r>
      <w:r w:rsidRPr="00C653AB">
        <w:rPr>
          <w:b w:val="0"/>
          <w:bCs w:val="0"/>
          <w:sz w:val="20"/>
          <w:szCs w:val="20"/>
          <w:lang w:eastAsia="zh-CN"/>
        </w:rPr>
        <w:t>S2.</w:t>
      </w:r>
      <w:r w:rsidRPr="00EC36D7">
        <w:rPr>
          <w:b w:val="0"/>
          <w:bCs w:val="0"/>
          <w:sz w:val="20"/>
          <w:szCs w:val="20"/>
        </w:rPr>
        <w:t xml:space="preserve"> </w:t>
      </w:r>
      <w:r w:rsidRPr="00EC36D7">
        <w:rPr>
          <w:b w:val="0"/>
          <w:bCs w:val="0"/>
          <w:sz w:val="20"/>
          <w:szCs w:val="20"/>
          <w:lang w:eastAsia="zh-CN"/>
        </w:rPr>
        <w:t xml:space="preserve">Simulated results of the </w:t>
      </w:r>
      <w:r w:rsidRPr="00EC36D7">
        <w:rPr>
          <w:rFonts w:hint="eastAsia"/>
          <w:b w:val="0"/>
          <w:bCs w:val="0"/>
          <w:sz w:val="20"/>
          <w:szCs w:val="20"/>
          <w:lang w:val="en-US" w:eastAsia="zh-CN"/>
        </w:rPr>
        <w:t>MZM</w:t>
      </w:r>
      <w:r w:rsidRPr="00EC36D7">
        <w:rPr>
          <w:b w:val="0"/>
          <w:bCs w:val="0"/>
          <w:sz w:val="20"/>
          <w:szCs w:val="20"/>
          <w:lang w:eastAsia="zh-CN"/>
        </w:rPr>
        <w:t>. (a) Sche</w:t>
      </w:r>
      <w:r w:rsidRPr="00EC36D7">
        <w:rPr>
          <w:b w:val="0"/>
          <w:bCs w:val="0"/>
          <w:sz w:val="20"/>
          <w:szCs w:val="20"/>
        </w:rPr>
        <w:t xml:space="preserve">matic diagram of an </w:t>
      </w:r>
      <w:r w:rsidRPr="00EC36D7">
        <w:rPr>
          <w:rFonts w:hint="eastAsia"/>
          <w:b w:val="0"/>
          <w:bCs w:val="0"/>
          <w:sz w:val="20"/>
          <w:szCs w:val="20"/>
          <w:lang w:val="en-US" w:eastAsia="zh-CN"/>
        </w:rPr>
        <w:t>MZM</w:t>
      </w:r>
      <w:r w:rsidRPr="00EC36D7">
        <w:rPr>
          <w:b w:val="0"/>
          <w:bCs w:val="0"/>
          <w:sz w:val="20"/>
          <w:szCs w:val="20"/>
        </w:rPr>
        <w:t>;</w:t>
      </w:r>
      <w:r w:rsidRPr="00EC36D7">
        <w:rPr>
          <w:b w:val="0"/>
          <w:bCs w:val="0"/>
          <w:sz w:val="20"/>
          <w:szCs w:val="20"/>
          <w:lang w:eastAsia="zh-CN"/>
        </w:rPr>
        <w:t xml:space="preserve"> (b) RF effective refractive index</w:t>
      </w:r>
      <w:r w:rsidRPr="00EC36D7">
        <w:rPr>
          <w:rFonts w:hint="eastAsia"/>
          <w:b w:val="0"/>
          <w:bCs w:val="0"/>
          <w:sz w:val="20"/>
          <w:szCs w:val="20"/>
          <w:lang w:val="en-US" w:eastAsia="zh-CN"/>
        </w:rPr>
        <w:t xml:space="preserve"> </w:t>
      </w:r>
      <w:r w:rsidRPr="00EC36D7">
        <w:rPr>
          <w:b w:val="0"/>
          <w:bCs w:val="0"/>
          <w:sz w:val="20"/>
          <w:szCs w:val="20"/>
          <w:lang w:eastAsia="zh-CN"/>
        </w:rPr>
        <w:t>as a function of frequency; (c) RF impedance Re[Z</w:t>
      </w:r>
      <w:r w:rsidRPr="00EC36D7">
        <w:rPr>
          <w:b w:val="0"/>
          <w:bCs w:val="0"/>
          <w:sz w:val="20"/>
          <w:szCs w:val="20"/>
          <w:vertAlign w:val="subscript"/>
          <w:lang w:eastAsia="zh-CN"/>
        </w:rPr>
        <w:t>0</w:t>
      </w:r>
      <w:r w:rsidRPr="00EC36D7">
        <w:rPr>
          <w:b w:val="0"/>
          <w:bCs w:val="0"/>
          <w:sz w:val="20"/>
          <w:szCs w:val="20"/>
          <w:lang w:eastAsia="zh-CN"/>
        </w:rPr>
        <w:t xml:space="preserve">] as a function of frequency; (d) RF attenuation </w:t>
      </w:r>
      <w:r w:rsidRPr="00EC36D7">
        <w:rPr>
          <w:rFonts w:ascii="Cambria Math" w:hAnsi="Cambria Math" w:cs="Cambria Math"/>
          <w:b w:val="0"/>
          <w:bCs w:val="0"/>
          <w:sz w:val="20"/>
          <w:szCs w:val="20"/>
          <w:lang w:eastAsia="zh-CN"/>
        </w:rPr>
        <w:t>𝛼</w:t>
      </w:r>
      <w:r w:rsidRPr="00EC36D7">
        <w:rPr>
          <w:b w:val="0"/>
          <w:bCs w:val="0"/>
          <w:sz w:val="20"/>
          <w:szCs w:val="20"/>
          <w:vertAlign w:val="subscript"/>
          <w:lang w:eastAsia="zh-CN"/>
        </w:rPr>
        <w:t xml:space="preserve">m </w:t>
      </w:r>
      <w:r w:rsidRPr="00EC36D7">
        <w:rPr>
          <w:b w:val="0"/>
          <w:bCs w:val="0"/>
          <w:sz w:val="20"/>
          <w:szCs w:val="20"/>
          <w:lang w:eastAsia="zh-CN"/>
        </w:rPr>
        <w:t>as a function of frequency; (e) calculated EO response.</w:t>
      </w:r>
      <w:r w:rsidRPr="00EC36D7">
        <w:rPr>
          <w:rFonts w:hint="eastAsia"/>
          <w:b w:val="0"/>
          <w:bCs w:val="0"/>
          <w:sz w:val="20"/>
          <w:szCs w:val="20"/>
          <w:lang w:val="en-US" w:eastAsia="zh-CN"/>
        </w:rPr>
        <w:t xml:space="preserve"> </w:t>
      </w:r>
    </w:p>
    <w:p w14:paraId="33DC649D" w14:textId="428ABB87" w:rsidR="00FB2758" w:rsidRPr="00FB2758" w:rsidRDefault="00FB2758" w:rsidP="008C3470">
      <w:pPr>
        <w:pStyle w:val="Head1"/>
        <w:spacing w:line="360" w:lineRule="auto"/>
      </w:pPr>
      <w:r w:rsidRPr="00FB2758">
        <w:t xml:space="preserve">Figure S2(a) shows the schematic illustration of the proposed MZM. The structural parameters are designed as </w:t>
      </w:r>
      <w:proofErr w:type="spellStart"/>
      <w:r w:rsidRPr="00FB2758">
        <w:t>Wwg</w:t>
      </w:r>
      <w:proofErr w:type="spellEnd"/>
      <w:r w:rsidRPr="00FB2758">
        <w:t xml:space="preserve"> = 1.5 μm, LMMI = 35.2 μm, WMMI = 7.5 μm, h = 600 nm, </w:t>
      </w:r>
      <w:proofErr w:type="spellStart"/>
      <w:r w:rsidRPr="00FB2758">
        <w:t>ws</w:t>
      </w:r>
      <w:proofErr w:type="spellEnd"/>
      <w:r w:rsidRPr="00FB2758">
        <w:t xml:space="preserve"> = 18 μm, </w:t>
      </w:r>
      <w:proofErr w:type="spellStart"/>
      <w:r w:rsidRPr="00FB2758">
        <w:t>gp</w:t>
      </w:r>
      <w:proofErr w:type="spellEnd"/>
      <w:r w:rsidRPr="00FB2758">
        <w:t xml:space="preserve"> =150 μm, L= 4500 μm, and </w:t>
      </w:r>
      <w:proofErr w:type="spellStart"/>
      <w:r w:rsidRPr="00FB2758">
        <w:t>Wg</w:t>
      </w:r>
      <w:proofErr w:type="spellEnd"/>
      <w:r w:rsidRPr="00FB2758">
        <w:t xml:space="preserve"> = 6.5 μm to realize group velocity and 50-Ω impedance matches according to the design rules. The calculated effective refractive index nm of the RF mode is shown in Figure S2(b), it is well matched with the group index of the optical mode no = 2.2201 at an RF bandwidth of 0–120 GHz. Figure S2(c) shows the calculated impedance Re[Z0] of the designed electrodes, indicating a good match with 50 Ω. The length of the modulation region is chosen to </w:t>
      </w:r>
      <w:r w:rsidRPr="00FB2758">
        <w:lastRenderedPageBreak/>
        <w:t>be L = 4500 μm. Figure S2(d) shows the calculated RF attenuation αm, which is less than 8.0 dB/cm in the RF range of &lt;120 GHz. Figure S2(e) shows the calculated modulation response m[ω] of the designed modulator. It can be seen that the designed MZI EO modulator has a modulation damping of 1.6 dB at 40 GHz and features theoretical 3-dB EO bandwidth far exceeds 80 GHz.</w:t>
      </w:r>
    </w:p>
    <w:p w14:paraId="6C7669DE" w14:textId="77777777" w:rsidR="007144FB" w:rsidRPr="00EC36D7" w:rsidRDefault="007144FB">
      <w:pPr>
        <w:pStyle w:val="a7"/>
        <w:ind w:firstLine="0"/>
        <w:jc w:val="both"/>
        <w:rPr>
          <w:b w:val="0"/>
          <w:bCs w:val="0"/>
          <w:sz w:val="20"/>
          <w:szCs w:val="20"/>
        </w:rPr>
      </w:pPr>
    </w:p>
    <w:p w14:paraId="15C85686" w14:textId="77777777" w:rsidR="007144FB" w:rsidRPr="00EC36D7" w:rsidRDefault="000758C6" w:rsidP="00024921">
      <w:pPr>
        <w:spacing w:line="360" w:lineRule="auto"/>
        <w:ind w:firstLine="0"/>
        <w:rPr>
          <w:b/>
          <w:sz w:val="28"/>
          <w:szCs w:val="28"/>
        </w:rPr>
      </w:pPr>
      <w:r w:rsidRPr="00EC36D7">
        <w:rPr>
          <w:b/>
          <w:sz w:val="28"/>
          <w:szCs w:val="28"/>
        </w:rPr>
        <w:t xml:space="preserve">S3. Effect of </w:t>
      </w:r>
      <w:r w:rsidRPr="00EC36D7">
        <w:rPr>
          <w:rFonts w:hint="eastAsia"/>
          <w:b/>
          <w:sz w:val="28"/>
          <w:szCs w:val="28"/>
        </w:rPr>
        <w:t>f</w:t>
      </w:r>
      <w:r w:rsidRPr="00EC36D7">
        <w:rPr>
          <w:b/>
          <w:sz w:val="28"/>
          <w:szCs w:val="28"/>
        </w:rPr>
        <w:t>lat-</w:t>
      </w:r>
      <w:r w:rsidRPr="00EC36D7">
        <w:rPr>
          <w:rFonts w:hint="eastAsia"/>
          <w:b/>
          <w:sz w:val="28"/>
          <w:szCs w:val="28"/>
        </w:rPr>
        <w:t>t</w:t>
      </w:r>
      <w:r w:rsidRPr="00EC36D7">
        <w:rPr>
          <w:b/>
          <w:sz w:val="28"/>
          <w:szCs w:val="28"/>
        </w:rPr>
        <w:t xml:space="preserve">op </w:t>
      </w:r>
      <w:r w:rsidRPr="00EC36D7">
        <w:rPr>
          <w:rFonts w:hint="eastAsia"/>
          <w:b/>
          <w:sz w:val="28"/>
          <w:szCs w:val="28"/>
        </w:rPr>
        <w:t>o</w:t>
      </w:r>
      <w:r w:rsidRPr="00EC36D7">
        <w:rPr>
          <w:b/>
          <w:sz w:val="28"/>
          <w:szCs w:val="28"/>
        </w:rPr>
        <w:t xml:space="preserve">ptical </w:t>
      </w:r>
      <w:r w:rsidRPr="00EC36D7">
        <w:rPr>
          <w:rFonts w:hint="eastAsia"/>
          <w:b/>
          <w:sz w:val="28"/>
          <w:szCs w:val="28"/>
        </w:rPr>
        <w:t>t</w:t>
      </w:r>
      <w:r w:rsidRPr="00EC36D7">
        <w:rPr>
          <w:b/>
          <w:sz w:val="28"/>
          <w:szCs w:val="28"/>
        </w:rPr>
        <w:t xml:space="preserve">ransmission </w:t>
      </w:r>
      <w:r w:rsidRPr="00EC36D7">
        <w:rPr>
          <w:rFonts w:hint="eastAsia"/>
          <w:b/>
          <w:sz w:val="28"/>
          <w:szCs w:val="28"/>
        </w:rPr>
        <w:t>s</w:t>
      </w:r>
      <w:r w:rsidRPr="00EC36D7">
        <w:rPr>
          <w:b/>
          <w:sz w:val="28"/>
          <w:szCs w:val="28"/>
        </w:rPr>
        <w:t xml:space="preserve">pectra on </w:t>
      </w:r>
      <w:r w:rsidRPr="00EC36D7">
        <w:rPr>
          <w:rFonts w:hint="eastAsia"/>
          <w:b/>
          <w:sz w:val="28"/>
          <w:szCs w:val="28"/>
        </w:rPr>
        <w:t>h</w:t>
      </w:r>
      <w:r w:rsidRPr="00EC36D7">
        <w:rPr>
          <w:b/>
          <w:sz w:val="28"/>
          <w:szCs w:val="28"/>
        </w:rPr>
        <w:t>igh-</w:t>
      </w:r>
      <w:r w:rsidRPr="00EC36D7">
        <w:rPr>
          <w:rFonts w:hint="eastAsia"/>
          <w:b/>
          <w:sz w:val="28"/>
          <w:szCs w:val="28"/>
        </w:rPr>
        <w:t>s</w:t>
      </w:r>
      <w:r w:rsidRPr="00EC36D7">
        <w:rPr>
          <w:b/>
          <w:sz w:val="28"/>
          <w:szCs w:val="28"/>
        </w:rPr>
        <w:t xml:space="preserve">peed </w:t>
      </w:r>
      <w:r w:rsidRPr="00EC36D7">
        <w:rPr>
          <w:rFonts w:hint="eastAsia"/>
          <w:b/>
          <w:sz w:val="28"/>
          <w:szCs w:val="28"/>
        </w:rPr>
        <w:t>s</w:t>
      </w:r>
      <w:r w:rsidRPr="00EC36D7">
        <w:rPr>
          <w:b/>
          <w:sz w:val="28"/>
          <w:szCs w:val="28"/>
        </w:rPr>
        <w:t xml:space="preserve">ignal </w:t>
      </w:r>
      <w:r w:rsidRPr="00EC36D7">
        <w:rPr>
          <w:rFonts w:hint="eastAsia"/>
          <w:b/>
          <w:sz w:val="28"/>
          <w:szCs w:val="28"/>
        </w:rPr>
        <w:t>t</w:t>
      </w:r>
      <w:r w:rsidRPr="00EC36D7">
        <w:rPr>
          <w:b/>
          <w:sz w:val="28"/>
          <w:szCs w:val="28"/>
        </w:rPr>
        <w:t>ransmission</w:t>
      </w:r>
      <w:bookmarkStart w:id="2" w:name="_Hlk202526085"/>
      <w:r w:rsidRPr="00EC36D7">
        <w:rPr>
          <w:rFonts w:hint="eastAsia"/>
          <w:b/>
          <w:sz w:val="28"/>
          <w:szCs w:val="28"/>
        </w:rPr>
        <w:t xml:space="preserve"> </w:t>
      </w:r>
    </w:p>
    <w:bookmarkEnd w:id="2"/>
    <w:p w14:paraId="41AC034F" w14:textId="0D270936" w:rsidR="007144FB" w:rsidRPr="00EC36D7" w:rsidRDefault="000758C6">
      <w:pPr>
        <w:spacing w:line="360" w:lineRule="auto"/>
        <w:ind w:firstLineChars="100" w:firstLine="240"/>
      </w:pPr>
      <w:r w:rsidRPr="00EC36D7">
        <w:t xml:space="preserve">Optical filters with flat-top optical transmission spectra are highly desired to reduce signal distortions, thus enhancing the spectral efficiency. Figure S3a shows the optical transmission spectra of filters based on single and coupled cavities. Figure S3b depicts the frequency spectra of 40 </w:t>
      </w:r>
      <w:proofErr w:type="spellStart"/>
      <w:r w:rsidRPr="00EC36D7">
        <w:t>Gbaud</w:t>
      </w:r>
      <w:proofErr w:type="spellEnd"/>
      <w:r w:rsidRPr="00EC36D7">
        <w:t xml:space="preserve">, 80 </w:t>
      </w:r>
      <w:proofErr w:type="spellStart"/>
      <w:r w:rsidRPr="00EC36D7">
        <w:t>Gbaud</w:t>
      </w:r>
      <w:proofErr w:type="spellEnd"/>
      <w:r w:rsidRPr="00EC36D7">
        <w:t xml:space="preserve">, 120 </w:t>
      </w:r>
      <w:proofErr w:type="spellStart"/>
      <w:r w:rsidRPr="00EC36D7">
        <w:t>Gbaud</w:t>
      </w:r>
      <w:proofErr w:type="spellEnd"/>
      <w:r w:rsidRPr="00EC36D7">
        <w:t xml:space="preserve">, and 160 </w:t>
      </w:r>
      <w:proofErr w:type="spellStart"/>
      <w:r w:rsidRPr="00EC36D7">
        <w:t>Gbaud</w:t>
      </w:r>
      <w:proofErr w:type="spellEnd"/>
      <w:r w:rsidRPr="00EC36D7">
        <w:t xml:space="preserve"> signals, respectively, where the bandwidth increases almost linearly with the increase of data rate. An optical filter will cause signal distortions if </w:t>
      </w:r>
      <w:r w:rsidRPr="00EC36D7">
        <w:rPr>
          <w:rFonts w:hint="eastAsia"/>
        </w:rPr>
        <w:t>its</w:t>
      </w:r>
      <w:r w:rsidRPr="00EC36D7">
        <w:t>’</w:t>
      </w:r>
      <w:r w:rsidRPr="00EC36D7">
        <w:rPr>
          <w:rFonts w:hint="eastAsia"/>
        </w:rPr>
        <w:t xml:space="preserve"> optical</w:t>
      </w:r>
      <w:r w:rsidRPr="00EC36D7">
        <w:t xml:space="preserve"> bandwidth is smaller than the bandwidth of the modulated signal. </w:t>
      </w:r>
      <w:r w:rsidRPr="00EC36D7">
        <w:rPr>
          <w:rFonts w:hint="eastAsia"/>
        </w:rPr>
        <w:t>Wavelength multiplexer</w:t>
      </w:r>
      <w:r w:rsidRPr="00EC36D7">
        <w:t xml:space="preserve"> based on single-cavity filters must increase the 3-dB bandwidth to support high-speed signals, but the channel spacing must be increased at the same time to reduce the crosstalk between neighboring channels. As a result, the spectral efficiency is limited. In terms of </w:t>
      </w:r>
      <w:r w:rsidRPr="00EC36D7">
        <w:rPr>
          <w:rFonts w:hint="eastAsia"/>
        </w:rPr>
        <w:t>wavelength multiplexer</w:t>
      </w:r>
      <w:r w:rsidRPr="00EC36D7">
        <w:t xml:space="preserve"> based on coupled-cavity filters with flat-top optical transmission spectra, the coupled-cavity filter has a broader 3-dB bandwidth and lower crosstalk at the same channel spacing as a single-cavity filter, thus supporting higher speed signals. Figure S3c show the simulated eye diagrams after transmitting through optical filters based on single and coupled cavities, respectively. Signal distortions can be clearly observed after transmitting through a single-cavity filter when the data rate is 120 </w:t>
      </w:r>
      <w:proofErr w:type="spellStart"/>
      <w:r w:rsidRPr="00EC36D7">
        <w:t>GBaud</w:t>
      </w:r>
      <w:proofErr w:type="spellEnd"/>
      <w:r w:rsidRPr="00EC36D7">
        <w:t xml:space="preserve"> OOK and 40 </w:t>
      </w:r>
      <w:proofErr w:type="spellStart"/>
      <w:r w:rsidRPr="00EC36D7">
        <w:t>GBaud</w:t>
      </w:r>
      <w:proofErr w:type="spellEnd"/>
      <w:r w:rsidRPr="00EC36D7">
        <w:t xml:space="preserve"> PAM4. As for a coupled-cavity filter, no signal distortion is found even when the data rate approaches 160 </w:t>
      </w:r>
      <w:proofErr w:type="spellStart"/>
      <w:r w:rsidRPr="00EC36D7">
        <w:t>GBaud</w:t>
      </w:r>
      <w:proofErr w:type="spellEnd"/>
      <w:r w:rsidRPr="00EC36D7">
        <w:t xml:space="preserve"> OOK and PAM4. All results simulated</w:t>
      </w:r>
      <w:r w:rsidRPr="00EC36D7">
        <w:rPr>
          <w:rFonts w:hint="eastAsia"/>
        </w:rPr>
        <w:t xml:space="preserve"> </w:t>
      </w:r>
      <w:r w:rsidRPr="00EC36D7">
        <w:t>under 20 dB crosstalk.</w:t>
      </w:r>
    </w:p>
    <w:p w14:paraId="7F07C31D" w14:textId="67357924" w:rsidR="007144FB" w:rsidRPr="00C653AB" w:rsidRDefault="00532DEE">
      <w:pPr>
        <w:widowControl w:val="0"/>
        <w:ind w:firstLine="0"/>
        <w:jc w:val="center"/>
        <w:rPr>
          <w:rFonts w:eastAsia="宋体"/>
          <w:kern w:val="2"/>
          <w:lang w:eastAsia="en-US"/>
        </w:rPr>
      </w:pPr>
      <w:r>
        <w:rPr>
          <w:noProof/>
        </w:rPr>
        <w:lastRenderedPageBreak/>
        <w:drawing>
          <wp:inline distT="0" distB="0" distL="0" distR="0" wp14:anchorId="7869726F" wp14:editId="2850E18B">
            <wp:extent cx="4896011" cy="57099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8826" cy="5724866"/>
                    </a:xfrm>
                    <a:prstGeom prst="rect">
                      <a:avLst/>
                    </a:prstGeom>
                    <a:noFill/>
                    <a:ln>
                      <a:noFill/>
                    </a:ln>
                  </pic:spPr>
                </pic:pic>
              </a:graphicData>
            </a:graphic>
          </wp:inline>
        </w:drawing>
      </w:r>
    </w:p>
    <w:p w14:paraId="67D5326F" w14:textId="61D796CF" w:rsidR="007144FB" w:rsidRPr="00EC36D7" w:rsidRDefault="000758C6">
      <w:pPr>
        <w:ind w:firstLine="0"/>
        <w:rPr>
          <w:rFonts w:eastAsia="宋体"/>
          <w:sz w:val="20"/>
          <w:szCs w:val="20"/>
          <w:lang w:eastAsia="en-US"/>
        </w:rPr>
      </w:pPr>
      <w:r w:rsidRPr="00EC36D7">
        <w:rPr>
          <w:rFonts w:eastAsia="宋体"/>
          <w:sz w:val="20"/>
          <w:szCs w:val="20"/>
          <w:lang w:eastAsia="en-US"/>
        </w:rPr>
        <w:t xml:space="preserve">Figure S3. </w:t>
      </w:r>
      <w:r w:rsidRPr="00EC36D7">
        <w:rPr>
          <w:rFonts w:eastAsia="宋体" w:hint="eastAsia"/>
          <w:sz w:val="20"/>
          <w:szCs w:val="20"/>
        </w:rPr>
        <w:t>H</w:t>
      </w:r>
      <w:r w:rsidRPr="00EC36D7">
        <w:rPr>
          <w:rFonts w:eastAsia="宋体" w:hint="eastAsia"/>
          <w:sz w:val="20"/>
          <w:szCs w:val="20"/>
          <w:lang w:eastAsia="en-US"/>
        </w:rPr>
        <w:t>igh-speed signal transmission</w:t>
      </w:r>
      <w:r w:rsidRPr="00EC36D7">
        <w:rPr>
          <w:rFonts w:eastAsia="宋体" w:hint="eastAsia"/>
          <w:sz w:val="20"/>
          <w:szCs w:val="20"/>
        </w:rPr>
        <w:t xml:space="preserve"> c</w:t>
      </w:r>
      <w:r w:rsidRPr="00EC36D7">
        <w:rPr>
          <w:rFonts w:eastAsia="宋体"/>
          <w:sz w:val="20"/>
          <w:szCs w:val="20"/>
          <w:lang w:eastAsia="en-US"/>
        </w:rPr>
        <w:t xml:space="preserve">omparison between filters with single and coupled cavities. </w:t>
      </w:r>
      <w:r w:rsidRPr="00EC36D7">
        <w:rPr>
          <w:rFonts w:eastAsia="宋体" w:hint="eastAsia"/>
          <w:sz w:val="20"/>
          <w:szCs w:val="20"/>
          <w:lang w:eastAsia="en-US"/>
        </w:rPr>
        <w:t>(a</w:t>
      </w:r>
      <w:r w:rsidRPr="00EC36D7">
        <w:rPr>
          <w:rFonts w:eastAsia="宋体"/>
          <w:sz w:val="20"/>
          <w:szCs w:val="20"/>
          <w:lang w:eastAsia="en-US"/>
        </w:rPr>
        <w:t>) Optical transmission of filters with single (blue</w:t>
      </w:r>
      <w:r w:rsidRPr="00EC36D7">
        <w:rPr>
          <w:rFonts w:eastAsia="宋体" w:hint="eastAsia"/>
          <w:sz w:val="20"/>
          <w:szCs w:val="20"/>
          <w:lang w:eastAsia="en-US"/>
        </w:rPr>
        <w:t>,</w:t>
      </w:r>
      <w:r w:rsidRPr="00EC36D7">
        <w:rPr>
          <w:rFonts w:eastAsia="宋体"/>
          <w:sz w:val="20"/>
          <w:szCs w:val="20"/>
          <w:lang w:eastAsia="en-US"/>
        </w:rPr>
        <w:t xml:space="preserve"> 3-dB bandwidth = 50 GHz) and coupled (red</w:t>
      </w:r>
      <w:r w:rsidRPr="00EC36D7">
        <w:rPr>
          <w:rFonts w:eastAsia="宋体" w:hint="eastAsia"/>
          <w:sz w:val="20"/>
          <w:szCs w:val="20"/>
          <w:lang w:eastAsia="en-US"/>
        </w:rPr>
        <w:t>,</w:t>
      </w:r>
      <w:r w:rsidRPr="00EC36D7">
        <w:rPr>
          <w:rFonts w:eastAsia="宋体"/>
          <w:sz w:val="20"/>
          <w:szCs w:val="20"/>
          <w:lang w:eastAsia="en-US"/>
        </w:rPr>
        <w:t xml:space="preserve"> 3-dB bandwidth = 200 GHz) cavities.</w:t>
      </w:r>
      <w:r w:rsidRPr="00EC36D7">
        <w:rPr>
          <w:rFonts w:eastAsia="宋体" w:hint="eastAsia"/>
          <w:sz w:val="20"/>
          <w:szCs w:val="20"/>
        </w:rPr>
        <w:t xml:space="preserve"> </w:t>
      </w:r>
      <w:r w:rsidRPr="00EC36D7">
        <w:rPr>
          <w:rFonts w:eastAsia="宋体"/>
          <w:sz w:val="20"/>
          <w:szCs w:val="20"/>
          <w:lang w:eastAsia="en-US"/>
        </w:rPr>
        <w:t xml:space="preserve">(b) Frequency spectra of 40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80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120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and 160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signals. (c) Simulated eye diagrams of 40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80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120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and 160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OOK </w:t>
      </w:r>
      <w:r w:rsidRPr="00EC36D7">
        <w:rPr>
          <w:rFonts w:eastAsia="宋体" w:hint="eastAsia"/>
          <w:sz w:val="20"/>
          <w:szCs w:val="20"/>
        </w:rPr>
        <w:t>and</w:t>
      </w:r>
      <w:r w:rsidRPr="00EC36D7">
        <w:rPr>
          <w:rFonts w:eastAsia="宋体"/>
          <w:sz w:val="20"/>
          <w:szCs w:val="20"/>
          <w:lang w:eastAsia="en-US"/>
        </w:rPr>
        <w:t xml:space="preserve"> PAM4 signals after transmitting through a single-cavity filter. (d) Simulated eye diagrams of 40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80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120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and 160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OOK </w:t>
      </w:r>
      <w:r w:rsidRPr="00EC36D7">
        <w:rPr>
          <w:rFonts w:eastAsia="宋体" w:hint="eastAsia"/>
          <w:sz w:val="20"/>
          <w:szCs w:val="20"/>
        </w:rPr>
        <w:t>and</w:t>
      </w:r>
      <w:r w:rsidRPr="00EC36D7">
        <w:rPr>
          <w:rFonts w:eastAsia="宋体"/>
          <w:sz w:val="20"/>
          <w:szCs w:val="20"/>
          <w:lang w:eastAsia="en-US"/>
        </w:rPr>
        <w:t xml:space="preserve"> PAM4 signals after transmitting through a flat-top optical filter</w:t>
      </w:r>
      <w:r w:rsidRPr="00EC36D7">
        <w:rPr>
          <w:rFonts w:eastAsia="宋体" w:hint="eastAsia"/>
          <w:sz w:val="20"/>
          <w:szCs w:val="20"/>
        </w:rPr>
        <w:t xml:space="preserve"> </w:t>
      </w:r>
      <w:r w:rsidRPr="00EC36D7">
        <w:rPr>
          <w:rFonts w:eastAsia="宋体"/>
          <w:sz w:val="20"/>
          <w:szCs w:val="20"/>
          <w:lang w:eastAsia="en-US"/>
        </w:rPr>
        <w:t>(under 20 dB crosstalk). (</w:t>
      </w:r>
      <w:r w:rsidRPr="00EC36D7">
        <w:rPr>
          <w:rFonts w:eastAsia="宋体" w:hint="eastAsia"/>
          <w:sz w:val="20"/>
          <w:szCs w:val="20"/>
        </w:rPr>
        <w:t>d</w:t>
      </w:r>
      <w:r w:rsidRPr="00EC36D7">
        <w:rPr>
          <w:rFonts w:eastAsia="宋体"/>
          <w:sz w:val="20"/>
          <w:szCs w:val="20"/>
          <w:lang w:eastAsia="en-US"/>
        </w:rPr>
        <w:t>)</w:t>
      </w:r>
      <w:r w:rsidRPr="00EC36D7">
        <w:rPr>
          <w:rFonts w:eastAsia="宋体" w:hint="eastAsia"/>
          <w:sz w:val="20"/>
          <w:szCs w:val="20"/>
        </w:rPr>
        <w:t xml:space="preserve"> </w:t>
      </w:r>
      <w:proofErr w:type="gramStart"/>
      <w:r w:rsidRPr="00EC36D7">
        <w:rPr>
          <w:rFonts w:eastAsia="宋体"/>
          <w:sz w:val="20"/>
          <w:szCs w:val="20"/>
          <w:lang w:eastAsia="en-US"/>
        </w:rPr>
        <w:t>Measured  eye</w:t>
      </w:r>
      <w:proofErr w:type="gramEnd"/>
      <w:r w:rsidRPr="00EC36D7">
        <w:rPr>
          <w:rFonts w:eastAsia="宋体"/>
          <w:sz w:val="20"/>
          <w:szCs w:val="20"/>
          <w:lang w:eastAsia="en-US"/>
        </w:rPr>
        <w:t xml:space="preserve"> diagrams of 100/110/120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OOK and 100/110/120 </w:t>
      </w:r>
      <w:proofErr w:type="spellStart"/>
      <w:r w:rsidRPr="00EC36D7">
        <w:rPr>
          <w:rFonts w:eastAsia="宋体"/>
          <w:sz w:val="20"/>
          <w:szCs w:val="20"/>
          <w:lang w:eastAsia="en-US"/>
        </w:rPr>
        <w:t>GBaud</w:t>
      </w:r>
      <w:proofErr w:type="spellEnd"/>
      <w:r w:rsidRPr="00EC36D7">
        <w:rPr>
          <w:rFonts w:eastAsia="宋体"/>
          <w:sz w:val="20"/>
          <w:szCs w:val="20"/>
          <w:lang w:eastAsia="en-US"/>
        </w:rPr>
        <w:t xml:space="preserve"> PAM4 </w:t>
      </w:r>
      <w:r w:rsidRPr="00EC36D7">
        <w:rPr>
          <w:rFonts w:eastAsia="宋体" w:hint="eastAsia"/>
          <w:sz w:val="20"/>
          <w:szCs w:val="20"/>
        </w:rPr>
        <w:t>in</w:t>
      </w:r>
      <w:r w:rsidRPr="00EC36D7">
        <w:rPr>
          <w:rFonts w:eastAsia="宋体"/>
          <w:sz w:val="20"/>
          <w:szCs w:val="20"/>
          <w:lang w:eastAsia="en-US"/>
        </w:rPr>
        <w:t xml:space="preserve"> </w:t>
      </w:r>
      <w:r w:rsidRPr="00EC36D7">
        <w:rPr>
          <w:rFonts w:eastAsia="宋体"/>
          <w:sz w:val="20"/>
          <w:szCs w:val="20"/>
        </w:rPr>
        <w:t>CH1</w:t>
      </w:r>
      <w:r w:rsidRPr="00EC36D7">
        <w:rPr>
          <w:rFonts w:eastAsia="宋体" w:hint="eastAsia"/>
          <w:sz w:val="20"/>
          <w:szCs w:val="20"/>
        </w:rPr>
        <w:t xml:space="preserve"> (</w:t>
      </w:r>
      <w:r w:rsidRPr="00EC36D7">
        <w:rPr>
          <w:rFonts w:eastAsia="宋体"/>
          <w:sz w:val="20"/>
          <w:szCs w:val="20"/>
        </w:rPr>
        <w:t>TE</w:t>
      </w:r>
      <w:r w:rsidRPr="00EC36D7">
        <w:rPr>
          <w:rFonts w:eastAsia="宋体"/>
          <w:sz w:val="20"/>
          <w:szCs w:val="20"/>
          <w:vertAlign w:val="subscript"/>
        </w:rPr>
        <w:t>0</w:t>
      </w:r>
      <w:r w:rsidRPr="00EC36D7">
        <w:rPr>
          <w:rFonts w:eastAsia="宋体"/>
          <w:sz w:val="20"/>
          <w:szCs w:val="20"/>
        </w:rPr>
        <w:t xml:space="preserve"> mode</w:t>
      </w:r>
      <w:r w:rsidRPr="00EC36D7">
        <w:rPr>
          <w:rFonts w:eastAsia="宋体" w:hint="eastAsia"/>
          <w:sz w:val="20"/>
          <w:szCs w:val="20"/>
        </w:rPr>
        <w:t>)</w:t>
      </w:r>
      <w:r w:rsidRPr="00EC36D7">
        <w:rPr>
          <w:rFonts w:eastAsia="宋体"/>
          <w:sz w:val="20"/>
          <w:szCs w:val="20"/>
          <w:lang w:eastAsia="en-US"/>
        </w:rPr>
        <w:t xml:space="preserve">, </w:t>
      </w:r>
      <w:r w:rsidRPr="00EC36D7">
        <w:rPr>
          <w:rFonts w:eastAsia="宋体"/>
          <w:sz w:val="20"/>
          <w:szCs w:val="20"/>
        </w:rPr>
        <w:t>(e)</w:t>
      </w:r>
      <w:r w:rsidRPr="00EC36D7">
        <w:rPr>
          <w:rFonts w:eastAsia="宋体" w:hint="eastAsia"/>
          <w:sz w:val="20"/>
          <w:szCs w:val="20"/>
        </w:rPr>
        <w:t xml:space="preserve"> </w:t>
      </w:r>
      <w:r w:rsidRPr="00EC36D7">
        <w:rPr>
          <w:rFonts w:eastAsia="宋体"/>
          <w:sz w:val="20"/>
          <w:szCs w:val="20"/>
        </w:rPr>
        <w:t xml:space="preserve">Measure the eye diagram signal of </w:t>
      </w:r>
      <w:r w:rsidRPr="00EC36D7">
        <w:rPr>
          <w:rFonts w:eastAsia="宋体" w:hint="eastAsia"/>
          <w:sz w:val="20"/>
          <w:szCs w:val="20"/>
        </w:rPr>
        <w:t>CH1 and CH2</w:t>
      </w:r>
      <w:r w:rsidRPr="00EC36D7">
        <w:rPr>
          <w:rFonts w:eastAsia="宋体"/>
          <w:sz w:val="20"/>
          <w:szCs w:val="20"/>
        </w:rPr>
        <w:t xml:space="preserve"> while simultaneously applying a 120</w:t>
      </w:r>
      <w:r w:rsidRPr="00EC36D7">
        <w:rPr>
          <w:rFonts w:eastAsia="宋体" w:hint="eastAsia"/>
          <w:sz w:val="20"/>
          <w:szCs w:val="20"/>
        </w:rPr>
        <w:t xml:space="preserve"> </w:t>
      </w:r>
      <w:proofErr w:type="spellStart"/>
      <w:r w:rsidRPr="00EC36D7">
        <w:rPr>
          <w:rFonts w:eastAsia="宋体"/>
          <w:sz w:val="20"/>
          <w:szCs w:val="20"/>
        </w:rPr>
        <w:t>GBaud</w:t>
      </w:r>
      <w:proofErr w:type="spellEnd"/>
      <w:r w:rsidRPr="00EC36D7">
        <w:rPr>
          <w:rFonts w:eastAsia="宋体"/>
          <w:sz w:val="20"/>
          <w:szCs w:val="20"/>
        </w:rPr>
        <w:t xml:space="preserve"> signal to </w:t>
      </w:r>
      <w:r w:rsidRPr="00EC36D7">
        <w:rPr>
          <w:rFonts w:eastAsia="宋体" w:hint="eastAsia"/>
          <w:sz w:val="20"/>
          <w:szCs w:val="20"/>
        </w:rPr>
        <w:t xml:space="preserve">these </w:t>
      </w:r>
      <w:r w:rsidRPr="00EC36D7">
        <w:rPr>
          <w:rFonts w:eastAsia="宋体"/>
          <w:sz w:val="20"/>
          <w:szCs w:val="20"/>
        </w:rPr>
        <w:t xml:space="preserve">two </w:t>
      </w:r>
      <w:r w:rsidRPr="00EC36D7">
        <w:rPr>
          <w:rFonts w:eastAsia="宋体" w:hint="eastAsia"/>
          <w:sz w:val="20"/>
          <w:szCs w:val="20"/>
        </w:rPr>
        <w:t xml:space="preserve">wavelength </w:t>
      </w:r>
      <w:r w:rsidRPr="00EC36D7">
        <w:rPr>
          <w:rFonts w:eastAsia="宋体"/>
          <w:sz w:val="20"/>
          <w:szCs w:val="20"/>
        </w:rPr>
        <w:t>channels.</w:t>
      </w:r>
    </w:p>
    <w:p w14:paraId="78FCB2BF" w14:textId="77777777" w:rsidR="007144FB" w:rsidRPr="00EC36D7" w:rsidRDefault="007144FB">
      <w:pPr>
        <w:ind w:firstLine="0"/>
        <w:rPr>
          <w:rFonts w:eastAsia="宋体"/>
          <w:sz w:val="20"/>
          <w:szCs w:val="20"/>
          <w:lang w:eastAsia="en-US"/>
        </w:rPr>
      </w:pPr>
    </w:p>
    <w:p w14:paraId="11625535" w14:textId="676D0D75" w:rsidR="007144FB" w:rsidRPr="00EC36D7" w:rsidRDefault="000758C6">
      <w:pPr>
        <w:widowControl w:val="0"/>
        <w:ind w:firstLineChars="100" w:firstLine="240"/>
      </w:pPr>
      <w:r w:rsidRPr="00EC36D7">
        <w:t>Figure S3(d)</w:t>
      </w:r>
      <w:r w:rsidRPr="00EC36D7">
        <w:rPr>
          <w:rFonts w:hint="eastAsia"/>
        </w:rPr>
        <w:t xml:space="preserve"> shows </w:t>
      </w:r>
      <w:r w:rsidRPr="00EC36D7">
        <w:t xml:space="preserve">the test results of OOK and PAM4 signals </w:t>
      </w:r>
      <w:r w:rsidRPr="00EC36D7">
        <w:rPr>
          <w:rFonts w:hint="eastAsia"/>
        </w:rPr>
        <w:t>under</w:t>
      </w:r>
      <w:r w:rsidRPr="00EC36D7">
        <w:t xml:space="preserve"> different rates for a single channel. The results indicate that, limited by the test equipment, the device can only achieve a maximum test rate of 128</w:t>
      </w:r>
      <w:r w:rsidRPr="00EC36D7">
        <w:rPr>
          <w:rFonts w:hint="eastAsia"/>
        </w:rPr>
        <w:t xml:space="preserve"> </w:t>
      </w:r>
      <w:proofErr w:type="spellStart"/>
      <w:r w:rsidRPr="00EC36D7">
        <w:t>GBaud</w:t>
      </w:r>
      <w:proofErr w:type="spellEnd"/>
      <w:r w:rsidRPr="00EC36D7">
        <w:t>, while it is theoretically capable of measuring higher-rate signals. Figure S3(e) displays the eye diagram when 120</w:t>
      </w:r>
      <w:r w:rsidRPr="00EC36D7">
        <w:rPr>
          <w:rFonts w:hint="eastAsia"/>
        </w:rPr>
        <w:t xml:space="preserve"> </w:t>
      </w:r>
      <w:proofErr w:type="spellStart"/>
      <w:r w:rsidRPr="00EC36D7">
        <w:t>GBaud</w:t>
      </w:r>
      <w:proofErr w:type="spellEnd"/>
      <w:r w:rsidRPr="00EC36D7">
        <w:t xml:space="preserve"> microwave signals are simultaneously applied to CH1 and CH2 </w:t>
      </w:r>
      <w:r w:rsidRPr="00EC36D7">
        <w:rPr>
          <w:rFonts w:hint="eastAsia"/>
        </w:rPr>
        <w:t>of</w:t>
      </w:r>
      <w:r w:rsidRPr="00EC36D7">
        <w:t xml:space="preserve"> the TE</w:t>
      </w:r>
      <w:r w:rsidRPr="00EC36D7">
        <w:rPr>
          <w:vertAlign w:val="subscript"/>
        </w:rPr>
        <w:t>0</w:t>
      </w:r>
      <w:r w:rsidRPr="00EC36D7">
        <w:t xml:space="preserve"> mode. The eye diagram shows no significant degradation, which verifies that the device supports the simultaneous input and output of multi-channel signals.</w:t>
      </w:r>
    </w:p>
    <w:p w14:paraId="046B83A3" w14:textId="77777777" w:rsidR="007144FB" w:rsidRPr="00EC36D7" w:rsidRDefault="007144FB">
      <w:pPr>
        <w:pStyle w:val="ExpressBodySubsequentParagraph"/>
        <w:spacing w:line="480" w:lineRule="auto"/>
        <w:ind w:firstLine="0"/>
        <w:rPr>
          <w:color w:val="auto"/>
          <w:szCs w:val="20"/>
          <w:u w:val="single"/>
        </w:rPr>
      </w:pPr>
    </w:p>
    <w:bookmarkEnd w:id="0"/>
    <w:p w14:paraId="2BA5AC3A" w14:textId="77777777" w:rsidR="007144FB" w:rsidRPr="00EC36D7" w:rsidRDefault="007144FB">
      <w:pPr>
        <w:pStyle w:val="ExpressBodySubsequentParagraph"/>
        <w:spacing w:line="480" w:lineRule="auto"/>
        <w:ind w:left="562" w:hangingChars="200" w:hanging="562"/>
        <w:rPr>
          <w:b/>
          <w:color w:val="auto"/>
          <w:sz w:val="28"/>
          <w:szCs w:val="28"/>
        </w:rPr>
      </w:pPr>
    </w:p>
    <w:sectPr w:rsidR="007144FB" w:rsidRPr="00EC36D7" w:rsidSect="00E62A2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6A552" w14:textId="77777777" w:rsidR="00DA05B8" w:rsidRDefault="00DA05B8">
      <w:pPr>
        <w:spacing w:line="240" w:lineRule="auto"/>
      </w:pPr>
      <w:r>
        <w:separator/>
      </w:r>
    </w:p>
  </w:endnote>
  <w:endnote w:type="continuationSeparator" w:id="0">
    <w:p w14:paraId="5E0767E0" w14:textId="77777777" w:rsidR="00DA05B8" w:rsidRDefault="00DA05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972184"/>
    </w:sdtPr>
    <w:sdtEndPr>
      <w:rPr>
        <w:sz w:val="21"/>
        <w:szCs w:val="21"/>
      </w:rPr>
    </w:sdtEndPr>
    <w:sdtContent>
      <w:p w14:paraId="372C4AEF" w14:textId="77777777" w:rsidR="007144FB" w:rsidRDefault="000758C6">
        <w:pPr>
          <w:pStyle w:val="af"/>
          <w:spacing w:line="240" w:lineRule="auto"/>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11</w:t>
        </w:r>
        <w:r>
          <w:rPr>
            <w:sz w:val="21"/>
            <w:szCs w:val="21"/>
          </w:rPr>
          <w:fldChar w:fldCharType="end"/>
        </w:r>
      </w:p>
    </w:sdtContent>
  </w:sdt>
  <w:p w14:paraId="39438432" w14:textId="77777777" w:rsidR="007144FB" w:rsidRDefault="007144FB">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330C" w14:textId="77777777" w:rsidR="00DA05B8" w:rsidRDefault="00DA05B8">
      <w:r>
        <w:separator/>
      </w:r>
    </w:p>
  </w:footnote>
  <w:footnote w:type="continuationSeparator" w:id="0">
    <w:p w14:paraId="5CDA9832" w14:textId="77777777" w:rsidR="00DA05B8" w:rsidRDefault="00DA0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 w15:restartNumberingAfterBreak="0">
    <w:nsid w:val="FFFFFFFB"/>
    <w:multiLevelType w:val="multilevel"/>
    <w:tmpl w:val="FFFFFFFB"/>
    <w:lvl w:ilvl="0">
      <w:start w:val="1"/>
      <w:numFmt w:val="upperRoman"/>
      <w:pStyle w:val="1"/>
      <w:lvlText w:val="%1."/>
      <w:legacy w:legacy="1" w:legacySpace="144" w:legacyIndent="144"/>
      <w:lvlJc w:val="left"/>
      <w:rPr>
        <w:rFonts w:cs="Times New Roman"/>
      </w:rPr>
    </w:lvl>
    <w:lvl w:ilvl="1">
      <w:start w:val="1"/>
      <w:numFmt w:val="upperLetter"/>
      <w:pStyle w:val="2"/>
      <w:lvlText w:val="%2."/>
      <w:legacy w:legacy="1" w:legacySpace="144" w:legacyIndent="144"/>
      <w:lvlJc w:val="left"/>
      <w:rPr>
        <w:rFonts w:cs="Times New Roman"/>
        <w:b w:val="0"/>
      </w:rPr>
    </w:lvl>
    <w:lvl w:ilvl="2">
      <w:start w:val="1"/>
      <w:numFmt w:val="decimal"/>
      <w:pStyle w:val="3"/>
      <w:lvlText w:val="%3)"/>
      <w:legacy w:legacy="1" w:legacySpace="144" w:legacyIndent="144"/>
      <w:lvlJc w:val="left"/>
      <w:rPr>
        <w:rFonts w:cs="Times New Roman"/>
        <w:i/>
      </w:rPr>
    </w:lvl>
    <w:lvl w:ilvl="3">
      <w:start w:val="1"/>
      <w:numFmt w:val="lowerLetter"/>
      <w:pStyle w:val="4"/>
      <w:lvlText w:val="%4)"/>
      <w:legacy w:legacy="1" w:legacySpace="0" w:legacyIndent="720"/>
      <w:lvlJc w:val="left"/>
      <w:pPr>
        <w:ind w:left="1152" w:hanging="720"/>
      </w:pPr>
      <w:rPr>
        <w:rFonts w:cs="Times New Roman"/>
      </w:rPr>
    </w:lvl>
    <w:lvl w:ilvl="4">
      <w:start w:val="1"/>
      <w:numFmt w:val="decimal"/>
      <w:pStyle w:val="5"/>
      <w:lvlText w:val="(%5)"/>
      <w:legacy w:legacy="1" w:legacySpace="0" w:legacyIndent="720"/>
      <w:lvlJc w:val="left"/>
      <w:pPr>
        <w:ind w:left="1872" w:hanging="720"/>
      </w:pPr>
      <w:rPr>
        <w:rFonts w:cs="Times New Roman"/>
      </w:rPr>
    </w:lvl>
    <w:lvl w:ilvl="5">
      <w:start w:val="1"/>
      <w:numFmt w:val="lowerLetter"/>
      <w:pStyle w:val="6"/>
      <w:lvlText w:val="(%6)"/>
      <w:legacy w:legacy="1" w:legacySpace="0" w:legacyIndent="720"/>
      <w:lvlJc w:val="left"/>
      <w:pPr>
        <w:ind w:left="2592" w:hanging="720"/>
      </w:pPr>
      <w:rPr>
        <w:rFonts w:cs="Times New Roman"/>
      </w:rPr>
    </w:lvl>
    <w:lvl w:ilvl="6">
      <w:start w:val="1"/>
      <w:numFmt w:val="lowerRoman"/>
      <w:pStyle w:val="7"/>
      <w:lvlText w:val="(%7)"/>
      <w:legacy w:legacy="1" w:legacySpace="0" w:legacyIndent="720"/>
      <w:lvlJc w:val="left"/>
      <w:pPr>
        <w:ind w:left="3312" w:hanging="720"/>
      </w:pPr>
      <w:rPr>
        <w:rFonts w:cs="Times New Roman"/>
      </w:rPr>
    </w:lvl>
    <w:lvl w:ilvl="7">
      <w:start w:val="1"/>
      <w:numFmt w:val="lowerLetter"/>
      <w:pStyle w:val="8"/>
      <w:lvlText w:val="(%8)"/>
      <w:legacy w:legacy="1" w:legacySpace="0" w:legacyIndent="720"/>
      <w:lvlJc w:val="left"/>
      <w:pPr>
        <w:ind w:left="4032" w:hanging="720"/>
      </w:pPr>
      <w:rPr>
        <w:rFonts w:cs="Times New Roman"/>
      </w:rPr>
    </w:lvl>
    <w:lvl w:ilvl="8">
      <w:start w:val="1"/>
      <w:numFmt w:val="lowerRoman"/>
      <w:pStyle w:val="9"/>
      <w:lvlText w:val="(%9)"/>
      <w:legacy w:legacy="1" w:legacySpace="0" w:legacyIndent="720"/>
      <w:lvlJc w:val="left"/>
      <w:pPr>
        <w:ind w:left="4752" w:hanging="720"/>
      </w:pPr>
      <w:rPr>
        <w:rFonts w:cs="Times New Roman"/>
      </w:rPr>
    </w:lvl>
  </w:abstractNum>
  <w:abstractNum w:abstractNumId="2" w15:restartNumberingAfterBreak="0">
    <w:nsid w:val="65A4093A"/>
    <w:multiLevelType w:val="multilevel"/>
    <w:tmpl w:val="65A4093A"/>
    <w:lvl w:ilvl="0">
      <w:start w:val="1"/>
      <w:numFmt w:val="decimal"/>
      <w:pStyle w:val="10references"/>
      <w:lvlText w:val="[%1]"/>
      <w:lvlJc w:val="left"/>
      <w:pPr>
        <w:tabs>
          <w:tab w:val="left" w:pos="36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Communication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vexse92fnpatwxe05wgp2ff6zaft0r5z9def&quot;&gt;My EndNote Library&lt;record-ids&gt;&lt;item&gt;215&lt;/item&gt;&lt;item&gt;594&lt;/item&gt;&lt;item&gt;646&lt;/item&gt;&lt;item&gt;662&lt;/item&gt;&lt;item&gt;663&lt;/item&gt;&lt;item&gt;800&lt;/item&gt;&lt;item&gt;802&lt;/item&gt;&lt;item&gt;803&lt;/item&gt;&lt;item&gt;804&lt;/item&gt;&lt;/record-ids&gt;&lt;/item&gt;&lt;/Libraries&gt;"/>
  </w:docVars>
  <w:rsids>
    <w:rsidRoot w:val="0098682C"/>
    <w:rsid w:val="000001FE"/>
    <w:rsid w:val="00000255"/>
    <w:rsid w:val="0000058C"/>
    <w:rsid w:val="000005AE"/>
    <w:rsid w:val="00000672"/>
    <w:rsid w:val="00000965"/>
    <w:rsid w:val="0000099D"/>
    <w:rsid w:val="000009C9"/>
    <w:rsid w:val="00000A31"/>
    <w:rsid w:val="00000C5A"/>
    <w:rsid w:val="00000DB3"/>
    <w:rsid w:val="00000DEA"/>
    <w:rsid w:val="0000101E"/>
    <w:rsid w:val="00001110"/>
    <w:rsid w:val="000011BE"/>
    <w:rsid w:val="00001258"/>
    <w:rsid w:val="0000143F"/>
    <w:rsid w:val="00001B61"/>
    <w:rsid w:val="00001CEB"/>
    <w:rsid w:val="000022DF"/>
    <w:rsid w:val="0000260D"/>
    <w:rsid w:val="00002797"/>
    <w:rsid w:val="00002F1C"/>
    <w:rsid w:val="0000327A"/>
    <w:rsid w:val="000039F0"/>
    <w:rsid w:val="00003BE4"/>
    <w:rsid w:val="00003E67"/>
    <w:rsid w:val="00004455"/>
    <w:rsid w:val="0000475B"/>
    <w:rsid w:val="00004C4A"/>
    <w:rsid w:val="00005051"/>
    <w:rsid w:val="000050BC"/>
    <w:rsid w:val="00005A4E"/>
    <w:rsid w:val="0000627C"/>
    <w:rsid w:val="000062DB"/>
    <w:rsid w:val="00006621"/>
    <w:rsid w:val="0000747A"/>
    <w:rsid w:val="000076B6"/>
    <w:rsid w:val="00007B86"/>
    <w:rsid w:val="00007C17"/>
    <w:rsid w:val="00007C31"/>
    <w:rsid w:val="00007DC9"/>
    <w:rsid w:val="00007EB9"/>
    <w:rsid w:val="00007FCC"/>
    <w:rsid w:val="00010124"/>
    <w:rsid w:val="00010561"/>
    <w:rsid w:val="000108B1"/>
    <w:rsid w:val="00011088"/>
    <w:rsid w:val="00011386"/>
    <w:rsid w:val="00011907"/>
    <w:rsid w:val="00011EB3"/>
    <w:rsid w:val="00011FF8"/>
    <w:rsid w:val="0001206F"/>
    <w:rsid w:val="000120FC"/>
    <w:rsid w:val="00012518"/>
    <w:rsid w:val="000127A0"/>
    <w:rsid w:val="00012988"/>
    <w:rsid w:val="00012E3D"/>
    <w:rsid w:val="000134A7"/>
    <w:rsid w:val="000136DD"/>
    <w:rsid w:val="0001375F"/>
    <w:rsid w:val="000138A1"/>
    <w:rsid w:val="00013EB9"/>
    <w:rsid w:val="00015241"/>
    <w:rsid w:val="00015438"/>
    <w:rsid w:val="00015A66"/>
    <w:rsid w:val="00015FE8"/>
    <w:rsid w:val="0001686C"/>
    <w:rsid w:val="00017264"/>
    <w:rsid w:val="0001732C"/>
    <w:rsid w:val="00017382"/>
    <w:rsid w:val="0001742B"/>
    <w:rsid w:val="000175DE"/>
    <w:rsid w:val="0001764D"/>
    <w:rsid w:val="00017728"/>
    <w:rsid w:val="0001790E"/>
    <w:rsid w:val="00017C78"/>
    <w:rsid w:val="00020155"/>
    <w:rsid w:val="000201CD"/>
    <w:rsid w:val="000206D3"/>
    <w:rsid w:val="00020B44"/>
    <w:rsid w:val="00020FC4"/>
    <w:rsid w:val="00021036"/>
    <w:rsid w:val="000215D8"/>
    <w:rsid w:val="00021854"/>
    <w:rsid w:val="00021D27"/>
    <w:rsid w:val="00021D4F"/>
    <w:rsid w:val="00022781"/>
    <w:rsid w:val="000234AB"/>
    <w:rsid w:val="0002465E"/>
    <w:rsid w:val="00024839"/>
    <w:rsid w:val="00024921"/>
    <w:rsid w:val="00024D95"/>
    <w:rsid w:val="00024FF1"/>
    <w:rsid w:val="000250EA"/>
    <w:rsid w:val="000254C4"/>
    <w:rsid w:val="000259D2"/>
    <w:rsid w:val="00025D1C"/>
    <w:rsid w:val="00025F75"/>
    <w:rsid w:val="000264F4"/>
    <w:rsid w:val="0002669D"/>
    <w:rsid w:val="00027166"/>
    <w:rsid w:val="00027217"/>
    <w:rsid w:val="00027297"/>
    <w:rsid w:val="000275A2"/>
    <w:rsid w:val="000276E6"/>
    <w:rsid w:val="00027792"/>
    <w:rsid w:val="00027A84"/>
    <w:rsid w:val="00030079"/>
    <w:rsid w:val="000301A3"/>
    <w:rsid w:val="0003071B"/>
    <w:rsid w:val="00032339"/>
    <w:rsid w:val="00032FDB"/>
    <w:rsid w:val="0003300D"/>
    <w:rsid w:val="00033025"/>
    <w:rsid w:val="0003390F"/>
    <w:rsid w:val="00033B93"/>
    <w:rsid w:val="00033C26"/>
    <w:rsid w:val="000345B7"/>
    <w:rsid w:val="00034BEC"/>
    <w:rsid w:val="00034C78"/>
    <w:rsid w:val="00034CB0"/>
    <w:rsid w:val="000352BF"/>
    <w:rsid w:val="000357F2"/>
    <w:rsid w:val="00035E45"/>
    <w:rsid w:val="00035E60"/>
    <w:rsid w:val="00035F0A"/>
    <w:rsid w:val="0003600C"/>
    <w:rsid w:val="00036286"/>
    <w:rsid w:val="00036B7F"/>
    <w:rsid w:val="00036DC1"/>
    <w:rsid w:val="0003705F"/>
    <w:rsid w:val="00037333"/>
    <w:rsid w:val="00037701"/>
    <w:rsid w:val="000379C3"/>
    <w:rsid w:val="00040093"/>
    <w:rsid w:val="00040881"/>
    <w:rsid w:val="000415F2"/>
    <w:rsid w:val="00041A4F"/>
    <w:rsid w:val="00041B42"/>
    <w:rsid w:val="00041E1E"/>
    <w:rsid w:val="00042286"/>
    <w:rsid w:val="00042493"/>
    <w:rsid w:val="00042730"/>
    <w:rsid w:val="00043070"/>
    <w:rsid w:val="00043261"/>
    <w:rsid w:val="0004347D"/>
    <w:rsid w:val="00043996"/>
    <w:rsid w:val="00043A7D"/>
    <w:rsid w:val="00043BFC"/>
    <w:rsid w:val="00044251"/>
    <w:rsid w:val="0004441E"/>
    <w:rsid w:val="00044463"/>
    <w:rsid w:val="00044730"/>
    <w:rsid w:val="00044795"/>
    <w:rsid w:val="00044CAF"/>
    <w:rsid w:val="0004514B"/>
    <w:rsid w:val="0004582D"/>
    <w:rsid w:val="000458E7"/>
    <w:rsid w:val="00045CD6"/>
    <w:rsid w:val="00045E29"/>
    <w:rsid w:val="00046217"/>
    <w:rsid w:val="00046544"/>
    <w:rsid w:val="000467FC"/>
    <w:rsid w:val="0004683D"/>
    <w:rsid w:val="00046DFE"/>
    <w:rsid w:val="00047009"/>
    <w:rsid w:val="0004749A"/>
    <w:rsid w:val="00047517"/>
    <w:rsid w:val="000475ED"/>
    <w:rsid w:val="00047718"/>
    <w:rsid w:val="000478CE"/>
    <w:rsid w:val="00047AA4"/>
    <w:rsid w:val="00047C27"/>
    <w:rsid w:val="0005029D"/>
    <w:rsid w:val="000503EE"/>
    <w:rsid w:val="000507F9"/>
    <w:rsid w:val="00050DD1"/>
    <w:rsid w:val="00050F21"/>
    <w:rsid w:val="0005124D"/>
    <w:rsid w:val="00051298"/>
    <w:rsid w:val="000517A8"/>
    <w:rsid w:val="00051C48"/>
    <w:rsid w:val="0005267E"/>
    <w:rsid w:val="00052D2A"/>
    <w:rsid w:val="0005379E"/>
    <w:rsid w:val="00054309"/>
    <w:rsid w:val="0005433A"/>
    <w:rsid w:val="00054901"/>
    <w:rsid w:val="00054D65"/>
    <w:rsid w:val="00055103"/>
    <w:rsid w:val="000551C7"/>
    <w:rsid w:val="00055A9F"/>
    <w:rsid w:val="000561B6"/>
    <w:rsid w:val="0005623B"/>
    <w:rsid w:val="0005678C"/>
    <w:rsid w:val="00057501"/>
    <w:rsid w:val="0005786F"/>
    <w:rsid w:val="00060023"/>
    <w:rsid w:val="0006062B"/>
    <w:rsid w:val="000607B7"/>
    <w:rsid w:val="000609E7"/>
    <w:rsid w:val="00060A47"/>
    <w:rsid w:val="00060C53"/>
    <w:rsid w:val="00061A99"/>
    <w:rsid w:val="00061C3F"/>
    <w:rsid w:val="0006252D"/>
    <w:rsid w:val="000626C4"/>
    <w:rsid w:val="00062788"/>
    <w:rsid w:val="000627F6"/>
    <w:rsid w:val="00062FF5"/>
    <w:rsid w:val="0006419F"/>
    <w:rsid w:val="00064277"/>
    <w:rsid w:val="000642F4"/>
    <w:rsid w:val="000648D7"/>
    <w:rsid w:val="00064EC2"/>
    <w:rsid w:val="00065180"/>
    <w:rsid w:val="00065788"/>
    <w:rsid w:val="00065922"/>
    <w:rsid w:val="00065DE2"/>
    <w:rsid w:val="0006616A"/>
    <w:rsid w:val="00066CC3"/>
    <w:rsid w:val="00067410"/>
    <w:rsid w:val="00067527"/>
    <w:rsid w:val="00067986"/>
    <w:rsid w:val="00067A09"/>
    <w:rsid w:val="00067A98"/>
    <w:rsid w:val="00067C4D"/>
    <w:rsid w:val="00067FAE"/>
    <w:rsid w:val="00067FD5"/>
    <w:rsid w:val="0007035B"/>
    <w:rsid w:val="000703F3"/>
    <w:rsid w:val="00070882"/>
    <w:rsid w:val="000719F0"/>
    <w:rsid w:val="00072DCC"/>
    <w:rsid w:val="000732A1"/>
    <w:rsid w:val="000732F1"/>
    <w:rsid w:val="000733A9"/>
    <w:rsid w:val="000737FC"/>
    <w:rsid w:val="00073DAA"/>
    <w:rsid w:val="00073E2F"/>
    <w:rsid w:val="00074407"/>
    <w:rsid w:val="00074610"/>
    <w:rsid w:val="000746AF"/>
    <w:rsid w:val="00074AF3"/>
    <w:rsid w:val="00075151"/>
    <w:rsid w:val="00075541"/>
    <w:rsid w:val="000758C6"/>
    <w:rsid w:val="00075AC9"/>
    <w:rsid w:val="0007619E"/>
    <w:rsid w:val="0007630B"/>
    <w:rsid w:val="00076331"/>
    <w:rsid w:val="00076544"/>
    <w:rsid w:val="0007703C"/>
    <w:rsid w:val="00077204"/>
    <w:rsid w:val="00077467"/>
    <w:rsid w:val="00077E15"/>
    <w:rsid w:val="00077F8A"/>
    <w:rsid w:val="0008004D"/>
    <w:rsid w:val="000804F2"/>
    <w:rsid w:val="00080842"/>
    <w:rsid w:val="0008088D"/>
    <w:rsid w:val="00080AE3"/>
    <w:rsid w:val="00080B14"/>
    <w:rsid w:val="00080E3D"/>
    <w:rsid w:val="00080ECE"/>
    <w:rsid w:val="00081984"/>
    <w:rsid w:val="00081B20"/>
    <w:rsid w:val="00081D04"/>
    <w:rsid w:val="00082115"/>
    <w:rsid w:val="000822D7"/>
    <w:rsid w:val="0008240D"/>
    <w:rsid w:val="0008251E"/>
    <w:rsid w:val="000828FE"/>
    <w:rsid w:val="00082B57"/>
    <w:rsid w:val="0008304A"/>
    <w:rsid w:val="000830D9"/>
    <w:rsid w:val="000841BF"/>
    <w:rsid w:val="000844B0"/>
    <w:rsid w:val="000844EB"/>
    <w:rsid w:val="000848D9"/>
    <w:rsid w:val="00084936"/>
    <w:rsid w:val="00084C77"/>
    <w:rsid w:val="00085622"/>
    <w:rsid w:val="00085656"/>
    <w:rsid w:val="00086113"/>
    <w:rsid w:val="00086175"/>
    <w:rsid w:val="000868A2"/>
    <w:rsid w:val="00086964"/>
    <w:rsid w:val="00086C5C"/>
    <w:rsid w:val="00086C6D"/>
    <w:rsid w:val="00086D00"/>
    <w:rsid w:val="00086FD1"/>
    <w:rsid w:val="000871A4"/>
    <w:rsid w:val="000871CB"/>
    <w:rsid w:val="0008720F"/>
    <w:rsid w:val="000874F0"/>
    <w:rsid w:val="00087601"/>
    <w:rsid w:val="00087EEA"/>
    <w:rsid w:val="0009004E"/>
    <w:rsid w:val="000903E7"/>
    <w:rsid w:val="00090CB7"/>
    <w:rsid w:val="00090E5D"/>
    <w:rsid w:val="000910ED"/>
    <w:rsid w:val="00091320"/>
    <w:rsid w:val="00091324"/>
    <w:rsid w:val="00091DC8"/>
    <w:rsid w:val="0009250F"/>
    <w:rsid w:val="00092804"/>
    <w:rsid w:val="000929CC"/>
    <w:rsid w:val="00092ABA"/>
    <w:rsid w:val="00092BFA"/>
    <w:rsid w:val="00092D66"/>
    <w:rsid w:val="00093171"/>
    <w:rsid w:val="000933B1"/>
    <w:rsid w:val="000939A8"/>
    <w:rsid w:val="00093E68"/>
    <w:rsid w:val="000943D6"/>
    <w:rsid w:val="00094903"/>
    <w:rsid w:val="0009521D"/>
    <w:rsid w:val="000959F0"/>
    <w:rsid w:val="00095B53"/>
    <w:rsid w:val="00095F3F"/>
    <w:rsid w:val="000968CB"/>
    <w:rsid w:val="00096F09"/>
    <w:rsid w:val="00097003"/>
    <w:rsid w:val="0009734D"/>
    <w:rsid w:val="00097552"/>
    <w:rsid w:val="000976A9"/>
    <w:rsid w:val="000976B5"/>
    <w:rsid w:val="00097752"/>
    <w:rsid w:val="00097928"/>
    <w:rsid w:val="00097ACC"/>
    <w:rsid w:val="000A01A4"/>
    <w:rsid w:val="000A071D"/>
    <w:rsid w:val="000A111A"/>
    <w:rsid w:val="000A1EF0"/>
    <w:rsid w:val="000A2167"/>
    <w:rsid w:val="000A2C68"/>
    <w:rsid w:val="000A2CAB"/>
    <w:rsid w:val="000A2EC7"/>
    <w:rsid w:val="000A35E8"/>
    <w:rsid w:val="000A3DC9"/>
    <w:rsid w:val="000A4031"/>
    <w:rsid w:val="000A4444"/>
    <w:rsid w:val="000A44A7"/>
    <w:rsid w:val="000A45B0"/>
    <w:rsid w:val="000A47B6"/>
    <w:rsid w:val="000A4989"/>
    <w:rsid w:val="000A4F99"/>
    <w:rsid w:val="000A5A2B"/>
    <w:rsid w:val="000A5AA9"/>
    <w:rsid w:val="000A5D35"/>
    <w:rsid w:val="000A6896"/>
    <w:rsid w:val="000A6CA5"/>
    <w:rsid w:val="000A7097"/>
    <w:rsid w:val="000A70FC"/>
    <w:rsid w:val="000A72FA"/>
    <w:rsid w:val="000A7822"/>
    <w:rsid w:val="000A7B78"/>
    <w:rsid w:val="000A7C20"/>
    <w:rsid w:val="000A7D5D"/>
    <w:rsid w:val="000A7FFD"/>
    <w:rsid w:val="000B004C"/>
    <w:rsid w:val="000B0140"/>
    <w:rsid w:val="000B0645"/>
    <w:rsid w:val="000B085E"/>
    <w:rsid w:val="000B0882"/>
    <w:rsid w:val="000B0941"/>
    <w:rsid w:val="000B0F0E"/>
    <w:rsid w:val="000B10F7"/>
    <w:rsid w:val="000B175B"/>
    <w:rsid w:val="000B184C"/>
    <w:rsid w:val="000B1F5A"/>
    <w:rsid w:val="000B237A"/>
    <w:rsid w:val="000B27F8"/>
    <w:rsid w:val="000B2D42"/>
    <w:rsid w:val="000B30F7"/>
    <w:rsid w:val="000B31CB"/>
    <w:rsid w:val="000B3BA7"/>
    <w:rsid w:val="000B4078"/>
    <w:rsid w:val="000B45D3"/>
    <w:rsid w:val="000B46DE"/>
    <w:rsid w:val="000B4A65"/>
    <w:rsid w:val="000B4C52"/>
    <w:rsid w:val="000B4F63"/>
    <w:rsid w:val="000B5516"/>
    <w:rsid w:val="000B552D"/>
    <w:rsid w:val="000B5D7A"/>
    <w:rsid w:val="000B5EB0"/>
    <w:rsid w:val="000B6022"/>
    <w:rsid w:val="000B6655"/>
    <w:rsid w:val="000B6AA1"/>
    <w:rsid w:val="000B6AF2"/>
    <w:rsid w:val="000B6C49"/>
    <w:rsid w:val="000B6F53"/>
    <w:rsid w:val="000B75D0"/>
    <w:rsid w:val="000B7974"/>
    <w:rsid w:val="000B7CF6"/>
    <w:rsid w:val="000B7F2A"/>
    <w:rsid w:val="000C0051"/>
    <w:rsid w:val="000C0510"/>
    <w:rsid w:val="000C09FB"/>
    <w:rsid w:val="000C15FB"/>
    <w:rsid w:val="000C22D0"/>
    <w:rsid w:val="000C22D2"/>
    <w:rsid w:val="000C2395"/>
    <w:rsid w:val="000C2889"/>
    <w:rsid w:val="000C2EA1"/>
    <w:rsid w:val="000C430A"/>
    <w:rsid w:val="000C45F1"/>
    <w:rsid w:val="000C485A"/>
    <w:rsid w:val="000C4B2F"/>
    <w:rsid w:val="000C52D2"/>
    <w:rsid w:val="000C54E5"/>
    <w:rsid w:val="000C5EC7"/>
    <w:rsid w:val="000C61C3"/>
    <w:rsid w:val="000C61FC"/>
    <w:rsid w:val="000C66D9"/>
    <w:rsid w:val="000C6852"/>
    <w:rsid w:val="000C6A1B"/>
    <w:rsid w:val="000C6B26"/>
    <w:rsid w:val="000C6CFC"/>
    <w:rsid w:val="000C6E09"/>
    <w:rsid w:val="000C742D"/>
    <w:rsid w:val="000C74E0"/>
    <w:rsid w:val="000C7560"/>
    <w:rsid w:val="000C7752"/>
    <w:rsid w:val="000C78AC"/>
    <w:rsid w:val="000C7E1F"/>
    <w:rsid w:val="000D01B8"/>
    <w:rsid w:val="000D0603"/>
    <w:rsid w:val="000D0696"/>
    <w:rsid w:val="000D074C"/>
    <w:rsid w:val="000D0776"/>
    <w:rsid w:val="000D0939"/>
    <w:rsid w:val="000D09FD"/>
    <w:rsid w:val="000D0B51"/>
    <w:rsid w:val="000D10AA"/>
    <w:rsid w:val="000D12F9"/>
    <w:rsid w:val="000D1535"/>
    <w:rsid w:val="000D1A16"/>
    <w:rsid w:val="000D1A54"/>
    <w:rsid w:val="000D1A7F"/>
    <w:rsid w:val="000D1E31"/>
    <w:rsid w:val="000D1E9F"/>
    <w:rsid w:val="000D1F10"/>
    <w:rsid w:val="000D2BD9"/>
    <w:rsid w:val="000D341C"/>
    <w:rsid w:val="000D384B"/>
    <w:rsid w:val="000D420E"/>
    <w:rsid w:val="000D4249"/>
    <w:rsid w:val="000D4429"/>
    <w:rsid w:val="000D4E3A"/>
    <w:rsid w:val="000D4E48"/>
    <w:rsid w:val="000D4E55"/>
    <w:rsid w:val="000D5055"/>
    <w:rsid w:val="000D55A7"/>
    <w:rsid w:val="000D5C0D"/>
    <w:rsid w:val="000D5D7C"/>
    <w:rsid w:val="000D5F2B"/>
    <w:rsid w:val="000D603E"/>
    <w:rsid w:val="000D6051"/>
    <w:rsid w:val="000D608C"/>
    <w:rsid w:val="000D64B3"/>
    <w:rsid w:val="000D6824"/>
    <w:rsid w:val="000D72F7"/>
    <w:rsid w:val="000D7737"/>
    <w:rsid w:val="000D7DA0"/>
    <w:rsid w:val="000E03A3"/>
    <w:rsid w:val="000E0983"/>
    <w:rsid w:val="000E13BC"/>
    <w:rsid w:val="000E15AA"/>
    <w:rsid w:val="000E2305"/>
    <w:rsid w:val="000E238A"/>
    <w:rsid w:val="000E25AC"/>
    <w:rsid w:val="000E26BC"/>
    <w:rsid w:val="000E2781"/>
    <w:rsid w:val="000E3BF8"/>
    <w:rsid w:val="000E4665"/>
    <w:rsid w:val="000E496D"/>
    <w:rsid w:val="000E49DE"/>
    <w:rsid w:val="000E4EF9"/>
    <w:rsid w:val="000E5245"/>
    <w:rsid w:val="000E5503"/>
    <w:rsid w:val="000E575A"/>
    <w:rsid w:val="000E59DC"/>
    <w:rsid w:val="000E5AC0"/>
    <w:rsid w:val="000E5CCC"/>
    <w:rsid w:val="000E5E03"/>
    <w:rsid w:val="000E608B"/>
    <w:rsid w:val="000E6321"/>
    <w:rsid w:val="000E67AC"/>
    <w:rsid w:val="000E69C7"/>
    <w:rsid w:val="000E78C2"/>
    <w:rsid w:val="000E78E2"/>
    <w:rsid w:val="000E7DF0"/>
    <w:rsid w:val="000F0137"/>
    <w:rsid w:val="000F0E4D"/>
    <w:rsid w:val="000F1322"/>
    <w:rsid w:val="000F1335"/>
    <w:rsid w:val="000F135B"/>
    <w:rsid w:val="000F166F"/>
    <w:rsid w:val="000F24AB"/>
    <w:rsid w:val="000F2F9E"/>
    <w:rsid w:val="000F317E"/>
    <w:rsid w:val="000F3446"/>
    <w:rsid w:val="000F39F5"/>
    <w:rsid w:val="000F403E"/>
    <w:rsid w:val="000F51A9"/>
    <w:rsid w:val="000F58B2"/>
    <w:rsid w:val="000F5926"/>
    <w:rsid w:val="000F5B98"/>
    <w:rsid w:val="000F6107"/>
    <w:rsid w:val="000F66C9"/>
    <w:rsid w:val="000F6B1F"/>
    <w:rsid w:val="000F6CC7"/>
    <w:rsid w:val="000F74C7"/>
    <w:rsid w:val="000F772E"/>
    <w:rsid w:val="0010014F"/>
    <w:rsid w:val="001001BB"/>
    <w:rsid w:val="00100F6A"/>
    <w:rsid w:val="0010103C"/>
    <w:rsid w:val="001019EE"/>
    <w:rsid w:val="00101B74"/>
    <w:rsid w:val="0010205A"/>
    <w:rsid w:val="00102262"/>
    <w:rsid w:val="00102403"/>
    <w:rsid w:val="00102433"/>
    <w:rsid w:val="001025DD"/>
    <w:rsid w:val="00102A74"/>
    <w:rsid w:val="00102ADC"/>
    <w:rsid w:val="00102C39"/>
    <w:rsid w:val="00102DED"/>
    <w:rsid w:val="00103022"/>
    <w:rsid w:val="0010310E"/>
    <w:rsid w:val="0010336B"/>
    <w:rsid w:val="00103CEB"/>
    <w:rsid w:val="00103DA3"/>
    <w:rsid w:val="0010445B"/>
    <w:rsid w:val="0010492F"/>
    <w:rsid w:val="00104994"/>
    <w:rsid w:val="00104A52"/>
    <w:rsid w:val="00104CE0"/>
    <w:rsid w:val="00104EDB"/>
    <w:rsid w:val="00105245"/>
    <w:rsid w:val="0010552F"/>
    <w:rsid w:val="001057A4"/>
    <w:rsid w:val="00106908"/>
    <w:rsid w:val="00106D30"/>
    <w:rsid w:val="00107333"/>
    <w:rsid w:val="001073AA"/>
    <w:rsid w:val="00107574"/>
    <w:rsid w:val="0011015E"/>
    <w:rsid w:val="001105DE"/>
    <w:rsid w:val="00110779"/>
    <w:rsid w:val="00110D7E"/>
    <w:rsid w:val="00111716"/>
    <w:rsid w:val="001125ED"/>
    <w:rsid w:val="00112D27"/>
    <w:rsid w:val="00112D53"/>
    <w:rsid w:val="00113378"/>
    <w:rsid w:val="00113DAB"/>
    <w:rsid w:val="00114417"/>
    <w:rsid w:val="001148E7"/>
    <w:rsid w:val="001149FD"/>
    <w:rsid w:val="00114B63"/>
    <w:rsid w:val="00114DBC"/>
    <w:rsid w:val="00114E1A"/>
    <w:rsid w:val="00115165"/>
    <w:rsid w:val="0011522F"/>
    <w:rsid w:val="00115533"/>
    <w:rsid w:val="00115AF2"/>
    <w:rsid w:val="001160CE"/>
    <w:rsid w:val="001168F6"/>
    <w:rsid w:val="00116B30"/>
    <w:rsid w:val="001170F7"/>
    <w:rsid w:val="00117339"/>
    <w:rsid w:val="001173EE"/>
    <w:rsid w:val="00120139"/>
    <w:rsid w:val="00120D9E"/>
    <w:rsid w:val="00120EFC"/>
    <w:rsid w:val="0012144D"/>
    <w:rsid w:val="00121AA8"/>
    <w:rsid w:val="00122332"/>
    <w:rsid w:val="001223B7"/>
    <w:rsid w:val="00122580"/>
    <w:rsid w:val="0012279C"/>
    <w:rsid w:val="00122F8D"/>
    <w:rsid w:val="00123253"/>
    <w:rsid w:val="0012327F"/>
    <w:rsid w:val="00123741"/>
    <w:rsid w:val="00123963"/>
    <w:rsid w:val="0012463A"/>
    <w:rsid w:val="0012502F"/>
    <w:rsid w:val="00126913"/>
    <w:rsid w:val="00126E07"/>
    <w:rsid w:val="00126E97"/>
    <w:rsid w:val="001274D2"/>
    <w:rsid w:val="00127555"/>
    <w:rsid w:val="001275DB"/>
    <w:rsid w:val="0013036D"/>
    <w:rsid w:val="001303AE"/>
    <w:rsid w:val="00130549"/>
    <w:rsid w:val="00130910"/>
    <w:rsid w:val="00130BD3"/>
    <w:rsid w:val="00130D07"/>
    <w:rsid w:val="00131134"/>
    <w:rsid w:val="00131C12"/>
    <w:rsid w:val="00131DD1"/>
    <w:rsid w:val="00132585"/>
    <w:rsid w:val="00133250"/>
    <w:rsid w:val="001334C3"/>
    <w:rsid w:val="001339EA"/>
    <w:rsid w:val="00133E80"/>
    <w:rsid w:val="0013441E"/>
    <w:rsid w:val="00134512"/>
    <w:rsid w:val="0013469C"/>
    <w:rsid w:val="00134BDD"/>
    <w:rsid w:val="0013548D"/>
    <w:rsid w:val="00135F30"/>
    <w:rsid w:val="001365FE"/>
    <w:rsid w:val="0013663A"/>
    <w:rsid w:val="00136F33"/>
    <w:rsid w:val="001376B7"/>
    <w:rsid w:val="0013794B"/>
    <w:rsid w:val="00137D00"/>
    <w:rsid w:val="00140420"/>
    <w:rsid w:val="00140AFF"/>
    <w:rsid w:val="001412DD"/>
    <w:rsid w:val="00141876"/>
    <w:rsid w:val="001419BC"/>
    <w:rsid w:val="00141DA0"/>
    <w:rsid w:val="00142015"/>
    <w:rsid w:val="00142332"/>
    <w:rsid w:val="00142DE3"/>
    <w:rsid w:val="00142E87"/>
    <w:rsid w:val="00143084"/>
    <w:rsid w:val="001436A1"/>
    <w:rsid w:val="0014491F"/>
    <w:rsid w:val="001449D9"/>
    <w:rsid w:val="00144A0E"/>
    <w:rsid w:val="00144FE7"/>
    <w:rsid w:val="001450E3"/>
    <w:rsid w:val="0014559A"/>
    <w:rsid w:val="00145A11"/>
    <w:rsid w:val="00146494"/>
    <w:rsid w:val="001464A3"/>
    <w:rsid w:val="0014665E"/>
    <w:rsid w:val="001469F3"/>
    <w:rsid w:val="001469F7"/>
    <w:rsid w:val="00147091"/>
    <w:rsid w:val="001470E2"/>
    <w:rsid w:val="00147290"/>
    <w:rsid w:val="00147821"/>
    <w:rsid w:val="00147911"/>
    <w:rsid w:val="00147A31"/>
    <w:rsid w:val="00150141"/>
    <w:rsid w:val="0015065B"/>
    <w:rsid w:val="0015068E"/>
    <w:rsid w:val="001506DE"/>
    <w:rsid w:val="00150B08"/>
    <w:rsid w:val="0015141A"/>
    <w:rsid w:val="0015160C"/>
    <w:rsid w:val="001518C9"/>
    <w:rsid w:val="00151DA6"/>
    <w:rsid w:val="00152315"/>
    <w:rsid w:val="00152443"/>
    <w:rsid w:val="00152887"/>
    <w:rsid w:val="00152BE6"/>
    <w:rsid w:val="00152CEF"/>
    <w:rsid w:val="00152DB3"/>
    <w:rsid w:val="00152E23"/>
    <w:rsid w:val="00152E94"/>
    <w:rsid w:val="001531F0"/>
    <w:rsid w:val="0015371A"/>
    <w:rsid w:val="0015387E"/>
    <w:rsid w:val="00153BE0"/>
    <w:rsid w:val="00154623"/>
    <w:rsid w:val="00154917"/>
    <w:rsid w:val="00154AC4"/>
    <w:rsid w:val="001550A3"/>
    <w:rsid w:val="00155130"/>
    <w:rsid w:val="001551D2"/>
    <w:rsid w:val="001552EC"/>
    <w:rsid w:val="00155942"/>
    <w:rsid w:val="00155A55"/>
    <w:rsid w:val="00155E0D"/>
    <w:rsid w:val="00155F3C"/>
    <w:rsid w:val="0015619B"/>
    <w:rsid w:val="001561A1"/>
    <w:rsid w:val="001562BA"/>
    <w:rsid w:val="001562E5"/>
    <w:rsid w:val="00156437"/>
    <w:rsid w:val="00156909"/>
    <w:rsid w:val="00156A69"/>
    <w:rsid w:val="00156E30"/>
    <w:rsid w:val="00157474"/>
    <w:rsid w:val="00157615"/>
    <w:rsid w:val="001578D2"/>
    <w:rsid w:val="001579BA"/>
    <w:rsid w:val="00157BAF"/>
    <w:rsid w:val="001601FF"/>
    <w:rsid w:val="001602A6"/>
    <w:rsid w:val="00160654"/>
    <w:rsid w:val="00160946"/>
    <w:rsid w:val="00160CF7"/>
    <w:rsid w:val="00160D38"/>
    <w:rsid w:val="00160EAD"/>
    <w:rsid w:val="00161030"/>
    <w:rsid w:val="0016169E"/>
    <w:rsid w:val="00161928"/>
    <w:rsid w:val="00161B6A"/>
    <w:rsid w:val="00161E71"/>
    <w:rsid w:val="00162175"/>
    <w:rsid w:val="0016245B"/>
    <w:rsid w:val="00162A5F"/>
    <w:rsid w:val="00162AD5"/>
    <w:rsid w:val="00163034"/>
    <w:rsid w:val="00163443"/>
    <w:rsid w:val="001637E2"/>
    <w:rsid w:val="00163904"/>
    <w:rsid w:val="00163B11"/>
    <w:rsid w:val="00163DDB"/>
    <w:rsid w:val="0016427D"/>
    <w:rsid w:val="0016443E"/>
    <w:rsid w:val="001645F3"/>
    <w:rsid w:val="00164BAA"/>
    <w:rsid w:val="00164E51"/>
    <w:rsid w:val="001650B4"/>
    <w:rsid w:val="001655B2"/>
    <w:rsid w:val="00165658"/>
    <w:rsid w:val="001656FE"/>
    <w:rsid w:val="001659DA"/>
    <w:rsid w:val="00165B7B"/>
    <w:rsid w:val="00165D3E"/>
    <w:rsid w:val="00165FB2"/>
    <w:rsid w:val="001661EE"/>
    <w:rsid w:val="00166E22"/>
    <w:rsid w:val="00166EBA"/>
    <w:rsid w:val="00166F85"/>
    <w:rsid w:val="001672D0"/>
    <w:rsid w:val="001674A2"/>
    <w:rsid w:val="00167931"/>
    <w:rsid w:val="00167BA9"/>
    <w:rsid w:val="00167BDF"/>
    <w:rsid w:val="00167E77"/>
    <w:rsid w:val="00170057"/>
    <w:rsid w:val="0017019C"/>
    <w:rsid w:val="00170594"/>
    <w:rsid w:val="001708DB"/>
    <w:rsid w:val="00170A2D"/>
    <w:rsid w:val="00170A94"/>
    <w:rsid w:val="00170BEE"/>
    <w:rsid w:val="00170F78"/>
    <w:rsid w:val="00170F89"/>
    <w:rsid w:val="0017111B"/>
    <w:rsid w:val="0017173A"/>
    <w:rsid w:val="001718D0"/>
    <w:rsid w:val="00171C93"/>
    <w:rsid w:val="001720C7"/>
    <w:rsid w:val="00172172"/>
    <w:rsid w:val="0017221D"/>
    <w:rsid w:val="0017248C"/>
    <w:rsid w:val="00172830"/>
    <w:rsid w:val="00172AD7"/>
    <w:rsid w:val="00172D42"/>
    <w:rsid w:val="001731D1"/>
    <w:rsid w:val="001732D1"/>
    <w:rsid w:val="00173715"/>
    <w:rsid w:val="00173B93"/>
    <w:rsid w:val="00173D5B"/>
    <w:rsid w:val="00174353"/>
    <w:rsid w:val="00174550"/>
    <w:rsid w:val="001748D7"/>
    <w:rsid w:val="00174B7F"/>
    <w:rsid w:val="00174EBD"/>
    <w:rsid w:val="00175662"/>
    <w:rsid w:val="001757DC"/>
    <w:rsid w:val="00175A52"/>
    <w:rsid w:val="00175AA7"/>
    <w:rsid w:val="00176C39"/>
    <w:rsid w:val="00176D42"/>
    <w:rsid w:val="0017774E"/>
    <w:rsid w:val="00177B60"/>
    <w:rsid w:val="00177CAB"/>
    <w:rsid w:val="00177D2C"/>
    <w:rsid w:val="00177D4F"/>
    <w:rsid w:val="0018014D"/>
    <w:rsid w:val="0018017A"/>
    <w:rsid w:val="00180517"/>
    <w:rsid w:val="00180581"/>
    <w:rsid w:val="00180E34"/>
    <w:rsid w:val="001815D7"/>
    <w:rsid w:val="00181C3C"/>
    <w:rsid w:val="00181C6F"/>
    <w:rsid w:val="00181DB6"/>
    <w:rsid w:val="00181E25"/>
    <w:rsid w:val="001820E4"/>
    <w:rsid w:val="001821D3"/>
    <w:rsid w:val="001821F1"/>
    <w:rsid w:val="0018227D"/>
    <w:rsid w:val="00182528"/>
    <w:rsid w:val="00182680"/>
    <w:rsid w:val="001827A9"/>
    <w:rsid w:val="0018281D"/>
    <w:rsid w:val="00182938"/>
    <w:rsid w:val="00182E14"/>
    <w:rsid w:val="001831F2"/>
    <w:rsid w:val="0018342B"/>
    <w:rsid w:val="00183685"/>
    <w:rsid w:val="00183AF5"/>
    <w:rsid w:val="00183BD8"/>
    <w:rsid w:val="0018409D"/>
    <w:rsid w:val="001840EA"/>
    <w:rsid w:val="00184A2A"/>
    <w:rsid w:val="00184B7E"/>
    <w:rsid w:val="00184CA1"/>
    <w:rsid w:val="0018563D"/>
    <w:rsid w:val="001866FA"/>
    <w:rsid w:val="00186D2C"/>
    <w:rsid w:val="00186F05"/>
    <w:rsid w:val="00187394"/>
    <w:rsid w:val="00187712"/>
    <w:rsid w:val="00187A26"/>
    <w:rsid w:val="001900B9"/>
    <w:rsid w:val="001913E8"/>
    <w:rsid w:val="00191612"/>
    <w:rsid w:val="00191832"/>
    <w:rsid w:val="00191BAA"/>
    <w:rsid w:val="00191C95"/>
    <w:rsid w:val="0019204A"/>
    <w:rsid w:val="001922F6"/>
    <w:rsid w:val="00192F84"/>
    <w:rsid w:val="00192FF8"/>
    <w:rsid w:val="001933D2"/>
    <w:rsid w:val="00193920"/>
    <w:rsid w:val="00193AA5"/>
    <w:rsid w:val="00194268"/>
    <w:rsid w:val="001945EA"/>
    <w:rsid w:val="00195129"/>
    <w:rsid w:val="00195292"/>
    <w:rsid w:val="001953B1"/>
    <w:rsid w:val="00195931"/>
    <w:rsid w:val="0019599A"/>
    <w:rsid w:val="00195B9F"/>
    <w:rsid w:val="00195FF0"/>
    <w:rsid w:val="00196054"/>
    <w:rsid w:val="00196B47"/>
    <w:rsid w:val="0019753B"/>
    <w:rsid w:val="0019755A"/>
    <w:rsid w:val="00197651"/>
    <w:rsid w:val="00197BD6"/>
    <w:rsid w:val="001A03EF"/>
    <w:rsid w:val="001A04A4"/>
    <w:rsid w:val="001A0FAD"/>
    <w:rsid w:val="001A122C"/>
    <w:rsid w:val="001A12E3"/>
    <w:rsid w:val="001A1751"/>
    <w:rsid w:val="001A1938"/>
    <w:rsid w:val="001A2134"/>
    <w:rsid w:val="001A2198"/>
    <w:rsid w:val="001A277D"/>
    <w:rsid w:val="001A2C58"/>
    <w:rsid w:val="001A2DBE"/>
    <w:rsid w:val="001A3681"/>
    <w:rsid w:val="001A375A"/>
    <w:rsid w:val="001A38B7"/>
    <w:rsid w:val="001A3B22"/>
    <w:rsid w:val="001A3ECB"/>
    <w:rsid w:val="001A4092"/>
    <w:rsid w:val="001A42C5"/>
    <w:rsid w:val="001A4871"/>
    <w:rsid w:val="001A4B8F"/>
    <w:rsid w:val="001A4EE7"/>
    <w:rsid w:val="001A525E"/>
    <w:rsid w:val="001A58A3"/>
    <w:rsid w:val="001A5A4B"/>
    <w:rsid w:val="001A5D73"/>
    <w:rsid w:val="001A671F"/>
    <w:rsid w:val="001A6A2A"/>
    <w:rsid w:val="001A6C1A"/>
    <w:rsid w:val="001A72C7"/>
    <w:rsid w:val="001A7315"/>
    <w:rsid w:val="001A7C29"/>
    <w:rsid w:val="001A7CEC"/>
    <w:rsid w:val="001B0E9C"/>
    <w:rsid w:val="001B1090"/>
    <w:rsid w:val="001B12F5"/>
    <w:rsid w:val="001B1989"/>
    <w:rsid w:val="001B19B3"/>
    <w:rsid w:val="001B1BBE"/>
    <w:rsid w:val="001B1F3C"/>
    <w:rsid w:val="001B33C6"/>
    <w:rsid w:val="001B3783"/>
    <w:rsid w:val="001B3A84"/>
    <w:rsid w:val="001B3D44"/>
    <w:rsid w:val="001B41BC"/>
    <w:rsid w:val="001B442C"/>
    <w:rsid w:val="001B443D"/>
    <w:rsid w:val="001B4A07"/>
    <w:rsid w:val="001B4C37"/>
    <w:rsid w:val="001B4E64"/>
    <w:rsid w:val="001B5221"/>
    <w:rsid w:val="001B5579"/>
    <w:rsid w:val="001B55E3"/>
    <w:rsid w:val="001B5A65"/>
    <w:rsid w:val="001B5FED"/>
    <w:rsid w:val="001B64C0"/>
    <w:rsid w:val="001B67A4"/>
    <w:rsid w:val="001B72C6"/>
    <w:rsid w:val="001B7397"/>
    <w:rsid w:val="001B762A"/>
    <w:rsid w:val="001B7885"/>
    <w:rsid w:val="001B7907"/>
    <w:rsid w:val="001B7919"/>
    <w:rsid w:val="001C0533"/>
    <w:rsid w:val="001C0DB0"/>
    <w:rsid w:val="001C1480"/>
    <w:rsid w:val="001C14B6"/>
    <w:rsid w:val="001C1678"/>
    <w:rsid w:val="001C16A6"/>
    <w:rsid w:val="001C1DEA"/>
    <w:rsid w:val="001C1E57"/>
    <w:rsid w:val="001C1FA9"/>
    <w:rsid w:val="001C2141"/>
    <w:rsid w:val="001C2261"/>
    <w:rsid w:val="001C23D5"/>
    <w:rsid w:val="001C2559"/>
    <w:rsid w:val="001C2AB2"/>
    <w:rsid w:val="001C2E7B"/>
    <w:rsid w:val="001C3121"/>
    <w:rsid w:val="001C343A"/>
    <w:rsid w:val="001C3897"/>
    <w:rsid w:val="001C4443"/>
    <w:rsid w:val="001C451C"/>
    <w:rsid w:val="001C47B4"/>
    <w:rsid w:val="001C4E26"/>
    <w:rsid w:val="001C53E1"/>
    <w:rsid w:val="001C55AA"/>
    <w:rsid w:val="001C561B"/>
    <w:rsid w:val="001C59B3"/>
    <w:rsid w:val="001C5AFC"/>
    <w:rsid w:val="001C5DC8"/>
    <w:rsid w:val="001C5E04"/>
    <w:rsid w:val="001C61F6"/>
    <w:rsid w:val="001C63E4"/>
    <w:rsid w:val="001C6D65"/>
    <w:rsid w:val="001C6FDC"/>
    <w:rsid w:val="001C7676"/>
    <w:rsid w:val="001C769F"/>
    <w:rsid w:val="001C7B03"/>
    <w:rsid w:val="001C7BDE"/>
    <w:rsid w:val="001C7D5E"/>
    <w:rsid w:val="001C7D68"/>
    <w:rsid w:val="001D002E"/>
    <w:rsid w:val="001D0965"/>
    <w:rsid w:val="001D09CE"/>
    <w:rsid w:val="001D1045"/>
    <w:rsid w:val="001D134A"/>
    <w:rsid w:val="001D1A9B"/>
    <w:rsid w:val="001D1D87"/>
    <w:rsid w:val="001D1F67"/>
    <w:rsid w:val="001D2970"/>
    <w:rsid w:val="001D2B22"/>
    <w:rsid w:val="001D2E9A"/>
    <w:rsid w:val="001D2F93"/>
    <w:rsid w:val="001D3016"/>
    <w:rsid w:val="001D333F"/>
    <w:rsid w:val="001D3515"/>
    <w:rsid w:val="001D374A"/>
    <w:rsid w:val="001D3890"/>
    <w:rsid w:val="001D3DB2"/>
    <w:rsid w:val="001D3FA1"/>
    <w:rsid w:val="001D48E5"/>
    <w:rsid w:val="001D4DFD"/>
    <w:rsid w:val="001D53A4"/>
    <w:rsid w:val="001D542C"/>
    <w:rsid w:val="001D5DC7"/>
    <w:rsid w:val="001D5FDF"/>
    <w:rsid w:val="001D6246"/>
    <w:rsid w:val="001D6250"/>
    <w:rsid w:val="001D6334"/>
    <w:rsid w:val="001D67FF"/>
    <w:rsid w:val="001D6B08"/>
    <w:rsid w:val="001D6CBF"/>
    <w:rsid w:val="001D7449"/>
    <w:rsid w:val="001D7B43"/>
    <w:rsid w:val="001E0057"/>
    <w:rsid w:val="001E048D"/>
    <w:rsid w:val="001E0B3F"/>
    <w:rsid w:val="001E0DEF"/>
    <w:rsid w:val="001E1455"/>
    <w:rsid w:val="001E1AD6"/>
    <w:rsid w:val="001E1BE7"/>
    <w:rsid w:val="001E2235"/>
    <w:rsid w:val="001E23F8"/>
    <w:rsid w:val="001E26B6"/>
    <w:rsid w:val="001E2813"/>
    <w:rsid w:val="001E28A5"/>
    <w:rsid w:val="001E32E5"/>
    <w:rsid w:val="001E3339"/>
    <w:rsid w:val="001E39A9"/>
    <w:rsid w:val="001E40A2"/>
    <w:rsid w:val="001E434E"/>
    <w:rsid w:val="001E45AA"/>
    <w:rsid w:val="001E47EE"/>
    <w:rsid w:val="001E483A"/>
    <w:rsid w:val="001E4897"/>
    <w:rsid w:val="001E48C5"/>
    <w:rsid w:val="001E52CA"/>
    <w:rsid w:val="001E586E"/>
    <w:rsid w:val="001E593D"/>
    <w:rsid w:val="001E5FDC"/>
    <w:rsid w:val="001E619D"/>
    <w:rsid w:val="001E6201"/>
    <w:rsid w:val="001E69C7"/>
    <w:rsid w:val="001E6BA3"/>
    <w:rsid w:val="001E6BE1"/>
    <w:rsid w:val="001E6D04"/>
    <w:rsid w:val="001E6D43"/>
    <w:rsid w:val="001E6E20"/>
    <w:rsid w:val="001E7275"/>
    <w:rsid w:val="001E7728"/>
    <w:rsid w:val="001E78D3"/>
    <w:rsid w:val="001E78FA"/>
    <w:rsid w:val="001E7AC1"/>
    <w:rsid w:val="001E7E25"/>
    <w:rsid w:val="001F02BE"/>
    <w:rsid w:val="001F0690"/>
    <w:rsid w:val="001F06DA"/>
    <w:rsid w:val="001F116B"/>
    <w:rsid w:val="001F1439"/>
    <w:rsid w:val="001F14FB"/>
    <w:rsid w:val="001F1585"/>
    <w:rsid w:val="001F180E"/>
    <w:rsid w:val="001F1922"/>
    <w:rsid w:val="001F1AD2"/>
    <w:rsid w:val="001F214A"/>
    <w:rsid w:val="001F229C"/>
    <w:rsid w:val="001F2B8C"/>
    <w:rsid w:val="001F2BAD"/>
    <w:rsid w:val="001F2C59"/>
    <w:rsid w:val="001F2F72"/>
    <w:rsid w:val="001F365C"/>
    <w:rsid w:val="001F37BB"/>
    <w:rsid w:val="001F3FFE"/>
    <w:rsid w:val="001F40C5"/>
    <w:rsid w:val="001F41B9"/>
    <w:rsid w:val="001F4564"/>
    <w:rsid w:val="001F4F75"/>
    <w:rsid w:val="001F5606"/>
    <w:rsid w:val="001F5A96"/>
    <w:rsid w:val="001F6171"/>
    <w:rsid w:val="001F66E4"/>
    <w:rsid w:val="001F67A3"/>
    <w:rsid w:val="001F6CB3"/>
    <w:rsid w:val="001F6D9E"/>
    <w:rsid w:val="001F6DDE"/>
    <w:rsid w:val="001F6F02"/>
    <w:rsid w:val="001F7493"/>
    <w:rsid w:val="00200039"/>
    <w:rsid w:val="0020010E"/>
    <w:rsid w:val="002001FE"/>
    <w:rsid w:val="00200576"/>
    <w:rsid w:val="002009F9"/>
    <w:rsid w:val="00200BFB"/>
    <w:rsid w:val="00200FB4"/>
    <w:rsid w:val="00201223"/>
    <w:rsid w:val="0020134E"/>
    <w:rsid w:val="0020224F"/>
    <w:rsid w:val="002024E3"/>
    <w:rsid w:val="00202756"/>
    <w:rsid w:val="00202BAA"/>
    <w:rsid w:val="002030C1"/>
    <w:rsid w:val="002032ED"/>
    <w:rsid w:val="0020357A"/>
    <w:rsid w:val="00203B10"/>
    <w:rsid w:val="002040C1"/>
    <w:rsid w:val="00204206"/>
    <w:rsid w:val="00204229"/>
    <w:rsid w:val="00204570"/>
    <w:rsid w:val="002045AF"/>
    <w:rsid w:val="002045F2"/>
    <w:rsid w:val="00204DCD"/>
    <w:rsid w:val="00205132"/>
    <w:rsid w:val="002052B6"/>
    <w:rsid w:val="00205D23"/>
    <w:rsid w:val="00205D65"/>
    <w:rsid w:val="002060BA"/>
    <w:rsid w:val="002062AF"/>
    <w:rsid w:val="002067AF"/>
    <w:rsid w:val="002068B2"/>
    <w:rsid w:val="00206925"/>
    <w:rsid w:val="00206A8F"/>
    <w:rsid w:val="00206FCA"/>
    <w:rsid w:val="00207661"/>
    <w:rsid w:val="002100B6"/>
    <w:rsid w:val="0021050B"/>
    <w:rsid w:val="0021064B"/>
    <w:rsid w:val="002110B1"/>
    <w:rsid w:val="002115CE"/>
    <w:rsid w:val="002116FD"/>
    <w:rsid w:val="002117BB"/>
    <w:rsid w:val="00211F8D"/>
    <w:rsid w:val="00212248"/>
    <w:rsid w:val="002132F5"/>
    <w:rsid w:val="0021354D"/>
    <w:rsid w:val="00213ABD"/>
    <w:rsid w:val="00214045"/>
    <w:rsid w:val="0021444E"/>
    <w:rsid w:val="00214529"/>
    <w:rsid w:val="0021475F"/>
    <w:rsid w:val="00214918"/>
    <w:rsid w:val="00214DF6"/>
    <w:rsid w:val="002151C0"/>
    <w:rsid w:val="00215624"/>
    <w:rsid w:val="00215DAC"/>
    <w:rsid w:val="002160AC"/>
    <w:rsid w:val="00216B2B"/>
    <w:rsid w:val="0021736F"/>
    <w:rsid w:val="002174C6"/>
    <w:rsid w:val="00217D0B"/>
    <w:rsid w:val="002200B0"/>
    <w:rsid w:val="00220DEA"/>
    <w:rsid w:val="00220E78"/>
    <w:rsid w:val="00221F4A"/>
    <w:rsid w:val="002220F2"/>
    <w:rsid w:val="00222311"/>
    <w:rsid w:val="0022254D"/>
    <w:rsid w:val="0022295D"/>
    <w:rsid w:val="00223130"/>
    <w:rsid w:val="0022325C"/>
    <w:rsid w:val="0022339B"/>
    <w:rsid w:val="00223481"/>
    <w:rsid w:val="00223E46"/>
    <w:rsid w:val="00224008"/>
    <w:rsid w:val="002240A2"/>
    <w:rsid w:val="002241E1"/>
    <w:rsid w:val="002246F7"/>
    <w:rsid w:val="00224ACD"/>
    <w:rsid w:val="00224E29"/>
    <w:rsid w:val="0022530F"/>
    <w:rsid w:val="00225D3A"/>
    <w:rsid w:val="00225E00"/>
    <w:rsid w:val="00226030"/>
    <w:rsid w:val="00226BF3"/>
    <w:rsid w:val="00226CA7"/>
    <w:rsid w:val="00226E7C"/>
    <w:rsid w:val="00226F71"/>
    <w:rsid w:val="00227611"/>
    <w:rsid w:val="002279CF"/>
    <w:rsid w:val="00227B91"/>
    <w:rsid w:val="00227FCA"/>
    <w:rsid w:val="00230081"/>
    <w:rsid w:val="00230701"/>
    <w:rsid w:val="00230EBF"/>
    <w:rsid w:val="00231A32"/>
    <w:rsid w:val="00231A4E"/>
    <w:rsid w:val="00231A8B"/>
    <w:rsid w:val="0023238A"/>
    <w:rsid w:val="002325B9"/>
    <w:rsid w:val="00232744"/>
    <w:rsid w:val="00232938"/>
    <w:rsid w:val="00232D0A"/>
    <w:rsid w:val="00233222"/>
    <w:rsid w:val="0023395A"/>
    <w:rsid w:val="00233B1B"/>
    <w:rsid w:val="00233C76"/>
    <w:rsid w:val="00233DC9"/>
    <w:rsid w:val="002345C3"/>
    <w:rsid w:val="00234AE1"/>
    <w:rsid w:val="00235685"/>
    <w:rsid w:val="002359E2"/>
    <w:rsid w:val="00235E9C"/>
    <w:rsid w:val="00235F79"/>
    <w:rsid w:val="00235FDC"/>
    <w:rsid w:val="00236294"/>
    <w:rsid w:val="002363D8"/>
    <w:rsid w:val="0023652C"/>
    <w:rsid w:val="00236627"/>
    <w:rsid w:val="00236674"/>
    <w:rsid w:val="00236704"/>
    <w:rsid w:val="00236904"/>
    <w:rsid w:val="002369ED"/>
    <w:rsid w:val="002372B1"/>
    <w:rsid w:val="00237327"/>
    <w:rsid w:val="00237C75"/>
    <w:rsid w:val="00237D1E"/>
    <w:rsid w:val="00240065"/>
    <w:rsid w:val="002404F8"/>
    <w:rsid w:val="002405B9"/>
    <w:rsid w:val="00240789"/>
    <w:rsid w:val="0024085D"/>
    <w:rsid w:val="0024150F"/>
    <w:rsid w:val="00241D47"/>
    <w:rsid w:val="002420F3"/>
    <w:rsid w:val="00243063"/>
    <w:rsid w:val="002432C5"/>
    <w:rsid w:val="002433EE"/>
    <w:rsid w:val="002434DF"/>
    <w:rsid w:val="002436CB"/>
    <w:rsid w:val="00243AD0"/>
    <w:rsid w:val="00243D21"/>
    <w:rsid w:val="002445C2"/>
    <w:rsid w:val="002446AC"/>
    <w:rsid w:val="00244A74"/>
    <w:rsid w:val="0024542A"/>
    <w:rsid w:val="002456AF"/>
    <w:rsid w:val="00245CE7"/>
    <w:rsid w:val="002466DD"/>
    <w:rsid w:val="002467BB"/>
    <w:rsid w:val="002468F3"/>
    <w:rsid w:val="00247524"/>
    <w:rsid w:val="00247A7B"/>
    <w:rsid w:val="00247BB6"/>
    <w:rsid w:val="00247D59"/>
    <w:rsid w:val="00247E98"/>
    <w:rsid w:val="00247EDC"/>
    <w:rsid w:val="00247FF6"/>
    <w:rsid w:val="002501CD"/>
    <w:rsid w:val="00250319"/>
    <w:rsid w:val="002504C3"/>
    <w:rsid w:val="00250AF8"/>
    <w:rsid w:val="00251330"/>
    <w:rsid w:val="0025179F"/>
    <w:rsid w:val="00251AFF"/>
    <w:rsid w:val="00252547"/>
    <w:rsid w:val="002525C0"/>
    <w:rsid w:val="00253128"/>
    <w:rsid w:val="0025369C"/>
    <w:rsid w:val="0025375F"/>
    <w:rsid w:val="002539C4"/>
    <w:rsid w:val="00253AAF"/>
    <w:rsid w:val="00253B52"/>
    <w:rsid w:val="002540B1"/>
    <w:rsid w:val="00254198"/>
    <w:rsid w:val="00254673"/>
    <w:rsid w:val="00254727"/>
    <w:rsid w:val="00254DF5"/>
    <w:rsid w:val="00254F4E"/>
    <w:rsid w:val="00254F6E"/>
    <w:rsid w:val="0025511A"/>
    <w:rsid w:val="0025513E"/>
    <w:rsid w:val="00255153"/>
    <w:rsid w:val="00255472"/>
    <w:rsid w:val="002554F7"/>
    <w:rsid w:val="00255CE7"/>
    <w:rsid w:val="0025624A"/>
    <w:rsid w:val="00256C22"/>
    <w:rsid w:val="00257081"/>
    <w:rsid w:val="002570B1"/>
    <w:rsid w:val="00257259"/>
    <w:rsid w:val="0025742A"/>
    <w:rsid w:val="0025746A"/>
    <w:rsid w:val="0025749A"/>
    <w:rsid w:val="00257D1A"/>
    <w:rsid w:val="00257E16"/>
    <w:rsid w:val="00257EEA"/>
    <w:rsid w:val="002604D7"/>
    <w:rsid w:val="00260690"/>
    <w:rsid w:val="00260F28"/>
    <w:rsid w:val="00260FC9"/>
    <w:rsid w:val="002611CF"/>
    <w:rsid w:val="0026164F"/>
    <w:rsid w:val="00261DD3"/>
    <w:rsid w:val="002622DC"/>
    <w:rsid w:val="002628FD"/>
    <w:rsid w:val="0026314A"/>
    <w:rsid w:val="002633D3"/>
    <w:rsid w:val="0026357F"/>
    <w:rsid w:val="00263BB4"/>
    <w:rsid w:val="002640FB"/>
    <w:rsid w:val="0026451D"/>
    <w:rsid w:val="002647AE"/>
    <w:rsid w:val="00265172"/>
    <w:rsid w:val="00265B28"/>
    <w:rsid w:val="00265B2C"/>
    <w:rsid w:val="00265B31"/>
    <w:rsid w:val="00265B86"/>
    <w:rsid w:val="00265F6C"/>
    <w:rsid w:val="00266701"/>
    <w:rsid w:val="00266771"/>
    <w:rsid w:val="00267319"/>
    <w:rsid w:val="00267358"/>
    <w:rsid w:val="002678F6"/>
    <w:rsid w:val="002679EA"/>
    <w:rsid w:val="00267D10"/>
    <w:rsid w:val="0027084D"/>
    <w:rsid w:val="00270F9E"/>
    <w:rsid w:val="0027121F"/>
    <w:rsid w:val="00271379"/>
    <w:rsid w:val="002714CE"/>
    <w:rsid w:val="0027220E"/>
    <w:rsid w:val="002731BD"/>
    <w:rsid w:val="002734A2"/>
    <w:rsid w:val="00273547"/>
    <w:rsid w:val="00273A13"/>
    <w:rsid w:val="00273A76"/>
    <w:rsid w:val="00273C57"/>
    <w:rsid w:val="00273CB6"/>
    <w:rsid w:val="00273D60"/>
    <w:rsid w:val="00273D90"/>
    <w:rsid w:val="002740FD"/>
    <w:rsid w:val="00274307"/>
    <w:rsid w:val="0027437F"/>
    <w:rsid w:val="00274801"/>
    <w:rsid w:val="0027485A"/>
    <w:rsid w:val="0027495C"/>
    <w:rsid w:val="00274E66"/>
    <w:rsid w:val="00275934"/>
    <w:rsid w:val="002760AF"/>
    <w:rsid w:val="002773C0"/>
    <w:rsid w:val="002775B1"/>
    <w:rsid w:val="00277787"/>
    <w:rsid w:val="002779E3"/>
    <w:rsid w:val="002802E5"/>
    <w:rsid w:val="00280348"/>
    <w:rsid w:val="00280A36"/>
    <w:rsid w:val="002810E6"/>
    <w:rsid w:val="00281A02"/>
    <w:rsid w:val="00281E5E"/>
    <w:rsid w:val="00282071"/>
    <w:rsid w:val="0028231B"/>
    <w:rsid w:val="00282414"/>
    <w:rsid w:val="00282561"/>
    <w:rsid w:val="00282597"/>
    <w:rsid w:val="0028259A"/>
    <w:rsid w:val="0028270C"/>
    <w:rsid w:val="00282A2D"/>
    <w:rsid w:val="00282D3F"/>
    <w:rsid w:val="002834E4"/>
    <w:rsid w:val="00283997"/>
    <w:rsid w:val="00283AC4"/>
    <w:rsid w:val="00283AFC"/>
    <w:rsid w:val="00283CE6"/>
    <w:rsid w:val="00283E0C"/>
    <w:rsid w:val="00284230"/>
    <w:rsid w:val="00284895"/>
    <w:rsid w:val="00284FBF"/>
    <w:rsid w:val="002854F0"/>
    <w:rsid w:val="0028571E"/>
    <w:rsid w:val="0028644C"/>
    <w:rsid w:val="00286466"/>
    <w:rsid w:val="0028656F"/>
    <w:rsid w:val="00286B71"/>
    <w:rsid w:val="00286E1B"/>
    <w:rsid w:val="00286FF9"/>
    <w:rsid w:val="002872CF"/>
    <w:rsid w:val="0028758F"/>
    <w:rsid w:val="002875F3"/>
    <w:rsid w:val="002875FB"/>
    <w:rsid w:val="002877E5"/>
    <w:rsid w:val="0028783A"/>
    <w:rsid w:val="002879AE"/>
    <w:rsid w:val="00287B5C"/>
    <w:rsid w:val="00287CC2"/>
    <w:rsid w:val="002905EC"/>
    <w:rsid w:val="0029093F"/>
    <w:rsid w:val="00290DFE"/>
    <w:rsid w:val="002913F7"/>
    <w:rsid w:val="002915CD"/>
    <w:rsid w:val="002919E3"/>
    <w:rsid w:val="00291DD7"/>
    <w:rsid w:val="00292073"/>
    <w:rsid w:val="002920D6"/>
    <w:rsid w:val="002925B6"/>
    <w:rsid w:val="002927F1"/>
    <w:rsid w:val="00292D20"/>
    <w:rsid w:val="002930A4"/>
    <w:rsid w:val="002930A6"/>
    <w:rsid w:val="00293334"/>
    <w:rsid w:val="00293503"/>
    <w:rsid w:val="0029354D"/>
    <w:rsid w:val="00293768"/>
    <w:rsid w:val="002941C7"/>
    <w:rsid w:val="00294269"/>
    <w:rsid w:val="00294B0A"/>
    <w:rsid w:val="00294C0F"/>
    <w:rsid w:val="00294C1C"/>
    <w:rsid w:val="00294E3D"/>
    <w:rsid w:val="00294F42"/>
    <w:rsid w:val="00294F69"/>
    <w:rsid w:val="002953AF"/>
    <w:rsid w:val="00295470"/>
    <w:rsid w:val="0029547E"/>
    <w:rsid w:val="0029554A"/>
    <w:rsid w:val="00295631"/>
    <w:rsid w:val="00295AAE"/>
    <w:rsid w:val="00296275"/>
    <w:rsid w:val="002962DE"/>
    <w:rsid w:val="00296682"/>
    <w:rsid w:val="002966DE"/>
    <w:rsid w:val="00296BFC"/>
    <w:rsid w:val="00296D15"/>
    <w:rsid w:val="00296FB0"/>
    <w:rsid w:val="0029700C"/>
    <w:rsid w:val="0029710B"/>
    <w:rsid w:val="002973A0"/>
    <w:rsid w:val="002973CC"/>
    <w:rsid w:val="00297701"/>
    <w:rsid w:val="002978FB"/>
    <w:rsid w:val="00297ED5"/>
    <w:rsid w:val="002A0118"/>
    <w:rsid w:val="002A051C"/>
    <w:rsid w:val="002A053F"/>
    <w:rsid w:val="002A0C95"/>
    <w:rsid w:val="002A0FDF"/>
    <w:rsid w:val="002A1354"/>
    <w:rsid w:val="002A143A"/>
    <w:rsid w:val="002A1609"/>
    <w:rsid w:val="002A1638"/>
    <w:rsid w:val="002A1D72"/>
    <w:rsid w:val="002A2557"/>
    <w:rsid w:val="002A2FF9"/>
    <w:rsid w:val="002A3383"/>
    <w:rsid w:val="002A34BB"/>
    <w:rsid w:val="002A3A78"/>
    <w:rsid w:val="002A3B52"/>
    <w:rsid w:val="002A3B60"/>
    <w:rsid w:val="002A4039"/>
    <w:rsid w:val="002A42C2"/>
    <w:rsid w:val="002A45FB"/>
    <w:rsid w:val="002A470D"/>
    <w:rsid w:val="002A47C9"/>
    <w:rsid w:val="002A4848"/>
    <w:rsid w:val="002A4A2D"/>
    <w:rsid w:val="002A4BFE"/>
    <w:rsid w:val="002A4D55"/>
    <w:rsid w:val="002A569C"/>
    <w:rsid w:val="002A58C3"/>
    <w:rsid w:val="002A6BBC"/>
    <w:rsid w:val="002A6CF0"/>
    <w:rsid w:val="002A7273"/>
    <w:rsid w:val="002A78B5"/>
    <w:rsid w:val="002A7D08"/>
    <w:rsid w:val="002A7D69"/>
    <w:rsid w:val="002A7DAD"/>
    <w:rsid w:val="002B0481"/>
    <w:rsid w:val="002B0559"/>
    <w:rsid w:val="002B05F4"/>
    <w:rsid w:val="002B06AD"/>
    <w:rsid w:val="002B0A3C"/>
    <w:rsid w:val="002B0A96"/>
    <w:rsid w:val="002B0C7D"/>
    <w:rsid w:val="002B1124"/>
    <w:rsid w:val="002B11E6"/>
    <w:rsid w:val="002B17DC"/>
    <w:rsid w:val="002B19D1"/>
    <w:rsid w:val="002B1F54"/>
    <w:rsid w:val="002B1F7A"/>
    <w:rsid w:val="002B1F93"/>
    <w:rsid w:val="002B24F0"/>
    <w:rsid w:val="002B2615"/>
    <w:rsid w:val="002B30BD"/>
    <w:rsid w:val="002B3287"/>
    <w:rsid w:val="002B3630"/>
    <w:rsid w:val="002B39B8"/>
    <w:rsid w:val="002B3A29"/>
    <w:rsid w:val="002B41EB"/>
    <w:rsid w:val="002B4407"/>
    <w:rsid w:val="002B455C"/>
    <w:rsid w:val="002B58E8"/>
    <w:rsid w:val="002B5C7A"/>
    <w:rsid w:val="002B60A7"/>
    <w:rsid w:val="002B622B"/>
    <w:rsid w:val="002B6384"/>
    <w:rsid w:val="002B6C27"/>
    <w:rsid w:val="002B6E88"/>
    <w:rsid w:val="002B7063"/>
    <w:rsid w:val="002B7A3B"/>
    <w:rsid w:val="002B7E8E"/>
    <w:rsid w:val="002B7E92"/>
    <w:rsid w:val="002C000B"/>
    <w:rsid w:val="002C00E7"/>
    <w:rsid w:val="002C0624"/>
    <w:rsid w:val="002C0DF8"/>
    <w:rsid w:val="002C0ED1"/>
    <w:rsid w:val="002C0FE4"/>
    <w:rsid w:val="002C111E"/>
    <w:rsid w:val="002C1732"/>
    <w:rsid w:val="002C1CDE"/>
    <w:rsid w:val="002C25DE"/>
    <w:rsid w:val="002C2BE9"/>
    <w:rsid w:val="002C3658"/>
    <w:rsid w:val="002C3879"/>
    <w:rsid w:val="002C3C17"/>
    <w:rsid w:val="002C3D1C"/>
    <w:rsid w:val="002C3F1B"/>
    <w:rsid w:val="002C409E"/>
    <w:rsid w:val="002C44E5"/>
    <w:rsid w:val="002C54B8"/>
    <w:rsid w:val="002C5573"/>
    <w:rsid w:val="002C55AC"/>
    <w:rsid w:val="002C57AB"/>
    <w:rsid w:val="002C630E"/>
    <w:rsid w:val="002C6882"/>
    <w:rsid w:val="002C68C3"/>
    <w:rsid w:val="002C6C5B"/>
    <w:rsid w:val="002C7281"/>
    <w:rsid w:val="002C72EE"/>
    <w:rsid w:val="002C7C60"/>
    <w:rsid w:val="002C7DC9"/>
    <w:rsid w:val="002C7DDC"/>
    <w:rsid w:val="002D02B4"/>
    <w:rsid w:val="002D031F"/>
    <w:rsid w:val="002D0E10"/>
    <w:rsid w:val="002D17DF"/>
    <w:rsid w:val="002D198D"/>
    <w:rsid w:val="002D1C1A"/>
    <w:rsid w:val="002D2029"/>
    <w:rsid w:val="002D216D"/>
    <w:rsid w:val="002D2229"/>
    <w:rsid w:val="002D22C9"/>
    <w:rsid w:val="002D2489"/>
    <w:rsid w:val="002D2A38"/>
    <w:rsid w:val="002D31EB"/>
    <w:rsid w:val="002D37E2"/>
    <w:rsid w:val="002D3866"/>
    <w:rsid w:val="002D3A59"/>
    <w:rsid w:val="002D4159"/>
    <w:rsid w:val="002D464D"/>
    <w:rsid w:val="002D4797"/>
    <w:rsid w:val="002D4A96"/>
    <w:rsid w:val="002D4ABF"/>
    <w:rsid w:val="002D4B0A"/>
    <w:rsid w:val="002D4EEB"/>
    <w:rsid w:val="002D5107"/>
    <w:rsid w:val="002D562A"/>
    <w:rsid w:val="002D5B7A"/>
    <w:rsid w:val="002D60E8"/>
    <w:rsid w:val="002D60FE"/>
    <w:rsid w:val="002D64CA"/>
    <w:rsid w:val="002D691F"/>
    <w:rsid w:val="002D6B45"/>
    <w:rsid w:val="002D6B64"/>
    <w:rsid w:val="002D6C6C"/>
    <w:rsid w:val="002D6FCE"/>
    <w:rsid w:val="002D70DD"/>
    <w:rsid w:val="002D76C9"/>
    <w:rsid w:val="002D7D5C"/>
    <w:rsid w:val="002E00D0"/>
    <w:rsid w:val="002E0C08"/>
    <w:rsid w:val="002E11CB"/>
    <w:rsid w:val="002E1237"/>
    <w:rsid w:val="002E1A32"/>
    <w:rsid w:val="002E1D47"/>
    <w:rsid w:val="002E22C0"/>
    <w:rsid w:val="002E23AE"/>
    <w:rsid w:val="002E2B1E"/>
    <w:rsid w:val="002E2BC9"/>
    <w:rsid w:val="002E2BFD"/>
    <w:rsid w:val="002E2D7D"/>
    <w:rsid w:val="002E3088"/>
    <w:rsid w:val="002E34A1"/>
    <w:rsid w:val="002E34B6"/>
    <w:rsid w:val="002E34C8"/>
    <w:rsid w:val="002E3B84"/>
    <w:rsid w:val="002E4199"/>
    <w:rsid w:val="002E442B"/>
    <w:rsid w:val="002E4CFE"/>
    <w:rsid w:val="002E4FE0"/>
    <w:rsid w:val="002E5117"/>
    <w:rsid w:val="002E51FB"/>
    <w:rsid w:val="002E630B"/>
    <w:rsid w:val="002E7286"/>
    <w:rsid w:val="002E760E"/>
    <w:rsid w:val="002E7712"/>
    <w:rsid w:val="002E7B71"/>
    <w:rsid w:val="002E7C7E"/>
    <w:rsid w:val="002E7DF6"/>
    <w:rsid w:val="002F001B"/>
    <w:rsid w:val="002F01B8"/>
    <w:rsid w:val="002F06C6"/>
    <w:rsid w:val="002F0760"/>
    <w:rsid w:val="002F173F"/>
    <w:rsid w:val="002F1812"/>
    <w:rsid w:val="002F1823"/>
    <w:rsid w:val="002F1A45"/>
    <w:rsid w:val="002F1AD9"/>
    <w:rsid w:val="002F1C55"/>
    <w:rsid w:val="002F2A6E"/>
    <w:rsid w:val="002F2B98"/>
    <w:rsid w:val="002F2C63"/>
    <w:rsid w:val="002F2E3A"/>
    <w:rsid w:val="002F31EA"/>
    <w:rsid w:val="002F31ED"/>
    <w:rsid w:val="002F3336"/>
    <w:rsid w:val="002F3A30"/>
    <w:rsid w:val="002F3C28"/>
    <w:rsid w:val="002F3C7C"/>
    <w:rsid w:val="002F40DB"/>
    <w:rsid w:val="002F490C"/>
    <w:rsid w:val="002F4B13"/>
    <w:rsid w:val="002F4E2B"/>
    <w:rsid w:val="002F5802"/>
    <w:rsid w:val="002F5CA1"/>
    <w:rsid w:val="002F5DDA"/>
    <w:rsid w:val="002F6087"/>
    <w:rsid w:val="002F635B"/>
    <w:rsid w:val="002F6A41"/>
    <w:rsid w:val="002F6A81"/>
    <w:rsid w:val="002F6ADC"/>
    <w:rsid w:val="002F6D84"/>
    <w:rsid w:val="002F6EEB"/>
    <w:rsid w:val="002F6FA0"/>
    <w:rsid w:val="002F72F7"/>
    <w:rsid w:val="002F77A2"/>
    <w:rsid w:val="002F7A49"/>
    <w:rsid w:val="002F7AEE"/>
    <w:rsid w:val="002F7F4C"/>
    <w:rsid w:val="002F7FBB"/>
    <w:rsid w:val="003006BB"/>
    <w:rsid w:val="0030111C"/>
    <w:rsid w:val="00301345"/>
    <w:rsid w:val="00301960"/>
    <w:rsid w:val="00301DD3"/>
    <w:rsid w:val="003022AA"/>
    <w:rsid w:val="003022E6"/>
    <w:rsid w:val="003024CA"/>
    <w:rsid w:val="00302AD8"/>
    <w:rsid w:val="00302D9F"/>
    <w:rsid w:val="00302EAD"/>
    <w:rsid w:val="0030331E"/>
    <w:rsid w:val="00303377"/>
    <w:rsid w:val="00303945"/>
    <w:rsid w:val="00303D45"/>
    <w:rsid w:val="00303E93"/>
    <w:rsid w:val="00303EA3"/>
    <w:rsid w:val="0030402B"/>
    <w:rsid w:val="00304098"/>
    <w:rsid w:val="003042B5"/>
    <w:rsid w:val="0030439C"/>
    <w:rsid w:val="00304811"/>
    <w:rsid w:val="00304A46"/>
    <w:rsid w:val="00304E09"/>
    <w:rsid w:val="00304E6F"/>
    <w:rsid w:val="00305022"/>
    <w:rsid w:val="003052CC"/>
    <w:rsid w:val="0030596B"/>
    <w:rsid w:val="00305A5D"/>
    <w:rsid w:val="003063F4"/>
    <w:rsid w:val="0030648F"/>
    <w:rsid w:val="003068B1"/>
    <w:rsid w:val="00306B27"/>
    <w:rsid w:val="00306C65"/>
    <w:rsid w:val="00307018"/>
    <w:rsid w:val="0030703F"/>
    <w:rsid w:val="003105BA"/>
    <w:rsid w:val="00310757"/>
    <w:rsid w:val="00310879"/>
    <w:rsid w:val="0031094A"/>
    <w:rsid w:val="00310F00"/>
    <w:rsid w:val="003110BD"/>
    <w:rsid w:val="003114AD"/>
    <w:rsid w:val="003114C1"/>
    <w:rsid w:val="00311B6D"/>
    <w:rsid w:val="00311CDA"/>
    <w:rsid w:val="00311D39"/>
    <w:rsid w:val="003122B2"/>
    <w:rsid w:val="0031258D"/>
    <w:rsid w:val="003129B8"/>
    <w:rsid w:val="003129F6"/>
    <w:rsid w:val="00312A12"/>
    <w:rsid w:val="00312A4B"/>
    <w:rsid w:val="00313298"/>
    <w:rsid w:val="00313363"/>
    <w:rsid w:val="0031350B"/>
    <w:rsid w:val="0031367E"/>
    <w:rsid w:val="003137FD"/>
    <w:rsid w:val="00313E73"/>
    <w:rsid w:val="003147EC"/>
    <w:rsid w:val="00314A92"/>
    <w:rsid w:val="003150C3"/>
    <w:rsid w:val="00315C8C"/>
    <w:rsid w:val="00315E38"/>
    <w:rsid w:val="0031609D"/>
    <w:rsid w:val="00316161"/>
    <w:rsid w:val="00316FB7"/>
    <w:rsid w:val="00317214"/>
    <w:rsid w:val="00317AA1"/>
    <w:rsid w:val="00317B63"/>
    <w:rsid w:val="003205B4"/>
    <w:rsid w:val="0032061C"/>
    <w:rsid w:val="0032069D"/>
    <w:rsid w:val="00320AAA"/>
    <w:rsid w:val="00320C69"/>
    <w:rsid w:val="003214E1"/>
    <w:rsid w:val="00321952"/>
    <w:rsid w:val="0032263A"/>
    <w:rsid w:val="0032268B"/>
    <w:rsid w:val="00322D0A"/>
    <w:rsid w:val="0032318F"/>
    <w:rsid w:val="0032377A"/>
    <w:rsid w:val="003237A1"/>
    <w:rsid w:val="00323859"/>
    <w:rsid w:val="00323DAD"/>
    <w:rsid w:val="003241C9"/>
    <w:rsid w:val="0032437B"/>
    <w:rsid w:val="00324394"/>
    <w:rsid w:val="003250D4"/>
    <w:rsid w:val="003251BF"/>
    <w:rsid w:val="00325521"/>
    <w:rsid w:val="00325E60"/>
    <w:rsid w:val="00326644"/>
    <w:rsid w:val="003269E9"/>
    <w:rsid w:val="00326CF7"/>
    <w:rsid w:val="00326FED"/>
    <w:rsid w:val="00327871"/>
    <w:rsid w:val="003279CC"/>
    <w:rsid w:val="00327AA3"/>
    <w:rsid w:val="00330465"/>
    <w:rsid w:val="003305B3"/>
    <w:rsid w:val="00330767"/>
    <w:rsid w:val="0033089E"/>
    <w:rsid w:val="00330BFA"/>
    <w:rsid w:val="00330DAE"/>
    <w:rsid w:val="00330DDA"/>
    <w:rsid w:val="00330F3F"/>
    <w:rsid w:val="0033193A"/>
    <w:rsid w:val="00331972"/>
    <w:rsid w:val="00331CFE"/>
    <w:rsid w:val="00331E60"/>
    <w:rsid w:val="00331EEC"/>
    <w:rsid w:val="00332300"/>
    <w:rsid w:val="00332EAD"/>
    <w:rsid w:val="00333024"/>
    <w:rsid w:val="003337A6"/>
    <w:rsid w:val="00333A3C"/>
    <w:rsid w:val="00333DA4"/>
    <w:rsid w:val="00333ECD"/>
    <w:rsid w:val="003343B1"/>
    <w:rsid w:val="00334D39"/>
    <w:rsid w:val="00335407"/>
    <w:rsid w:val="00335736"/>
    <w:rsid w:val="00335847"/>
    <w:rsid w:val="00335C29"/>
    <w:rsid w:val="00335D35"/>
    <w:rsid w:val="00335DE4"/>
    <w:rsid w:val="00335F44"/>
    <w:rsid w:val="00335FA3"/>
    <w:rsid w:val="00336351"/>
    <w:rsid w:val="00336500"/>
    <w:rsid w:val="0033695B"/>
    <w:rsid w:val="00336B6A"/>
    <w:rsid w:val="00336C39"/>
    <w:rsid w:val="00336EF7"/>
    <w:rsid w:val="003377CB"/>
    <w:rsid w:val="00337E66"/>
    <w:rsid w:val="00340042"/>
    <w:rsid w:val="00340168"/>
    <w:rsid w:val="00340BE2"/>
    <w:rsid w:val="00340C4A"/>
    <w:rsid w:val="00340EE1"/>
    <w:rsid w:val="0034151D"/>
    <w:rsid w:val="00341774"/>
    <w:rsid w:val="003417E4"/>
    <w:rsid w:val="0034182D"/>
    <w:rsid w:val="003422D2"/>
    <w:rsid w:val="00342509"/>
    <w:rsid w:val="00342527"/>
    <w:rsid w:val="0034258B"/>
    <w:rsid w:val="00342949"/>
    <w:rsid w:val="00342BF8"/>
    <w:rsid w:val="00342C95"/>
    <w:rsid w:val="00342FFC"/>
    <w:rsid w:val="0034383D"/>
    <w:rsid w:val="003439C4"/>
    <w:rsid w:val="00343B1E"/>
    <w:rsid w:val="00343BEE"/>
    <w:rsid w:val="00343C0F"/>
    <w:rsid w:val="00343CB4"/>
    <w:rsid w:val="003440A5"/>
    <w:rsid w:val="00344409"/>
    <w:rsid w:val="00345589"/>
    <w:rsid w:val="003456D3"/>
    <w:rsid w:val="00345BC2"/>
    <w:rsid w:val="00346090"/>
    <w:rsid w:val="003460EC"/>
    <w:rsid w:val="0034665B"/>
    <w:rsid w:val="003467CD"/>
    <w:rsid w:val="0034689F"/>
    <w:rsid w:val="003469EF"/>
    <w:rsid w:val="00346E1F"/>
    <w:rsid w:val="0034713A"/>
    <w:rsid w:val="0034721A"/>
    <w:rsid w:val="003475F3"/>
    <w:rsid w:val="00347982"/>
    <w:rsid w:val="0035049D"/>
    <w:rsid w:val="003506BA"/>
    <w:rsid w:val="003508A5"/>
    <w:rsid w:val="00350C2B"/>
    <w:rsid w:val="00350E92"/>
    <w:rsid w:val="003518D8"/>
    <w:rsid w:val="00351A0A"/>
    <w:rsid w:val="00351F74"/>
    <w:rsid w:val="0035217A"/>
    <w:rsid w:val="00352778"/>
    <w:rsid w:val="0035287C"/>
    <w:rsid w:val="00352CC7"/>
    <w:rsid w:val="00352D1E"/>
    <w:rsid w:val="00352E58"/>
    <w:rsid w:val="003531DF"/>
    <w:rsid w:val="00353509"/>
    <w:rsid w:val="003535EF"/>
    <w:rsid w:val="003544DC"/>
    <w:rsid w:val="003548F1"/>
    <w:rsid w:val="00354B5A"/>
    <w:rsid w:val="003557B9"/>
    <w:rsid w:val="00355B11"/>
    <w:rsid w:val="00355BB8"/>
    <w:rsid w:val="00355FF8"/>
    <w:rsid w:val="0035609E"/>
    <w:rsid w:val="00356138"/>
    <w:rsid w:val="0035687E"/>
    <w:rsid w:val="003568FB"/>
    <w:rsid w:val="00356C5F"/>
    <w:rsid w:val="0035708F"/>
    <w:rsid w:val="003575EA"/>
    <w:rsid w:val="003577DD"/>
    <w:rsid w:val="00357AA7"/>
    <w:rsid w:val="00357ADD"/>
    <w:rsid w:val="00357CD6"/>
    <w:rsid w:val="00357E2E"/>
    <w:rsid w:val="00357F5C"/>
    <w:rsid w:val="00360A1A"/>
    <w:rsid w:val="00360EA6"/>
    <w:rsid w:val="003615B1"/>
    <w:rsid w:val="0036168D"/>
    <w:rsid w:val="00361700"/>
    <w:rsid w:val="00362FDB"/>
    <w:rsid w:val="0036326F"/>
    <w:rsid w:val="0036329E"/>
    <w:rsid w:val="00363860"/>
    <w:rsid w:val="003638BF"/>
    <w:rsid w:val="00363EB5"/>
    <w:rsid w:val="003643B4"/>
    <w:rsid w:val="00364515"/>
    <w:rsid w:val="0036467C"/>
    <w:rsid w:val="00364878"/>
    <w:rsid w:val="00365569"/>
    <w:rsid w:val="00365BD5"/>
    <w:rsid w:val="00365D51"/>
    <w:rsid w:val="003660A1"/>
    <w:rsid w:val="0036674C"/>
    <w:rsid w:val="00366BFF"/>
    <w:rsid w:val="00366F36"/>
    <w:rsid w:val="00367184"/>
    <w:rsid w:val="003673D8"/>
    <w:rsid w:val="00367F02"/>
    <w:rsid w:val="00370045"/>
    <w:rsid w:val="0037029C"/>
    <w:rsid w:val="0037071B"/>
    <w:rsid w:val="003707BA"/>
    <w:rsid w:val="00370834"/>
    <w:rsid w:val="00370A5E"/>
    <w:rsid w:val="00370C01"/>
    <w:rsid w:val="00370F0A"/>
    <w:rsid w:val="00370FBA"/>
    <w:rsid w:val="00370FFE"/>
    <w:rsid w:val="003710B9"/>
    <w:rsid w:val="003713D7"/>
    <w:rsid w:val="00371443"/>
    <w:rsid w:val="00371B15"/>
    <w:rsid w:val="00371B29"/>
    <w:rsid w:val="00371FA4"/>
    <w:rsid w:val="003720B5"/>
    <w:rsid w:val="003724B0"/>
    <w:rsid w:val="00372556"/>
    <w:rsid w:val="003726B1"/>
    <w:rsid w:val="00373688"/>
    <w:rsid w:val="00373A93"/>
    <w:rsid w:val="00373FB5"/>
    <w:rsid w:val="003741BB"/>
    <w:rsid w:val="00374488"/>
    <w:rsid w:val="00374C46"/>
    <w:rsid w:val="00375253"/>
    <w:rsid w:val="00375407"/>
    <w:rsid w:val="00375738"/>
    <w:rsid w:val="0037573A"/>
    <w:rsid w:val="003757B8"/>
    <w:rsid w:val="00375820"/>
    <w:rsid w:val="00375C8A"/>
    <w:rsid w:val="003760DC"/>
    <w:rsid w:val="00376DF0"/>
    <w:rsid w:val="0037705C"/>
    <w:rsid w:val="00377783"/>
    <w:rsid w:val="00377CCB"/>
    <w:rsid w:val="003801D5"/>
    <w:rsid w:val="00380AB5"/>
    <w:rsid w:val="00380C2A"/>
    <w:rsid w:val="003813CE"/>
    <w:rsid w:val="00381715"/>
    <w:rsid w:val="00381B92"/>
    <w:rsid w:val="00381BDC"/>
    <w:rsid w:val="00381F03"/>
    <w:rsid w:val="0038211F"/>
    <w:rsid w:val="003822FA"/>
    <w:rsid w:val="0038247E"/>
    <w:rsid w:val="00382B0D"/>
    <w:rsid w:val="00382FDF"/>
    <w:rsid w:val="0038316E"/>
    <w:rsid w:val="003836AF"/>
    <w:rsid w:val="0038375A"/>
    <w:rsid w:val="00383E4D"/>
    <w:rsid w:val="00383F05"/>
    <w:rsid w:val="00384771"/>
    <w:rsid w:val="00384BCC"/>
    <w:rsid w:val="003851A8"/>
    <w:rsid w:val="00385615"/>
    <w:rsid w:val="00385646"/>
    <w:rsid w:val="00385C65"/>
    <w:rsid w:val="003862D4"/>
    <w:rsid w:val="0038638D"/>
    <w:rsid w:val="003864DB"/>
    <w:rsid w:val="003865AA"/>
    <w:rsid w:val="003866E6"/>
    <w:rsid w:val="003868D9"/>
    <w:rsid w:val="00386D2A"/>
    <w:rsid w:val="0038720A"/>
    <w:rsid w:val="0038733E"/>
    <w:rsid w:val="003873A9"/>
    <w:rsid w:val="00387610"/>
    <w:rsid w:val="0038767A"/>
    <w:rsid w:val="00387EE9"/>
    <w:rsid w:val="003905F2"/>
    <w:rsid w:val="00390C7E"/>
    <w:rsid w:val="00390E57"/>
    <w:rsid w:val="00391086"/>
    <w:rsid w:val="0039197C"/>
    <w:rsid w:val="00391D4E"/>
    <w:rsid w:val="00391F28"/>
    <w:rsid w:val="00392645"/>
    <w:rsid w:val="00392985"/>
    <w:rsid w:val="00392A72"/>
    <w:rsid w:val="00392B8F"/>
    <w:rsid w:val="00393355"/>
    <w:rsid w:val="0039359A"/>
    <w:rsid w:val="0039374D"/>
    <w:rsid w:val="00393B3C"/>
    <w:rsid w:val="00393D2C"/>
    <w:rsid w:val="00393F91"/>
    <w:rsid w:val="003947BB"/>
    <w:rsid w:val="0039516A"/>
    <w:rsid w:val="003955A7"/>
    <w:rsid w:val="0039595E"/>
    <w:rsid w:val="00395C10"/>
    <w:rsid w:val="003962A7"/>
    <w:rsid w:val="00396971"/>
    <w:rsid w:val="00396F43"/>
    <w:rsid w:val="00396FA1"/>
    <w:rsid w:val="003970D4"/>
    <w:rsid w:val="003970F6"/>
    <w:rsid w:val="00397342"/>
    <w:rsid w:val="00397AF8"/>
    <w:rsid w:val="003A070F"/>
    <w:rsid w:val="003A1685"/>
    <w:rsid w:val="003A1A90"/>
    <w:rsid w:val="003A1F36"/>
    <w:rsid w:val="003A2422"/>
    <w:rsid w:val="003A2439"/>
    <w:rsid w:val="003A2589"/>
    <w:rsid w:val="003A266E"/>
    <w:rsid w:val="003A2A65"/>
    <w:rsid w:val="003A2AC0"/>
    <w:rsid w:val="003A473F"/>
    <w:rsid w:val="003A4C03"/>
    <w:rsid w:val="003A4C67"/>
    <w:rsid w:val="003A4D3B"/>
    <w:rsid w:val="003A4F0F"/>
    <w:rsid w:val="003A5B3D"/>
    <w:rsid w:val="003A5D51"/>
    <w:rsid w:val="003A60D7"/>
    <w:rsid w:val="003A633D"/>
    <w:rsid w:val="003A6459"/>
    <w:rsid w:val="003A6466"/>
    <w:rsid w:val="003A6472"/>
    <w:rsid w:val="003A6704"/>
    <w:rsid w:val="003A6ADB"/>
    <w:rsid w:val="003A6FFD"/>
    <w:rsid w:val="003A7883"/>
    <w:rsid w:val="003A7AD5"/>
    <w:rsid w:val="003A7E4F"/>
    <w:rsid w:val="003A7EE4"/>
    <w:rsid w:val="003B020F"/>
    <w:rsid w:val="003B0800"/>
    <w:rsid w:val="003B1541"/>
    <w:rsid w:val="003B1901"/>
    <w:rsid w:val="003B1A1D"/>
    <w:rsid w:val="003B1B0A"/>
    <w:rsid w:val="003B22E6"/>
    <w:rsid w:val="003B29B2"/>
    <w:rsid w:val="003B2C3C"/>
    <w:rsid w:val="003B2D5F"/>
    <w:rsid w:val="003B3016"/>
    <w:rsid w:val="003B3168"/>
    <w:rsid w:val="003B3E4D"/>
    <w:rsid w:val="003B4317"/>
    <w:rsid w:val="003B4835"/>
    <w:rsid w:val="003B50E2"/>
    <w:rsid w:val="003B54CF"/>
    <w:rsid w:val="003B550F"/>
    <w:rsid w:val="003B55E5"/>
    <w:rsid w:val="003B5BA3"/>
    <w:rsid w:val="003B604D"/>
    <w:rsid w:val="003B6759"/>
    <w:rsid w:val="003B6993"/>
    <w:rsid w:val="003B6A1F"/>
    <w:rsid w:val="003B6EB7"/>
    <w:rsid w:val="003B72DE"/>
    <w:rsid w:val="003B7318"/>
    <w:rsid w:val="003B7426"/>
    <w:rsid w:val="003B75D4"/>
    <w:rsid w:val="003C08EC"/>
    <w:rsid w:val="003C0B4C"/>
    <w:rsid w:val="003C0BBD"/>
    <w:rsid w:val="003C0D2D"/>
    <w:rsid w:val="003C16D4"/>
    <w:rsid w:val="003C1ADC"/>
    <w:rsid w:val="003C1B3B"/>
    <w:rsid w:val="003C1EE7"/>
    <w:rsid w:val="003C232D"/>
    <w:rsid w:val="003C2B21"/>
    <w:rsid w:val="003C30E1"/>
    <w:rsid w:val="003C3140"/>
    <w:rsid w:val="003C3282"/>
    <w:rsid w:val="003C4146"/>
    <w:rsid w:val="003C46E1"/>
    <w:rsid w:val="003C4787"/>
    <w:rsid w:val="003C48B1"/>
    <w:rsid w:val="003C4FC2"/>
    <w:rsid w:val="003C4FD2"/>
    <w:rsid w:val="003C511B"/>
    <w:rsid w:val="003C5169"/>
    <w:rsid w:val="003C59BE"/>
    <w:rsid w:val="003C5B9A"/>
    <w:rsid w:val="003C6317"/>
    <w:rsid w:val="003C636E"/>
    <w:rsid w:val="003C63DF"/>
    <w:rsid w:val="003C6E23"/>
    <w:rsid w:val="003C717D"/>
    <w:rsid w:val="003C7474"/>
    <w:rsid w:val="003C759F"/>
    <w:rsid w:val="003C7934"/>
    <w:rsid w:val="003C79AA"/>
    <w:rsid w:val="003D01E0"/>
    <w:rsid w:val="003D0340"/>
    <w:rsid w:val="003D036C"/>
    <w:rsid w:val="003D045D"/>
    <w:rsid w:val="003D0A23"/>
    <w:rsid w:val="003D0CA4"/>
    <w:rsid w:val="003D0D7F"/>
    <w:rsid w:val="003D106C"/>
    <w:rsid w:val="003D1645"/>
    <w:rsid w:val="003D17EC"/>
    <w:rsid w:val="003D182F"/>
    <w:rsid w:val="003D18CE"/>
    <w:rsid w:val="003D18FC"/>
    <w:rsid w:val="003D1AFE"/>
    <w:rsid w:val="003D1DA9"/>
    <w:rsid w:val="003D1DB1"/>
    <w:rsid w:val="003D200B"/>
    <w:rsid w:val="003D2041"/>
    <w:rsid w:val="003D2C89"/>
    <w:rsid w:val="003D2CFD"/>
    <w:rsid w:val="003D3211"/>
    <w:rsid w:val="003D3A25"/>
    <w:rsid w:val="003D3D02"/>
    <w:rsid w:val="003D3F67"/>
    <w:rsid w:val="003D3FAB"/>
    <w:rsid w:val="003D40C6"/>
    <w:rsid w:val="003D4511"/>
    <w:rsid w:val="003D51FA"/>
    <w:rsid w:val="003D537F"/>
    <w:rsid w:val="003D5AA2"/>
    <w:rsid w:val="003D5E15"/>
    <w:rsid w:val="003D65C6"/>
    <w:rsid w:val="003D6612"/>
    <w:rsid w:val="003D68A7"/>
    <w:rsid w:val="003D703D"/>
    <w:rsid w:val="003D7745"/>
    <w:rsid w:val="003D7A05"/>
    <w:rsid w:val="003D7E26"/>
    <w:rsid w:val="003D7F45"/>
    <w:rsid w:val="003E0992"/>
    <w:rsid w:val="003E0A7F"/>
    <w:rsid w:val="003E0EB7"/>
    <w:rsid w:val="003E13EC"/>
    <w:rsid w:val="003E1666"/>
    <w:rsid w:val="003E1E50"/>
    <w:rsid w:val="003E1FC7"/>
    <w:rsid w:val="003E264A"/>
    <w:rsid w:val="003E28CA"/>
    <w:rsid w:val="003E2BA3"/>
    <w:rsid w:val="003E2DFB"/>
    <w:rsid w:val="003E33C9"/>
    <w:rsid w:val="003E345C"/>
    <w:rsid w:val="003E3618"/>
    <w:rsid w:val="003E3666"/>
    <w:rsid w:val="003E3889"/>
    <w:rsid w:val="003E3B7A"/>
    <w:rsid w:val="003E4397"/>
    <w:rsid w:val="003E54F0"/>
    <w:rsid w:val="003E6068"/>
    <w:rsid w:val="003E6278"/>
    <w:rsid w:val="003E63C9"/>
    <w:rsid w:val="003E6472"/>
    <w:rsid w:val="003E684F"/>
    <w:rsid w:val="003E6BD2"/>
    <w:rsid w:val="003E6C10"/>
    <w:rsid w:val="003E6DE8"/>
    <w:rsid w:val="003E6FFC"/>
    <w:rsid w:val="003E7400"/>
    <w:rsid w:val="003E7606"/>
    <w:rsid w:val="003E7775"/>
    <w:rsid w:val="003E7D84"/>
    <w:rsid w:val="003E7ED7"/>
    <w:rsid w:val="003F03D0"/>
    <w:rsid w:val="003F06C7"/>
    <w:rsid w:val="003F0AC8"/>
    <w:rsid w:val="003F189D"/>
    <w:rsid w:val="003F1963"/>
    <w:rsid w:val="003F1E49"/>
    <w:rsid w:val="003F1F36"/>
    <w:rsid w:val="003F213E"/>
    <w:rsid w:val="003F2356"/>
    <w:rsid w:val="003F27A5"/>
    <w:rsid w:val="003F2C1A"/>
    <w:rsid w:val="003F358C"/>
    <w:rsid w:val="003F4D4F"/>
    <w:rsid w:val="003F501E"/>
    <w:rsid w:val="003F511D"/>
    <w:rsid w:val="003F517B"/>
    <w:rsid w:val="003F57E7"/>
    <w:rsid w:val="003F58AE"/>
    <w:rsid w:val="003F58CB"/>
    <w:rsid w:val="003F5C25"/>
    <w:rsid w:val="003F707B"/>
    <w:rsid w:val="003F7084"/>
    <w:rsid w:val="003F7610"/>
    <w:rsid w:val="003F77E2"/>
    <w:rsid w:val="003F7A1D"/>
    <w:rsid w:val="0040007A"/>
    <w:rsid w:val="00400680"/>
    <w:rsid w:val="0040104E"/>
    <w:rsid w:val="00401397"/>
    <w:rsid w:val="0040174E"/>
    <w:rsid w:val="00401BC3"/>
    <w:rsid w:val="00401ED1"/>
    <w:rsid w:val="00401EF9"/>
    <w:rsid w:val="004020DE"/>
    <w:rsid w:val="00402160"/>
    <w:rsid w:val="004021E3"/>
    <w:rsid w:val="00402430"/>
    <w:rsid w:val="004027D8"/>
    <w:rsid w:val="00402C99"/>
    <w:rsid w:val="00402F66"/>
    <w:rsid w:val="00402FEB"/>
    <w:rsid w:val="00403372"/>
    <w:rsid w:val="00403426"/>
    <w:rsid w:val="004035FC"/>
    <w:rsid w:val="004037C9"/>
    <w:rsid w:val="00403E36"/>
    <w:rsid w:val="00404083"/>
    <w:rsid w:val="00404411"/>
    <w:rsid w:val="00404879"/>
    <w:rsid w:val="004050F8"/>
    <w:rsid w:val="004056C1"/>
    <w:rsid w:val="004056FB"/>
    <w:rsid w:val="004064A4"/>
    <w:rsid w:val="0040665B"/>
    <w:rsid w:val="00406816"/>
    <w:rsid w:val="00406977"/>
    <w:rsid w:val="00406AF7"/>
    <w:rsid w:val="004078D5"/>
    <w:rsid w:val="00407DBE"/>
    <w:rsid w:val="0041006F"/>
    <w:rsid w:val="00410331"/>
    <w:rsid w:val="004104AA"/>
    <w:rsid w:val="00410840"/>
    <w:rsid w:val="004109AE"/>
    <w:rsid w:val="00410D2D"/>
    <w:rsid w:val="00410EF9"/>
    <w:rsid w:val="004116DC"/>
    <w:rsid w:val="004117C7"/>
    <w:rsid w:val="00412275"/>
    <w:rsid w:val="0041329F"/>
    <w:rsid w:val="004136F7"/>
    <w:rsid w:val="00413D91"/>
    <w:rsid w:val="00414BC0"/>
    <w:rsid w:val="004152D3"/>
    <w:rsid w:val="00415796"/>
    <w:rsid w:val="00415C3C"/>
    <w:rsid w:val="00415CBF"/>
    <w:rsid w:val="00415E07"/>
    <w:rsid w:val="00416021"/>
    <w:rsid w:val="0041628E"/>
    <w:rsid w:val="00416517"/>
    <w:rsid w:val="004167AA"/>
    <w:rsid w:val="00416F75"/>
    <w:rsid w:val="0041752B"/>
    <w:rsid w:val="00417663"/>
    <w:rsid w:val="0041770C"/>
    <w:rsid w:val="00417AB9"/>
    <w:rsid w:val="00417F42"/>
    <w:rsid w:val="00420026"/>
    <w:rsid w:val="004201C8"/>
    <w:rsid w:val="00420608"/>
    <w:rsid w:val="00420ADD"/>
    <w:rsid w:val="00420B51"/>
    <w:rsid w:val="00420DED"/>
    <w:rsid w:val="00421040"/>
    <w:rsid w:val="0042108A"/>
    <w:rsid w:val="00421309"/>
    <w:rsid w:val="00421327"/>
    <w:rsid w:val="0042133A"/>
    <w:rsid w:val="00421853"/>
    <w:rsid w:val="0042241E"/>
    <w:rsid w:val="00422467"/>
    <w:rsid w:val="00422A49"/>
    <w:rsid w:val="00423C0E"/>
    <w:rsid w:val="00423CA0"/>
    <w:rsid w:val="00423D94"/>
    <w:rsid w:val="004244C6"/>
    <w:rsid w:val="00424524"/>
    <w:rsid w:val="004245E9"/>
    <w:rsid w:val="00424689"/>
    <w:rsid w:val="00424800"/>
    <w:rsid w:val="00424FFF"/>
    <w:rsid w:val="004251FC"/>
    <w:rsid w:val="0042577D"/>
    <w:rsid w:val="00426767"/>
    <w:rsid w:val="00426821"/>
    <w:rsid w:val="00426884"/>
    <w:rsid w:val="00426888"/>
    <w:rsid w:val="00426A7C"/>
    <w:rsid w:val="00426B0D"/>
    <w:rsid w:val="00426D13"/>
    <w:rsid w:val="004271F3"/>
    <w:rsid w:val="0042725C"/>
    <w:rsid w:val="0042736C"/>
    <w:rsid w:val="00430183"/>
    <w:rsid w:val="0043057C"/>
    <w:rsid w:val="004305E0"/>
    <w:rsid w:val="00430699"/>
    <w:rsid w:val="004306D8"/>
    <w:rsid w:val="00430F45"/>
    <w:rsid w:val="0043126A"/>
    <w:rsid w:val="004316A2"/>
    <w:rsid w:val="00431E50"/>
    <w:rsid w:val="00431FBE"/>
    <w:rsid w:val="0043269D"/>
    <w:rsid w:val="00432736"/>
    <w:rsid w:val="004329FA"/>
    <w:rsid w:val="00432DA4"/>
    <w:rsid w:val="00432EA8"/>
    <w:rsid w:val="00432FCD"/>
    <w:rsid w:val="00433240"/>
    <w:rsid w:val="0043331C"/>
    <w:rsid w:val="004333E5"/>
    <w:rsid w:val="004339AF"/>
    <w:rsid w:val="00433B15"/>
    <w:rsid w:val="00433D1E"/>
    <w:rsid w:val="004344A0"/>
    <w:rsid w:val="00434AC4"/>
    <w:rsid w:val="00434D85"/>
    <w:rsid w:val="004351EB"/>
    <w:rsid w:val="004354A9"/>
    <w:rsid w:val="00435850"/>
    <w:rsid w:val="004359E9"/>
    <w:rsid w:val="00435BD3"/>
    <w:rsid w:val="00435C9A"/>
    <w:rsid w:val="00435F2A"/>
    <w:rsid w:val="00436194"/>
    <w:rsid w:val="004365D1"/>
    <w:rsid w:val="00436602"/>
    <w:rsid w:val="004369BE"/>
    <w:rsid w:val="00436C88"/>
    <w:rsid w:val="00437080"/>
    <w:rsid w:val="00437DDD"/>
    <w:rsid w:val="0044005B"/>
    <w:rsid w:val="00440104"/>
    <w:rsid w:val="004401E9"/>
    <w:rsid w:val="00440780"/>
    <w:rsid w:val="004407DC"/>
    <w:rsid w:val="004407E7"/>
    <w:rsid w:val="0044081E"/>
    <w:rsid w:val="00440F4F"/>
    <w:rsid w:val="00441371"/>
    <w:rsid w:val="004416C4"/>
    <w:rsid w:val="00441F7B"/>
    <w:rsid w:val="004422FF"/>
    <w:rsid w:val="0044232A"/>
    <w:rsid w:val="0044263D"/>
    <w:rsid w:val="004428EE"/>
    <w:rsid w:val="004429CC"/>
    <w:rsid w:val="00442C49"/>
    <w:rsid w:val="004432B7"/>
    <w:rsid w:val="004433B4"/>
    <w:rsid w:val="00443406"/>
    <w:rsid w:val="00443479"/>
    <w:rsid w:val="00443AD7"/>
    <w:rsid w:val="0044403D"/>
    <w:rsid w:val="004443B3"/>
    <w:rsid w:val="0044488D"/>
    <w:rsid w:val="00444963"/>
    <w:rsid w:val="00444968"/>
    <w:rsid w:val="00444997"/>
    <w:rsid w:val="00444A17"/>
    <w:rsid w:val="00444B57"/>
    <w:rsid w:val="004450B3"/>
    <w:rsid w:val="004452C3"/>
    <w:rsid w:val="00445638"/>
    <w:rsid w:val="00445E5D"/>
    <w:rsid w:val="00445FAA"/>
    <w:rsid w:val="00446239"/>
    <w:rsid w:val="0044641C"/>
    <w:rsid w:val="004465DA"/>
    <w:rsid w:val="004467C0"/>
    <w:rsid w:val="004468C3"/>
    <w:rsid w:val="00446A4E"/>
    <w:rsid w:val="00446ED1"/>
    <w:rsid w:val="00447059"/>
    <w:rsid w:val="0044716D"/>
    <w:rsid w:val="004474F3"/>
    <w:rsid w:val="004477CC"/>
    <w:rsid w:val="00450ECC"/>
    <w:rsid w:val="004512D2"/>
    <w:rsid w:val="0045132C"/>
    <w:rsid w:val="00451CE6"/>
    <w:rsid w:val="00452379"/>
    <w:rsid w:val="0045264B"/>
    <w:rsid w:val="00452C9E"/>
    <w:rsid w:val="00452F5B"/>
    <w:rsid w:val="00452F91"/>
    <w:rsid w:val="00453457"/>
    <w:rsid w:val="0045347A"/>
    <w:rsid w:val="004534A8"/>
    <w:rsid w:val="004535F9"/>
    <w:rsid w:val="00453843"/>
    <w:rsid w:val="00453D0E"/>
    <w:rsid w:val="00454227"/>
    <w:rsid w:val="0045436F"/>
    <w:rsid w:val="00454660"/>
    <w:rsid w:val="0045469A"/>
    <w:rsid w:val="004549FD"/>
    <w:rsid w:val="00454F50"/>
    <w:rsid w:val="00454FB3"/>
    <w:rsid w:val="0045501D"/>
    <w:rsid w:val="00455196"/>
    <w:rsid w:val="004563B7"/>
    <w:rsid w:val="00456868"/>
    <w:rsid w:val="004569B5"/>
    <w:rsid w:val="00456A0E"/>
    <w:rsid w:val="00456C7B"/>
    <w:rsid w:val="0045741D"/>
    <w:rsid w:val="00457777"/>
    <w:rsid w:val="00457AD8"/>
    <w:rsid w:val="00460882"/>
    <w:rsid w:val="00460FDF"/>
    <w:rsid w:val="0046165B"/>
    <w:rsid w:val="0046234C"/>
    <w:rsid w:val="0046283A"/>
    <w:rsid w:val="0046313D"/>
    <w:rsid w:val="00463851"/>
    <w:rsid w:val="00463A78"/>
    <w:rsid w:val="00463BA8"/>
    <w:rsid w:val="004644B3"/>
    <w:rsid w:val="00464789"/>
    <w:rsid w:val="004648E5"/>
    <w:rsid w:val="00464B14"/>
    <w:rsid w:val="00464B54"/>
    <w:rsid w:val="00464CF1"/>
    <w:rsid w:val="00465244"/>
    <w:rsid w:val="004653CC"/>
    <w:rsid w:val="00465AA2"/>
    <w:rsid w:val="00465F8D"/>
    <w:rsid w:val="00466522"/>
    <w:rsid w:val="00466C5A"/>
    <w:rsid w:val="0046755A"/>
    <w:rsid w:val="00467580"/>
    <w:rsid w:val="0046760D"/>
    <w:rsid w:val="00467DF8"/>
    <w:rsid w:val="00467F02"/>
    <w:rsid w:val="004700C6"/>
    <w:rsid w:val="0047012A"/>
    <w:rsid w:val="004701CE"/>
    <w:rsid w:val="00470260"/>
    <w:rsid w:val="00470C36"/>
    <w:rsid w:val="00470D02"/>
    <w:rsid w:val="004717B8"/>
    <w:rsid w:val="00471D17"/>
    <w:rsid w:val="00471E73"/>
    <w:rsid w:val="004729CF"/>
    <w:rsid w:val="00472D22"/>
    <w:rsid w:val="00472DD5"/>
    <w:rsid w:val="00472F0A"/>
    <w:rsid w:val="00472FBE"/>
    <w:rsid w:val="00473139"/>
    <w:rsid w:val="0047380C"/>
    <w:rsid w:val="004738C3"/>
    <w:rsid w:val="00473A33"/>
    <w:rsid w:val="00473E02"/>
    <w:rsid w:val="00473ECE"/>
    <w:rsid w:val="004745F5"/>
    <w:rsid w:val="0047525A"/>
    <w:rsid w:val="00475447"/>
    <w:rsid w:val="0047574E"/>
    <w:rsid w:val="00475A5C"/>
    <w:rsid w:val="00475BEF"/>
    <w:rsid w:val="0047621B"/>
    <w:rsid w:val="004764D1"/>
    <w:rsid w:val="00476A92"/>
    <w:rsid w:val="00476C7B"/>
    <w:rsid w:val="00476CF4"/>
    <w:rsid w:val="00476D47"/>
    <w:rsid w:val="00476D67"/>
    <w:rsid w:val="00476E60"/>
    <w:rsid w:val="00476F90"/>
    <w:rsid w:val="004773BE"/>
    <w:rsid w:val="004800B8"/>
    <w:rsid w:val="00480313"/>
    <w:rsid w:val="0048042C"/>
    <w:rsid w:val="004811F3"/>
    <w:rsid w:val="0048139B"/>
    <w:rsid w:val="00481A02"/>
    <w:rsid w:val="00482068"/>
    <w:rsid w:val="00482124"/>
    <w:rsid w:val="00482B21"/>
    <w:rsid w:val="0048336B"/>
    <w:rsid w:val="00483505"/>
    <w:rsid w:val="00483BFC"/>
    <w:rsid w:val="00483CF6"/>
    <w:rsid w:val="004841EE"/>
    <w:rsid w:val="004842C6"/>
    <w:rsid w:val="00484703"/>
    <w:rsid w:val="004847A0"/>
    <w:rsid w:val="00484DF7"/>
    <w:rsid w:val="004850CE"/>
    <w:rsid w:val="0048521D"/>
    <w:rsid w:val="00485CD8"/>
    <w:rsid w:val="00485FFD"/>
    <w:rsid w:val="00486322"/>
    <w:rsid w:val="00486410"/>
    <w:rsid w:val="004864A4"/>
    <w:rsid w:val="00486AD0"/>
    <w:rsid w:val="00486DD7"/>
    <w:rsid w:val="00486EBF"/>
    <w:rsid w:val="004873C2"/>
    <w:rsid w:val="00487510"/>
    <w:rsid w:val="004878FF"/>
    <w:rsid w:val="00487A00"/>
    <w:rsid w:val="00487E6D"/>
    <w:rsid w:val="004902DE"/>
    <w:rsid w:val="00490AFF"/>
    <w:rsid w:val="00491277"/>
    <w:rsid w:val="004912C1"/>
    <w:rsid w:val="0049164E"/>
    <w:rsid w:val="00491927"/>
    <w:rsid w:val="00491AF8"/>
    <w:rsid w:val="00491AFF"/>
    <w:rsid w:val="004920BC"/>
    <w:rsid w:val="004921D7"/>
    <w:rsid w:val="004928E8"/>
    <w:rsid w:val="00492BC1"/>
    <w:rsid w:val="00492D35"/>
    <w:rsid w:val="00492E74"/>
    <w:rsid w:val="00493090"/>
    <w:rsid w:val="004931F2"/>
    <w:rsid w:val="0049334E"/>
    <w:rsid w:val="004940F6"/>
    <w:rsid w:val="0049438B"/>
    <w:rsid w:val="0049452F"/>
    <w:rsid w:val="00494AD2"/>
    <w:rsid w:val="00494C02"/>
    <w:rsid w:val="00495443"/>
    <w:rsid w:val="00495BC9"/>
    <w:rsid w:val="0049605B"/>
    <w:rsid w:val="00496C39"/>
    <w:rsid w:val="00497613"/>
    <w:rsid w:val="00497E3B"/>
    <w:rsid w:val="00497F83"/>
    <w:rsid w:val="004A1649"/>
    <w:rsid w:val="004A168C"/>
    <w:rsid w:val="004A17A3"/>
    <w:rsid w:val="004A19BB"/>
    <w:rsid w:val="004A1B7E"/>
    <w:rsid w:val="004A1D99"/>
    <w:rsid w:val="004A1EC4"/>
    <w:rsid w:val="004A2080"/>
    <w:rsid w:val="004A27D9"/>
    <w:rsid w:val="004A299B"/>
    <w:rsid w:val="004A31BB"/>
    <w:rsid w:val="004A3671"/>
    <w:rsid w:val="004A37F4"/>
    <w:rsid w:val="004A3E58"/>
    <w:rsid w:val="004A418A"/>
    <w:rsid w:val="004A4347"/>
    <w:rsid w:val="004A495B"/>
    <w:rsid w:val="004A4F00"/>
    <w:rsid w:val="004A53B0"/>
    <w:rsid w:val="004A592E"/>
    <w:rsid w:val="004A5A90"/>
    <w:rsid w:val="004A5E1A"/>
    <w:rsid w:val="004A64E9"/>
    <w:rsid w:val="004A6A5E"/>
    <w:rsid w:val="004A6AB1"/>
    <w:rsid w:val="004A6B8D"/>
    <w:rsid w:val="004A6FEF"/>
    <w:rsid w:val="004A7177"/>
    <w:rsid w:val="004B0CC8"/>
    <w:rsid w:val="004B1167"/>
    <w:rsid w:val="004B29DD"/>
    <w:rsid w:val="004B2EA4"/>
    <w:rsid w:val="004B342C"/>
    <w:rsid w:val="004B3A93"/>
    <w:rsid w:val="004B3F92"/>
    <w:rsid w:val="004B3FA4"/>
    <w:rsid w:val="004B40BB"/>
    <w:rsid w:val="004B40F5"/>
    <w:rsid w:val="004B443A"/>
    <w:rsid w:val="004B4E2C"/>
    <w:rsid w:val="004B52DA"/>
    <w:rsid w:val="004B58DD"/>
    <w:rsid w:val="004B5A36"/>
    <w:rsid w:val="004B5D9F"/>
    <w:rsid w:val="004B5F30"/>
    <w:rsid w:val="004B627C"/>
    <w:rsid w:val="004B62EA"/>
    <w:rsid w:val="004B6503"/>
    <w:rsid w:val="004B6CE5"/>
    <w:rsid w:val="004B7C5D"/>
    <w:rsid w:val="004B7E87"/>
    <w:rsid w:val="004B7E9E"/>
    <w:rsid w:val="004C0223"/>
    <w:rsid w:val="004C037F"/>
    <w:rsid w:val="004C04EC"/>
    <w:rsid w:val="004C07B6"/>
    <w:rsid w:val="004C1987"/>
    <w:rsid w:val="004C2375"/>
    <w:rsid w:val="004C251B"/>
    <w:rsid w:val="004C2A89"/>
    <w:rsid w:val="004C2B76"/>
    <w:rsid w:val="004C2B7A"/>
    <w:rsid w:val="004C2E26"/>
    <w:rsid w:val="004C307D"/>
    <w:rsid w:val="004C33B3"/>
    <w:rsid w:val="004C379D"/>
    <w:rsid w:val="004C38AA"/>
    <w:rsid w:val="004C3A0D"/>
    <w:rsid w:val="004C3F44"/>
    <w:rsid w:val="004C4212"/>
    <w:rsid w:val="004C4B02"/>
    <w:rsid w:val="004C4B86"/>
    <w:rsid w:val="004C4BFC"/>
    <w:rsid w:val="004C5114"/>
    <w:rsid w:val="004C5247"/>
    <w:rsid w:val="004C5A42"/>
    <w:rsid w:val="004C5C44"/>
    <w:rsid w:val="004C66C2"/>
    <w:rsid w:val="004C6C5E"/>
    <w:rsid w:val="004C6CA1"/>
    <w:rsid w:val="004C73F8"/>
    <w:rsid w:val="004C7CF1"/>
    <w:rsid w:val="004C7D0D"/>
    <w:rsid w:val="004C7D29"/>
    <w:rsid w:val="004C7E67"/>
    <w:rsid w:val="004C7E94"/>
    <w:rsid w:val="004C7ED5"/>
    <w:rsid w:val="004D006E"/>
    <w:rsid w:val="004D00D0"/>
    <w:rsid w:val="004D04C0"/>
    <w:rsid w:val="004D0DB5"/>
    <w:rsid w:val="004D119B"/>
    <w:rsid w:val="004D1AC1"/>
    <w:rsid w:val="004D1B24"/>
    <w:rsid w:val="004D1E87"/>
    <w:rsid w:val="004D2062"/>
    <w:rsid w:val="004D2152"/>
    <w:rsid w:val="004D231C"/>
    <w:rsid w:val="004D243E"/>
    <w:rsid w:val="004D26D3"/>
    <w:rsid w:val="004D29FC"/>
    <w:rsid w:val="004D32FA"/>
    <w:rsid w:val="004D35BB"/>
    <w:rsid w:val="004D37F2"/>
    <w:rsid w:val="004D3949"/>
    <w:rsid w:val="004D3A09"/>
    <w:rsid w:val="004D3A8A"/>
    <w:rsid w:val="004D3DDE"/>
    <w:rsid w:val="004D3FFE"/>
    <w:rsid w:val="004D4079"/>
    <w:rsid w:val="004D4434"/>
    <w:rsid w:val="004D49AB"/>
    <w:rsid w:val="004D4B79"/>
    <w:rsid w:val="004D4F11"/>
    <w:rsid w:val="004D4F54"/>
    <w:rsid w:val="004D56B4"/>
    <w:rsid w:val="004D575E"/>
    <w:rsid w:val="004D5D05"/>
    <w:rsid w:val="004D5F0A"/>
    <w:rsid w:val="004D5F14"/>
    <w:rsid w:val="004D615F"/>
    <w:rsid w:val="004D6425"/>
    <w:rsid w:val="004D6755"/>
    <w:rsid w:val="004D6A77"/>
    <w:rsid w:val="004D6D57"/>
    <w:rsid w:val="004D7BFC"/>
    <w:rsid w:val="004E099E"/>
    <w:rsid w:val="004E1127"/>
    <w:rsid w:val="004E1CB5"/>
    <w:rsid w:val="004E1D5E"/>
    <w:rsid w:val="004E1FB1"/>
    <w:rsid w:val="004E3108"/>
    <w:rsid w:val="004E36D2"/>
    <w:rsid w:val="004E37F1"/>
    <w:rsid w:val="004E3830"/>
    <w:rsid w:val="004E3A7A"/>
    <w:rsid w:val="004E3B08"/>
    <w:rsid w:val="004E4347"/>
    <w:rsid w:val="004E4679"/>
    <w:rsid w:val="004E47A3"/>
    <w:rsid w:val="004E4D01"/>
    <w:rsid w:val="004E53A0"/>
    <w:rsid w:val="004E570D"/>
    <w:rsid w:val="004E7248"/>
    <w:rsid w:val="004E7976"/>
    <w:rsid w:val="004E79A5"/>
    <w:rsid w:val="004E79DF"/>
    <w:rsid w:val="004F0024"/>
    <w:rsid w:val="004F0083"/>
    <w:rsid w:val="004F0325"/>
    <w:rsid w:val="004F0AA2"/>
    <w:rsid w:val="004F0FCF"/>
    <w:rsid w:val="004F1302"/>
    <w:rsid w:val="004F1319"/>
    <w:rsid w:val="004F1783"/>
    <w:rsid w:val="004F1BF6"/>
    <w:rsid w:val="004F1C80"/>
    <w:rsid w:val="004F1E3B"/>
    <w:rsid w:val="004F1F5A"/>
    <w:rsid w:val="004F29A3"/>
    <w:rsid w:val="004F2AF6"/>
    <w:rsid w:val="004F34E0"/>
    <w:rsid w:val="004F37BA"/>
    <w:rsid w:val="004F3B0C"/>
    <w:rsid w:val="004F3DE0"/>
    <w:rsid w:val="004F3EE8"/>
    <w:rsid w:val="004F4440"/>
    <w:rsid w:val="004F461A"/>
    <w:rsid w:val="004F47CA"/>
    <w:rsid w:val="004F5228"/>
    <w:rsid w:val="004F5369"/>
    <w:rsid w:val="004F5B43"/>
    <w:rsid w:val="004F5DDC"/>
    <w:rsid w:val="004F5EE1"/>
    <w:rsid w:val="004F6023"/>
    <w:rsid w:val="004F69BB"/>
    <w:rsid w:val="004F69EA"/>
    <w:rsid w:val="004F6B72"/>
    <w:rsid w:val="004F6F67"/>
    <w:rsid w:val="004F75D3"/>
    <w:rsid w:val="004F7A86"/>
    <w:rsid w:val="004F7EA4"/>
    <w:rsid w:val="00500230"/>
    <w:rsid w:val="005004FE"/>
    <w:rsid w:val="00500634"/>
    <w:rsid w:val="00500724"/>
    <w:rsid w:val="0050076A"/>
    <w:rsid w:val="00500930"/>
    <w:rsid w:val="00500AC2"/>
    <w:rsid w:val="0050120F"/>
    <w:rsid w:val="0050132B"/>
    <w:rsid w:val="0050151B"/>
    <w:rsid w:val="00501876"/>
    <w:rsid w:val="0050191A"/>
    <w:rsid w:val="00501A31"/>
    <w:rsid w:val="00501D29"/>
    <w:rsid w:val="00501DE4"/>
    <w:rsid w:val="00501F1E"/>
    <w:rsid w:val="00501F24"/>
    <w:rsid w:val="0050246E"/>
    <w:rsid w:val="0050298B"/>
    <w:rsid w:val="0050352E"/>
    <w:rsid w:val="00503B57"/>
    <w:rsid w:val="00503F8C"/>
    <w:rsid w:val="0050408F"/>
    <w:rsid w:val="005042CF"/>
    <w:rsid w:val="00504446"/>
    <w:rsid w:val="005049A6"/>
    <w:rsid w:val="00504C9B"/>
    <w:rsid w:val="00504CFC"/>
    <w:rsid w:val="005050CD"/>
    <w:rsid w:val="005055BB"/>
    <w:rsid w:val="005056D2"/>
    <w:rsid w:val="005058F7"/>
    <w:rsid w:val="00505B82"/>
    <w:rsid w:val="00505B84"/>
    <w:rsid w:val="00505F59"/>
    <w:rsid w:val="00505F88"/>
    <w:rsid w:val="0050609C"/>
    <w:rsid w:val="005061E9"/>
    <w:rsid w:val="0050628B"/>
    <w:rsid w:val="00506555"/>
    <w:rsid w:val="005065FB"/>
    <w:rsid w:val="00506777"/>
    <w:rsid w:val="005068F6"/>
    <w:rsid w:val="00506943"/>
    <w:rsid w:val="00506A88"/>
    <w:rsid w:val="00506EC8"/>
    <w:rsid w:val="00506F60"/>
    <w:rsid w:val="00506F80"/>
    <w:rsid w:val="00510416"/>
    <w:rsid w:val="00510418"/>
    <w:rsid w:val="00510457"/>
    <w:rsid w:val="005107CF"/>
    <w:rsid w:val="005111D6"/>
    <w:rsid w:val="00511226"/>
    <w:rsid w:val="00511485"/>
    <w:rsid w:val="00511B6D"/>
    <w:rsid w:val="00511C1C"/>
    <w:rsid w:val="00511C28"/>
    <w:rsid w:val="00511CEA"/>
    <w:rsid w:val="00511F85"/>
    <w:rsid w:val="0051224E"/>
    <w:rsid w:val="00512495"/>
    <w:rsid w:val="00512688"/>
    <w:rsid w:val="005129D0"/>
    <w:rsid w:val="00512A70"/>
    <w:rsid w:val="00512B95"/>
    <w:rsid w:val="00512F19"/>
    <w:rsid w:val="00513440"/>
    <w:rsid w:val="005136D6"/>
    <w:rsid w:val="005136FE"/>
    <w:rsid w:val="00513F87"/>
    <w:rsid w:val="00514127"/>
    <w:rsid w:val="005147B4"/>
    <w:rsid w:val="005149E3"/>
    <w:rsid w:val="00514A9E"/>
    <w:rsid w:val="00514DFE"/>
    <w:rsid w:val="00514E04"/>
    <w:rsid w:val="00514F99"/>
    <w:rsid w:val="005162B5"/>
    <w:rsid w:val="005169E7"/>
    <w:rsid w:val="00517552"/>
    <w:rsid w:val="00517614"/>
    <w:rsid w:val="00517912"/>
    <w:rsid w:val="00517E5B"/>
    <w:rsid w:val="00517FEC"/>
    <w:rsid w:val="00520403"/>
    <w:rsid w:val="00520942"/>
    <w:rsid w:val="00521008"/>
    <w:rsid w:val="00521482"/>
    <w:rsid w:val="005215A1"/>
    <w:rsid w:val="00522197"/>
    <w:rsid w:val="00522FCC"/>
    <w:rsid w:val="0052301B"/>
    <w:rsid w:val="005233CC"/>
    <w:rsid w:val="00523457"/>
    <w:rsid w:val="00523695"/>
    <w:rsid w:val="005236D5"/>
    <w:rsid w:val="00523905"/>
    <w:rsid w:val="00523BB6"/>
    <w:rsid w:val="00524128"/>
    <w:rsid w:val="005248A5"/>
    <w:rsid w:val="00524D13"/>
    <w:rsid w:val="00524E16"/>
    <w:rsid w:val="00524E9A"/>
    <w:rsid w:val="00524FD6"/>
    <w:rsid w:val="00525473"/>
    <w:rsid w:val="0052643A"/>
    <w:rsid w:val="00526464"/>
    <w:rsid w:val="00526741"/>
    <w:rsid w:val="00526795"/>
    <w:rsid w:val="00526ACB"/>
    <w:rsid w:val="005270EA"/>
    <w:rsid w:val="005273A5"/>
    <w:rsid w:val="005278CD"/>
    <w:rsid w:val="00527939"/>
    <w:rsid w:val="0053008A"/>
    <w:rsid w:val="00530279"/>
    <w:rsid w:val="00531381"/>
    <w:rsid w:val="00531883"/>
    <w:rsid w:val="00531FF1"/>
    <w:rsid w:val="00532842"/>
    <w:rsid w:val="0053289E"/>
    <w:rsid w:val="005328CE"/>
    <w:rsid w:val="00532A92"/>
    <w:rsid w:val="00532DEE"/>
    <w:rsid w:val="005330C7"/>
    <w:rsid w:val="005332E6"/>
    <w:rsid w:val="00533A01"/>
    <w:rsid w:val="00533ADE"/>
    <w:rsid w:val="00533D9E"/>
    <w:rsid w:val="00533E17"/>
    <w:rsid w:val="00534B7C"/>
    <w:rsid w:val="00534DA5"/>
    <w:rsid w:val="00536066"/>
    <w:rsid w:val="00536274"/>
    <w:rsid w:val="00536476"/>
    <w:rsid w:val="005364A9"/>
    <w:rsid w:val="00536714"/>
    <w:rsid w:val="00536DF1"/>
    <w:rsid w:val="0053701B"/>
    <w:rsid w:val="00537404"/>
    <w:rsid w:val="00537910"/>
    <w:rsid w:val="00537B92"/>
    <w:rsid w:val="00537C0C"/>
    <w:rsid w:val="0054009B"/>
    <w:rsid w:val="00541100"/>
    <w:rsid w:val="005416C2"/>
    <w:rsid w:val="0054227C"/>
    <w:rsid w:val="005429A3"/>
    <w:rsid w:val="00542A0A"/>
    <w:rsid w:val="00542EF6"/>
    <w:rsid w:val="00542F68"/>
    <w:rsid w:val="005431F7"/>
    <w:rsid w:val="005434DF"/>
    <w:rsid w:val="0054364A"/>
    <w:rsid w:val="00544861"/>
    <w:rsid w:val="00544B6F"/>
    <w:rsid w:val="00544CA7"/>
    <w:rsid w:val="005450BA"/>
    <w:rsid w:val="00545110"/>
    <w:rsid w:val="005456D9"/>
    <w:rsid w:val="005458DB"/>
    <w:rsid w:val="0054594E"/>
    <w:rsid w:val="00545B68"/>
    <w:rsid w:val="00545BBC"/>
    <w:rsid w:val="00545CA3"/>
    <w:rsid w:val="0054631A"/>
    <w:rsid w:val="0054651E"/>
    <w:rsid w:val="00546676"/>
    <w:rsid w:val="0054689D"/>
    <w:rsid w:val="00546E09"/>
    <w:rsid w:val="005479D9"/>
    <w:rsid w:val="00547E80"/>
    <w:rsid w:val="00547F50"/>
    <w:rsid w:val="0055020D"/>
    <w:rsid w:val="00550A75"/>
    <w:rsid w:val="005516FC"/>
    <w:rsid w:val="0055176C"/>
    <w:rsid w:val="005518A4"/>
    <w:rsid w:val="00551ADB"/>
    <w:rsid w:val="00551C87"/>
    <w:rsid w:val="0055225F"/>
    <w:rsid w:val="005524A3"/>
    <w:rsid w:val="005525AF"/>
    <w:rsid w:val="0055271A"/>
    <w:rsid w:val="005531AF"/>
    <w:rsid w:val="00553A0F"/>
    <w:rsid w:val="00554285"/>
    <w:rsid w:val="00554662"/>
    <w:rsid w:val="00554696"/>
    <w:rsid w:val="00554C78"/>
    <w:rsid w:val="005556CC"/>
    <w:rsid w:val="00555860"/>
    <w:rsid w:val="00555C50"/>
    <w:rsid w:val="00555CE3"/>
    <w:rsid w:val="005562CE"/>
    <w:rsid w:val="0055665F"/>
    <w:rsid w:val="00556813"/>
    <w:rsid w:val="005572CC"/>
    <w:rsid w:val="00557506"/>
    <w:rsid w:val="00557549"/>
    <w:rsid w:val="00557794"/>
    <w:rsid w:val="005579A0"/>
    <w:rsid w:val="00557AF4"/>
    <w:rsid w:val="0056026B"/>
    <w:rsid w:val="00560403"/>
    <w:rsid w:val="00560855"/>
    <w:rsid w:val="0056094A"/>
    <w:rsid w:val="00560C46"/>
    <w:rsid w:val="00560E5B"/>
    <w:rsid w:val="00560F73"/>
    <w:rsid w:val="005613F2"/>
    <w:rsid w:val="0056167B"/>
    <w:rsid w:val="00561AEA"/>
    <w:rsid w:val="00561D37"/>
    <w:rsid w:val="00561F34"/>
    <w:rsid w:val="0056256A"/>
    <w:rsid w:val="005633FE"/>
    <w:rsid w:val="005640E8"/>
    <w:rsid w:val="005643DB"/>
    <w:rsid w:val="005644EC"/>
    <w:rsid w:val="005646D1"/>
    <w:rsid w:val="00564AC9"/>
    <w:rsid w:val="00564B2D"/>
    <w:rsid w:val="00564DBB"/>
    <w:rsid w:val="00564DC2"/>
    <w:rsid w:val="005656A8"/>
    <w:rsid w:val="00565F06"/>
    <w:rsid w:val="00565F3E"/>
    <w:rsid w:val="00566A41"/>
    <w:rsid w:val="00566CCF"/>
    <w:rsid w:val="00567400"/>
    <w:rsid w:val="00567581"/>
    <w:rsid w:val="005679BA"/>
    <w:rsid w:val="00567C83"/>
    <w:rsid w:val="00570282"/>
    <w:rsid w:val="00570D67"/>
    <w:rsid w:val="0057104D"/>
    <w:rsid w:val="00571292"/>
    <w:rsid w:val="005716A0"/>
    <w:rsid w:val="005718B5"/>
    <w:rsid w:val="00572129"/>
    <w:rsid w:val="00573378"/>
    <w:rsid w:val="005734AC"/>
    <w:rsid w:val="005736AF"/>
    <w:rsid w:val="005738EF"/>
    <w:rsid w:val="00573942"/>
    <w:rsid w:val="00573BDD"/>
    <w:rsid w:val="00573E9E"/>
    <w:rsid w:val="005740F5"/>
    <w:rsid w:val="0057421C"/>
    <w:rsid w:val="0057426F"/>
    <w:rsid w:val="00574414"/>
    <w:rsid w:val="00574424"/>
    <w:rsid w:val="00574648"/>
    <w:rsid w:val="00574986"/>
    <w:rsid w:val="005749C4"/>
    <w:rsid w:val="00575048"/>
    <w:rsid w:val="00575289"/>
    <w:rsid w:val="005758E6"/>
    <w:rsid w:val="00575D9C"/>
    <w:rsid w:val="00575E4F"/>
    <w:rsid w:val="00576049"/>
    <w:rsid w:val="0057656F"/>
    <w:rsid w:val="005769E9"/>
    <w:rsid w:val="00576A9B"/>
    <w:rsid w:val="00576C71"/>
    <w:rsid w:val="00576DD1"/>
    <w:rsid w:val="00577199"/>
    <w:rsid w:val="005771CB"/>
    <w:rsid w:val="00580001"/>
    <w:rsid w:val="00580784"/>
    <w:rsid w:val="00580B83"/>
    <w:rsid w:val="00581615"/>
    <w:rsid w:val="0058163C"/>
    <w:rsid w:val="00581A5A"/>
    <w:rsid w:val="00582072"/>
    <w:rsid w:val="00582C54"/>
    <w:rsid w:val="00582EE1"/>
    <w:rsid w:val="005831A0"/>
    <w:rsid w:val="005836B1"/>
    <w:rsid w:val="0058375A"/>
    <w:rsid w:val="005838E5"/>
    <w:rsid w:val="00584007"/>
    <w:rsid w:val="00584091"/>
    <w:rsid w:val="00584560"/>
    <w:rsid w:val="00584F05"/>
    <w:rsid w:val="00584FD2"/>
    <w:rsid w:val="005857FD"/>
    <w:rsid w:val="0058598A"/>
    <w:rsid w:val="00585BB7"/>
    <w:rsid w:val="005864DC"/>
    <w:rsid w:val="00586662"/>
    <w:rsid w:val="005866D5"/>
    <w:rsid w:val="00586857"/>
    <w:rsid w:val="00586F9D"/>
    <w:rsid w:val="00587606"/>
    <w:rsid w:val="005879A8"/>
    <w:rsid w:val="005904A5"/>
    <w:rsid w:val="00590967"/>
    <w:rsid w:val="00590F00"/>
    <w:rsid w:val="00591350"/>
    <w:rsid w:val="00591398"/>
    <w:rsid w:val="0059156E"/>
    <w:rsid w:val="00591A91"/>
    <w:rsid w:val="00591CEF"/>
    <w:rsid w:val="00591D7F"/>
    <w:rsid w:val="005929A5"/>
    <w:rsid w:val="00593454"/>
    <w:rsid w:val="005934ED"/>
    <w:rsid w:val="00593595"/>
    <w:rsid w:val="00593C89"/>
    <w:rsid w:val="00593DA0"/>
    <w:rsid w:val="00594DB6"/>
    <w:rsid w:val="005950AC"/>
    <w:rsid w:val="0059548C"/>
    <w:rsid w:val="00595558"/>
    <w:rsid w:val="005955A1"/>
    <w:rsid w:val="00595E9A"/>
    <w:rsid w:val="00595F19"/>
    <w:rsid w:val="00596053"/>
    <w:rsid w:val="00596183"/>
    <w:rsid w:val="00596A50"/>
    <w:rsid w:val="00596AC7"/>
    <w:rsid w:val="00596F3A"/>
    <w:rsid w:val="0059705C"/>
    <w:rsid w:val="00597192"/>
    <w:rsid w:val="00597249"/>
    <w:rsid w:val="005972D6"/>
    <w:rsid w:val="005973F5"/>
    <w:rsid w:val="00597DDE"/>
    <w:rsid w:val="00597E36"/>
    <w:rsid w:val="005A015B"/>
    <w:rsid w:val="005A0231"/>
    <w:rsid w:val="005A050E"/>
    <w:rsid w:val="005A0569"/>
    <w:rsid w:val="005A056A"/>
    <w:rsid w:val="005A07CC"/>
    <w:rsid w:val="005A083D"/>
    <w:rsid w:val="005A08D7"/>
    <w:rsid w:val="005A0A3F"/>
    <w:rsid w:val="005A0BB7"/>
    <w:rsid w:val="005A1606"/>
    <w:rsid w:val="005A16EE"/>
    <w:rsid w:val="005A17DA"/>
    <w:rsid w:val="005A1BFE"/>
    <w:rsid w:val="005A1CFC"/>
    <w:rsid w:val="005A1D74"/>
    <w:rsid w:val="005A20CA"/>
    <w:rsid w:val="005A27E1"/>
    <w:rsid w:val="005A327D"/>
    <w:rsid w:val="005A397F"/>
    <w:rsid w:val="005A3A46"/>
    <w:rsid w:val="005A3AFA"/>
    <w:rsid w:val="005A3DC9"/>
    <w:rsid w:val="005A3FA5"/>
    <w:rsid w:val="005A434D"/>
    <w:rsid w:val="005A4448"/>
    <w:rsid w:val="005A4A81"/>
    <w:rsid w:val="005A50A0"/>
    <w:rsid w:val="005A58A0"/>
    <w:rsid w:val="005A6120"/>
    <w:rsid w:val="005A69A8"/>
    <w:rsid w:val="005A6C7D"/>
    <w:rsid w:val="005A6E61"/>
    <w:rsid w:val="005A7178"/>
    <w:rsid w:val="005A7969"/>
    <w:rsid w:val="005B0009"/>
    <w:rsid w:val="005B0743"/>
    <w:rsid w:val="005B08FF"/>
    <w:rsid w:val="005B0A3A"/>
    <w:rsid w:val="005B0ABD"/>
    <w:rsid w:val="005B0DB4"/>
    <w:rsid w:val="005B0F6B"/>
    <w:rsid w:val="005B0FB1"/>
    <w:rsid w:val="005B1190"/>
    <w:rsid w:val="005B1226"/>
    <w:rsid w:val="005B2046"/>
    <w:rsid w:val="005B229D"/>
    <w:rsid w:val="005B2B19"/>
    <w:rsid w:val="005B2BB3"/>
    <w:rsid w:val="005B2CE8"/>
    <w:rsid w:val="005B35A1"/>
    <w:rsid w:val="005B3894"/>
    <w:rsid w:val="005B39F7"/>
    <w:rsid w:val="005B3A48"/>
    <w:rsid w:val="005B42A3"/>
    <w:rsid w:val="005B4481"/>
    <w:rsid w:val="005B44F8"/>
    <w:rsid w:val="005B4B69"/>
    <w:rsid w:val="005B57A2"/>
    <w:rsid w:val="005B596A"/>
    <w:rsid w:val="005B6312"/>
    <w:rsid w:val="005B680B"/>
    <w:rsid w:val="005B6D9D"/>
    <w:rsid w:val="005B7055"/>
    <w:rsid w:val="005B7262"/>
    <w:rsid w:val="005B7613"/>
    <w:rsid w:val="005B7B84"/>
    <w:rsid w:val="005C00A9"/>
    <w:rsid w:val="005C01E1"/>
    <w:rsid w:val="005C037B"/>
    <w:rsid w:val="005C0648"/>
    <w:rsid w:val="005C088E"/>
    <w:rsid w:val="005C098D"/>
    <w:rsid w:val="005C0D87"/>
    <w:rsid w:val="005C1025"/>
    <w:rsid w:val="005C133A"/>
    <w:rsid w:val="005C166D"/>
    <w:rsid w:val="005C2118"/>
    <w:rsid w:val="005C2541"/>
    <w:rsid w:val="005C2AB0"/>
    <w:rsid w:val="005C41E7"/>
    <w:rsid w:val="005C482C"/>
    <w:rsid w:val="005C48D9"/>
    <w:rsid w:val="005C52BF"/>
    <w:rsid w:val="005C5A56"/>
    <w:rsid w:val="005C5F48"/>
    <w:rsid w:val="005C614D"/>
    <w:rsid w:val="005C61DE"/>
    <w:rsid w:val="005C6A98"/>
    <w:rsid w:val="005C6CA6"/>
    <w:rsid w:val="005D035A"/>
    <w:rsid w:val="005D08CA"/>
    <w:rsid w:val="005D1125"/>
    <w:rsid w:val="005D1296"/>
    <w:rsid w:val="005D156C"/>
    <w:rsid w:val="005D1A9E"/>
    <w:rsid w:val="005D238C"/>
    <w:rsid w:val="005D24FC"/>
    <w:rsid w:val="005D2580"/>
    <w:rsid w:val="005D2611"/>
    <w:rsid w:val="005D277C"/>
    <w:rsid w:val="005D2CCD"/>
    <w:rsid w:val="005D2CD8"/>
    <w:rsid w:val="005D363E"/>
    <w:rsid w:val="005D3BB4"/>
    <w:rsid w:val="005D3D3E"/>
    <w:rsid w:val="005D3DD8"/>
    <w:rsid w:val="005D44B9"/>
    <w:rsid w:val="005D4F3E"/>
    <w:rsid w:val="005D4FB6"/>
    <w:rsid w:val="005D50D6"/>
    <w:rsid w:val="005D531B"/>
    <w:rsid w:val="005D531E"/>
    <w:rsid w:val="005D552F"/>
    <w:rsid w:val="005D5595"/>
    <w:rsid w:val="005D561D"/>
    <w:rsid w:val="005D5626"/>
    <w:rsid w:val="005D58EF"/>
    <w:rsid w:val="005D5D93"/>
    <w:rsid w:val="005D6468"/>
    <w:rsid w:val="005D64F6"/>
    <w:rsid w:val="005D64FB"/>
    <w:rsid w:val="005D675C"/>
    <w:rsid w:val="005D6BFC"/>
    <w:rsid w:val="005D6D00"/>
    <w:rsid w:val="005D6FB1"/>
    <w:rsid w:val="005D74F3"/>
    <w:rsid w:val="005D7CB9"/>
    <w:rsid w:val="005E0374"/>
    <w:rsid w:val="005E0904"/>
    <w:rsid w:val="005E0C46"/>
    <w:rsid w:val="005E0FD9"/>
    <w:rsid w:val="005E102D"/>
    <w:rsid w:val="005E136B"/>
    <w:rsid w:val="005E14F8"/>
    <w:rsid w:val="005E1940"/>
    <w:rsid w:val="005E1CAF"/>
    <w:rsid w:val="005E2381"/>
    <w:rsid w:val="005E23B8"/>
    <w:rsid w:val="005E29EE"/>
    <w:rsid w:val="005E2A22"/>
    <w:rsid w:val="005E2FC1"/>
    <w:rsid w:val="005E3073"/>
    <w:rsid w:val="005E31F2"/>
    <w:rsid w:val="005E32AD"/>
    <w:rsid w:val="005E3575"/>
    <w:rsid w:val="005E3CAB"/>
    <w:rsid w:val="005E3EBC"/>
    <w:rsid w:val="005E3F10"/>
    <w:rsid w:val="005E40D6"/>
    <w:rsid w:val="005E4539"/>
    <w:rsid w:val="005E4566"/>
    <w:rsid w:val="005E495D"/>
    <w:rsid w:val="005E4AF1"/>
    <w:rsid w:val="005E5042"/>
    <w:rsid w:val="005E53EB"/>
    <w:rsid w:val="005E5D33"/>
    <w:rsid w:val="005E5E35"/>
    <w:rsid w:val="005E6001"/>
    <w:rsid w:val="005E6607"/>
    <w:rsid w:val="005E6655"/>
    <w:rsid w:val="005E66FF"/>
    <w:rsid w:val="005E6928"/>
    <w:rsid w:val="005E6B58"/>
    <w:rsid w:val="005E6BF8"/>
    <w:rsid w:val="005E6F14"/>
    <w:rsid w:val="005E721A"/>
    <w:rsid w:val="005E75F2"/>
    <w:rsid w:val="005E79B2"/>
    <w:rsid w:val="005E7B26"/>
    <w:rsid w:val="005E7E92"/>
    <w:rsid w:val="005F01F9"/>
    <w:rsid w:val="005F0BA5"/>
    <w:rsid w:val="005F0CAC"/>
    <w:rsid w:val="005F15C0"/>
    <w:rsid w:val="005F1652"/>
    <w:rsid w:val="005F1926"/>
    <w:rsid w:val="005F1A9F"/>
    <w:rsid w:val="005F1FC1"/>
    <w:rsid w:val="005F1FCA"/>
    <w:rsid w:val="005F2AF1"/>
    <w:rsid w:val="005F2B9B"/>
    <w:rsid w:val="005F2F66"/>
    <w:rsid w:val="005F35B4"/>
    <w:rsid w:val="005F3777"/>
    <w:rsid w:val="005F395D"/>
    <w:rsid w:val="005F3A92"/>
    <w:rsid w:val="005F3D9F"/>
    <w:rsid w:val="005F43F3"/>
    <w:rsid w:val="005F4401"/>
    <w:rsid w:val="005F4877"/>
    <w:rsid w:val="005F4924"/>
    <w:rsid w:val="005F4C91"/>
    <w:rsid w:val="005F4EFE"/>
    <w:rsid w:val="005F572C"/>
    <w:rsid w:val="005F5E5D"/>
    <w:rsid w:val="005F602E"/>
    <w:rsid w:val="005F64D8"/>
    <w:rsid w:val="005F6553"/>
    <w:rsid w:val="005F6687"/>
    <w:rsid w:val="005F6B9A"/>
    <w:rsid w:val="005F6BFC"/>
    <w:rsid w:val="005F7729"/>
    <w:rsid w:val="00600313"/>
    <w:rsid w:val="00600F1B"/>
    <w:rsid w:val="00601462"/>
    <w:rsid w:val="00601883"/>
    <w:rsid w:val="00601A9D"/>
    <w:rsid w:val="00601DB1"/>
    <w:rsid w:val="0060214E"/>
    <w:rsid w:val="00602311"/>
    <w:rsid w:val="006026C0"/>
    <w:rsid w:val="00602D1C"/>
    <w:rsid w:val="00602E39"/>
    <w:rsid w:val="00602E9A"/>
    <w:rsid w:val="00602F59"/>
    <w:rsid w:val="00602F98"/>
    <w:rsid w:val="0060342B"/>
    <w:rsid w:val="006038DB"/>
    <w:rsid w:val="006039E7"/>
    <w:rsid w:val="00603FA4"/>
    <w:rsid w:val="00604149"/>
    <w:rsid w:val="006048A8"/>
    <w:rsid w:val="006051D1"/>
    <w:rsid w:val="006051FC"/>
    <w:rsid w:val="006052D8"/>
    <w:rsid w:val="00605462"/>
    <w:rsid w:val="00605770"/>
    <w:rsid w:val="00605F21"/>
    <w:rsid w:val="00606144"/>
    <w:rsid w:val="006061DD"/>
    <w:rsid w:val="00606375"/>
    <w:rsid w:val="006069F6"/>
    <w:rsid w:val="006071D8"/>
    <w:rsid w:val="00607545"/>
    <w:rsid w:val="0060772E"/>
    <w:rsid w:val="00607946"/>
    <w:rsid w:val="00607BBD"/>
    <w:rsid w:val="00610228"/>
    <w:rsid w:val="0061051B"/>
    <w:rsid w:val="00611088"/>
    <w:rsid w:val="0061136C"/>
    <w:rsid w:val="006113A1"/>
    <w:rsid w:val="006115A9"/>
    <w:rsid w:val="00611CEC"/>
    <w:rsid w:val="00611ECA"/>
    <w:rsid w:val="00611FFA"/>
    <w:rsid w:val="00612302"/>
    <w:rsid w:val="00612369"/>
    <w:rsid w:val="006126B1"/>
    <w:rsid w:val="00612F20"/>
    <w:rsid w:val="00612FC4"/>
    <w:rsid w:val="0061327D"/>
    <w:rsid w:val="0061341A"/>
    <w:rsid w:val="006135B2"/>
    <w:rsid w:val="00613C8A"/>
    <w:rsid w:val="00613DEB"/>
    <w:rsid w:val="00613F0F"/>
    <w:rsid w:val="006142EB"/>
    <w:rsid w:val="00614417"/>
    <w:rsid w:val="00614650"/>
    <w:rsid w:val="0061475D"/>
    <w:rsid w:val="00614A6C"/>
    <w:rsid w:val="00615120"/>
    <w:rsid w:val="006153AB"/>
    <w:rsid w:val="0061544B"/>
    <w:rsid w:val="00615896"/>
    <w:rsid w:val="00615A16"/>
    <w:rsid w:val="00616B4F"/>
    <w:rsid w:val="00616DE1"/>
    <w:rsid w:val="00616F7D"/>
    <w:rsid w:val="006171D8"/>
    <w:rsid w:val="0061744E"/>
    <w:rsid w:val="0061799C"/>
    <w:rsid w:val="00617E9B"/>
    <w:rsid w:val="006200CA"/>
    <w:rsid w:val="006203D4"/>
    <w:rsid w:val="0062074B"/>
    <w:rsid w:val="00620B48"/>
    <w:rsid w:val="00620B79"/>
    <w:rsid w:val="00620C92"/>
    <w:rsid w:val="00620E9F"/>
    <w:rsid w:val="006214B2"/>
    <w:rsid w:val="0062325B"/>
    <w:rsid w:val="0062352E"/>
    <w:rsid w:val="006235F7"/>
    <w:rsid w:val="006237BA"/>
    <w:rsid w:val="00623A44"/>
    <w:rsid w:val="00623D0C"/>
    <w:rsid w:val="00623F95"/>
    <w:rsid w:val="00624446"/>
    <w:rsid w:val="00624AE5"/>
    <w:rsid w:val="00624C9E"/>
    <w:rsid w:val="00624DC4"/>
    <w:rsid w:val="006252E3"/>
    <w:rsid w:val="006254F3"/>
    <w:rsid w:val="0062551B"/>
    <w:rsid w:val="006255F8"/>
    <w:rsid w:val="00625AFA"/>
    <w:rsid w:val="00625B80"/>
    <w:rsid w:val="0062641D"/>
    <w:rsid w:val="00626425"/>
    <w:rsid w:val="0062678B"/>
    <w:rsid w:val="00627466"/>
    <w:rsid w:val="00627771"/>
    <w:rsid w:val="006277D3"/>
    <w:rsid w:val="0062781B"/>
    <w:rsid w:val="00627A45"/>
    <w:rsid w:val="00627D68"/>
    <w:rsid w:val="00627F78"/>
    <w:rsid w:val="00630518"/>
    <w:rsid w:val="00630862"/>
    <w:rsid w:val="006308D2"/>
    <w:rsid w:val="00630BB8"/>
    <w:rsid w:val="00630CB4"/>
    <w:rsid w:val="00631353"/>
    <w:rsid w:val="00631543"/>
    <w:rsid w:val="00631BB9"/>
    <w:rsid w:val="00632239"/>
    <w:rsid w:val="00632379"/>
    <w:rsid w:val="00632A69"/>
    <w:rsid w:val="00632AAC"/>
    <w:rsid w:val="0063306A"/>
    <w:rsid w:val="0063351F"/>
    <w:rsid w:val="0063399F"/>
    <w:rsid w:val="00633A77"/>
    <w:rsid w:val="006341F7"/>
    <w:rsid w:val="0063429E"/>
    <w:rsid w:val="0063442C"/>
    <w:rsid w:val="00634589"/>
    <w:rsid w:val="00634B27"/>
    <w:rsid w:val="00634DDE"/>
    <w:rsid w:val="006351AA"/>
    <w:rsid w:val="006358B9"/>
    <w:rsid w:val="006358BE"/>
    <w:rsid w:val="00635C93"/>
    <w:rsid w:val="00635FF5"/>
    <w:rsid w:val="006366B1"/>
    <w:rsid w:val="00636B7F"/>
    <w:rsid w:val="00636B9E"/>
    <w:rsid w:val="0063740E"/>
    <w:rsid w:val="0063744C"/>
    <w:rsid w:val="00637461"/>
    <w:rsid w:val="00637472"/>
    <w:rsid w:val="00637C9D"/>
    <w:rsid w:val="00637DD0"/>
    <w:rsid w:val="0064058F"/>
    <w:rsid w:val="0064072E"/>
    <w:rsid w:val="0064079F"/>
    <w:rsid w:val="006407F0"/>
    <w:rsid w:val="00640816"/>
    <w:rsid w:val="00640CCB"/>
    <w:rsid w:val="00640F2A"/>
    <w:rsid w:val="00640FBC"/>
    <w:rsid w:val="00641985"/>
    <w:rsid w:val="00641A4D"/>
    <w:rsid w:val="00641CEA"/>
    <w:rsid w:val="006421B0"/>
    <w:rsid w:val="00642A5D"/>
    <w:rsid w:val="00642BB1"/>
    <w:rsid w:val="00642EBE"/>
    <w:rsid w:val="00643B68"/>
    <w:rsid w:val="00643D5C"/>
    <w:rsid w:val="006440CD"/>
    <w:rsid w:val="0064427C"/>
    <w:rsid w:val="00644663"/>
    <w:rsid w:val="0064470D"/>
    <w:rsid w:val="006449A9"/>
    <w:rsid w:val="00644A7B"/>
    <w:rsid w:val="00644F40"/>
    <w:rsid w:val="00645591"/>
    <w:rsid w:val="006458B9"/>
    <w:rsid w:val="006459E5"/>
    <w:rsid w:val="006461F6"/>
    <w:rsid w:val="0064632D"/>
    <w:rsid w:val="006469D8"/>
    <w:rsid w:val="00646C89"/>
    <w:rsid w:val="00646C8F"/>
    <w:rsid w:val="00646E67"/>
    <w:rsid w:val="006470D0"/>
    <w:rsid w:val="0064741E"/>
    <w:rsid w:val="006474D7"/>
    <w:rsid w:val="006475B9"/>
    <w:rsid w:val="00647827"/>
    <w:rsid w:val="00647F4E"/>
    <w:rsid w:val="00650065"/>
    <w:rsid w:val="00650303"/>
    <w:rsid w:val="0065058C"/>
    <w:rsid w:val="00650899"/>
    <w:rsid w:val="00650D36"/>
    <w:rsid w:val="006510B4"/>
    <w:rsid w:val="006512B9"/>
    <w:rsid w:val="0065135A"/>
    <w:rsid w:val="00651419"/>
    <w:rsid w:val="00651890"/>
    <w:rsid w:val="00651958"/>
    <w:rsid w:val="00651F41"/>
    <w:rsid w:val="006527A2"/>
    <w:rsid w:val="006527D8"/>
    <w:rsid w:val="00652C32"/>
    <w:rsid w:val="00653084"/>
    <w:rsid w:val="0065308C"/>
    <w:rsid w:val="006530DA"/>
    <w:rsid w:val="006536F1"/>
    <w:rsid w:val="00653B59"/>
    <w:rsid w:val="00653FBA"/>
    <w:rsid w:val="0065432C"/>
    <w:rsid w:val="00654F3D"/>
    <w:rsid w:val="006551EE"/>
    <w:rsid w:val="0065633E"/>
    <w:rsid w:val="006563F8"/>
    <w:rsid w:val="00656D78"/>
    <w:rsid w:val="00656EE3"/>
    <w:rsid w:val="00656FF6"/>
    <w:rsid w:val="00657596"/>
    <w:rsid w:val="006576BA"/>
    <w:rsid w:val="00657957"/>
    <w:rsid w:val="00657A6A"/>
    <w:rsid w:val="006606E5"/>
    <w:rsid w:val="00660714"/>
    <w:rsid w:val="0066076A"/>
    <w:rsid w:val="0066086E"/>
    <w:rsid w:val="00660AFB"/>
    <w:rsid w:val="00660BB9"/>
    <w:rsid w:val="00661288"/>
    <w:rsid w:val="006613D9"/>
    <w:rsid w:val="006619E3"/>
    <w:rsid w:val="00661DD3"/>
    <w:rsid w:val="00661EBE"/>
    <w:rsid w:val="0066249C"/>
    <w:rsid w:val="00662504"/>
    <w:rsid w:val="006625D2"/>
    <w:rsid w:val="0066272D"/>
    <w:rsid w:val="00662AA1"/>
    <w:rsid w:val="00663382"/>
    <w:rsid w:val="006633C7"/>
    <w:rsid w:val="00663424"/>
    <w:rsid w:val="00663581"/>
    <w:rsid w:val="006635E1"/>
    <w:rsid w:val="00663DBA"/>
    <w:rsid w:val="00663FFE"/>
    <w:rsid w:val="00664291"/>
    <w:rsid w:val="006643B3"/>
    <w:rsid w:val="00664648"/>
    <w:rsid w:val="00664755"/>
    <w:rsid w:val="00664C2C"/>
    <w:rsid w:val="00664D78"/>
    <w:rsid w:val="00664D90"/>
    <w:rsid w:val="00664E22"/>
    <w:rsid w:val="00664F43"/>
    <w:rsid w:val="00665897"/>
    <w:rsid w:val="00665EC4"/>
    <w:rsid w:val="006663BA"/>
    <w:rsid w:val="006663CE"/>
    <w:rsid w:val="0066651F"/>
    <w:rsid w:val="0066663D"/>
    <w:rsid w:val="006668DB"/>
    <w:rsid w:val="00667424"/>
    <w:rsid w:val="006678B4"/>
    <w:rsid w:val="00667A4C"/>
    <w:rsid w:val="006702DB"/>
    <w:rsid w:val="00670312"/>
    <w:rsid w:val="00670CA5"/>
    <w:rsid w:val="00670D86"/>
    <w:rsid w:val="00670E4A"/>
    <w:rsid w:val="00671395"/>
    <w:rsid w:val="006714E6"/>
    <w:rsid w:val="0067170C"/>
    <w:rsid w:val="00671D0F"/>
    <w:rsid w:val="00671E1A"/>
    <w:rsid w:val="0067211F"/>
    <w:rsid w:val="006724CE"/>
    <w:rsid w:val="0067271C"/>
    <w:rsid w:val="0067280A"/>
    <w:rsid w:val="006729BE"/>
    <w:rsid w:val="006732AE"/>
    <w:rsid w:val="006733CF"/>
    <w:rsid w:val="006737AA"/>
    <w:rsid w:val="00673A08"/>
    <w:rsid w:val="00673ABD"/>
    <w:rsid w:val="00673CB1"/>
    <w:rsid w:val="0067431A"/>
    <w:rsid w:val="00674949"/>
    <w:rsid w:val="00674E4F"/>
    <w:rsid w:val="00674FA0"/>
    <w:rsid w:val="006752D4"/>
    <w:rsid w:val="006758AC"/>
    <w:rsid w:val="00675B90"/>
    <w:rsid w:val="00675BE6"/>
    <w:rsid w:val="00675F02"/>
    <w:rsid w:val="00676321"/>
    <w:rsid w:val="006763D5"/>
    <w:rsid w:val="006767F3"/>
    <w:rsid w:val="00676D72"/>
    <w:rsid w:val="00676F5B"/>
    <w:rsid w:val="0067702F"/>
    <w:rsid w:val="00677841"/>
    <w:rsid w:val="0067788C"/>
    <w:rsid w:val="00677BDB"/>
    <w:rsid w:val="00677E79"/>
    <w:rsid w:val="00677FA5"/>
    <w:rsid w:val="00680209"/>
    <w:rsid w:val="00680402"/>
    <w:rsid w:val="00680733"/>
    <w:rsid w:val="00680EFE"/>
    <w:rsid w:val="0068127E"/>
    <w:rsid w:val="006815E3"/>
    <w:rsid w:val="0068165C"/>
    <w:rsid w:val="0068188F"/>
    <w:rsid w:val="00681D89"/>
    <w:rsid w:val="0068284B"/>
    <w:rsid w:val="006828A0"/>
    <w:rsid w:val="00682A3E"/>
    <w:rsid w:val="00682AD6"/>
    <w:rsid w:val="00682D19"/>
    <w:rsid w:val="00682DA0"/>
    <w:rsid w:val="00682E7C"/>
    <w:rsid w:val="006835C0"/>
    <w:rsid w:val="00683D19"/>
    <w:rsid w:val="00683F1F"/>
    <w:rsid w:val="00684552"/>
    <w:rsid w:val="00684A7D"/>
    <w:rsid w:val="00684D27"/>
    <w:rsid w:val="00684D32"/>
    <w:rsid w:val="00684F37"/>
    <w:rsid w:val="0068534C"/>
    <w:rsid w:val="00685361"/>
    <w:rsid w:val="006858A2"/>
    <w:rsid w:val="00685A1B"/>
    <w:rsid w:val="00685C58"/>
    <w:rsid w:val="0068665F"/>
    <w:rsid w:val="006866A8"/>
    <w:rsid w:val="00686A35"/>
    <w:rsid w:val="00686DEC"/>
    <w:rsid w:val="006872AE"/>
    <w:rsid w:val="006900F8"/>
    <w:rsid w:val="00690175"/>
    <w:rsid w:val="00690D67"/>
    <w:rsid w:val="00691319"/>
    <w:rsid w:val="00691D7B"/>
    <w:rsid w:val="00691FBF"/>
    <w:rsid w:val="006926C6"/>
    <w:rsid w:val="00692904"/>
    <w:rsid w:val="0069331D"/>
    <w:rsid w:val="006938E4"/>
    <w:rsid w:val="00694083"/>
    <w:rsid w:val="00694337"/>
    <w:rsid w:val="006949F3"/>
    <w:rsid w:val="00694B07"/>
    <w:rsid w:val="00694B30"/>
    <w:rsid w:val="006958D7"/>
    <w:rsid w:val="00695D2C"/>
    <w:rsid w:val="00695DCC"/>
    <w:rsid w:val="00695DD5"/>
    <w:rsid w:val="00695DD6"/>
    <w:rsid w:val="00695F81"/>
    <w:rsid w:val="0069632B"/>
    <w:rsid w:val="00696448"/>
    <w:rsid w:val="006964E4"/>
    <w:rsid w:val="0069656E"/>
    <w:rsid w:val="00696862"/>
    <w:rsid w:val="00696B55"/>
    <w:rsid w:val="00696DC3"/>
    <w:rsid w:val="006972CD"/>
    <w:rsid w:val="0069772E"/>
    <w:rsid w:val="00697E14"/>
    <w:rsid w:val="00697F6C"/>
    <w:rsid w:val="006A04C3"/>
    <w:rsid w:val="006A0A3E"/>
    <w:rsid w:val="006A0AF3"/>
    <w:rsid w:val="006A0B58"/>
    <w:rsid w:val="006A0CCB"/>
    <w:rsid w:val="006A0D50"/>
    <w:rsid w:val="006A1158"/>
    <w:rsid w:val="006A13DB"/>
    <w:rsid w:val="006A1655"/>
    <w:rsid w:val="006A1AF0"/>
    <w:rsid w:val="006A2DCB"/>
    <w:rsid w:val="006A389E"/>
    <w:rsid w:val="006A4004"/>
    <w:rsid w:val="006A409D"/>
    <w:rsid w:val="006A46A2"/>
    <w:rsid w:val="006A4B07"/>
    <w:rsid w:val="006A5B9A"/>
    <w:rsid w:val="006A5C4B"/>
    <w:rsid w:val="006A6939"/>
    <w:rsid w:val="006A6941"/>
    <w:rsid w:val="006A6A6C"/>
    <w:rsid w:val="006A6A9E"/>
    <w:rsid w:val="006A74CD"/>
    <w:rsid w:val="006A759E"/>
    <w:rsid w:val="006B026A"/>
    <w:rsid w:val="006B0448"/>
    <w:rsid w:val="006B06EF"/>
    <w:rsid w:val="006B0D42"/>
    <w:rsid w:val="006B16D9"/>
    <w:rsid w:val="006B185C"/>
    <w:rsid w:val="006B191B"/>
    <w:rsid w:val="006B1DF1"/>
    <w:rsid w:val="006B1F54"/>
    <w:rsid w:val="006B2D78"/>
    <w:rsid w:val="006B3149"/>
    <w:rsid w:val="006B346D"/>
    <w:rsid w:val="006B3570"/>
    <w:rsid w:val="006B35FF"/>
    <w:rsid w:val="006B3805"/>
    <w:rsid w:val="006B3845"/>
    <w:rsid w:val="006B3F0F"/>
    <w:rsid w:val="006B4CAF"/>
    <w:rsid w:val="006B50FC"/>
    <w:rsid w:val="006B5188"/>
    <w:rsid w:val="006B5351"/>
    <w:rsid w:val="006B53FD"/>
    <w:rsid w:val="006B5541"/>
    <w:rsid w:val="006B596C"/>
    <w:rsid w:val="006B59F2"/>
    <w:rsid w:val="006B5CF3"/>
    <w:rsid w:val="006B5DAD"/>
    <w:rsid w:val="006B5EB4"/>
    <w:rsid w:val="006B606D"/>
    <w:rsid w:val="006B62F4"/>
    <w:rsid w:val="006B66F1"/>
    <w:rsid w:val="006B68FB"/>
    <w:rsid w:val="006B691E"/>
    <w:rsid w:val="006B6B45"/>
    <w:rsid w:val="006B6C11"/>
    <w:rsid w:val="006B6CAB"/>
    <w:rsid w:val="006B79C8"/>
    <w:rsid w:val="006B79C9"/>
    <w:rsid w:val="006B7C1B"/>
    <w:rsid w:val="006B7CD4"/>
    <w:rsid w:val="006B7F08"/>
    <w:rsid w:val="006C0078"/>
    <w:rsid w:val="006C04A0"/>
    <w:rsid w:val="006C078F"/>
    <w:rsid w:val="006C0AEC"/>
    <w:rsid w:val="006C0D0F"/>
    <w:rsid w:val="006C10C0"/>
    <w:rsid w:val="006C1185"/>
    <w:rsid w:val="006C15B7"/>
    <w:rsid w:val="006C1B75"/>
    <w:rsid w:val="006C1EA3"/>
    <w:rsid w:val="006C1F62"/>
    <w:rsid w:val="006C22B5"/>
    <w:rsid w:val="006C25E3"/>
    <w:rsid w:val="006C303B"/>
    <w:rsid w:val="006C354F"/>
    <w:rsid w:val="006C41DF"/>
    <w:rsid w:val="006C42A2"/>
    <w:rsid w:val="006C4B95"/>
    <w:rsid w:val="006C4FE6"/>
    <w:rsid w:val="006C55EF"/>
    <w:rsid w:val="006C5E39"/>
    <w:rsid w:val="006C60D2"/>
    <w:rsid w:val="006C62B1"/>
    <w:rsid w:val="006C654C"/>
    <w:rsid w:val="006C6617"/>
    <w:rsid w:val="006C6C1D"/>
    <w:rsid w:val="006C6EC8"/>
    <w:rsid w:val="006C6EC9"/>
    <w:rsid w:val="006C6F6C"/>
    <w:rsid w:val="006C6F99"/>
    <w:rsid w:val="006C703E"/>
    <w:rsid w:val="006C7EB2"/>
    <w:rsid w:val="006D0418"/>
    <w:rsid w:val="006D047B"/>
    <w:rsid w:val="006D0870"/>
    <w:rsid w:val="006D09B6"/>
    <w:rsid w:val="006D0A60"/>
    <w:rsid w:val="006D0D78"/>
    <w:rsid w:val="006D12DA"/>
    <w:rsid w:val="006D188D"/>
    <w:rsid w:val="006D1EEF"/>
    <w:rsid w:val="006D2513"/>
    <w:rsid w:val="006D25D9"/>
    <w:rsid w:val="006D2863"/>
    <w:rsid w:val="006D2C47"/>
    <w:rsid w:val="006D3384"/>
    <w:rsid w:val="006D363D"/>
    <w:rsid w:val="006D36A5"/>
    <w:rsid w:val="006D3C38"/>
    <w:rsid w:val="006D41B0"/>
    <w:rsid w:val="006D496E"/>
    <w:rsid w:val="006D5644"/>
    <w:rsid w:val="006D58F3"/>
    <w:rsid w:val="006D59CB"/>
    <w:rsid w:val="006D5B2C"/>
    <w:rsid w:val="006D603F"/>
    <w:rsid w:val="006D65D3"/>
    <w:rsid w:val="006D66ED"/>
    <w:rsid w:val="006D6790"/>
    <w:rsid w:val="006D6979"/>
    <w:rsid w:val="006D6F5B"/>
    <w:rsid w:val="006D705C"/>
    <w:rsid w:val="006D743D"/>
    <w:rsid w:val="006D786E"/>
    <w:rsid w:val="006D78BB"/>
    <w:rsid w:val="006D7B60"/>
    <w:rsid w:val="006D7CDA"/>
    <w:rsid w:val="006E047F"/>
    <w:rsid w:val="006E06BA"/>
    <w:rsid w:val="006E0831"/>
    <w:rsid w:val="006E08A1"/>
    <w:rsid w:val="006E08A8"/>
    <w:rsid w:val="006E0C23"/>
    <w:rsid w:val="006E0CDF"/>
    <w:rsid w:val="006E10DA"/>
    <w:rsid w:val="006E13D1"/>
    <w:rsid w:val="006E13FB"/>
    <w:rsid w:val="006E1459"/>
    <w:rsid w:val="006E14D8"/>
    <w:rsid w:val="006E1F6E"/>
    <w:rsid w:val="006E2C58"/>
    <w:rsid w:val="006E2CD0"/>
    <w:rsid w:val="006E3046"/>
    <w:rsid w:val="006E39AE"/>
    <w:rsid w:val="006E3A1D"/>
    <w:rsid w:val="006E3BFB"/>
    <w:rsid w:val="006E3EA4"/>
    <w:rsid w:val="006E407A"/>
    <w:rsid w:val="006E4165"/>
    <w:rsid w:val="006E426F"/>
    <w:rsid w:val="006E42D3"/>
    <w:rsid w:val="006E470A"/>
    <w:rsid w:val="006E48B0"/>
    <w:rsid w:val="006E4A62"/>
    <w:rsid w:val="006E4E8B"/>
    <w:rsid w:val="006E5717"/>
    <w:rsid w:val="006E5A4C"/>
    <w:rsid w:val="006E5C79"/>
    <w:rsid w:val="006E674A"/>
    <w:rsid w:val="006E68B4"/>
    <w:rsid w:val="006E70B6"/>
    <w:rsid w:val="006E71CB"/>
    <w:rsid w:val="006E7457"/>
    <w:rsid w:val="006E74AC"/>
    <w:rsid w:val="006E77BC"/>
    <w:rsid w:val="006E77C8"/>
    <w:rsid w:val="006F001A"/>
    <w:rsid w:val="006F02B9"/>
    <w:rsid w:val="006F0F2D"/>
    <w:rsid w:val="006F10B6"/>
    <w:rsid w:val="006F1385"/>
    <w:rsid w:val="006F18E9"/>
    <w:rsid w:val="006F1CB3"/>
    <w:rsid w:val="006F1EC2"/>
    <w:rsid w:val="006F2190"/>
    <w:rsid w:val="006F23B7"/>
    <w:rsid w:val="006F2466"/>
    <w:rsid w:val="006F2545"/>
    <w:rsid w:val="006F2609"/>
    <w:rsid w:val="006F2A31"/>
    <w:rsid w:val="006F2B06"/>
    <w:rsid w:val="006F2BE3"/>
    <w:rsid w:val="006F2E59"/>
    <w:rsid w:val="006F3276"/>
    <w:rsid w:val="006F3620"/>
    <w:rsid w:val="006F42E0"/>
    <w:rsid w:val="006F4622"/>
    <w:rsid w:val="006F4811"/>
    <w:rsid w:val="006F4D1B"/>
    <w:rsid w:val="006F57FE"/>
    <w:rsid w:val="006F5803"/>
    <w:rsid w:val="006F5C1D"/>
    <w:rsid w:val="006F5D77"/>
    <w:rsid w:val="006F6016"/>
    <w:rsid w:val="006F60DF"/>
    <w:rsid w:val="006F6573"/>
    <w:rsid w:val="006F6A1C"/>
    <w:rsid w:val="006F6DEA"/>
    <w:rsid w:val="006F6F56"/>
    <w:rsid w:val="006F7E09"/>
    <w:rsid w:val="00700204"/>
    <w:rsid w:val="00700D90"/>
    <w:rsid w:val="00701238"/>
    <w:rsid w:val="00701374"/>
    <w:rsid w:val="00701576"/>
    <w:rsid w:val="00701675"/>
    <w:rsid w:val="00701777"/>
    <w:rsid w:val="00701784"/>
    <w:rsid w:val="00701827"/>
    <w:rsid w:val="00701933"/>
    <w:rsid w:val="00701D40"/>
    <w:rsid w:val="00701D6E"/>
    <w:rsid w:val="00701F68"/>
    <w:rsid w:val="00702403"/>
    <w:rsid w:val="007026CC"/>
    <w:rsid w:val="00702736"/>
    <w:rsid w:val="007028B5"/>
    <w:rsid w:val="007029E6"/>
    <w:rsid w:val="00702D8B"/>
    <w:rsid w:val="007037C7"/>
    <w:rsid w:val="00703B25"/>
    <w:rsid w:val="00704109"/>
    <w:rsid w:val="00704199"/>
    <w:rsid w:val="00704201"/>
    <w:rsid w:val="0070420C"/>
    <w:rsid w:val="0070454B"/>
    <w:rsid w:val="007047F0"/>
    <w:rsid w:val="007049FE"/>
    <w:rsid w:val="00704A68"/>
    <w:rsid w:val="00704F07"/>
    <w:rsid w:val="007050EA"/>
    <w:rsid w:val="0070545D"/>
    <w:rsid w:val="007054BA"/>
    <w:rsid w:val="007054CC"/>
    <w:rsid w:val="00705739"/>
    <w:rsid w:val="00705F07"/>
    <w:rsid w:val="00706DE3"/>
    <w:rsid w:val="00707334"/>
    <w:rsid w:val="007073D6"/>
    <w:rsid w:val="00707753"/>
    <w:rsid w:val="00707950"/>
    <w:rsid w:val="00707A91"/>
    <w:rsid w:val="00707AB5"/>
    <w:rsid w:val="00707E76"/>
    <w:rsid w:val="00710094"/>
    <w:rsid w:val="00710173"/>
    <w:rsid w:val="00710358"/>
    <w:rsid w:val="00710387"/>
    <w:rsid w:val="0071061C"/>
    <w:rsid w:val="0071092A"/>
    <w:rsid w:val="00710C31"/>
    <w:rsid w:val="00710D3A"/>
    <w:rsid w:val="007117AE"/>
    <w:rsid w:val="00712321"/>
    <w:rsid w:val="007123B1"/>
    <w:rsid w:val="0071280F"/>
    <w:rsid w:val="00712C98"/>
    <w:rsid w:val="00713224"/>
    <w:rsid w:val="007139AE"/>
    <w:rsid w:val="007144FB"/>
    <w:rsid w:val="007145C2"/>
    <w:rsid w:val="00714FB6"/>
    <w:rsid w:val="00715785"/>
    <w:rsid w:val="00715787"/>
    <w:rsid w:val="00715A5B"/>
    <w:rsid w:val="00715CDA"/>
    <w:rsid w:val="00715FDE"/>
    <w:rsid w:val="00716508"/>
    <w:rsid w:val="00716549"/>
    <w:rsid w:val="007174FC"/>
    <w:rsid w:val="007177E6"/>
    <w:rsid w:val="00717845"/>
    <w:rsid w:val="0071794D"/>
    <w:rsid w:val="00717D18"/>
    <w:rsid w:val="0072063B"/>
    <w:rsid w:val="007208BE"/>
    <w:rsid w:val="00720A62"/>
    <w:rsid w:val="00720D2A"/>
    <w:rsid w:val="007212C4"/>
    <w:rsid w:val="00721411"/>
    <w:rsid w:val="0072177F"/>
    <w:rsid w:val="00721955"/>
    <w:rsid w:val="007219AF"/>
    <w:rsid w:val="007223D8"/>
    <w:rsid w:val="007224F9"/>
    <w:rsid w:val="00722539"/>
    <w:rsid w:val="007228BA"/>
    <w:rsid w:val="00722B42"/>
    <w:rsid w:val="0072323B"/>
    <w:rsid w:val="0072334E"/>
    <w:rsid w:val="00723572"/>
    <w:rsid w:val="007238C2"/>
    <w:rsid w:val="00723AC5"/>
    <w:rsid w:val="00723AD4"/>
    <w:rsid w:val="00723D27"/>
    <w:rsid w:val="0072417C"/>
    <w:rsid w:val="00724389"/>
    <w:rsid w:val="00724555"/>
    <w:rsid w:val="00724680"/>
    <w:rsid w:val="007246EA"/>
    <w:rsid w:val="00724BEC"/>
    <w:rsid w:val="00724E6B"/>
    <w:rsid w:val="00725315"/>
    <w:rsid w:val="0072617A"/>
    <w:rsid w:val="00726210"/>
    <w:rsid w:val="00726578"/>
    <w:rsid w:val="007265B0"/>
    <w:rsid w:val="00726756"/>
    <w:rsid w:val="00727450"/>
    <w:rsid w:val="00730125"/>
    <w:rsid w:val="007301CE"/>
    <w:rsid w:val="00730603"/>
    <w:rsid w:val="00730E07"/>
    <w:rsid w:val="00730E78"/>
    <w:rsid w:val="00731087"/>
    <w:rsid w:val="007313EF"/>
    <w:rsid w:val="00731431"/>
    <w:rsid w:val="00731771"/>
    <w:rsid w:val="007317D7"/>
    <w:rsid w:val="007319E7"/>
    <w:rsid w:val="00731E7D"/>
    <w:rsid w:val="0073249A"/>
    <w:rsid w:val="007324A9"/>
    <w:rsid w:val="007324C4"/>
    <w:rsid w:val="007324CC"/>
    <w:rsid w:val="0073288C"/>
    <w:rsid w:val="00732A10"/>
    <w:rsid w:val="00732C7D"/>
    <w:rsid w:val="007333D3"/>
    <w:rsid w:val="00733664"/>
    <w:rsid w:val="00733902"/>
    <w:rsid w:val="00733A9D"/>
    <w:rsid w:val="00733AC0"/>
    <w:rsid w:val="00733FD2"/>
    <w:rsid w:val="00733FF2"/>
    <w:rsid w:val="00734130"/>
    <w:rsid w:val="007341E3"/>
    <w:rsid w:val="0073467F"/>
    <w:rsid w:val="00734746"/>
    <w:rsid w:val="00734B7D"/>
    <w:rsid w:val="00734DB0"/>
    <w:rsid w:val="007358BC"/>
    <w:rsid w:val="00735BC2"/>
    <w:rsid w:val="00735E17"/>
    <w:rsid w:val="00735FBB"/>
    <w:rsid w:val="0073607C"/>
    <w:rsid w:val="0073631E"/>
    <w:rsid w:val="00736F9E"/>
    <w:rsid w:val="007372F4"/>
    <w:rsid w:val="0073745E"/>
    <w:rsid w:val="00737585"/>
    <w:rsid w:val="00737DBC"/>
    <w:rsid w:val="00737F34"/>
    <w:rsid w:val="00740357"/>
    <w:rsid w:val="007404CA"/>
    <w:rsid w:val="0074074F"/>
    <w:rsid w:val="00741378"/>
    <w:rsid w:val="0074167D"/>
    <w:rsid w:val="007417B6"/>
    <w:rsid w:val="00741EF9"/>
    <w:rsid w:val="0074219A"/>
    <w:rsid w:val="00742AE2"/>
    <w:rsid w:val="00742D9B"/>
    <w:rsid w:val="0074358D"/>
    <w:rsid w:val="00743AB4"/>
    <w:rsid w:val="00743D00"/>
    <w:rsid w:val="00744315"/>
    <w:rsid w:val="0074459B"/>
    <w:rsid w:val="00744AB7"/>
    <w:rsid w:val="00744E18"/>
    <w:rsid w:val="00744F2D"/>
    <w:rsid w:val="00745003"/>
    <w:rsid w:val="00745137"/>
    <w:rsid w:val="00745578"/>
    <w:rsid w:val="007457E0"/>
    <w:rsid w:val="00745903"/>
    <w:rsid w:val="00745F6B"/>
    <w:rsid w:val="00746044"/>
    <w:rsid w:val="007460A1"/>
    <w:rsid w:val="00746309"/>
    <w:rsid w:val="00746411"/>
    <w:rsid w:val="0074652C"/>
    <w:rsid w:val="00746A79"/>
    <w:rsid w:val="00747261"/>
    <w:rsid w:val="0074731E"/>
    <w:rsid w:val="007473AD"/>
    <w:rsid w:val="007475EC"/>
    <w:rsid w:val="007476BA"/>
    <w:rsid w:val="00747B48"/>
    <w:rsid w:val="00747D15"/>
    <w:rsid w:val="00747F51"/>
    <w:rsid w:val="00750021"/>
    <w:rsid w:val="007500F7"/>
    <w:rsid w:val="0075028A"/>
    <w:rsid w:val="00750874"/>
    <w:rsid w:val="00750FE6"/>
    <w:rsid w:val="0075126C"/>
    <w:rsid w:val="007515CA"/>
    <w:rsid w:val="007518F5"/>
    <w:rsid w:val="00751D5F"/>
    <w:rsid w:val="00752720"/>
    <w:rsid w:val="00752D36"/>
    <w:rsid w:val="00752E84"/>
    <w:rsid w:val="00752ED5"/>
    <w:rsid w:val="00752EF6"/>
    <w:rsid w:val="007535C2"/>
    <w:rsid w:val="0075369D"/>
    <w:rsid w:val="007538F0"/>
    <w:rsid w:val="00753A7D"/>
    <w:rsid w:val="00753D2A"/>
    <w:rsid w:val="007542BB"/>
    <w:rsid w:val="00754398"/>
    <w:rsid w:val="00754981"/>
    <w:rsid w:val="007549E0"/>
    <w:rsid w:val="00754C71"/>
    <w:rsid w:val="00754FEC"/>
    <w:rsid w:val="007553CA"/>
    <w:rsid w:val="00755712"/>
    <w:rsid w:val="00755B15"/>
    <w:rsid w:val="00756A8B"/>
    <w:rsid w:val="00756E5E"/>
    <w:rsid w:val="00757786"/>
    <w:rsid w:val="00757787"/>
    <w:rsid w:val="00757D26"/>
    <w:rsid w:val="0076008E"/>
    <w:rsid w:val="007604F7"/>
    <w:rsid w:val="00761632"/>
    <w:rsid w:val="00761932"/>
    <w:rsid w:val="00761C41"/>
    <w:rsid w:val="00761C66"/>
    <w:rsid w:val="00762973"/>
    <w:rsid w:val="00762E6C"/>
    <w:rsid w:val="00763112"/>
    <w:rsid w:val="00763218"/>
    <w:rsid w:val="007632C5"/>
    <w:rsid w:val="007632D5"/>
    <w:rsid w:val="00763C51"/>
    <w:rsid w:val="00763D18"/>
    <w:rsid w:val="00763D36"/>
    <w:rsid w:val="00763E15"/>
    <w:rsid w:val="00764849"/>
    <w:rsid w:val="007648F5"/>
    <w:rsid w:val="00764FFB"/>
    <w:rsid w:val="007656DC"/>
    <w:rsid w:val="007657B9"/>
    <w:rsid w:val="00765902"/>
    <w:rsid w:val="007659EC"/>
    <w:rsid w:val="00765F15"/>
    <w:rsid w:val="00765FDE"/>
    <w:rsid w:val="00766143"/>
    <w:rsid w:val="0076618F"/>
    <w:rsid w:val="00766370"/>
    <w:rsid w:val="00767BE7"/>
    <w:rsid w:val="00767D25"/>
    <w:rsid w:val="00767EE8"/>
    <w:rsid w:val="00770604"/>
    <w:rsid w:val="00770704"/>
    <w:rsid w:val="00770A73"/>
    <w:rsid w:val="00770F0B"/>
    <w:rsid w:val="00771051"/>
    <w:rsid w:val="0077182A"/>
    <w:rsid w:val="007719C5"/>
    <w:rsid w:val="00771DF7"/>
    <w:rsid w:val="0077291E"/>
    <w:rsid w:val="0077294D"/>
    <w:rsid w:val="007729D5"/>
    <w:rsid w:val="0077354C"/>
    <w:rsid w:val="00773648"/>
    <w:rsid w:val="00773AA7"/>
    <w:rsid w:val="00773F76"/>
    <w:rsid w:val="00774E3E"/>
    <w:rsid w:val="00775255"/>
    <w:rsid w:val="007752CD"/>
    <w:rsid w:val="00775324"/>
    <w:rsid w:val="0077578F"/>
    <w:rsid w:val="007757B2"/>
    <w:rsid w:val="00775BCC"/>
    <w:rsid w:val="00775D4C"/>
    <w:rsid w:val="00775D80"/>
    <w:rsid w:val="00775E47"/>
    <w:rsid w:val="00775E9D"/>
    <w:rsid w:val="00776078"/>
    <w:rsid w:val="007769FF"/>
    <w:rsid w:val="00776CAE"/>
    <w:rsid w:val="007772D7"/>
    <w:rsid w:val="00777503"/>
    <w:rsid w:val="0077750A"/>
    <w:rsid w:val="00777793"/>
    <w:rsid w:val="00777AAF"/>
    <w:rsid w:val="00777B26"/>
    <w:rsid w:val="00777E0D"/>
    <w:rsid w:val="00780A2D"/>
    <w:rsid w:val="00780DDB"/>
    <w:rsid w:val="0078105E"/>
    <w:rsid w:val="00781363"/>
    <w:rsid w:val="00781640"/>
    <w:rsid w:val="00782B66"/>
    <w:rsid w:val="00782FA8"/>
    <w:rsid w:val="007837CB"/>
    <w:rsid w:val="00783D13"/>
    <w:rsid w:val="007846EB"/>
    <w:rsid w:val="0078562D"/>
    <w:rsid w:val="0078578A"/>
    <w:rsid w:val="00785867"/>
    <w:rsid w:val="007858AB"/>
    <w:rsid w:val="00785A62"/>
    <w:rsid w:val="00785D02"/>
    <w:rsid w:val="00785E05"/>
    <w:rsid w:val="007862C5"/>
    <w:rsid w:val="0078650D"/>
    <w:rsid w:val="007866B0"/>
    <w:rsid w:val="00786AC0"/>
    <w:rsid w:val="00786B46"/>
    <w:rsid w:val="00786F8D"/>
    <w:rsid w:val="0078765A"/>
    <w:rsid w:val="007877DE"/>
    <w:rsid w:val="007877EB"/>
    <w:rsid w:val="00787802"/>
    <w:rsid w:val="00787E13"/>
    <w:rsid w:val="007901DE"/>
    <w:rsid w:val="007902B8"/>
    <w:rsid w:val="00790368"/>
    <w:rsid w:val="007903E2"/>
    <w:rsid w:val="00790415"/>
    <w:rsid w:val="007904DE"/>
    <w:rsid w:val="007905C3"/>
    <w:rsid w:val="00790A45"/>
    <w:rsid w:val="00791256"/>
    <w:rsid w:val="0079128D"/>
    <w:rsid w:val="00791651"/>
    <w:rsid w:val="00791DCF"/>
    <w:rsid w:val="00791E8B"/>
    <w:rsid w:val="007920AB"/>
    <w:rsid w:val="007920BE"/>
    <w:rsid w:val="00792661"/>
    <w:rsid w:val="00792B3D"/>
    <w:rsid w:val="00792CA6"/>
    <w:rsid w:val="007930CE"/>
    <w:rsid w:val="0079343C"/>
    <w:rsid w:val="00793599"/>
    <w:rsid w:val="007935FC"/>
    <w:rsid w:val="00793986"/>
    <w:rsid w:val="00793AD4"/>
    <w:rsid w:val="00794020"/>
    <w:rsid w:val="00794050"/>
    <w:rsid w:val="007947F8"/>
    <w:rsid w:val="00794C6E"/>
    <w:rsid w:val="00794FA3"/>
    <w:rsid w:val="00795628"/>
    <w:rsid w:val="0079566A"/>
    <w:rsid w:val="00795B25"/>
    <w:rsid w:val="00795CB2"/>
    <w:rsid w:val="00795F58"/>
    <w:rsid w:val="007960C9"/>
    <w:rsid w:val="00796662"/>
    <w:rsid w:val="00797126"/>
    <w:rsid w:val="00797503"/>
    <w:rsid w:val="00797ABC"/>
    <w:rsid w:val="007A00B5"/>
    <w:rsid w:val="007A05C9"/>
    <w:rsid w:val="007A0711"/>
    <w:rsid w:val="007A0DA4"/>
    <w:rsid w:val="007A0F46"/>
    <w:rsid w:val="007A10BF"/>
    <w:rsid w:val="007A15A8"/>
    <w:rsid w:val="007A1743"/>
    <w:rsid w:val="007A1A57"/>
    <w:rsid w:val="007A1D8A"/>
    <w:rsid w:val="007A1DCB"/>
    <w:rsid w:val="007A26AA"/>
    <w:rsid w:val="007A2DCE"/>
    <w:rsid w:val="007A31DC"/>
    <w:rsid w:val="007A35FB"/>
    <w:rsid w:val="007A3619"/>
    <w:rsid w:val="007A3717"/>
    <w:rsid w:val="007A39FF"/>
    <w:rsid w:val="007A3C1A"/>
    <w:rsid w:val="007A40A0"/>
    <w:rsid w:val="007A4583"/>
    <w:rsid w:val="007A45A3"/>
    <w:rsid w:val="007A48F9"/>
    <w:rsid w:val="007A50E7"/>
    <w:rsid w:val="007A50FC"/>
    <w:rsid w:val="007A56DE"/>
    <w:rsid w:val="007A5AA0"/>
    <w:rsid w:val="007A5DFF"/>
    <w:rsid w:val="007A65D7"/>
    <w:rsid w:val="007A673C"/>
    <w:rsid w:val="007A6C61"/>
    <w:rsid w:val="007A7171"/>
    <w:rsid w:val="007A73A0"/>
    <w:rsid w:val="007A74A5"/>
    <w:rsid w:val="007A7AEF"/>
    <w:rsid w:val="007B0404"/>
    <w:rsid w:val="007B0696"/>
    <w:rsid w:val="007B090E"/>
    <w:rsid w:val="007B1801"/>
    <w:rsid w:val="007B18EB"/>
    <w:rsid w:val="007B1902"/>
    <w:rsid w:val="007B1A7A"/>
    <w:rsid w:val="007B2B5A"/>
    <w:rsid w:val="007B3175"/>
    <w:rsid w:val="007B33A1"/>
    <w:rsid w:val="007B3673"/>
    <w:rsid w:val="007B4123"/>
    <w:rsid w:val="007B4189"/>
    <w:rsid w:val="007B4C48"/>
    <w:rsid w:val="007B56D8"/>
    <w:rsid w:val="007B5DE7"/>
    <w:rsid w:val="007B6195"/>
    <w:rsid w:val="007B6259"/>
    <w:rsid w:val="007B63B6"/>
    <w:rsid w:val="007B64E2"/>
    <w:rsid w:val="007B66C4"/>
    <w:rsid w:val="007B6890"/>
    <w:rsid w:val="007B6D8D"/>
    <w:rsid w:val="007B6F2D"/>
    <w:rsid w:val="007B7048"/>
    <w:rsid w:val="007B71C6"/>
    <w:rsid w:val="007B74E4"/>
    <w:rsid w:val="007B7878"/>
    <w:rsid w:val="007C0117"/>
    <w:rsid w:val="007C021B"/>
    <w:rsid w:val="007C0544"/>
    <w:rsid w:val="007C0599"/>
    <w:rsid w:val="007C05D0"/>
    <w:rsid w:val="007C0745"/>
    <w:rsid w:val="007C0780"/>
    <w:rsid w:val="007C0B22"/>
    <w:rsid w:val="007C0FB8"/>
    <w:rsid w:val="007C1D8B"/>
    <w:rsid w:val="007C2170"/>
    <w:rsid w:val="007C24DC"/>
    <w:rsid w:val="007C2E9B"/>
    <w:rsid w:val="007C33A1"/>
    <w:rsid w:val="007C3445"/>
    <w:rsid w:val="007C44EE"/>
    <w:rsid w:val="007C4508"/>
    <w:rsid w:val="007C4735"/>
    <w:rsid w:val="007C511A"/>
    <w:rsid w:val="007C579A"/>
    <w:rsid w:val="007C5820"/>
    <w:rsid w:val="007C5EEE"/>
    <w:rsid w:val="007C619C"/>
    <w:rsid w:val="007C61F1"/>
    <w:rsid w:val="007C628D"/>
    <w:rsid w:val="007C62D4"/>
    <w:rsid w:val="007C666E"/>
    <w:rsid w:val="007C6697"/>
    <w:rsid w:val="007C6724"/>
    <w:rsid w:val="007C6CA6"/>
    <w:rsid w:val="007C6F63"/>
    <w:rsid w:val="007C7003"/>
    <w:rsid w:val="007C739A"/>
    <w:rsid w:val="007C7412"/>
    <w:rsid w:val="007C7424"/>
    <w:rsid w:val="007C7908"/>
    <w:rsid w:val="007C79FC"/>
    <w:rsid w:val="007C7BEB"/>
    <w:rsid w:val="007C7C7A"/>
    <w:rsid w:val="007C7D1C"/>
    <w:rsid w:val="007D0252"/>
    <w:rsid w:val="007D05FF"/>
    <w:rsid w:val="007D08B2"/>
    <w:rsid w:val="007D2392"/>
    <w:rsid w:val="007D253E"/>
    <w:rsid w:val="007D2801"/>
    <w:rsid w:val="007D31BB"/>
    <w:rsid w:val="007D33E6"/>
    <w:rsid w:val="007D37A3"/>
    <w:rsid w:val="007D3C0D"/>
    <w:rsid w:val="007D3CF2"/>
    <w:rsid w:val="007D42BC"/>
    <w:rsid w:val="007D45BF"/>
    <w:rsid w:val="007D465F"/>
    <w:rsid w:val="007D4CAF"/>
    <w:rsid w:val="007D5E56"/>
    <w:rsid w:val="007D5FE0"/>
    <w:rsid w:val="007D63FD"/>
    <w:rsid w:val="007D656E"/>
    <w:rsid w:val="007D6C0A"/>
    <w:rsid w:val="007D6D8B"/>
    <w:rsid w:val="007D6FA1"/>
    <w:rsid w:val="007D7436"/>
    <w:rsid w:val="007D7540"/>
    <w:rsid w:val="007D7B04"/>
    <w:rsid w:val="007E0111"/>
    <w:rsid w:val="007E0567"/>
    <w:rsid w:val="007E066F"/>
    <w:rsid w:val="007E0DA0"/>
    <w:rsid w:val="007E12A7"/>
    <w:rsid w:val="007E2284"/>
    <w:rsid w:val="007E2C0F"/>
    <w:rsid w:val="007E2E48"/>
    <w:rsid w:val="007E334E"/>
    <w:rsid w:val="007E3484"/>
    <w:rsid w:val="007E354F"/>
    <w:rsid w:val="007E3795"/>
    <w:rsid w:val="007E39B5"/>
    <w:rsid w:val="007E3B22"/>
    <w:rsid w:val="007E41A5"/>
    <w:rsid w:val="007E43B6"/>
    <w:rsid w:val="007E45AB"/>
    <w:rsid w:val="007E4C9D"/>
    <w:rsid w:val="007E597D"/>
    <w:rsid w:val="007E6886"/>
    <w:rsid w:val="007E6941"/>
    <w:rsid w:val="007E6A3C"/>
    <w:rsid w:val="007E6C99"/>
    <w:rsid w:val="007E6CFF"/>
    <w:rsid w:val="007E7219"/>
    <w:rsid w:val="007E7276"/>
    <w:rsid w:val="007E73A2"/>
    <w:rsid w:val="007E778A"/>
    <w:rsid w:val="007F01B7"/>
    <w:rsid w:val="007F0273"/>
    <w:rsid w:val="007F040A"/>
    <w:rsid w:val="007F0643"/>
    <w:rsid w:val="007F0E42"/>
    <w:rsid w:val="007F119B"/>
    <w:rsid w:val="007F180F"/>
    <w:rsid w:val="007F1C63"/>
    <w:rsid w:val="007F2A3C"/>
    <w:rsid w:val="007F2A4D"/>
    <w:rsid w:val="007F2C1F"/>
    <w:rsid w:val="007F2C31"/>
    <w:rsid w:val="007F2F07"/>
    <w:rsid w:val="007F2FB0"/>
    <w:rsid w:val="007F3754"/>
    <w:rsid w:val="007F38B1"/>
    <w:rsid w:val="007F38FA"/>
    <w:rsid w:val="007F396F"/>
    <w:rsid w:val="007F3CD9"/>
    <w:rsid w:val="007F41D1"/>
    <w:rsid w:val="007F420C"/>
    <w:rsid w:val="007F440F"/>
    <w:rsid w:val="007F44AE"/>
    <w:rsid w:val="007F4870"/>
    <w:rsid w:val="007F4DA7"/>
    <w:rsid w:val="007F5954"/>
    <w:rsid w:val="007F5AD9"/>
    <w:rsid w:val="007F5BB0"/>
    <w:rsid w:val="007F5D59"/>
    <w:rsid w:val="007F5E4E"/>
    <w:rsid w:val="007F5EEF"/>
    <w:rsid w:val="007F601F"/>
    <w:rsid w:val="007F68A9"/>
    <w:rsid w:val="007F6AE9"/>
    <w:rsid w:val="008000C1"/>
    <w:rsid w:val="00800266"/>
    <w:rsid w:val="00800364"/>
    <w:rsid w:val="00800488"/>
    <w:rsid w:val="00800DF5"/>
    <w:rsid w:val="008015FC"/>
    <w:rsid w:val="00801B82"/>
    <w:rsid w:val="00801EEC"/>
    <w:rsid w:val="00802053"/>
    <w:rsid w:val="00802759"/>
    <w:rsid w:val="008027B6"/>
    <w:rsid w:val="00802C29"/>
    <w:rsid w:val="00802DE9"/>
    <w:rsid w:val="00803195"/>
    <w:rsid w:val="008031B2"/>
    <w:rsid w:val="008031E9"/>
    <w:rsid w:val="00803688"/>
    <w:rsid w:val="00803A15"/>
    <w:rsid w:val="008040D1"/>
    <w:rsid w:val="008040EC"/>
    <w:rsid w:val="0080425E"/>
    <w:rsid w:val="008049A7"/>
    <w:rsid w:val="00804B01"/>
    <w:rsid w:val="008050C1"/>
    <w:rsid w:val="00805805"/>
    <w:rsid w:val="00805A81"/>
    <w:rsid w:val="00805F18"/>
    <w:rsid w:val="008060AF"/>
    <w:rsid w:val="008060FC"/>
    <w:rsid w:val="008061B2"/>
    <w:rsid w:val="008067B9"/>
    <w:rsid w:val="00806B90"/>
    <w:rsid w:val="00806BA4"/>
    <w:rsid w:val="00806BC7"/>
    <w:rsid w:val="00807323"/>
    <w:rsid w:val="008074C5"/>
    <w:rsid w:val="008075AD"/>
    <w:rsid w:val="0080780A"/>
    <w:rsid w:val="0080782B"/>
    <w:rsid w:val="00807B06"/>
    <w:rsid w:val="00807B76"/>
    <w:rsid w:val="00810209"/>
    <w:rsid w:val="0081027A"/>
    <w:rsid w:val="00810B56"/>
    <w:rsid w:val="00811547"/>
    <w:rsid w:val="008117A7"/>
    <w:rsid w:val="00811A9C"/>
    <w:rsid w:val="0081215E"/>
    <w:rsid w:val="00812A12"/>
    <w:rsid w:val="00812BEC"/>
    <w:rsid w:val="008130C5"/>
    <w:rsid w:val="00813380"/>
    <w:rsid w:val="00813800"/>
    <w:rsid w:val="008143CA"/>
    <w:rsid w:val="00814899"/>
    <w:rsid w:val="00814A8B"/>
    <w:rsid w:val="008152BF"/>
    <w:rsid w:val="0081552A"/>
    <w:rsid w:val="00815A49"/>
    <w:rsid w:val="00815A95"/>
    <w:rsid w:val="00815EC0"/>
    <w:rsid w:val="00816562"/>
    <w:rsid w:val="00816BD0"/>
    <w:rsid w:val="00817380"/>
    <w:rsid w:val="008174D8"/>
    <w:rsid w:val="00817501"/>
    <w:rsid w:val="008175E9"/>
    <w:rsid w:val="00817996"/>
    <w:rsid w:val="00817BED"/>
    <w:rsid w:val="00817D7B"/>
    <w:rsid w:val="00817F3E"/>
    <w:rsid w:val="00820B0C"/>
    <w:rsid w:val="00820F9C"/>
    <w:rsid w:val="008210E5"/>
    <w:rsid w:val="00821376"/>
    <w:rsid w:val="00821875"/>
    <w:rsid w:val="008218DC"/>
    <w:rsid w:val="008219DA"/>
    <w:rsid w:val="00821A9E"/>
    <w:rsid w:val="00822309"/>
    <w:rsid w:val="00822521"/>
    <w:rsid w:val="008226CE"/>
    <w:rsid w:val="00822C02"/>
    <w:rsid w:val="00823631"/>
    <w:rsid w:val="008237BD"/>
    <w:rsid w:val="00823925"/>
    <w:rsid w:val="00823EC5"/>
    <w:rsid w:val="00823F98"/>
    <w:rsid w:val="0082407C"/>
    <w:rsid w:val="008240C3"/>
    <w:rsid w:val="0082413C"/>
    <w:rsid w:val="008243C9"/>
    <w:rsid w:val="008245E2"/>
    <w:rsid w:val="008245EF"/>
    <w:rsid w:val="008246F7"/>
    <w:rsid w:val="0082470A"/>
    <w:rsid w:val="00824A9A"/>
    <w:rsid w:val="00824BC7"/>
    <w:rsid w:val="00824F18"/>
    <w:rsid w:val="0082575D"/>
    <w:rsid w:val="0082595F"/>
    <w:rsid w:val="00825BFE"/>
    <w:rsid w:val="00825DE7"/>
    <w:rsid w:val="00826B96"/>
    <w:rsid w:val="008272F0"/>
    <w:rsid w:val="008274F8"/>
    <w:rsid w:val="00827CB0"/>
    <w:rsid w:val="00827FD6"/>
    <w:rsid w:val="00830380"/>
    <w:rsid w:val="0083085F"/>
    <w:rsid w:val="0083142A"/>
    <w:rsid w:val="0083164A"/>
    <w:rsid w:val="0083193B"/>
    <w:rsid w:val="00831D0F"/>
    <w:rsid w:val="00831DF3"/>
    <w:rsid w:val="00832101"/>
    <w:rsid w:val="0083213B"/>
    <w:rsid w:val="00832339"/>
    <w:rsid w:val="008326E6"/>
    <w:rsid w:val="00832731"/>
    <w:rsid w:val="00832AEE"/>
    <w:rsid w:val="00832EE8"/>
    <w:rsid w:val="00832FD8"/>
    <w:rsid w:val="00833053"/>
    <w:rsid w:val="00833A0F"/>
    <w:rsid w:val="00833D91"/>
    <w:rsid w:val="00833E72"/>
    <w:rsid w:val="00834038"/>
    <w:rsid w:val="008341CF"/>
    <w:rsid w:val="0083435B"/>
    <w:rsid w:val="008348B8"/>
    <w:rsid w:val="0083497A"/>
    <w:rsid w:val="00834B26"/>
    <w:rsid w:val="00834B3B"/>
    <w:rsid w:val="00834B64"/>
    <w:rsid w:val="00834C29"/>
    <w:rsid w:val="00834C8B"/>
    <w:rsid w:val="00834CC9"/>
    <w:rsid w:val="00835176"/>
    <w:rsid w:val="00835869"/>
    <w:rsid w:val="00835AF7"/>
    <w:rsid w:val="00835E01"/>
    <w:rsid w:val="00835E2E"/>
    <w:rsid w:val="00835F11"/>
    <w:rsid w:val="00835FA7"/>
    <w:rsid w:val="00836123"/>
    <w:rsid w:val="0083644F"/>
    <w:rsid w:val="0083656A"/>
    <w:rsid w:val="00836A61"/>
    <w:rsid w:val="00836C7C"/>
    <w:rsid w:val="008370F1"/>
    <w:rsid w:val="0083735C"/>
    <w:rsid w:val="0083792D"/>
    <w:rsid w:val="00837B7F"/>
    <w:rsid w:val="00837C30"/>
    <w:rsid w:val="00837EB0"/>
    <w:rsid w:val="008400A5"/>
    <w:rsid w:val="00840917"/>
    <w:rsid w:val="00840A3D"/>
    <w:rsid w:val="00840D83"/>
    <w:rsid w:val="00841B14"/>
    <w:rsid w:val="00841B95"/>
    <w:rsid w:val="00841EDE"/>
    <w:rsid w:val="00842A0D"/>
    <w:rsid w:val="00842B06"/>
    <w:rsid w:val="00842C86"/>
    <w:rsid w:val="00842E6C"/>
    <w:rsid w:val="00843623"/>
    <w:rsid w:val="008437EA"/>
    <w:rsid w:val="00843BA8"/>
    <w:rsid w:val="00843D85"/>
    <w:rsid w:val="00843E59"/>
    <w:rsid w:val="00843FEF"/>
    <w:rsid w:val="00844086"/>
    <w:rsid w:val="0084479D"/>
    <w:rsid w:val="008447F3"/>
    <w:rsid w:val="008449D0"/>
    <w:rsid w:val="00844AF6"/>
    <w:rsid w:val="00844C4E"/>
    <w:rsid w:val="00844F11"/>
    <w:rsid w:val="00845123"/>
    <w:rsid w:val="008451D0"/>
    <w:rsid w:val="008464AC"/>
    <w:rsid w:val="0084657A"/>
    <w:rsid w:val="00846623"/>
    <w:rsid w:val="008469CF"/>
    <w:rsid w:val="0084706C"/>
    <w:rsid w:val="00847307"/>
    <w:rsid w:val="00847425"/>
    <w:rsid w:val="008475A9"/>
    <w:rsid w:val="0084782A"/>
    <w:rsid w:val="00847A23"/>
    <w:rsid w:val="00847C07"/>
    <w:rsid w:val="008503DF"/>
    <w:rsid w:val="008508E7"/>
    <w:rsid w:val="008509AD"/>
    <w:rsid w:val="008509B6"/>
    <w:rsid w:val="00850DC4"/>
    <w:rsid w:val="00850F2E"/>
    <w:rsid w:val="008514B8"/>
    <w:rsid w:val="0085179A"/>
    <w:rsid w:val="00851B9A"/>
    <w:rsid w:val="00851D75"/>
    <w:rsid w:val="0085204F"/>
    <w:rsid w:val="00852DAC"/>
    <w:rsid w:val="008533DA"/>
    <w:rsid w:val="0085361E"/>
    <w:rsid w:val="0085375C"/>
    <w:rsid w:val="00853B2A"/>
    <w:rsid w:val="00854004"/>
    <w:rsid w:val="00854178"/>
    <w:rsid w:val="0085463B"/>
    <w:rsid w:val="00854736"/>
    <w:rsid w:val="008548D7"/>
    <w:rsid w:val="00854A2B"/>
    <w:rsid w:val="00854B76"/>
    <w:rsid w:val="0085559B"/>
    <w:rsid w:val="008556BA"/>
    <w:rsid w:val="00855978"/>
    <w:rsid w:val="00855B95"/>
    <w:rsid w:val="00856030"/>
    <w:rsid w:val="0085652A"/>
    <w:rsid w:val="00856866"/>
    <w:rsid w:val="00856C40"/>
    <w:rsid w:val="00857090"/>
    <w:rsid w:val="008577CA"/>
    <w:rsid w:val="00857A22"/>
    <w:rsid w:val="00857ADF"/>
    <w:rsid w:val="00857D4B"/>
    <w:rsid w:val="00857DAD"/>
    <w:rsid w:val="0086023E"/>
    <w:rsid w:val="00860C7E"/>
    <w:rsid w:val="00860E77"/>
    <w:rsid w:val="008612D4"/>
    <w:rsid w:val="00861EA5"/>
    <w:rsid w:val="0086203C"/>
    <w:rsid w:val="008620FA"/>
    <w:rsid w:val="008622BB"/>
    <w:rsid w:val="00862322"/>
    <w:rsid w:val="00862441"/>
    <w:rsid w:val="008626C5"/>
    <w:rsid w:val="00862BEB"/>
    <w:rsid w:val="00862C45"/>
    <w:rsid w:val="00862C4E"/>
    <w:rsid w:val="008630C3"/>
    <w:rsid w:val="0086325F"/>
    <w:rsid w:val="008633A6"/>
    <w:rsid w:val="008634C9"/>
    <w:rsid w:val="008636ED"/>
    <w:rsid w:val="0086383F"/>
    <w:rsid w:val="00863E94"/>
    <w:rsid w:val="00863F8E"/>
    <w:rsid w:val="008641DB"/>
    <w:rsid w:val="008643AD"/>
    <w:rsid w:val="00864488"/>
    <w:rsid w:val="00864779"/>
    <w:rsid w:val="00864815"/>
    <w:rsid w:val="00864B52"/>
    <w:rsid w:val="0086527B"/>
    <w:rsid w:val="008653BF"/>
    <w:rsid w:val="00865EA6"/>
    <w:rsid w:val="008661AB"/>
    <w:rsid w:val="00866A48"/>
    <w:rsid w:val="00866B55"/>
    <w:rsid w:val="00866CE1"/>
    <w:rsid w:val="00866D72"/>
    <w:rsid w:val="008670FB"/>
    <w:rsid w:val="00867192"/>
    <w:rsid w:val="0086731E"/>
    <w:rsid w:val="008673B5"/>
    <w:rsid w:val="008674A5"/>
    <w:rsid w:val="00867739"/>
    <w:rsid w:val="0086783A"/>
    <w:rsid w:val="00867FC3"/>
    <w:rsid w:val="008701AD"/>
    <w:rsid w:val="00870640"/>
    <w:rsid w:val="00870A8B"/>
    <w:rsid w:val="0087104C"/>
    <w:rsid w:val="0087175A"/>
    <w:rsid w:val="00871846"/>
    <w:rsid w:val="00871B5B"/>
    <w:rsid w:val="00872398"/>
    <w:rsid w:val="008723A2"/>
    <w:rsid w:val="00872D11"/>
    <w:rsid w:val="00872E09"/>
    <w:rsid w:val="00873191"/>
    <w:rsid w:val="00874318"/>
    <w:rsid w:val="008744FF"/>
    <w:rsid w:val="0087488B"/>
    <w:rsid w:val="00874A53"/>
    <w:rsid w:val="00874C8D"/>
    <w:rsid w:val="00874F62"/>
    <w:rsid w:val="008752B9"/>
    <w:rsid w:val="008752F3"/>
    <w:rsid w:val="008753EE"/>
    <w:rsid w:val="0087564E"/>
    <w:rsid w:val="00875680"/>
    <w:rsid w:val="008756E8"/>
    <w:rsid w:val="0087575C"/>
    <w:rsid w:val="00875A83"/>
    <w:rsid w:val="00875EA2"/>
    <w:rsid w:val="008761DC"/>
    <w:rsid w:val="008762B6"/>
    <w:rsid w:val="00876C07"/>
    <w:rsid w:val="008773D1"/>
    <w:rsid w:val="00877D97"/>
    <w:rsid w:val="00877E02"/>
    <w:rsid w:val="00880154"/>
    <w:rsid w:val="0088030B"/>
    <w:rsid w:val="008804DB"/>
    <w:rsid w:val="00880A13"/>
    <w:rsid w:val="00880E69"/>
    <w:rsid w:val="00881099"/>
    <w:rsid w:val="00881551"/>
    <w:rsid w:val="00881574"/>
    <w:rsid w:val="008818A7"/>
    <w:rsid w:val="00881AF1"/>
    <w:rsid w:val="00881B14"/>
    <w:rsid w:val="00881DA2"/>
    <w:rsid w:val="00881E02"/>
    <w:rsid w:val="008825AC"/>
    <w:rsid w:val="008829A2"/>
    <w:rsid w:val="00883ACD"/>
    <w:rsid w:val="00883B87"/>
    <w:rsid w:val="00883C38"/>
    <w:rsid w:val="00883C88"/>
    <w:rsid w:val="00883D66"/>
    <w:rsid w:val="008840B9"/>
    <w:rsid w:val="00884467"/>
    <w:rsid w:val="0088466C"/>
    <w:rsid w:val="00884AB2"/>
    <w:rsid w:val="008855E3"/>
    <w:rsid w:val="008858E8"/>
    <w:rsid w:val="00885B20"/>
    <w:rsid w:val="00886018"/>
    <w:rsid w:val="0088650C"/>
    <w:rsid w:val="00886753"/>
    <w:rsid w:val="00886C41"/>
    <w:rsid w:val="00886D09"/>
    <w:rsid w:val="00887B8C"/>
    <w:rsid w:val="00887C12"/>
    <w:rsid w:val="00890028"/>
    <w:rsid w:val="00890828"/>
    <w:rsid w:val="0089180E"/>
    <w:rsid w:val="008923BF"/>
    <w:rsid w:val="00892930"/>
    <w:rsid w:val="0089310E"/>
    <w:rsid w:val="0089318D"/>
    <w:rsid w:val="00893556"/>
    <w:rsid w:val="00893D55"/>
    <w:rsid w:val="00893F37"/>
    <w:rsid w:val="008948B2"/>
    <w:rsid w:val="008949A2"/>
    <w:rsid w:val="00895012"/>
    <w:rsid w:val="00895633"/>
    <w:rsid w:val="00895665"/>
    <w:rsid w:val="0089625D"/>
    <w:rsid w:val="008962D0"/>
    <w:rsid w:val="008962FA"/>
    <w:rsid w:val="008966A5"/>
    <w:rsid w:val="0089674A"/>
    <w:rsid w:val="00896996"/>
    <w:rsid w:val="008969BF"/>
    <w:rsid w:val="00896BEF"/>
    <w:rsid w:val="00896F0D"/>
    <w:rsid w:val="00896FB8"/>
    <w:rsid w:val="008977D1"/>
    <w:rsid w:val="008A02B9"/>
    <w:rsid w:val="008A0AF1"/>
    <w:rsid w:val="008A0E25"/>
    <w:rsid w:val="008A1178"/>
    <w:rsid w:val="008A1217"/>
    <w:rsid w:val="008A1456"/>
    <w:rsid w:val="008A1532"/>
    <w:rsid w:val="008A1804"/>
    <w:rsid w:val="008A1974"/>
    <w:rsid w:val="008A1AEC"/>
    <w:rsid w:val="008A1AFA"/>
    <w:rsid w:val="008A1FB1"/>
    <w:rsid w:val="008A28C9"/>
    <w:rsid w:val="008A2A49"/>
    <w:rsid w:val="008A2DF7"/>
    <w:rsid w:val="008A2E1F"/>
    <w:rsid w:val="008A3295"/>
    <w:rsid w:val="008A3CCE"/>
    <w:rsid w:val="008A41B9"/>
    <w:rsid w:val="008A4F8C"/>
    <w:rsid w:val="008A5148"/>
    <w:rsid w:val="008A51BC"/>
    <w:rsid w:val="008A5325"/>
    <w:rsid w:val="008A546A"/>
    <w:rsid w:val="008A5484"/>
    <w:rsid w:val="008A56FC"/>
    <w:rsid w:val="008A5CD5"/>
    <w:rsid w:val="008A5D3C"/>
    <w:rsid w:val="008A5D4F"/>
    <w:rsid w:val="008A5E0B"/>
    <w:rsid w:val="008A6FEE"/>
    <w:rsid w:val="008A74AF"/>
    <w:rsid w:val="008A761F"/>
    <w:rsid w:val="008A798D"/>
    <w:rsid w:val="008A7C39"/>
    <w:rsid w:val="008B02CD"/>
    <w:rsid w:val="008B0BF6"/>
    <w:rsid w:val="008B0C43"/>
    <w:rsid w:val="008B0D14"/>
    <w:rsid w:val="008B1021"/>
    <w:rsid w:val="008B13CB"/>
    <w:rsid w:val="008B14DB"/>
    <w:rsid w:val="008B1B2E"/>
    <w:rsid w:val="008B1E51"/>
    <w:rsid w:val="008B234E"/>
    <w:rsid w:val="008B27F4"/>
    <w:rsid w:val="008B27F7"/>
    <w:rsid w:val="008B3FD7"/>
    <w:rsid w:val="008B4013"/>
    <w:rsid w:val="008B465D"/>
    <w:rsid w:val="008B524F"/>
    <w:rsid w:val="008B55F7"/>
    <w:rsid w:val="008B5640"/>
    <w:rsid w:val="008B56F0"/>
    <w:rsid w:val="008B58C0"/>
    <w:rsid w:val="008B59BC"/>
    <w:rsid w:val="008B5B34"/>
    <w:rsid w:val="008B5B95"/>
    <w:rsid w:val="008B685C"/>
    <w:rsid w:val="008B694D"/>
    <w:rsid w:val="008B6C15"/>
    <w:rsid w:val="008B6D28"/>
    <w:rsid w:val="008B6F57"/>
    <w:rsid w:val="008B6FE3"/>
    <w:rsid w:val="008B72F7"/>
    <w:rsid w:val="008B72F8"/>
    <w:rsid w:val="008B73B2"/>
    <w:rsid w:val="008B7496"/>
    <w:rsid w:val="008B7CEF"/>
    <w:rsid w:val="008B7DB1"/>
    <w:rsid w:val="008C0039"/>
    <w:rsid w:val="008C0149"/>
    <w:rsid w:val="008C041B"/>
    <w:rsid w:val="008C09CD"/>
    <w:rsid w:val="008C0C8E"/>
    <w:rsid w:val="008C1016"/>
    <w:rsid w:val="008C10ED"/>
    <w:rsid w:val="008C1CA5"/>
    <w:rsid w:val="008C223A"/>
    <w:rsid w:val="008C2467"/>
    <w:rsid w:val="008C27F1"/>
    <w:rsid w:val="008C2ABC"/>
    <w:rsid w:val="008C30F8"/>
    <w:rsid w:val="008C320B"/>
    <w:rsid w:val="008C3247"/>
    <w:rsid w:val="008C3279"/>
    <w:rsid w:val="008C3470"/>
    <w:rsid w:val="008C3783"/>
    <w:rsid w:val="008C3EE0"/>
    <w:rsid w:val="008C4277"/>
    <w:rsid w:val="008C4394"/>
    <w:rsid w:val="008C444E"/>
    <w:rsid w:val="008C46B3"/>
    <w:rsid w:val="008C496C"/>
    <w:rsid w:val="008C4A0A"/>
    <w:rsid w:val="008C510D"/>
    <w:rsid w:val="008C5181"/>
    <w:rsid w:val="008C5275"/>
    <w:rsid w:val="008C57D7"/>
    <w:rsid w:val="008C59DE"/>
    <w:rsid w:val="008C5A7E"/>
    <w:rsid w:val="008C5A8D"/>
    <w:rsid w:val="008C5CB0"/>
    <w:rsid w:val="008C64B9"/>
    <w:rsid w:val="008C6557"/>
    <w:rsid w:val="008C681F"/>
    <w:rsid w:val="008C689F"/>
    <w:rsid w:val="008C6E4A"/>
    <w:rsid w:val="008C6F6B"/>
    <w:rsid w:val="008C7B05"/>
    <w:rsid w:val="008C7CFC"/>
    <w:rsid w:val="008D048F"/>
    <w:rsid w:val="008D0CD6"/>
    <w:rsid w:val="008D1440"/>
    <w:rsid w:val="008D188E"/>
    <w:rsid w:val="008D1923"/>
    <w:rsid w:val="008D207F"/>
    <w:rsid w:val="008D226A"/>
    <w:rsid w:val="008D39FF"/>
    <w:rsid w:val="008D3F35"/>
    <w:rsid w:val="008D3F45"/>
    <w:rsid w:val="008D40E3"/>
    <w:rsid w:val="008D40F5"/>
    <w:rsid w:val="008D41C2"/>
    <w:rsid w:val="008D4375"/>
    <w:rsid w:val="008D45E6"/>
    <w:rsid w:val="008D4A9B"/>
    <w:rsid w:val="008D4B10"/>
    <w:rsid w:val="008D4E81"/>
    <w:rsid w:val="008D4EB5"/>
    <w:rsid w:val="008D52A4"/>
    <w:rsid w:val="008D5A19"/>
    <w:rsid w:val="008D5D89"/>
    <w:rsid w:val="008D5E4E"/>
    <w:rsid w:val="008D5F01"/>
    <w:rsid w:val="008D67DE"/>
    <w:rsid w:val="008D6DD4"/>
    <w:rsid w:val="008D7E07"/>
    <w:rsid w:val="008E014D"/>
    <w:rsid w:val="008E0483"/>
    <w:rsid w:val="008E04C7"/>
    <w:rsid w:val="008E063A"/>
    <w:rsid w:val="008E0655"/>
    <w:rsid w:val="008E080D"/>
    <w:rsid w:val="008E0E0F"/>
    <w:rsid w:val="008E1149"/>
    <w:rsid w:val="008E1190"/>
    <w:rsid w:val="008E1455"/>
    <w:rsid w:val="008E24DF"/>
    <w:rsid w:val="008E28D1"/>
    <w:rsid w:val="008E2CAE"/>
    <w:rsid w:val="008E2D93"/>
    <w:rsid w:val="008E3B36"/>
    <w:rsid w:val="008E3E09"/>
    <w:rsid w:val="008E4805"/>
    <w:rsid w:val="008E4A5B"/>
    <w:rsid w:val="008E5204"/>
    <w:rsid w:val="008E5578"/>
    <w:rsid w:val="008E5ABD"/>
    <w:rsid w:val="008E5C25"/>
    <w:rsid w:val="008E5EB2"/>
    <w:rsid w:val="008E601B"/>
    <w:rsid w:val="008E63D0"/>
    <w:rsid w:val="008E6FD0"/>
    <w:rsid w:val="008E72D9"/>
    <w:rsid w:val="008E7683"/>
    <w:rsid w:val="008E7D66"/>
    <w:rsid w:val="008E7E64"/>
    <w:rsid w:val="008F0000"/>
    <w:rsid w:val="008F0727"/>
    <w:rsid w:val="008F0D32"/>
    <w:rsid w:val="008F151C"/>
    <w:rsid w:val="008F1891"/>
    <w:rsid w:val="008F1C9B"/>
    <w:rsid w:val="008F1DF6"/>
    <w:rsid w:val="008F1EC2"/>
    <w:rsid w:val="008F2034"/>
    <w:rsid w:val="008F2311"/>
    <w:rsid w:val="008F26D4"/>
    <w:rsid w:val="008F2781"/>
    <w:rsid w:val="008F2994"/>
    <w:rsid w:val="008F2A58"/>
    <w:rsid w:val="008F2EFC"/>
    <w:rsid w:val="008F36D4"/>
    <w:rsid w:val="008F3AB1"/>
    <w:rsid w:val="008F3AF3"/>
    <w:rsid w:val="008F3B01"/>
    <w:rsid w:val="008F3DF0"/>
    <w:rsid w:val="008F4678"/>
    <w:rsid w:val="008F46D8"/>
    <w:rsid w:val="008F4C20"/>
    <w:rsid w:val="008F4DC4"/>
    <w:rsid w:val="008F4F0C"/>
    <w:rsid w:val="008F505F"/>
    <w:rsid w:val="008F5142"/>
    <w:rsid w:val="008F5522"/>
    <w:rsid w:val="008F5993"/>
    <w:rsid w:val="008F5D3D"/>
    <w:rsid w:val="008F6206"/>
    <w:rsid w:val="008F6311"/>
    <w:rsid w:val="008F65B0"/>
    <w:rsid w:val="008F680A"/>
    <w:rsid w:val="008F75DB"/>
    <w:rsid w:val="008F7823"/>
    <w:rsid w:val="008F7B29"/>
    <w:rsid w:val="008F7BAC"/>
    <w:rsid w:val="008F7DFF"/>
    <w:rsid w:val="008F7F8A"/>
    <w:rsid w:val="008F7FE9"/>
    <w:rsid w:val="00900076"/>
    <w:rsid w:val="00900439"/>
    <w:rsid w:val="0090075E"/>
    <w:rsid w:val="00900FF0"/>
    <w:rsid w:val="009019EE"/>
    <w:rsid w:val="00901EAD"/>
    <w:rsid w:val="009020ED"/>
    <w:rsid w:val="00902491"/>
    <w:rsid w:val="009025D1"/>
    <w:rsid w:val="009029A9"/>
    <w:rsid w:val="00902AC0"/>
    <w:rsid w:val="00902C7B"/>
    <w:rsid w:val="00902CF9"/>
    <w:rsid w:val="00903710"/>
    <w:rsid w:val="009041CF"/>
    <w:rsid w:val="00904912"/>
    <w:rsid w:val="0090524A"/>
    <w:rsid w:val="0090527E"/>
    <w:rsid w:val="0090546E"/>
    <w:rsid w:val="00905B28"/>
    <w:rsid w:val="00905F8B"/>
    <w:rsid w:val="009061BB"/>
    <w:rsid w:val="00906BBF"/>
    <w:rsid w:val="00907593"/>
    <w:rsid w:val="0090780A"/>
    <w:rsid w:val="00907B9C"/>
    <w:rsid w:val="0091018F"/>
    <w:rsid w:val="0091058E"/>
    <w:rsid w:val="009113AC"/>
    <w:rsid w:val="0091169C"/>
    <w:rsid w:val="00911917"/>
    <w:rsid w:val="00911985"/>
    <w:rsid w:val="00911AF8"/>
    <w:rsid w:val="00911B4A"/>
    <w:rsid w:val="00913534"/>
    <w:rsid w:val="00913655"/>
    <w:rsid w:val="0091367A"/>
    <w:rsid w:val="00913702"/>
    <w:rsid w:val="009138F7"/>
    <w:rsid w:val="00914C8B"/>
    <w:rsid w:val="009153C1"/>
    <w:rsid w:val="00915D76"/>
    <w:rsid w:val="0091638B"/>
    <w:rsid w:val="0091695D"/>
    <w:rsid w:val="00916B5C"/>
    <w:rsid w:val="009173F6"/>
    <w:rsid w:val="00917542"/>
    <w:rsid w:val="00917773"/>
    <w:rsid w:val="009177C3"/>
    <w:rsid w:val="00917B26"/>
    <w:rsid w:val="009205BC"/>
    <w:rsid w:val="009207A7"/>
    <w:rsid w:val="00920937"/>
    <w:rsid w:val="00920A58"/>
    <w:rsid w:val="0092135E"/>
    <w:rsid w:val="009213FC"/>
    <w:rsid w:val="009217F4"/>
    <w:rsid w:val="0092181C"/>
    <w:rsid w:val="00922142"/>
    <w:rsid w:val="00922612"/>
    <w:rsid w:val="00922637"/>
    <w:rsid w:val="009226C2"/>
    <w:rsid w:val="00922CC6"/>
    <w:rsid w:val="0092358C"/>
    <w:rsid w:val="0092435A"/>
    <w:rsid w:val="0092457D"/>
    <w:rsid w:val="00924743"/>
    <w:rsid w:val="00924AA0"/>
    <w:rsid w:val="00924CAC"/>
    <w:rsid w:val="00924CE1"/>
    <w:rsid w:val="00924D0B"/>
    <w:rsid w:val="00925039"/>
    <w:rsid w:val="009251C4"/>
    <w:rsid w:val="0092529D"/>
    <w:rsid w:val="00925446"/>
    <w:rsid w:val="0092568C"/>
    <w:rsid w:val="0092584D"/>
    <w:rsid w:val="00925B70"/>
    <w:rsid w:val="00925E6C"/>
    <w:rsid w:val="00926084"/>
    <w:rsid w:val="00926599"/>
    <w:rsid w:val="00926689"/>
    <w:rsid w:val="009266F4"/>
    <w:rsid w:val="00927124"/>
    <w:rsid w:val="0092746A"/>
    <w:rsid w:val="0092797B"/>
    <w:rsid w:val="00927AD7"/>
    <w:rsid w:val="00927B5D"/>
    <w:rsid w:val="00927D33"/>
    <w:rsid w:val="009302AF"/>
    <w:rsid w:val="00930494"/>
    <w:rsid w:val="00930B9A"/>
    <w:rsid w:val="00930D45"/>
    <w:rsid w:val="00930D97"/>
    <w:rsid w:val="0093108F"/>
    <w:rsid w:val="0093167D"/>
    <w:rsid w:val="009317A1"/>
    <w:rsid w:val="009318E5"/>
    <w:rsid w:val="00931A2B"/>
    <w:rsid w:val="00931DF7"/>
    <w:rsid w:val="00931ED5"/>
    <w:rsid w:val="00932077"/>
    <w:rsid w:val="009321DD"/>
    <w:rsid w:val="009326AE"/>
    <w:rsid w:val="009326CB"/>
    <w:rsid w:val="009327DD"/>
    <w:rsid w:val="009329A9"/>
    <w:rsid w:val="00932A26"/>
    <w:rsid w:val="00932D08"/>
    <w:rsid w:val="00932E03"/>
    <w:rsid w:val="00932E3B"/>
    <w:rsid w:val="00932F3C"/>
    <w:rsid w:val="0093306B"/>
    <w:rsid w:val="00933340"/>
    <w:rsid w:val="00933596"/>
    <w:rsid w:val="00933C06"/>
    <w:rsid w:val="00933C4E"/>
    <w:rsid w:val="00933E2F"/>
    <w:rsid w:val="0093415B"/>
    <w:rsid w:val="00934235"/>
    <w:rsid w:val="0093424F"/>
    <w:rsid w:val="009342CE"/>
    <w:rsid w:val="009343DD"/>
    <w:rsid w:val="0093482A"/>
    <w:rsid w:val="009349BB"/>
    <w:rsid w:val="00934A45"/>
    <w:rsid w:val="00934A88"/>
    <w:rsid w:val="00934E5F"/>
    <w:rsid w:val="00934E85"/>
    <w:rsid w:val="00935287"/>
    <w:rsid w:val="00935AF0"/>
    <w:rsid w:val="00935F15"/>
    <w:rsid w:val="00936373"/>
    <w:rsid w:val="0093659F"/>
    <w:rsid w:val="00936633"/>
    <w:rsid w:val="00936BB0"/>
    <w:rsid w:val="00936CDE"/>
    <w:rsid w:val="00936D16"/>
    <w:rsid w:val="009373C1"/>
    <w:rsid w:val="009375C5"/>
    <w:rsid w:val="009400D8"/>
    <w:rsid w:val="0094026E"/>
    <w:rsid w:val="0094053C"/>
    <w:rsid w:val="00940AC4"/>
    <w:rsid w:val="00940AED"/>
    <w:rsid w:val="00940F74"/>
    <w:rsid w:val="009410C7"/>
    <w:rsid w:val="009415F5"/>
    <w:rsid w:val="00942020"/>
    <w:rsid w:val="0094227B"/>
    <w:rsid w:val="00942550"/>
    <w:rsid w:val="009427D6"/>
    <w:rsid w:val="009429D8"/>
    <w:rsid w:val="009429EA"/>
    <w:rsid w:val="0094323A"/>
    <w:rsid w:val="00943868"/>
    <w:rsid w:val="009439C2"/>
    <w:rsid w:val="00943C2A"/>
    <w:rsid w:val="00943C63"/>
    <w:rsid w:val="00943D53"/>
    <w:rsid w:val="00943E83"/>
    <w:rsid w:val="00943F82"/>
    <w:rsid w:val="00944AED"/>
    <w:rsid w:val="00944CFF"/>
    <w:rsid w:val="00944FB6"/>
    <w:rsid w:val="009451A1"/>
    <w:rsid w:val="009454CA"/>
    <w:rsid w:val="009456A0"/>
    <w:rsid w:val="0094583E"/>
    <w:rsid w:val="00945DA3"/>
    <w:rsid w:val="00945E40"/>
    <w:rsid w:val="00945F07"/>
    <w:rsid w:val="00946071"/>
    <w:rsid w:val="0094607A"/>
    <w:rsid w:val="009460E8"/>
    <w:rsid w:val="00946D4E"/>
    <w:rsid w:val="00946EE7"/>
    <w:rsid w:val="00946F8E"/>
    <w:rsid w:val="00947D72"/>
    <w:rsid w:val="00947F4D"/>
    <w:rsid w:val="009504BE"/>
    <w:rsid w:val="0095051D"/>
    <w:rsid w:val="00950A55"/>
    <w:rsid w:val="00951414"/>
    <w:rsid w:val="0095156C"/>
    <w:rsid w:val="009516DF"/>
    <w:rsid w:val="0095186C"/>
    <w:rsid w:val="009519C4"/>
    <w:rsid w:val="00951E29"/>
    <w:rsid w:val="00952230"/>
    <w:rsid w:val="00952EE3"/>
    <w:rsid w:val="0095326A"/>
    <w:rsid w:val="009534BD"/>
    <w:rsid w:val="00953C5B"/>
    <w:rsid w:val="00954155"/>
    <w:rsid w:val="0095448D"/>
    <w:rsid w:val="009548A4"/>
    <w:rsid w:val="00954E20"/>
    <w:rsid w:val="00955067"/>
    <w:rsid w:val="0095524C"/>
    <w:rsid w:val="0095538A"/>
    <w:rsid w:val="00955653"/>
    <w:rsid w:val="00955B1A"/>
    <w:rsid w:val="00955D5B"/>
    <w:rsid w:val="00956193"/>
    <w:rsid w:val="00956555"/>
    <w:rsid w:val="0095688E"/>
    <w:rsid w:val="0095699B"/>
    <w:rsid w:val="00956A4B"/>
    <w:rsid w:val="00956B3C"/>
    <w:rsid w:val="00956F81"/>
    <w:rsid w:val="00957F80"/>
    <w:rsid w:val="00960279"/>
    <w:rsid w:val="009604F7"/>
    <w:rsid w:val="00960522"/>
    <w:rsid w:val="009605C0"/>
    <w:rsid w:val="00960875"/>
    <w:rsid w:val="00960B38"/>
    <w:rsid w:val="00960F40"/>
    <w:rsid w:val="009612CA"/>
    <w:rsid w:val="0096132F"/>
    <w:rsid w:val="00961400"/>
    <w:rsid w:val="00961416"/>
    <w:rsid w:val="00961A1C"/>
    <w:rsid w:val="00961D07"/>
    <w:rsid w:val="00961E58"/>
    <w:rsid w:val="00962421"/>
    <w:rsid w:val="009625DA"/>
    <w:rsid w:val="00962AEE"/>
    <w:rsid w:val="00963098"/>
    <w:rsid w:val="009632F0"/>
    <w:rsid w:val="00963328"/>
    <w:rsid w:val="00963961"/>
    <w:rsid w:val="00963AA8"/>
    <w:rsid w:val="00963AFA"/>
    <w:rsid w:val="0096414E"/>
    <w:rsid w:val="00964A40"/>
    <w:rsid w:val="00964BF5"/>
    <w:rsid w:val="00964C34"/>
    <w:rsid w:val="00964CEC"/>
    <w:rsid w:val="00964F28"/>
    <w:rsid w:val="00965766"/>
    <w:rsid w:val="009658AF"/>
    <w:rsid w:val="009658E5"/>
    <w:rsid w:val="00965AFC"/>
    <w:rsid w:val="00965CE8"/>
    <w:rsid w:val="00965ED3"/>
    <w:rsid w:val="009660BA"/>
    <w:rsid w:val="0096613F"/>
    <w:rsid w:val="009667D5"/>
    <w:rsid w:val="00966922"/>
    <w:rsid w:val="0096731A"/>
    <w:rsid w:val="009676A0"/>
    <w:rsid w:val="00967C76"/>
    <w:rsid w:val="00970483"/>
    <w:rsid w:val="009708BC"/>
    <w:rsid w:val="00970AC7"/>
    <w:rsid w:val="00970ACD"/>
    <w:rsid w:val="00970B0F"/>
    <w:rsid w:val="009715F7"/>
    <w:rsid w:val="009717ED"/>
    <w:rsid w:val="0097181F"/>
    <w:rsid w:val="0097215A"/>
    <w:rsid w:val="0097223A"/>
    <w:rsid w:val="009727D0"/>
    <w:rsid w:val="009739EC"/>
    <w:rsid w:val="00973A8B"/>
    <w:rsid w:val="00973C73"/>
    <w:rsid w:val="00973CA0"/>
    <w:rsid w:val="00973D11"/>
    <w:rsid w:val="00973F43"/>
    <w:rsid w:val="00973FF6"/>
    <w:rsid w:val="00974066"/>
    <w:rsid w:val="00974DAC"/>
    <w:rsid w:val="0097549B"/>
    <w:rsid w:val="0097553C"/>
    <w:rsid w:val="009756A4"/>
    <w:rsid w:val="009758FE"/>
    <w:rsid w:val="00975B80"/>
    <w:rsid w:val="0097675C"/>
    <w:rsid w:val="009767D0"/>
    <w:rsid w:val="00976F48"/>
    <w:rsid w:val="009776DE"/>
    <w:rsid w:val="0097786A"/>
    <w:rsid w:val="00977BB6"/>
    <w:rsid w:val="00977CF8"/>
    <w:rsid w:val="00977D01"/>
    <w:rsid w:val="00977E87"/>
    <w:rsid w:val="00980198"/>
    <w:rsid w:val="0098078D"/>
    <w:rsid w:val="00980A57"/>
    <w:rsid w:val="00980D17"/>
    <w:rsid w:val="00980D51"/>
    <w:rsid w:val="00981022"/>
    <w:rsid w:val="009812D1"/>
    <w:rsid w:val="009812EB"/>
    <w:rsid w:val="009818A0"/>
    <w:rsid w:val="00981B8E"/>
    <w:rsid w:val="00982311"/>
    <w:rsid w:val="009824CA"/>
    <w:rsid w:val="00982578"/>
    <w:rsid w:val="009827F5"/>
    <w:rsid w:val="009830B7"/>
    <w:rsid w:val="0098310C"/>
    <w:rsid w:val="0098330B"/>
    <w:rsid w:val="009834F3"/>
    <w:rsid w:val="0098406D"/>
    <w:rsid w:val="00984F60"/>
    <w:rsid w:val="00985057"/>
    <w:rsid w:val="0098513A"/>
    <w:rsid w:val="009856D9"/>
    <w:rsid w:val="00985D4B"/>
    <w:rsid w:val="00986278"/>
    <w:rsid w:val="009865E2"/>
    <w:rsid w:val="0098682C"/>
    <w:rsid w:val="0098702E"/>
    <w:rsid w:val="00987783"/>
    <w:rsid w:val="00987B05"/>
    <w:rsid w:val="00987DA8"/>
    <w:rsid w:val="00987EB9"/>
    <w:rsid w:val="009900AB"/>
    <w:rsid w:val="00990195"/>
    <w:rsid w:val="009907CD"/>
    <w:rsid w:val="0099164B"/>
    <w:rsid w:val="009918A3"/>
    <w:rsid w:val="009918D4"/>
    <w:rsid w:val="00991E02"/>
    <w:rsid w:val="0099211E"/>
    <w:rsid w:val="00992573"/>
    <w:rsid w:val="00992BA8"/>
    <w:rsid w:val="00992ED4"/>
    <w:rsid w:val="0099353D"/>
    <w:rsid w:val="0099360A"/>
    <w:rsid w:val="0099383C"/>
    <w:rsid w:val="00993A69"/>
    <w:rsid w:val="00993BCA"/>
    <w:rsid w:val="00993C70"/>
    <w:rsid w:val="00993E61"/>
    <w:rsid w:val="00994245"/>
    <w:rsid w:val="00994426"/>
    <w:rsid w:val="00994732"/>
    <w:rsid w:val="009947FC"/>
    <w:rsid w:val="0099495D"/>
    <w:rsid w:val="00994DB4"/>
    <w:rsid w:val="00994EED"/>
    <w:rsid w:val="00995152"/>
    <w:rsid w:val="00995365"/>
    <w:rsid w:val="009953E4"/>
    <w:rsid w:val="00995AB2"/>
    <w:rsid w:val="00996656"/>
    <w:rsid w:val="009968CE"/>
    <w:rsid w:val="00996F54"/>
    <w:rsid w:val="009970C4"/>
    <w:rsid w:val="00997449"/>
    <w:rsid w:val="009974A2"/>
    <w:rsid w:val="0099783D"/>
    <w:rsid w:val="00997F49"/>
    <w:rsid w:val="00997FC5"/>
    <w:rsid w:val="009A0043"/>
    <w:rsid w:val="009A0C2A"/>
    <w:rsid w:val="009A0E24"/>
    <w:rsid w:val="009A0E54"/>
    <w:rsid w:val="009A1186"/>
    <w:rsid w:val="009A187F"/>
    <w:rsid w:val="009A201C"/>
    <w:rsid w:val="009A20DF"/>
    <w:rsid w:val="009A20E7"/>
    <w:rsid w:val="009A2120"/>
    <w:rsid w:val="009A2295"/>
    <w:rsid w:val="009A230D"/>
    <w:rsid w:val="009A23B9"/>
    <w:rsid w:val="009A2DFB"/>
    <w:rsid w:val="009A2EEC"/>
    <w:rsid w:val="009A32B9"/>
    <w:rsid w:val="009A3362"/>
    <w:rsid w:val="009A4086"/>
    <w:rsid w:val="009A4097"/>
    <w:rsid w:val="009A47BC"/>
    <w:rsid w:val="009A4930"/>
    <w:rsid w:val="009A5498"/>
    <w:rsid w:val="009A5A49"/>
    <w:rsid w:val="009A6364"/>
    <w:rsid w:val="009A655B"/>
    <w:rsid w:val="009A65CF"/>
    <w:rsid w:val="009A6A26"/>
    <w:rsid w:val="009A6A8C"/>
    <w:rsid w:val="009A6B2A"/>
    <w:rsid w:val="009A6BA1"/>
    <w:rsid w:val="009A6BDD"/>
    <w:rsid w:val="009A6E82"/>
    <w:rsid w:val="009A74AC"/>
    <w:rsid w:val="009A755C"/>
    <w:rsid w:val="009A7B19"/>
    <w:rsid w:val="009B020D"/>
    <w:rsid w:val="009B0277"/>
    <w:rsid w:val="009B0392"/>
    <w:rsid w:val="009B123F"/>
    <w:rsid w:val="009B1453"/>
    <w:rsid w:val="009B17DC"/>
    <w:rsid w:val="009B1C69"/>
    <w:rsid w:val="009B2CC1"/>
    <w:rsid w:val="009B2E9C"/>
    <w:rsid w:val="009B37C1"/>
    <w:rsid w:val="009B3A19"/>
    <w:rsid w:val="009B3D57"/>
    <w:rsid w:val="009B3F3B"/>
    <w:rsid w:val="009B449A"/>
    <w:rsid w:val="009B44DB"/>
    <w:rsid w:val="009B475B"/>
    <w:rsid w:val="009B49C1"/>
    <w:rsid w:val="009B49E2"/>
    <w:rsid w:val="009B4B29"/>
    <w:rsid w:val="009B510D"/>
    <w:rsid w:val="009B5449"/>
    <w:rsid w:val="009B5BE1"/>
    <w:rsid w:val="009B5CB1"/>
    <w:rsid w:val="009B6514"/>
    <w:rsid w:val="009B6A8C"/>
    <w:rsid w:val="009B6C96"/>
    <w:rsid w:val="009B700F"/>
    <w:rsid w:val="009B70B4"/>
    <w:rsid w:val="009B70D1"/>
    <w:rsid w:val="009B787D"/>
    <w:rsid w:val="009B7D50"/>
    <w:rsid w:val="009C011C"/>
    <w:rsid w:val="009C04C9"/>
    <w:rsid w:val="009C0D77"/>
    <w:rsid w:val="009C0DF8"/>
    <w:rsid w:val="009C0F2F"/>
    <w:rsid w:val="009C1284"/>
    <w:rsid w:val="009C1A7A"/>
    <w:rsid w:val="009C2404"/>
    <w:rsid w:val="009C2C52"/>
    <w:rsid w:val="009C2C8F"/>
    <w:rsid w:val="009C3303"/>
    <w:rsid w:val="009C3632"/>
    <w:rsid w:val="009C3715"/>
    <w:rsid w:val="009C3F11"/>
    <w:rsid w:val="009C40CF"/>
    <w:rsid w:val="009C4441"/>
    <w:rsid w:val="009C482C"/>
    <w:rsid w:val="009C5429"/>
    <w:rsid w:val="009C5797"/>
    <w:rsid w:val="009C59C8"/>
    <w:rsid w:val="009C59F1"/>
    <w:rsid w:val="009C5AEF"/>
    <w:rsid w:val="009C6055"/>
    <w:rsid w:val="009C63B2"/>
    <w:rsid w:val="009C640C"/>
    <w:rsid w:val="009C6411"/>
    <w:rsid w:val="009C7032"/>
    <w:rsid w:val="009C710A"/>
    <w:rsid w:val="009C7615"/>
    <w:rsid w:val="009C7977"/>
    <w:rsid w:val="009C79B3"/>
    <w:rsid w:val="009C7B50"/>
    <w:rsid w:val="009D0ECC"/>
    <w:rsid w:val="009D105F"/>
    <w:rsid w:val="009D1923"/>
    <w:rsid w:val="009D1B6A"/>
    <w:rsid w:val="009D1D16"/>
    <w:rsid w:val="009D2714"/>
    <w:rsid w:val="009D2F92"/>
    <w:rsid w:val="009D3314"/>
    <w:rsid w:val="009D3582"/>
    <w:rsid w:val="009D3BBD"/>
    <w:rsid w:val="009D3D77"/>
    <w:rsid w:val="009D4143"/>
    <w:rsid w:val="009D4208"/>
    <w:rsid w:val="009D47F7"/>
    <w:rsid w:val="009D4858"/>
    <w:rsid w:val="009D4B22"/>
    <w:rsid w:val="009D4F55"/>
    <w:rsid w:val="009D4FA9"/>
    <w:rsid w:val="009D50BD"/>
    <w:rsid w:val="009D5363"/>
    <w:rsid w:val="009D5739"/>
    <w:rsid w:val="009D5751"/>
    <w:rsid w:val="009D5A3D"/>
    <w:rsid w:val="009D5EB3"/>
    <w:rsid w:val="009D5EED"/>
    <w:rsid w:val="009D61D3"/>
    <w:rsid w:val="009D61EB"/>
    <w:rsid w:val="009D6BB4"/>
    <w:rsid w:val="009E098B"/>
    <w:rsid w:val="009E0C07"/>
    <w:rsid w:val="009E0D7A"/>
    <w:rsid w:val="009E0FD0"/>
    <w:rsid w:val="009E2319"/>
    <w:rsid w:val="009E2E78"/>
    <w:rsid w:val="009E3070"/>
    <w:rsid w:val="009E30D0"/>
    <w:rsid w:val="009E30D1"/>
    <w:rsid w:val="009E3211"/>
    <w:rsid w:val="009E3364"/>
    <w:rsid w:val="009E350A"/>
    <w:rsid w:val="009E357C"/>
    <w:rsid w:val="009E38F2"/>
    <w:rsid w:val="009E3A2A"/>
    <w:rsid w:val="009E3BAD"/>
    <w:rsid w:val="009E3D96"/>
    <w:rsid w:val="009E4F9D"/>
    <w:rsid w:val="009E567C"/>
    <w:rsid w:val="009E5C26"/>
    <w:rsid w:val="009E5CEF"/>
    <w:rsid w:val="009E5DD8"/>
    <w:rsid w:val="009E61D6"/>
    <w:rsid w:val="009E6375"/>
    <w:rsid w:val="009E63AA"/>
    <w:rsid w:val="009E6419"/>
    <w:rsid w:val="009E6582"/>
    <w:rsid w:val="009E6B13"/>
    <w:rsid w:val="009E6C63"/>
    <w:rsid w:val="009E706C"/>
    <w:rsid w:val="009E7485"/>
    <w:rsid w:val="009E7814"/>
    <w:rsid w:val="009E7834"/>
    <w:rsid w:val="009E7A23"/>
    <w:rsid w:val="009E7F2E"/>
    <w:rsid w:val="009F053F"/>
    <w:rsid w:val="009F0D24"/>
    <w:rsid w:val="009F0F3D"/>
    <w:rsid w:val="009F1770"/>
    <w:rsid w:val="009F1BCF"/>
    <w:rsid w:val="009F2530"/>
    <w:rsid w:val="009F271D"/>
    <w:rsid w:val="009F2BD1"/>
    <w:rsid w:val="009F2C57"/>
    <w:rsid w:val="009F2D5D"/>
    <w:rsid w:val="009F2D9E"/>
    <w:rsid w:val="009F2E19"/>
    <w:rsid w:val="009F34C9"/>
    <w:rsid w:val="009F3A07"/>
    <w:rsid w:val="009F3C6E"/>
    <w:rsid w:val="009F3F6F"/>
    <w:rsid w:val="009F41B6"/>
    <w:rsid w:val="009F44D6"/>
    <w:rsid w:val="009F477C"/>
    <w:rsid w:val="009F4874"/>
    <w:rsid w:val="009F4E23"/>
    <w:rsid w:val="009F4FFC"/>
    <w:rsid w:val="009F518B"/>
    <w:rsid w:val="009F5316"/>
    <w:rsid w:val="009F53B4"/>
    <w:rsid w:val="009F5437"/>
    <w:rsid w:val="009F65DD"/>
    <w:rsid w:val="009F66B6"/>
    <w:rsid w:val="009F69D1"/>
    <w:rsid w:val="009F6C27"/>
    <w:rsid w:val="009F6DF3"/>
    <w:rsid w:val="009F6E06"/>
    <w:rsid w:val="009F6E0F"/>
    <w:rsid w:val="009F736C"/>
    <w:rsid w:val="009F739F"/>
    <w:rsid w:val="00A00268"/>
    <w:rsid w:val="00A00937"/>
    <w:rsid w:val="00A00FB2"/>
    <w:rsid w:val="00A0155F"/>
    <w:rsid w:val="00A015E4"/>
    <w:rsid w:val="00A018B4"/>
    <w:rsid w:val="00A01A6C"/>
    <w:rsid w:val="00A01A98"/>
    <w:rsid w:val="00A01C65"/>
    <w:rsid w:val="00A01D23"/>
    <w:rsid w:val="00A01EAA"/>
    <w:rsid w:val="00A023DC"/>
    <w:rsid w:val="00A02474"/>
    <w:rsid w:val="00A027EE"/>
    <w:rsid w:val="00A02B8B"/>
    <w:rsid w:val="00A0396C"/>
    <w:rsid w:val="00A03DB6"/>
    <w:rsid w:val="00A03EDB"/>
    <w:rsid w:val="00A03F97"/>
    <w:rsid w:val="00A04196"/>
    <w:rsid w:val="00A0468C"/>
    <w:rsid w:val="00A05CEA"/>
    <w:rsid w:val="00A06053"/>
    <w:rsid w:val="00A063BA"/>
    <w:rsid w:val="00A06AE3"/>
    <w:rsid w:val="00A06E43"/>
    <w:rsid w:val="00A07056"/>
    <w:rsid w:val="00A071A7"/>
    <w:rsid w:val="00A07307"/>
    <w:rsid w:val="00A07773"/>
    <w:rsid w:val="00A07B87"/>
    <w:rsid w:val="00A07D7A"/>
    <w:rsid w:val="00A07E8C"/>
    <w:rsid w:val="00A1003E"/>
    <w:rsid w:val="00A107B8"/>
    <w:rsid w:val="00A10942"/>
    <w:rsid w:val="00A10E04"/>
    <w:rsid w:val="00A11052"/>
    <w:rsid w:val="00A11131"/>
    <w:rsid w:val="00A11360"/>
    <w:rsid w:val="00A1155A"/>
    <w:rsid w:val="00A1185C"/>
    <w:rsid w:val="00A11DA4"/>
    <w:rsid w:val="00A12404"/>
    <w:rsid w:val="00A12D70"/>
    <w:rsid w:val="00A12E4E"/>
    <w:rsid w:val="00A13111"/>
    <w:rsid w:val="00A13723"/>
    <w:rsid w:val="00A13C19"/>
    <w:rsid w:val="00A13C56"/>
    <w:rsid w:val="00A13DF0"/>
    <w:rsid w:val="00A14139"/>
    <w:rsid w:val="00A14B97"/>
    <w:rsid w:val="00A14FFB"/>
    <w:rsid w:val="00A15115"/>
    <w:rsid w:val="00A1549B"/>
    <w:rsid w:val="00A15883"/>
    <w:rsid w:val="00A15BAF"/>
    <w:rsid w:val="00A161B5"/>
    <w:rsid w:val="00A161FA"/>
    <w:rsid w:val="00A16539"/>
    <w:rsid w:val="00A166C9"/>
    <w:rsid w:val="00A167BD"/>
    <w:rsid w:val="00A16868"/>
    <w:rsid w:val="00A16AA3"/>
    <w:rsid w:val="00A16C75"/>
    <w:rsid w:val="00A16D82"/>
    <w:rsid w:val="00A173F5"/>
    <w:rsid w:val="00A178D1"/>
    <w:rsid w:val="00A20032"/>
    <w:rsid w:val="00A2018E"/>
    <w:rsid w:val="00A204F6"/>
    <w:rsid w:val="00A21013"/>
    <w:rsid w:val="00A2108C"/>
    <w:rsid w:val="00A2168B"/>
    <w:rsid w:val="00A2169D"/>
    <w:rsid w:val="00A2204C"/>
    <w:rsid w:val="00A223AC"/>
    <w:rsid w:val="00A2242B"/>
    <w:rsid w:val="00A2271D"/>
    <w:rsid w:val="00A2278C"/>
    <w:rsid w:val="00A228D1"/>
    <w:rsid w:val="00A22E8D"/>
    <w:rsid w:val="00A234D1"/>
    <w:rsid w:val="00A2356C"/>
    <w:rsid w:val="00A23955"/>
    <w:rsid w:val="00A2399E"/>
    <w:rsid w:val="00A240D2"/>
    <w:rsid w:val="00A24297"/>
    <w:rsid w:val="00A244B8"/>
    <w:rsid w:val="00A248F3"/>
    <w:rsid w:val="00A24B7A"/>
    <w:rsid w:val="00A25019"/>
    <w:rsid w:val="00A25117"/>
    <w:rsid w:val="00A2538B"/>
    <w:rsid w:val="00A25A64"/>
    <w:rsid w:val="00A25AC4"/>
    <w:rsid w:val="00A25F02"/>
    <w:rsid w:val="00A26782"/>
    <w:rsid w:val="00A26897"/>
    <w:rsid w:val="00A268DF"/>
    <w:rsid w:val="00A26AEB"/>
    <w:rsid w:val="00A26E01"/>
    <w:rsid w:val="00A2700E"/>
    <w:rsid w:val="00A276CE"/>
    <w:rsid w:val="00A2775E"/>
    <w:rsid w:val="00A278DC"/>
    <w:rsid w:val="00A278FB"/>
    <w:rsid w:val="00A27CF8"/>
    <w:rsid w:val="00A27D60"/>
    <w:rsid w:val="00A30B97"/>
    <w:rsid w:val="00A30B9D"/>
    <w:rsid w:val="00A30D1E"/>
    <w:rsid w:val="00A30D61"/>
    <w:rsid w:val="00A311C4"/>
    <w:rsid w:val="00A31628"/>
    <w:rsid w:val="00A31886"/>
    <w:rsid w:val="00A31D6B"/>
    <w:rsid w:val="00A31F2C"/>
    <w:rsid w:val="00A32077"/>
    <w:rsid w:val="00A321ED"/>
    <w:rsid w:val="00A326AC"/>
    <w:rsid w:val="00A32E77"/>
    <w:rsid w:val="00A33A92"/>
    <w:rsid w:val="00A33D40"/>
    <w:rsid w:val="00A33DAA"/>
    <w:rsid w:val="00A3412F"/>
    <w:rsid w:val="00A3458E"/>
    <w:rsid w:val="00A34645"/>
    <w:rsid w:val="00A34671"/>
    <w:rsid w:val="00A347E7"/>
    <w:rsid w:val="00A359DA"/>
    <w:rsid w:val="00A35C82"/>
    <w:rsid w:val="00A360A8"/>
    <w:rsid w:val="00A360C5"/>
    <w:rsid w:val="00A36769"/>
    <w:rsid w:val="00A36C16"/>
    <w:rsid w:val="00A36F55"/>
    <w:rsid w:val="00A36FC7"/>
    <w:rsid w:val="00A37CB6"/>
    <w:rsid w:val="00A37FEE"/>
    <w:rsid w:val="00A404A3"/>
    <w:rsid w:val="00A40650"/>
    <w:rsid w:val="00A408C8"/>
    <w:rsid w:val="00A40B89"/>
    <w:rsid w:val="00A40DAF"/>
    <w:rsid w:val="00A413EA"/>
    <w:rsid w:val="00A41698"/>
    <w:rsid w:val="00A419E1"/>
    <w:rsid w:val="00A41ABB"/>
    <w:rsid w:val="00A41F5B"/>
    <w:rsid w:val="00A421F1"/>
    <w:rsid w:val="00A4290B"/>
    <w:rsid w:val="00A42E1D"/>
    <w:rsid w:val="00A43185"/>
    <w:rsid w:val="00A43360"/>
    <w:rsid w:val="00A43D13"/>
    <w:rsid w:val="00A44573"/>
    <w:rsid w:val="00A4493F"/>
    <w:rsid w:val="00A4499C"/>
    <w:rsid w:val="00A44B4E"/>
    <w:rsid w:val="00A44C4F"/>
    <w:rsid w:val="00A453FB"/>
    <w:rsid w:val="00A45928"/>
    <w:rsid w:val="00A4594A"/>
    <w:rsid w:val="00A4595F"/>
    <w:rsid w:val="00A45DCD"/>
    <w:rsid w:val="00A45EF8"/>
    <w:rsid w:val="00A462A2"/>
    <w:rsid w:val="00A46546"/>
    <w:rsid w:val="00A46D47"/>
    <w:rsid w:val="00A47D75"/>
    <w:rsid w:val="00A50713"/>
    <w:rsid w:val="00A50BFE"/>
    <w:rsid w:val="00A50DD3"/>
    <w:rsid w:val="00A51097"/>
    <w:rsid w:val="00A510CD"/>
    <w:rsid w:val="00A51161"/>
    <w:rsid w:val="00A51454"/>
    <w:rsid w:val="00A51815"/>
    <w:rsid w:val="00A51982"/>
    <w:rsid w:val="00A51A5F"/>
    <w:rsid w:val="00A52112"/>
    <w:rsid w:val="00A522D2"/>
    <w:rsid w:val="00A52846"/>
    <w:rsid w:val="00A52FC2"/>
    <w:rsid w:val="00A53957"/>
    <w:rsid w:val="00A539F9"/>
    <w:rsid w:val="00A53C8A"/>
    <w:rsid w:val="00A53CE5"/>
    <w:rsid w:val="00A53F7D"/>
    <w:rsid w:val="00A54046"/>
    <w:rsid w:val="00A5447C"/>
    <w:rsid w:val="00A546D0"/>
    <w:rsid w:val="00A54792"/>
    <w:rsid w:val="00A54B80"/>
    <w:rsid w:val="00A54C63"/>
    <w:rsid w:val="00A5582F"/>
    <w:rsid w:val="00A55898"/>
    <w:rsid w:val="00A55BCB"/>
    <w:rsid w:val="00A55CDE"/>
    <w:rsid w:val="00A55F63"/>
    <w:rsid w:val="00A566CA"/>
    <w:rsid w:val="00A56F56"/>
    <w:rsid w:val="00A5747B"/>
    <w:rsid w:val="00A57520"/>
    <w:rsid w:val="00A576FA"/>
    <w:rsid w:val="00A57B50"/>
    <w:rsid w:val="00A57C9C"/>
    <w:rsid w:val="00A601E7"/>
    <w:rsid w:val="00A606B8"/>
    <w:rsid w:val="00A60927"/>
    <w:rsid w:val="00A6096F"/>
    <w:rsid w:val="00A609B8"/>
    <w:rsid w:val="00A61E53"/>
    <w:rsid w:val="00A61F5F"/>
    <w:rsid w:val="00A61FC7"/>
    <w:rsid w:val="00A62108"/>
    <w:rsid w:val="00A623D1"/>
    <w:rsid w:val="00A62563"/>
    <w:rsid w:val="00A62610"/>
    <w:rsid w:val="00A629D6"/>
    <w:rsid w:val="00A62A57"/>
    <w:rsid w:val="00A62EAD"/>
    <w:rsid w:val="00A63014"/>
    <w:rsid w:val="00A637BD"/>
    <w:rsid w:val="00A637BF"/>
    <w:rsid w:val="00A63A94"/>
    <w:rsid w:val="00A63E6F"/>
    <w:rsid w:val="00A64446"/>
    <w:rsid w:val="00A64E95"/>
    <w:rsid w:val="00A65BA5"/>
    <w:rsid w:val="00A65DDF"/>
    <w:rsid w:val="00A65FFA"/>
    <w:rsid w:val="00A66A54"/>
    <w:rsid w:val="00A670FD"/>
    <w:rsid w:val="00A67236"/>
    <w:rsid w:val="00A6795B"/>
    <w:rsid w:val="00A67AA5"/>
    <w:rsid w:val="00A67BD9"/>
    <w:rsid w:val="00A7027D"/>
    <w:rsid w:val="00A702BB"/>
    <w:rsid w:val="00A70443"/>
    <w:rsid w:val="00A70544"/>
    <w:rsid w:val="00A706CC"/>
    <w:rsid w:val="00A707FB"/>
    <w:rsid w:val="00A709F0"/>
    <w:rsid w:val="00A70AE7"/>
    <w:rsid w:val="00A711FA"/>
    <w:rsid w:val="00A71AED"/>
    <w:rsid w:val="00A7234C"/>
    <w:rsid w:val="00A7244B"/>
    <w:rsid w:val="00A72640"/>
    <w:rsid w:val="00A72CE1"/>
    <w:rsid w:val="00A72DDB"/>
    <w:rsid w:val="00A7301F"/>
    <w:rsid w:val="00A73047"/>
    <w:rsid w:val="00A7324A"/>
    <w:rsid w:val="00A73382"/>
    <w:rsid w:val="00A733B1"/>
    <w:rsid w:val="00A73D81"/>
    <w:rsid w:val="00A73F52"/>
    <w:rsid w:val="00A74361"/>
    <w:rsid w:val="00A74580"/>
    <w:rsid w:val="00A7479C"/>
    <w:rsid w:val="00A74A4D"/>
    <w:rsid w:val="00A74BC1"/>
    <w:rsid w:val="00A74C12"/>
    <w:rsid w:val="00A75445"/>
    <w:rsid w:val="00A7586D"/>
    <w:rsid w:val="00A7596C"/>
    <w:rsid w:val="00A76030"/>
    <w:rsid w:val="00A76366"/>
    <w:rsid w:val="00A76531"/>
    <w:rsid w:val="00A76D1D"/>
    <w:rsid w:val="00A77304"/>
    <w:rsid w:val="00A777DD"/>
    <w:rsid w:val="00A7781A"/>
    <w:rsid w:val="00A778F1"/>
    <w:rsid w:val="00A77F58"/>
    <w:rsid w:val="00A803DC"/>
    <w:rsid w:val="00A804DD"/>
    <w:rsid w:val="00A80E33"/>
    <w:rsid w:val="00A811DC"/>
    <w:rsid w:val="00A814FC"/>
    <w:rsid w:val="00A8193E"/>
    <w:rsid w:val="00A81AB0"/>
    <w:rsid w:val="00A81B83"/>
    <w:rsid w:val="00A81FC8"/>
    <w:rsid w:val="00A82114"/>
    <w:rsid w:val="00A824CD"/>
    <w:rsid w:val="00A82587"/>
    <w:rsid w:val="00A825C6"/>
    <w:rsid w:val="00A825D1"/>
    <w:rsid w:val="00A82773"/>
    <w:rsid w:val="00A82852"/>
    <w:rsid w:val="00A82AC2"/>
    <w:rsid w:val="00A82C58"/>
    <w:rsid w:val="00A82D99"/>
    <w:rsid w:val="00A82FCF"/>
    <w:rsid w:val="00A830AC"/>
    <w:rsid w:val="00A8325B"/>
    <w:rsid w:val="00A8336E"/>
    <w:rsid w:val="00A83510"/>
    <w:rsid w:val="00A838D7"/>
    <w:rsid w:val="00A849D1"/>
    <w:rsid w:val="00A84E88"/>
    <w:rsid w:val="00A8523F"/>
    <w:rsid w:val="00A85277"/>
    <w:rsid w:val="00A85375"/>
    <w:rsid w:val="00A859FD"/>
    <w:rsid w:val="00A85AA5"/>
    <w:rsid w:val="00A8617E"/>
    <w:rsid w:val="00A867A0"/>
    <w:rsid w:val="00A86BF1"/>
    <w:rsid w:val="00A86C4A"/>
    <w:rsid w:val="00A86F1C"/>
    <w:rsid w:val="00A86FF0"/>
    <w:rsid w:val="00A87A09"/>
    <w:rsid w:val="00A87C25"/>
    <w:rsid w:val="00A87D98"/>
    <w:rsid w:val="00A90881"/>
    <w:rsid w:val="00A90F52"/>
    <w:rsid w:val="00A915E4"/>
    <w:rsid w:val="00A921A4"/>
    <w:rsid w:val="00A93713"/>
    <w:rsid w:val="00A9394B"/>
    <w:rsid w:val="00A93C6B"/>
    <w:rsid w:val="00A9400A"/>
    <w:rsid w:val="00A943EC"/>
    <w:rsid w:val="00A948FC"/>
    <w:rsid w:val="00A94DE3"/>
    <w:rsid w:val="00A95503"/>
    <w:rsid w:val="00A9561A"/>
    <w:rsid w:val="00A95A3A"/>
    <w:rsid w:val="00A96065"/>
    <w:rsid w:val="00A9656D"/>
    <w:rsid w:val="00A96806"/>
    <w:rsid w:val="00A96948"/>
    <w:rsid w:val="00A96B20"/>
    <w:rsid w:val="00A97331"/>
    <w:rsid w:val="00A97338"/>
    <w:rsid w:val="00AA0679"/>
    <w:rsid w:val="00AA0A1D"/>
    <w:rsid w:val="00AA0A27"/>
    <w:rsid w:val="00AA0EEB"/>
    <w:rsid w:val="00AA166D"/>
    <w:rsid w:val="00AA19F0"/>
    <w:rsid w:val="00AA1A40"/>
    <w:rsid w:val="00AA1AE7"/>
    <w:rsid w:val="00AA1B7C"/>
    <w:rsid w:val="00AA22B8"/>
    <w:rsid w:val="00AA2318"/>
    <w:rsid w:val="00AA299B"/>
    <w:rsid w:val="00AA2E6B"/>
    <w:rsid w:val="00AA3685"/>
    <w:rsid w:val="00AA3723"/>
    <w:rsid w:val="00AA3DE6"/>
    <w:rsid w:val="00AA3E70"/>
    <w:rsid w:val="00AA41F5"/>
    <w:rsid w:val="00AA473C"/>
    <w:rsid w:val="00AA4A3F"/>
    <w:rsid w:val="00AA4CDA"/>
    <w:rsid w:val="00AA4DB1"/>
    <w:rsid w:val="00AA5344"/>
    <w:rsid w:val="00AA5497"/>
    <w:rsid w:val="00AA5796"/>
    <w:rsid w:val="00AA57F6"/>
    <w:rsid w:val="00AA58EC"/>
    <w:rsid w:val="00AA5FB3"/>
    <w:rsid w:val="00AA6058"/>
    <w:rsid w:val="00AA6425"/>
    <w:rsid w:val="00AA697E"/>
    <w:rsid w:val="00AA71F2"/>
    <w:rsid w:val="00AA7980"/>
    <w:rsid w:val="00AA7AB9"/>
    <w:rsid w:val="00AA7BB0"/>
    <w:rsid w:val="00AA7C4D"/>
    <w:rsid w:val="00AB0557"/>
    <w:rsid w:val="00AB08B7"/>
    <w:rsid w:val="00AB1056"/>
    <w:rsid w:val="00AB1419"/>
    <w:rsid w:val="00AB1864"/>
    <w:rsid w:val="00AB19D0"/>
    <w:rsid w:val="00AB1A29"/>
    <w:rsid w:val="00AB1BDC"/>
    <w:rsid w:val="00AB1FAA"/>
    <w:rsid w:val="00AB21C9"/>
    <w:rsid w:val="00AB252D"/>
    <w:rsid w:val="00AB26CD"/>
    <w:rsid w:val="00AB29D5"/>
    <w:rsid w:val="00AB2A2C"/>
    <w:rsid w:val="00AB2B8D"/>
    <w:rsid w:val="00AB3BE6"/>
    <w:rsid w:val="00AB3C5A"/>
    <w:rsid w:val="00AB4B2D"/>
    <w:rsid w:val="00AB4DE1"/>
    <w:rsid w:val="00AB522F"/>
    <w:rsid w:val="00AB523D"/>
    <w:rsid w:val="00AB530B"/>
    <w:rsid w:val="00AB5382"/>
    <w:rsid w:val="00AB5BE1"/>
    <w:rsid w:val="00AB5D96"/>
    <w:rsid w:val="00AB60B0"/>
    <w:rsid w:val="00AB6C05"/>
    <w:rsid w:val="00AB6E37"/>
    <w:rsid w:val="00AB7258"/>
    <w:rsid w:val="00AB73FC"/>
    <w:rsid w:val="00AB764D"/>
    <w:rsid w:val="00AB7C21"/>
    <w:rsid w:val="00AB7D89"/>
    <w:rsid w:val="00AC034A"/>
    <w:rsid w:val="00AC0532"/>
    <w:rsid w:val="00AC067B"/>
    <w:rsid w:val="00AC07FB"/>
    <w:rsid w:val="00AC0E6C"/>
    <w:rsid w:val="00AC0FBE"/>
    <w:rsid w:val="00AC1878"/>
    <w:rsid w:val="00AC1BB9"/>
    <w:rsid w:val="00AC244E"/>
    <w:rsid w:val="00AC24AB"/>
    <w:rsid w:val="00AC296E"/>
    <w:rsid w:val="00AC2BBC"/>
    <w:rsid w:val="00AC2D4C"/>
    <w:rsid w:val="00AC36E3"/>
    <w:rsid w:val="00AC3B4F"/>
    <w:rsid w:val="00AC3DE3"/>
    <w:rsid w:val="00AC4653"/>
    <w:rsid w:val="00AC4C9D"/>
    <w:rsid w:val="00AC52D1"/>
    <w:rsid w:val="00AC592F"/>
    <w:rsid w:val="00AC5C5F"/>
    <w:rsid w:val="00AC600B"/>
    <w:rsid w:val="00AC602F"/>
    <w:rsid w:val="00AC617D"/>
    <w:rsid w:val="00AC6AAA"/>
    <w:rsid w:val="00AC6B68"/>
    <w:rsid w:val="00AC6D0F"/>
    <w:rsid w:val="00AC6EBC"/>
    <w:rsid w:val="00AC6F40"/>
    <w:rsid w:val="00AC70D3"/>
    <w:rsid w:val="00AC72CF"/>
    <w:rsid w:val="00AC72E9"/>
    <w:rsid w:val="00AC78D6"/>
    <w:rsid w:val="00AD0A8B"/>
    <w:rsid w:val="00AD0C9C"/>
    <w:rsid w:val="00AD0DD7"/>
    <w:rsid w:val="00AD0E9D"/>
    <w:rsid w:val="00AD131F"/>
    <w:rsid w:val="00AD146F"/>
    <w:rsid w:val="00AD1768"/>
    <w:rsid w:val="00AD18F5"/>
    <w:rsid w:val="00AD1DB9"/>
    <w:rsid w:val="00AD2648"/>
    <w:rsid w:val="00AD2C5C"/>
    <w:rsid w:val="00AD3C90"/>
    <w:rsid w:val="00AD4299"/>
    <w:rsid w:val="00AD4572"/>
    <w:rsid w:val="00AD4A70"/>
    <w:rsid w:val="00AD4C73"/>
    <w:rsid w:val="00AD4E72"/>
    <w:rsid w:val="00AD520D"/>
    <w:rsid w:val="00AD580D"/>
    <w:rsid w:val="00AD5AB6"/>
    <w:rsid w:val="00AD5E90"/>
    <w:rsid w:val="00AD61D4"/>
    <w:rsid w:val="00AD646F"/>
    <w:rsid w:val="00AD6617"/>
    <w:rsid w:val="00AD6818"/>
    <w:rsid w:val="00AD68AE"/>
    <w:rsid w:val="00AD77B6"/>
    <w:rsid w:val="00AD7C2D"/>
    <w:rsid w:val="00AD7CCE"/>
    <w:rsid w:val="00AD7EF9"/>
    <w:rsid w:val="00AE0306"/>
    <w:rsid w:val="00AE0482"/>
    <w:rsid w:val="00AE07E1"/>
    <w:rsid w:val="00AE0A30"/>
    <w:rsid w:val="00AE0B98"/>
    <w:rsid w:val="00AE0E25"/>
    <w:rsid w:val="00AE1043"/>
    <w:rsid w:val="00AE1555"/>
    <w:rsid w:val="00AE1EC2"/>
    <w:rsid w:val="00AE209E"/>
    <w:rsid w:val="00AE273A"/>
    <w:rsid w:val="00AE2A37"/>
    <w:rsid w:val="00AE2DF5"/>
    <w:rsid w:val="00AE2E20"/>
    <w:rsid w:val="00AE31B4"/>
    <w:rsid w:val="00AE321E"/>
    <w:rsid w:val="00AE34D6"/>
    <w:rsid w:val="00AE3BD9"/>
    <w:rsid w:val="00AE3E4F"/>
    <w:rsid w:val="00AE43B2"/>
    <w:rsid w:val="00AE461C"/>
    <w:rsid w:val="00AE551E"/>
    <w:rsid w:val="00AE5D75"/>
    <w:rsid w:val="00AE6868"/>
    <w:rsid w:val="00AE7137"/>
    <w:rsid w:val="00AE7162"/>
    <w:rsid w:val="00AE7421"/>
    <w:rsid w:val="00AE7D2C"/>
    <w:rsid w:val="00AE7D70"/>
    <w:rsid w:val="00AF004C"/>
    <w:rsid w:val="00AF04C7"/>
    <w:rsid w:val="00AF0691"/>
    <w:rsid w:val="00AF0776"/>
    <w:rsid w:val="00AF0902"/>
    <w:rsid w:val="00AF09BB"/>
    <w:rsid w:val="00AF0DA0"/>
    <w:rsid w:val="00AF0ED4"/>
    <w:rsid w:val="00AF1EAE"/>
    <w:rsid w:val="00AF1FC4"/>
    <w:rsid w:val="00AF211F"/>
    <w:rsid w:val="00AF2553"/>
    <w:rsid w:val="00AF2707"/>
    <w:rsid w:val="00AF2798"/>
    <w:rsid w:val="00AF297F"/>
    <w:rsid w:val="00AF298C"/>
    <w:rsid w:val="00AF2B3B"/>
    <w:rsid w:val="00AF2BD6"/>
    <w:rsid w:val="00AF34F1"/>
    <w:rsid w:val="00AF3912"/>
    <w:rsid w:val="00AF3C2A"/>
    <w:rsid w:val="00AF40D7"/>
    <w:rsid w:val="00AF42C4"/>
    <w:rsid w:val="00AF43F4"/>
    <w:rsid w:val="00AF46C3"/>
    <w:rsid w:val="00AF4AE9"/>
    <w:rsid w:val="00AF5343"/>
    <w:rsid w:val="00AF5498"/>
    <w:rsid w:val="00AF549C"/>
    <w:rsid w:val="00AF57EC"/>
    <w:rsid w:val="00AF5A84"/>
    <w:rsid w:val="00AF6493"/>
    <w:rsid w:val="00AF68CA"/>
    <w:rsid w:val="00AF71B5"/>
    <w:rsid w:val="00AF724B"/>
    <w:rsid w:val="00AF7819"/>
    <w:rsid w:val="00AF793D"/>
    <w:rsid w:val="00AF7B69"/>
    <w:rsid w:val="00B002DB"/>
    <w:rsid w:val="00B0048B"/>
    <w:rsid w:val="00B004A9"/>
    <w:rsid w:val="00B0055F"/>
    <w:rsid w:val="00B005A0"/>
    <w:rsid w:val="00B00725"/>
    <w:rsid w:val="00B0072B"/>
    <w:rsid w:val="00B00A57"/>
    <w:rsid w:val="00B00BFC"/>
    <w:rsid w:val="00B00FA8"/>
    <w:rsid w:val="00B013A2"/>
    <w:rsid w:val="00B014B6"/>
    <w:rsid w:val="00B014C6"/>
    <w:rsid w:val="00B015F6"/>
    <w:rsid w:val="00B01626"/>
    <w:rsid w:val="00B0187B"/>
    <w:rsid w:val="00B0198A"/>
    <w:rsid w:val="00B01DBE"/>
    <w:rsid w:val="00B01F0B"/>
    <w:rsid w:val="00B0275B"/>
    <w:rsid w:val="00B02BAA"/>
    <w:rsid w:val="00B02D8B"/>
    <w:rsid w:val="00B03175"/>
    <w:rsid w:val="00B0327B"/>
    <w:rsid w:val="00B0369C"/>
    <w:rsid w:val="00B03A33"/>
    <w:rsid w:val="00B03CC9"/>
    <w:rsid w:val="00B03E51"/>
    <w:rsid w:val="00B03E74"/>
    <w:rsid w:val="00B03EC5"/>
    <w:rsid w:val="00B04113"/>
    <w:rsid w:val="00B0419F"/>
    <w:rsid w:val="00B04243"/>
    <w:rsid w:val="00B04263"/>
    <w:rsid w:val="00B04835"/>
    <w:rsid w:val="00B04A47"/>
    <w:rsid w:val="00B04B16"/>
    <w:rsid w:val="00B04B25"/>
    <w:rsid w:val="00B04B50"/>
    <w:rsid w:val="00B04BD4"/>
    <w:rsid w:val="00B04D2C"/>
    <w:rsid w:val="00B04D54"/>
    <w:rsid w:val="00B050AE"/>
    <w:rsid w:val="00B051C5"/>
    <w:rsid w:val="00B05583"/>
    <w:rsid w:val="00B056AC"/>
    <w:rsid w:val="00B05AB9"/>
    <w:rsid w:val="00B05B09"/>
    <w:rsid w:val="00B05E19"/>
    <w:rsid w:val="00B068B6"/>
    <w:rsid w:val="00B06E96"/>
    <w:rsid w:val="00B07059"/>
    <w:rsid w:val="00B07922"/>
    <w:rsid w:val="00B10170"/>
    <w:rsid w:val="00B1062E"/>
    <w:rsid w:val="00B106B4"/>
    <w:rsid w:val="00B10D88"/>
    <w:rsid w:val="00B11DFD"/>
    <w:rsid w:val="00B11F1A"/>
    <w:rsid w:val="00B11FCD"/>
    <w:rsid w:val="00B121A6"/>
    <w:rsid w:val="00B124EE"/>
    <w:rsid w:val="00B127EC"/>
    <w:rsid w:val="00B12941"/>
    <w:rsid w:val="00B12C6F"/>
    <w:rsid w:val="00B13325"/>
    <w:rsid w:val="00B13D03"/>
    <w:rsid w:val="00B13F7A"/>
    <w:rsid w:val="00B1409B"/>
    <w:rsid w:val="00B14971"/>
    <w:rsid w:val="00B14D30"/>
    <w:rsid w:val="00B153FD"/>
    <w:rsid w:val="00B15666"/>
    <w:rsid w:val="00B172BA"/>
    <w:rsid w:val="00B172CA"/>
    <w:rsid w:val="00B172D2"/>
    <w:rsid w:val="00B17517"/>
    <w:rsid w:val="00B17552"/>
    <w:rsid w:val="00B17978"/>
    <w:rsid w:val="00B17DCD"/>
    <w:rsid w:val="00B2056C"/>
    <w:rsid w:val="00B2062C"/>
    <w:rsid w:val="00B20734"/>
    <w:rsid w:val="00B2083A"/>
    <w:rsid w:val="00B20910"/>
    <w:rsid w:val="00B20913"/>
    <w:rsid w:val="00B20B62"/>
    <w:rsid w:val="00B21104"/>
    <w:rsid w:val="00B212D9"/>
    <w:rsid w:val="00B21851"/>
    <w:rsid w:val="00B21B28"/>
    <w:rsid w:val="00B21ECB"/>
    <w:rsid w:val="00B220D3"/>
    <w:rsid w:val="00B22173"/>
    <w:rsid w:val="00B22242"/>
    <w:rsid w:val="00B22ABD"/>
    <w:rsid w:val="00B23A57"/>
    <w:rsid w:val="00B24037"/>
    <w:rsid w:val="00B241FB"/>
    <w:rsid w:val="00B245F1"/>
    <w:rsid w:val="00B247F5"/>
    <w:rsid w:val="00B24A1A"/>
    <w:rsid w:val="00B24B9C"/>
    <w:rsid w:val="00B25278"/>
    <w:rsid w:val="00B2533F"/>
    <w:rsid w:val="00B25402"/>
    <w:rsid w:val="00B25541"/>
    <w:rsid w:val="00B25624"/>
    <w:rsid w:val="00B25841"/>
    <w:rsid w:val="00B259CD"/>
    <w:rsid w:val="00B25D78"/>
    <w:rsid w:val="00B260E6"/>
    <w:rsid w:val="00B26369"/>
    <w:rsid w:val="00B265AD"/>
    <w:rsid w:val="00B26AAD"/>
    <w:rsid w:val="00B26C2C"/>
    <w:rsid w:val="00B26D5E"/>
    <w:rsid w:val="00B270B0"/>
    <w:rsid w:val="00B27CDE"/>
    <w:rsid w:val="00B27E39"/>
    <w:rsid w:val="00B30018"/>
    <w:rsid w:val="00B3062F"/>
    <w:rsid w:val="00B30D73"/>
    <w:rsid w:val="00B310EE"/>
    <w:rsid w:val="00B31207"/>
    <w:rsid w:val="00B3130B"/>
    <w:rsid w:val="00B31656"/>
    <w:rsid w:val="00B3166C"/>
    <w:rsid w:val="00B31799"/>
    <w:rsid w:val="00B317A0"/>
    <w:rsid w:val="00B324E4"/>
    <w:rsid w:val="00B32679"/>
    <w:rsid w:val="00B3308C"/>
    <w:rsid w:val="00B3375E"/>
    <w:rsid w:val="00B339D9"/>
    <w:rsid w:val="00B34117"/>
    <w:rsid w:val="00B34279"/>
    <w:rsid w:val="00B34820"/>
    <w:rsid w:val="00B34E12"/>
    <w:rsid w:val="00B34FCA"/>
    <w:rsid w:val="00B35153"/>
    <w:rsid w:val="00B35217"/>
    <w:rsid w:val="00B35644"/>
    <w:rsid w:val="00B3569A"/>
    <w:rsid w:val="00B35C02"/>
    <w:rsid w:val="00B35D45"/>
    <w:rsid w:val="00B35DF9"/>
    <w:rsid w:val="00B36011"/>
    <w:rsid w:val="00B365C7"/>
    <w:rsid w:val="00B36731"/>
    <w:rsid w:val="00B37264"/>
    <w:rsid w:val="00B37A27"/>
    <w:rsid w:val="00B37B4E"/>
    <w:rsid w:val="00B37B98"/>
    <w:rsid w:val="00B37F12"/>
    <w:rsid w:val="00B40085"/>
    <w:rsid w:val="00B400A8"/>
    <w:rsid w:val="00B40364"/>
    <w:rsid w:val="00B4054B"/>
    <w:rsid w:val="00B407A7"/>
    <w:rsid w:val="00B40847"/>
    <w:rsid w:val="00B40BFB"/>
    <w:rsid w:val="00B4135B"/>
    <w:rsid w:val="00B415FF"/>
    <w:rsid w:val="00B416AB"/>
    <w:rsid w:val="00B416FC"/>
    <w:rsid w:val="00B41A40"/>
    <w:rsid w:val="00B41C00"/>
    <w:rsid w:val="00B41DBE"/>
    <w:rsid w:val="00B4240A"/>
    <w:rsid w:val="00B42762"/>
    <w:rsid w:val="00B427FB"/>
    <w:rsid w:val="00B43764"/>
    <w:rsid w:val="00B43943"/>
    <w:rsid w:val="00B43A3D"/>
    <w:rsid w:val="00B43C62"/>
    <w:rsid w:val="00B44073"/>
    <w:rsid w:val="00B4416D"/>
    <w:rsid w:val="00B44307"/>
    <w:rsid w:val="00B44392"/>
    <w:rsid w:val="00B446BC"/>
    <w:rsid w:val="00B446EE"/>
    <w:rsid w:val="00B448F1"/>
    <w:rsid w:val="00B45228"/>
    <w:rsid w:val="00B4573A"/>
    <w:rsid w:val="00B4592A"/>
    <w:rsid w:val="00B4596D"/>
    <w:rsid w:val="00B45DB6"/>
    <w:rsid w:val="00B46222"/>
    <w:rsid w:val="00B463C7"/>
    <w:rsid w:val="00B4651A"/>
    <w:rsid w:val="00B46FD1"/>
    <w:rsid w:val="00B4710F"/>
    <w:rsid w:val="00B4769B"/>
    <w:rsid w:val="00B50242"/>
    <w:rsid w:val="00B5033F"/>
    <w:rsid w:val="00B50900"/>
    <w:rsid w:val="00B51496"/>
    <w:rsid w:val="00B514C2"/>
    <w:rsid w:val="00B515B1"/>
    <w:rsid w:val="00B51674"/>
    <w:rsid w:val="00B51B33"/>
    <w:rsid w:val="00B51B94"/>
    <w:rsid w:val="00B51E0E"/>
    <w:rsid w:val="00B522D8"/>
    <w:rsid w:val="00B52592"/>
    <w:rsid w:val="00B5286A"/>
    <w:rsid w:val="00B52D53"/>
    <w:rsid w:val="00B5300B"/>
    <w:rsid w:val="00B539DF"/>
    <w:rsid w:val="00B53CF1"/>
    <w:rsid w:val="00B53D8C"/>
    <w:rsid w:val="00B54104"/>
    <w:rsid w:val="00B5424F"/>
    <w:rsid w:val="00B54301"/>
    <w:rsid w:val="00B545DF"/>
    <w:rsid w:val="00B54889"/>
    <w:rsid w:val="00B549C2"/>
    <w:rsid w:val="00B54A2B"/>
    <w:rsid w:val="00B54BED"/>
    <w:rsid w:val="00B552DA"/>
    <w:rsid w:val="00B55401"/>
    <w:rsid w:val="00B55CFE"/>
    <w:rsid w:val="00B55DA6"/>
    <w:rsid w:val="00B564AC"/>
    <w:rsid w:val="00B5653B"/>
    <w:rsid w:val="00B56ECF"/>
    <w:rsid w:val="00B5792D"/>
    <w:rsid w:val="00B579D2"/>
    <w:rsid w:val="00B57D3D"/>
    <w:rsid w:val="00B60504"/>
    <w:rsid w:val="00B60B3E"/>
    <w:rsid w:val="00B614D2"/>
    <w:rsid w:val="00B61630"/>
    <w:rsid w:val="00B61E5E"/>
    <w:rsid w:val="00B625D8"/>
    <w:rsid w:val="00B6264A"/>
    <w:rsid w:val="00B62717"/>
    <w:rsid w:val="00B6284A"/>
    <w:rsid w:val="00B62EDA"/>
    <w:rsid w:val="00B63107"/>
    <w:rsid w:val="00B63764"/>
    <w:rsid w:val="00B63A8B"/>
    <w:rsid w:val="00B63BBA"/>
    <w:rsid w:val="00B63E08"/>
    <w:rsid w:val="00B6427C"/>
    <w:rsid w:val="00B64C3D"/>
    <w:rsid w:val="00B64C6C"/>
    <w:rsid w:val="00B64DB9"/>
    <w:rsid w:val="00B65074"/>
    <w:rsid w:val="00B6523E"/>
    <w:rsid w:val="00B65ABC"/>
    <w:rsid w:val="00B667E0"/>
    <w:rsid w:val="00B66838"/>
    <w:rsid w:val="00B66A20"/>
    <w:rsid w:val="00B66B2C"/>
    <w:rsid w:val="00B66B48"/>
    <w:rsid w:val="00B672E0"/>
    <w:rsid w:val="00B67941"/>
    <w:rsid w:val="00B67F05"/>
    <w:rsid w:val="00B70D72"/>
    <w:rsid w:val="00B70F0F"/>
    <w:rsid w:val="00B70F80"/>
    <w:rsid w:val="00B710FC"/>
    <w:rsid w:val="00B71281"/>
    <w:rsid w:val="00B713C7"/>
    <w:rsid w:val="00B7151D"/>
    <w:rsid w:val="00B71DC0"/>
    <w:rsid w:val="00B71DE0"/>
    <w:rsid w:val="00B71E2A"/>
    <w:rsid w:val="00B720E4"/>
    <w:rsid w:val="00B723DE"/>
    <w:rsid w:val="00B72607"/>
    <w:rsid w:val="00B72625"/>
    <w:rsid w:val="00B731A3"/>
    <w:rsid w:val="00B734D3"/>
    <w:rsid w:val="00B7371E"/>
    <w:rsid w:val="00B73A6D"/>
    <w:rsid w:val="00B73AB1"/>
    <w:rsid w:val="00B73BDF"/>
    <w:rsid w:val="00B73C78"/>
    <w:rsid w:val="00B7418D"/>
    <w:rsid w:val="00B749B5"/>
    <w:rsid w:val="00B74A57"/>
    <w:rsid w:val="00B74B1A"/>
    <w:rsid w:val="00B75151"/>
    <w:rsid w:val="00B75196"/>
    <w:rsid w:val="00B75450"/>
    <w:rsid w:val="00B75835"/>
    <w:rsid w:val="00B758AB"/>
    <w:rsid w:val="00B75973"/>
    <w:rsid w:val="00B7598D"/>
    <w:rsid w:val="00B75B9A"/>
    <w:rsid w:val="00B7600F"/>
    <w:rsid w:val="00B7618D"/>
    <w:rsid w:val="00B76278"/>
    <w:rsid w:val="00B7648E"/>
    <w:rsid w:val="00B76614"/>
    <w:rsid w:val="00B76B1B"/>
    <w:rsid w:val="00B76CAF"/>
    <w:rsid w:val="00B76FA6"/>
    <w:rsid w:val="00B77056"/>
    <w:rsid w:val="00B775B1"/>
    <w:rsid w:val="00B779A1"/>
    <w:rsid w:val="00B77AE2"/>
    <w:rsid w:val="00B77D55"/>
    <w:rsid w:val="00B77FCB"/>
    <w:rsid w:val="00B80450"/>
    <w:rsid w:val="00B80AAE"/>
    <w:rsid w:val="00B80AE1"/>
    <w:rsid w:val="00B8131E"/>
    <w:rsid w:val="00B816A0"/>
    <w:rsid w:val="00B818B6"/>
    <w:rsid w:val="00B81953"/>
    <w:rsid w:val="00B81964"/>
    <w:rsid w:val="00B81CBD"/>
    <w:rsid w:val="00B82460"/>
    <w:rsid w:val="00B82466"/>
    <w:rsid w:val="00B824AC"/>
    <w:rsid w:val="00B82CAE"/>
    <w:rsid w:val="00B82D5E"/>
    <w:rsid w:val="00B82E8E"/>
    <w:rsid w:val="00B83927"/>
    <w:rsid w:val="00B83BC3"/>
    <w:rsid w:val="00B84539"/>
    <w:rsid w:val="00B846BA"/>
    <w:rsid w:val="00B84AED"/>
    <w:rsid w:val="00B84B35"/>
    <w:rsid w:val="00B84EC9"/>
    <w:rsid w:val="00B85266"/>
    <w:rsid w:val="00B856ED"/>
    <w:rsid w:val="00B85D70"/>
    <w:rsid w:val="00B85E51"/>
    <w:rsid w:val="00B864D9"/>
    <w:rsid w:val="00B86AA2"/>
    <w:rsid w:val="00B86DDC"/>
    <w:rsid w:val="00B870CA"/>
    <w:rsid w:val="00B87C0E"/>
    <w:rsid w:val="00B90062"/>
    <w:rsid w:val="00B9027C"/>
    <w:rsid w:val="00B90361"/>
    <w:rsid w:val="00B903F4"/>
    <w:rsid w:val="00B90B6F"/>
    <w:rsid w:val="00B91859"/>
    <w:rsid w:val="00B918E2"/>
    <w:rsid w:val="00B91B1D"/>
    <w:rsid w:val="00B91FD2"/>
    <w:rsid w:val="00B92824"/>
    <w:rsid w:val="00B932D8"/>
    <w:rsid w:val="00B9333B"/>
    <w:rsid w:val="00B93CE4"/>
    <w:rsid w:val="00B941F2"/>
    <w:rsid w:val="00B94496"/>
    <w:rsid w:val="00B94ACC"/>
    <w:rsid w:val="00B9543F"/>
    <w:rsid w:val="00B956E2"/>
    <w:rsid w:val="00B9591E"/>
    <w:rsid w:val="00B95FEA"/>
    <w:rsid w:val="00B961CC"/>
    <w:rsid w:val="00B9654D"/>
    <w:rsid w:val="00B96640"/>
    <w:rsid w:val="00B9683F"/>
    <w:rsid w:val="00B969F2"/>
    <w:rsid w:val="00B96A54"/>
    <w:rsid w:val="00B96B1C"/>
    <w:rsid w:val="00B96C86"/>
    <w:rsid w:val="00B96DC8"/>
    <w:rsid w:val="00B9713B"/>
    <w:rsid w:val="00B9714F"/>
    <w:rsid w:val="00B9788E"/>
    <w:rsid w:val="00B978B3"/>
    <w:rsid w:val="00B978C4"/>
    <w:rsid w:val="00BA00EC"/>
    <w:rsid w:val="00BA01EC"/>
    <w:rsid w:val="00BA0205"/>
    <w:rsid w:val="00BA0A4E"/>
    <w:rsid w:val="00BA0D6F"/>
    <w:rsid w:val="00BA1DCC"/>
    <w:rsid w:val="00BA202A"/>
    <w:rsid w:val="00BA2057"/>
    <w:rsid w:val="00BA21DD"/>
    <w:rsid w:val="00BA2634"/>
    <w:rsid w:val="00BA265E"/>
    <w:rsid w:val="00BA2B15"/>
    <w:rsid w:val="00BA2CEB"/>
    <w:rsid w:val="00BA326B"/>
    <w:rsid w:val="00BA34C3"/>
    <w:rsid w:val="00BA415D"/>
    <w:rsid w:val="00BA4327"/>
    <w:rsid w:val="00BA4383"/>
    <w:rsid w:val="00BA550E"/>
    <w:rsid w:val="00BA62ED"/>
    <w:rsid w:val="00BA630B"/>
    <w:rsid w:val="00BA649E"/>
    <w:rsid w:val="00BA663B"/>
    <w:rsid w:val="00BA67D5"/>
    <w:rsid w:val="00BA690D"/>
    <w:rsid w:val="00BA70E9"/>
    <w:rsid w:val="00BA7D5F"/>
    <w:rsid w:val="00BB0CC0"/>
    <w:rsid w:val="00BB0DA9"/>
    <w:rsid w:val="00BB1534"/>
    <w:rsid w:val="00BB1764"/>
    <w:rsid w:val="00BB2174"/>
    <w:rsid w:val="00BB23CC"/>
    <w:rsid w:val="00BB2663"/>
    <w:rsid w:val="00BB27A0"/>
    <w:rsid w:val="00BB2839"/>
    <w:rsid w:val="00BB2C8B"/>
    <w:rsid w:val="00BB2CE4"/>
    <w:rsid w:val="00BB2D40"/>
    <w:rsid w:val="00BB34A8"/>
    <w:rsid w:val="00BB34E5"/>
    <w:rsid w:val="00BB38A4"/>
    <w:rsid w:val="00BB38AE"/>
    <w:rsid w:val="00BB4687"/>
    <w:rsid w:val="00BB4A17"/>
    <w:rsid w:val="00BB4D41"/>
    <w:rsid w:val="00BB50F4"/>
    <w:rsid w:val="00BB54E4"/>
    <w:rsid w:val="00BB6326"/>
    <w:rsid w:val="00BB65FD"/>
    <w:rsid w:val="00BB6DA4"/>
    <w:rsid w:val="00BB6E52"/>
    <w:rsid w:val="00BB71A2"/>
    <w:rsid w:val="00BB744E"/>
    <w:rsid w:val="00BB7655"/>
    <w:rsid w:val="00BB7EF1"/>
    <w:rsid w:val="00BC037F"/>
    <w:rsid w:val="00BC04D0"/>
    <w:rsid w:val="00BC13CF"/>
    <w:rsid w:val="00BC1602"/>
    <w:rsid w:val="00BC1FB8"/>
    <w:rsid w:val="00BC1FFD"/>
    <w:rsid w:val="00BC2E32"/>
    <w:rsid w:val="00BC383E"/>
    <w:rsid w:val="00BC3A19"/>
    <w:rsid w:val="00BC40D1"/>
    <w:rsid w:val="00BC4132"/>
    <w:rsid w:val="00BC4622"/>
    <w:rsid w:val="00BC4926"/>
    <w:rsid w:val="00BC4F1F"/>
    <w:rsid w:val="00BC50BD"/>
    <w:rsid w:val="00BC50E3"/>
    <w:rsid w:val="00BC5595"/>
    <w:rsid w:val="00BC5863"/>
    <w:rsid w:val="00BC5B91"/>
    <w:rsid w:val="00BC6199"/>
    <w:rsid w:val="00BC64BD"/>
    <w:rsid w:val="00BC6E22"/>
    <w:rsid w:val="00BC6EF7"/>
    <w:rsid w:val="00BC6F01"/>
    <w:rsid w:val="00BC7463"/>
    <w:rsid w:val="00BC756B"/>
    <w:rsid w:val="00BC7C2F"/>
    <w:rsid w:val="00BC7C8A"/>
    <w:rsid w:val="00BD008C"/>
    <w:rsid w:val="00BD018B"/>
    <w:rsid w:val="00BD04C0"/>
    <w:rsid w:val="00BD0717"/>
    <w:rsid w:val="00BD098F"/>
    <w:rsid w:val="00BD0D93"/>
    <w:rsid w:val="00BD0E91"/>
    <w:rsid w:val="00BD140F"/>
    <w:rsid w:val="00BD1681"/>
    <w:rsid w:val="00BD1B7F"/>
    <w:rsid w:val="00BD1BB4"/>
    <w:rsid w:val="00BD1FED"/>
    <w:rsid w:val="00BD204F"/>
    <w:rsid w:val="00BD2165"/>
    <w:rsid w:val="00BD2688"/>
    <w:rsid w:val="00BD2957"/>
    <w:rsid w:val="00BD2D76"/>
    <w:rsid w:val="00BD31B3"/>
    <w:rsid w:val="00BD322A"/>
    <w:rsid w:val="00BD35AD"/>
    <w:rsid w:val="00BD3700"/>
    <w:rsid w:val="00BD3B9F"/>
    <w:rsid w:val="00BD3DB1"/>
    <w:rsid w:val="00BD3E5D"/>
    <w:rsid w:val="00BD3FD0"/>
    <w:rsid w:val="00BD43D4"/>
    <w:rsid w:val="00BD47D8"/>
    <w:rsid w:val="00BD4882"/>
    <w:rsid w:val="00BD5091"/>
    <w:rsid w:val="00BD536F"/>
    <w:rsid w:val="00BD58EE"/>
    <w:rsid w:val="00BD59D4"/>
    <w:rsid w:val="00BD5A97"/>
    <w:rsid w:val="00BD5C7A"/>
    <w:rsid w:val="00BD5CBE"/>
    <w:rsid w:val="00BD5D2F"/>
    <w:rsid w:val="00BD606D"/>
    <w:rsid w:val="00BD6122"/>
    <w:rsid w:val="00BD650E"/>
    <w:rsid w:val="00BD6607"/>
    <w:rsid w:val="00BD691C"/>
    <w:rsid w:val="00BD6B28"/>
    <w:rsid w:val="00BD734C"/>
    <w:rsid w:val="00BD7582"/>
    <w:rsid w:val="00BD76EE"/>
    <w:rsid w:val="00BD77C6"/>
    <w:rsid w:val="00BD7872"/>
    <w:rsid w:val="00BD7876"/>
    <w:rsid w:val="00BD78E2"/>
    <w:rsid w:val="00BD7A46"/>
    <w:rsid w:val="00BD7EB7"/>
    <w:rsid w:val="00BE021A"/>
    <w:rsid w:val="00BE030D"/>
    <w:rsid w:val="00BE0BBD"/>
    <w:rsid w:val="00BE0C56"/>
    <w:rsid w:val="00BE13C8"/>
    <w:rsid w:val="00BE1671"/>
    <w:rsid w:val="00BE1795"/>
    <w:rsid w:val="00BE2043"/>
    <w:rsid w:val="00BE2377"/>
    <w:rsid w:val="00BE24D5"/>
    <w:rsid w:val="00BE256B"/>
    <w:rsid w:val="00BE27E9"/>
    <w:rsid w:val="00BE2AF1"/>
    <w:rsid w:val="00BE2DF8"/>
    <w:rsid w:val="00BE3251"/>
    <w:rsid w:val="00BE352C"/>
    <w:rsid w:val="00BE3673"/>
    <w:rsid w:val="00BE39D9"/>
    <w:rsid w:val="00BE3CE6"/>
    <w:rsid w:val="00BE41BB"/>
    <w:rsid w:val="00BE42E3"/>
    <w:rsid w:val="00BE433E"/>
    <w:rsid w:val="00BE4507"/>
    <w:rsid w:val="00BE47AE"/>
    <w:rsid w:val="00BE4A2F"/>
    <w:rsid w:val="00BE4AB3"/>
    <w:rsid w:val="00BE4BF5"/>
    <w:rsid w:val="00BE4DA4"/>
    <w:rsid w:val="00BE4EE7"/>
    <w:rsid w:val="00BE51F5"/>
    <w:rsid w:val="00BE5678"/>
    <w:rsid w:val="00BE56DD"/>
    <w:rsid w:val="00BE574B"/>
    <w:rsid w:val="00BE57D9"/>
    <w:rsid w:val="00BE5C07"/>
    <w:rsid w:val="00BE5D1A"/>
    <w:rsid w:val="00BE5F41"/>
    <w:rsid w:val="00BE6143"/>
    <w:rsid w:val="00BE6A93"/>
    <w:rsid w:val="00BE6AE6"/>
    <w:rsid w:val="00BE6EA2"/>
    <w:rsid w:val="00BE735F"/>
    <w:rsid w:val="00BE7ABE"/>
    <w:rsid w:val="00BE7EBC"/>
    <w:rsid w:val="00BF0845"/>
    <w:rsid w:val="00BF0D94"/>
    <w:rsid w:val="00BF14B4"/>
    <w:rsid w:val="00BF1564"/>
    <w:rsid w:val="00BF18EB"/>
    <w:rsid w:val="00BF2680"/>
    <w:rsid w:val="00BF3283"/>
    <w:rsid w:val="00BF3B6E"/>
    <w:rsid w:val="00BF3F6A"/>
    <w:rsid w:val="00BF43E7"/>
    <w:rsid w:val="00BF527D"/>
    <w:rsid w:val="00BF5A22"/>
    <w:rsid w:val="00BF5B5D"/>
    <w:rsid w:val="00BF6241"/>
    <w:rsid w:val="00BF62CF"/>
    <w:rsid w:val="00BF6CF1"/>
    <w:rsid w:val="00BF6F54"/>
    <w:rsid w:val="00BF7D93"/>
    <w:rsid w:val="00C003ED"/>
    <w:rsid w:val="00C00D76"/>
    <w:rsid w:val="00C00F9D"/>
    <w:rsid w:val="00C010B4"/>
    <w:rsid w:val="00C01213"/>
    <w:rsid w:val="00C01A0E"/>
    <w:rsid w:val="00C01D05"/>
    <w:rsid w:val="00C0269D"/>
    <w:rsid w:val="00C02841"/>
    <w:rsid w:val="00C02882"/>
    <w:rsid w:val="00C02D98"/>
    <w:rsid w:val="00C032B0"/>
    <w:rsid w:val="00C032B9"/>
    <w:rsid w:val="00C03412"/>
    <w:rsid w:val="00C03717"/>
    <w:rsid w:val="00C03D00"/>
    <w:rsid w:val="00C04372"/>
    <w:rsid w:val="00C045F3"/>
    <w:rsid w:val="00C04C95"/>
    <w:rsid w:val="00C051F6"/>
    <w:rsid w:val="00C0539D"/>
    <w:rsid w:val="00C05416"/>
    <w:rsid w:val="00C0583A"/>
    <w:rsid w:val="00C05842"/>
    <w:rsid w:val="00C060E4"/>
    <w:rsid w:val="00C064C1"/>
    <w:rsid w:val="00C066EA"/>
    <w:rsid w:val="00C06B94"/>
    <w:rsid w:val="00C06CA6"/>
    <w:rsid w:val="00C06D8C"/>
    <w:rsid w:val="00C06E95"/>
    <w:rsid w:val="00C06ED0"/>
    <w:rsid w:val="00C07102"/>
    <w:rsid w:val="00C0736D"/>
    <w:rsid w:val="00C0747D"/>
    <w:rsid w:val="00C074FC"/>
    <w:rsid w:val="00C07650"/>
    <w:rsid w:val="00C078A4"/>
    <w:rsid w:val="00C078C3"/>
    <w:rsid w:val="00C10315"/>
    <w:rsid w:val="00C10442"/>
    <w:rsid w:val="00C1044A"/>
    <w:rsid w:val="00C11111"/>
    <w:rsid w:val="00C1111B"/>
    <w:rsid w:val="00C123F1"/>
    <w:rsid w:val="00C1264D"/>
    <w:rsid w:val="00C126AB"/>
    <w:rsid w:val="00C126D4"/>
    <w:rsid w:val="00C12FE4"/>
    <w:rsid w:val="00C134DA"/>
    <w:rsid w:val="00C13D8D"/>
    <w:rsid w:val="00C14181"/>
    <w:rsid w:val="00C1459C"/>
    <w:rsid w:val="00C15130"/>
    <w:rsid w:val="00C1549E"/>
    <w:rsid w:val="00C154F8"/>
    <w:rsid w:val="00C158D5"/>
    <w:rsid w:val="00C15F65"/>
    <w:rsid w:val="00C16261"/>
    <w:rsid w:val="00C16369"/>
    <w:rsid w:val="00C1638F"/>
    <w:rsid w:val="00C165C1"/>
    <w:rsid w:val="00C168E5"/>
    <w:rsid w:val="00C16AA7"/>
    <w:rsid w:val="00C16D08"/>
    <w:rsid w:val="00C174D6"/>
    <w:rsid w:val="00C17902"/>
    <w:rsid w:val="00C17A40"/>
    <w:rsid w:val="00C20F6B"/>
    <w:rsid w:val="00C20FB4"/>
    <w:rsid w:val="00C21026"/>
    <w:rsid w:val="00C21B0B"/>
    <w:rsid w:val="00C21EB5"/>
    <w:rsid w:val="00C220CD"/>
    <w:rsid w:val="00C22553"/>
    <w:rsid w:val="00C22902"/>
    <w:rsid w:val="00C22B01"/>
    <w:rsid w:val="00C22B95"/>
    <w:rsid w:val="00C22F49"/>
    <w:rsid w:val="00C230C0"/>
    <w:rsid w:val="00C2375C"/>
    <w:rsid w:val="00C237CC"/>
    <w:rsid w:val="00C2383F"/>
    <w:rsid w:val="00C23DA8"/>
    <w:rsid w:val="00C23EC5"/>
    <w:rsid w:val="00C244C3"/>
    <w:rsid w:val="00C24CC8"/>
    <w:rsid w:val="00C251B8"/>
    <w:rsid w:val="00C25E44"/>
    <w:rsid w:val="00C25F7F"/>
    <w:rsid w:val="00C266B4"/>
    <w:rsid w:val="00C26962"/>
    <w:rsid w:val="00C269D7"/>
    <w:rsid w:val="00C27513"/>
    <w:rsid w:val="00C27CF8"/>
    <w:rsid w:val="00C30581"/>
    <w:rsid w:val="00C30D67"/>
    <w:rsid w:val="00C312B2"/>
    <w:rsid w:val="00C314B2"/>
    <w:rsid w:val="00C314D8"/>
    <w:rsid w:val="00C31E94"/>
    <w:rsid w:val="00C31FB8"/>
    <w:rsid w:val="00C325F8"/>
    <w:rsid w:val="00C327BD"/>
    <w:rsid w:val="00C32970"/>
    <w:rsid w:val="00C329CE"/>
    <w:rsid w:val="00C32DE8"/>
    <w:rsid w:val="00C32E54"/>
    <w:rsid w:val="00C331E3"/>
    <w:rsid w:val="00C33AAD"/>
    <w:rsid w:val="00C33E74"/>
    <w:rsid w:val="00C349AD"/>
    <w:rsid w:val="00C34C2B"/>
    <w:rsid w:val="00C34C64"/>
    <w:rsid w:val="00C352B9"/>
    <w:rsid w:val="00C3567E"/>
    <w:rsid w:val="00C357AD"/>
    <w:rsid w:val="00C35870"/>
    <w:rsid w:val="00C35944"/>
    <w:rsid w:val="00C36599"/>
    <w:rsid w:val="00C36638"/>
    <w:rsid w:val="00C366FD"/>
    <w:rsid w:val="00C3672F"/>
    <w:rsid w:val="00C369AE"/>
    <w:rsid w:val="00C36DDD"/>
    <w:rsid w:val="00C36ED2"/>
    <w:rsid w:val="00C36FB5"/>
    <w:rsid w:val="00C375B4"/>
    <w:rsid w:val="00C37711"/>
    <w:rsid w:val="00C3796D"/>
    <w:rsid w:val="00C37DBD"/>
    <w:rsid w:val="00C37DC9"/>
    <w:rsid w:val="00C37F4A"/>
    <w:rsid w:val="00C40072"/>
    <w:rsid w:val="00C402A9"/>
    <w:rsid w:val="00C40E7C"/>
    <w:rsid w:val="00C40FD8"/>
    <w:rsid w:val="00C4113A"/>
    <w:rsid w:val="00C41205"/>
    <w:rsid w:val="00C4126A"/>
    <w:rsid w:val="00C41273"/>
    <w:rsid w:val="00C41559"/>
    <w:rsid w:val="00C4157D"/>
    <w:rsid w:val="00C41AC1"/>
    <w:rsid w:val="00C41C1D"/>
    <w:rsid w:val="00C41EBE"/>
    <w:rsid w:val="00C4241A"/>
    <w:rsid w:val="00C42ED4"/>
    <w:rsid w:val="00C432F1"/>
    <w:rsid w:val="00C43884"/>
    <w:rsid w:val="00C43A7E"/>
    <w:rsid w:val="00C43B54"/>
    <w:rsid w:val="00C43DCB"/>
    <w:rsid w:val="00C4403A"/>
    <w:rsid w:val="00C44194"/>
    <w:rsid w:val="00C4475F"/>
    <w:rsid w:val="00C447CF"/>
    <w:rsid w:val="00C4497E"/>
    <w:rsid w:val="00C4543F"/>
    <w:rsid w:val="00C45AFA"/>
    <w:rsid w:val="00C45EFF"/>
    <w:rsid w:val="00C46001"/>
    <w:rsid w:val="00C460CF"/>
    <w:rsid w:val="00C46B90"/>
    <w:rsid w:val="00C46FAB"/>
    <w:rsid w:val="00C47163"/>
    <w:rsid w:val="00C4759F"/>
    <w:rsid w:val="00C47646"/>
    <w:rsid w:val="00C50C8A"/>
    <w:rsid w:val="00C510F8"/>
    <w:rsid w:val="00C51338"/>
    <w:rsid w:val="00C514BD"/>
    <w:rsid w:val="00C517BC"/>
    <w:rsid w:val="00C519AA"/>
    <w:rsid w:val="00C51C12"/>
    <w:rsid w:val="00C5222D"/>
    <w:rsid w:val="00C52233"/>
    <w:rsid w:val="00C52473"/>
    <w:rsid w:val="00C52A9F"/>
    <w:rsid w:val="00C5311D"/>
    <w:rsid w:val="00C53163"/>
    <w:rsid w:val="00C5316F"/>
    <w:rsid w:val="00C5386B"/>
    <w:rsid w:val="00C54847"/>
    <w:rsid w:val="00C54D86"/>
    <w:rsid w:val="00C55107"/>
    <w:rsid w:val="00C5539C"/>
    <w:rsid w:val="00C557AF"/>
    <w:rsid w:val="00C55C0B"/>
    <w:rsid w:val="00C5608E"/>
    <w:rsid w:val="00C56194"/>
    <w:rsid w:val="00C565DF"/>
    <w:rsid w:val="00C56641"/>
    <w:rsid w:val="00C567FD"/>
    <w:rsid w:val="00C56941"/>
    <w:rsid w:val="00C56D8D"/>
    <w:rsid w:val="00C56F59"/>
    <w:rsid w:val="00C5732A"/>
    <w:rsid w:val="00C57688"/>
    <w:rsid w:val="00C57830"/>
    <w:rsid w:val="00C57853"/>
    <w:rsid w:val="00C578C6"/>
    <w:rsid w:val="00C57A15"/>
    <w:rsid w:val="00C601A5"/>
    <w:rsid w:val="00C603C7"/>
    <w:rsid w:val="00C612BE"/>
    <w:rsid w:val="00C61CCF"/>
    <w:rsid w:val="00C62384"/>
    <w:rsid w:val="00C62E57"/>
    <w:rsid w:val="00C6336E"/>
    <w:rsid w:val="00C633CF"/>
    <w:rsid w:val="00C63647"/>
    <w:rsid w:val="00C63654"/>
    <w:rsid w:val="00C63662"/>
    <w:rsid w:val="00C63CC1"/>
    <w:rsid w:val="00C64068"/>
    <w:rsid w:val="00C6487F"/>
    <w:rsid w:val="00C64AE7"/>
    <w:rsid w:val="00C64E41"/>
    <w:rsid w:val="00C653AB"/>
    <w:rsid w:val="00C65863"/>
    <w:rsid w:val="00C65AED"/>
    <w:rsid w:val="00C66552"/>
    <w:rsid w:val="00C666A8"/>
    <w:rsid w:val="00C6673A"/>
    <w:rsid w:val="00C66E28"/>
    <w:rsid w:val="00C671AC"/>
    <w:rsid w:val="00C6768E"/>
    <w:rsid w:val="00C6778B"/>
    <w:rsid w:val="00C677B3"/>
    <w:rsid w:val="00C67839"/>
    <w:rsid w:val="00C678C9"/>
    <w:rsid w:val="00C67B95"/>
    <w:rsid w:val="00C70034"/>
    <w:rsid w:val="00C70090"/>
    <w:rsid w:val="00C70C55"/>
    <w:rsid w:val="00C70CCB"/>
    <w:rsid w:val="00C7112C"/>
    <w:rsid w:val="00C71243"/>
    <w:rsid w:val="00C7170C"/>
    <w:rsid w:val="00C71BA1"/>
    <w:rsid w:val="00C71D9E"/>
    <w:rsid w:val="00C720FC"/>
    <w:rsid w:val="00C72EC6"/>
    <w:rsid w:val="00C735B8"/>
    <w:rsid w:val="00C73C1F"/>
    <w:rsid w:val="00C73EF8"/>
    <w:rsid w:val="00C7401C"/>
    <w:rsid w:val="00C74369"/>
    <w:rsid w:val="00C753B9"/>
    <w:rsid w:val="00C754EB"/>
    <w:rsid w:val="00C75A76"/>
    <w:rsid w:val="00C75ABB"/>
    <w:rsid w:val="00C75CD2"/>
    <w:rsid w:val="00C75E00"/>
    <w:rsid w:val="00C75E3E"/>
    <w:rsid w:val="00C76293"/>
    <w:rsid w:val="00C762FC"/>
    <w:rsid w:val="00C772F0"/>
    <w:rsid w:val="00C7793B"/>
    <w:rsid w:val="00C77C70"/>
    <w:rsid w:val="00C77CE2"/>
    <w:rsid w:val="00C77DFB"/>
    <w:rsid w:val="00C77EC8"/>
    <w:rsid w:val="00C77F68"/>
    <w:rsid w:val="00C801A7"/>
    <w:rsid w:val="00C80706"/>
    <w:rsid w:val="00C80BB8"/>
    <w:rsid w:val="00C80C47"/>
    <w:rsid w:val="00C81395"/>
    <w:rsid w:val="00C8148D"/>
    <w:rsid w:val="00C8166B"/>
    <w:rsid w:val="00C81825"/>
    <w:rsid w:val="00C81DB8"/>
    <w:rsid w:val="00C82502"/>
    <w:rsid w:val="00C8250D"/>
    <w:rsid w:val="00C83046"/>
    <w:rsid w:val="00C832F1"/>
    <w:rsid w:val="00C837D2"/>
    <w:rsid w:val="00C83DD2"/>
    <w:rsid w:val="00C842C7"/>
    <w:rsid w:val="00C84351"/>
    <w:rsid w:val="00C850AD"/>
    <w:rsid w:val="00C856C6"/>
    <w:rsid w:val="00C85817"/>
    <w:rsid w:val="00C8585D"/>
    <w:rsid w:val="00C85AAB"/>
    <w:rsid w:val="00C85AAF"/>
    <w:rsid w:val="00C85ADC"/>
    <w:rsid w:val="00C85DFA"/>
    <w:rsid w:val="00C861B6"/>
    <w:rsid w:val="00C86397"/>
    <w:rsid w:val="00C86590"/>
    <w:rsid w:val="00C86883"/>
    <w:rsid w:val="00C868ED"/>
    <w:rsid w:val="00C86C9B"/>
    <w:rsid w:val="00C86D8D"/>
    <w:rsid w:val="00C86F5E"/>
    <w:rsid w:val="00C90310"/>
    <w:rsid w:val="00C906DE"/>
    <w:rsid w:val="00C907F3"/>
    <w:rsid w:val="00C90D7F"/>
    <w:rsid w:val="00C90E55"/>
    <w:rsid w:val="00C9131D"/>
    <w:rsid w:val="00C91F6E"/>
    <w:rsid w:val="00C92B59"/>
    <w:rsid w:val="00C92D6D"/>
    <w:rsid w:val="00C933AB"/>
    <w:rsid w:val="00C936B2"/>
    <w:rsid w:val="00C93ACC"/>
    <w:rsid w:val="00C9440B"/>
    <w:rsid w:val="00C94423"/>
    <w:rsid w:val="00C94879"/>
    <w:rsid w:val="00C9493F"/>
    <w:rsid w:val="00C94B57"/>
    <w:rsid w:val="00C94BDE"/>
    <w:rsid w:val="00C95B55"/>
    <w:rsid w:val="00C95DB6"/>
    <w:rsid w:val="00C95E97"/>
    <w:rsid w:val="00C96288"/>
    <w:rsid w:val="00C9638B"/>
    <w:rsid w:val="00C96BEC"/>
    <w:rsid w:val="00C970C1"/>
    <w:rsid w:val="00C97547"/>
    <w:rsid w:val="00C979C9"/>
    <w:rsid w:val="00C97A49"/>
    <w:rsid w:val="00CA00D6"/>
    <w:rsid w:val="00CA0C33"/>
    <w:rsid w:val="00CA13D3"/>
    <w:rsid w:val="00CA141C"/>
    <w:rsid w:val="00CA1620"/>
    <w:rsid w:val="00CA17DC"/>
    <w:rsid w:val="00CA1872"/>
    <w:rsid w:val="00CA2194"/>
    <w:rsid w:val="00CA249F"/>
    <w:rsid w:val="00CA2AB8"/>
    <w:rsid w:val="00CA32A0"/>
    <w:rsid w:val="00CA32CD"/>
    <w:rsid w:val="00CA354A"/>
    <w:rsid w:val="00CA359D"/>
    <w:rsid w:val="00CA35AF"/>
    <w:rsid w:val="00CA360D"/>
    <w:rsid w:val="00CA374F"/>
    <w:rsid w:val="00CA39A0"/>
    <w:rsid w:val="00CA3C00"/>
    <w:rsid w:val="00CA3EF3"/>
    <w:rsid w:val="00CA4085"/>
    <w:rsid w:val="00CA41D0"/>
    <w:rsid w:val="00CA45D0"/>
    <w:rsid w:val="00CA45EE"/>
    <w:rsid w:val="00CA4E31"/>
    <w:rsid w:val="00CA5096"/>
    <w:rsid w:val="00CA5658"/>
    <w:rsid w:val="00CA5949"/>
    <w:rsid w:val="00CA5E53"/>
    <w:rsid w:val="00CA5FD2"/>
    <w:rsid w:val="00CA61D7"/>
    <w:rsid w:val="00CA63CA"/>
    <w:rsid w:val="00CA662B"/>
    <w:rsid w:val="00CA6878"/>
    <w:rsid w:val="00CA68C3"/>
    <w:rsid w:val="00CA6A14"/>
    <w:rsid w:val="00CA6E32"/>
    <w:rsid w:val="00CA6ECC"/>
    <w:rsid w:val="00CA6FE1"/>
    <w:rsid w:val="00CA72A0"/>
    <w:rsid w:val="00CA7AD1"/>
    <w:rsid w:val="00CA7B50"/>
    <w:rsid w:val="00CA7F78"/>
    <w:rsid w:val="00CB0318"/>
    <w:rsid w:val="00CB0564"/>
    <w:rsid w:val="00CB06B8"/>
    <w:rsid w:val="00CB09FE"/>
    <w:rsid w:val="00CB0AE1"/>
    <w:rsid w:val="00CB0F26"/>
    <w:rsid w:val="00CB0FE0"/>
    <w:rsid w:val="00CB1209"/>
    <w:rsid w:val="00CB1B5A"/>
    <w:rsid w:val="00CB1BE7"/>
    <w:rsid w:val="00CB1D81"/>
    <w:rsid w:val="00CB1F7C"/>
    <w:rsid w:val="00CB2427"/>
    <w:rsid w:val="00CB267D"/>
    <w:rsid w:val="00CB285B"/>
    <w:rsid w:val="00CB2B8C"/>
    <w:rsid w:val="00CB3100"/>
    <w:rsid w:val="00CB342A"/>
    <w:rsid w:val="00CB3474"/>
    <w:rsid w:val="00CB34FA"/>
    <w:rsid w:val="00CB366C"/>
    <w:rsid w:val="00CB3997"/>
    <w:rsid w:val="00CB3A97"/>
    <w:rsid w:val="00CB4007"/>
    <w:rsid w:val="00CB4040"/>
    <w:rsid w:val="00CB4096"/>
    <w:rsid w:val="00CB422F"/>
    <w:rsid w:val="00CB433C"/>
    <w:rsid w:val="00CB4C24"/>
    <w:rsid w:val="00CB5580"/>
    <w:rsid w:val="00CB63E4"/>
    <w:rsid w:val="00CB6884"/>
    <w:rsid w:val="00CB68C4"/>
    <w:rsid w:val="00CB68D8"/>
    <w:rsid w:val="00CB6ABA"/>
    <w:rsid w:val="00CB6D65"/>
    <w:rsid w:val="00CB797C"/>
    <w:rsid w:val="00CC00C3"/>
    <w:rsid w:val="00CC0E2C"/>
    <w:rsid w:val="00CC143A"/>
    <w:rsid w:val="00CC159E"/>
    <w:rsid w:val="00CC15A8"/>
    <w:rsid w:val="00CC1945"/>
    <w:rsid w:val="00CC1D4B"/>
    <w:rsid w:val="00CC1F55"/>
    <w:rsid w:val="00CC27EA"/>
    <w:rsid w:val="00CC29E5"/>
    <w:rsid w:val="00CC2A96"/>
    <w:rsid w:val="00CC3172"/>
    <w:rsid w:val="00CC32A3"/>
    <w:rsid w:val="00CC347A"/>
    <w:rsid w:val="00CC34C5"/>
    <w:rsid w:val="00CC36FA"/>
    <w:rsid w:val="00CC37B8"/>
    <w:rsid w:val="00CC38C9"/>
    <w:rsid w:val="00CC3CA4"/>
    <w:rsid w:val="00CC4E03"/>
    <w:rsid w:val="00CC5263"/>
    <w:rsid w:val="00CC6247"/>
    <w:rsid w:val="00CC6355"/>
    <w:rsid w:val="00CC66EE"/>
    <w:rsid w:val="00CC66F4"/>
    <w:rsid w:val="00CC69DE"/>
    <w:rsid w:val="00CC6AA2"/>
    <w:rsid w:val="00CC6D81"/>
    <w:rsid w:val="00CC73D2"/>
    <w:rsid w:val="00CC7A2C"/>
    <w:rsid w:val="00CC7BC8"/>
    <w:rsid w:val="00CC7C6C"/>
    <w:rsid w:val="00CD0005"/>
    <w:rsid w:val="00CD02BF"/>
    <w:rsid w:val="00CD03E7"/>
    <w:rsid w:val="00CD0793"/>
    <w:rsid w:val="00CD0D30"/>
    <w:rsid w:val="00CD0DB3"/>
    <w:rsid w:val="00CD16BA"/>
    <w:rsid w:val="00CD1BA3"/>
    <w:rsid w:val="00CD249E"/>
    <w:rsid w:val="00CD298F"/>
    <w:rsid w:val="00CD2D10"/>
    <w:rsid w:val="00CD2D4B"/>
    <w:rsid w:val="00CD3357"/>
    <w:rsid w:val="00CD3470"/>
    <w:rsid w:val="00CD34B7"/>
    <w:rsid w:val="00CD3685"/>
    <w:rsid w:val="00CD36E8"/>
    <w:rsid w:val="00CD3DCE"/>
    <w:rsid w:val="00CD3F28"/>
    <w:rsid w:val="00CD3FC1"/>
    <w:rsid w:val="00CD40C2"/>
    <w:rsid w:val="00CD449D"/>
    <w:rsid w:val="00CD5586"/>
    <w:rsid w:val="00CD57A3"/>
    <w:rsid w:val="00CD5A41"/>
    <w:rsid w:val="00CD5D72"/>
    <w:rsid w:val="00CD5EC9"/>
    <w:rsid w:val="00CD5FAC"/>
    <w:rsid w:val="00CD6262"/>
    <w:rsid w:val="00CD68A7"/>
    <w:rsid w:val="00CD6D0E"/>
    <w:rsid w:val="00CD7026"/>
    <w:rsid w:val="00CD7058"/>
    <w:rsid w:val="00CD79F7"/>
    <w:rsid w:val="00CD7A6D"/>
    <w:rsid w:val="00CE02DB"/>
    <w:rsid w:val="00CE0571"/>
    <w:rsid w:val="00CE0692"/>
    <w:rsid w:val="00CE0E93"/>
    <w:rsid w:val="00CE12F5"/>
    <w:rsid w:val="00CE159E"/>
    <w:rsid w:val="00CE1865"/>
    <w:rsid w:val="00CE18EE"/>
    <w:rsid w:val="00CE1CC5"/>
    <w:rsid w:val="00CE2315"/>
    <w:rsid w:val="00CE2411"/>
    <w:rsid w:val="00CE2BE5"/>
    <w:rsid w:val="00CE2D53"/>
    <w:rsid w:val="00CE2F85"/>
    <w:rsid w:val="00CE3426"/>
    <w:rsid w:val="00CE3478"/>
    <w:rsid w:val="00CE377F"/>
    <w:rsid w:val="00CE3A38"/>
    <w:rsid w:val="00CE3C64"/>
    <w:rsid w:val="00CE3DF7"/>
    <w:rsid w:val="00CE4286"/>
    <w:rsid w:val="00CE461D"/>
    <w:rsid w:val="00CE4A54"/>
    <w:rsid w:val="00CE4C86"/>
    <w:rsid w:val="00CE4E0E"/>
    <w:rsid w:val="00CE5809"/>
    <w:rsid w:val="00CE5EF2"/>
    <w:rsid w:val="00CE703E"/>
    <w:rsid w:val="00CE7589"/>
    <w:rsid w:val="00CE77C5"/>
    <w:rsid w:val="00CE7900"/>
    <w:rsid w:val="00CE7F4A"/>
    <w:rsid w:val="00CF039F"/>
    <w:rsid w:val="00CF0D0A"/>
    <w:rsid w:val="00CF0D2F"/>
    <w:rsid w:val="00CF1779"/>
    <w:rsid w:val="00CF1890"/>
    <w:rsid w:val="00CF1A59"/>
    <w:rsid w:val="00CF24D2"/>
    <w:rsid w:val="00CF271A"/>
    <w:rsid w:val="00CF31B0"/>
    <w:rsid w:val="00CF41B7"/>
    <w:rsid w:val="00CF42AC"/>
    <w:rsid w:val="00CF4AB1"/>
    <w:rsid w:val="00CF5149"/>
    <w:rsid w:val="00CF617F"/>
    <w:rsid w:val="00CF63F6"/>
    <w:rsid w:val="00CF6439"/>
    <w:rsid w:val="00CF6731"/>
    <w:rsid w:val="00CF6807"/>
    <w:rsid w:val="00CF6E66"/>
    <w:rsid w:val="00CF7CF2"/>
    <w:rsid w:val="00CF7FBB"/>
    <w:rsid w:val="00D00253"/>
    <w:rsid w:val="00D005E9"/>
    <w:rsid w:val="00D0096A"/>
    <w:rsid w:val="00D00AEF"/>
    <w:rsid w:val="00D011A1"/>
    <w:rsid w:val="00D01423"/>
    <w:rsid w:val="00D01867"/>
    <w:rsid w:val="00D01B7F"/>
    <w:rsid w:val="00D01D9A"/>
    <w:rsid w:val="00D02818"/>
    <w:rsid w:val="00D028AD"/>
    <w:rsid w:val="00D02A27"/>
    <w:rsid w:val="00D03174"/>
    <w:rsid w:val="00D031E8"/>
    <w:rsid w:val="00D0323E"/>
    <w:rsid w:val="00D036DB"/>
    <w:rsid w:val="00D043F9"/>
    <w:rsid w:val="00D0457C"/>
    <w:rsid w:val="00D0480F"/>
    <w:rsid w:val="00D048DC"/>
    <w:rsid w:val="00D04CAD"/>
    <w:rsid w:val="00D04F7B"/>
    <w:rsid w:val="00D05A68"/>
    <w:rsid w:val="00D060D0"/>
    <w:rsid w:val="00D06312"/>
    <w:rsid w:val="00D064C6"/>
    <w:rsid w:val="00D06DA3"/>
    <w:rsid w:val="00D06DE7"/>
    <w:rsid w:val="00D075E3"/>
    <w:rsid w:val="00D07AB3"/>
    <w:rsid w:val="00D10147"/>
    <w:rsid w:val="00D10218"/>
    <w:rsid w:val="00D104ED"/>
    <w:rsid w:val="00D105D2"/>
    <w:rsid w:val="00D10684"/>
    <w:rsid w:val="00D10AB5"/>
    <w:rsid w:val="00D10E0B"/>
    <w:rsid w:val="00D10F08"/>
    <w:rsid w:val="00D1124E"/>
    <w:rsid w:val="00D12944"/>
    <w:rsid w:val="00D12CC0"/>
    <w:rsid w:val="00D1371A"/>
    <w:rsid w:val="00D1407A"/>
    <w:rsid w:val="00D1416D"/>
    <w:rsid w:val="00D1436C"/>
    <w:rsid w:val="00D1459F"/>
    <w:rsid w:val="00D14B9B"/>
    <w:rsid w:val="00D15C12"/>
    <w:rsid w:val="00D15D5C"/>
    <w:rsid w:val="00D1600E"/>
    <w:rsid w:val="00D16472"/>
    <w:rsid w:val="00D166D0"/>
    <w:rsid w:val="00D1698A"/>
    <w:rsid w:val="00D16993"/>
    <w:rsid w:val="00D17700"/>
    <w:rsid w:val="00D1784C"/>
    <w:rsid w:val="00D178DC"/>
    <w:rsid w:val="00D17B7F"/>
    <w:rsid w:val="00D17CC7"/>
    <w:rsid w:val="00D17E6C"/>
    <w:rsid w:val="00D2016D"/>
    <w:rsid w:val="00D2035C"/>
    <w:rsid w:val="00D21066"/>
    <w:rsid w:val="00D21143"/>
    <w:rsid w:val="00D211A4"/>
    <w:rsid w:val="00D21307"/>
    <w:rsid w:val="00D215B6"/>
    <w:rsid w:val="00D216A8"/>
    <w:rsid w:val="00D219A4"/>
    <w:rsid w:val="00D21D83"/>
    <w:rsid w:val="00D2336B"/>
    <w:rsid w:val="00D23638"/>
    <w:rsid w:val="00D239A2"/>
    <w:rsid w:val="00D23DB9"/>
    <w:rsid w:val="00D23DDE"/>
    <w:rsid w:val="00D2400F"/>
    <w:rsid w:val="00D24097"/>
    <w:rsid w:val="00D24FD4"/>
    <w:rsid w:val="00D255E7"/>
    <w:rsid w:val="00D258EF"/>
    <w:rsid w:val="00D25C71"/>
    <w:rsid w:val="00D25CC1"/>
    <w:rsid w:val="00D25D22"/>
    <w:rsid w:val="00D26263"/>
    <w:rsid w:val="00D266A8"/>
    <w:rsid w:val="00D26E45"/>
    <w:rsid w:val="00D2714D"/>
    <w:rsid w:val="00D271A4"/>
    <w:rsid w:val="00D27323"/>
    <w:rsid w:val="00D27606"/>
    <w:rsid w:val="00D279E2"/>
    <w:rsid w:val="00D27B3D"/>
    <w:rsid w:val="00D27CA9"/>
    <w:rsid w:val="00D300B8"/>
    <w:rsid w:val="00D30152"/>
    <w:rsid w:val="00D3029F"/>
    <w:rsid w:val="00D30384"/>
    <w:rsid w:val="00D30551"/>
    <w:rsid w:val="00D305AA"/>
    <w:rsid w:val="00D30935"/>
    <w:rsid w:val="00D31364"/>
    <w:rsid w:val="00D3179B"/>
    <w:rsid w:val="00D3182B"/>
    <w:rsid w:val="00D31A0F"/>
    <w:rsid w:val="00D32436"/>
    <w:rsid w:val="00D329D7"/>
    <w:rsid w:val="00D3300B"/>
    <w:rsid w:val="00D3360F"/>
    <w:rsid w:val="00D340E1"/>
    <w:rsid w:val="00D34853"/>
    <w:rsid w:val="00D34E96"/>
    <w:rsid w:val="00D35039"/>
    <w:rsid w:val="00D35179"/>
    <w:rsid w:val="00D354F1"/>
    <w:rsid w:val="00D35DE7"/>
    <w:rsid w:val="00D36285"/>
    <w:rsid w:val="00D36497"/>
    <w:rsid w:val="00D36529"/>
    <w:rsid w:val="00D36656"/>
    <w:rsid w:val="00D36D4A"/>
    <w:rsid w:val="00D370A1"/>
    <w:rsid w:val="00D372BC"/>
    <w:rsid w:val="00D37400"/>
    <w:rsid w:val="00D37826"/>
    <w:rsid w:val="00D37835"/>
    <w:rsid w:val="00D403BC"/>
    <w:rsid w:val="00D4100C"/>
    <w:rsid w:val="00D414ED"/>
    <w:rsid w:val="00D41D03"/>
    <w:rsid w:val="00D41D4D"/>
    <w:rsid w:val="00D41D55"/>
    <w:rsid w:val="00D42144"/>
    <w:rsid w:val="00D42743"/>
    <w:rsid w:val="00D4285D"/>
    <w:rsid w:val="00D430A2"/>
    <w:rsid w:val="00D43149"/>
    <w:rsid w:val="00D43519"/>
    <w:rsid w:val="00D43821"/>
    <w:rsid w:val="00D43CFC"/>
    <w:rsid w:val="00D43EBE"/>
    <w:rsid w:val="00D44248"/>
    <w:rsid w:val="00D4442D"/>
    <w:rsid w:val="00D448DD"/>
    <w:rsid w:val="00D448FA"/>
    <w:rsid w:val="00D44B64"/>
    <w:rsid w:val="00D4510B"/>
    <w:rsid w:val="00D45193"/>
    <w:rsid w:val="00D45CF1"/>
    <w:rsid w:val="00D460B4"/>
    <w:rsid w:val="00D460DC"/>
    <w:rsid w:val="00D465D2"/>
    <w:rsid w:val="00D46DE2"/>
    <w:rsid w:val="00D470E0"/>
    <w:rsid w:val="00D47126"/>
    <w:rsid w:val="00D472F0"/>
    <w:rsid w:val="00D4797D"/>
    <w:rsid w:val="00D47ABC"/>
    <w:rsid w:val="00D47F65"/>
    <w:rsid w:val="00D50BB0"/>
    <w:rsid w:val="00D50D9A"/>
    <w:rsid w:val="00D51093"/>
    <w:rsid w:val="00D5158C"/>
    <w:rsid w:val="00D5176F"/>
    <w:rsid w:val="00D518E7"/>
    <w:rsid w:val="00D51C65"/>
    <w:rsid w:val="00D51D1C"/>
    <w:rsid w:val="00D51E8C"/>
    <w:rsid w:val="00D521F4"/>
    <w:rsid w:val="00D5221A"/>
    <w:rsid w:val="00D5264D"/>
    <w:rsid w:val="00D52C7B"/>
    <w:rsid w:val="00D52CEF"/>
    <w:rsid w:val="00D52E0F"/>
    <w:rsid w:val="00D5308C"/>
    <w:rsid w:val="00D5361E"/>
    <w:rsid w:val="00D539DE"/>
    <w:rsid w:val="00D53E4A"/>
    <w:rsid w:val="00D5445A"/>
    <w:rsid w:val="00D54AE5"/>
    <w:rsid w:val="00D54CAC"/>
    <w:rsid w:val="00D54E6C"/>
    <w:rsid w:val="00D55353"/>
    <w:rsid w:val="00D5553C"/>
    <w:rsid w:val="00D5565D"/>
    <w:rsid w:val="00D55922"/>
    <w:rsid w:val="00D5593B"/>
    <w:rsid w:val="00D55E12"/>
    <w:rsid w:val="00D55F7F"/>
    <w:rsid w:val="00D56D71"/>
    <w:rsid w:val="00D571E1"/>
    <w:rsid w:val="00D601E8"/>
    <w:rsid w:val="00D60797"/>
    <w:rsid w:val="00D60DD4"/>
    <w:rsid w:val="00D6111A"/>
    <w:rsid w:val="00D6126D"/>
    <w:rsid w:val="00D616BF"/>
    <w:rsid w:val="00D616F3"/>
    <w:rsid w:val="00D61D97"/>
    <w:rsid w:val="00D61E8E"/>
    <w:rsid w:val="00D62248"/>
    <w:rsid w:val="00D623D8"/>
    <w:rsid w:val="00D625A3"/>
    <w:rsid w:val="00D62708"/>
    <w:rsid w:val="00D62736"/>
    <w:rsid w:val="00D63384"/>
    <w:rsid w:val="00D636F9"/>
    <w:rsid w:val="00D63C39"/>
    <w:rsid w:val="00D64286"/>
    <w:rsid w:val="00D642CB"/>
    <w:rsid w:val="00D64790"/>
    <w:rsid w:val="00D6484B"/>
    <w:rsid w:val="00D64A0B"/>
    <w:rsid w:val="00D64B6B"/>
    <w:rsid w:val="00D64C42"/>
    <w:rsid w:val="00D64EF4"/>
    <w:rsid w:val="00D650FA"/>
    <w:rsid w:val="00D65619"/>
    <w:rsid w:val="00D65714"/>
    <w:rsid w:val="00D65727"/>
    <w:rsid w:val="00D657E8"/>
    <w:rsid w:val="00D658DC"/>
    <w:rsid w:val="00D658F4"/>
    <w:rsid w:val="00D661E6"/>
    <w:rsid w:val="00D66A7C"/>
    <w:rsid w:val="00D66AE6"/>
    <w:rsid w:val="00D66C26"/>
    <w:rsid w:val="00D66C66"/>
    <w:rsid w:val="00D66CB4"/>
    <w:rsid w:val="00D66FFA"/>
    <w:rsid w:val="00D671CB"/>
    <w:rsid w:val="00D67B59"/>
    <w:rsid w:val="00D67ECE"/>
    <w:rsid w:val="00D67F0A"/>
    <w:rsid w:val="00D70000"/>
    <w:rsid w:val="00D70AD7"/>
    <w:rsid w:val="00D70B81"/>
    <w:rsid w:val="00D70BD8"/>
    <w:rsid w:val="00D70C7B"/>
    <w:rsid w:val="00D70CE4"/>
    <w:rsid w:val="00D710D9"/>
    <w:rsid w:val="00D71123"/>
    <w:rsid w:val="00D71400"/>
    <w:rsid w:val="00D71D1D"/>
    <w:rsid w:val="00D7206E"/>
    <w:rsid w:val="00D7249D"/>
    <w:rsid w:val="00D72683"/>
    <w:rsid w:val="00D726BA"/>
    <w:rsid w:val="00D726BF"/>
    <w:rsid w:val="00D726E7"/>
    <w:rsid w:val="00D72917"/>
    <w:rsid w:val="00D72B27"/>
    <w:rsid w:val="00D72BFB"/>
    <w:rsid w:val="00D72D6E"/>
    <w:rsid w:val="00D73680"/>
    <w:rsid w:val="00D736A1"/>
    <w:rsid w:val="00D736C6"/>
    <w:rsid w:val="00D740A1"/>
    <w:rsid w:val="00D743DE"/>
    <w:rsid w:val="00D7485D"/>
    <w:rsid w:val="00D74D1C"/>
    <w:rsid w:val="00D75231"/>
    <w:rsid w:val="00D7525C"/>
    <w:rsid w:val="00D755EC"/>
    <w:rsid w:val="00D758D7"/>
    <w:rsid w:val="00D75AB4"/>
    <w:rsid w:val="00D76194"/>
    <w:rsid w:val="00D76447"/>
    <w:rsid w:val="00D766D9"/>
    <w:rsid w:val="00D76764"/>
    <w:rsid w:val="00D769CB"/>
    <w:rsid w:val="00D76AA9"/>
    <w:rsid w:val="00D76E72"/>
    <w:rsid w:val="00D774DD"/>
    <w:rsid w:val="00D77D51"/>
    <w:rsid w:val="00D80D55"/>
    <w:rsid w:val="00D80F68"/>
    <w:rsid w:val="00D810DC"/>
    <w:rsid w:val="00D8142B"/>
    <w:rsid w:val="00D818DF"/>
    <w:rsid w:val="00D819B4"/>
    <w:rsid w:val="00D81AEC"/>
    <w:rsid w:val="00D820AA"/>
    <w:rsid w:val="00D827FD"/>
    <w:rsid w:val="00D82D00"/>
    <w:rsid w:val="00D82F26"/>
    <w:rsid w:val="00D830F1"/>
    <w:rsid w:val="00D83107"/>
    <w:rsid w:val="00D8380A"/>
    <w:rsid w:val="00D838C8"/>
    <w:rsid w:val="00D840EE"/>
    <w:rsid w:val="00D844E0"/>
    <w:rsid w:val="00D85628"/>
    <w:rsid w:val="00D8585C"/>
    <w:rsid w:val="00D85BD7"/>
    <w:rsid w:val="00D8611C"/>
    <w:rsid w:val="00D86592"/>
    <w:rsid w:val="00D8681E"/>
    <w:rsid w:val="00D87563"/>
    <w:rsid w:val="00D9028A"/>
    <w:rsid w:val="00D90DE5"/>
    <w:rsid w:val="00D91104"/>
    <w:rsid w:val="00D91258"/>
    <w:rsid w:val="00D912D6"/>
    <w:rsid w:val="00D91559"/>
    <w:rsid w:val="00D9160E"/>
    <w:rsid w:val="00D918C4"/>
    <w:rsid w:val="00D91C46"/>
    <w:rsid w:val="00D92138"/>
    <w:rsid w:val="00D92504"/>
    <w:rsid w:val="00D92A08"/>
    <w:rsid w:val="00D92C9E"/>
    <w:rsid w:val="00D92EEA"/>
    <w:rsid w:val="00D92EF5"/>
    <w:rsid w:val="00D93404"/>
    <w:rsid w:val="00D94C9E"/>
    <w:rsid w:val="00D9564E"/>
    <w:rsid w:val="00D95FE8"/>
    <w:rsid w:val="00D9643E"/>
    <w:rsid w:val="00D96626"/>
    <w:rsid w:val="00D96A77"/>
    <w:rsid w:val="00D96AAF"/>
    <w:rsid w:val="00D96D3A"/>
    <w:rsid w:val="00D96DDA"/>
    <w:rsid w:val="00D9798D"/>
    <w:rsid w:val="00DA032C"/>
    <w:rsid w:val="00DA05B8"/>
    <w:rsid w:val="00DA0B0E"/>
    <w:rsid w:val="00DA0CAE"/>
    <w:rsid w:val="00DA16D6"/>
    <w:rsid w:val="00DA1715"/>
    <w:rsid w:val="00DA17B4"/>
    <w:rsid w:val="00DA224D"/>
    <w:rsid w:val="00DA2BB9"/>
    <w:rsid w:val="00DA3483"/>
    <w:rsid w:val="00DA3549"/>
    <w:rsid w:val="00DA369E"/>
    <w:rsid w:val="00DA4854"/>
    <w:rsid w:val="00DA4947"/>
    <w:rsid w:val="00DA4985"/>
    <w:rsid w:val="00DA4DA0"/>
    <w:rsid w:val="00DA4DA6"/>
    <w:rsid w:val="00DA506E"/>
    <w:rsid w:val="00DA5699"/>
    <w:rsid w:val="00DA6600"/>
    <w:rsid w:val="00DA6704"/>
    <w:rsid w:val="00DA6E14"/>
    <w:rsid w:val="00DA73D7"/>
    <w:rsid w:val="00DA78E7"/>
    <w:rsid w:val="00DA7A24"/>
    <w:rsid w:val="00DA7C23"/>
    <w:rsid w:val="00DB0205"/>
    <w:rsid w:val="00DB03DE"/>
    <w:rsid w:val="00DB0544"/>
    <w:rsid w:val="00DB0A52"/>
    <w:rsid w:val="00DB0B81"/>
    <w:rsid w:val="00DB0FEC"/>
    <w:rsid w:val="00DB116F"/>
    <w:rsid w:val="00DB137B"/>
    <w:rsid w:val="00DB1491"/>
    <w:rsid w:val="00DB174E"/>
    <w:rsid w:val="00DB1954"/>
    <w:rsid w:val="00DB1C79"/>
    <w:rsid w:val="00DB20C5"/>
    <w:rsid w:val="00DB214F"/>
    <w:rsid w:val="00DB22B9"/>
    <w:rsid w:val="00DB28D4"/>
    <w:rsid w:val="00DB2D61"/>
    <w:rsid w:val="00DB32F9"/>
    <w:rsid w:val="00DB3937"/>
    <w:rsid w:val="00DB3A40"/>
    <w:rsid w:val="00DB3AFA"/>
    <w:rsid w:val="00DB3DB6"/>
    <w:rsid w:val="00DB3FB9"/>
    <w:rsid w:val="00DB4E97"/>
    <w:rsid w:val="00DB523D"/>
    <w:rsid w:val="00DB545A"/>
    <w:rsid w:val="00DB556A"/>
    <w:rsid w:val="00DB587A"/>
    <w:rsid w:val="00DB5E01"/>
    <w:rsid w:val="00DB5E36"/>
    <w:rsid w:val="00DB5F8E"/>
    <w:rsid w:val="00DB63F2"/>
    <w:rsid w:val="00DB661A"/>
    <w:rsid w:val="00DB66D1"/>
    <w:rsid w:val="00DB71CE"/>
    <w:rsid w:val="00DB7717"/>
    <w:rsid w:val="00DB7D66"/>
    <w:rsid w:val="00DB7FA4"/>
    <w:rsid w:val="00DC03D9"/>
    <w:rsid w:val="00DC0470"/>
    <w:rsid w:val="00DC09CB"/>
    <w:rsid w:val="00DC09DF"/>
    <w:rsid w:val="00DC0D01"/>
    <w:rsid w:val="00DC0E52"/>
    <w:rsid w:val="00DC12D6"/>
    <w:rsid w:val="00DC1405"/>
    <w:rsid w:val="00DC1840"/>
    <w:rsid w:val="00DC19D3"/>
    <w:rsid w:val="00DC1EA6"/>
    <w:rsid w:val="00DC1FAD"/>
    <w:rsid w:val="00DC2427"/>
    <w:rsid w:val="00DC2D19"/>
    <w:rsid w:val="00DC35BD"/>
    <w:rsid w:val="00DC3903"/>
    <w:rsid w:val="00DC3FB8"/>
    <w:rsid w:val="00DC44CB"/>
    <w:rsid w:val="00DC4551"/>
    <w:rsid w:val="00DC4904"/>
    <w:rsid w:val="00DC4F2A"/>
    <w:rsid w:val="00DC5507"/>
    <w:rsid w:val="00DC66E7"/>
    <w:rsid w:val="00DC686E"/>
    <w:rsid w:val="00DC6C07"/>
    <w:rsid w:val="00DC7105"/>
    <w:rsid w:val="00DC7189"/>
    <w:rsid w:val="00DC7555"/>
    <w:rsid w:val="00DC7646"/>
    <w:rsid w:val="00DC76D9"/>
    <w:rsid w:val="00DC7DD4"/>
    <w:rsid w:val="00DD0289"/>
    <w:rsid w:val="00DD0ED4"/>
    <w:rsid w:val="00DD0F99"/>
    <w:rsid w:val="00DD13C1"/>
    <w:rsid w:val="00DD1436"/>
    <w:rsid w:val="00DD1B52"/>
    <w:rsid w:val="00DD2017"/>
    <w:rsid w:val="00DD231F"/>
    <w:rsid w:val="00DD2748"/>
    <w:rsid w:val="00DD2800"/>
    <w:rsid w:val="00DD2956"/>
    <w:rsid w:val="00DD2B73"/>
    <w:rsid w:val="00DD2DE0"/>
    <w:rsid w:val="00DD2EDD"/>
    <w:rsid w:val="00DD308D"/>
    <w:rsid w:val="00DD3256"/>
    <w:rsid w:val="00DD3434"/>
    <w:rsid w:val="00DD3E68"/>
    <w:rsid w:val="00DD4228"/>
    <w:rsid w:val="00DD4785"/>
    <w:rsid w:val="00DD4822"/>
    <w:rsid w:val="00DD4964"/>
    <w:rsid w:val="00DD4AC8"/>
    <w:rsid w:val="00DD4EE1"/>
    <w:rsid w:val="00DD55C2"/>
    <w:rsid w:val="00DD5ACE"/>
    <w:rsid w:val="00DD65E7"/>
    <w:rsid w:val="00DD6A04"/>
    <w:rsid w:val="00DD73C6"/>
    <w:rsid w:val="00DD74C1"/>
    <w:rsid w:val="00DD7C6D"/>
    <w:rsid w:val="00DD7E80"/>
    <w:rsid w:val="00DD7FCB"/>
    <w:rsid w:val="00DE0284"/>
    <w:rsid w:val="00DE050B"/>
    <w:rsid w:val="00DE1275"/>
    <w:rsid w:val="00DE1373"/>
    <w:rsid w:val="00DE13EC"/>
    <w:rsid w:val="00DE13F1"/>
    <w:rsid w:val="00DE14F1"/>
    <w:rsid w:val="00DE1DFD"/>
    <w:rsid w:val="00DE1E8A"/>
    <w:rsid w:val="00DE1ED7"/>
    <w:rsid w:val="00DE29E0"/>
    <w:rsid w:val="00DE2AA8"/>
    <w:rsid w:val="00DE2C63"/>
    <w:rsid w:val="00DE2D36"/>
    <w:rsid w:val="00DE3200"/>
    <w:rsid w:val="00DE494D"/>
    <w:rsid w:val="00DE49DA"/>
    <w:rsid w:val="00DE4EE7"/>
    <w:rsid w:val="00DE5CF1"/>
    <w:rsid w:val="00DE5E68"/>
    <w:rsid w:val="00DE5FDD"/>
    <w:rsid w:val="00DE60CE"/>
    <w:rsid w:val="00DE6369"/>
    <w:rsid w:val="00DE660F"/>
    <w:rsid w:val="00DE6C63"/>
    <w:rsid w:val="00DE6E9B"/>
    <w:rsid w:val="00DE7651"/>
    <w:rsid w:val="00DE77E5"/>
    <w:rsid w:val="00DE7D52"/>
    <w:rsid w:val="00DE7E96"/>
    <w:rsid w:val="00DF00FB"/>
    <w:rsid w:val="00DF0305"/>
    <w:rsid w:val="00DF0F85"/>
    <w:rsid w:val="00DF13C4"/>
    <w:rsid w:val="00DF13F6"/>
    <w:rsid w:val="00DF18D1"/>
    <w:rsid w:val="00DF22C7"/>
    <w:rsid w:val="00DF2D57"/>
    <w:rsid w:val="00DF2E84"/>
    <w:rsid w:val="00DF3081"/>
    <w:rsid w:val="00DF3263"/>
    <w:rsid w:val="00DF3332"/>
    <w:rsid w:val="00DF3760"/>
    <w:rsid w:val="00DF41EE"/>
    <w:rsid w:val="00DF4964"/>
    <w:rsid w:val="00DF4C7E"/>
    <w:rsid w:val="00DF4CA8"/>
    <w:rsid w:val="00DF509C"/>
    <w:rsid w:val="00DF533D"/>
    <w:rsid w:val="00DF53B3"/>
    <w:rsid w:val="00DF5569"/>
    <w:rsid w:val="00DF5EB7"/>
    <w:rsid w:val="00DF6004"/>
    <w:rsid w:val="00DF627F"/>
    <w:rsid w:val="00DF66AD"/>
    <w:rsid w:val="00DF68C7"/>
    <w:rsid w:val="00DF71C1"/>
    <w:rsid w:val="00DF75DA"/>
    <w:rsid w:val="00DF763D"/>
    <w:rsid w:val="00DF7C05"/>
    <w:rsid w:val="00DF7D53"/>
    <w:rsid w:val="00E00006"/>
    <w:rsid w:val="00E0030B"/>
    <w:rsid w:val="00E0039B"/>
    <w:rsid w:val="00E00906"/>
    <w:rsid w:val="00E00A3E"/>
    <w:rsid w:val="00E012B5"/>
    <w:rsid w:val="00E017DA"/>
    <w:rsid w:val="00E01DC4"/>
    <w:rsid w:val="00E020B2"/>
    <w:rsid w:val="00E02248"/>
    <w:rsid w:val="00E02359"/>
    <w:rsid w:val="00E023B7"/>
    <w:rsid w:val="00E0256F"/>
    <w:rsid w:val="00E02854"/>
    <w:rsid w:val="00E028F7"/>
    <w:rsid w:val="00E02B18"/>
    <w:rsid w:val="00E02EF5"/>
    <w:rsid w:val="00E0305E"/>
    <w:rsid w:val="00E031F7"/>
    <w:rsid w:val="00E03605"/>
    <w:rsid w:val="00E03871"/>
    <w:rsid w:val="00E03CDC"/>
    <w:rsid w:val="00E045D5"/>
    <w:rsid w:val="00E049DD"/>
    <w:rsid w:val="00E04B54"/>
    <w:rsid w:val="00E04BB5"/>
    <w:rsid w:val="00E04FF5"/>
    <w:rsid w:val="00E0508A"/>
    <w:rsid w:val="00E050EF"/>
    <w:rsid w:val="00E0518D"/>
    <w:rsid w:val="00E052CF"/>
    <w:rsid w:val="00E05A02"/>
    <w:rsid w:val="00E05CBE"/>
    <w:rsid w:val="00E0629A"/>
    <w:rsid w:val="00E06305"/>
    <w:rsid w:val="00E0637A"/>
    <w:rsid w:val="00E0696D"/>
    <w:rsid w:val="00E06A28"/>
    <w:rsid w:val="00E06BE2"/>
    <w:rsid w:val="00E06CBC"/>
    <w:rsid w:val="00E06ED3"/>
    <w:rsid w:val="00E06FE5"/>
    <w:rsid w:val="00E07081"/>
    <w:rsid w:val="00E070FF"/>
    <w:rsid w:val="00E076F8"/>
    <w:rsid w:val="00E0780D"/>
    <w:rsid w:val="00E0794D"/>
    <w:rsid w:val="00E07B4B"/>
    <w:rsid w:val="00E10A2F"/>
    <w:rsid w:val="00E10BA5"/>
    <w:rsid w:val="00E10D6D"/>
    <w:rsid w:val="00E10FE4"/>
    <w:rsid w:val="00E115BF"/>
    <w:rsid w:val="00E11A81"/>
    <w:rsid w:val="00E11B86"/>
    <w:rsid w:val="00E11C6F"/>
    <w:rsid w:val="00E1266B"/>
    <w:rsid w:val="00E12792"/>
    <w:rsid w:val="00E1333A"/>
    <w:rsid w:val="00E13CF6"/>
    <w:rsid w:val="00E1425E"/>
    <w:rsid w:val="00E1436D"/>
    <w:rsid w:val="00E14F7B"/>
    <w:rsid w:val="00E15407"/>
    <w:rsid w:val="00E15486"/>
    <w:rsid w:val="00E15C30"/>
    <w:rsid w:val="00E16027"/>
    <w:rsid w:val="00E160EC"/>
    <w:rsid w:val="00E163AC"/>
    <w:rsid w:val="00E167F3"/>
    <w:rsid w:val="00E16BB5"/>
    <w:rsid w:val="00E174E1"/>
    <w:rsid w:val="00E178F8"/>
    <w:rsid w:val="00E17D41"/>
    <w:rsid w:val="00E204AA"/>
    <w:rsid w:val="00E206FC"/>
    <w:rsid w:val="00E20B79"/>
    <w:rsid w:val="00E20D94"/>
    <w:rsid w:val="00E2127B"/>
    <w:rsid w:val="00E21357"/>
    <w:rsid w:val="00E215B1"/>
    <w:rsid w:val="00E21643"/>
    <w:rsid w:val="00E2174A"/>
    <w:rsid w:val="00E2175D"/>
    <w:rsid w:val="00E21C09"/>
    <w:rsid w:val="00E22066"/>
    <w:rsid w:val="00E22272"/>
    <w:rsid w:val="00E2285C"/>
    <w:rsid w:val="00E22DC5"/>
    <w:rsid w:val="00E22EE0"/>
    <w:rsid w:val="00E23E4E"/>
    <w:rsid w:val="00E2417E"/>
    <w:rsid w:val="00E2444F"/>
    <w:rsid w:val="00E2453D"/>
    <w:rsid w:val="00E247CC"/>
    <w:rsid w:val="00E24848"/>
    <w:rsid w:val="00E24872"/>
    <w:rsid w:val="00E24A0A"/>
    <w:rsid w:val="00E2514A"/>
    <w:rsid w:val="00E255E0"/>
    <w:rsid w:val="00E2574A"/>
    <w:rsid w:val="00E2580E"/>
    <w:rsid w:val="00E2585F"/>
    <w:rsid w:val="00E25881"/>
    <w:rsid w:val="00E25C63"/>
    <w:rsid w:val="00E25CB5"/>
    <w:rsid w:val="00E25D06"/>
    <w:rsid w:val="00E25D7C"/>
    <w:rsid w:val="00E2631E"/>
    <w:rsid w:val="00E26A8D"/>
    <w:rsid w:val="00E27147"/>
    <w:rsid w:val="00E27BD2"/>
    <w:rsid w:val="00E306D0"/>
    <w:rsid w:val="00E30C2A"/>
    <w:rsid w:val="00E31093"/>
    <w:rsid w:val="00E31789"/>
    <w:rsid w:val="00E31D3E"/>
    <w:rsid w:val="00E321B3"/>
    <w:rsid w:val="00E32380"/>
    <w:rsid w:val="00E32419"/>
    <w:rsid w:val="00E3256A"/>
    <w:rsid w:val="00E32F1D"/>
    <w:rsid w:val="00E32F24"/>
    <w:rsid w:val="00E33668"/>
    <w:rsid w:val="00E33DE3"/>
    <w:rsid w:val="00E33F13"/>
    <w:rsid w:val="00E33F71"/>
    <w:rsid w:val="00E340E7"/>
    <w:rsid w:val="00E34313"/>
    <w:rsid w:val="00E3485D"/>
    <w:rsid w:val="00E34CAA"/>
    <w:rsid w:val="00E34EC8"/>
    <w:rsid w:val="00E35E65"/>
    <w:rsid w:val="00E360FC"/>
    <w:rsid w:val="00E36C95"/>
    <w:rsid w:val="00E37302"/>
    <w:rsid w:val="00E3762D"/>
    <w:rsid w:val="00E3769C"/>
    <w:rsid w:val="00E37CDE"/>
    <w:rsid w:val="00E402FC"/>
    <w:rsid w:val="00E4048C"/>
    <w:rsid w:val="00E405D0"/>
    <w:rsid w:val="00E406DA"/>
    <w:rsid w:val="00E407C7"/>
    <w:rsid w:val="00E409CE"/>
    <w:rsid w:val="00E40A7D"/>
    <w:rsid w:val="00E40A81"/>
    <w:rsid w:val="00E40B2B"/>
    <w:rsid w:val="00E40E86"/>
    <w:rsid w:val="00E410F4"/>
    <w:rsid w:val="00E4223F"/>
    <w:rsid w:val="00E42380"/>
    <w:rsid w:val="00E42706"/>
    <w:rsid w:val="00E4270E"/>
    <w:rsid w:val="00E42FB1"/>
    <w:rsid w:val="00E4328C"/>
    <w:rsid w:val="00E43331"/>
    <w:rsid w:val="00E43922"/>
    <w:rsid w:val="00E43ADE"/>
    <w:rsid w:val="00E43E2E"/>
    <w:rsid w:val="00E4418A"/>
    <w:rsid w:val="00E441C7"/>
    <w:rsid w:val="00E44595"/>
    <w:rsid w:val="00E453A4"/>
    <w:rsid w:val="00E453CC"/>
    <w:rsid w:val="00E4567E"/>
    <w:rsid w:val="00E46364"/>
    <w:rsid w:val="00E46E4B"/>
    <w:rsid w:val="00E47566"/>
    <w:rsid w:val="00E47A55"/>
    <w:rsid w:val="00E47A93"/>
    <w:rsid w:val="00E47EE1"/>
    <w:rsid w:val="00E47F84"/>
    <w:rsid w:val="00E47FBC"/>
    <w:rsid w:val="00E500E1"/>
    <w:rsid w:val="00E5010B"/>
    <w:rsid w:val="00E506E7"/>
    <w:rsid w:val="00E508AA"/>
    <w:rsid w:val="00E508B9"/>
    <w:rsid w:val="00E50A78"/>
    <w:rsid w:val="00E50C68"/>
    <w:rsid w:val="00E50D12"/>
    <w:rsid w:val="00E5122B"/>
    <w:rsid w:val="00E51307"/>
    <w:rsid w:val="00E51DCE"/>
    <w:rsid w:val="00E52140"/>
    <w:rsid w:val="00E5272B"/>
    <w:rsid w:val="00E527D3"/>
    <w:rsid w:val="00E529F7"/>
    <w:rsid w:val="00E52A57"/>
    <w:rsid w:val="00E52FE2"/>
    <w:rsid w:val="00E531E5"/>
    <w:rsid w:val="00E53CD0"/>
    <w:rsid w:val="00E53E05"/>
    <w:rsid w:val="00E53F41"/>
    <w:rsid w:val="00E5451B"/>
    <w:rsid w:val="00E54685"/>
    <w:rsid w:val="00E549B9"/>
    <w:rsid w:val="00E54B27"/>
    <w:rsid w:val="00E54C8E"/>
    <w:rsid w:val="00E54D1E"/>
    <w:rsid w:val="00E55EE0"/>
    <w:rsid w:val="00E565D8"/>
    <w:rsid w:val="00E5680B"/>
    <w:rsid w:val="00E57062"/>
    <w:rsid w:val="00E602F4"/>
    <w:rsid w:val="00E60BBC"/>
    <w:rsid w:val="00E60F80"/>
    <w:rsid w:val="00E6114F"/>
    <w:rsid w:val="00E61380"/>
    <w:rsid w:val="00E613F0"/>
    <w:rsid w:val="00E6162E"/>
    <w:rsid w:val="00E61BAB"/>
    <w:rsid w:val="00E622BA"/>
    <w:rsid w:val="00E6253C"/>
    <w:rsid w:val="00E62920"/>
    <w:rsid w:val="00E62A2C"/>
    <w:rsid w:val="00E6327B"/>
    <w:rsid w:val="00E639F2"/>
    <w:rsid w:val="00E63AEE"/>
    <w:rsid w:val="00E640FE"/>
    <w:rsid w:val="00E64D61"/>
    <w:rsid w:val="00E64E5C"/>
    <w:rsid w:val="00E651EA"/>
    <w:rsid w:val="00E65450"/>
    <w:rsid w:val="00E66086"/>
    <w:rsid w:val="00E6661B"/>
    <w:rsid w:val="00E669FB"/>
    <w:rsid w:val="00E66CE8"/>
    <w:rsid w:val="00E66EF5"/>
    <w:rsid w:val="00E67134"/>
    <w:rsid w:val="00E67202"/>
    <w:rsid w:val="00E672D3"/>
    <w:rsid w:val="00E678E0"/>
    <w:rsid w:val="00E679BC"/>
    <w:rsid w:val="00E67C2C"/>
    <w:rsid w:val="00E67C60"/>
    <w:rsid w:val="00E7005F"/>
    <w:rsid w:val="00E70824"/>
    <w:rsid w:val="00E70BC2"/>
    <w:rsid w:val="00E70CC3"/>
    <w:rsid w:val="00E70CC4"/>
    <w:rsid w:val="00E70F35"/>
    <w:rsid w:val="00E715C6"/>
    <w:rsid w:val="00E7186B"/>
    <w:rsid w:val="00E718C9"/>
    <w:rsid w:val="00E71D01"/>
    <w:rsid w:val="00E71E16"/>
    <w:rsid w:val="00E71F6A"/>
    <w:rsid w:val="00E7289B"/>
    <w:rsid w:val="00E72B60"/>
    <w:rsid w:val="00E73196"/>
    <w:rsid w:val="00E735D0"/>
    <w:rsid w:val="00E737A3"/>
    <w:rsid w:val="00E73959"/>
    <w:rsid w:val="00E73B4B"/>
    <w:rsid w:val="00E73E6B"/>
    <w:rsid w:val="00E7440E"/>
    <w:rsid w:val="00E7466B"/>
    <w:rsid w:val="00E748B2"/>
    <w:rsid w:val="00E74CF4"/>
    <w:rsid w:val="00E74DF2"/>
    <w:rsid w:val="00E74E45"/>
    <w:rsid w:val="00E74F06"/>
    <w:rsid w:val="00E75144"/>
    <w:rsid w:val="00E751DF"/>
    <w:rsid w:val="00E754D6"/>
    <w:rsid w:val="00E756C3"/>
    <w:rsid w:val="00E75782"/>
    <w:rsid w:val="00E75A68"/>
    <w:rsid w:val="00E75FD8"/>
    <w:rsid w:val="00E76062"/>
    <w:rsid w:val="00E7683B"/>
    <w:rsid w:val="00E76900"/>
    <w:rsid w:val="00E76D85"/>
    <w:rsid w:val="00E76EEC"/>
    <w:rsid w:val="00E77750"/>
    <w:rsid w:val="00E77753"/>
    <w:rsid w:val="00E7787F"/>
    <w:rsid w:val="00E77D16"/>
    <w:rsid w:val="00E8062A"/>
    <w:rsid w:val="00E80870"/>
    <w:rsid w:val="00E80C88"/>
    <w:rsid w:val="00E80D9F"/>
    <w:rsid w:val="00E80E18"/>
    <w:rsid w:val="00E80E28"/>
    <w:rsid w:val="00E81227"/>
    <w:rsid w:val="00E815DA"/>
    <w:rsid w:val="00E817BD"/>
    <w:rsid w:val="00E81824"/>
    <w:rsid w:val="00E81BB9"/>
    <w:rsid w:val="00E81C33"/>
    <w:rsid w:val="00E81C3F"/>
    <w:rsid w:val="00E82124"/>
    <w:rsid w:val="00E82AA5"/>
    <w:rsid w:val="00E82B87"/>
    <w:rsid w:val="00E82FDC"/>
    <w:rsid w:val="00E83358"/>
    <w:rsid w:val="00E8368A"/>
    <w:rsid w:val="00E83841"/>
    <w:rsid w:val="00E83C1B"/>
    <w:rsid w:val="00E83E14"/>
    <w:rsid w:val="00E841A1"/>
    <w:rsid w:val="00E84654"/>
    <w:rsid w:val="00E848B7"/>
    <w:rsid w:val="00E84E54"/>
    <w:rsid w:val="00E85592"/>
    <w:rsid w:val="00E855CB"/>
    <w:rsid w:val="00E856FA"/>
    <w:rsid w:val="00E85BC7"/>
    <w:rsid w:val="00E85FA3"/>
    <w:rsid w:val="00E865D0"/>
    <w:rsid w:val="00E8680E"/>
    <w:rsid w:val="00E86925"/>
    <w:rsid w:val="00E86BB9"/>
    <w:rsid w:val="00E87BB4"/>
    <w:rsid w:val="00E90A44"/>
    <w:rsid w:val="00E90C99"/>
    <w:rsid w:val="00E90F95"/>
    <w:rsid w:val="00E91EC5"/>
    <w:rsid w:val="00E92654"/>
    <w:rsid w:val="00E9273D"/>
    <w:rsid w:val="00E93251"/>
    <w:rsid w:val="00E932C7"/>
    <w:rsid w:val="00E936B8"/>
    <w:rsid w:val="00E93B19"/>
    <w:rsid w:val="00E93BF6"/>
    <w:rsid w:val="00E93C8D"/>
    <w:rsid w:val="00E93DB9"/>
    <w:rsid w:val="00E94355"/>
    <w:rsid w:val="00E94466"/>
    <w:rsid w:val="00E94A33"/>
    <w:rsid w:val="00E94A4B"/>
    <w:rsid w:val="00E94C5E"/>
    <w:rsid w:val="00E94D26"/>
    <w:rsid w:val="00E95174"/>
    <w:rsid w:val="00E9532F"/>
    <w:rsid w:val="00E958AD"/>
    <w:rsid w:val="00E95A84"/>
    <w:rsid w:val="00E95CBD"/>
    <w:rsid w:val="00E96173"/>
    <w:rsid w:val="00E9632E"/>
    <w:rsid w:val="00E9651E"/>
    <w:rsid w:val="00E965B0"/>
    <w:rsid w:val="00E96628"/>
    <w:rsid w:val="00E96D3D"/>
    <w:rsid w:val="00E97084"/>
    <w:rsid w:val="00E972F4"/>
    <w:rsid w:val="00E974A7"/>
    <w:rsid w:val="00E976C9"/>
    <w:rsid w:val="00E9788D"/>
    <w:rsid w:val="00E97D70"/>
    <w:rsid w:val="00EA03DC"/>
    <w:rsid w:val="00EA0A4A"/>
    <w:rsid w:val="00EA0C21"/>
    <w:rsid w:val="00EA1226"/>
    <w:rsid w:val="00EA13E7"/>
    <w:rsid w:val="00EA1590"/>
    <w:rsid w:val="00EA15A3"/>
    <w:rsid w:val="00EA1774"/>
    <w:rsid w:val="00EA17E0"/>
    <w:rsid w:val="00EA18F0"/>
    <w:rsid w:val="00EA1B0A"/>
    <w:rsid w:val="00EA1BBF"/>
    <w:rsid w:val="00EA211A"/>
    <w:rsid w:val="00EA2918"/>
    <w:rsid w:val="00EA2DA7"/>
    <w:rsid w:val="00EA331F"/>
    <w:rsid w:val="00EA340D"/>
    <w:rsid w:val="00EA3415"/>
    <w:rsid w:val="00EA362F"/>
    <w:rsid w:val="00EA36C5"/>
    <w:rsid w:val="00EA3719"/>
    <w:rsid w:val="00EA3A0E"/>
    <w:rsid w:val="00EA3BF7"/>
    <w:rsid w:val="00EA43A4"/>
    <w:rsid w:val="00EA43E0"/>
    <w:rsid w:val="00EA4468"/>
    <w:rsid w:val="00EA455C"/>
    <w:rsid w:val="00EA4578"/>
    <w:rsid w:val="00EA4DE4"/>
    <w:rsid w:val="00EA5058"/>
    <w:rsid w:val="00EA5415"/>
    <w:rsid w:val="00EA5859"/>
    <w:rsid w:val="00EA5966"/>
    <w:rsid w:val="00EA5AA0"/>
    <w:rsid w:val="00EA5BF7"/>
    <w:rsid w:val="00EA5D33"/>
    <w:rsid w:val="00EA5F08"/>
    <w:rsid w:val="00EA65A2"/>
    <w:rsid w:val="00EA65CA"/>
    <w:rsid w:val="00EA6AA9"/>
    <w:rsid w:val="00EA6B8E"/>
    <w:rsid w:val="00EA6EAF"/>
    <w:rsid w:val="00EA70B2"/>
    <w:rsid w:val="00EA72CE"/>
    <w:rsid w:val="00EA7816"/>
    <w:rsid w:val="00EA78A5"/>
    <w:rsid w:val="00EA7A03"/>
    <w:rsid w:val="00EA7D61"/>
    <w:rsid w:val="00EA7DFB"/>
    <w:rsid w:val="00EA7F01"/>
    <w:rsid w:val="00EB02FD"/>
    <w:rsid w:val="00EB06FF"/>
    <w:rsid w:val="00EB0A78"/>
    <w:rsid w:val="00EB0CEF"/>
    <w:rsid w:val="00EB1285"/>
    <w:rsid w:val="00EB14DB"/>
    <w:rsid w:val="00EB150B"/>
    <w:rsid w:val="00EB1577"/>
    <w:rsid w:val="00EB1890"/>
    <w:rsid w:val="00EB1CE9"/>
    <w:rsid w:val="00EB1D69"/>
    <w:rsid w:val="00EB209D"/>
    <w:rsid w:val="00EB2409"/>
    <w:rsid w:val="00EB2660"/>
    <w:rsid w:val="00EB26F8"/>
    <w:rsid w:val="00EB2952"/>
    <w:rsid w:val="00EB29B8"/>
    <w:rsid w:val="00EB2BE1"/>
    <w:rsid w:val="00EB2D9F"/>
    <w:rsid w:val="00EB3060"/>
    <w:rsid w:val="00EB3249"/>
    <w:rsid w:val="00EB3379"/>
    <w:rsid w:val="00EB35CF"/>
    <w:rsid w:val="00EB376C"/>
    <w:rsid w:val="00EB394A"/>
    <w:rsid w:val="00EB3C2A"/>
    <w:rsid w:val="00EB4867"/>
    <w:rsid w:val="00EB48F6"/>
    <w:rsid w:val="00EB49FA"/>
    <w:rsid w:val="00EB4C66"/>
    <w:rsid w:val="00EB52A1"/>
    <w:rsid w:val="00EB57DC"/>
    <w:rsid w:val="00EB5FC1"/>
    <w:rsid w:val="00EB62BE"/>
    <w:rsid w:val="00EB639E"/>
    <w:rsid w:val="00EB6410"/>
    <w:rsid w:val="00EB6883"/>
    <w:rsid w:val="00EB71B6"/>
    <w:rsid w:val="00EB7EA2"/>
    <w:rsid w:val="00EC0221"/>
    <w:rsid w:val="00EC08A0"/>
    <w:rsid w:val="00EC0A14"/>
    <w:rsid w:val="00EC0BD5"/>
    <w:rsid w:val="00EC10CD"/>
    <w:rsid w:val="00EC1209"/>
    <w:rsid w:val="00EC12F3"/>
    <w:rsid w:val="00EC12F7"/>
    <w:rsid w:val="00EC1360"/>
    <w:rsid w:val="00EC1B2C"/>
    <w:rsid w:val="00EC1D33"/>
    <w:rsid w:val="00EC1D70"/>
    <w:rsid w:val="00EC1DBB"/>
    <w:rsid w:val="00EC2318"/>
    <w:rsid w:val="00EC2659"/>
    <w:rsid w:val="00EC2A9D"/>
    <w:rsid w:val="00EC33D9"/>
    <w:rsid w:val="00EC36D7"/>
    <w:rsid w:val="00EC3C57"/>
    <w:rsid w:val="00EC3F22"/>
    <w:rsid w:val="00EC3F96"/>
    <w:rsid w:val="00EC4049"/>
    <w:rsid w:val="00EC40FD"/>
    <w:rsid w:val="00EC42AA"/>
    <w:rsid w:val="00EC43CC"/>
    <w:rsid w:val="00EC4789"/>
    <w:rsid w:val="00EC4D96"/>
    <w:rsid w:val="00EC55AC"/>
    <w:rsid w:val="00EC561E"/>
    <w:rsid w:val="00EC5BF3"/>
    <w:rsid w:val="00EC5C0E"/>
    <w:rsid w:val="00EC6BA8"/>
    <w:rsid w:val="00EC6D3A"/>
    <w:rsid w:val="00EC71AD"/>
    <w:rsid w:val="00EC72AF"/>
    <w:rsid w:val="00EC7373"/>
    <w:rsid w:val="00EC7510"/>
    <w:rsid w:val="00EC7979"/>
    <w:rsid w:val="00EC7A77"/>
    <w:rsid w:val="00EC7AF7"/>
    <w:rsid w:val="00EC7C22"/>
    <w:rsid w:val="00EC7F14"/>
    <w:rsid w:val="00ED0781"/>
    <w:rsid w:val="00ED0918"/>
    <w:rsid w:val="00ED0AFA"/>
    <w:rsid w:val="00ED0BED"/>
    <w:rsid w:val="00ED11D1"/>
    <w:rsid w:val="00ED1541"/>
    <w:rsid w:val="00ED1A01"/>
    <w:rsid w:val="00ED1A36"/>
    <w:rsid w:val="00ED2431"/>
    <w:rsid w:val="00ED2B62"/>
    <w:rsid w:val="00ED2CB0"/>
    <w:rsid w:val="00ED2D76"/>
    <w:rsid w:val="00ED325A"/>
    <w:rsid w:val="00ED3B0E"/>
    <w:rsid w:val="00ED43A8"/>
    <w:rsid w:val="00ED478B"/>
    <w:rsid w:val="00ED4955"/>
    <w:rsid w:val="00ED4B2E"/>
    <w:rsid w:val="00ED4B61"/>
    <w:rsid w:val="00ED578D"/>
    <w:rsid w:val="00ED579D"/>
    <w:rsid w:val="00ED57EE"/>
    <w:rsid w:val="00ED59C0"/>
    <w:rsid w:val="00ED6484"/>
    <w:rsid w:val="00ED64FE"/>
    <w:rsid w:val="00ED6702"/>
    <w:rsid w:val="00ED6A39"/>
    <w:rsid w:val="00ED72DF"/>
    <w:rsid w:val="00ED73DF"/>
    <w:rsid w:val="00ED76F5"/>
    <w:rsid w:val="00ED7797"/>
    <w:rsid w:val="00ED7848"/>
    <w:rsid w:val="00ED7906"/>
    <w:rsid w:val="00ED7AB9"/>
    <w:rsid w:val="00ED7C34"/>
    <w:rsid w:val="00ED7F9B"/>
    <w:rsid w:val="00EE0721"/>
    <w:rsid w:val="00EE0D40"/>
    <w:rsid w:val="00EE1029"/>
    <w:rsid w:val="00EE1052"/>
    <w:rsid w:val="00EE159B"/>
    <w:rsid w:val="00EE17B9"/>
    <w:rsid w:val="00EE18AF"/>
    <w:rsid w:val="00EE1F00"/>
    <w:rsid w:val="00EE244C"/>
    <w:rsid w:val="00EE286E"/>
    <w:rsid w:val="00EE29AC"/>
    <w:rsid w:val="00EE2A10"/>
    <w:rsid w:val="00EE3182"/>
    <w:rsid w:val="00EE3326"/>
    <w:rsid w:val="00EE358C"/>
    <w:rsid w:val="00EE35E7"/>
    <w:rsid w:val="00EE397C"/>
    <w:rsid w:val="00EE3BE4"/>
    <w:rsid w:val="00EE3E96"/>
    <w:rsid w:val="00EE4307"/>
    <w:rsid w:val="00EE46EE"/>
    <w:rsid w:val="00EE4909"/>
    <w:rsid w:val="00EE490E"/>
    <w:rsid w:val="00EE4A75"/>
    <w:rsid w:val="00EE4B4E"/>
    <w:rsid w:val="00EE4F93"/>
    <w:rsid w:val="00EE50BC"/>
    <w:rsid w:val="00EE5572"/>
    <w:rsid w:val="00EE5C42"/>
    <w:rsid w:val="00EE5D7E"/>
    <w:rsid w:val="00EE5DFA"/>
    <w:rsid w:val="00EE6351"/>
    <w:rsid w:val="00EE665E"/>
    <w:rsid w:val="00EE699C"/>
    <w:rsid w:val="00EE6A12"/>
    <w:rsid w:val="00EE6EA6"/>
    <w:rsid w:val="00EE79F5"/>
    <w:rsid w:val="00EF0087"/>
    <w:rsid w:val="00EF035D"/>
    <w:rsid w:val="00EF0522"/>
    <w:rsid w:val="00EF06C8"/>
    <w:rsid w:val="00EF0D72"/>
    <w:rsid w:val="00EF10BD"/>
    <w:rsid w:val="00EF1757"/>
    <w:rsid w:val="00EF19B7"/>
    <w:rsid w:val="00EF1C68"/>
    <w:rsid w:val="00EF1E64"/>
    <w:rsid w:val="00EF1EEB"/>
    <w:rsid w:val="00EF1F93"/>
    <w:rsid w:val="00EF2A54"/>
    <w:rsid w:val="00EF2B38"/>
    <w:rsid w:val="00EF3746"/>
    <w:rsid w:val="00EF38DE"/>
    <w:rsid w:val="00EF39B3"/>
    <w:rsid w:val="00EF3ECE"/>
    <w:rsid w:val="00EF3F5B"/>
    <w:rsid w:val="00EF4222"/>
    <w:rsid w:val="00EF4614"/>
    <w:rsid w:val="00EF503C"/>
    <w:rsid w:val="00EF51E0"/>
    <w:rsid w:val="00EF56E3"/>
    <w:rsid w:val="00EF57E8"/>
    <w:rsid w:val="00EF5909"/>
    <w:rsid w:val="00EF5924"/>
    <w:rsid w:val="00EF5F8B"/>
    <w:rsid w:val="00EF6058"/>
    <w:rsid w:val="00EF666A"/>
    <w:rsid w:val="00EF6F20"/>
    <w:rsid w:val="00EF757B"/>
    <w:rsid w:val="00EF7634"/>
    <w:rsid w:val="00EF76A4"/>
    <w:rsid w:val="00EF76E4"/>
    <w:rsid w:val="00EF7702"/>
    <w:rsid w:val="00F0026B"/>
    <w:rsid w:val="00F003CD"/>
    <w:rsid w:val="00F00A87"/>
    <w:rsid w:val="00F00BDD"/>
    <w:rsid w:val="00F01E5E"/>
    <w:rsid w:val="00F021E9"/>
    <w:rsid w:val="00F02695"/>
    <w:rsid w:val="00F02D79"/>
    <w:rsid w:val="00F02E02"/>
    <w:rsid w:val="00F0398D"/>
    <w:rsid w:val="00F03BC6"/>
    <w:rsid w:val="00F04271"/>
    <w:rsid w:val="00F048F5"/>
    <w:rsid w:val="00F05438"/>
    <w:rsid w:val="00F05B89"/>
    <w:rsid w:val="00F05FF5"/>
    <w:rsid w:val="00F06588"/>
    <w:rsid w:val="00F06605"/>
    <w:rsid w:val="00F0665B"/>
    <w:rsid w:val="00F06956"/>
    <w:rsid w:val="00F06983"/>
    <w:rsid w:val="00F06AA7"/>
    <w:rsid w:val="00F06CFF"/>
    <w:rsid w:val="00F06DA3"/>
    <w:rsid w:val="00F06E66"/>
    <w:rsid w:val="00F06F7A"/>
    <w:rsid w:val="00F07022"/>
    <w:rsid w:val="00F071B7"/>
    <w:rsid w:val="00F073F9"/>
    <w:rsid w:val="00F0751B"/>
    <w:rsid w:val="00F07915"/>
    <w:rsid w:val="00F10839"/>
    <w:rsid w:val="00F10A1F"/>
    <w:rsid w:val="00F11009"/>
    <w:rsid w:val="00F1173F"/>
    <w:rsid w:val="00F118C2"/>
    <w:rsid w:val="00F119D2"/>
    <w:rsid w:val="00F11C1D"/>
    <w:rsid w:val="00F11EF4"/>
    <w:rsid w:val="00F12B4A"/>
    <w:rsid w:val="00F12C83"/>
    <w:rsid w:val="00F12CAE"/>
    <w:rsid w:val="00F12DB5"/>
    <w:rsid w:val="00F12E07"/>
    <w:rsid w:val="00F13138"/>
    <w:rsid w:val="00F13299"/>
    <w:rsid w:val="00F13381"/>
    <w:rsid w:val="00F138A2"/>
    <w:rsid w:val="00F13D24"/>
    <w:rsid w:val="00F13F5A"/>
    <w:rsid w:val="00F14201"/>
    <w:rsid w:val="00F143CC"/>
    <w:rsid w:val="00F151F1"/>
    <w:rsid w:val="00F15877"/>
    <w:rsid w:val="00F15AED"/>
    <w:rsid w:val="00F15AEE"/>
    <w:rsid w:val="00F16108"/>
    <w:rsid w:val="00F165B2"/>
    <w:rsid w:val="00F16717"/>
    <w:rsid w:val="00F16FC2"/>
    <w:rsid w:val="00F172ED"/>
    <w:rsid w:val="00F176BC"/>
    <w:rsid w:val="00F17D55"/>
    <w:rsid w:val="00F20387"/>
    <w:rsid w:val="00F204FD"/>
    <w:rsid w:val="00F20651"/>
    <w:rsid w:val="00F207D5"/>
    <w:rsid w:val="00F20F31"/>
    <w:rsid w:val="00F21278"/>
    <w:rsid w:val="00F21EC9"/>
    <w:rsid w:val="00F22313"/>
    <w:rsid w:val="00F2246D"/>
    <w:rsid w:val="00F22699"/>
    <w:rsid w:val="00F2288D"/>
    <w:rsid w:val="00F2346F"/>
    <w:rsid w:val="00F2386E"/>
    <w:rsid w:val="00F23988"/>
    <w:rsid w:val="00F23B88"/>
    <w:rsid w:val="00F246F7"/>
    <w:rsid w:val="00F25883"/>
    <w:rsid w:val="00F25ADE"/>
    <w:rsid w:val="00F25C83"/>
    <w:rsid w:val="00F26291"/>
    <w:rsid w:val="00F262F7"/>
    <w:rsid w:val="00F2657F"/>
    <w:rsid w:val="00F265CC"/>
    <w:rsid w:val="00F26A23"/>
    <w:rsid w:val="00F26F7E"/>
    <w:rsid w:val="00F26F87"/>
    <w:rsid w:val="00F26F92"/>
    <w:rsid w:val="00F2706E"/>
    <w:rsid w:val="00F272D7"/>
    <w:rsid w:val="00F27320"/>
    <w:rsid w:val="00F276DC"/>
    <w:rsid w:val="00F27AE6"/>
    <w:rsid w:val="00F301C9"/>
    <w:rsid w:val="00F301D7"/>
    <w:rsid w:val="00F30607"/>
    <w:rsid w:val="00F31020"/>
    <w:rsid w:val="00F312E7"/>
    <w:rsid w:val="00F319FE"/>
    <w:rsid w:val="00F31ACB"/>
    <w:rsid w:val="00F31C89"/>
    <w:rsid w:val="00F3205B"/>
    <w:rsid w:val="00F326FF"/>
    <w:rsid w:val="00F32AFC"/>
    <w:rsid w:val="00F32DE1"/>
    <w:rsid w:val="00F32FA0"/>
    <w:rsid w:val="00F33DD3"/>
    <w:rsid w:val="00F3400D"/>
    <w:rsid w:val="00F34107"/>
    <w:rsid w:val="00F348E7"/>
    <w:rsid w:val="00F350C7"/>
    <w:rsid w:val="00F350E4"/>
    <w:rsid w:val="00F3512B"/>
    <w:rsid w:val="00F35484"/>
    <w:rsid w:val="00F3556C"/>
    <w:rsid w:val="00F3619B"/>
    <w:rsid w:val="00F363B1"/>
    <w:rsid w:val="00F36449"/>
    <w:rsid w:val="00F365F7"/>
    <w:rsid w:val="00F36A30"/>
    <w:rsid w:val="00F36A73"/>
    <w:rsid w:val="00F40258"/>
    <w:rsid w:val="00F406CF"/>
    <w:rsid w:val="00F40C9C"/>
    <w:rsid w:val="00F40F75"/>
    <w:rsid w:val="00F418D6"/>
    <w:rsid w:val="00F419F9"/>
    <w:rsid w:val="00F41ACA"/>
    <w:rsid w:val="00F41B31"/>
    <w:rsid w:val="00F42177"/>
    <w:rsid w:val="00F42349"/>
    <w:rsid w:val="00F42823"/>
    <w:rsid w:val="00F4297C"/>
    <w:rsid w:val="00F42A17"/>
    <w:rsid w:val="00F42A9D"/>
    <w:rsid w:val="00F4317B"/>
    <w:rsid w:val="00F43563"/>
    <w:rsid w:val="00F43589"/>
    <w:rsid w:val="00F438C8"/>
    <w:rsid w:val="00F438DF"/>
    <w:rsid w:val="00F439A4"/>
    <w:rsid w:val="00F439A8"/>
    <w:rsid w:val="00F43CA5"/>
    <w:rsid w:val="00F43DE4"/>
    <w:rsid w:val="00F443A7"/>
    <w:rsid w:val="00F44416"/>
    <w:rsid w:val="00F44913"/>
    <w:rsid w:val="00F45633"/>
    <w:rsid w:val="00F4573B"/>
    <w:rsid w:val="00F457E5"/>
    <w:rsid w:val="00F45D84"/>
    <w:rsid w:val="00F460F2"/>
    <w:rsid w:val="00F4666F"/>
    <w:rsid w:val="00F46B01"/>
    <w:rsid w:val="00F46B52"/>
    <w:rsid w:val="00F46BDA"/>
    <w:rsid w:val="00F46F2C"/>
    <w:rsid w:val="00F470A0"/>
    <w:rsid w:val="00F4729B"/>
    <w:rsid w:val="00F47C4E"/>
    <w:rsid w:val="00F50021"/>
    <w:rsid w:val="00F501B7"/>
    <w:rsid w:val="00F50291"/>
    <w:rsid w:val="00F50297"/>
    <w:rsid w:val="00F502F8"/>
    <w:rsid w:val="00F50339"/>
    <w:rsid w:val="00F5066D"/>
    <w:rsid w:val="00F507CC"/>
    <w:rsid w:val="00F50D3B"/>
    <w:rsid w:val="00F50D5E"/>
    <w:rsid w:val="00F50F3E"/>
    <w:rsid w:val="00F511AE"/>
    <w:rsid w:val="00F51238"/>
    <w:rsid w:val="00F51A95"/>
    <w:rsid w:val="00F51C0C"/>
    <w:rsid w:val="00F51D2A"/>
    <w:rsid w:val="00F52415"/>
    <w:rsid w:val="00F52566"/>
    <w:rsid w:val="00F5292C"/>
    <w:rsid w:val="00F529E1"/>
    <w:rsid w:val="00F52BD6"/>
    <w:rsid w:val="00F52C5C"/>
    <w:rsid w:val="00F52D07"/>
    <w:rsid w:val="00F52DCD"/>
    <w:rsid w:val="00F52EF1"/>
    <w:rsid w:val="00F52FCB"/>
    <w:rsid w:val="00F536DE"/>
    <w:rsid w:val="00F53D8A"/>
    <w:rsid w:val="00F54465"/>
    <w:rsid w:val="00F548F6"/>
    <w:rsid w:val="00F55138"/>
    <w:rsid w:val="00F555AB"/>
    <w:rsid w:val="00F55650"/>
    <w:rsid w:val="00F55952"/>
    <w:rsid w:val="00F55B80"/>
    <w:rsid w:val="00F55C16"/>
    <w:rsid w:val="00F55F95"/>
    <w:rsid w:val="00F56194"/>
    <w:rsid w:val="00F561BC"/>
    <w:rsid w:val="00F5643E"/>
    <w:rsid w:val="00F5678C"/>
    <w:rsid w:val="00F56AFC"/>
    <w:rsid w:val="00F56C3B"/>
    <w:rsid w:val="00F5704C"/>
    <w:rsid w:val="00F576A6"/>
    <w:rsid w:val="00F576E3"/>
    <w:rsid w:val="00F57B0D"/>
    <w:rsid w:val="00F60A18"/>
    <w:rsid w:val="00F6178E"/>
    <w:rsid w:val="00F6184F"/>
    <w:rsid w:val="00F61D7E"/>
    <w:rsid w:val="00F6200C"/>
    <w:rsid w:val="00F62020"/>
    <w:rsid w:val="00F62879"/>
    <w:rsid w:val="00F62DE9"/>
    <w:rsid w:val="00F6326F"/>
    <w:rsid w:val="00F635E6"/>
    <w:rsid w:val="00F63A77"/>
    <w:rsid w:val="00F63BEA"/>
    <w:rsid w:val="00F64139"/>
    <w:rsid w:val="00F6447B"/>
    <w:rsid w:val="00F6481B"/>
    <w:rsid w:val="00F6546D"/>
    <w:rsid w:val="00F65684"/>
    <w:rsid w:val="00F656C4"/>
    <w:rsid w:val="00F6590C"/>
    <w:rsid w:val="00F65A3F"/>
    <w:rsid w:val="00F65A9F"/>
    <w:rsid w:val="00F65D8C"/>
    <w:rsid w:val="00F661F1"/>
    <w:rsid w:val="00F666D4"/>
    <w:rsid w:val="00F6729F"/>
    <w:rsid w:val="00F672E1"/>
    <w:rsid w:val="00F6767D"/>
    <w:rsid w:val="00F676B8"/>
    <w:rsid w:val="00F6792A"/>
    <w:rsid w:val="00F6797B"/>
    <w:rsid w:val="00F67CC1"/>
    <w:rsid w:val="00F7064A"/>
    <w:rsid w:val="00F70969"/>
    <w:rsid w:val="00F70C1B"/>
    <w:rsid w:val="00F71339"/>
    <w:rsid w:val="00F718AC"/>
    <w:rsid w:val="00F71D0C"/>
    <w:rsid w:val="00F71D54"/>
    <w:rsid w:val="00F71F07"/>
    <w:rsid w:val="00F7293B"/>
    <w:rsid w:val="00F73124"/>
    <w:rsid w:val="00F73281"/>
    <w:rsid w:val="00F737D8"/>
    <w:rsid w:val="00F73865"/>
    <w:rsid w:val="00F73C66"/>
    <w:rsid w:val="00F73CA6"/>
    <w:rsid w:val="00F73CE0"/>
    <w:rsid w:val="00F7407D"/>
    <w:rsid w:val="00F74308"/>
    <w:rsid w:val="00F74427"/>
    <w:rsid w:val="00F74475"/>
    <w:rsid w:val="00F74547"/>
    <w:rsid w:val="00F747C8"/>
    <w:rsid w:val="00F74E55"/>
    <w:rsid w:val="00F7500C"/>
    <w:rsid w:val="00F757D8"/>
    <w:rsid w:val="00F75B4A"/>
    <w:rsid w:val="00F75BB4"/>
    <w:rsid w:val="00F76380"/>
    <w:rsid w:val="00F76F80"/>
    <w:rsid w:val="00F76FAC"/>
    <w:rsid w:val="00F772A4"/>
    <w:rsid w:val="00F774BD"/>
    <w:rsid w:val="00F8008F"/>
    <w:rsid w:val="00F802BA"/>
    <w:rsid w:val="00F80D22"/>
    <w:rsid w:val="00F80DA7"/>
    <w:rsid w:val="00F812ED"/>
    <w:rsid w:val="00F8172D"/>
    <w:rsid w:val="00F81AA0"/>
    <w:rsid w:val="00F82B0A"/>
    <w:rsid w:val="00F83199"/>
    <w:rsid w:val="00F831D4"/>
    <w:rsid w:val="00F835B4"/>
    <w:rsid w:val="00F83CB6"/>
    <w:rsid w:val="00F8405A"/>
    <w:rsid w:val="00F84488"/>
    <w:rsid w:val="00F8478F"/>
    <w:rsid w:val="00F8487D"/>
    <w:rsid w:val="00F8490A"/>
    <w:rsid w:val="00F84BD6"/>
    <w:rsid w:val="00F85461"/>
    <w:rsid w:val="00F86041"/>
    <w:rsid w:val="00F8719A"/>
    <w:rsid w:val="00F87877"/>
    <w:rsid w:val="00F87D43"/>
    <w:rsid w:val="00F87E98"/>
    <w:rsid w:val="00F905D7"/>
    <w:rsid w:val="00F90725"/>
    <w:rsid w:val="00F90E3B"/>
    <w:rsid w:val="00F90F14"/>
    <w:rsid w:val="00F90F2C"/>
    <w:rsid w:val="00F91396"/>
    <w:rsid w:val="00F9140D"/>
    <w:rsid w:val="00F918CF"/>
    <w:rsid w:val="00F91A63"/>
    <w:rsid w:val="00F91AB1"/>
    <w:rsid w:val="00F921D0"/>
    <w:rsid w:val="00F925AA"/>
    <w:rsid w:val="00F92AFD"/>
    <w:rsid w:val="00F92B28"/>
    <w:rsid w:val="00F92ED4"/>
    <w:rsid w:val="00F92FB6"/>
    <w:rsid w:val="00F93260"/>
    <w:rsid w:val="00F933CE"/>
    <w:rsid w:val="00F935E1"/>
    <w:rsid w:val="00F9362E"/>
    <w:rsid w:val="00F93D90"/>
    <w:rsid w:val="00F940FB"/>
    <w:rsid w:val="00F94133"/>
    <w:rsid w:val="00F9437C"/>
    <w:rsid w:val="00F9443D"/>
    <w:rsid w:val="00F94697"/>
    <w:rsid w:val="00F948AD"/>
    <w:rsid w:val="00F94B91"/>
    <w:rsid w:val="00F94D07"/>
    <w:rsid w:val="00F96B72"/>
    <w:rsid w:val="00F96FB1"/>
    <w:rsid w:val="00F975E0"/>
    <w:rsid w:val="00F977DD"/>
    <w:rsid w:val="00F97C3E"/>
    <w:rsid w:val="00FA0171"/>
    <w:rsid w:val="00FA050F"/>
    <w:rsid w:val="00FA0548"/>
    <w:rsid w:val="00FA0617"/>
    <w:rsid w:val="00FA1213"/>
    <w:rsid w:val="00FA16FE"/>
    <w:rsid w:val="00FA1775"/>
    <w:rsid w:val="00FA1C1A"/>
    <w:rsid w:val="00FA1D0A"/>
    <w:rsid w:val="00FA26F5"/>
    <w:rsid w:val="00FA2EF0"/>
    <w:rsid w:val="00FA321D"/>
    <w:rsid w:val="00FA335C"/>
    <w:rsid w:val="00FA3500"/>
    <w:rsid w:val="00FA37CD"/>
    <w:rsid w:val="00FA3C94"/>
    <w:rsid w:val="00FA3D75"/>
    <w:rsid w:val="00FA4B29"/>
    <w:rsid w:val="00FA4B42"/>
    <w:rsid w:val="00FA4CCE"/>
    <w:rsid w:val="00FA4E04"/>
    <w:rsid w:val="00FA51A1"/>
    <w:rsid w:val="00FA532A"/>
    <w:rsid w:val="00FA573B"/>
    <w:rsid w:val="00FA624E"/>
    <w:rsid w:val="00FA65FD"/>
    <w:rsid w:val="00FA67FB"/>
    <w:rsid w:val="00FA6895"/>
    <w:rsid w:val="00FA69AD"/>
    <w:rsid w:val="00FA6B98"/>
    <w:rsid w:val="00FA6D93"/>
    <w:rsid w:val="00FA70B1"/>
    <w:rsid w:val="00FA7887"/>
    <w:rsid w:val="00FA7B2D"/>
    <w:rsid w:val="00FB01EE"/>
    <w:rsid w:val="00FB034E"/>
    <w:rsid w:val="00FB040C"/>
    <w:rsid w:val="00FB0C72"/>
    <w:rsid w:val="00FB10E2"/>
    <w:rsid w:val="00FB1679"/>
    <w:rsid w:val="00FB1A8A"/>
    <w:rsid w:val="00FB1F82"/>
    <w:rsid w:val="00FB201F"/>
    <w:rsid w:val="00FB246B"/>
    <w:rsid w:val="00FB25A6"/>
    <w:rsid w:val="00FB2758"/>
    <w:rsid w:val="00FB2A39"/>
    <w:rsid w:val="00FB34EC"/>
    <w:rsid w:val="00FB3C15"/>
    <w:rsid w:val="00FB4B01"/>
    <w:rsid w:val="00FB4E47"/>
    <w:rsid w:val="00FB4F39"/>
    <w:rsid w:val="00FB51E2"/>
    <w:rsid w:val="00FB538E"/>
    <w:rsid w:val="00FB53CF"/>
    <w:rsid w:val="00FB5A01"/>
    <w:rsid w:val="00FB5A36"/>
    <w:rsid w:val="00FB5E58"/>
    <w:rsid w:val="00FB5FCB"/>
    <w:rsid w:val="00FB6665"/>
    <w:rsid w:val="00FB66B4"/>
    <w:rsid w:val="00FB673A"/>
    <w:rsid w:val="00FB6C6A"/>
    <w:rsid w:val="00FB6E12"/>
    <w:rsid w:val="00FB6F58"/>
    <w:rsid w:val="00FB79C3"/>
    <w:rsid w:val="00FB7CBD"/>
    <w:rsid w:val="00FC0198"/>
    <w:rsid w:val="00FC041C"/>
    <w:rsid w:val="00FC0636"/>
    <w:rsid w:val="00FC07D6"/>
    <w:rsid w:val="00FC0A28"/>
    <w:rsid w:val="00FC0A62"/>
    <w:rsid w:val="00FC0A97"/>
    <w:rsid w:val="00FC0B19"/>
    <w:rsid w:val="00FC0BDC"/>
    <w:rsid w:val="00FC141C"/>
    <w:rsid w:val="00FC1525"/>
    <w:rsid w:val="00FC20AA"/>
    <w:rsid w:val="00FC255C"/>
    <w:rsid w:val="00FC27C5"/>
    <w:rsid w:val="00FC2DED"/>
    <w:rsid w:val="00FC2E76"/>
    <w:rsid w:val="00FC33D8"/>
    <w:rsid w:val="00FC35EC"/>
    <w:rsid w:val="00FC363F"/>
    <w:rsid w:val="00FC3B1A"/>
    <w:rsid w:val="00FC3E8E"/>
    <w:rsid w:val="00FC448C"/>
    <w:rsid w:val="00FC465F"/>
    <w:rsid w:val="00FC4ADC"/>
    <w:rsid w:val="00FC4BDE"/>
    <w:rsid w:val="00FC4C8F"/>
    <w:rsid w:val="00FC4F5D"/>
    <w:rsid w:val="00FC54AB"/>
    <w:rsid w:val="00FC581E"/>
    <w:rsid w:val="00FC58A8"/>
    <w:rsid w:val="00FC6179"/>
    <w:rsid w:val="00FC6297"/>
    <w:rsid w:val="00FC6535"/>
    <w:rsid w:val="00FC66E8"/>
    <w:rsid w:val="00FC6846"/>
    <w:rsid w:val="00FC699C"/>
    <w:rsid w:val="00FC6B27"/>
    <w:rsid w:val="00FC6EB0"/>
    <w:rsid w:val="00FC7035"/>
    <w:rsid w:val="00FC75A8"/>
    <w:rsid w:val="00FC7A5F"/>
    <w:rsid w:val="00FC7A92"/>
    <w:rsid w:val="00FD04FF"/>
    <w:rsid w:val="00FD06D9"/>
    <w:rsid w:val="00FD09C8"/>
    <w:rsid w:val="00FD0BC2"/>
    <w:rsid w:val="00FD0E44"/>
    <w:rsid w:val="00FD0FE2"/>
    <w:rsid w:val="00FD157D"/>
    <w:rsid w:val="00FD1707"/>
    <w:rsid w:val="00FD18D7"/>
    <w:rsid w:val="00FD1944"/>
    <w:rsid w:val="00FD227E"/>
    <w:rsid w:val="00FD2824"/>
    <w:rsid w:val="00FD2B9C"/>
    <w:rsid w:val="00FD2C15"/>
    <w:rsid w:val="00FD2FA0"/>
    <w:rsid w:val="00FD3007"/>
    <w:rsid w:val="00FD30AA"/>
    <w:rsid w:val="00FD33FE"/>
    <w:rsid w:val="00FD3671"/>
    <w:rsid w:val="00FD3B73"/>
    <w:rsid w:val="00FD3BCD"/>
    <w:rsid w:val="00FD3BE5"/>
    <w:rsid w:val="00FD3C12"/>
    <w:rsid w:val="00FD3D36"/>
    <w:rsid w:val="00FD3E1A"/>
    <w:rsid w:val="00FD3EFA"/>
    <w:rsid w:val="00FD419E"/>
    <w:rsid w:val="00FD4D44"/>
    <w:rsid w:val="00FD50A7"/>
    <w:rsid w:val="00FD550D"/>
    <w:rsid w:val="00FD5C0C"/>
    <w:rsid w:val="00FD5CD4"/>
    <w:rsid w:val="00FD5ECA"/>
    <w:rsid w:val="00FD61DD"/>
    <w:rsid w:val="00FD643F"/>
    <w:rsid w:val="00FD6C92"/>
    <w:rsid w:val="00FD7388"/>
    <w:rsid w:val="00FD7521"/>
    <w:rsid w:val="00FE01E5"/>
    <w:rsid w:val="00FE02FE"/>
    <w:rsid w:val="00FE0744"/>
    <w:rsid w:val="00FE091A"/>
    <w:rsid w:val="00FE0B4F"/>
    <w:rsid w:val="00FE110F"/>
    <w:rsid w:val="00FE112E"/>
    <w:rsid w:val="00FE1442"/>
    <w:rsid w:val="00FE1722"/>
    <w:rsid w:val="00FE17CE"/>
    <w:rsid w:val="00FE19FD"/>
    <w:rsid w:val="00FE1B17"/>
    <w:rsid w:val="00FE26E7"/>
    <w:rsid w:val="00FE2A54"/>
    <w:rsid w:val="00FE2A8E"/>
    <w:rsid w:val="00FE2E1D"/>
    <w:rsid w:val="00FE33F3"/>
    <w:rsid w:val="00FE3566"/>
    <w:rsid w:val="00FE3ADA"/>
    <w:rsid w:val="00FE41A1"/>
    <w:rsid w:val="00FE4959"/>
    <w:rsid w:val="00FE4E1C"/>
    <w:rsid w:val="00FE53EE"/>
    <w:rsid w:val="00FE5FC7"/>
    <w:rsid w:val="00FE6148"/>
    <w:rsid w:val="00FE6752"/>
    <w:rsid w:val="00FE6A0C"/>
    <w:rsid w:val="00FE6B07"/>
    <w:rsid w:val="00FE7006"/>
    <w:rsid w:val="00FE7186"/>
    <w:rsid w:val="00FE71BE"/>
    <w:rsid w:val="00FE72CE"/>
    <w:rsid w:val="00FE73A0"/>
    <w:rsid w:val="00FE79FD"/>
    <w:rsid w:val="00FE7A5C"/>
    <w:rsid w:val="00FF0342"/>
    <w:rsid w:val="00FF079A"/>
    <w:rsid w:val="00FF082F"/>
    <w:rsid w:val="00FF0D01"/>
    <w:rsid w:val="00FF14B0"/>
    <w:rsid w:val="00FF15BD"/>
    <w:rsid w:val="00FF1879"/>
    <w:rsid w:val="00FF2213"/>
    <w:rsid w:val="00FF30DC"/>
    <w:rsid w:val="00FF3617"/>
    <w:rsid w:val="00FF378B"/>
    <w:rsid w:val="00FF385A"/>
    <w:rsid w:val="00FF3BE5"/>
    <w:rsid w:val="00FF3D8C"/>
    <w:rsid w:val="00FF3EBF"/>
    <w:rsid w:val="00FF40B2"/>
    <w:rsid w:val="00FF4472"/>
    <w:rsid w:val="00FF4477"/>
    <w:rsid w:val="00FF44C4"/>
    <w:rsid w:val="00FF4818"/>
    <w:rsid w:val="00FF4907"/>
    <w:rsid w:val="00FF4A68"/>
    <w:rsid w:val="00FF4D50"/>
    <w:rsid w:val="00FF4D5A"/>
    <w:rsid w:val="00FF5024"/>
    <w:rsid w:val="00FF510C"/>
    <w:rsid w:val="00FF51C5"/>
    <w:rsid w:val="00FF58BB"/>
    <w:rsid w:val="00FF5B92"/>
    <w:rsid w:val="00FF60A0"/>
    <w:rsid w:val="00FF6669"/>
    <w:rsid w:val="00FF6D9B"/>
    <w:rsid w:val="00FF75E6"/>
    <w:rsid w:val="00FF78F8"/>
    <w:rsid w:val="00FF7B01"/>
    <w:rsid w:val="00FF7FE7"/>
    <w:rsid w:val="00FF7FF8"/>
    <w:rsid w:val="04926749"/>
    <w:rsid w:val="0C2406DF"/>
    <w:rsid w:val="0FFA7BE8"/>
    <w:rsid w:val="136E5F43"/>
    <w:rsid w:val="1C4242ED"/>
    <w:rsid w:val="2E8A78B6"/>
    <w:rsid w:val="333F64F2"/>
    <w:rsid w:val="43F35D57"/>
    <w:rsid w:val="4A100A7E"/>
    <w:rsid w:val="4AEC644C"/>
    <w:rsid w:val="4EF94223"/>
    <w:rsid w:val="563C5DBE"/>
    <w:rsid w:val="57F416DF"/>
    <w:rsid w:val="6AD53D6D"/>
    <w:rsid w:val="797C16B9"/>
    <w:rsid w:val="7FC66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37AC9"/>
  <w15:docId w15:val="{94285609-70E4-4AEB-8DCD-BA06A4C6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qFormat="1"/>
    <w:lsdException w:name="page number" w:qFormat="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line="480" w:lineRule="auto"/>
      <w:ind w:firstLine="720"/>
      <w:jc w:val="both"/>
    </w:pPr>
    <w:rPr>
      <w:sz w:val="24"/>
      <w:szCs w:val="24"/>
    </w:rPr>
  </w:style>
  <w:style w:type="paragraph" w:styleId="1">
    <w:name w:val="heading 1"/>
    <w:basedOn w:val="a0"/>
    <w:next w:val="a0"/>
    <w:link w:val="10"/>
    <w:qFormat/>
    <w:pPr>
      <w:keepNext/>
      <w:numPr>
        <w:numId w:val="1"/>
      </w:numPr>
      <w:spacing w:before="240" w:after="80" w:line="240" w:lineRule="auto"/>
      <w:ind w:firstLine="0"/>
      <w:jc w:val="center"/>
      <w:outlineLvl w:val="0"/>
    </w:pPr>
    <w:rPr>
      <w:rFonts w:eastAsia="宋体"/>
      <w:smallCaps/>
      <w:kern w:val="28"/>
      <w:sz w:val="20"/>
      <w:szCs w:val="20"/>
      <w:lang w:eastAsia="en-US"/>
    </w:rPr>
  </w:style>
  <w:style w:type="paragraph" w:styleId="2">
    <w:name w:val="heading 2"/>
    <w:basedOn w:val="a0"/>
    <w:next w:val="a0"/>
    <w:link w:val="20"/>
    <w:qFormat/>
    <w:pPr>
      <w:keepNext/>
      <w:numPr>
        <w:ilvl w:val="1"/>
        <w:numId w:val="1"/>
      </w:numPr>
      <w:spacing w:before="120" w:after="60" w:line="240" w:lineRule="auto"/>
      <w:ind w:firstLine="0"/>
      <w:jc w:val="left"/>
      <w:outlineLvl w:val="1"/>
    </w:pPr>
    <w:rPr>
      <w:rFonts w:eastAsia="宋体"/>
      <w:i/>
      <w:iCs/>
      <w:sz w:val="20"/>
      <w:szCs w:val="20"/>
      <w:lang w:eastAsia="en-US"/>
    </w:rPr>
  </w:style>
  <w:style w:type="paragraph" w:styleId="3">
    <w:name w:val="heading 3"/>
    <w:basedOn w:val="a0"/>
    <w:next w:val="a0"/>
    <w:link w:val="30"/>
    <w:qFormat/>
    <w:pPr>
      <w:keepNext/>
      <w:numPr>
        <w:ilvl w:val="2"/>
        <w:numId w:val="1"/>
      </w:numPr>
      <w:spacing w:line="240" w:lineRule="auto"/>
      <w:ind w:firstLine="0"/>
      <w:jc w:val="left"/>
      <w:outlineLvl w:val="2"/>
    </w:pPr>
    <w:rPr>
      <w:rFonts w:eastAsia="宋体"/>
      <w:i/>
      <w:iCs/>
      <w:sz w:val="20"/>
      <w:szCs w:val="20"/>
      <w:lang w:eastAsia="en-US"/>
    </w:rPr>
  </w:style>
  <w:style w:type="paragraph" w:styleId="4">
    <w:name w:val="heading 4"/>
    <w:basedOn w:val="a0"/>
    <w:next w:val="a0"/>
    <w:link w:val="40"/>
    <w:qFormat/>
    <w:pPr>
      <w:keepNext/>
      <w:numPr>
        <w:ilvl w:val="3"/>
        <w:numId w:val="1"/>
      </w:numPr>
      <w:spacing w:before="240" w:after="60" w:line="240" w:lineRule="auto"/>
      <w:jc w:val="left"/>
      <w:outlineLvl w:val="3"/>
    </w:pPr>
    <w:rPr>
      <w:rFonts w:eastAsia="宋体"/>
      <w:i/>
      <w:iCs/>
      <w:sz w:val="18"/>
      <w:szCs w:val="18"/>
      <w:lang w:eastAsia="en-US"/>
    </w:rPr>
  </w:style>
  <w:style w:type="paragraph" w:styleId="5">
    <w:name w:val="heading 5"/>
    <w:basedOn w:val="a0"/>
    <w:next w:val="a0"/>
    <w:link w:val="50"/>
    <w:qFormat/>
    <w:pPr>
      <w:numPr>
        <w:ilvl w:val="4"/>
        <w:numId w:val="1"/>
      </w:numPr>
      <w:spacing w:before="240" w:after="60" w:line="240" w:lineRule="auto"/>
      <w:jc w:val="left"/>
      <w:outlineLvl w:val="4"/>
    </w:pPr>
    <w:rPr>
      <w:rFonts w:eastAsia="宋体"/>
      <w:sz w:val="18"/>
      <w:szCs w:val="18"/>
      <w:lang w:eastAsia="en-US"/>
    </w:rPr>
  </w:style>
  <w:style w:type="paragraph" w:styleId="6">
    <w:name w:val="heading 6"/>
    <w:basedOn w:val="a0"/>
    <w:next w:val="a0"/>
    <w:link w:val="60"/>
    <w:qFormat/>
    <w:pPr>
      <w:numPr>
        <w:ilvl w:val="5"/>
        <w:numId w:val="1"/>
      </w:numPr>
      <w:spacing w:before="240" w:after="60" w:line="240" w:lineRule="auto"/>
      <w:jc w:val="left"/>
      <w:outlineLvl w:val="5"/>
    </w:pPr>
    <w:rPr>
      <w:rFonts w:eastAsia="宋体"/>
      <w:i/>
      <w:iCs/>
      <w:sz w:val="16"/>
      <w:szCs w:val="16"/>
      <w:lang w:eastAsia="en-US"/>
    </w:rPr>
  </w:style>
  <w:style w:type="paragraph" w:styleId="7">
    <w:name w:val="heading 7"/>
    <w:basedOn w:val="a0"/>
    <w:next w:val="a0"/>
    <w:link w:val="70"/>
    <w:qFormat/>
    <w:pPr>
      <w:numPr>
        <w:ilvl w:val="6"/>
        <w:numId w:val="1"/>
      </w:numPr>
      <w:spacing w:before="240" w:after="60" w:line="240" w:lineRule="auto"/>
      <w:jc w:val="left"/>
      <w:outlineLvl w:val="6"/>
    </w:pPr>
    <w:rPr>
      <w:rFonts w:eastAsia="宋体"/>
      <w:sz w:val="16"/>
      <w:szCs w:val="16"/>
      <w:lang w:eastAsia="en-US"/>
    </w:rPr>
  </w:style>
  <w:style w:type="paragraph" w:styleId="8">
    <w:name w:val="heading 8"/>
    <w:basedOn w:val="a0"/>
    <w:next w:val="a0"/>
    <w:link w:val="80"/>
    <w:qFormat/>
    <w:pPr>
      <w:numPr>
        <w:ilvl w:val="7"/>
        <w:numId w:val="1"/>
      </w:numPr>
      <w:spacing w:before="240" w:after="60" w:line="240" w:lineRule="auto"/>
      <w:jc w:val="left"/>
      <w:outlineLvl w:val="7"/>
    </w:pPr>
    <w:rPr>
      <w:rFonts w:eastAsia="宋体"/>
      <w:i/>
      <w:iCs/>
      <w:sz w:val="16"/>
      <w:szCs w:val="16"/>
      <w:lang w:eastAsia="en-US"/>
    </w:rPr>
  </w:style>
  <w:style w:type="paragraph" w:styleId="9">
    <w:name w:val="heading 9"/>
    <w:basedOn w:val="a0"/>
    <w:next w:val="a0"/>
    <w:link w:val="90"/>
    <w:qFormat/>
    <w:pPr>
      <w:numPr>
        <w:ilvl w:val="8"/>
        <w:numId w:val="1"/>
      </w:numPr>
      <w:spacing w:before="240" w:after="60" w:line="240" w:lineRule="auto"/>
      <w:jc w:val="left"/>
      <w:outlineLvl w:val="8"/>
    </w:pPr>
    <w:rPr>
      <w:rFonts w:eastAsia="宋体"/>
      <w:sz w:val="16"/>
      <w:szCs w:val="1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qFormat/>
    <w:pPr>
      <w:numPr>
        <w:numId w:val="2"/>
      </w:numPr>
    </w:pPr>
    <w:rPr>
      <w:lang w:eastAsia="en-US"/>
    </w:rPr>
  </w:style>
  <w:style w:type="paragraph" w:styleId="a4">
    <w:name w:val="caption"/>
    <w:basedOn w:val="a0"/>
    <w:next w:val="a0"/>
    <w:unhideWhenUsed/>
    <w:qFormat/>
    <w:pPr>
      <w:spacing w:after="200" w:line="240" w:lineRule="auto"/>
    </w:pPr>
    <w:rPr>
      <w:i/>
      <w:iCs/>
      <w:color w:val="1F497D" w:themeColor="text2"/>
      <w:sz w:val="18"/>
      <w:szCs w:val="18"/>
    </w:rPr>
  </w:style>
  <w:style w:type="paragraph" w:styleId="a5">
    <w:name w:val="annotation text"/>
    <w:basedOn w:val="a0"/>
    <w:link w:val="a6"/>
    <w:semiHidden/>
    <w:unhideWhenUsed/>
    <w:qFormat/>
    <w:pPr>
      <w:jc w:val="left"/>
    </w:pPr>
  </w:style>
  <w:style w:type="paragraph" w:styleId="a7">
    <w:name w:val="Body Text"/>
    <w:basedOn w:val="a0"/>
    <w:link w:val="a8"/>
    <w:qFormat/>
    <w:pPr>
      <w:jc w:val="center"/>
    </w:pPr>
    <w:rPr>
      <w:b/>
      <w:bCs/>
      <w:sz w:val="32"/>
      <w:lang w:val="en-GB" w:eastAsia="en-US"/>
    </w:rPr>
  </w:style>
  <w:style w:type="paragraph" w:styleId="a9">
    <w:name w:val="Body Text Indent"/>
    <w:basedOn w:val="a0"/>
    <w:link w:val="aa"/>
    <w:qFormat/>
    <w:rPr>
      <w:lang w:eastAsia="en-US"/>
    </w:rPr>
  </w:style>
  <w:style w:type="paragraph" w:styleId="ab">
    <w:name w:val="endnote text"/>
    <w:basedOn w:val="a0"/>
    <w:link w:val="ac"/>
    <w:semiHidden/>
    <w:unhideWhenUsed/>
    <w:qFormat/>
    <w:rPr>
      <w:sz w:val="20"/>
      <w:szCs w:val="20"/>
    </w:rPr>
  </w:style>
  <w:style w:type="paragraph" w:styleId="ad">
    <w:name w:val="Balloon Text"/>
    <w:basedOn w:val="a0"/>
    <w:link w:val="ae"/>
    <w:qFormat/>
    <w:rPr>
      <w:sz w:val="16"/>
      <w:szCs w:val="16"/>
    </w:rPr>
  </w:style>
  <w:style w:type="paragraph" w:styleId="af">
    <w:name w:val="footer"/>
    <w:basedOn w:val="a0"/>
    <w:link w:val="af0"/>
    <w:uiPriority w:val="99"/>
    <w:qFormat/>
    <w:pPr>
      <w:tabs>
        <w:tab w:val="center" w:pos="4320"/>
        <w:tab w:val="right" w:pos="8640"/>
      </w:tabs>
    </w:pPr>
  </w:style>
  <w:style w:type="paragraph" w:styleId="af1">
    <w:name w:val="header"/>
    <w:basedOn w:val="a0"/>
    <w:qFormat/>
    <w:pPr>
      <w:tabs>
        <w:tab w:val="center" w:pos="4320"/>
        <w:tab w:val="right" w:pos="8640"/>
      </w:tabs>
    </w:pPr>
  </w:style>
  <w:style w:type="paragraph" w:styleId="af2">
    <w:name w:val="footnote text"/>
    <w:basedOn w:val="a0"/>
    <w:link w:val="af3"/>
    <w:semiHidden/>
    <w:qFormat/>
    <w:rPr>
      <w:rFonts w:eastAsia="Times New Roman"/>
      <w:sz w:val="20"/>
      <w:szCs w:val="20"/>
      <w:lang w:eastAsia="en-US"/>
    </w:rPr>
  </w:style>
  <w:style w:type="paragraph" w:styleId="af4">
    <w:name w:val="Normal (Web)"/>
    <w:basedOn w:val="a0"/>
    <w:uiPriority w:val="99"/>
    <w:unhideWhenUsed/>
    <w:qFormat/>
    <w:pPr>
      <w:spacing w:before="100" w:beforeAutospacing="1" w:after="100" w:afterAutospacing="1"/>
    </w:pPr>
    <w:rPr>
      <w:rFonts w:ascii="宋体" w:hAnsi="宋体" w:cs="宋体"/>
    </w:rPr>
  </w:style>
  <w:style w:type="paragraph" w:styleId="af5">
    <w:name w:val="annotation subject"/>
    <w:basedOn w:val="a5"/>
    <w:next w:val="a5"/>
    <w:link w:val="af6"/>
    <w:semiHidden/>
    <w:unhideWhenUsed/>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ndnote reference"/>
    <w:basedOn w:val="a1"/>
    <w:semiHidden/>
    <w:unhideWhenUsed/>
    <w:qFormat/>
    <w:rPr>
      <w:vertAlign w:val="superscript"/>
    </w:rPr>
  </w:style>
  <w:style w:type="character" w:styleId="af9">
    <w:name w:val="page number"/>
    <w:basedOn w:val="a1"/>
    <w:qFormat/>
  </w:style>
  <w:style w:type="character" w:styleId="afa">
    <w:name w:val="line number"/>
    <w:basedOn w:val="a1"/>
    <w:qFormat/>
  </w:style>
  <w:style w:type="character" w:styleId="afb">
    <w:name w:val="Hyperlink"/>
    <w:basedOn w:val="a1"/>
    <w:qFormat/>
    <w:rPr>
      <w:color w:val="0000FF"/>
      <w:u w:val="single"/>
    </w:rPr>
  </w:style>
  <w:style w:type="character" w:styleId="afc">
    <w:name w:val="annotation reference"/>
    <w:basedOn w:val="a1"/>
    <w:semiHidden/>
    <w:unhideWhenUsed/>
    <w:qFormat/>
    <w:rPr>
      <w:sz w:val="21"/>
      <w:szCs w:val="21"/>
    </w:rPr>
  </w:style>
  <w:style w:type="character" w:customStyle="1" w:styleId="af3">
    <w:name w:val="脚注文本 字符"/>
    <w:basedOn w:val="a1"/>
    <w:link w:val="af2"/>
    <w:semiHidden/>
    <w:qFormat/>
    <w:locked/>
    <w:rPr>
      <w:lang w:eastAsia="en-US" w:bidi="ar-SA"/>
    </w:rPr>
  </w:style>
  <w:style w:type="paragraph" w:customStyle="1" w:styleId="08text">
    <w:name w:val="08.text"/>
    <w:basedOn w:val="a0"/>
    <w:link w:val="08textChar"/>
    <w:qFormat/>
    <w:rPr>
      <w:lang w:eastAsia="en-US"/>
    </w:rPr>
  </w:style>
  <w:style w:type="paragraph" w:customStyle="1" w:styleId="02authors">
    <w:name w:val="02.authors"/>
    <w:basedOn w:val="a0"/>
    <w:next w:val="03address"/>
    <w:qFormat/>
    <w:pPr>
      <w:jc w:val="center"/>
    </w:pPr>
    <w:rPr>
      <w:b/>
      <w:lang w:eastAsia="en-US"/>
    </w:rPr>
  </w:style>
  <w:style w:type="paragraph" w:customStyle="1" w:styleId="03address">
    <w:name w:val="03.address'"/>
    <w:basedOn w:val="a0"/>
    <w:next w:val="04abstract"/>
    <w:qFormat/>
    <w:pPr>
      <w:jc w:val="center"/>
    </w:pPr>
    <w:rPr>
      <w:lang w:eastAsia="en-US"/>
    </w:rPr>
  </w:style>
  <w:style w:type="paragraph" w:customStyle="1" w:styleId="04abstract">
    <w:name w:val="04.abstract"/>
    <w:basedOn w:val="a0"/>
    <w:next w:val="a0"/>
    <w:qFormat/>
    <w:pPr>
      <w:spacing w:before="240" w:after="240"/>
      <w:ind w:left="288" w:right="288"/>
    </w:pPr>
    <w:rPr>
      <w:lang w:eastAsia="en-US"/>
    </w:rPr>
  </w:style>
  <w:style w:type="paragraph" w:customStyle="1" w:styleId="01title">
    <w:name w:val="01.title"/>
    <w:basedOn w:val="a0"/>
    <w:next w:val="02authors"/>
    <w:qFormat/>
    <w:pPr>
      <w:spacing w:before="360" w:after="360"/>
      <w:jc w:val="center"/>
    </w:pPr>
    <w:rPr>
      <w:b/>
      <w:sz w:val="36"/>
      <w:lang w:eastAsia="en-US"/>
    </w:rPr>
  </w:style>
  <w:style w:type="paragraph" w:customStyle="1" w:styleId="06OCIScodes">
    <w:name w:val="06.OCIScodes"/>
    <w:basedOn w:val="a0"/>
    <w:next w:val="a0"/>
    <w:qFormat/>
    <w:pPr>
      <w:spacing w:before="240" w:after="240"/>
    </w:pPr>
    <w:rPr>
      <w:i/>
      <w:lang w:eastAsia="en-US"/>
    </w:rPr>
  </w:style>
  <w:style w:type="paragraph" w:customStyle="1" w:styleId="References">
    <w:name w:val="References"/>
    <w:basedOn w:val="a"/>
    <w:link w:val="ReferencesChar"/>
    <w:qFormat/>
    <w:pPr>
      <w:overflowPunct w:val="0"/>
      <w:autoSpaceDE w:val="0"/>
      <w:autoSpaceDN w:val="0"/>
      <w:adjustRightInd w:val="0"/>
    </w:pPr>
    <w:rPr>
      <w:sz w:val="16"/>
      <w:szCs w:val="20"/>
    </w:rPr>
  </w:style>
  <w:style w:type="paragraph" w:customStyle="1" w:styleId="Text">
    <w:name w:val="Text"/>
    <w:basedOn w:val="a0"/>
    <w:qFormat/>
    <w:pPr>
      <w:widowControl w:val="0"/>
      <w:autoSpaceDE w:val="0"/>
      <w:autoSpaceDN w:val="0"/>
      <w:spacing w:line="252" w:lineRule="auto"/>
      <w:ind w:firstLine="360"/>
    </w:pPr>
    <w:rPr>
      <w:sz w:val="20"/>
      <w:szCs w:val="20"/>
      <w:lang w:eastAsia="en-US"/>
    </w:rPr>
  </w:style>
  <w:style w:type="character" w:customStyle="1" w:styleId="ae">
    <w:name w:val="批注框文本 字符"/>
    <w:basedOn w:val="a1"/>
    <w:link w:val="ad"/>
    <w:qFormat/>
    <w:rPr>
      <w:sz w:val="16"/>
      <w:szCs w:val="16"/>
    </w:rPr>
  </w:style>
  <w:style w:type="character" w:customStyle="1" w:styleId="a8">
    <w:name w:val="正文文本 字符"/>
    <w:basedOn w:val="a1"/>
    <w:link w:val="a7"/>
    <w:qFormat/>
    <w:rPr>
      <w:b/>
      <w:bCs/>
      <w:sz w:val="32"/>
      <w:szCs w:val="24"/>
      <w:lang w:val="en-GB" w:eastAsia="en-US"/>
    </w:rPr>
  </w:style>
  <w:style w:type="character" w:customStyle="1" w:styleId="aa">
    <w:name w:val="正文文本缩进 字符"/>
    <w:basedOn w:val="a1"/>
    <w:link w:val="a9"/>
    <w:qFormat/>
    <w:rPr>
      <w:sz w:val="24"/>
      <w:szCs w:val="24"/>
      <w:lang w:eastAsia="en-US"/>
    </w:rPr>
  </w:style>
  <w:style w:type="paragraph" w:customStyle="1" w:styleId="10references">
    <w:name w:val="10.references"/>
    <w:basedOn w:val="a0"/>
    <w:qFormat/>
    <w:pPr>
      <w:numPr>
        <w:numId w:val="3"/>
      </w:numPr>
    </w:pPr>
    <w:rPr>
      <w:lang w:eastAsia="en-US"/>
    </w:rPr>
  </w:style>
  <w:style w:type="character" w:styleId="afd">
    <w:name w:val="Placeholder Text"/>
    <w:basedOn w:val="a1"/>
    <w:uiPriority w:val="99"/>
    <w:semiHidden/>
    <w:qFormat/>
    <w:rPr>
      <w:color w:val="808080"/>
    </w:rPr>
  </w:style>
  <w:style w:type="paragraph" w:styleId="afe">
    <w:name w:val="List Paragraph"/>
    <w:basedOn w:val="a0"/>
    <w:uiPriority w:val="34"/>
    <w:qFormat/>
    <w:pPr>
      <w:ind w:firstLineChars="200" w:firstLine="420"/>
    </w:pPr>
  </w:style>
  <w:style w:type="character" w:customStyle="1" w:styleId="ReferencesChar">
    <w:name w:val="References Char"/>
    <w:link w:val="References"/>
    <w:qFormat/>
    <w:rPr>
      <w:sz w:val="16"/>
      <w:lang w:eastAsia="en-US"/>
    </w:rPr>
  </w:style>
  <w:style w:type="character" w:customStyle="1" w:styleId="looklikelink">
    <w:name w:val="looklikelink"/>
    <w:basedOn w:val="a1"/>
    <w:qFormat/>
  </w:style>
  <w:style w:type="paragraph" w:customStyle="1" w:styleId="MTDisplayEquation">
    <w:name w:val="MTDisplayEquation"/>
    <w:basedOn w:val="08text"/>
    <w:next w:val="a0"/>
    <w:link w:val="MTDisplayEquationChar"/>
    <w:qFormat/>
    <w:pPr>
      <w:tabs>
        <w:tab w:val="center" w:pos="4320"/>
        <w:tab w:val="right" w:pos="8640"/>
      </w:tabs>
    </w:pPr>
  </w:style>
  <w:style w:type="character" w:customStyle="1" w:styleId="08textChar">
    <w:name w:val="08.text Char"/>
    <w:basedOn w:val="a1"/>
    <w:link w:val="08text"/>
    <w:qFormat/>
    <w:rPr>
      <w:sz w:val="24"/>
      <w:szCs w:val="24"/>
      <w:lang w:eastAsia="en-US"/>
    </w:rPr>
  </w:style>
  <w:style w:type="character" w:customStyle="1" w:styleId="MTDisplayEquationChar">
    <w:name w:val="MTDisplayEquation Char"/>
    <w:basedOn w:val="08textChar"/>
    <w:link w:val="MTDisplayEquation"/>
    <w:qFormat/>
    <w:rPr>
      <w:sz w:val="24"/>
      <w:szCs w:val="24"/>
      <w:lang w:eastAsia="en-US"/>
    </w:rPr>
  </w:style>
  <w:style w:type="character" w:customStyle="1" w:styleId="UnresolvedMention1">
    <w:name w:val="Unresolved Mention1"/>
    <w:basedOn w:val="a1"/>
    <w:uiPriority w:val="99"/>
    <w:semiHidden/>
    <w:unhideWhenUsed/>
    <w:qFormat/>
    <w:rPr>
      <w:color w:val="808080"/>
      <w:shd w:val="clear" w:color="auto" w:fill="E6E6E6"/>
    </w:rPr>
  </w:style>
  <w:style w:type="character" w:customStyle="1" w:styleId="ac">
    <w:name w:val="尾注文本 字符"/>
    <w:basedOn w:val="a1"/>
    <w:link w:val="ab"/>
    <w:semiHidden/>
    <w:qFormat/>
  </w:style>
  <w:style w:type="paragraph" w:customStyle="1" w:styleId="EndNoteBibliographyTitle">
    <w:name w:val="EndNote Bibliography Title"/>
    <w:basedOn w:val="a0"/>
    <w:link w:val="EndNoteBibliographyTitleChar"/>
    <w:qFormat/>
    <w:pPr>
      <w:jc w:val="center"/>
    </w:pPr>
  </w:style>
  <w:style w:type="character" w:customStyle="1" w:styleId="EndNoteBibliographyTitleChar">
    <w:name w:val="EndNote Bibliography Title Char"/>
    <w:basedOn w:val="a1"/>
    <w:link w:val="EndNoteBibliographyTitle"/>
    <w:qFormat/>
    <w:rPr>
      <w:sz w:val="24"/>
      <w:szCs w:val="24"/>
    </w:rPr>
  </w:style>
  <w:style w:type="paragraph" w:customStyle="1" w:styleId="EndNoteBibliography">
    <w:name w:val="EndNote Bibliography"/>
    <w:basedOn w:val="a0"/>
    <w:link w:val="EndNoteBibliographyChar"/>
    <w:qFormat/>
  </w:style>
  <w:style w:type="character" w:customStyle="1" w:styleId="EndNoteBibliographyChar">
    <w:name w:val="EndNote Bibliography Char"/>
    <w:basedOn w:val="a1"/>
    <w:link w:val="EndNoteBibliography"/>
    <w:qFormat/>
    <w:rPr>
      <w:sz w:val="24"/>
      <w:szCs w:val="24"/>
    </w:rPr>
  </w:style>
  <w:style w:type="paragraph" w:customStyle="1" w:styleId="APLreference">
    <w:name w:val="APL_reference"/>
    <w:basedOn w:val="a0"/>
    <w:link w:val="APLreferenceChar"/>
    <w:qFormat/>
    <w:pPr>
      <w:ind w:left="720" w:hanging="720"/>
    </w:pPr>
  </w:style>
  <w:style w:type="character" w:customStyle="1" w:styleId="APLreferenceChar">
    <w:name w:val="APL_reference Char"/>
    <w:basedOn w:val="a1"/>
    <w:link w:val="APLreference"/>
    <w:qFormat/>
    <w:rPr>
      <w:sz w:val="24"/>
      <w:szCs w:val="24"/>
    </w:rPr>
  </w:style>
  <w:style w:type="character" w:customStyle="1" w:styleId="UnresolvedMention2">
    <w:name w:val="Unresolved Mention2"/>
    <w:basedOn w:val="a1"/>
    <w:uiPriority w:val="99"/>
    <w:semiHidden/>
    <w:unhideWhenUsed/>
    <w:qFormat/>
    <w:rPr>
      <w:color w:val="808080"/>
      <w:shd w:val="clear" w:color="auto" w:fill="E6E6E6"/>
    </w:rPr>
  </w:style>
  <w:style w:type="character" w:customStyle="1" w:styleId="af0">
    <w:name w:val="页脚 字符"/>
    <w:basedOn w:val="a1"/>
    <w:link w:val="af"/>
    <w:uiPriority w:val="99"/>
    <w:qFormat/>
    <w:rPr>
      <w:sz w:val="24"/>
      <w:szCs w:val="24"/>
    </w:rPr>
  </w:style>
  <w:style w:type="paragraph" w:customStyle="1" w:styleId="Equation">
    <w:name w:val="Equation"/>
    <w:basedOn w:val="a0"/>
    <w:next w:val="a0"/>
    <w:qFormat/>
    <w:pPr>
      <w:widowControl w:val="0"/>
      <w:tabs>
        <w:tab w:val="center" w:pos="4054"/>
        <w:tab w:val="right" w:pos="8108"/>
      </w:tabs>
      <w:ind w:firstLine="0"/>
      <w:textAlignment w:val="center"/>
    </w:pPr>
    <w:rPr>
      <w:rFonts w:cstheme="minorBidi"/>
      <w:szCs w:val="22"/>
      <w:lang w:val="en-SG"/>
    </w:rPr>
  </w:style>
  <w:style w:type="character" w:customStyle="1" w:styleId="fontstyle01">
    <w:name w:val="fontstyle01"/>
    <w:basedOn w:val="a1"/>
    <w:qFormat/>
    <w:rPr>
      <w:rFonts w:ascii="TimesNewRomanPSMT" w:hAnsi="TimesNewRomanPSMT" w:hint="default"/>
      <w:color w:val="000000"/>
      <w:sz w:val="24"/>
      <w:szCs w:val="24"/>
    </w:rPr>
  </w:style>
  <w:style w:type="paragraph" w:customStyle="1" w:styleId="14TableCaption">
    <w:name w:val="14. Table Caption"/>
    <w:basedOn w:val="a0"/>
    <w:next w:val="15TableBody"/>
    <w:qFormat/>
    <w:pPr>
      <w:spacing w:before="240" w:after="160" w:line="240" w:lineRule="auto"/>
      <w:ind w:firstLine="0"/>
      <w:jc w:val="center"/>
    </w:pPr>
    <w:rPr>
      <w:rFonts w:cstheme="minorBidi"/>
      <w:b/>
      <w:color w:val="000000" w:themeColor="text1"/>
      <w:sz w:val="16"/>
      <w:szCs w:val="22"/>
      <w:lang w:eastAsia="en-US"/>
    </w:rPr>
  </w:style>
  <w:style w:type="paragraph" w:customStyle="1" w:styleId="15TableBody">
    <w:name w:val="15. Table Body"/>
    <w:basedOn w:val="a0"/>
    <w:next w:val="a0"/>
    <w:qFormat/>
    <w:pPr>
      <w:spacing w:after="80" w:line="240" w:lineRule="auto"/>
      <w:ind w:firstLine="0"/>
    </w:pPr>
    <w:rPr>
      <w:rFonts w:cstheme="minorBidi"/>
      <w:color w:val="000000" w:themeColor="text1"/>
      <w:sz w:val="16"/>
      <w:szCs w:val="22"/>
      <w:lang w:eastAsia="en-US"/>
    </w:rPr>
  </w:style>
  <w:style w:type="paragraph" w:customStyle="1" w:styleId="aff">
    <w:name w:val="列出段落"/>
    <w:basedOn w:val="a0"/>
    <w:uiPriority w:val="34"/>
    <w:qFormat/>
    <w:pPr>
      <w:spacing w:after="360" w:line="240" w:lineRule="auto"/>
      <w:ind w:firstLine="420"/>
      <w:jc w:val="left"/>
    </w:pPr>
    <w:rPr>
      <w:rFonts w:ascii="Calibri" w:eastAsia="宋体" w:hAnsi="Calibri"/>
      <w:sz w:val="22"/>
      <w:szCs w:val="22"/>
      <w:lang w:eastAsia="en-US"/>
    </w:rPr>
  </w:style>
  <w:style w:type="paragraph" w:customStyle="1" w:styleId="AuthorsFull">
    <w:name w:val="Authors Full"/>
    <w:basedOn w:val="a0"/>
    <w:qFormat/>
    <w:pPr>
      <w:spacing w:line="240" w:lineRule="auto"/>
      <w:ind w:firstLine="0"/>
      <w:jc w:val="left"/>
    </w:pPr>
    <w:rPr>
      <w:rFonts w:eastAsia="MS Mincho"/>
      <w:i/>
      <w:lang w:eastAsia="ja-JP"/>
    </w:rPr>
  </w:style>
  <w:style w:type="paragraph" w:customStyle="1" w:styleId="Tableofcontents">
    <w:name w:val="Table of contents"/>
    <w:basedOn w:val="a0"/>
    <w:autoRedefine/>
    <w:qFormat/>
    <w:pPr>
      <w:spacing w:line="240" w:lineRule="auto"/>
      <w:ind w:firstLine="0"/>
      <w:jc w:val="left"/>
    </w:pPr>
    <w:rPr>
      <w:rFonts w:eastAsia="MS Mincho"/>
      <w:lang w:eastAsia="ja-JP"/>
    </w:rPr>
  </w:style>
  <w:style w:type="paragraph" w:customStyle="1" w:styleId="Title2">
    <w:name w:val="Title2"/>
    <w:basedOn w:val="a0"/>
    <w:qFormat/>
    <w:pPr>
      <w:spacing w:line="240" w:lineRule="auto"/>
      <w:ind w:firstLine="0"/>
      <w:jc w:val="left"/>
    </w:pPr>
    <w:rPr>
      <w:rFonts w:eastAsia="MS Mincho"/>
      <w:b/>
      <w:lang w:eastAsia="ja-JP"/>
    </w:rPr>
  </w:style>
  <w:style w:type="paragraph" w:customStyle="1" w:styleId="Maintext">
    <w:name w:val="Main text"/>
    <w:basedOn w:val="a0"/>
    <w:link w:val="MaintextChar"/>
    <w:autoRedefine/>
    <w:qFormat/>
    <w:pPr>
      <w:ind w:firstLine="0"/>
      <w:jc w:val="left"/>
    </w:pPr>
    <w:rPr>
      <w:rFonts w:eastAsia="MS Mincho"/>
      <w:color w:val="FF0000"/>
      <w:lang w:eastAsia="ja-JP"/>
    </w:rPr>
  </w:style>
  <w:style w:type="character" w:customStyle="1" w:styleId="MaintextChar">
    <w:name w:val="Main text Char"/>
    <w:link w:val="Maintext"/>
    <w:qFormat/>
    <w:rPr>
      <w:rFonts w:eastAsia="MS Mincho"/>
      <w:color w:val="FF0000"/>
      <w:sz w:val="24"/>
      <w:szCs w:val="24"/>
      <w:lang w:eastAsia="ja-JP"/>
    </w:rPr>
  </w:style>
  <w:style w:type="paragraph" w:customStyle="1" w:styleId="Addresses">
    <w:name w:val="Addresses"/>
    <w:basedOn w:val="a0"/>
    <w:qFormat/>
    <w:pPr>
      <w:spacing w:line="240" w:lineRule="auto"/>
      <w:ind w:firstLine="0"/>
      <w:jc w:val="left"/>
    </w:pPr>
    <w:rPr>
      <w:rFonts w:eastAsia="MS Mincho"/>
      <w:lang w:eastAsia="ja-JP"/>
    </w:rPr>
  </w:style>
  <w:style w:type="character" w:customStyle="1" w:styleId="10">
    <w:name w:val="标题 1 字符"/>
    <w:basedOn w:val="a1"/>
    <w:link w:val="1"/>
    <w:qFormat/>
    <w:rPr>
      <w:rFonts w:eastAsia="宋体"/>
      <w:smallCaps/>
      <w:kern w:val="28"/>
      <w:lang w:eastAsia="en-US"/>
    </w:rPr>
  </w:style>
  <w:style w:type="character" w:customStyle="1" w:styleId="20">
    <w:name w:val="标题 2 字符"/>
    <w:basedOn w:val="a1"/>
    <w:link w:val="2"/>
    <w:qFormat/>
    <w:rPr>
      <w:rFonts w:eastAsia="宋体"/>
      <w:i/>
      <w:iCs/>
      <w:lang w:eastAsia="en-US"/>
    </w:rPr>
  </w:style>
  <w:style w:type="character" w:customStyle="1" w:styleId="30">
    <w:name w:val="标题 3 字符"/>
    <w:basedOn w:val="a1"/>
    <w:link w:val="3"/>
    <w:qFormat/>
    <w:rPr>
      <w:rFonts w:eastAsia="宋体"/>
      <w:i/>
      <w:iCs/>
      <w:lang w:eastAsia="en-US"/>
    </w:rPr>
  </w:style>
  <w:style w:type="character" w:customStyle="1" w:styleId="40">
    <w:name w:val="标题 4 字符"/>
    <w:basedOn w:val="a1"/>
    <w:link w:val="4"/>
    <w:qFormat/>
    <w:rPr>
      <w:rFonts w:eastAsia="宋体"/>
      <w:i/>
      <w:iCs/>
      <w:sz w:val="18"/>
      <w:szCs w:val="18"/>
      <w:lang w:eastAsia="en-US"/>
    </w:rPr>
  </w:style>
  <w:style w:type="character" w:customStyle="1" w:styleId="50">
    <w:name w:val="标题 5 字符"/>
    <w:basedOn w:val="a1"/>
    <w:link w:val="5"/>
    <w:qFormat/>
    <w:rPr>
      <w:rFonts w:eastAsia="宋体"/>
      <w:sz w:val="18"/>
      <w:szCs w:val="18"/>
      <w:lang w:eastAsia="en-US"/>
    </w:rPr>
  </w:style>
  <w:style w:type="character" w:customStyle="1" w:styleId="60">
    <w:name w:val="标题 6 字符"/>
    <w:basedOn w:val="a1"/>
    <w:link w:val="6"/>
    <w:qFormat/>
    <w:rPr>
      <w:rFonts w:eastAsia="宋体"/>
      <w:i/>
      <w:iCs/>
      <w:sz w:val="16"/>
      <w:szCs w:val="16"/>
      <w:lang w:eastAsia="en-US"/>
    </w:rPr>
  </w:style>
  <w:style w:type="character" w:customStyle="1" w:styleId="70">
    <w:name w:val="标题 7 字符"/>
    <w:basedOn w:val="a1"/>
    <w:link w:val="7"/>
    <w:qFormat/>
    <w:rPr>
      <w:rFonts w:eastAsia="宋体"/>
      <w:sz w:val="16"/>
      <w:szCs w:val="16"/>
      <w:lang w:eastAsia="en-US"/>
    </w:rPr>
  </w:style>
  <w:style w:type="character" w:customStyle="1" w:styleId="80">
    <w:name w:val="标题 8 字符"/>
    <w:basedOn w:val="a1"/>
    <w:link w:val="8"/>
    <w:qFormat/>
    <w:rPr>
      <w:rFonts w:eastAsia="宋体"/>
      <w:i/>
      <w:iCs/>
      <w:sz w:val="16"/>
      <w:szCs w:val="16"/>
      <w:lang w:eastAsia="en-US"/>
    </w:rPr>
  </w:style>
  <w:style w:type="character" w:customStyle="1" w:styleId="90">
    <w:name w:val="标题 9 字符"/>
    <w:basedOn w:val="a1"/>
    <w:link w:val="9"/>
    <w:qFormat/>
    <w:rPr>
      <w:rFonts w:eastAsia="宋体"/>
      <w:sz w:val="16"/>
      <w:szCs w:val="16"/>
      <w:lang w:eastAsia="en-US"/>
    </w:rPr>
  </w:style>
  <w:style w:type="paragraph" w:customStyle="1" w:styleId="Bibliography1">
    <w:name w:val="Bibliography1"/>
    <w:basedOn w:val="a0"/>
    <w:next w:val="a0"/>
    <w:uiPriority w:val="37"/>
    <w:unhideWhenUsed/>
    <w:qFormat/>
    <w:pPr>
      <w:tabs>
        <w:tab w:val="left" w:pos="264"/>
      </w:tabs>
      <w:ind w:left="264" w:hanging="264"/>
      <w:jc w:val="left"/>
    </w:pPr>
    <w:rPr>
      <w:rFonts w:eastAsia="MS Mincho"/>
      <w:lang w:val="de-DE" w:eastAsia="ja-JP"/>
    </w:rPr>
  </w:style>
  <w:style w:type="character" w:customStyle="1" w:styleId="MainTextChar0">
    <w:name w:val="Main Text Char"/>
    <w:link w:val="MainText0"/>
    <w:qFormat/>
    <w:locked/>
    <w:rPr>
      <w:sz w:val="24"/>
      <w:szCs w:val="24"/>
      <w:lang w:eastAsia="ja-JP"/>
    </w:rPr>
  </w:style>
  <w:style w:type="paragraph" w:customStyle="1" w:styleId="MainText0">
    <w:name w:val="Main Text"/>
    <w:basedOn w:val="a0"/>
    <w:link w:val="MainTextChar0"/>
    <w:qFormat/>
    <w:pPr>
      <w:ind w:firstLine="0"/>
      <w:jc w:val="left"/>
    </w:pPr>
    <w:rPr>
      <w:lang w:eastAsia="ja-JP"/>
    </w:rPr>
  </w:style>
  <w:style w:type="paragraph" w:customStyle="1" w:styleId="Revision1">
    <w:name w:val="Revision1"/>
    <w:hidden/>
    <w:uiPriority w:val="99"/>
    <w:semiHidden/>
    <w:qFormat/>
    <w:rPr>
      <w:sz w:val="24"/>
      <w:szCs w:val="24"/>
    </w:rPr>
  </w:style>
  <w:style w:type="paragraph" w:customStyle="1" w:styleId="ArticleTitle">
    <w:name w:val="Article Title"/>
    <w:basedOn w:val="a0"/>
    <w:next w:val="a0"/>
    <w:qFormat/>
    <w:pPr>
      <w:spacing w:line="240" w:lineRule="auto"/>
      <w:ind w:firstLine="0"/>
      <w:jc w:val="left"/>
    </w:pPr>
    <w:rPr>
      <w:b/>
      <w:sz w:val="32"/>
      <w:lang w:eastAsia="en-US"/>
    </w:rPr>
  </w:style>
  <w:style w:type="paragraph" w:customStyle="1" w:styleId="AuthorNames">
    <w:name w:val="Author Names"/>
    <w:basedOn w:val="a0"/>
    <w:qFormat/>
    <w:pPr>
      <w:spacing w:line="240" w:lineRule="auto"/>
      <w:ind w:firstLine="0"/>
      <w:jc w:val="left"/>
    </w:pPr>
    <w:rPr>
      <w:b/>
      <w:lang w:eastAsia="en-US"/>
    </w:rPr>
  </w:style>
  <w:style w:type="paragraph" w:customStyle="1" w:styleId="ExpressAuthorAffiliation">
    <w:name w:val="Express Author Affiliation"/>
    <w:basedOn w:val="aff0"/>
    <w:next w:val="a0"/>
    <w:qFormat/>
    <w:pPr>
      <w:ind w:firstLine="0"/>
      <w:jc w:val="left"/>
    </w:pPr>
    <w:rPr>
      <w:rFonts w:eastAsia="宋体"/>
      <w:i/>
      <w:sz w:val="18"/>
      <w:szCs w:val="22"/>
      <w:lang w:eastAsia="en-US"/>
    </w:rPr>
  </w:style>
  <w:style w:type="paragraph" w:styleId="aff0">
    <w:name w:val="No Spacing"/>
    <w:uiPriority w:val="1"/>
    <w:qFormat/>
    <w:pPr>
      <w:ind w:firstLine="720"/>
      <w:jc w:val="both"/>
    </w:pPr>
    <w:rPr>
      <w:sz w:val="24"/>
      <w:szCs w:val="24"/>
    </w:rPr>
  </w:style>
  <w:style w:type="paragraph" w:customStyle="1" w:styleId="ExpressBodySubsequentParagraph">
    <w:name w:val="Express Body Subsequent Paragraph"/>
    <w:basedOn w:val="a0"/>
    <w:qFormat/>
    <w:pPr>
      <w:spacing w:line="240" w:lineRule="auto"/>
      <w:ind w:firstLine="288"/>
    </w:pPr>
    <w:rPr>
      <w:rFonts w:eastAsia="宋体"/>
      <w:color w:val="000000"/>
      <w:sz w:val="20"/>
      <w:szCs w:val="22"/>
      <w:lang w:eastAsia="en-US"/>
    </w:rPr>
  </w:style>
  <w:style w:type="paragraph" w:customStyle="1" w:styleId="Head1">
    <w:name w:val="Head 1"/>
    <w:basedOn w:val="a0"/>
    <w:autoRedefine/>
    <w:qFormat/>
    <w:rsid w:val="00FB2758"/>
    <w:pPr>
      <w:ind w:firstLineChars="100" w:firstLine="240"/>
    </w:pPr>
    <w:rPr>
      <w:rFonts w:eastAsia="MS Mincho"/>
      <w:lang w:eastAsia="ja-JP"/>
    </w:rPr>
  </w:style>
  <w:style w:type="paragraph" w:customStyle="1" w:styleId="ExpressBodyFirstParagraph">
    <w:name w:val="Express Body First Paragraph"/>
    <w:basedOn w:val="a0"/>
    <w:qFormat/>
    <w:pPr>
      <w:spacing w:before="120" w:line="240" w:lineRule="auto"/>
      <w:ind w:firstLine="0"/>
    </w:pPr>
    <w:rPr>
      <w:rFonts w:eastAsia="宋体"/>
      <w:color w:val="000000"/>
      <w:sz w:val="20"/>
      <w:szCs w:val="22"/>
      <w:lang w:eastAsia="en-US"/>
    </w:rPr>
  </w:style>
  <w:style w:type="character" w:customStyle="1" w:styleId="mord">
    <w:name w:val="mord"/>
    <w:basedOn w:val="a1"/>
    <w:qFormat/>
  </w:style>
  <w:style w:type="character" w:customStyle="1" w:styleId="vlist-s">
    <w:name w:val="vlist-s"/>
    <w:basedOn w:val="a1"/>
    <w:qFormat/>
  </w:style>
  <w:style w:type="character" w:customStyle="1" w:styleId="mopen">
    <w:name w:val="mopen"/>
    <w:basedOn w:val="a1"/>
    <w:qFormat/>
  </w:style>
  <w:style w:type="character" w:customStyle="1" w:styleId="mclose">
    <w:name w:val="mclose"/>
    <w:basedOn w:val="a1"/>
    <w:qFormat/>
  </w:style>
  <w:style w:type="character" w:customStyle="1" w:styleId="a6">
    <w:name w:val="批注文字 字符"/>
    <w:basedOn w:val="a1"/>
    <w:link w:val="a5"/>
    <w:semiHidden/>
    <w:qFormat/>
    <w:rPr>
      <w:sz w:val="24"/>
      <w:szCs w:val="24"/>
    </w:rPr>
  </w:style>
  <w:style w:type="character" w:customStyle="1" w:styleId="af6">
    <w:name w:val="批注主题 字符"/>
    <w:basedOn w:val="a6"/>
    <w:link w:val="af5"/>
    <w:semiHidden/>
    <w:qFormat/>
    <w:rPr>
      <w:b/>
      <w:bCs/>
      <w:sz w:val="24"/>
      <w:szCs w:val="24"/>
    </w:rPr>
  </w:style>
  <w:style w:type="paragraph" w:customStyle="1" w:styleId="11">
    <w:name w:val="书目1"/>
    <w:basedOn w:val="a0"/>
    <w:next w:val="a0"/>
    <w:uiPriority w:val="37"/>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xdai@zju.edu.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EndNote%20X4\Templates\BMC%20Chemical%20Bi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2C6D4-7F3C-452C-8748-CB6A0C2F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BMC Chemical Biology</Template>
  <TotalTime>42</TotalTime>
  <Pages>7</Pages>
  <Words>1267</Words>
  <Characters>6556</Characters>
  <Application>Microsoft Office Word</Application>
  <DocSecurity>0</DocSecurity>
  <Lines>109</Lines>
  <Paragraphs>26</Paragraphs>
  <ScaleCrop>false</ScaleCrop>
  <Company>NANYANG TECHNOLOGICAL UNIVERSITY</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OF CORRESPONDING AUTHOR</dc:title>
  <dc:creator>NTU</dc:creator>
  <cp:lastModifiedBy>明愚 朱</cp:lastModifiedBy>
  <cp:revision>210</cp:revision>
  <cp:lastPrinted>2025-10-31T13:39:00Z</cp:lastPrinted>
  <dcterms:created xsi:type="dcterms:W3CDTF">2025-05-19T01:55:00Z</dcterms:created>
  <dcterms:modified xsi:type="dcterms:W3CDTF">2025-10-31T13:42:00Z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8aabd3e6-53e8-4eae-a9cd-8a49b605826a</vt:lpwstr>
  </property>
  <property fmtid="{D5CDD505-2E9C-101B-9397-08002B2CF9AE}" pid="4" name="ZOTERO_PREF_1">
    <vt:lpwstr>&lt;data data-version="3" zotero-version="7.0.16"&gt;&lt;session id="qqT9jFRN"/&gt;&lt;style id="http://www.zotero.org/styles/nature-communications" hasBibliography="1" bibliographyStyleHasBeenSet="1"/&gt;&lt;prefs&gt;&lt;pref name="fieldType" value="Field"/&gt;&lt;/prefs&gt;&lt;/data&gt;</vt:lpwstr>
  </property>
  <property fmtid="{D5CDD505-2E9C-101B-9397-08002B2CF9AE}" pid="5" name="KSOTemplateDocerSaveRecord">
    <vt:lpwstr>eyJoZGlkIjoiZDFiYjZkOWU4ZmRmMGJlZGJhZWM4NGE1ZWU5YzIxNGUiLCJ1c2VySWQiOiIxNjg2NjQ3NzEzIn0=</vt:lpwstr>
  </property>
  <property fmtid="{D5CDD505-2E9C-101B-9397-08002B2CF9AE}" pid="6" name="KSOProductBuildVer">
    <vt:lpwstr>2052-12.1.0.19770</vt:lpwstr>
  </property>
  <property fmtid="{D5CDD505-2E9C-101B-9397-08002B2CF9AE}" pid="7" name="ICV">
    <vt:lpwstr>E58EDD60DCA54FBD9CCC17B3835FE8DA_12</vt:lpwstr>
  </property>
</Properties>
</file>