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7A41" w14:textId="7A9480B1" w:rsidR="009B7E7C" w:rsidRDefault="009B7E7C" w:rsidP="009B7E7C">
      <w:pPr>
        <w:pStyle w:val="Subtitle"/>
      </w:pPr>
      <w:bookmarkStart w:id="0" w:name="discussion-and-conclusion"/>
      <w:r>
        <w:t>Supplementary Appendix</w:t>
      </w:r>
    </w:p>
    <w:bookmarkEnd w:id="0"/>
    <w:p w14:paraId="58C77333" w14:textId="77777777" w:rsidR="00BD055F" w:rsidRDefault="00BD055F" w:rsidP="00BD055F">
      <w:pPr>
        <w:pStyle w:val="BodyText"/>
        <w:rPr>
          <w:b/>
          <w:bCs/>
        </w:rPr>
      </w:pPr>
      <w:r w:rsidRPr="00C377DE">
        <w:rPr>
          <w:b/>
          <w:bCs/>
        </w:rPr>
        <w:t>Figures</w:t>
      </w:r>
      <w:r>
        <w:rPr>
          <w:b/>
          <w:bCs/>
        </w:rPr>
        <w:t xml:space="preserve"> and tables</w:t>
      </w:r>
    </w:p>
    <w:p w14:paraId="769B5686" w14:textId="77777777" w:rsidR="00BD055F" w:rsidRDefault="00BD055F" w:rsidP="00BD055F">
      <w:pPr>
        <w:pStyle w:val="BodyText"/>
      </w:pPr>
      <w:r w:rsidRPr="00952407">
        <w:rPr>
          <w:b/>
          <w:bCs/>
        </w:rPr>
        <w:t>Table A.1</w:t>
      </w:r>
      <w:r>
        <w:t xml:space="preserve"> </w:t>
      </w:r>
      <w:r w:rsidRPr="00952407">
        <w:t>Marginal Effects. Logit Model. Treatment Effect on Attrition</w:t>
      </w:r>
    </w:p>
    <w:tbl>
      <w:tblPr>
        <w:tblW w:w="5940" w:type="dxa"/>
        <w:jc w:val="center"/>
        <w:tblLook w:val="04A0" w:firstRow="1" w:lastRow="0" w:firstColumn="1" w:lastColumn="0" w:noHBand="0" w:noVBand="1"/>
      </w:tblPr>
      <w:tblGrid>
        <w:gridCol w:w="2260"/>
        <w:gridCol w:w="920"/>
        <w:gridCol w:w="920"/>
        <w:gridCol w:w="920"/>
        <w:gridCol w:w="920"/>
      </w:tblGrid>
      <w:tr w:rsidR="00BD055F" w:rsidRPr="00D30D1C" w14:paraId="7D27A4BD" w14:textId="77777777" w:rsidTr="00F30565">
        <w:trPr>
          <w:trHeight w:val="620"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533B34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322B7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b/>
                <w:bCs/>
                <w:color w:val="000000"/>
              </w:rPr>
              <w:t>Attrition-Dummy</w:t>
            </w:r>
          </w:p>
        </w:tc>
      </w:tr>
      <w:tr w:rsidR="00BD055F" w:rsidRPr="00D30D1C" w14:paraId="0F8D0AB4" w14:textId="77777777" w:rsidTr="00F30565">
        <w:trPr>
          <w:trHeight w:val="310"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E7D3D4" w14:textId="77777777" w:rsidR="00BD055F" w:rsidRPr="00D30D1C" w:rsidRDefault="00BD055F" w:rsidP="00F30565">
            <w:pPr>
              <w:spacing w:after="0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65EE1" w14:textId="77777777" w:rsidR="00BD055F" w:rsidRPr="00D30D1C" w:rsidRDefault="00BD055F" w:rsidP="00F30565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D30D1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(1)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2C91B" w14:textId="77777777" w:rsidR="00BD055F" w:rsidRPr="00D30D1C" w:rsidRDefault="00BD055F" w:rsidP="00F30565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D30D1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(2)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A1C41" w14:textId="77777777" w:rsidR="00BD055F" w:rsidRPr="00D30D1C" w:rsidRDefault="00BD055F" w:rsidP="00F30565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D30D1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(3)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A9E70" w14:textId="77777777" w:rsidR="00BD055F" w:rsidRPr="00D30D1C" w:rsidRDefault="00BD055F" w:rsidP="00F30565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D30D1C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(4)</w:t>
            </w:r>
          </w:p>
        </w:tc>
      </w:tr>
      <w:tr w:rsidR="00BD055F" w:rsidRPr="00D30D1C" w14:paraId="3B0351E9" w14:textId="77777777" w:rsidTr="00F30565">
        <w:trPr>
          <w:trHeight w:val="310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050F7" w14:textId="77777777" w:rsidR="00BD055F" w:rsidRPr="00D30D1C" w:rsidRDefault="00BD055F" w:rsidP="00F30565">
            <w:pPr>
              <w:spacing w:after="0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b/>
                <w:bCs/>
                <w:color w:val="000000"/>
              </w:rPr>
              <w:t>Treat</w:t>
            </w:r>
            <w:r w:rsidRPr="00D30D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ᵢ</w:t>
            </w:r>
            <w:r w:rsidRPr="00D30D1C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 = 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EE8B3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-0.020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1F41F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-0.015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EFB9D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0.017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79246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0.024</w:t>
            </w:r>
          </w:p>
        </w:tc>
      </w:tr>
      <w:tr w:rsidR="00BD055F" w:rsidRPr="00D30D1C" w14:paraId="236AB852" w14:textId="77777777" w:rsidTr="00F30565">
        <w:trPr>
          <w:trHeight w:val="310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A2041" w14:textId="77777777" w:rsidR="00BD055F" w:rsidRPr="00D30D1C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41177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(0.037)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ED061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(0.038)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D0463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(0.037)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E1A11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(0.026)</w:t>
            </w:r>
          </w:p>
        </w:tc>
      </w:tr>
      <w:tr w:rsidR="00BD055F" w:rsidRPr="00D30D1C" w14:paraId="7B8FDF5F" w14:textId="77777777" w:rsidTr="00F30565">
        <w:trPr>
          <w:trHeight w:val="310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DF9D4" w14:textId="77777777" w:rsidR="00BD055F" w:rsidRPr="00D30D1C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Observations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62444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488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A0DE8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480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468E0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85348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399</w:t>
            </w:r>
          </w:p>
        </w:tc>
      </w:tr>
      <w:tr w:rsidR="00BD055F" w:rsidRPr="00D30D1C" w14:paraId="0F95E3E7" w14:textId="77777777" w:rsidTr="00F30565">
        <w:trPr>
          <w:trHeight w:val="310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94721" w14:textId="77777777" w:rsidR="00BD055F" w:rsidRPr="00D30D1C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Farm Controls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AB480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B6179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YES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74A08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FDE0A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YES</w:t>
            </w:r>
          </w:p>
        </w:tc>
      </w:tr>
      <w:tr w:rsidR="00BD055F" w:rsidRPr="00D30D1C" w14:paraId="49141239" w14:textId="77777777" w:rsidTr="00F30565">
        <w:trPr>
          <w:trHeight w:val="310"/>
          <w:jc w:val="center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4C63A" w14:textId="77777777" w:rsidR="00BD055F" w:rsidRPr="00D30D1C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Practices Controls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5401D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B97658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FDF7B2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YES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142674" w14:textId="77777777" w:rsidR="00BD055F" w:rsidRPr="00D30D1C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D30D1C">
              <w:rPr>
                <w:rFonts w:ascii="Garamond" w:eastAsia="Times New Roman" w:hAnsi="Garamond" w:cs="Times New Roman"/>
                <w:color w:val="000000"/>
              </w:rPr>
              <w:t>YES</w:t>
            </w:r>
          </w:p>
        </w:tc>
      </w:tr>
    </w:tbl>
    <w:p w14:paraId="220BE5A2" w14:textId="77777777" w:rsidR="00BD055F" w:rsidRDefault="00BD055F" w:rsidP="00BD055F">
      <w:pPr>
        <w:pStyle w:val="BodyText"/>
      </w:pPr>
      <w:r w:rsidRPr="00525684">
        <w:rPr>
          <w:sz w:val="22"/>
          <w:szCs w:val="22"/>
        </w:rPr>
        <w:t>[*] Note: *** p &lt; 0.01; ** p &lt; 0.05; * p &lt; 0.1.</w:t>
      </w:r>
      <w:r w:rsidRPr="0052568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D7531EC" w14:textId="77777777" w:rsidR="00BD055F" w:rsidRDefault="00BD055F" w:rsidP="00BD055F">
      <w:pPr>
        <w:pStyle w:val="BodyText"/>
      </w:pPr>
      <w:r w:rsidRPr="00952407">
        <w:rPr>
          <w:b/>
          <w:bCs/>
        </w:rPr>
        <w:t>Table A.</w:t>
      </w:r>
      <w:r>
        <w:rPr>
          <w:b/>
          <w:bCs/>
        </w:rPr>
        <w:t>2</w:t>
      </w:r>
      <w:r>
        <w:t xml:space="preserve"> </w:t>
      </w:r>
      <w:r w:rsidRPr="00BC07B8">
        <w:t>Descriptive Variables for Rural Properties with/without Propensity Score Matching (PSM)</w:t>
      </w:r>
    </w:p>
    <w:tbl>
      <w:tblPr>
        <w:tblW w:w="7666" w:type="dxa"/>
        <w:jc w:val="center"/>
        <w:tblLook w:val="04A0" w:firstRow="1" w:lastRow="0" w:firstColumn="1" w:lastColumn="0" w:noHBand="0" w:noVBand="1"/>
      </w:tblPr>
      <w:tblGrid>
        <w:gridCol w:w="1254"/>
        <w:gridCol w:w="1304"/>
        <w:gridCol w:w="1304"/>
        <w:gridCol w:w="1174"/>
        <w:gridCol w:w="1071"/>
        <w:gridCol w:w="1559"/>
      </w:tblGrid>
      <w:tr w:rsidR="00BD055F" w:rsidRPr="00531BD4" w14:paraId="784F189A" w14:textId="77777777" w:rsidTr="00F30565">
        <w:trPr>
          <w:trHeight w:val="930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08FBCE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b/>
                <w:bCs/>
                <w:color w:val="000000"/>
              </w:rPr>
              <w:t>Properties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B0FC34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b/>
                <w:bCs/>
                <w:color w:val="000000"/>
              </w:rPr>
              <w:t>Polygon Length (Hectares)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C84615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b/>
                <w:bCs/>
                <w:color w:val="000000"/>
              </w:rPr>
              <w:t>Polygon Width (Hectares)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3582C0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b/>
                <w:bCs/>
                <w:color w:val="000000"/>
              </w:rPr>
              <w:t>Distance to Florencia (degrees)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5C189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b/>
                <w:bCs/>
                <w:color w:val="000000"/>
              </w:rPr>
              <w:t>Altitude (meters)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E910B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b/>
                <w:bCs/>
                <w:color w:val="000000"/>
              </w:rPr>
              <w:t>Observations</w:t>
            </w:r>
          </w:p>
        </w:tc>
      </w:tr>
      <w:tr w:rsidR="00BD055F" w:rsidRPr="00531BD4" w14:paraId="2DBC83B9" w14:textId="77777777" w:rsidTr="00F30565">
        <w:trPr>
          <w:trHeight w:val="310"/>
          <w:jc w:val="center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FC256" w14:textId="77777777" w:rsidR="00BD055F" w:rsidRPr="00531BD4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Controls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F106C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0.3640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5B509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60.3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EDDC8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0.542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F0E62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79F71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2181</w:t>
            </w:r>
          </w:p>
        </w:tc>
      </w:tr>
      <w:tr w:rsidR="00BD055F" w:rsidRPr="00531BD4" w14:paraId="49E6627E" w14:textId="77777777" w:rsidTr="00F30565">
        <w:trPr>
          <w:trHeight w:val="310"/>
          <w:jc w:val="center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62999" w14:textId="77777777" w:rsidR="00BD055F" w:rsidRPr="00531BD4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Treated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6A0CE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0.4890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3F0F4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143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F8C9E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0.606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26A48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420AD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415</w:t>
            </w:r>
          </w:p>
        </w:tc>
      </w:tr>
      <w:tr w:rsidR="00BD055F" w:rsidRPr="00531BD4" w14:paraId="6373F32F" w14:textId="77777777" w:rsidTr="00F30565">
        <w:trPr>
          <w:trHeight w:val="310"/>
          <w:jc w:val="center"/>
        </w:trPr>
        <w:tc>
          <w:tcPr>
            <w:tcW w:w="76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D46DA" w14:textId="77777777" w:rsidR="00BD055F" w:rsidRPr="00531BD4" w:rsidRDefault="00BD055F" w:rsidP="00F30565">
            <w:pPr>
              <w:spacing w:after="0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b/>
                <w:bCs/>
                <w:color w:val="000000"/>
              </w:rPr>
              <w:t>Panel B) Propensity (length, width, distance)</w:t>
            </w:r>
          </w:p>
        </w:tc>
      </w:tr>
      <w:tr w:rsidR="00BD055F" w:rsidRPr="00531BD4" w14:paraId="5CB3155C" w14:textId="77777777" w:rsidTr="00F30565">
        <w:trPr>
          <w:trHeight w:val="310"/>
          <w:jc w:val="center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531AE" w14:textId="77777777" w:rsidR="00BD055F" w:rsidRPr="00531BD4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Controls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FD7B8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0.4250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3A342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78.3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AE6A7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0.564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F800B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FE4A4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397</w:t>
            </w:r>
          </w:p>
        </w:tc>
      </w:tr>
      <w:tr w:rsidR="00BD055F" w:rsidRPr="00531BD4" w14:paraId="7B715E15" w14:textId="77777777" w:rsidTr="00F30565">
        <w:trPr>
          <w:trHeight w:val="310"/>
          <w:jc w:val="center"/>
        </w:trPr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474396" w14:textId="77777777" w:rsidR="00BD055F" w:rsidRPr="00531BD4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Treated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F8BCA5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0.3880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69AFAE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67.1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85605C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0.564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E5B1A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N.A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89B854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397</w:t>
            </w:r>
          </w:p>
        </w:tc>
      </w:tr>
      <w:tr w:rsidR="00BD055F" w:rsidRPr="00531BD4" w14:paraId="12DA7F9E" w14:textId="77777777" w:rsidTr="00F30565">
        <w:trPr>
          <w:trHeight w:val="310"/>
          <w:jc w:val="center"/>
        </w:trPr>
        <w:tc>
          <w:tcPr>
            <w:tcW w:w="76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3373A" w14:textId="77777777" w:rsidR="00BD055F" w:rsidRPr="00531BD4" w:rsidRDefault="00BD055F" w:rsidP="00F30565">
            <w:pPr>
              <w:spacing w:after="0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b/>
                <w:bCs/>
                <w:color w:val="000000"/>
              </w:rPr>
              <w:t>Panel C) Propensity (length, width, distance, altitude)</w:t>
            </w:r>
          </w:p>
        </w:tc>
      </w:tr>
      <w:tr w:rsidR="00BD055F" w:rsidRPr="00531BD4" w14:paraId="798B52FA" w14:textId="77777777" w:rsidTr="00F30565">
        <w:trPr>
          <w:trHeight w:val="310"/>
          <w:jc w:val="center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E982E" w14:textId="77777777" w:rsidR="00BD055F" w:rsidRPr="00531BD4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Controls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0F700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0.5010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0901F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105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5B5ED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0.603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11592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55F06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252</w:t>
            </w:r>
          </w:p>
        </w:tc>
      </w:tr>
      <w:tr w:rsidR="00BD055F" w:rsidRPr="00531BD4" w14:paraId="61E982EA" w14:textId="77777777" w:rsidTr="00F30565">
        <w:trPr>
          <w:trHeight w:val="310"/>
          <w:jc w:val="center"/>
        </w:trPr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FB2CF0" w14:textId="77777777" w:rsidR="00BD055F" w:rsidRPr="00531BD4" w:rsidRDefault="00BD055F" w:rsidP="00F30565">
            <w:pPr>
              <w:spacing w:after="0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Treated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F7F795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0.4690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E20DD5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398437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0.632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91F1AC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11618" w14:textId="77777777" w:rsidR="00BD055F" w:rsidRPr="00531BD4" w:rsidRDefault="00BD055F" w:rsidP="00F30565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31BD4">
              <w:rPr>
                <w:rFonts w:ascii="Garamond" w:eastAsia="Times New Roman" w:hAnsi="Garamond" w:cs="Times New Roman"/>
                <w:color w:val="000000"/>
              </w:rPr>
              <w:t>252</w:t>
            </w:r>
          </w:p>
        </w:tc>
      </w:tr>
    </w:tbl>
    <w:p w14:paraId="56502FEF" w14:textId="77777777" w:rsidR="00BD055F" w:rsidRPr="009B7E7C" w:rsidRDefault="00BD055F" w:rsidP="00BD055F">
      <w:pPr>
        <w:pStyle w:val="Bibliography"/>
      </w:pPr>
    </w:p>
    <w:p w14:paraId="5BF27EA1" w14:textId="62CC3A4D" w:rsidR="009B7E7C" w:rsidRPr="009B7E7C" w:rsidRDefault="009B7E7C" w:rsidP="00BD055F">
      <w:pPr>
        <w:pStyle w:val="BodyText"/>
      </w:pPr>
    </w:p>
    <w:sectPr w:rsidR="009B7E7C" w:rsidRPr="009B7E7C" w:rsidSect="00F2593C">
      <w:footerReference w:type="default" r:id="rId8"/>
      <w:pgSz w:w="12240" w:h="15840"/>
      <w:pgMar w:top="1417" w:right="1701" w:bottom="1417" w:left="1701" w:header="72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80CC" w14:textId="77777777" w:rsidR="00B8301D" w:rsidRDefault="00B8301D">
      <w:pPr>
        <w:spacing w:after="0"/>
      </w:pPr>
      <w:r>
        <w:separator/>
      </w:r>
    </w:p>
  </w:endnote>
  <w:endnote w:type="continuationSeparator" w:id="0">
    <w:p w14:paraId="6BFDE79F" w14:textId="77777777" w:rsidR="00B8301D" w:rsidRDefault="00B830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531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389D9" w14:textId="1B7407F3" w:rsidR="00FA6F19" w:rsidRDefault="00FA6F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DFF9E" w14:textId="77777777" w:rsidR="00FA6F19" w:rsidRDefault="00FA6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9015" w14:textId="77777777" w:rsidR="00B8301D" w:rsidRDefault="00B8301D">
      <w:r>
        <w:separator/>
      </w:r>
    </w:p>
  </w:footnote>
  <w:footnote w:type="continuationSeparator" w:id="0">
    <w:p w14:paraId="290059E0" w14:textId="77777777" w:rsidR="00B8301D" w:rsidRDefault="00B8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C8F0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23B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FAE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A49A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74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FA0A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3EA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A687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0F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6D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F0AEF0E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57766E4"/>
    <w:multiLevelType w:val="hybridMultilevel"/>
    <w:tmpl w:val="04D48C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034C"/>
    <w:multiLevelType w:val="hybridMultilevel"/>
    <w:tmpl w:val="5C8CC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0478A"/>
    <w:multiLevelType w:val="hybridMultilevel"/>
    <w:tmpl w:val="BC0EED3A"/>
    <w:lvl w:ilvl="0" w:tplc="0D70ED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E401"/>
    <w:multiLevelType w:val="multilevel"/>
    <w:tmpl w:val="85C8BA7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3FF135D3"/>
    <w:multiLevelType w:val="hybridMultilevel"/>
    <w:tmpl w:val="A2123D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71FD2"/>
    <w:multiLevelType w:val="hybridMultilevel"/>
    <w:tmpl w:val="38B614F2"/>
    <w:lvl w:ilvl="0" w:tplc="B16ACE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668808">
    <w:abstractNumId w:val="14"/>
  </w:num>
  <w:num w:numId="2" w16cid:durableId="110512925">
    <w:abstractNumId w:val="8"/>
  </w:num>
  <w:num w:numId="3" w16cid:durableId="1450390737">
    <w:abstractNumId w:val="3"/>
  </w:num>
  <w:num w:numId="4" w16cid:durableId="2004895894">
    <w:abstractNumId w:val="2"/>
  </w:num>
  <w:num w:numId="5" w16cid:durableId="1766613370">
    <w:abstractNumId w:val="1"/>
  </w:num>
  <w:num w:numId="6" w16cid:durableId="151143520">
    <w:abstractNumId w:val="0"/>
  </w:num>
  <w:num w:numId="7" w16cid:durableId="887379321">
    <w:abstractNumId w:val="9"/>
  </w:num>
  <w:num w:numId="8" w16cid:durableId="1367219249">
    <w:abstractNumId w:val="7"/>
  </w:num>
  <w:num w:numId="9" w16cid:durableId="1259172374">
    <w:abstractNumId w:val="6"/>
  </w:num>
  <w:num w:numId="10" w16cid:durableId="533074985">
    <w:abstractNumId w:val="5"/>
  </w:num>
  <w:num w:numId="11" w16cid:durableId="2094810830">
    <w:abstractNumId w:val="4"/>
  </w:num>
  <w:num w:numId="12" w16cid:durableId="1633360315">
    <w:abstractNumId w:val="14"/>
  </w:num>
  <w:num w:numId="13" w16cid:durableId="1127771404">
    <w:abstractNumId w:val="15"/>
  </w:num>
  <w:num w:numId="14" w16cid:durableId="1360358245">
    <w:abstractNumId w:val="14"/>
  </w:num>
  <w:num w:numId="15" w16cid:durableId="962928956">
    <w:abstractNumId w:val="14"/>
  </w:num>
  <w:num w:numId="16" w16cid:durableId="825515048">
    <w:abstractNumId w:val="14"/>
  </w:num>
  <w:num w:numId="17" w16cid:durableId="1677998183">
    <w:abstractNumId w:val="14"/>
  </w:num>
  <w:num w:numId="18" w16cid:durableId="1044252433">
    <w:abstractNumId w:val="14"/>
  </w:num>
  <w:num w:numId="19" w16cid:durableId="511837947">
    <w:abstractNumId w:val="11"/>
  </w:num>
  <w:num w:numId="20" w16cid:durableId="826900198">
    <w:abstractNumId w:val="13"/>
  </w:num>
  <w:num w:numId="21" w16cid:durableId="46300192">
    <w:abstractNumId w:val="12"/>
  </w:num>
  <w:num w:numId="22" w16cid:durableId="2117750333">
    <w:abstractNumId w:val="10"/>
  </w:num>
  <w:num w:numId="23" w16cid:durableId="1818182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EC"/>
    <w:rsid w:val="0000158C"/>
    <w:rsid w:val="0001078B"/>
    <w:rsid w:val="00012B7F"/>
    <w:rsid w:val="00015656"/>
    <w:rsid w:val="000256E0"/>
    <w:rsid w:val="000354C1"/>
    <w:rsid w:val="00035660"/>
    <w:rsid w:val="000524F7"/>
    <w:rsid w:val="0005317A"/>
    <w:rsid w:val="0005518B"/>
    <w:rsid w:val="00066E1C"/>
    <w:rsid w:val="00095148"/>
    <w:rsid w:val="000A1393"/>
    <w:rsid w:val="000A2213"/>
    <w:rsid w:val="000B1CA4"/>
    <w:rsid w:val="000B3358"/>
    <w:rsid w:val="000B6CA0"/>
    <w:rsid w:val="000D4C46"/>
    <w:rsid w:val="000D588D"/>
    <w:rsid w:val="000E2E1A"/>
    <w:rsid w:val="00110978"/>
    <w:rsid w:val="00131EE7"/>
    <w:rsid w:val="001333F7"/>
    <w:rsid w:val="00150CAD"/>
    <w:rsid w:val="00153D4B"/>
    <w:rsid w:val="00160DFC"/>
    <w:rsid w:val="00161244"/>
    <w:rsid w:val="00175F20"/>
    <w:rsid w:val="00192235"/>
    <w:rsid w:val="001B090A"/>
    <w:rsid w:val="001B3C4B"/>
    <w:rsid w:val="001C0466"/>
    <w:rsid w:val="001C5CB0"/>
    <w:rsid w:val="001D2734"/>
    <w:rsid w:val="001D76A0"/>
    <w:rsid w:val="001F3D22"/>
    <w:rsid w:val="00202776"/>
    <w:rsid w:val="00210F11"/>
    <w:rsid w:val="00224468"/>
    <w:rsid w:val="002261A1"/>
    <w:rsid w:val="002355F8"/>
    <w:rsid w:val="00237AAA"/>
    <w:rsid w:val="00244406"/>
    <w:rsid w:val="00246BA8"/>
    <w:rsid w:val="0026123E"/>
    <w:rsid w:val="00267102"/>
    <w:rsid w:val="00267255"/>
    <w:rsid w:val="00267291"/>
    <w:rsid w:val="00286536"/>
    <w:rsid w:val="0029166B"/>
    <w:rsid w:val="002A144A"/>
    <w:rsid w:val="002A70CD"/>
    <w:rsid w:val="002A7397"/>
    <w:rsid w:val="002C64FA"/>
    <w:rsid w:val="002F75E2"/>
    <w:rsid w:val="00301A02"/>
    <w:rsid w:val="00307FCA"/>
    <w:rsid w:val="00326123"/>
    <w:rsid w:val="00345212"/>
    <w:rsid w:val="003547F7"/>
    <w:rsid w:val="0036127E"/>
    <w:rsid w:val="0036446D"/>
    <w:rsid w:val="003865C6"/>
    <w:rsid w:val="00391A17"/>
    <w:rsid w:val="00396A99"/>
    <w:rsid w:val="003A0699"/>
    <w:rsid w:val="003A1951"/>
    <w:rsid w:val="003A4020"/>
    <w:rsid w:val="003B2598"/>
    <w:rsid w:val="003B2602"/>
    <w:rsid w:val="003B319C"/>
    <w:rsid w:val="003C2CBD"/>
    <w:rsid w:val="003D2579"/>
    <w:rsid w:val="003E0251"/>
    <w:rsid w:val="003E05D7"/>
    <w:rsid w:val="003E07B2"/>
    <w:rsid w:val="003E192D"/>
    <w:rsid w:val="003F10BB"/>
    <w:rsid w:val="003F3915"/>
    <w:rsid w:val="003F6DA9"/>
    <w:rsid w:val="004029CD"/>
    <w:rsid w:val="00406AF7"/>
    <w:rsid w:val="00422FDE"/>
    <w:rsid w:val="00425A37"/>
    <w:rsid w:val="00431B02"/>
    <w:rsid w:val="00434B08"/>
    <w:rsid w:val="00460378"/>
    <w:rsid w:val="00461CFA"/>
    <w:rsid w:val="00466E25"/>
    <w:rsid w:val="00494BD9"/>
    <w:rsid w:val="00495417"/>
    <w:rsid w:val="004A5102"/>
    <w:rsid w:val="004B24D1"/>
    <w:rsid w:val="004B3FF0"/>
    <w:rsid w:val="004C24C1"/>
    <w:rsid w:val="004C352E"/>
    <w:rsid w:val="004C4827"/>
    <w:rsid w:val="004D0340"/>
    <w:rsid w:val="004D4544"/>
    <w:rsid w:val="004E2C12"/>
    <w:rsid w:val="005023F2"/>
    <w:rsid w:val="00505FD9"/>
    <w:rsid w:val="00510E89"/>
    <w:rsid w:val="00515866"/>
    <w:rsid w:val="00525684"/>
    <w:rsid w:val="005257C4"/>
    <w:rsid w:val="005401A2"/>
    <w:rsid w:val="0056272C"/>
    <w:rsid w:val="005662D6"/>
    <w:rsid w:val="00593BC0"/>
    <w:rsid w:val="005A6099"/>
    <w:rsid w:val="005B662C"/>
    <w:rsid w:val="005C13E2"/>
    <w:rsid w:val="005D1001"/>
    <w:rsid w:val="005E572E"/>
    <w:rsid w:val="005F32D6"/>
    <w:rsid w:val="006146EC"/>
    <w:rsid w:val="00636961"/>
    <w:rsid w:val="006622BD"/>
    <w:rsid w:val="00666495"/>
    <w:rsid w:val="00673DC0"/>
    <w:rsid w:val="006A38A4"/>
    <w:rsid w:val="006A7B1E"/>
    <w:rsid w:val="006B168A"/>
    <w:rsid w:val="006D0017"/>
    <w:rsid w:val="006D31C4"/>
    <w:rsid w:val="006E5489"/>
    <w:rsid w:val="006E6323"/>
    <w:rsid w:val="006E6E73"/>
    <w:rsid w:val="006E7EFE"/>
    <w:rsid w:val="00700590"/>
    <w:rsid w:val="00721782"/>
    <w:rsid w:val="007462EC"/>
    <w:rsid w:val="00754EFB"/>
    <w:rsid w:val="007624A3"/>
    <w:rsid w:val="00766A8B"/>
    <w:rsid w:val="0077791D"/>
    <w:rsid w:val="007A3110"/>
    <w:rsid w:val="007C3FBA"/>
    <w:rsid w:val="007E50DE"/>
    <w:rsid w:val="007E71CC"/>
    <w:rsid w:val="007E7B4B"/>
    <w:rsid w:val="008019AB"/>
    <w:rsid w:val="00810EDE"/>
    <w:rsid w:val="008174BC"/>
    <w:rsid w:val="00833A3F"/>
    <w:rsid w:val="00834F2F"/>
    <w:rsid w:val="00845A3E"/>
    <w:rsid w:val="00847D28"/>
    <w:rsid w:val="008617DC"/>
    <w:rsid w:val="0086795F"/>
    <w:rsid w:val="008760CF"/>
    <w:rsid w:val="0087638A"/>
    <w:rsid w:val="00882238"/>
    <w:rsid w:val="008960F6"/>
    <w:rsid w:val="008A41F5"/>
    <w:rsid w:val="008A616C"/>
    <w:rsid w:val="008B2C0A"/>
    <w:rsid w:val="008C0067"/>
    <w:rsid w:val="008D3C51"/>
    <w:rsid w:val="008E35CE"/>
    <w:rsid w:val="008F5042"/>
    <w:rsid w:val="009057CC"/>
    <w:rsid w:val="0091121D"/>
    <w:rsid w:val="0091671A"/>
    <w:rsid w:val="00916BBA"/>
    <w:rsid w:val="00951BAD"/>
    <w:rsid w:val="00954916"/>
    <w:rsid w:val="00962E90"/>
    <w:rsid w:val="0097646B"/>
    <w:rsid w:val="00980BB7"/>
    <w:rsid w:val="00982D80"/>
    <w:rsid w:val="009830F2"/>
    <w:rsid w:val="009851F9"/>
    <w:rsid w:val="009B0810"/>
    <w:rsid w:val="009B5C4D"/>
    <w:rsid w:val="009B7E7C"/>
    <w:rsid w:val="009C4815"/>
    <w:rsid w:val="009D3EAA"/>
    <w:rsid w:val="009F0A67"/>
    <w:rsid w:val="00A0313E"/>
    <w:rsid w:val="00A45B5D"/>
    <w:rsid w:val="00A52EEB"/>
    <w:rsid w:val="00A55139"/>
    <w:rsid w:val="00A64CE5"/>
    <w:rsid w:val="00A73EE7"/>
    <w:rsid w:val="00A745E3"/>
    <w:rsid w:val="00A76323"/>
    <w:rsid w:val="00A80283"/>
    <w:rsid w:val="00AA264B"/>
    <w:rsid w:val="00AC4490"/>
    <w:rsid w:val="00AE21E3"/>
    <w:rsid w:val="00AE6C9E"/>
    <w:rsid w:val="00AF617E"/>
    <w:rsid w:val="00B02633"/>
    <w:rsid w:val="00B02E8F"/>
    <w:rsid w:val="00B10E21"/>
    <w:rsid w:val="00B10FE4"/>
    <w:rsid w:val="00B11984"/>
    <w:rsid w:val="00B26D7E"/>
    <w:rsid w:val="00B30E91"/>
    <w:rsid w:val="00B46393"/>
    <w:rsid w:val="00B534AE"/>
    <w:rsid w:val="00B67F65"/>
    <w:rsid w:val="00B7228C"/>
    <w:rsid w:val="00B72F71"/>
    <w:rsid w:val="00B8301D"/>
    <w:rsid w:val="00B84633"/>
    <w:rsid w:val="00B91F69"/>
    <w:rsid w:val="00BA3962"/>
    <w:rsid w:val="00BA5D81"/>
    <w:rsid w:val="00BB053C"/>
    <w:rsid w:val="00BB193F"/>
    <w:rsid w:val="00BB6D98"/>
    <w:rsid w:val="00BB7654"/>
    <w:rsid w:val="00BD055F"/>
    <w:rsid w:val="00BD72F8"/>
    <w:rsid w:val="00BF15FB"/>
    <w:rsid w:val="00BF38BC"/>
    <w:rsid w:val="00C0306E"/>
    <w:rsid w:val="00C07B7E"/>
    <w:rsid w:val="00C16776"/>
    <w:rsid w:val="00C25A91"/>
    <w:rsid w:val="00C43A00"/>
    <w:rsid w:val="00C43A33"/>
    <w:rsid w:val="00C4605F"/>
    <w:rsid w:val="00C519A2"/>
    <w:rsid w:val="00C52F27"/>
    <w:rsid w:val="00C81B5E"/>
    <w:rsid w:val="00C83619"/>
    <w:rsid w:val="00CA0470"/>
    <w:rsid w:val="00CC4B64"/>
    <w:rsid w:val="00CC759D"/>
    <w:rsid w:val="00CF090C"/>
    <w:rsid w:val="00CF593A"/>
    <w:rsid w:val="00D069FD"/>
    <w:rsid w:val="00D111C4"/>
    <w:rsid w:val="00D204CA"/>
    <w:rsid w:val="00D271E0"/>
    <w:rsid w:val="00D35851"/>
    <w:rsid w:val="00D359F5"/>
    <w:rsid w:val="00D44566"/>
    <w:rsid w:val="00D5403F"/>
    <w:rsid w:val="00D818C5"/>
    <w:rsid w:val="00D94FF1"/>
    <w:rsid w:val="00DB4F32"/>
    <w:rsid w:val="00DC45BB"/>
    <w:rsid w:val="00DD61F1"/>
    <w:rsid w:val="00DE06B9"/>
    <w:rsid w:val="00DE7BDC"/>
    <w:rsid w:val="00DF6627"/>
    <w:rsid w:val="00E10D8C"/>
    <w:rsid w:val="00E34D20"/>
    <w:rsid w:val="00E56D40"/>
    <w:rsid w:val="00E57226"/>
    <w:rsid w:val="00E66892"/>
    <w:rsid w:val="00E71752"/>
    <w:rsid w:val="00E81F15"/>
    <w:rsid w:val="00E83F47"/>
    <w:rsid w:val="00E9491E"/>
    <w:rsid w:val="00EA4D78"/>
    <w:rsid w:val="00EA7B82"/>
    <w:rsid w:val="00EA7F14"/>
    <w:rsid w:val="00EC25C8"/>
    <w:rsid w:val="00EC31C2"/>
    <w:rsid w:val="00ED023D"/>
    <w:rsid w:val="00EF494A"/>
    <w:rsid w:val="00F0098A"/>
    <w:rsid w:val="00F049BD"/>
    <w:rsid w:val="00F14B03"/>
    <w:rsid w:val="00F159F5"/>
    <w:rsid w:val="00F22536"/>
    <w:rsid w:val="00F22DE7"/>
    <w:rsid w:val="00F50E17"/>
    <w:rsid w:val="00F657E5"/>
    <w:rsid w:val="00F708B1"/>
    <w:rsid w:val="00F750BD"/>
    <w:rsid w:val="00F82EEC"/>
    <w:rsid w:val="00F835A6"/>
    <w:rsid w:val="00F83D36"/>
    <w:rsid w:val="00F878D2"/>
    <w:rsid w:val="00F96707"/>
    <w:rsid w:val="00FA591F"/>
    <w:rsid w:val="00FA6F19"/>
    <w:rsid w:val="00FC382C"/>
    <w:rsid w:val="00FE0172"/>
    <w:rsid w:val="00FE213F"/>
    <w:rsid w:val="00FF27D2"/>
    <w:rsid w:val="00FF6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56D2B"/>
  <w15:docId w15:val="{CE93839B-2C37-49CA-9D53-E31D0A8C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C16006"/>
    <w:pPr>
      <w:keepNext/>
      <w:keepLines/>
      <w:spacing w:before="480" w:after="0"/>
      <w:outlineLvl w:val="0"/>
    </w:pPr>
    <w:rPr>
      <w:rFonts w:ascii="Garamond" w:eastAsiaTheme="majorEastAsia" w:hAnsi="Garamond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443946"/>
    <w:pPr>
      <w:keepNext/>
      <w:keepLines/>
      <w:spacing w:before="200" w:after="0" w:line="276" w:lineRule="auto"/>
      <w:outlineLvl w:val="1"/>
    </w:pPr>
    <w:rPr>
      <w:rFonts w:ascii="Garamond" w:eastAsiaTheme="majorEastAsia" w:hAnsi="Garamond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443946"/>
    <w:pPr>
      <w:keepNext/>
      <w:keepLines/>
      <w:spacing w:before="200" w:after="0" w:line="480" w:lineRule="auto"/>
      <w:outlineLvl w:val="2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77011"/>
    <w:pPr>
      <w:spacing w:before="180" w:after="180" w:line="276" w:lineRule="auto"/>
      <w:jc w:val="both"/>
    </w:pPr>
    <w:rPr>
      <w:rFonts w:ascii="Garamond" w:hAnsi="Garamond"/>
    </w:rPr>
  </w:style>
  <w:style w:type="paragraph" w:customStyle="1" w:styleId="FirstParagraph">
    <w:name w:val="First Paragraph"/>
    <w:basedOn w:val="BodyText"/>
    <w:next w:val="BodyText"/>
    <w:qFormat/>
    <w:rsid w:val="009C747B"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qFormat/>
    <w:rsid w:val="009C747B"/>
    <w:pPr>
      <w:keepNext/>
      <w:keepLines/>
      <w:spacing w:before="480" w:after="240" w:line="276" w:lineRule="auto"/>
      <w:jc w:val="both"/>
    </w:pPr>
    <w:rPr>
      <w:rFonts w:ascii="Garamond" w:eastAsiaTheme="majorEastAsia" w:hAnsi="Garamond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Title"/>
    <w:next w:val="BodyText"/>
    <w:link w:val="SubtitleCha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link w:val="DateChar"/>
    <w:qFormat/>
    <w:pPr>
      <w:keepNext/>
      <w:keepLines/>
      <w:jc w:val="center"/>
    </w:pPr>
  </w:style>
  <w:style w:type="paragraph" w:customStyle="1" w:styleId="Abstract">
    <w:name w:val="Abstract"/>
    <w:basedOn w:val="Heading2"/>
    <w:next w:val="BodyText"/>
    <w:qFormat/>
    <w:rsid w:val="009C747B"/>
  </w:style>
  <w:style w:type="paragraph" w:styleId="Bibliography">
    <w:name w:val="Bibliography"/>
    <w:basedOn w:val="Normal"/>
    <w:qFormat/>
    <w:rsid w:val="00F05DEF"/>
    <w:rPr>
      <w:rFonts w:ascii="Garamond" w:hAnsi="Garamond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123A7A"/>
    <w:rPr>
      <w:rFonts w:ascii="Garamond" w:hAnsi="Garamond"/>
      <w:sz w:val="22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BodyTextChar">
    <w:name w:val="Body Text Char"/>
    <w:basedOn w:val="DefaultParagraphFont"/>
    <w:link w:val="BodyText"/>
    <w:rsid w:val="00B77011"/>
    <w:rPr>
      <w:rFonts w:ascii="Garamond" w:hAnsi="Garamond"/>
    </w:rPr>
  </w:style>
  <w:style w:type="character" w:styleId="LineNumber">
    <w:name w:val="line number"/>
    <w:basedOn w:val="DefaultParagraphFont"/>
    <w:semiHidden/>
    <w:unhideWhenUsed/>
    <w:rsid w:val="00F2593C"/>
  </w:style>
  <w:style w:type="character" w:styleId="UnresolvedMention">
    <w:name w:val="Unresolved Mention"/>
    <w:basedOn w:val="DefaultParagraphFont"/>
    <w:uiPriority w:val="99"/>
    <w:semiHidden/>
    <w:unhideWhenUsed/>
    <w:rsid w:val="00466E2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7E7C"/>
    <w:rPr>
      <w:rFonts w:ascii="Garamond" w:eastAsiaTheme="majorEastAsia" w:hAnsi="Garamond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7E7C"/>
    <w:rPr>
      <w:rFonts w:ascii="Garamond" w:eastAsiaTheme="majorEastAsia" w:hAnsi="Garamond" w:cstheme="majorBidi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7E7C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7E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B7E7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9B7E7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9B7E7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9B7E7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rsid w:val="009B7E7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leChar">
    <w:name w:val="Title Char"/>
    <w:basedOn w:val="DefaultParagraphFont"/>
    <w:link w:val="Title"/>
    <w:rsid w:val="009B7E7C"/>
    <w:rPr>
      <w:rFonts w:ascii="Garamond" w:eastAsiaTheme="majorEastAsia" w:hAnsi="Garamond" w:cstheme="majorBidi"/>
      <w:b/>
      <w:bCs/>
      <w:color w:val="000000" w:themeColor="text1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9B7E7C"/>
    <w:rPr>
      <w:rFonts w:ascii="Garamond" w:eastAsiaTheme="majorEastAsia" w:hAnsi="Garamond" w:cstheme="majorBidi"/>
      <w:b/>
      <w:bCs/>
      <w:color w:val="000000" w:themeColor="text1"/>
      <w:sz w:val="30"/>
      <w:szCs w:val="30"/>
    </w:rPr>
  </w:style>
  <w:style w:type="character" w:customStyle="1" w:styleId="DateChar">
    <w:name w:val="Date Char"/>
    <w:basedOn w:val="DefaultParagraphFont"/>
    <w:link w:val="Date"/>
    <w:rsid w:val="009B7E7C"/>
  </w:style>
  <w:style w:type="character" w:customStyle="1" w:styleId="FootnoteTextChar">
    <w:name w:val="Footnote Text Char"/>
    <w:basedOn w:val="DefaultParagraphFont"/>
    <w:link w:val="FootnoteText"/>
    <w:uiPriority w:val="9"/>
    <w:rsid w:val="009B7E7C"/>
    <w:rPr>
      <w:rFonts w:ascii="Garamond" w:hAnsi="Garamond"/>
      <w:sz w:val="22"/>
    </w:rPr>
  </w:style>
  <w:style w:type="table" w:styleId="TableGrid">
    <w:name w:val="Table Grid"/>
    <w:basedOn w:val="TableNormal"/>
    <w:rsid w:val="009B7E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A6F1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A6F19"/>
  </w:style>
  <w:style w:type="paragraph" w:styleId="Footer">
    <w:name w:val="footer"/>
    <w:basedOn w:val="Normal"/>
    <w:link w:val="FooterChar"/>
    <w:uiPriority w:val="99"/>
    <w:unhideWhenUsed/>
    <w:rsid w:val="00FA6F1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938A-FC46-44E6-9D9D-8A7D52B5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783</Characters>
  <Application>Microsoft Office Word</Application>
  <DocSecurity>0</DocSecurity>
  <Lines>23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Potential unintended consequences from investments in sustainable cattle ranching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of Sustainable Practices in a Cattle Value Chain in Colombia</dc:title>
  <dc:creator>Buritica, Alexander (Alliance Bioversity-CIAT)</dc:creator>
  <cp:keywords/>
  <cp:lastModifiedBy>Buritica, Alexander (Alliance Bioversity-CIAT)</cp:lastModifiedBy>
  <cp:revision>3</cp:revision>
  <dcterms:created xsi:type="dcterms:W3CDTF">2025-11-07T12:52:00Z</dcterms:created>
  <dcterms:modified xsi:type="dcterms:W3CDTF">2025-11-07T12:55:00Z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style">
    <vt:lpwstr>apalike</vt:lpwstr>
  </property>
  <property fmtid="{D5CDD505-2E9C-101B-9397-08002B2CF9AE}" pid="3" name="bibliography">
    <vt:lpwstr>bibliography.bib</vt:lpwstr>
  </property>
  <property fmtid="{D5CDD505-2E9C-101B-9397-08002B2CF9AE}" pid="4" name="date">
    <vt:lpwstr/>
  </property>
  <property fmtid="{D5CDD505-2E9C-101B-9397-08002B2CF9AE}" pid="5" name="encoding">
    <vt:lpwstr>UTF-8</vt:lpwstr>
  </property>
  <property fmtid="{D5CDD505-2E9C-101B-9397-08002B2CF9AE}" pid="6" name="fontsize">
    <vt:lpwstr>12pt</vt:lpwstr>
  </property>
  <property fmtid="{D5CDD505-2E9C-101B-9397-08002B2CF9AE}" pid="7" name="header-includes">
    <vt:lpwstr/>
  </property>
  <property fmtid="{D5CDD505-2E9C-101B-9397-08002B2CF9AE}" pid="8" name="link-citations">
    <vt:lpwstr>True</vt:lpwstr>
  </property>
  <property fmtid="{D5CDD505-2E9C-101B-9397-08002B2CF9AE}" pid="9" name="output">
    <vt:lpwstr/>
  </property>
  <property fmtid="{D5CDD505-2E9C-101B-9397-08002B2CF9AE}" pid="10" name="GrammarlyDocumentId">
    <vt:lpwstr>2f487626-c410-46c2-8539-a3d1b3be5e10</vt:lpwstr>
  </property>
</Properties>
</file>