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0731BF21" w:rsidR="00C9152A" w:rsidRPr="00D14277" w:rsidRDefault="002C3B91" w:rsidP="00D14277">
      <w:pPr>
        <w:autoSpaceDE w:val="0"/>
        <w:autoSpaceDN w:val="0"/>
        <w:spacing w:line="480" w:lineRule="auto"/>
        <w:ind w:left="640" w:hanging="640"/>
        <w:rPr>
          <w:rFonts w:ascii="Arial" w:eastAsia="Times New Roman" w:hAnsi="Arial" w:cs="Arial"/>
        </w:rPr>
      </w:pPr>
      <w:r w:rsidRPr="000A11A6">
        <w:rPr>
          <w:rFonts w:ascii="Arial" w:eastAsia="Times New Roman" w:hAnsi="Arial" w:cs="Arial"/>
        </w:rPr>
        <w:t xml:space="preserve">Additional file 1.  </w:t>
      </w:r>
      <w:r w:rsidRPr="000A11A6">
        <w:rPr>
          <w:rFonts w:ascii="Arial" w:hAnsi="Arial" w:cs="Arial"/>
        </w:rPr>
        <w:t xml:space="preserve">CONSORT 2025 Checklist: updated guideline for reporting </w:t>
      </w:r>
      <w:proofErr w:type="spellStart"/>
      <w:r w:rsidRPr="000A11A6">
        <w:rPr>
          <w:rFonts w:ascii="Arial" w:hAnsi="Arial" w:cs="Arial"/>
        </w:rPr>
        <w:t>randomised</w:t>
      </w:r>
      <w:proofErr w:type="spellEnd"/>
      <w:r w:rsidRPr="000A11A6">
        <w:rPr>
          <w:rFonts w:ascii="Arial" w:hAnsi="Arial" w:cs="Arial"/>
        </w:rPr>
        <w:t xml:space="preserve"> trials</w:t>
      </w: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059259C4" w:rsidR="00C9152A" w:rsidRPr="00A95D8C" w:rsidRDefault="007B761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6EC26F8" w:rsidR="00C9152A" w:rsidRPr="00A95D8C" w:rsidRDefault="007B761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39308D7C" w:rsidR="00C9152A" w:rsidRPr="00A95D8C" w:rsidRDefault="007B761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0449F">
              <w:rPr>
                <w:szCs w:val="24"/>
              </w:rPr>
              <w:t>,7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67A23DC7" w:rsidR="00C9152A" w:rsidRPr="00A95D8C" w:rsidRDefault="00E2512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2831079" w:rsidR="00C9152A" w:rsidRPr="00A95D8C" w:rsidRDefault="006A0C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641D850" w:rsidR="00C9152A" w:rsidRPr="00A95D8C" w:rsidRDefault="004B416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A0CD5">
              <w:rPr>
                <w:szCs w:val="24"/>
              </w:rPr>
              <w:t>, 31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62AC8BB" w:rsidR="00C9152A" w:rsidRPr="00A95D8C" w:rsidRDefault="006C2C3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66695B24" w:rsidR="00C9152A" w:rsidRPr="00A95D8C" w:rsidRDefault="007F3E7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4-6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1FBD2B0C" w:rsidR="00C9152A" w:rsidRPr="00A95D8C" w:rsidRDefault="007F3E7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210CC29F" w:rsidR="00C9152A" w:rsidRPr="00A95D8C" w:rsidRDefault="00BC60D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6-8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4D80F85D" w:rsidR="00C9152A" w:rsidRPr="00A95D8C" w:rsidRDefault="00BC60D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5BC778E6" w:rsidR="00C9152A" w:rsidRPr="00A95D8C" w:rsidRDefault="00010AA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5551BFA2" w:rsidR="00C9152A" w:rsidRPr="00A95D8C" w:rsidRDefault="00010AA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11CD0ADB" w:rsidR="00C9152A" w:rsidRPr="00A95D8C" w:rsidRDefault="00010AA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33E909E8" w:rsidR="00C9152A" w:rsidRPr="00A95D8C" w:rsidRDefault="00010AA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710512F7" w:rsidR="00C9152A" w:rsidRPr="00A95D8C" w:rsidRDefault="00C02AD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9-11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2013E8D2" w:rsidR="00C9152A" w:rsidRPr="00A95D8C" w:rsidRDefault="00C02AD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11-14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C33B899" w:rsidR="00C9152A" w:rsidRPr="00A95D8C" w:rsidRDefault="007B3B6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379DD1A7" w:rsidR="00C9152A" w:rsidRPr="00A95D8C" w:rsidRDefault="007B3B6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5475B2A" w:rsidR="00C9152A" w:rsidRPr="00A95D8C" w:rsidRDefault="007B3B6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0A5040BE" w:rsidR="00C9152A" w:rsidRPr="00A95D8C" w:rsidRDefault="007B3B6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0B6E4F37" w:rsidR="00C9152A" w:rsidRPr="00A95D8C" w:rsidRDefault="0042532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27F26D8" w:rsidR="00C9152A" w:rsidRPr="00A95D8C" w:rsidRDefault="0042532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F9546F7" w:rsidR="00C9152A" w:rsidRPr="00A95D8C" w:rsidRDefault="00F46AC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27AE7B2C" w:rsidR="00C9152A" w:rsidRPr="00A95D8C" w:rsidRDefault="00F46AC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1009E4C3" w:rsidR="00C9152A" w:rsidRPr="00A95D8C" w:rsidRDefault="00F46AC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4E2FC4C6" w:rsidR="00C9152A" w:rsidRPr="00A95D8C" w:rsidRDefault="00F46AC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15-17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247F3AB" w:rsidR="00C9152A" w:rsidRPr="00A95D8C" w:rsidRDefault="002C53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F98D45" w:rsidR="00C9152A" w:rsidRPr="00A95D8C" w:rsidRDefault="002C53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0D678E86" w:rsidR="00C9152A" w:rsidRPr="00A95D8C" w:rsidRDefault="002C53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703E7B2F" w:rsidR="00D86B53" w:rsidRPr="00A95D8C" w:rsidRDefault="002C53A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17-18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6F94A1EB" w:rsidR="00D86B53" w:rsidRPr="00A95D8C" w:rsidRDefault="002C53A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5AA5ED2F" w:rsidR="00D86B53" w:rsidRPr="00A95D8C" w:rsidRDefault="006A737D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4E66727" w:rsidR="00D86B53" w:rsidRPr="00A95D8C" w:rsidRDefault="006A737D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1A871DB1" w:rsidR="00D86B53" w:rsidRPr="00A95D8C" w:rsidRDefault="006A737D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20053B57" w:rsidR="00D86B53" w:rsidRPr="00A95D8C" w:rsidRDefault="001E466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01032D85" w:rsidR="00D86B53" w:rsidRPr="00A95D8C" w:rsidRDefault="001E466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4D1AF7CB" w:rsidR="00D86B53" w:rsidRDefault="001E466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18-23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047E928" w:rsidR="00D86B53" w:rsidRPr="00A95D8C" w:rsidRDefault="00D1427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6E908FF5" w:rsidR="00D86B53" w:rsidRPr="00A95D8C" w:rsidRDefault="00D1427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A7C9D44" w:rsidR="00D86B53" w:rsidRPr="00A95D8C" w:rsidRDefault="00D1427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23-30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E75D8C2" w:rsidR="00D86B53" w:rsidRPr="00A95D8C" w:rsidRDefault="00D1427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27-29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10AAC"/>
    <w:rsid w:val="000A11A6"/>
    <w:rsid w:val="00141134"/>
    <w:rsid w:val="001D66E4"/>
    <w:rsid w:val="001E4660"/>
    <w:rsid w:val="002C3B91"/>
    <w:rsid w:val="002C53A3"/>
    <w:rsid w:val="003734CC"/>
    <w:rsid w:val="00425326"/>
    <w:rsid w:val="004B416B"/>
    <w:rsid w:val="006113B4"/>
    <w:rsid w:val="006A0CD5"/>
    <w:rsid w:val="006A737D"/>
    <w:rsid w:val="006C2C37"/>
    <w:rsid w:val="0070449F"/>
    <w:rsid w:val="00715DC2"/>
    <w:rsid w:val="00717D29"/>
    <w:rsid w:val="0076583E"/>
    <w:rsid w:val="007B3B69"/>
    <w:rsid w:val="007B7617"/>
    <w:rsid w:val="007D4228"/>
    <w:rsid w:val="007F3E7B"/>
    <w:rsid w:val="00BC60D4"/>
    <w:rsid w:val="00C02AD2"/>
    <w:rsid w:val="00C4404A"/>
    <w:rsid w:val="00C9152A"/>
    <w:rsid w:val="00CF759C"/>
    <w:rsid w:val="00D14277"/>
    <w:rsid w:val="00D86B53"/>
    <w:rsid w:val="00DB5D01"/>
    <w:rsid w:val="00E2512E"/>
    <w:rsid w:val="00E63C78"/>
    <w:rsid w:val="00E72327"/>
    <w:rsid w:val="00F3689F"/>
    <w:rsid w:val="00F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1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1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1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1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Standaardtabe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Standaard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Standaard"/>
    <w:next w:val="Standaard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Standaardalinea-lettertype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Standaard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BFF6-CAA9-4601-B54A-A0AD391164E9}">
  <ds:schemaRefs>
    <ds:schemaRef ds:uri="923037a1-f27a-4140-bb27-ea3fe707fdc3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eddeea2-f3b1-4ebc-a567-81c17d15cf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Pas-van der Laag-3, P.J. te (Patricia)</cp:lastModifiedBy>
  <cp:revision>21</cp:revision>
  <dcterms:created xsi:type="dcterms:W3CDTF">2025-11-07T08:21:00Z</dcterms:created>
  <dcterms:modified xsi:type="dcterms:W3CDTF">2025-11-07T12:09:00Z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