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lang w:val="en-US" w:eastAsia="zh-CN"/>
        </w:rPr>
        <w:t>Summary</w:t>
      </w:r>
    </w:p>
    <w:p>
      <w:pPr>
        <w:jc w:val="both"/>
        <w:rPr>
          <w:rFonts w:hint="default"/>
          <w:lang w:val="en-US" w:eastAsia="zh-CN"/>
        </w:rPr>
      </w:pPr>
      <w:r>
        <w:rPr>
          <w:rFonts w:hint="eastAsia" w:cs="Times New Roman"/>
          <w:sz w:val="20"/>
          <w:szCs w:val="20"/>
          <w:lang w:val="en-US" w:eastAsia="zh-CN"/>
        </w:rPr>
        <w:t>C</w:t>
      </w:r>
      <w:r>
        <w:rPr>
          <w:rFonts w:hint="default" w:ascii="Times New Roman" w:hAnsi="Times New Roman" w:cs="Times New Roman"/>
          <w:sz w:val="20"/>
          <w:szCs w:val="20"/>
        </w:rPr>
        <w:t>lustering algorithms with deep neural network ha</w:t>
      </w:r>
      <w:r>
        <w:rPr>
          <w:rFonts w:hint="eastAsia" w:cs="Times New Roman"/>
          <w:sz w:val="20"/>
          <w:szCs w:val="20"/>
          <w:lang w:val="en-US" w:eastAsia="zh-CN"/>
        </w:rPr>
        <w:t>ve</w:t>
      </w:r>
      <w:r>
        <w:rPr>
          <w:rFonts w:hint="default" w:ascii="Times New Roman" w:hAnsi="Times New Roman" w:cs="Times New Roman"/>
          <w:sz w:val="20"/>
          <w:szCs w:val="20"/>
        </w:rPr>
        <w:t xml:space="preserve"> attracted wide attention of scholars. A deep fuzzy K-means clustering algorithm model with adaptive loss function and entropy regularization (DFKM) is proposed by combining automatic encoder and clustering algorithm. Although it introduces adaptive loss function and entropy regularization to improve the robustness of the model, its seg</w:t>
      </w:r>
      <w:r>
        <w:rPr>
          <w:rFonts w:hint="eastAsia" w:ascii="Times New Roman" w:hAnsi="Times New Roman" w:cs="Times New Roman"/>
          <w:sz w:val="20"/>
          <w:szCs w:val="20"/>
          <w:lang w:val="en-US" w:eastAsia="zh-CN"/>
        </w:rPr>
        <w:t>mentation</w:t>
      </w:r>
      <w:r>
        <w:rPr>
          <w:rFonts w:hint="default" w:ascii="Times New Roman" w:hAnsi="Times New Roman" w:cs="Times New Roman"/>
          <w:sz w:val="20"/>
          <w:szCs w:val="20"/>
        </w:rPr>
        <w:t xml:space="preserve"> effect is not ideal for </w:t>
      </w:r>
      <w:r>
        <w:rPr>
          <w:rFonts w:hint="eastAsia" w:cs="Times New Roman"/>
          <w:sz w:val="20"/>
          <w:szCs w:val="20"/>
          <w:lang w:val="en-US" w:eastAsia="zh-CN"/>
        </w:rPr>
        <w:t>high</w:t>
      </w:r>
      <w:r>
        <w:rPr>
          <w:rFonts w:hint="default" w:ascii="Times New Roman" w:hAnsi="Times New Roman" w:cs="Times New Roman"/>
          <w:sz w:val="20"/>
          <w:szCs w:val="20"/>
        </w:rPr>
        <w:t xml:space="preserve"> noise; </w:t>
      </w:r>
      <w:r>
        <w:rPr>
          <w:rFonts w:hint="default" w:ascii="Times New Roman" w:hAnsi="Times New Roman" w:cs="Times New Roman"/>
          <w:sz w:val="20"/>
          <w:szCs w:val="20"/>
          <w:lang w:val="en-US" w:eastAsia="zh-CN"/>
        </w:rPr>
        <w:t>A</w:t>
      </w:r>
      <w:r>
        <w:rPr>
          <w:rFonts w:hint="default" w:ascii="Times New Roman" w:hAnsi="Times New Roman" w:cs="Times New Roman"/>
          <w:sz w:val="20"/>
          <w:szCs w:val="20"/>
        </w:rPr>
        <w:t>t the sa</w:t>
      </w:r>
      <w:r>
        <w:rPr>
          <w:rFonts w:hint="eastAsia" w:ascii="Times New Roman" w:hAnsi="Times New Roman" w:cs="Times New Roman"/>
          <w:sz w:val="20"/>
          <w:szCs w:val="20"/>
          <w:lang w:val="en-US" w:eastAsia="zh-CN"/>
        </w:rPr>
        <w:t>me</w:t>
      </w:r>
      <w:r>
        <w:rPr>
          <w:rFonts w:hint="default" w:ascii="Times New Roman" w:hAnsi="Times New Roman" w:cs="Times New Roman"/>
          <w:sz w:val="20"/>
          <w:szCs w:val="20"/>
        </w:rPr>
        <w:t xml:space="preserve"> ti</w:t>
      </w:r>
      <w:r>
        <w:rPr>
          <w:rFonts w:hint="eastAsia" w:ascii="Times New Roman" w:hAnsi="Times New Roman" w:cs="Times New Roman"/>
          <w:sz w:val="20"/>
          <w:szCs w:val="20"/>
          <w:lang w:val="en-US" w:eastAsia="zh-CN"/>
        </w:rPr>
        <w:t>me</w:t>
      </w:r>
      <w:r>
        <w:rPr>
          <w:rFonts w:hint="default" w:ascii="Times New Roman" w:hAnsi="Times New Roman" w:cs="Times New Roman"/>
          <w:sz w:val="20"/>
          <w:szCs w:val="20"/>
        </w:rPr>
        <w:t>, its model does not use a convolutional auto</w:t>
      </w:r>
      <w:r>
        <w:rPr>
          <w:rFonts w:hint="eastAsia" w:ascii="Times New Roman" w:hAnsi="Times New Roman" w:cs="Times New Roman"/>
          <w:sz w:val="20"/>
          <w:szCs w:val="20"/>
          <w:lang w:val="en-US" w:eastAsia="zh-CN"/>
        </w:rPr>
        <w:t>-</w:t>
      </w:r>
      <w:r>
        <w:rPr>
          <w:rFonts w:hint="default" w:ascii="Times New Roman" w:hAnsi="Times New Roman" w:cs="Times New Roman"/>
          <w:sz w:val="20"/>
          <w:szCs w:val="20"/>
        </w:rPr>
        <w:t>encoder, which is not suitable for high-di</w:t>
      </w:r>
      <w:r>
        <w:rPr>
          <w:rFonts w:hint="eastAsia" w:ascii="Times New Roman" w:hAnsi="Times New Roman" w:cs="Times New Roman"/>
          <w:sz w:val="20"/>
          <w:szCs w:val="20"/>
          <w:lang w:val="en-US" w:eastAsia="zh-CN"/>
        </w:rPr>
        <w:t>men</w:t>
      </w:r>
      <w:r>
        <w:rPr>
          <w:rFonts w:hint="default" w:ascii="Times New Roman" w:hAnsi="Times New Roman" w:cs="Times New Roman"/>
          <w:sz w:val="20"/>
          <w:szCs w:val="20"/>
        </w:rPr>
        <w:t xml:space="preserve">sional images.Therefore, on the basis of DFKM, </w:t>
      </w:r>
      <w:r>
        <w:rPr>
          <w:rFonts w:hint="eastAsia" w:cs="Times New Roman"/>
          <w:sz w:val="20"/>
          <w:szCs w:val="20"/>
          <w:lang w:val="en-US" w:eastAsia="zh-CN"/>
        </w:rPr>
        <w:t>this paper</w:t>
      </w:r>
      <w:r>
        <w:rPr>
          <w:rFonts w:hint="default" w:ascii="Times New Roman" w:hAnsi="Times New Roman" w:cs="Times New Roman"/>
          <w:sz w:val="20"/>
          <w:szCs w:val="20"/>
        </w:rPr>
        <w:t xml:space="preserve"> focus on image seg</w:t>
      </w:r>
      <w:r>
        <w:rPr>
          <w:rFonts w:hint="eastAsia" w:ascii="Times New Roman" w:hAnsi="Times New Roman" w:cs="Times New Roman"/>
          <w:sz w:val="20"/>
          <w:szCs w:val="20"/>
          <w:lang w:val="en-US" w:eastAsia="zh-CN"/>
        </w:rPr>
        <w:t>men</w:t>
      </w:r>
      <w:r>
        <w:rPr>
          <w:rFonts w:hint="default" w:ascii="Times New Roman" w:hAnsi="Times New Roman" w:cs="Times New Roman"/>
          <w:sz w:val="20"/>
          <w:szCs w:val="20"/>
        </w:rPr>
        <w:t>tation, combine neighborhood</w:t>
      </w:r>
      <w:r>
        <w:rPr>
          <w:rFonts w:hint="eastAsia" w:cs="Times New Roman"/>
          <w:sz w:val="20"/>
          <w:szCs w:val="20"/>
          <w:lang w:val="en-US" w:eastAsia="zh-CN"/>
        </w:rPr>
        <w:t xml:space="preserve"> </w:t>
      </w:r>
      <w:r>
        <w:rPr>
          <w:rFonts w:hint="eastAsia" w:ascii="Times New Roman" w:hAnsi="Times New Roman" w:cs="Times New Roman"/>
          <w:sz w:val="20"/>
          <w:szCs w:val="20"/>
          <w:lang w:val="en-US" w:eastAsia="zh-CN"/>
        </w:rPr>
        <w:t>median</w:t>
      </w:r>
      <w:r>
        <w:rPr>
          <w:rFonts w:hint="default" w:ascii="Times New Roman" w:hAnsi="Times New Roman" w:cs="Times New Roman"/>
          <w:sz w:val="20"/>
          <w:szCs w:val="20"/>
        </w:rPr>
        <w:t xml:space="preserve"> and </w:t>
      </w:r>
      <w:r>
        <w:rPr>
          <w:rFonts w:hint="eastAsia" w:ascii="Times New Roman" w:hAnsi="Times New Roman" w:cs="Times New Roman"/>
          <w:sz w:val="20"/>
          <w:szCs w:val="20"/>
          <w:lang w:val="en-US" w:eastAsia="zh-CN"/>
        </w:rPr>
        <w:t>mean</w:t>
      </w:r>
      <w:r>
        <w:rPr>
          <w:rFonts w:hint="default" w:ascii="Times New Roman" w:hAnsi="Times New Roman" w:cs="Times New Roman"/>
          <w:sz w:val="20"/>
          <w:szCs w:val="20"/>
        </w:rPr>
        <w:t xml:space="preserve"> information of </w:t>
      </w:r>
      <w:r>
        <w:rPr>
          <w:rFonts w:hint="eastAsia" w:cs="Times New Roman"/>
          <w:sz w:val="20"/>
          <w:szCs w:val="20"/>
          <w:lang w:val="en-US" w:eastAsia="zh-CN"/>
        </w:rPr>
        <w:t xml:space="preserve">current </w:t>
      </w:r>
      <w:r>
        <w:rPr>
          <w:rFonts w:hint="default" w:ascii="Times New Roman" w:hAnsi="Times New Roman" w:cs="Times New Roman"/>
          <w:sz w:val="20"/>
          <w:szCs w:val="20"/>
        </w:rPr>
        <w:t>pixel, introduce neighborhood information</w:t>
      </w:r>
      <w:r>
        <w:rPr>
          <w:rFonts w:hint="eastAsia" w:cs="Times New Roman"/>
          <w:sz w:val="20"/>
          <w:szCs w:val="20"/>
          <w:lang w:val="en-US" w:eastAsia="zh-CN"/>
        </w:rPr>
        <w:t xml:space="preserve"> of </w:t>
      </w:r>
      <w:r>
        <w:rPr>
          <w:rFonts w:hint="eastAsia" w:ascii="Times New Roman" w:hAnsi="Times New Roman" w:cs="Times New Roman"/>
          <w:sz w:val="20"/>
          <w:szCs w:val="20"/>
          <w:lang w:val="en-US" w:eastAsia="zh-CN"/>
        </w:rPr>
        <w:t>me</w:t>
      </w:r>
      <w:r>
        <w:rPr>
          <w:rFonts w:hint="default" w:ascii="Times New Roman" w:hAnsi="Times New Roman" w:cs="Times New Roman"/>
          <w:sz w:val="20"/>
          <w:szCs w:val="20"/>
        </w:rPr>
        <w:t>mbership</w:t>
      </w:r>
      <w:r>
        <w:rPr>
          <w:rFonts w:hint="eastAsia" w:cs="Times New Roman"/>
          <w:sz w:val="20"/>
          <w:szCs w:val="20"/>
          <w:lang w:val="en-US" w:eastAsia="zh-CN"/>
        </w:rPr>
        <w:t xml:space="preserve"> degree</w:t>
      </w:r>
      <w:r>
        <w:rPr>
          <w:rFonts w:hint="default" w:ascii="Times New Roman" w:hAnsi="Times New Roman" w:cs="Times New Roman"/>
          <w:sz w:val="20"/>
          <w:szCs w:val="20"/>
        </w:rPr>
        <w:t xml:space="preserve">, and extend Euclidean </w:t>
      </w:r>
      <w:r>
        <w:rPr>
          <w:rFonts w:hint="eastAsia" w:cs="Times New Roman"/>
          <w:sz w:val="20"/>
          <w:szCs w:val="20"/>
          <w:lang w:val="en-US" w:eastAsia="zh-CN"/>
        </w:rPr>
        <w:t>distance</w:t>
      </w:r>
      <w:r>
        <w:rPr>
          <w:rFonts w:hint="default" w:ascii="Times New Roman" w:hAnsi="Times New Roman" w:cs="Times New Roman"/>
          <w:sz w:val="20"/>
          <w:szCs w:val="20"/>
        </w:rPr>
        <w:t xml:space="preserve"> to kernel space by using kernel function,</w:t>
      </w:r>
      <w:r>
        <w:rPr>
          <w:rFonts w:hint="eastAsia" w:cs="Times New Roman"/>
          <w:sz w:val="20"/>
          <w:szCs w:val="20"/>
          <w:lang w:val="en-US" w:eastAsia="zh-CN"/>
        </w:rPr>
        <w:t xml:space="preserve"> </w:t>
      </w:r>
      <w:r>
        <w:rPr>
          <w:rFonts w:hint="default" w:ascii="Times New Roman" w:hAnsi="Times New Roman" w:cs="Times New Roman"/>
          <w:sz w:val="20"/>
          <w:szCs w:val="20"/>
        </w:rPr>
        <w:t xml:space="preserve">propose </w:t>
      </w:r>
      <w:r>
        <w:rPr>
          <w:rFonts w:hint="eastAsia" w:cs="Times New Roman"/>
          <w:sz w:val="20"/>
          <w:szCs w:val="20"/>
          <w:lang w:val="en-US" w:eastAsia="zh-CN"/>
        </w:rPr>
        <w:t>a</w:t>
      </w:r>
      <w:r>
        <w:rPr>
          <w:rFonts w:hint="default" w:ascii="Times New Roman" w:hAnsi="Times New Roman" w:cs="Times New Roman"/>
          <w:sz w:val="20"/>
          <w:szCs w:val="20"/>
        </w:rPr>
        <w:t xml:space="preserve"> dual</w:t>
      </w:r>
      <w:r>
        <w:rPr>
          <w:rFonts w:hint="eastAsia" w:cs="Times New Roman"/>
          <w:sz w:val="20"/>
          <w:szCs w:val="20"/>
          <w:lang w:val="en-US" w:eastAsia="zh-CN"/>
        </w:rPr>
        <w:t>-</w:t>
      </w:r>
      <w:r>
        <w:rPr>
          <w:rFonts w:hint="default" w:ascii="Times New Roman" w:hAnsi="Times New Roman" w:cs="Times New Roman"/>
          <w:sz w:val="20"/>
          <w:szCs w:val="20"/>
        </w:rPr>
        <w:t>neighborhood information constrained de</w:t>
      </w:r>
      <w:r>
        <w:rPr>
          <w:rFonts w:hint="eastAsia" w:cs="Times New Roman"/>
          <w:sz w:val="20"/>
          <w:szCs w:val="20"/>
          <w:lang w:val="en-US" w:eastAsia="zh-CN"/>
        </w:rPr>
        <w:t>ep</w:t>
      </w:r>
      <w:r>
        <w:rPr>
          <w:rFonts w:hint="default" w:ascii="Times New Roman" w:hAnsi="Times New Roman" w:cs="Times New Roman"/>
          <w:sz w:val="20"/>
          <w:szCs w:val="20"/>
        </w:rPr>
        <w:t xml:space="preserve"> fuzzy clustering based on kernel function (KDFKMS)</w:t>
      </w:r>
      <w:r>
        <w:rPr>
          <w:rFonts w:hint="eastAsia" w:cs="Times New Roman"/>
          <w:sz w:val="20"/>
          <w:szCs w:val="20"/>
          <w:lang w:val="en-US" w:eastAsia="zh-CN"/>
        </w:rPr>
        <w:t>.</w:t>
      </w:r>
      <w:r>
        <w:rPr>
          <w:rFonts w:hint="default" w:ascii="Times New Roman" w:hAnsi="Times New Roman" w:cs="Times New Roman"/>
          <w:sz w:val="20"/>
          <w:szCs w:val="20"/>
        </w:rPr>
        <w:t xml:space="preserve"> A large number of experi</w:t>
      </w:r>
      <w:r>
        <w:rPr>
          <w:rFonts w:hint="eastAsia" w:ascii="Times New Roman" w:hAnsi="Times New Roman" w:cs="Times New Roman"/>
          <w:sz w:val="20"/>
          <w:szCs w:val="20"/>
          <w:lang w:val="en-US" w:eastAsia="zh-CN"/>
        </w:rPr>
        <w:t>me</w:t>
      </w:r>
      <w:r>
        <w:rPr>
          <w:rFonts w:hint="default" w:ascii="Times New Roman" w:hAnsi="Times New Roman" w:cs="Times New Roman"/>
          <w:sz w:val="20"/>
          <w:szCs w:val="20"/>
        </w:rPr>
        <w:t>ntal results show that compared with DFKM and classical image seg</w:t>
      </w:r>
      <w:r>
        <w:rPr>
          <w:rFonts w:hint="eastAsia" w:ascii="Times New Roman" w:hAnsi="Times New Roman" w:cs="Times New Roman"/>
          <w:sz w:val="20"/>
          <w:szCs w:val="20"/>
          <w:lang w:val="en-US" w:eastAsia="zh-CN"/>
        </w:rPr>
        <w:t>me</w:t>
      </w:r>
      <w:r>
        <w:rPr>
          <w:rFonts w:hint="default" w:ascii="Times New Roman" w:hAnsi="Times New Roman" w:cs="Times New Roman"/>
          <w:sz w:val="20"/>
          <w:szCs w:val="20"/>
        </w:rPr>
        <w:t>ntation algorithms, this algorithm has stronger anti-noise robustness.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E10EBB"/>
    <w:rsid w:val="07E10EBB"/>
    <w:rsid w:val="17016D6E"/>
    <w:rsid w:val="32AF3CBF"/>
    <w:rsid w:val="50500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2021-07-18T12:58:00Z</dcterms:created>
  <dc:creator>Lemar</dc:creator>
  <cp:lastModifiedBy>Lemar</cp:lastModifiedBy>
  <dcterms:modified xsi:type="dcterms:W3CDTF">2021-07-18T13:21:55Z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ADDC03578E5F42538D8C4D52FE6B461F</vt:lpwstr>
  </property>
</Properties>
</file>