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B3C0" w14:textId="5FBBF9EF" w:rsidR="00194696" w:rsidRPr="0061292A" w:rsidRDefault="00194696" w:rsidP="00194696">
      <w:pPr>
        <w:spacing w:line="480" w:lineRule="auto"/>
        <w:jc w:val="both"/>
        <w:rPr>
          <w:rFonts w:eastAsiaTheme="majorEastAsia"/>
          <w:b/>
          <w:bCs/>
          <w:sz w:val="28"/>
          <w:szCs w:val="32"/>
          <w:u w:val="single"/>
        </w:rPr>
      </w:pPr>
      <w:r>
        <w:rPr>
          <w:rFonts w:eastAsiaTheme="majorEastAsia"/>
          <w:b/>
          <w:bCs/>
          <w:sz w:val="28"/>
          <w:szCs w:val="32"/>
        </w:rPr>
        <w:t>Supplementary</w:t>
      </w:r>
      <w:r w:rsidRPr="0061292A">
        <w:rPr>
          <w:rFonts w:eastAsiaTheme="majorEastAsia"/>
          <w:b/>
          <w:bCs/>
          <w:sz w:val="28"/>
          <w:szCs w:val="32"/>
        </w:rPr>
        <w:t xml:space="preserve"> </w:t>
      </w:r>
      <w:r>
        <w:rPr>
          <w:rFonts w:eastAsiaTheme="majorEastAsia"/>
          <w:b/>
          <w:bCs/>
          <w:sz w:val="28"/>
          <w:szCs w:val="32"/>
        </w:rPr>
        <w:t>Table 1</w:t>
      </w:r>
      <w:r w:rsidRPr="0061292A">
        <w:rPr>
          <w:rFonts w:eastAsiaTheme="majorEastAsia"/>
          <w:b/>
          <w:bCs/>
          <w:sz w:val="28"/>
          <w:szCs w:val="32"/>
        </w:rPr>
        <w:t xml:space="preserve"> – Description of datasets</w:t>
      </w:r>
    </w:p>
    <w:tbl>
      <w:tblPr>
        <w:tblW w:w="15119"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2235"/>
        <w:gridCol w:w="3698"/>
        <w:gridCol w:w="1992"/>
        <w:gridCol w:w="2106"/>
        <w:gridCol w:w="5088"/>
      </w:tblGrid>
      <w:tr w:rsidR="00194696" w:rsidRPr="0061292A" w14:paraId="4B32CB98" w14:textId="77777777" w:rsidTr="001930FE">
        <w:trPr>
          <w:trHeight w:val="20"/>
        </w:trPr>
        <w:tc>
          <w:tcPr>
            <w:tcW w:w="2235" w:type="dxa"/>
          </w:tcPr>
          <w:p w14:paraId="10447B82" w14:textId="77777777" w:rsidR="00194696" w:rsidRPr="0061292A" w:rsidRDefault="00194696" w:rsidP="001930FE">
            <w:pPr>
              <w:spacing w:line="240" w:lineRule="auto"/>
              <w:jc w:val="center"/>
            </w:pPr>
            <w:r w:rsidRPr="0061292A">
              <w:rPr>
                <w:b/>
              </w:rPr>
              <w:t>Name dataset</w:t>
            </w:r>
          </w:p>
        </w:tc>
        <w:tc>
          <w:tcPr>
            <w:tcW w:w="3698" w:type="dxa"/>
          </w:tcPr>
          <w:p w14:paraId="2E42EAE4" w14:textId="77777777" w:rsidR="00194696" w:rsidRPr="0061292A" w:rsidRDefault="00194696" w:rsidP="001930FE">
            <w:pPr>
              <w:spacing w:line="240" w:lineRule="auto"/>
              <w:jc w:val="center"/>
            </w:pPr>
            <w:r w:rsidRPr="0061292A">
              <w:rPr>
                <w:b/>
              </w:rPr>
              <w:t>Producer</w:t>
            </w:r>
          </w:p>
        </w:tc>
        <w:tc>
          <w:tcPr>
            <w:tcW w:w="1992" w:type="dxa"/>
          </w:tcPr>
          <w:p w14:paraId="5839FD4D" w14:textId="77777777" w:rsidR="00194696" w:rsidRPr="0061292A" w:rsidRDefault="00194696" w:rsidP="001930FE">
            <w:pPr>
              <w:spacing w:line="240" w:lineRule="auto"/>
              <w:jc w:val="center"/>
            </w:pPr>
            <w:r w:rsidRPr="0061292A">
              <w:rPr>
                <w:b/>
              </w:rPr>
              <w:t>Resolution</w:t>
            </w:r>
          </w:p>
        </w:tc>
        <w:tc>
          <w:tcPr>
            <w:tcW w:w="2106" w:type="dxa"/>
          </w:tcPr>
          <w:p w14:paraId="43B74FF5" w14:textId="77777777" w:rsidR="00194696" w:rsidRPr="0061292A" w:rsidRDefault="00194696" w:rsidP="001930FE">
            <w:pPr>
              <w:spacing w:line="240" w:lineRule="auto"/>
              <w:jc w:val="center"/>
            </w:pPr>
            <w:r w:rsidRPr="0061292A">
              <w:rPr>
                <w:b/>
              </w:rPr>
              <w:t>Year</w:t>
            </w:r>
          </w:p>
        </w:tc>
        <w:tc>
          <w:tcPr>
            <w:tcW w:w="5088" w:type="dxa"/>
            <w:vAlign w:val="center"/>
          </w:tcPr>
          <w:p w14:paraId="6A8353CD" w14:textId="77777777" w:rsidR="00194696" w:rsidRPr="0061292A" w:rsidRDefault="00194696" w:rsidP="001930FE">
            <w:pPr>
              <w:spacing w:line="240" w:lineRule="auto"/>
              <w:jc w:val="right"/>
            </w:pPr>
            <w:r w:rsidRPr="0061292A">
              <w:rPr>
                <w:b/>
              </w:rPr>
              <w:t>Citation</w:t>
            </w:r>
          </w:p>
        </w:tc>
      </w:tr>
      <w:tr w:rsidR="00194696" w:rsidRPr="0061292A" w14:paraId="35DAB9BA" w14:textId="77777777" w:rsidTr="001930FE">
        <w:trPr>
          <w:trHeight w:val="20"/>
        </w:trPr>
        <w:tc>
          <w:tcPr>
            <w:tcW w:w="2235" w:type="dxa"/>
            <w:vAlign w:val="center"/>
          </w:tcPr>
          <w:p w14:paraId="76B9642D" w14:textId="77777777" w:rsidR="00194696" w:rsidRPr="0061292A" w:rsidRDefault="00194696" w:rsidP="001930FE">
            <w:pPr>
              <w:spacing w:line="240" w:lineRule="auto"/>
              <w:jc w:val="center"/>
            </w:pPr>
            <w:r w:rsidRPr="0061292A">
              <w:t>Public/PNFP healthcare facilities</w:t>
            </w:r>
          </w:p>
        </w:tc>
        <w:tc>
          <w:tcPr>
            <w:tcW w:w="3698" w:type="dxa"/>
            <w:vAlign w:val="center"/>
          </w:tcPr>
          <w:p w14:paraId="41450A02" w14:textId="77777777" w:rsidR="00194696" w:rsidRPr="0061292A" w:rsidRDefault="00194696" w:rsidP="001930FE">
            <w:pPr>
              <w:spacing w:line="240" w:lineRule="auto"/>
              <w:jc w:val="center"/>
            </w:pPr>
            <w:r w:rsidRPr="0061292A">
              <w:t>KEMRI–</w:t>
            </w:r>
            <w:proofErr w:type="spellStart"/>
            <w:r w:rsidRPr="0061292A">
              <w:t>Wellcome</w:t>
            </w:r>
            <w:proofErr w:type="spellEnd"/>
            <w:r w:rsidRPr="0061292A">
              <w:t xml:space="preserve"> Trust Research Programme, compiled from national Master Facility Lists</w:t>
            </w:r>
          </w:p>
        </w:tc>
        <w:tc>
          <w:tcPr>
            <w:tcW w:w="1992" w:type="dxa"/>
            <w:vAlign w:val="center"/>
          </w:tcPr>
          <w:p w14:paraId="109DCBB7" w14:textId="77777777" w:rsidR="00194696" w:rsidRPr="0061292A" w:rsidRDefault="00194696" w:rsidP="001930FE">
            <w:pPr>
              <w:spacing w:line="240" w:lineRule="auto"/>
              <w:jc w:val="center"/>
            </w:pPr>
            <w:r w:rsidRPr="0061292A">
              <w:t>Point locations</w:t>
            </w:r>
          </w:p>
        </w:tc>
        <w:tc>
          <w:tcPr>
            <w:tcW w:w="2106" w:type="dxa"/>
            <w:vAlign w:val="center"/>
          </w:tcPr>
          <w:p w14:paraId="109CEEEB" w14:textId="77777777" w:rsidR="00194696" w:rsidRPr="0061292A" w:rsidRDefault="00194696" w:rsidP="001930FE">
            <w:pPr>
              <w:spacing w:line="240" w:lineRule="auto"/>
              <w:jc w:val="center"/>
            </w:pPr>
            <w:r w:rsidRPr="0061292A">
              <w:t>2019</w:t>
            </w:r>
          </w:p>
        </w:tc>
        <w:tc>
          <w:tcPr>
            <w:tcW w:w="5088" w:type="dxa"/>
            <w:vAlign w:val="center"/>
          </w:tcPr>
          <w:p w14:paraId="6F867320" w14:textId="42832988" w:rsidR="00194696" w:rsidRPr="00C624A9" w:rsidRDefault="00194696" w:rsidP="001930FE">
            <w:pPr>
              <w:spacing w:line="240" w:lineRule="auto"/>
              <w:jc w:val="right"/>
              <w:rPr>
                <w:sz w:val="20"/>
                <w:szCs w:val="20"/>
              </w:rPr>
            </w:pPr>
            <w:r w:rsidRPr="00C624A9">
              <w:rPr>
                <w:sz w:val="20"/>
                <w:szCs w:val="20"/>
              </w:rPr>
              <w:fldChar w:fldCharType="begin"/>
            </w:r>
            <w:r w:rsidR="00127481">
              <w:rPr>
                <w:sz w:val="20"/>
                <w:szCs w:val="20"/>
              </w:rPr>
              <w:instrText xml:space="preserve"> ADDIN ZOTERO_ITEM CSL_CITATION {"citationID":"ApRnfwJf","properties":{"formattedCitation":"\\super 1\\nosupersub{}","plainCitation":"1","noteIndex":0},"citationItems":[{"id":4230,"uris":["http://zotero.org/groups/5301975/items/XD2BFLY3"],"itemData":{"id":4230,"type":"article-journal","abstract":"Health facilities form a central component of health systems, providing curative and preventative services and structured to allow referral through a pyramid of increasingly complex service provision. Access to health care is a complex and multidimensional concept, however, in its most narrow sense, it refers to geographic availability. Linking health facilities to populations has been a traditional per capita index of heath care coverage, however, with locations of health facilities and higher resolution population data, Geographic Information Systems allow for a more refined metric of health access, define geographic inequalities in service provision and inform planning. Maximizing the value of spatial heath access requires a complete census of providers and their locations. To-date there has not been a single, geo-referenced and comprehensive public health facility database for sub-Saharan Africa. We have assembled national master health facility lists from a variety of government and non-government sources from 50 countries and islands in sub Saharan Africa and used multiple geocoding methods to provide a comprehensive spatial inventory of 98,745 public health facilities.","container-title":"Scientific Data","DOI":"10.1038/s41597-019-0142-2","issue":"1","note":"98 citations (Crossref) [2023-10-03]\nDOI: 10.1038/s41597-019-0142-2\nMAG ID: 2956825289\nPMCID: 6658526","page":"134-134","title":"A spatial database of health facilities managed by the public health sector in sub Saharan Africa","volume":"6","author":[{"family":"Maina","given":"Joseph"},{"family":"Ouma","given":"Paul O."},{"family":"Macharia","given":"Peter M."},{"family":"Alegana","given":"Victor A."},{"family":"Mitto","given":"Benard"},{"family":"Fall","given":"Ibrahima Socé"},{"family":"Fall","given":"Ibrahima-Soce"},{"family":"Noor","given":"Abdisalan M."},{"literal":"Abdisalan M. Noor"},{"family":"Noor","given":"Abdisalan M."},{"family":"Snow","given":"Robert W."},{"family":"Okiro","given":"Emelda A."}],"issued":{"date-parts":[["2019",7,25]]},"citation-key":"mainaSpatialDatabaseHealth2019"}}],"schema":"https://github.com/citation-style-language/schema/raw/master/csl-citation.json"} </w:instrText>
            </w:r>
            <w:r w:rsidRPr="00C624A9">
              <w:rPr>
                <w:sz w:val="20"/>
                <w:szCs w:val="20"/>
              </w:rPr>
              <w:fldChar w:fldCharType="separate"/>
            </w:r>
            <w:r w:rsidR="00127481" w:rsidRPr="00127481">
              <w:rPr>
                <w:sz w:val="20"/>
                <w:vertAlign w:val="superscript"/>
              </w:rPr>
              <w:t>1</w:t>
            </w:r>
            <w:r w:rsidRPr="00C624A9">
              <w:rPr>
                <w:sz w:val="20"/>
                <w:szCs w:val="20"/>
              </w:rPr>
              <w:fldChar w:fldCharType="end"/>
            </w:r>
          </w:p>
          <w:p w14:paraId="13FB96F4" w14:textId="77777777" w:rsidR="00194696" w:rsidRPr="0061292A" w:rsidRDefault="00194696" w:rsidP="001930FE">
            <w:pPr>
              <w:spacing w:line="240" w:lineRule="auto"/>
              <w:jc w:val="right"/>
            </w:pPr>
          </w:p>
        </w:tc>
      </w:tr>
      <w:tr w:rsidR="00194696" w:rsidRPr="0061292A" w14:paraId="4CEDB47B" w14:textId="77777777" w:rsidTr="001930FE">
        <w:trPr>
          <w:trHeight w:val="20"/>
        </w:trPr>
        <w:tc>
          <w:tcPr>
            <w:tcW w:w="2235" w:type="dxa"/>
            <w:vAlign w:val="center"/>
          </w:tcPr>
          <w:p w14:paraId="2313D90F" w14:textId="77777777" w:rsidR="00194696" w:rsidRPr="0061292A" w:rsidRDefault="00194696" w:rsidP="001930FE">
            <w:pPr>
              <w:spacing w:line="240" w:lineRule="auto"/>
              <w:jc w:val="center"/>
            </w:pPr>
            <w:r w:rsidRPr="0061292A">
              <w:t>Kampala flood extents</w:t>
            </w:r>
          </w:p>
        </w:tc>
        <w:tc>
          <w:tcPr>
            <w:tcW w:w="3698" w:type="dxa"/>
            <w:vAlign w:val="center"/>
          </w:tcPr>
          <w:p w14:paraId="4B7AC8AD" w14:textId="77777777" w:rsidR="00194696" w:rsidRPr="0061292A" w:rsidRDefault="00194696" w:rsidP="001930FE">
            <w:pPr>
              <w:spacing w:line="240" w:lineRule="auto"/>
              <w:jc w:val="center"/>
            </w:pPr>
            <w:r w:rsidRPr="0061292A">
              <w:t>UK Centre for Ecology &amp; Hydrology with Makerere University</w:t>
            </w:r>
          </w:p>
        </w:tc>
        <w:tc>
          <w:tcPr>
            <w:tcW w:w="1992" w:type="dxa"/>
            <w:vAlign w:val="center"/>
          </w:tcPr>
          <w:p w14:paraId="40715F7A" w14:textId="77777777" w:rsidR="00194696" w:rsidRPr="0061292A" w:rsidRDefault="00194696" w:rsidP="001930FE">
            <w:pPr>
              <w:spacing w:line="240" w:lineRule="auto"/>
              <w:jc w:val="center"/>
            </w:pPr>
            <w:r w:rsidRPr="0061292A">
              <w:t>Vector polygons, modelled on 5 m DEM</w:t>
            </w:r>
          </w:p>
        </w:tc>
        <w:tc>
          <w:tcPr>
            <w:tcW w:w="2106" w:type="dxa"/>
            <w:vAlign w:val="center"/>
          </w:tcPr>
          <w:p w14:paraId="5868A1DC" w14:textId="77777777" w:rsidR="00194696" w:rsidRPr="0061292A" w:rsidRDefault="00194696" w:rsidP="001930FE">
            <w:pPr>
              <w:spacing w:line="240" w:lineRule="auto"/>
              <w:jc w:val="center"/>
            </w:pPr>
            <w:r w:rsidRPr="0061292A">
              <w:t>2021</w:t>
            </w:r>
          </w:p>
        </w:tc>
        <w:tc>
          <w:tcPr>
            <w:tcW w:w="5088" w:type="dxa"/>
            <w:vAlign w:val="center"/>
          </w:tcPr>
          <w:p w14:paraId="41166D42" w14:textId="147E5346" w:rsidR="00194696" w:rsidRPr="0061292A" w:rsidRDefault="00194696" w:rsidP="001930FE">
            <w:pPr>
              <w:spacing w:line="240" w:lineRule="auto"/>
              <w:jc w:val="right"/>
            </w:pPr>
            <w:r w:rsidRPr="0061292A">
              <w:fldChar w:fldCharType="begin"/>
            </w:r>
            <w:r w:rsidR="00AA38BB">
              <w:instrText xml:space="preserve"> ADDIN ZOTERO_ITEM CSL_CITATION {"citationID":"ZMwPfcOL","properties":{"formattedCitation":"\\super 2\\nosupersub{}","plainCitation":"2","noteIndex":0},"citationItems":[{"id":4324,"uris":["http://zotero.org/groups/5301975/items/9X59AJLJ"],"itemData":{"id":4324,"type":"dataset","abstract":"Data comprise modelled flood extents for the Kampala district produced by simulating rainfall events over a 5m Digital Elevation Model (DEM) using a 2D finite-volume hydrodynamic model. The DEM was obtained from Makerere University and rainfall events were sampled across a range of depths and durations (for 20, 40, 60, 80 and 100 mm of rainfall over 1, 3 and 6 hours using flood depth thresholds of 0.1, 0.2 and 0.3 mm). The effects of infiltration were included within green areas based on spatial data obtained from Makerere University. Maximum depths were converted into extents using various thresholds.","DOI":"10.5285/E53DEA2E-CB25-4F0F-B5F9-937EECF15AFF","language":"en","license":"Open Government Licence v3.0","medium":"application/geopackage+sqlite3. Geopackage","publisher":"NERC EDS Environmental Information Data Centre","source":"DOI.org (Datacite)","title":"Modelled flood extents for Kampala, Uganda","URL":"https://catalogue.ceh.ac.uk/id/e53dea2e-cb25-4f0f-b5f9-937eecf15aff","author":[{"family":"McClean","given":"F."},{"family":"Walsh","given":"C."},{"family":"Lwasa","given":"S."},{"family":"Ddumba","given":"D."}],"contributor":[{"family":"McClean","given":"Fergus"},{"literal":"Newcastle University"},{"literal":"NERC EDS Environmental Information Data Centre"}],"accessed":{"date-parts":[["2023",11,29]]},"issued":{"date-parts":[["2021"]]},"citation-key":"mccleanModelledFloodExtents2021"}}],"schema":"https://github.com/citation-style-language/schema/raw/master/csl-citation.json"} </w:instrText>
            </w:r>
            <w:r w:rsidRPr="0061292A">
              <w:fldChar w:fldCharType="separate"/>
            </w:r>
            <w:r w:rsidR="00AA38BB" w:rsidRPr="00AA38BB">
              <w:rPr>
                <w:vertAlign w:val="superscript"/>
              </w:rPr>
              <w:t>2</w:t>
            </w:r>
            <w:r w:rsidRPr="0061292A">
              <w:fldChar w:fldCharType="end"/>
            </w:r>
          </w:p>
          <w:p w14:paraId="146A4BE1" w14:textId="77777777" w:rsidR="00194696" w:rsidRPr="0061292A" w:rsidRDefault="00194696" w:rsidP="001930FE">
            <w:pPr>
              <w:spacing w:line="240" w:lineRule="auto"/>
              <w:jc w:val="right"/>
            </w:pPr>
          </w:p>
        </w:tc>
      </w:tr>
      <w:tr w:rsidR="00194696" w:rsidRPr="0061292A" w14:paraId="16D9A763" w14:textId="77777777" w:rsidTr="001930FE">
        <w:trPr>
          <w:trHeight w:val="20"/>
        </w:trPr>
        <w:tc>
          <w:tcPr>
            <w:tcW w:w="2235" w:type="dxa"/>
            <w:vAlign w:val="center"/>
          </w:tcPr>
          <w:p w14:paraId="56319FEF" w14:textId="77777777" w:rsidR="00194696" w:rsidRPr="0061292A" w:rsidRDefault="00194696" w:rsidP="001930FE">
            <w:pPr>
              <w:spacing w:line="240" w:lineRule="auto"/>
              <w:jc w:val="center"/>
            </w:pPr>
            <w:r w:rsidRPr="0061292A">
              <w:t xml:space="preserve">ESA </w:t>
            </w:r>
            <w:proofErr w:type="spellStart"/>
            <w:r w:rsidRPr="0061292A">
              <w:t>WorldCover</w:t>
            </w:r>
            <w:proofErr w:type="spellEnd"/>
            <w:r w:rsidRPr="0061292A">
              <w:t xml:space="preserve"> 10 m 2021 v200</w:t>
            </w:r>
          </w:p>
        </w:tc>
        <w:tc>
          <w:tcPr>
            <w:tcW w:w="3698" w:type="dxa"/>
            <w:vAlign w:val="center"/>
          </w:tcPr>
          <w:p w14:paraId="48D17814" w14:textId="77777777" w:rsidR="00194696" w:rsidRPr="0061292A" w:rsidRDefault="00194696" w:rsidP="001930FE">
            <w:pPr>
              <w:spacing w:line="240" w:lineRule="auto"/>
              <w:jc w:val="center"/>
            </w:pPr>
            <w:r w:rsidRPr="0061292A">
              <w:t xml:space="preserve">European Space Agency </w:t>
            </w:r>
            <w:proofErr w:type="spellStart"/>
            <w:r w:rsidRPr="0061292A">
              <w:t>WorldCover</w:t>
            </w:r>
            <w:proofErr w:type="spellEnd"/>
            <w:r w:rsidRPr="0061292A">
              <w:t xml:space="preserve"> Consortium</w:t>
            </w:r>
          </w:p>
        </w:tc>
        <w:tc>
          <w:tcPr>
            <w:tcW w:w="1992" w:type="dxa"/>
            <w:vAlign w:val="center"/>
          </w:tcPr>
          <w:p w14:paraId="26F87275" w14:textId="77777777" w:rsidR="00194696" w:rsidRPr="0061292A" w:rsidRDefault="00194696" w:rsidP="001930FE">
            <w:pPr>
              <w:spacing w:line="240" w:lineRule="auto"/>
              <w:jc w:val="center"/>
            </w:pPr>
            <w:r w:rsidRPr="0061292A">
              <w:t>10 m</w:t>
            </w:r>
          </w:p>
        </w:tc>
        <w:tc>
          <w:tcPr>
            <w:tcW w:w="2106" w:type="dxa"/>
            <w:vAlign w:val="center"/>
          </w:tcPr>
          <w:p w14:paraId="244BA828" w14:textId="77777777" w:rsidR="00194696" w:rsidRPr="0061292A" w:rsidRDefault="00194696" w:rsidP="001930FE">
            <w:pPr>
              <w:spacing w:line="240" w:lineRule="auto"/>
              <w:jc w:val="center"/>
            </w:pPr>
            <w:r w:rsidRPr="0061292A">
              <w:t>2022</w:t>
            </w:r>
          </w:p>
        </w:tc>
        <w:tc>
          <w:tcPr>
            <w:tcW w:w="5088" w:type="dxa"/>
            <w:vAlign w:val="center"/>
          </w:tcPr>
          <w:p w14:paraId="057EBC1C" w14:textId="2A8287CF" w:rsidR="00194696" w:rsidRPr="0061292A" w:rsidRDefault="00194696" w:rsidP="001930FE">
            <w:pPr>
              <w:spacing w:line="240" w:lineRule="auto"/>
              <w:jc w:val="right"/>
              <w:rPr>
                <w:lang w:val="nl-NL"/>
              </w:rPr>
            </w:pPr>
            <w:r w:rsidRPr="0061292A">
              <w:fldChar w:fldCharType="begin"/>
            </w:r>
            <w:r w:rsidR="00AA38BB">
              <w:rPr>
                <w:lang w:val="nl-NL"/>
              </w:rPr>
              <w:instrText xml:space="preserve"> ADDIN ZOTERO_ITEM CSL_CITATION {"citationID":"19L1WqYR","properties":{"formattedCitation":"\\super 3\\nosupersub{}","plainCitation":"3","noteIndex":0},"citationItems":[{"id":6657,"uris":["http://zotero.org/groups/5301975/items/RDP4N2ML"],"itemData":{"id":6657,"type":"dataset","abstract":"ESA WorldCover 10 m 2021 v200\n\n\nThe European Space Agency (ESA) WorldCover 10 m 2021 product provides a global land cover map for 2021 at 10 m resolution based on Sentinel-1 and Sentinel-2 data. The WorldCover product comes with 11 land cover classes, aligned with UN-FAO's Land Cover Classification System, and has been generated in the framework of the ESA WorldCover project.\n\n\nThe ESA WorldCover 10m 2021 v200 product updates the existing ESA WorldCover 10m 2020 v100 product to 2021 but is produced using an improved algorithm version (v200) compared to the 2020 map. Consequently, since the WorldCover maps for 2020 and 2021 were generated with different algorithm versions (v100 and v200, respectively), changes between the maps should be treated with caution, as they include both real changes in land cover and changes due to the algorithms used.\n\n\nThe WorldCover 2021 v200 product is developed by a consortium lead by VITO Remote Sensing together with partners Brockmann Consult, Gamma Remote Sensing AG, IIASA and Wageningen University\n\n\nClick here to view the maps\n\n\nMore information about the land cover maps\n\n\nProduct User Manual &amp; Product Validation Report","publisher":"Zenodo","source":"Zenodo","title":"ESA WorldCover 10 m 2021 v200","URL":"https://zenodo.org/records/7254221","author":[{"family":"Zanaga","given":"Daniele"},{"family":"Van De Kerchove","given":"Ruben"},{"family":"Daems","given":"Dirk"},{"family":"De Keersmaecker","given":"Wanda"},{"family":"Brockmann","given":"Carsten"},{"family":"Kirches","given":"Grit"},{"family":"Wevers","given":"Jan"},{"family":"Cartus","given":"Oliver"},{"family":"Santoro","given":"Maurizio"},{"family":"Fritz","given":"Steffen"},{"family":"Lesiv","given":"Myroslava"},{"family":"Herold","given":"Martin"},{"family":"Tsendbazar","given":"Nandin-Erdene"},{"family":"Xu","given":"Panpan"},{"family":"Ramoino","given":"Fabrizio"},{"family":"Arino","given":"Olivier"}],"accessed":{"date-parts":[["2025",8,26]]},"issued":{"date-parts":[["2022",10,28]]},"citation-key":"zanagaESAWorldCover102022"}}],"schema":"https://github.com/citation-style-language/schema/raw/master/csl-citation.json"} </w:instrText>
            </w:r>
            <w:r w:rsidRPr="0061292A">
              <w:fldChar w:fldCharType="separate"/>
            </w:r>
            <w:r w:rsidR="00AA38BB" w:rsidRPr="00AA38BB">
              <w:rPr>
                <w:vertAlign w:val="superscript"/>
              </w:rPr>
              <w:t>3</w:t>
            </w:r>
            <w:r w:rsidRPr="0061292A">
              <w:fldChar w:fldCharType="end"/>
            </w:r>
          </w:p>
          <w:p w14:paraId="6A032CC6" w14:textId="77777777" w:rsidR="00194696" w:rsidRPr="0061292A" w:rsidRDefault="00194696" w:rsidP="001930FE">
            <w:pPr>
              <w:spacing w:line="240" w:lineRule="auto"/>
              <w:jc w:val="right"/>
            </w:pPr>
          </w:p>
        </w:tc>
      </w:tr>
      <w:tr w:rsidR="00194696" w:rsidRPr="0061292A" w14:paraId="7910B509" w14:textId="77777777" w:rsidTr="001930FE">
        <w:trPr>
          <w:trHeight w:val="20"/>
        </w:trPr>
        <w:tc>
          <w:tcPr>
            <w:tcW w:w="2235" w:type="dxa"/>
            <w:vAlign w:val="center"/>
          </w:tcPr>
          <w:p w14:paraId="36F73351" w14:textId="77777777" w:rsidR="00194696" w:rsidRPr="0061292A" w:rsidRDefault="00194696" w:rsidP="001930FE">
            <w:pPr>
              <w:spacing w:line="240" w:lineRule="auto"/>
              <w:jc w:val="center"/>
            </w:pPr>
            <w:r w:rsidRPr="0061292A">
              <w:t>Digital Elevation Model, SRTM 1‑arc‑second</w:t>
            </w:r>
          </w:p>
        </w:tc>
        <w:tc>
          <w:tcPr>
            <w:tcW w:w="3698" w:type="dxa"/>
            <w:vAlign w:val="center"/>
          </w:tcPr>
          <w:p w14:paraId="447886AA" w14:textId="77777777" w:rsidR="00194696" w:rsidRPr="0061292A" w:rsidRDefault="00194696" w:rsidP="001930FE">
            <w:pPr>
              <w:spacing w:line="240" w:lineRule="auto"/>
              <w:jc w:val="center"/>
            </w:pPr>
            <w:r w:rsidRPr="0061292A">
              <w:t>NASA, NGA, USGS; regional mosaic via RCMRD GMES Geoportal</w:t>
            </w:r>
          </w:p>
        </w:tc>
        <w:tc>
          <w:tcPr>
            <w:tcW w:w="1992" w:type="dxa"/>
            <w:vAlign w:val="center"/>
          </w:tcPr>
          <w:p w14:paraId="5ED2F23C" w14:textId="77777777" w:rsidR="00194696" w:rsidRPr="0061292A" w:rsidRDefault="00194696" w:rsidP="001930FE">
            <w:pPr>
              <w:spacing w:line="240" w:lineRule="auto"/>
              <w:jc w:val="center"/>
            </w:pPr>
            <w:r w:rsidRPr="0061292A">
              <w:t>30 m</w:t>
            </w:r>
          </w:p>
        </w:tc>
        <w:tc>
          <w:tcPr>
            <w:tcW w:w="2106" w:type="dxa"/>
            <w:vAlign w:val="center"/>
          </w:tcPr>
          <w:p w14:paraId="5DA3D6C4" w14:textId="77777777" w:rsidR="00194696" w:rsidRPr="0061292A" w:rsidRDefault="00194696" w:rsidP="001930FE">
            <w:pPr>
              <w:spacing w:line="240" w:lineRule="auto"/>
              <w:jc w:val="center"/>
            </w:pPr>
            <w:r w:rsidRPr="0061292A">
              <w:t>2018</w:t>
            </w:r>
          </w:p>
        </w:tc>
        <w:tc>
          <w:tcPr>
            <w:tcW w:w="5088" w:type="dxa"/>
            <w:vAlign w:val="center"/>
          </w:tcPr>
          <w:p w14:paraId="7172F76A" w14:textId="294D1855" w:rsidR="00194696" w:rsidRPr="0061292A" w:rsidRDefault="00194696" w:rsidP="001930FE">
            <w:pPr>
              <w:spacing w:line="240" w:lineRule="auto"/>
              <w:jc w:val="right"/>
            </w:pPr>
            <w:r w:rsidRPr="0061292A">
              <w:fldChar w:fldCharType="begin"/>
            </w:r>
            <w:r w:rsidR="00AA38BB">
              <w:instrText xml:space="preserve"> ADDIN ZOTERO_ITEM CSL_CITATION {"citationID":"2NttnTMq","properties":{"formattedCitation":"\\super 4\\nosupersub{}","plainCitation":"4","noteIndex":0},"citationItems":[{"id":6659,"uris":["http://zotero.org/groups/5301975/items/C5X3RK9B"],"itemData":{"id":6659,"type":"dataset","abstract":"Uganda 30 meters SRTM Digital Elevation Model","language":"en-us","title":"Uganda SRTM DEM 30 meters","URL":"https://gmesgeoportal.rcmrd.org/datasets/uganda-srtm-dem-30-meters/about","author":[{"literal":"Regional Centre for Mapping of Resource for Development"}],"accessed":{"date-parts":[["2025",8,26]]},"issued":{"date-parts":[["2018",1,31]]},"citation-key":"regionalcentreformappingofresourcefordevelopmentUgandaSRTM302018a"}}],"schema":"https://github.com/citation-style-language/schema/raw/master/csl-citation.json"} </w:instrText>
            </w:r>
            <w:r w:rsidRPr="0061292A">
              <w:fldChar w:fldCharType="separate"/>
            </w:r>
            <w:r w:rsidR="00AA38BB" w:rsidRPr="00AA38BB">
              <w:rPr>
                <w:vertAlign w:val="superscript"/>
              </w:rPr>
              <w:t>4</w:t>
            </w:r>
            <w:r w:rsidRPr="0061292A">
              <w:fldChar w:fldCharType="end"/>
            </w:r>
          </w:p>
          <w:p w14:paraId="628A9205" w14:textId="77777777" w:rsidR="00194696" w:rsidRPr="0061292A" w:rsidRDefault="00194696" w:rsidP="001930FE">
            <w:pPr>
              <w:spacing w:line="240" w:lineRule="auto"/>
              <w:jc w:val="right"/>
            </w:pPr>
          </w:p>
        </w:tc>
      </w:tr>
      <w:tr w:rsidR="00194696" w:rsidRPr="0061292A" w14:paraId="5E5309E0" w14:textId="77777777" w:rsidTr="001930FE">
        <w:trPr>
          <w:trHeight w:val="20"/>
        </w:trPr>
        <w:tc>
          <w:tcPr>
            <w:tcW w:w="2235" w:type="dxa"/>
            <w:vAlign w:val="center"/>
          </w:tcPr>
          <w:p w14:paraId="10FE17B4" w14:textId="77777777" w:rsidR="00194696" w:rsidRPr="0061292A" w:rsidRDefault="00194696" w:rsidP="001930FE">
            <w:pPr>
              <w:spacing w:line="240" w:lineRule="auto"/>
              <w:jc w:val="center"/>
            </w:pPr>
            <w:r w:rsidRPr="0061292A">
              <w:t>OSM Road network</w:t>
            </w:r>
          </w:p>
        </w:tc>
        <w:tc>
          <w:tcPr>
            <w:tcW w:w="3698" w:type="dxa"/>
            <w:vAlign w:val="center"/>
          </w:tcPr>
          <w:p w14:paraId="7EE00A8F" w14:textId="77777777" w:rsidR="00194696" w:rsidRPr="0061292A" w:rsidRDefault="00194696" w:rsidP="001930FE">
            <w:pPr>
              <w:spacing w:line="240" w:lineRule="auto"/>
              <w:jc w:val="center"/>
            </w:pPr>
            <w:r w:rsidRPr="0061292A">
              <w:t>OpenStreetMap contributors, extracted via HOT Export Tool</w:t>
            </w:r>
          </w:p>
        </w:tc>
        <w:tc>
          <w:tcPr>
            <w:tcW w:w="1992" w:type="dxa"/>
            <w:vAlign w:val="center"/>
          </w:tcPr>
          <w:p w14:paraId="74021CA9" w14:textId="77777777" w:rsidR="00194696" w:rsidRPr="0061292A" w:rsidRDefault="00194696" w:rsidP="001930FE">
            <w:pPr>
              <w:spacing w:line="240" w:lineRule="auto"/>
              <w:jc w:val="center"/>
            </w:pPr>
            <w:r w:rsidRPr="0061292A">
              <w:t>Vector lines</w:t>
            </w:r>
          </w:p>
        </w:tc>
        <w:tc>
          <w:tcPr>
            <w:tcW w:w="2106" w:type="dxa"/>
            <w:vAlign w:val="center"/>
          </w:tcPr>
          <w:p w14:paraId="10128465" w14:textId="77777777" w:rsidR="00194696" w:rsidRPr="0061292A" w:rsidRDefault="00194696" w:rsidP="001930FE">
            <w:pPr>
              <w:spacing w:line="240" w:lineRule="auto"/>
              <w:jc w:val="center"/>
            </w:pPr>
            <w:r w:rsidRPr="0061292A">
              <w:t>2025-01-08 extract</w:t>
            </w:r>
          </w:p>
        </w:tc>
        <w:tc>
          <w:tcPr>
            <w:tcW w:w="5088" w:type="dxa"/>
            <w:vAlign w:val="center"/>
          </w:tcPr>
          <w:p w14:paraId="316DDA0E" w14:textId="2F2031F6" w:rsidR="00194696" w:rsidRPr="0061292A" w:rsidRDefault="00194696" w:rsidP="001930FE">
            <w:pPr>
              <w:spacing w:line="240" w:lineRule="auto"/>
              <w:jc w:val="right"/>
            </w:pPr>
            <w:r w:rsidRPr="0061292A">
              <w:t xml:space="preserve">OpenStreetMap data extract, 08‑01‑2025, </w:t>
            </w:r>
            <w:proofErr w:type="spellStart"/>
            <w:r w:rsidRPr="0061292A">
              <w:t>ODbL</w:t>
            </w:r>
            <w:proofErr w:type="spellEnd"/>
            <w:r w:rsidRPr="0061292A">
              <w:t xml:space="preserve"> 1.0</w:t>
            </w:r>
            <w:r>
              <w:t xml:space="preserve">, </w:t>
            </w:r>
            <w:r>
              <w:fldChar w:fldCharType="begin"/>
            </w:r>
            <w:r w:rsidR="00AA38BB">
              <w:instrText xml:space="preserve"> ADDIN ZOTERO_ITEM CSL_CITATION {"citationID":"M1SqdYAq","properties":{"formattedCitation":"\\super 5\\nosupersub{}","plainCitation":"5","noteIndex":0},"citationItems":[{"id":6716,"uris":["http://zotero.org/groups/5301975/items/42X3FXIH"],"itemData":{"id":6716,"type":"document","note":"Citation Key: OpenStreetMap","title":"Planet dump retrieved from https://planet.osm.org","URL":"https://www.openstreetmap.org","author":[{"literal":"OpenStreetMap contributors"}],"issued":{"date-parts":[["2017"]]},"citation-key":"OpenStreetMap"}}],"schema":"https://github.com/citation-style-language/schema/raw/master/csl-citation.json"} </w:instrText>
            </w:r>
            <w:r>
              <w:fldChar w:fldCharType="separate"/>
            </w:r>
            <w:r w:rsidR="00AA38BB" w:rsidRPr="00AA38BB">
              <w:rPr>
                <w:vertAlign w:val="superscript"/>
              </w:rPr>
              <w:t>5</w:t>
            </w:r>
            <w:r>
              <w:fldChar w:fldCharType="end"/>
            </w:r>
          </w:p>
        </w:tc>
      </w:tr>
      <w:tr w:rsidR="00194696" w:rsidRPr="0061292A" w14:paraId="5916A585" w14:textId="77777777" w:rsidTr="001930FE">
        <w:trPr>
          <w:trHeight w:val="20"/>
        </w:trPr>
        <w:tc>
          <w:tcPr>
            <w:tcW w:w="2235" w:type="dxa"/>
            <w:vAlign w:val="center"/>
          </w:tcPr>
          <w:p w14:paraId="32AEB875" w14:textId="77777777" w:rsidR="00194696" w:rsidRPr="0061292A" w:rsidRDefault="00194696" w:rsidP="001930FE">
            <w:pPr>
              <w:spacing w:line="240" w:lineRule="auto"/>
              <w:jc w:val="center"/>
            </w:pPr>
            <w:r w:rsidRPr="0061292A">
              <w:t>OSM Rivers, streams, canals, water features</w:t>
            </w:r>
          </w:p>
        </w:tc>
        <w:tc>
          <w:tcPr>
            <w:tcW w:w="3698" w:type="dxa"/>
            <w:vAlign w:val="center"/>
          </w:tcPr>
          <w:p w14:paraId="73E7316C" w14:textId="77777777" w:rsidR="00194696" w:rsidRPr="0061292A" w:rsidRDefault="00194696" w:rsidP="001930FE">
            <w:pPr>
              <w:spacing w:line="240" w:lineRule="auto"/>
              <w:jc w:val="center"/>
            </w:pPr>
            <w:r w:rsidRPr="0061292A">
              <w:t>OpenStreetMap contributors</w:t>
            </w:r>
          </w:p>
        </w:tc>
        <w:tc>
          <w:tcPr>
            <w:tcW w:w="1992" w:type="dxa"/>
            <w:vAlign w:val="center"/>
          </w:tcPr>
          <w:p w14:paraId="07600309" w14:textId="77777777" w:rsidR="00194696" w:rsidRPr="0061292A" w:rsidRDefault="00194696" w:rsidP="001930FE">
            <w:pPr>
              <w:spacing w:line="240" w:lineRule="auto"/>
              <w:jc w:val="center"/>
            </w:pPr>
            <w:r w:rsidRPr="0061292A">
              <w:t>Vector lines and polygons</w:t>
            </w:r>
          </w:p>
        </w:tc>
        <w:tc>
          <w:tcPr>
            <w:tcW w:w="2106" w:type="dxa"/>
            <w:vAlign w:val="center"/>
          </w:tcPr>
          <w:p w14:paraId="09611B0F" w14:textId="77777777" w:rsidR="00194696" w:rsidRPr="0061292A" w:rsidRDefault="00194696" w:rsidP="001930FE">
            <w:pPr>
              <w:spacing w:line="240" w:lineRule="auto"/>
              <w:jc w:val="center"/>
            </w:pPr>
            <w:r w:rsidRPr="0061292A">
              <w:t>2025‑01‑08 extract</w:t>
            </w:r>
          </w:p>
        </w:tc>
        <w:tc>
          <w:tcPr>
            <w:tcW w:w="5088" w:type="dxa"/>
            <w:vAlign w:val="center"/>
          </w:tcPr>
          <w:p w14:paraId="6D57B70F" w14:textId="7C14ABF8" w:rsidR="00194696" w:rsidRPr="0061292A" w:rsidRDefault="00194696" w:rsidP="001930FE">
            <w:pPr>
              <w:spacing w:line="240" w:lineRule="auto"/>
              <w:jc w:val="right"/>
            </w:pPr>
            <w:r w:rsidRPr="0061292A">
              <w:t xml:space="preserve">OpenStreetMap data extract, 08‑01‑2025, </w:t>
            </w:r>
            <w:proofErr w:type="spellStart"/>
            <w:r w:rsidRPr="0061292A">
              <w:t>ODbL</w:t>
            </w:r>
            <w:proofErr w:type="spellEnd"/>
            <w:r w:rsidRPr="0061292A">
              <w:t xml:space="preserve"> 1.0</w:t>
            </w:r>
            <w:r>
              <w:t xml:space="preserve">, </w:t>
            </w:r>
            <w:r>
              <w:fldChar w:fldCharType="begin"/>
            </w:r>
            <w:r w:rsidR="00AA38BB">
              <w:instrText xml:space="preserve"> ADDIN ZOTERO_ITEM CSL_CITATION {"citationID":"ZIotPFUz","properties":{"formattedCitation":"\\super 5\\nosupersub{}","plainCitation":"5","noteIndex":0},"citationItems":[{"id":6716,"uris":["http://zotero.org/groups/5301975/items/42X3FXIH"],"itemData":{"id":6716,"type":"document","note":"Citation Key: OpenStreetMap","title":"Planet dump retrieved from https://planet.osm.org","URL":"https://www.openstreetmap.org","author":[{"literal":"OpenStreetMap contributors"}],"issued":{"date-parts":[["2017"]]},"citation-key":"OpenStreetMap"}}],"schema":"https://github.com/citation-style-language/schema/raw/master/csl-citation.json"} </w:instrText>
            </w:r>
            <w:r>
              <w:fldChar w:fldCharType="separate"/>
            </w:r>
            <w:r w:rsidR="00AA38BB" w:rsidRPr="00AA38BB">
              <w:rPr>
                <w:vertAlign w:val="superscript"/>
              </w:rPr>
              <w:t>5</w:t>
            </w:r>
            <w:r>
              <w:fldChar w:fldCharType="end"/>
            </w:r>
          </w:p>
        </w:tc>
      </w:tr>
      <w:tr w:rsidR="00194696" w:rsidRPr="0061292A" w14:paraId="170089E8" w14:textId="77777777" w:rsidTr="001930FE">
        <w:trPr>
          <w:trHeight w:val="20"/>
        </w:trPr>
        <w:tc>
          <w:tcPr>
            <w:tcW w:w="2235" w:type="dxa"/>
            <w:vAlign w:val="center"/>
          </w:tcPr>
          <w:p w14:paraId="54D8CEE2" w14:textId="77777777" w:rsidR="00194696" w:rsidRPr="0061292A" w:rsidRDefault="00194696" w:rsidP="001930FE">
            <w:pPr>
              <w:spacing w:line="240" w:lineRule="auto"/>
              <w:jc w:val="center"/>
            </w:pPr>
            <w:r w:rsidRPr="0061292A">
              <w:t>Parish administrative boundaries</w:t>
            </w:r>
          </w:p>
        </w:tc>
        <w:tc>
          <w:tcPr>
            <w:tcW w:w="3698" w:type="dxa"/>
            <w:vAlign w:val="center"/>
          </w:tcPr>
          <w:p w14:paraId="1C859FB3" w14:textId="77777777" w:rsidR="00194696" w:rsidRPr="0061292A" w:rsidRDefault="00194696" w:rsidP="001930FE">
            <w:pPr>
              <w:spacing w:line="240" w:lineRule="auto"/>
              <w:jc w:val="center"/>
            </w:pPr>
            <w:r w:rsidRPr="0061292A">
              <w:t>Uganda Bureau of Statistics and partners, via HDX</w:t>
            </w:r>
          </w:p>
        </w:tc>
        <w:tc>
          <w:tcPr>
            <w:tcW w:w="1992" w:type="dxa"/>
            <w:vAlign w:val="center"/>
          </w:tcPr>
          <w:p w14:paraId="4D4C6992" w14:textId="77777777" w:rsidR="00194696" w:rsidRPr="0061292A" w:rsidRDefault="00194696" w:rsidP="001930FE">
            <w:pPr>
              <w:spacing w:line="240" w:lineRule="auto"/>
              <w:jc w:val="center"/>
            </w:pPr>
            <w:r w:rsidRPr="0061292A">
              <w:t>Vector polygons</w:t>
            </w:r>
          </w:p>
        </w:tc>
        <w:tc>
          <w:tcPr>
            <w:tcW w:w="2106" w:type="dxa"/>
            <w:vAlign w:val="center"/>
          </w:tcPr>
          <w:p w14:paraId="077AF430" w14:textId="77777777" w:rsidR="00194696" w:rsidRPr="0061292A" w:rsidRDefault="00194696" w:rsidP="001930FE">
            <w:pPr>
              <w:spacing w:line="240" w:lineRule="auto"/>
              <w:jc w:val="center"/>
            </w:pPr>
            <w:r w:rsidRPr="0061292A">
              <w:t>2018</w:t>
            </w:r>
          </w:p>
        </w:tc>
        <w:tc>
          <w:tcPr>
            <w:tcW w:w="5088" w:type="dxa"/>
            <w:vAlign w:val="center"/>
          </w:tcPr>
          <w:p w14:paraId="12F6895E" w14:textId="7BD64588" w:rsidR="00194696" w:rsidRPr="0061292A" w:rsidRDefault="00194696" w:rsidP="001930FE">
            <w:pPr>
              <w:spacing w:line="240" w:lineRule="auto"/>
              <w:jc w:val="right"/>
            </w:pPr>
            <w:r w:rsidRPr="0061292A">
              <w:fldChar w:fldCharType="begin"/>
            </w:r>
            <w:r w:rsidR="00AA38BB">
              <w:instrText xml:space="preserve"> ADDIN ZOTERO_ITEM CSL_CITATION {"citationID":"E0P3eOcB","properties":{"formattedCitation":"\\super 6\\nosupersub{}","plainCitation":"6","noteIndex":0},"citationItems":[{"id":6661,"uris":["http://zotero.org/groups/5301975/items/4AR7EM62"],"itemData":{"id":6661,"type":"dataset","abstract":"The zipped folder includes District, County, Sub-county and Parish boundaries. Access the Uganda administrative boundaries dataset to support humanitarian efforts.","language":"en_AU","title":"Uganda administrative boundaries","URL":"https://data.humdata.org/dataset/uganda-administrative-boundaries-as-of-17-08-2018","author":[{"literal":"Uganda Bureau of Statistics"}],"accessed":{"date-parts":[["2025",8,26]]},"issued":{"date-parts":[["2019",1,15]]},"citation-key":"ugandabureauofstatisticsUgandaAdministrativeBoundaries2019"}}],"schema":"https://github.com/citation-style-language/schema/raw/master/csl-citation.json"} </w:instrText>
            </w:r>
            <w:r w:rsidRPr="0061292A">
              <w:fldChar w:fldCharType="separate"/>
            </w:r>
            <w:r w:rsidR="00AA38BB" w:rsidRPr="00AA38BB">
              <w:rPr>
                <w:vertAlign w:val="superscript"/>
              </w:rPr>
              <w:t>6</w:t>
            </w:r>
            <w:r w:rsidRPr="0061292A">
              <w:fldChar w:fldCharType="end"/>
            </w:r>
          </w:p>
        </w:tc>
      </w:tr>
      <w:tr w:rsidR="00194696" w:rsidRPr="0061292A" w14:paraId="2DC7AC24" w14:textId="77777777" w:rsidTr="001930FE">
        <w:trPr>
          <w:trHeight w:val="20"/>
        </w:trPr>
        <w:tc>
          <w:tcPr>
            <w:tcW w:w="2235" w:type="dxa"/>
            <w:vAlign w:val="center"/>
          </w:tcPr>
          <w:p w14:paraId="0AB749F3" w14:textId="77777777" w:rsidR="00194696" w:rsidRPr="0061292A" w:rsidRDefault="00194696" w:rsidP="001930FE">
            <w:pPr>
              <w:spacing w:line="240" w:lineRule="auto"/>
              <w:jc w:val="center"/>
            </w:pPr>
            <w:proofErr w:type="spellStart"/>
            <w:r w:rsidRPr="0061292A">
              <w:t>WorldPop</w:t>
            </w:r>
            <w:proofErr w:type="spellEnd"/>
            <w:r w:rsidRPr="0061292A">
              <w:t xml:space="preserve"> developmental indicators</w:t>
            </w:r>
          </w:p>
        </w:tc>
        <w:tc>
          <w:tcPr>
            <w:tcW w:w="3698" w:type="dxa"/>
            <w:vAlign w:val="center"/>
          </w:tcPr>
          <w:p w14:paraId="349C9963" w14:textId="77777777" w:rsidR="00194696" w:rsidRPr="0061292A" w:rsidRDefault="00194696" w:rsidP="001930FE">
            <w:pPr>
              <w:spacing w:line="240" w:lineRule="auto"/>
              <w:jc w:val="center"/>
            </w:pPr>
            <w:proofErr w:type="spellStart"/>
            <w:r w:rsidRPr="0061292A">
              <w:t>WorldPop</w:t>
            </w:r>
            <w:proofErr w:type="spellEnd"/>
            <w:r w:rsidRPr="0061292A">
              <w:t>, University of Southampton</w:t>
            </w:r>
          </w:p>
        </w:tc>
        <w:tc>
          <w:tcPr>
            <w:tcW w:w="1992" w:type="dxa"/>
            <w:vAlign w:val="center"/>
          </w:tcPr>
          <w:p w14:paraId="76B547F3" w14:textId="77777777" w:rsidR="00194696" w:rsidRPr="0061292A" w:rsidRDefault="00194696" w:rsidP="001930FE">
            <w:pPr>
              <w:spacing w:line="240" w:lineRule="auto"/>
              <w:jc w:val="center"/>
            </w:pPr>
            <w:r w:rsidRPr="0061292A">
              <w:t>1 km</w:t>
            </w:r>
          </w:p>
        </w:tc>
        <w:tc>
          <w:tcPr>
            <w:tcW w:w="2106" w:type="dxa"/>
            <w:vAlign w:val="center"/>
          </w:tcPr>
          <w:p w14:paraId="23961F14" w14:textId="77777777" w:rsidR="00194696" w:rsidRPr="0061292A" w:rsidRDefault="00194696" w:rsidP="001930FE">
            <w:pPr>
              <w:spacing w:line="240" w:lineRule="auto"/>
              <w:jc w:val="center"/>
            </w:pPr>
            <w:r w:rsidRPr="0061292A">
              <w:t>2016</w:t>
            </w:r>
          </w:p>
        </w:tc>
        <w:tc>
          <w:tcPr>
            <w:tcW w:w="5088" w:type="dxa"/>
            <w:vAlign w:val="center"/>
          </w:tcPr>
          <w:p w14:paraId="51330806" w14:textId="6EEBCD9A" w:rsidR="00194696" w:rsidRPr="0061292A" w:rsidRDefault="00194696" w:rsidP="001930FE">
            <w:pPr>
              <w:spacing w:line="240" w:lineRule="auto"/>
              <w:jc w:val="right"/>
            </w:pPr>
            <w:r w:rsidRPr="0061292A">
              <w:fldChar w:fldCharType="begin"/>
            </w:r>
            <w:r w:rsidR="00AA38BB">
              <w:instrText xml:space="preserve"> ADDIN ZOTERO_ITEM CSL_CITATION {"citationID":"vB0sggg1","properties":{"formattedCitation":"\\super 7\\nosupersub{}","plainCitation":"7","noteIndex":0},"citationItems":[{"id":6477,"uris":["http://zotero.org/groups/5301975/items/K2TBGIU5"],"itemData":{"id":6477,"type":"article-journal","container-title":"Spatial Statistics","DOI":"10.1016/j.spasta.2023.100772","ISSN":"22116753","journalAbbreviation":"Spatial Statistics","language":"en","page":"100772","source":"DOI.org (Crossref)","title":"A zero-dose vulnerability index for equity assessment and spatial prioritization in low- and middle-income countries","volume":"57","author":[{"family":"Utazi","given":"C.E."},{"family":"Chan","given":"H.M.T."},{"family":"Olowe","given":"I."},{"family":"Wigley","given":"A."},{"family":"Tejedor-Garavito","given":"N."},{"family":"Cunningham","given":"A."},{"family":"Bondarenko","given":"M."},{"family":"Lorin","given":"J."},{"family":"Boyda","given":"D."},{"family":"Hogan","given":"D."},{"family":"Tatem","given":"A.J."}],"issued":{"date-parts":[["2023",10]]},"citation-key":"utaziZerodoseVulnerabilityIndex2023"}}],"schema":"https://github.com/citation-style-language/schema/raw/master/csl-citation.json"} </w:instrText>
            </w:r>
            <w:r w:rsidRPr="0061292A">
              <w:fldChar w:fldCharType="separate"/>
            </w:r>
            <w:r w:rsidR="00AA38BB" w:rsidRPr="00AA38BB">
              <w:rPr>
                <w:vertAlign w:val="superscript"/>
              </w:rPr>
              <w:t>7</w:t>
            </w:r>
            <w:r w:rsidRPr="0061292A">
              <w:fldChar w:fldCharType="end"/>
            </w:r>
          </w:p>
        </w:tc>
      </w:tr>
      <w:tr w:rsidR="00194696" w:rsidRPr="0061292A" w14:paraId="14E4C93B" w14:textId="77777777" w:rsidTr="001930FE">
        <w:trPr>
          <w:trHeight w:val="20"/>
        </w:trPr>
        <w:tc>
          <w:tcPr>
            <w:tcW w:w="2235" w:type="dxa"/>
            <w:vAlign w:val="center"/>
          </w:tcPr>
          <w:p w14:paraId="6023B260" w14:textId="77777777" w:rsidR="00194696" w:rsidRPr="0061292A" w:rsidRDefault="00194696" w:rsidP="001930FE">
            <w:pPr>
              <w:spacing w:line="240" w:lineRule="auto"/>
              <w:jc w:val="center"/>
            </w:pPr>
            <w:proofErr w:type="spellStart"/>
            <w:r w:rsidRPr="0061292A">
              <w:t>WorldPop</w:t>
            </w:r>
            <w:proofErr w:type="spellEnd"/>
            <w:r w:rsidRPr="0061292A">
              <w:t xml:space="preserve"> population counts, UN‑adjusted, constrained to buildings</w:t>
            </w:r>
          </w:p>
        </w:tc>
        <w:tc>
          <w:tcPr>
            <w:tcW w:w="3698" w:type="dxa"/>
            <w:vAlign w:val="center"/>
          </w:tcPr>
          <w:p w14:paraId="547EE9C9" w14:textId="77777777" w:rsidR="00194696" w:rsidRPr="0061292A" w:rsidRDefault="00194696" w:rsidP="001930FE">
            <w:pPr>
              <w:spacing w:line="240" w:lineRule="auto"/>
              <w:jc w:val="center"/>
            </w:pPr>
            <w:proofErr w:type="spellStart"/>
            <w:r w:rsidRPr="0061292A">
              <w:t>WorldPop</w:t>
            </w:r>
            <w:proofErr w:type="spellEnd"/>
            <w:r w:rsidRPr="0061292A">
              <w:t>, University of Southampton</w:t>
            </w:r>
          </w:p>
        </w:tc>
        <w:tc>
          <w:tcPr>
            <w:tcW w:w="1992" w:type="dxa"/>
            <w:vAlign w:val="center"/>
          </w:tcPr>
          <w:p w14:paraId="23DBA6DA" w14:textId="77777777" w:rsidR="00194696" w:rsidRPr="0061292A" w:rsidRDefault="00194696" w:rsidP="001930FE">
            <w:pPr>
              <w:spacing w:line="240" w:lineRule="auto"/>
              <w:jc w:val="center"/>
            </w:pPr>
            <w:r w:rsidRPr="0061292A">
              <w:t>100 m</w:t>
            </w:r>
          </w:p>
        </w:tc>
        <w:tc>
          <w:tcPr>
            <w:tcW w:w="2106" w:type="dxa"/>
            <w:vAlign w:val="center"/>
          </w:tcPr>
          <w:p w14:paraId="3C9CC313" w14:textId="77777777" w:rsidR="00194696" w:rsidRPr="0061292A" w:rsidRDefault="00194696" w:rsidP="001930FE">
            <w:pPr>
              <w:spacing w:line="240" w:lineRule="auto"/>
              <w:jc w:val="center"/>
            </w:pPr>
            <w:r w:rsidRPr="0061292A">
              <w:t>2020</w:t>
            </w:r>
          </w:p>
        </w:tc>
        <w:tc>
          <w:tcPr>
            <w:tcW w:w="5088" w:type="dxa"/>
            <w:vAlign w:val="center"/>
          </w:tcPr>
          <w:p w14:paraId="64F48D7C" w14:textId="718E22A4" w:rsidR="00194696" w:rsidRPr="0061292A" w:rsidRDefault="00194696" w:rsidP="001930FE">
            <w:pPr>
              <w:spacing w:line="240" w:lineRule="auto"/>
              <w:jc w:val="right"/>
            </w:pPr>
            <w:r w:rsidRPr="0061292A">
              <w:fldChar w:fldCharType="begin"/>
            </w:r>
            <w:r w:rsidR="00AA38BB">
              <w:instrText xml:space="preserve"> ADDIN ZOTERO_ITEM CSL_CITATION {"citationID":"pu4Ms4ud","properties":{"formattedCitation":"\\super 8\\nosupersub{}","plainCitation":"8","noteIndex":0},"citationItems":[{"id":6618,"uris":["http://zotero.org/groups/5301975/items/GCFSN9QN"],"itemData":{"id":6618,"type":"dataset","abstract":"Census/projection-disaggregated gridded population datasets, adjusted to match the corresponding UNPD 2020 estimates, for 51 countries across sub-Saharan Africa using building footprints. Source of building footprints \"Ecopia Vector Maps Powered by Maxar Satellite Imagery\" © 2020.","DOI":"10.5258/SOTON/WP00683","publisher":"University of Southampton","source":"DOI.org (Datacite)","title":"Census/projection-disaggregated gridded population datasets, adjusted to match the corresponding UNPD 2020 estimates, for 51 countries across sub-Saharan Africa using building footprints","URL":"https://www.worldpop.org/doi/10.5258/SOTON/WP00683","author":[{"family":"Bondarenko","given":"Maksym"},{"family":"Kerr","given":"David"},{"family":"Sorichetta","given":"Alessandro"},{"family":"Tatem","given":"Andrew"},{"literal":"WorldPop,"}],"accessed":{"date-parts":[["2025",8,14]]},"issued":{"date-parts":[["2020"]]},"citation-key":"bondarenkoCensusProjectiondisaggregatedGridded2020"}}],"schema":"https://github.com/citation-style-language/schema/raw/master/csl-citation.json"} </w:instrText>
            </w:r>
            <w:r w:rsidRPr="0061292A">
              <w:fldChar w:fldCharType="separate"/>
            </w:r>
            <w:r w:rsidR="00AA38BB" w:rsidRPr="00AA38BB">
              <w:rPr>
                <w:vertAlign w:val="superscript"/>
              </w:rPr>
              <w:t>8</w:t>
            </w:r>
            <w:r w:rsidRPr="0061292A">
              <w:fldChar w:fldCharType="end"/>
            </w:r>
          </w:p>
        </w:tc>
      </w:tr>
      <w:tr w:rsidR="00194696" w:rsidRPr="0061292A" w14:paraId="7CD74C09" w14:textId="77777777" w:rsidTr="001930FE">
        <w:trPr>
          <w:trHeight w:val="20"/>
        </w:trPr>
        <w:tc>
          <w:tcPr>
            <w:tcW w:w="2235" w:type="dxa"/>
            <w:vAlign w:val="center"/>
          </w:tcPr>
          <w:p w14:paraId="2808A797" w14:textId="77777777" w:rsidR="00194696" w:rsidRPr="0061292A" w:rsidRDefault="00194696" w:rsidP="001930FE">
            <w:pPr>
              <w:spacing w:line="240" w:lineRule="auto"/>
              <w:jc w:val="center"/>
            </w:pPr>
            <w:r w:rsidRPr="0061292A">
              <w:t>Malaria prevalence, Plasmodium falciparum</w:t>
            </w:r>
          </w:p>
        </w:tc>
        <w:tc>
          <w:tcPr>
            <w:tcW w:w="3698" w:type="dxa"/>
            <w:vAlign w:val="center"/>
          </w:tcPr>
          <w:p w14:paraId="6F120672" w14:textId="77777777" w:rsidR="00194696" w:rsidRPr="0061292A" w:rsidRDefault="00194696" w:rsidP="001930FE">
            <w:pPr>
              <w:spacing w:line="240" w:lineRule="auto"/>
              <w:jc w:val="center"/>
            </w:pPr>
            <w:r w:rsidRPr="0061292A">
              <w:t>Malaria Atlas Project</w:t>
            </w:r>
          </w:p>
        </w:tc>
        <w:tc>
          <w:tcPr>
            <w:tcW w:w="1992" w:type="dxa"/>
            <w:vAlign w:val="center"/>
          </w:tcPr>
          <w:p w14:paraId="218E4544" w14:textId="77777777" w:rsidR="00194696" w:rsidRPr="0061292A" w:rsidRDefault="00194696" w:rsidP="001930FE">
            <w:pPr>
              <w:spacing w:line="240" w:lineRule="auto"/>
              <w:jc w:val="center"/>
            </w:pPr>
            <w:r w:rsidRPr="0061292A">
              <w:t>≈5 km</w:t>
            </w:r>
          </w:p>
        </w:tc>
        <w:tc>
          <w:tcPr>
            <w:tcW w:w="2106" w:type="dxa"/>
            <w:vAlign w:val="center"/>
          </w:tcPr>
          <w:p w14:paraId="6A04134C" w14:textId="77777777" w:rsidR="00194696" w:rsidRPr="0061292A" w:rsidRDefault="00194696" w:rsidP="001930FE">
            <w:pPr>
              <w:spacing w:line="240" w:lineRule="auto"/>
              <w:jc w:val="center"/>
            </w:pPr>
            <w:r w:rsidRPr="0061292A">
              <w:t>2017</w:t>
            </w:r>
          </w:p>
        </w:tc>
        <w:tc>
          <w:tcPr>
            <w:tcW w:w="5088" w:type="dxa"/>
            <w:vAlign w:val="center"/>
          </w:tcPr>
          <w:p w14:paraId="39654365" w14:textId="73E0AFA8" w:rsidR="00194696" w:rsidRPr="0061292A" w:rsidRDefault="00194696" w:rsidP="001930FE">
            <w:pPr>
              <w:spacing w:line="240" w:lineRule="auto"/>
              <w:ind w:left="720" w:hanging="720"/>
              <w:jc w:val="right"/>
            </w:pPr>
            <w:r w:rsidRPr="0061292A">
              <w:fldChar w:fldCharType="begin"/>
            </w:r>
            <w:r w:rsidR="00AA38BB">
              <w:instrText xml:space="preserve"> ADDIN ZOTERO_ITEM CSL_CITATION {"citationID":"9s717Xo4","properties":{"formattedCitation":"\\super 9\\nosupersub{}","plainCitation":"9","noteIndex":0},"citationItems":[{"id":6664,"uris":["http://zotero.org/groups/5301975/items/L4HPZHCZ"],"itemData":{"id":6664,"type":"article-journal","abstract":"BACKGROUND: Since 2000, the scale-up of malaria control interventions has substantially reduced morbidity and mortality caused by the disease globally, fuelling bold aims for disease elimination. In tandem with increased availability of geospatially resolved data, malaria control programmes increasingly use high-resolution maps to characterise spatially heterogeneous patterns of disease risk and thus efficiently target areas of high burden.\nMETHODS: We updated and refined the Plasmodium falciparum parasite rate and clinical incidence models for sub-Saharan Africa, which rely on cross-sectional survey data for parasite rate and intervention coverage. For malaria endemic countries outside of sub-Saharan Africa, we produced estimates of parasite rate and incidence by applying an ecological downscaling approach to malaria incidence data acquired via routine surveillance. Mortality estimates were derived by linking incidence to systematically derived vital registration and verbal autopsy data. Informed by high-resolution covariate surfaces, we estimated P falciparum parasite rate, clinical incidence, and mortality at national, subnational, and 5 × 5 km pixel scales with corresponding uncertainty metrics.\nFINDINGS: We present the first global, high-resolution map of P falciparum malaria mortality and the first global prevalence and incidence maps since 2010. These results are combined with those for Plasmodium vivax (published separately) to form the malaria estimates for the Global Burden of Disease 2017 study. The P falciparum estimates span the period 2000-17, and illustrate the rapid decline in burden between 2005 and 2017, with incidence declining by 27·9% and mortality declining by 42·5%. Despite a growing population in endemic regions, P falciparum cases declined between 2005 and 2017, from 232·3 million (95% uncertainty interval 198·8-277·7) to 193·9 million (156·6-240·2) and deaths declined from 925 800 (596 900-1 341 100) to 618 700 (368 600-952 200). Despite the declines in burden, 90·1% of people within sub-Saharan Africa continue to reside in endemic areas, and this region accounted for 79·4% of cases and 87·6% of deaths in 2017.\nINTERPRETATION: High-resolution maps of P falciparum provide a contemporary resource for informing global policy and malaria control planning, programme implementation, and monitoring initiatives. Amid progress in reducing global malaria burden, areas where incidence trends have plateaued or increased in the past 5 years underscore the fragility of hard-won gains against malaria. Efforts towards elimination should be strengthened in such areas, and those where burden remained high throughout the study period.\nFUNDING: Bill &amp; Melinda Gates Foundation.","container-title":"Lancet (London, England)","DOI":"10.1016/S0140-6736(19)31097-9","ISSN":"1474-547X","issue":"10195","journalAbbreviation":"Lancet","language":"eng","note":"PMID: 31229234\nPMCID: PMC6675740","page":"322-331","source":"PubMed","title":"Mapping the global prevalence, incidence, and mortality of Plasmodium falciparum, 2000-17: a spatial and temporal modelling study","title-short":"Mapping the global prevalence, incidence, and mortality of Plasmodium falciparum, 2000-17","volume":"394","author":[{"family":"Weiss","given":"Daniel J."},{"family":"Lucas","given":"Tim C. D."},{"family":"Nguyen","given":"Michele"},{"family":"Nandi","given":"Anita K."},{"family":"Bisanzio","given":"Donal"},{"family":"Battle","given":"Katherine E."},{"family":"Cameron","given":"Ewan"},{"family":"Twohig","given":"Katherine A."},{"family":"Pfeffer","given":"Daniel A."},{"family":"Rozier","given":"Jennifer A."},{"family":"Gibson","given":"Harry S."},{"family":"Rao","given":"Puja C."},{"family":"Casey","given":"Daniel"},{"family":"Bertozzi-Villa","given":"Amelia"},{"family":"Collins","given":"Emma L."},{"family":"Dalrymple","given":"Ursula"},{"family":"Gray","given":"Naomi"},{"family":"Harris","given":"Joseph R."},{"family":"Howes","given":"Rosalind E."},{"family":"Kang","given":"Sun Yun"},{"family":"Keddie","given":"Suzanne H."},{"family":"May","given":"Daniel"},{"family":"Rumisha","given":"Susan"},{"family":"Thorn","given":"Michael P."},{"family":"Barber","given":"Ryan"},{"family":"Fullman","given":"Nancy"},{"family":"Huynh","given":"Chantal K."},{"family":"Kulikoff","given":"Xie"},{"family":"Kutz","given":"Michael J."},{"family":"Lopez","given":"Alan D."},{"family":"Mokdad","given":"Ali H."},{"family":"Naghavi","given":"Mohsen"},{"family":"Nguyen","given":"Grant"},{"family":"Shackelford","given":"Katya Anne"},{"family":"Vos","given":"Theo"},{"family":"Wang","given":"Haidong"},{"family":"Smith","given":"David L."},{"family":"Lim","given":"Stephen S."},{"family":"Murray","given":"Christopher J. L."},{"family":"Bhatt","given":"Samir"},{"family":"Hay","given":"Simon I."},{"family":"Gething","given":"Peter W."}],"issued":{"date-parts":[["2019",7,27]]},"citation-key":"weissMappingGlobalPrevalence2019"}}],"schema":"https://github.com/citation-style-language/schema/raw/master/csl-citation.json"} </w:instrText>
            </w:r>
            <w:r w:rsidRPr="0061292A">
              <w:fldChar w:fldCharType="separate"/>
            </w:r>
            <w:r w:rsidR="00AA38BB" w:rsidRPr="00AA38BB">
              <w:rPr>
                <w:vertAlign w:val="superscript"/>
              </w:rPr>
              <w:t>9</w:t>
            </w:r>
            <w:r w:rsidRPr="0061292A">
              <w:fldChar w:fldCharType="end"/>
            </w:r>
          </w:p>
        </w:tc>
      </w:tr>
    </w:tbl>
    <w:p w14:paraId="6A8CE702" w14:textId="77777777" w:rsidR="00194696" w:rsidRPr="0061292A" w:rsidRDefault="00194696" w:rsidP="00194696">
      <w:pPr>
        <w:spacing w:line="480" w:lineRule="auto"/>
        <w:jc w:val="both"/>
        <w:rPr>
          <w:rFonts w:eastAsiaTheme="majorEastAsia"/>
          <w:b/>
          <w:bCs/>
          <w:sz w:val="28"/>
          <w:szCs w:val="32"/>
          <w:u w:val="single"/>
          <w:lang w:val="en-NL"/>
        </w:rPr>
      </w:pPr>
    </w:p>
    <w:p w14:paraId="4C787A56" w14:textId="77777777" w:rsidR="00CA3D8E" w:rsidRDefault="00CA3D8E"/>
    <w:p w14:paraId="64B6C8F7" w14:textId="77777777" w:rsidR="00450B60" w:rsidRDefault="00450B60"/>
    <w:p w14:paraId="22EB78D7" w14:textId="77777777" w:rsidR="00AA38BB" w:rsidRDefault="00AA38BB">
      <w:pPr>
        <w:sectPr w:rsidR="00AA38BB" w:rsidSect="00194696">
          <w:pgSz w:w="16838" w:h="11906" w:orient="landscape"/>
          <w:pgMar w:top="1440" w:right="1440" w:bottom="1440" w:left="1440" w:header="708" w:footer="708" w:gutter="0"/>
          <w:cols w:space="708"/>
          <w:docGrid w:linePitch="360"/>
        </w:sectPr>
      </w:pPr>
    </w:p>
    <w:p w14:paraId="719ACADC" w14:textId="77777777" w:rsidR="00127481" w:rsidRPr="00127481" w:rsidRDefault="00AA38BB" w:rsidP="00127481">
      <w:pPr>
        <w:pStyle w:val="Bibliography"/>
      </w:pPr>
      <w:r w:rsidRPr="00AA38BB">
        <w:rPr>
          <w:rFonts w:eastAsia="Times New Roman"/>
        </w:rPr>
        <w:lastRenderedPageBreak/>
        <w:fldChar w:fldCharType="begin"/>
      </w:r>
      <w:r w:rsidR="009D5794">
        <w:rPr>
          <w:rFonts w:eastAsia="Times New Roman"/>
        </w:rPr>
        <w:instrText xml:space="preserve"> ADDIN ZOTERO_BIBL {"uncited":[],"omitted":[],"custom":[]} CSL_BIBLIOGRAPHY </w:instrText>
      </w:r>
      <w:r w:rsidRPr="00AA38BB">
        <w:rPr>
          <w:rFonts w:eastAsia="Times New Roman"/>
        </w:rPr>
        <w:fldChar w:fldCharType="separate"/>
      </w:r>
      <w:r w:rsidR="00127481" w:rsidRPr="00127481">
        <w:t>1.</w:t>
      </w:r>
      <w:r w:rsidR="00127481" w:rsidRPr="00127481">
        <w:tab/>
        <w:t xml:space="preserve">Maina, J. </w:t>
      </w:r>
      <w:r w:rsidR="00127481" w:rsidRPr="00127481">
        <w:rPr>
          <w:i/>
          <w:iCs/>
        </w:rPr>
        <w:t>et al.</w:t>
      </w:r>
      <w:r w:rsidR="00127481" w:rsidRPr="00127481">
        <w:t xml:space="preserve"> A spatial database of health facilities managed by the public health sector in sub Saharan Africa. </w:t>
      </w:r>
      <w:r w:rsidR="00127481" w:rsidRPr="00127481">
        <w:rPr>
          <w:i/>
          <w:iCs/>
        </w:rPr>
        <w:t>Scientific Data</w:t>
      </w:r>
      <w:r w:rsidR="00127481" w:rsidRPr="00127481">
        <w:t xml:space="preserve"> </w:t>
      </w:r>
      <w:r w:rsidR="00127481" w:rsidRPr="00127481">
        <w:rPr>
          <w:b/>
          <w:bCs/>
        </w:rPr>
        <w:t>6</w:t>
      </w:r>
      <w:r w:rsidR="00127481" w:rsidRPr="00127481">
        <w:t>, 134–134 (2019).</w:t>
      </w:r>
    </w:p>
    <w:p w14:paraId="5A654A63" w14:textId="77777777" w:rsidR="00127481" w:rsidRPr="00127481" w:rsidRDefault="00127481" w:rsidP="00127481">
      <w:pPr>
        <w:pStyle w:val="Bibliography"/>
      </w:pPr>
      <w:r w:rsidRPr="00127481">
        <w:t>2.</w:t>
      </w:r>
      <w:r w:rsidRPr="00127481">
        <w:tab/>
        <w:t xml:space="preserve">McClean, F., Walsh, C., Lwasa, S. &amp; </w:t>
      </w:r>
      <w:proofErr w:type="spellStart"/>
      <w:r w:rsidRPr="00127481">
        <w:t>Ddumba</w:t>
      </w:r>
      <w:proofErr w:type="spellEnd"/>
      <w:r w:rsidRPr="00127481">
        <w:t>, D. Modelled flood extents for Kampala, Uganda. NERC EDS Environmental Information Data Centre https://doi.org/10.5285/E53DEA2E-CB25-4F0F-B5F9-937EECF15AFF (2021).</w:t>
      </w:r>
    </w:p>
    <w:p w14:paraId="7AE3AA87" w14:textId="77777777" w:rsidR="00127481" w:rsidRPr="00127481" w:rsidRDefault="00127481" w:rsidP="00127481">
      <w:pPr>
        <w:pStyle w:val="Bibliography"/>
      </w:pPr>
      <w:r w:rsidRPr="00127481">
        <w:rPr>
          <w:lang w:val="nl-NL"/>
        </w:rPr>
        <w:t>3.</w:t>
      </w:r>
      <w:r w:rsidRPr="00127481">
        <w:rPr>
          <w:lang w:val="nl-NL"/>
        </w:rPr>
        <w:tab/>
        <w:t xml:space="preserve">Zanaga, D. </w:t>
      </w:r>
      <w:r w:rsidRPr="00127481">
        <w:rPr>
          <w:i/>
          <w:iCs/>
          <w:lang w:val="nl-NL"/>
        </w:rPr>
        <w:t>et al.</w:t>
      </w:r>
      <w:r w:rsidRPr="00127481">
        <w:rPr>
          <w:lang w:val="nl-NL"/>
        </w:rPr>
        <w:t xml:space="preserve"> ESA WorldCover 10 m 2021 v200. </w:t>
      </w:r>
      <w:proofErr w:type="spellStart"/>
      <w:r w:rsidRPr="00127481">
        <w:t>Zenodo</w:t>
      </w:r>
      <w:proofErr w:type="spellEnd"/>
      <w:r w:rsidRPr="00127481">
        <w:t xml:space="preserve"> (2022).</w:t>
      </w:r>
    </w:p>
    <w:p w14:paraId="0B11F2D5" w14:textId="77777777" w:rsidR="00127481" w:rsidRPr="00127481" w:rsidRDefault="00127481" w:rsidP="00127481">
      <w:pPr>
        <w:pStyle w:val="Bibliography"/>
      </w:pPr>
      <w:r w:rsidRPr="00127481">
        <w:t>4.</w:t>
      </w:r>
      <w:r w:rsidRPr="00127481">
        <w:tab/>
        <w:t>Regional Centre for Mapping of Resource for Development. Uganda SRTM DEM 30 meters. (2018).</w:t>
      </w:r>
    </w:p>
    <w:p w14:paraId="4A9D9D89" w14:textId="77777777" w:rsidR="00127481" w:rsidRPr="00127481" w:rsidRDefault="00127481" w:rsidP="00127481">
      <w:pPr>
        <w:pStyle w:val="Bibliography"/>
      </w:pPr>
      <w:r w:rsidRPr="00127481">
        <w:t>5.</w:t>
      </w:r>
      <w:r w:rsidRPr="00127481">
        <w:tab/>
        <w:t>OpenStreetMap contributors. Planet dump retrieved from https://planet.osm.org. (2017).</w:t>
      </w:r>
    </w:p>
    <w:p w14:paraId="1BB1678A" w14:textId="77777777" w:rsidR="00127481" w:rsidRPr="00127481" w:rsidRDefault="00127481" w:rsidP="00127481">
      <w:pPr>
        <w:pStyle w:val="Bibliography"/>
      </w:pPr>
      <w:r w:rsidRPr="00127481">
        <w:t>6.</w:t>
      </w:r>
      <w:r w:rsidRPr="00127481">
        <w:tab/>
        <w:t>Uganda Bureau of Statistics. Uganda administrative boundaries. (2019).</w:t>
      </w:r>
    </w:p>
    <w:p w14:paraId="7FDDD9A4" w14:textId="77777777" w:rsidR="00127481" w:rsidRPr="00127481" w:rsidRDefault="00127481" w:rsidP="00127481">
      <w:pPr>
        <w:pStyle w:val="Bibliography"/>
      </w:pPr>
      <w:r w:rsidRPr="00127481">
        <w:t>7.</w:t>
      </w:r>
      <w:r w:rsidRPr="00127481">
        <w:tab/>
      </w:r>
      <w:proofErr w:type="spellStart"/>
      <w:r w:rsidRPr="00127481">
        <w:t>Utazi</w:t>
      </w:r>
      <w:proofErr w:type="spellEnd"/>
      <w:r w:rsidRPr="00127481">
        <w:t xml:space="preserve">, C. E. </w:t>
      </w:r>
      <w:r w:rsidRPr="00127481">
        <w:rPr>
          <w:i/>
          <w:iCs/>
        </w:rPr>
        <w:t>et al.</w:t>
      </w:r>
      <w:r w:rsidRPr="00127481">
        <w:t xml:space="preserve"> A zero-dose vulnerability index for equity assessment and spatial prioritization in low- and middle-income countries. </w:t>
      </w:r>
      <w:r w:rsidRPr="00127481">
        <w:rPr>
          <w:i/>
          <w:iCs/>
        </w:rPr>
        <w:t>Spatial Statistics</w:t>
      </w:r>
      <w:r w:rsidRPr="00127481">
        <w:t xml:space="preserve"> </w:t>
      </w:r>
      <w:r w:rsidRPr="00127481">
        <w:rPr>
          <w:b/>
          <w:bCs/>
        </w:rPr>
        <w:t>57</w:t>
      </w:r>
      <w:r w:rsidRPr="00127481">
        <w:t>, 100772 (2023).</w:t>
      </w:r>
    </w:p>
    <w:p w14:paraId="7CF377D6" w14:textId="77777777" w:rsidR="00127481" w:rsidRPr="00127481" w:rsidRDefault="00127481" w:rsidP="00127481">
      <w:pPr>
        <w:pStyle w:val="Bibliography"/>
      </w:pPr>
      <w:r w:rsidRPr="00127481">
        <w:t>8.</w:t>
      </w:r>
      <w:r w:rsidRPr="00127481">
        <w:tab/>
        <w:t xml:space="preserve">Bondarenko, M., Kerr, D., </w:t>
      </w:r>
      <w:proofErr w:type="spellStart"/>
      <w:r w:rsidRPr="00127481">
        <w:t>Sorichetta</w:t>
      </w:r>
      <w:proofErr w:type="spellEnd"/>
      <w:r w:rsidRPr="00127481">
        <w:t xml:space="preserve">, A., Tatem, A., &amp; </w:t>
      </w:r>
      <w:proofErr w:type="spellStart"/>
      <w:r w:rsidRPr="00127481">
        <w:t>WorldPop</w:t>
      </w:r>
      <w:proofErr w:type="spellEnd"/>
      <w:r w:rsidRPr="00127481">
        <w:t>,. Census/projection-disaggregated gridded population datasets, adjusted to match the corresponding UNPD 2020 estimates, for 51 countries across sub-Saharan Africa using building footprints. University of Southampton https://doi.org/10.5258/SOTON/WP00683 (2020).</w:t>
      </w:r>
    </w:p>
    <w:p w14:paraId="23495856" w14:textId="77777777" w:rsidR="00127481" w:rsidRPr="00127481" w:rsidRDefault="00127481" w:rsidP="00127481">
      <w:pPr>
        <w:pStyle w:val="Bibliography"/>
      </w:pPr>
      <w:r w:rsidRPr="00127481">
        <w:t>9.</w:t>
      </w:r>
      <w:r w:rsidRPr="00127481">
        <w:tab/>
        <w:t xml:space="preserve">Weiss, D. J. </w:t>
      </w:r>
      <w:r w:rsidRPr="00127481">
        <w:rPr>
          <w:i/>
          <w:iCs/>
        </w:rPr>
        <w:t>et al.</w:t>
      </w:r>
      <w:r w:rsidRPr="00127481">
        <w:t xml:space="preserve"> Mapping the global prevalence, incidence, and mortality of Plasmodium falciparum, 2000-17: a spatial and temporal modelling study. </w:t>
      </w:r>
      <w:r w:rsidRPr="00127481">
        <w:rPr>
          <w:i/>
          <w:iCs/>
        </w:rPr>
        <w:t>Lancet</w:t>
      </w:r>
      <w:r w:rsidRPr="00127481">
        <w:t xml:space="preserve"> </w:t>
      </w:r>
      <w:r w:rsidRPr="00127481">
        <w:rPr>
          <w:b/>
          <w:bCs/>
        </w:rPr>
        <w:t>394</w:t>
      </w:r>
      <w:r w:rsidRPr="00127481">
        <w:t>, 322–331 (2019).</w:t>
      </w:r>
    </w:p>
    <w:p w14:paraId="24049800" w14:textId="44906022" w:rsidR="00450B60" w:rsidRDefault="00AA38BB" w:rsidP="00AA38BB">
      <w:r w:rsidRPr="00AA38BB">
        <w:rPr>
          <w:rFonts w:eastAsia="Times New Roman"/>
        </w:rPr>
        <w:fldChar w:fldCharType="end"/>
      </w:r>
    </w:p>
    <w:sectPr w:rsidR="00450B60" w:rsidSect="00AA38B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96"/>
    <w:rsid w:val="0001339C"/>
    <w:rsid w:val="00127481"/>
    <w:rsid w:val="00194696"/>
    <w:rsid w:val="002E4562"/>
    <w:rsid w:val="0045034A"/>
    <w:rsid w:val="00450B60"/>
    <w:rsid w:val="009D5794"/>
    <w:rsid w:val="00AA38BB"/>
    <w:rsid w:val="00B530F3"/>
    <w:rsid w:val="00C552FC"/>
    <w:rsid w:val="00C9635E"/>
    <w:rsid w:val="00CA3D8E"/>
    <w:rsid w:val="00D26FA4"/>
    <w:rsid w:val="00FE10A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E4E9A"/>
  <w15:chartTrackingRefBased/>
  <w15:docId w15:val="{74AF9E6A-3BB5-4155-83E0-778F4E56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96"/>
    <w:pPr>
      <w:spacing w:after="0"/>
    </w:pPr>
    <w:rPr>
      <w:rFonts w:ascii="Times New Roman" w:hAnsi="Times New Roman" w:cs="Times New Roman"/>
      <w:kern w:val="0"/>
      <w:lang w:val="en-GB"/>
      <w14:ligatures w14:val="none"/>
    </w:rPr>
  </w:style>
  <w:style w:type="paragraph" w:styleId="Heading1">
    <w:name w:val="heading 1"/>
    <w:basedOn w:val="Normal"/>
    <w:next w:val="Normal"/>
    <w:link w:val="Heading1Char"/>
    <w:uiPriority w:val="9"/>
    <w:qFormat/>
    <w:rsid w:val="00194696"/>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NL"/>
      <w14:ligatures w14:val="standardContextual"/>
    </w:rPr>
  </w:style>
  <w:style w:type="paragraph" w:styleId="Heading2">
    <w:name w:val="heading 2"/>
    <w:basedOn w:val="Normal"/>
    <w:next w:val="Normal"/>
    <w:link w:val="Heading2Char"/>
    <w:uiPriority w:val="9"/>
    <w:semiHidden/>
    <w:unhideWhenUsed/>
    <w:qFormat/>
    <w:rsid w:val="00194696"/>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NL"/>
      <w14:ligatures w14:val="standardContextual"/>
    </w:rPr>
  </w:style>
  <w:style w:type="paragraph" w:styleId="Heading3">
    <w:name w:val="heading 3"/>
    <w:basedOn w:val="Normal"/>
    <w:next w:val="Normal"/>
    <w:link w:val="Heading3Char"/>
    <w:uiPriority w:val="9"/>
    <w:semiHidden/>
    <w:unhideWhenUsed/>
    <w:qFormat/>
    <w:rsid w:val="00194696"/>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NL"/>
      <w14:ligatures w14:val="standardContextual"/>
    </w:rPr>
  </w:style>
  <w:style w:type="paragraph" w:styleId="Heading4">
    <w:name w:val="heading 4"/>
    <w:basedOn w:val="Normal"/>
    <w:next w:val="Normal"/>
    <w:link w:val="Heading4Char"/>
    <w:uiPriority w:val="9"/>
    <w:semiHidden/>
    <w:unhideWhenUsed/>
    <w:qFormat/>
    <w:rsid w:val="00194696"/>
    <w:pPr>
      <w:keepNext/>
      <w:keepLines/>
      <w:spacing w:before="80" w:after="40"/>
      <w:outlineLvl w:val="3"/>
    </w:pPr>
    <w:rPr>
      <w:rFonts w:asciiTheme="minorHAnsi" w:eastAsiaTheme="majorEastAsia" w:hAnsiTheme="minorHAnsi" w:cstheme="majorBidi"/>
      <w:i/>
      <w:iCs/>
      <w:color w:val="2F5496" w:themeColor="accent1" w:themeShade="BF"/>
      <w:kern w:val="2"/>
      <w:lang w:val="en-NL"/>
      <w14:ligatures w14:val="standardContextual"/>
    </w:rPr>
  </w:style>
  <w:style w:type="paragraph" w:styleId="Heading5">
    <w:name w:val="heading 5"/>
    <w:basedOn w:val="Normal"/>
    <w:next w:val="Normal"/>
    <w:link w:val="Heading5Char"/>
    <w:uiPriority w:val="9"/>
    <w:semiHidden/>
    <w:unhideWhenUsed/>
    <w:qFormat/>
    <w:rsid w:val="00194696"/>
    <w:pPr>
      <w:keepNext/>
      <w:keepLines/>
      <w:spacing w:before="80" w:after="40"/>
      <w:outlineLvl w:val="4"/>
    </w:pPr>
    <w:rPr>
      <w:rFonts w:asciiTheme="minorHAnsi" w:eastAsiaTheme="majorEastAsia" w:hAnsiTheme="minorHAnsi" w:cstheme="majorBidi"/>
      <w:color w:val="2F5496" w:themeColor="accent1" w:themeShade="BF"/>
      <w:kern w:val="2"/>
      <w:lang w:val="en-NL"/>
      <w14:ligatures w14:val="standardContextual"/>
    </w:rPr>
  </w:style>
  <w:style w:type="paragraph" w:styleId="Heading6">
    <w:name w:val="heading 6"/>
    <w:basedOn w:val="Normal"/>
    <w:next w:val="Normal"/>
    <w:link w:val="Heading6Char"/>
    <w:uiPriority w:val="9"/>
    <w:semiHidden/>
    <w:unhideWhenUsed/>
    <w:qFormat/>
    <w:rsid w:val="00194696"/>
    <w:pPr>
      <w:keepNext/>
      <w:keepLines/>
      <w:spacing w:before="40"/>
      <w:outlineLvl w:val="5"/>
    </w:pPr>
    <w:rPr>
      <w:rFonts w:asciiTheme="minorHAnsi" w:eastAsiaTheme="majorEastAsia" w:hAnsiTheme="minorHAnsi" w:cstheme="majorBidi"/>
      <w:i/>
      <w:iCs/>
      <w:color w:val="595959" w:themeColor="text1" w:themeTint="A6"/>
      <w:kern w:val="2"/>
      <w:lang w:val="en-NL"/>
      <w14:ligatures w14:val="standardContextual"/>
    </w:rPr>
  </w:style>
  <w:style w:type="paragraph" w:styleId="Heading7">
    <w:name w:val="heading 7"/>
    <w:basedOn w:val="Normal"/>
    <w:next w:val="Normal"/>
    <w:link w:val="Heading7Char"/>
    <w:uiPriority w:val="9"/>
    <w:semiHidden/>
    <w:unhideWhenUsed/>
    <w:qFormat/>
    <w:rsid w:val="00194696"/>
    <w:pPr>
      <w:keepNext/>
      <w:keepLines/>
      <w:spacing w:before="40"/>
      <w:outlineLvl w:val="6"/>
    </w:pPr>
    <w:rPr>
      <w:rFonts w:asciiTheme="minorHAnsi" w:eastAsiaTheme="majorEastAsia" w:hAnsiTheme="minorHAnsi" w:cstheme="majorBidi"/>
      <w:color w:val="595959" w:themeColor="text1" w:themeTint="A6"/>
      <w:kern w:val="2"/>
      <w:lang w:val="en-NL"/>
      <w14:ligatures w14:val="standardContextual"/>
    </w:rPr>
  </w:style>
  <w:style w:type="paragraph" w:styleId="Heading8">
    <w:name w:val="heading 8"/>
    <w:basedOn w:val="Normal"/>
    <w:next w:val="Normal"/>
    <w:link w:val="Heading8Char"/>
    <w:uiPriority w:val="9"/>
    <w:semiHidden/>
    <w:unhideWhenUsed/>
    <w:qFormat/>
    <w:rsid w:val="00194696"/>
    <w:pPr>
      <w:keepNext/>
      <w:keepLines/>
      <w:outlineLvl w:val="7"/>
    </w:pPr>
    <w:rPr>
      <w:rFonts w:asciiTheme="minorHAnsi" w:eastAsiaTheme="majorEastAsia" w:hAnsiTheme="minorHAnsi" w:cstheme="majorBidi"/>
      <w:i/>
      <w:iCs/>
      <w:color w:val="272727" w:themeColor="text1" w:themeTint="D8"/>
      <w:kern w:val="2"/>
      <w:lang w:val="en-NL"/>
      <w14:ligatures w14:val="standardContextual"/>
    </w:rPr>
  </w:style>
  <w:style w:type="paragraph" w:styleId="Heading9">
    <w:name w:val="heading 9"/>
    <w:basedOn w:val="Normal"/>
    <w:next w:val="Normal"/>
    <w:link w:val="Heading9Char"/>
    <w:uiPriority w:val="9"/>
    <w:semiHidden/>
    <w:unhideWhenUsed/>
    <w:qFormat/>
    <w:rsid w:val="00194696"/>
    <w:pPr>
      <w:keepNext/>
      <w:keepLines/>
      <w:outlineLvl w:val="8"/>
    </w:pPr>
    <w:rPr>
      <w:rFonts w:asciiTheme="minorHAnsi" w:eastAsiaTheme="majorEastAsia" w:hAnsiTheme="minorHAnsi" w:cstheme="majorBidi"/>
      <w:color w:val="272727" w:themeColor="text1" w:themeTint="D8"/>
      <w:kern w:val="2"/>
      <w:lang w:val="en-N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6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46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46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46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46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4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696"/>
    <w:rPr>
      <w:rFonts w:eastAsiaTheme="majorEastAsia" w:cstheme="majorBidi"/>
      <w:color w:val="272727" w:themeColor="text1" w:themeTint="D8"/>
    </w:rPr>
  </w:style>
  <w:style w:type="paragraph" w:styleId="Title">
    <w:name w:val="Title"/>
    <w:basedOn w:val="Normal"/>
    <w:next w:val="Normal"/>
    <w:link w:val="TitleChar"/>
    <w:uiPriority w:val="10"/>
    <w:qFormat/>
    <w:rsid w:val="00194696"/>
    <w:pPr>
      <w:spacing w:after="80" w:line="240" w:lineRule="auto"/>
      <w:contextualSpacing/>
    </w:pPr>
    <w:rPr>
      <w:rFonts w:asciiTheme="majorHAnsi" w:eastAsiaTheme="majorEastAsia" w:hAnsiTheme="majorHAnsi" w:cstheme="majorBidi"/>
      <w:spacing w:val="-10"/>
      <w:kern w:val="28"/>
      <w:sz w:val="56"/>
      <w:szCs w:val="56"/>
      <w:lang w:val="en-NL"/>
      <w14:ligatures w14:val="standardContextual"/>
    </w:rPr>
  </w:style>
  <w:style w:type="character" w:customStyle="1" w:styleId="TitleChar">
    <w:name w:val="Title Char"/>
    <w:basedOn w:val="DefaultParagraphFont"/>
    <w:link w:val="Title"/>
    <w:uiPriority w:val="10"/>
    <w:rsid w:val="00194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696"/>
    <w:pPr>
      <w:numPr>
        <w:ilvl w:val="1"/>
      </w:numPr>
      <w:spacing w:after="160"/>
    </w:pPr>
    <w:rPr>
      <w:rFonts w:asciiTheme="minorHAnsi" w:eastAsiaTheme="majorEastAsia" w:hAnsiTheme="minorHAnsi" w:cstheme="majorBidi"/>
      <w:color w:val="595959" w:themeColor="text1" w:themeTint="A6"/>
      <w:spacing w:val="15"/>
      <w:kern w:val="2"/>
      <w:sz w:val="28"/>
      <w:szCs w:val="28"/>
      <w:lang w:val="en-NL"/>
      <w14:ligatures w14:val="standardContextual"/>
    </w:rPr>
  </w:style>
  <w:style w:type="character" w:customStyle="1" w:styleId="SubtitleChar">
    <w:name w:val="Subtitle Char"/>
    <w:basedOn w:val="DefaultParagraphFont"/>
    <w:link w:val="Subtitle"/>
    <w:uiPriority w:val="11"/>
    <w:rsid w:val="00194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696"/>
    <w:pPr>
      <w:spacing w:before="160" w:after="160"/>
      <w:jc w:val="center"/>
    </w:pPr>
    <w:rPr>
      <w:rFonts w:asciiTheme="minorHAnsi" w:hAnsiTheme="minorHAnsi" w:cstheme="minorBidi"/>
      <w:i/>
      <w:iCs/>
      <w:color w:val="404040" w:themeColor="text1" w:themeTint="BF"/>
      <w:kern w:val="2"/>
      <w:lang w:val="en-NL"/>
      <w14:ligatures w14:val="standardContextual"/>
    </w:rPr>
  </w:style>
  <w:style w:type="character" w:customStyle="1" w:styleId="QuoteChar">
    <w:name w:val="Quote Char"/>
    <w:basedOn w:val="DefaultParagraphFont"/>
    <w:link w:val="Quote"/>
    <w:uiPriority w:val="29"/>
    <w:rsid w:val="00194696"/>
    <w:rPr>
      <w:i/>
      <w:iCs/>
      <w:color w:val="404040" w:themeColor="text1" w:themeTint="BF"/>
    </w:rPr>
  </w:style>
  <w:style w:type="paragraph" w:styleId="ListParagraph">
    <w:name w:val="List Paragraph"/>
    <w:basedOn w:val="Normal"/>
    <w:uiPriority w:val="34"/>
    <w:qFormat/>
    <w:rsid w:val="00194696"/>
    <w:pPr>
      <w:spacing w:after="160"/>
      <w:ind w:left="720"/>
      <w:contextualSpacing/>
    </w:pPr>
    <w:rPr>
      <w:rFonts w:asciiTheme="minorHAnsi" w:hAnsiTheme="minorHAnsi" w:cstheme="minorBidi"/>
      <w:kern w:val="2"/>
      <w:lang w:val="en-NL"/>
      <w14:ligatures w14:val="standardContextual"/>
    </w:rPr>
  </w:style>
  <w:style w:type="character" w:styleId="IntenseEmphasis">
    <w:name w:val="Intense Emphasis"/>
    <w:basedOn w:val="DefaultParagraphFont"/>
    <w:uiPriority w:val="21"/>
    <w:qFormat/>
    <w:rsid w:val="00194696"/>
    <w:rPr>
      <w:i/>
      <w:iCs/>
      <w:color w:val="2F5496" w:themeColor="accent1" w:themeShade="BF"/>
    </w:rPr>
  </w:style>
  <w:style w:type="paragraph" w:styleId="IntenseQuote">
    <w:name w:val="Intense Quote"/>
    <w:basedOn w:val="Normal"/>
    <w:next w:val="Normal"/>
    <w:link w:val="IntenseQuoteChar"/>
    <w:uiPriority w:val="30"/>
    <w:qFormat/>
    <w:rsid w:val="0019469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cstheme="minorBidi"/>
      <w:i/>
      <w:iCs/>
      <w:color w:val="2F5496" w:themeColor="accent1" w:themeShade="BF"/>
      <w:kern w:val="2"/>
      <w:lang w:val="en-NL"/>
      <w14:ligatures w14:val="standardContextual"/>
    </w:rPr>
  </w:style>
  <w:style w:type="character" w:customStyle="1" w:styleId="IntenseQuoteChar">
    <w:name w:val="Intense Quote Char"/>
    <w:basedOn w:val="DefaultParagraphFont"/>
    <w:link w:val="IntenseQuote"/>
    <w:uiPriority w:val="30"/>
    <w:rsid w:val="00194696"/>
    <w:rPr>
      <w:i/>
      <w:iCs/>
      <w:color w:val="2F5496" w:themeColor="accent1" w:themeShade="BF"/>
    </w:rPr>
  </w:style>
  <w:style w:type="character" w:styleId="IntenseReference">
    <w:name w:val="Intense Reference"/>
    <w:basedOn w:val="DefaultParagraphFont"/>
    <w:uiPriority w:val="32"/>
    <w:qFormat/>
    <w:rsid w:val="00194696"/>
    <w:rPr>
      <w:b/>
      <w:bCs/>
      <w:smallCaps/>
      <w:color w:val="2F5496" w:themeColor="accent1" w:themeShade="BF"/>
      <w:spacing w:val="5"/>
    </w:rPr>
  </w:style>
  <w:style w:type="paragraph" w:styleId="Bibliography">
    <w:name w:val="Bibliography"/>
    <w:basedOn w:val="Normal"/>
    <w:next w:val="Normal"/>
    <w:uiPriority w:val="37"/>
    <w:unhideWhenUsed/>
    <w:rsid w:val="00AA38BB"/>
    <w:pPr>
      <w:tabs>
        <w:tab w:val="left" w:pos="264"/>
      </w:tabs>
      <w:spacing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3046</Words>
  <Characters>17366</Characters>
  <Application>Microsoft Office Word</Application>
  <DocSecurity>0</DocSecurity>
  <Lines>144</Lines>
  <Paragraphs>40</Paragraphs>
  <ScaleCrop>false</ScaleCrop>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Lubbers</dc:creator>
  <cp:keywords/>
  <dc:description/>
  <cp:lastModifiedBy>Rik Lubbers</cp:lastModifiedBy>
  <cp:revision>5</cp:revision>
  <dcterms:created xsi:type="dcterms:W3CDTF">2025-11-04T10:28:00Z</dcterms:created>
  <dcterms:modified xsi:type="dcterms:W3CDTF">2025-11-05T10:14:00Z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id="ZpWjsBPf"/&gt;&lt;style id="http://www.zotero.org/styles/nature" hasBibliography="1" bibliographyStyleHasBeenSet="1"/&gt;&lt;prefs&gt;&lt;pref name="fieldType" value="Field"/&gt;&lt;/prefs&gt;&lt;/data&gt;</vt:lpwstr>
  </property>
</Properties>
</file>