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F15" w:rsidRDefault="00393F15" w:rsidP="00393F15">
      <w:pPr>
        <w:widowControl/>
        <w:spacing w:line="48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Table S. 4 </w:t>
      </w:r>
      <w:r>
        <w:rPr>
          <w:sz w:val="20"/>
          <w:szCs w:val="20"/>
        </w:rPr>
        <w:t>Influential variables for species abundance throughout the night according to Generalized Linear Models (GLM). Note: *p&lt;0.1; **p&lt;0.05; ***p&lt;0.01</w:t>
      </w:r>
    </w:p>
    <w:tbl>
      <w:tblPr>
        <w:tblW w:w="9029" w:type="dxa"/>
        <w:tblBorders>
          <w:top w:val="single" w:sz="4" w:space="0" w:color="7F7F7F"/>
          <w:bottom w:val="single" w:sz="4" w:space="0" w:color="7F7F7F"/>
        </w:tblBorders>
        <w:tblLayout w:type="fixed"/>
        <w:tblLook w:val="0600" w:firstRow="0" w:lastRow="0" w:firstColumn="0" w:lastColumn="0" w:noHBand="1" w:noVBand="1"/>
      </w:tblPr>
      <w:tblGrid>
        <w:gridCol w:w="993"/>
        <w:gridCol w:w="1279"/>
        <w:gridCol w:w="3013"/>
        <w:gridCol w:w="3013"/>
        <w:gridCol w:w="731"/>
      </w:tblGrid>
      <w:tr w:rsidR="00393F15" w:rsidTr="006F72BA">
        <w:trPr>
          <w:trHeight w:val="340"/>
        </w:trPr>
        <w:tc>
          <w:tcPr>
            <w:tcW w:w="993" w:type="dxa"/>
            <w:tcBorders>
              <w:top w:val="nil"/>
              <w:bottom w:val="single" w:sz="4" w:space="0" w:color="000000"/>
            </w:tcBorders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Tribe</w:t>
            </w:r>
          </w:p>
        </w:tc>
        <w:tc>
          <w:tcPr>
            <w:tcW w:w="1279" w:type="dxa"/>
            <w:tcBorders>
              <w:top w:val="nil"/>
              <w:bottom w:val="single" w:sz="4" w:space="0" w:color="000000"/>
            </w:tcBorders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Subtribe</w:t>
            </w:r>
          </w:p>
        </w:tc>
        <w:tc>
          <w:tcPr>
            <w:tcW w:w="3013" w:type="dxa"/>
            <w:tcBorders>
              <w:top w:val="nil"/>
              <w:bottom w:val="single" w:sz="4" w:space="0" w:color="000000"/>
            </w:tcBorders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Species</w:t>
            </w:r>
          </w:p>
        </w:tc>
        <w:tc>
          <w:tcPr>
            <w:tcW w:w="3013" w:type="dxa"/>
            <w:tcBorders>
              <w:top w:val="nil"/>
              <w:bottom w:val="single" w:sz="4" w:space="0" w:color="000000"/>
            </w:tcBorders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Variables selected by GLM</w:t>
            </w:r>
          </w:p>
        </w:tc>
        <w:tc>
          <w:tcPr>
            <w:tcW w:w="731" w:type="dxa"/>
            <w:tcBorders>
              <w:top w:val="nil"/>
              <w:bottom w:val="single" w:sz="4" w:space="0" w:color="000000"/>
            </w:tcBorders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R²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tcBorders>
              <w:top w:val="single" w:sz="4" w:space="0" w:color="000000"/>
            </w:tcBorders>
            <w:vAlign w:val="center"/>
          </w:tcPr>
          <w:p w:rsidR="00393F15" w:rsidRDefault="00393F15" w:rsidP="006F72BA">
            <w:pPr>
              <w:ind w:right="-1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Arctiini</w:t>
            </w:r>
          </w:p>
        </w:tc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Ctenuchina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Ctenucha rubriceps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(-0.161***)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precipitation (-31.997)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0.157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bottom w:val="nil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Euchromiina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Cosmosoma centralis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humidity (0.167**)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0.131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Eurata hilaris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(0.223**)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humidity (0.222***)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0.296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Rhynchopyga meisteri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(-0.476***)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humidity (-0.928***)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(-12.316***)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(4.047***)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0.933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bottom w:val="nil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Pericopina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Dysschema hilara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humidity (-0.147**)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(-1.881**)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(0.839***)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0.513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Dysschema sacrifica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(0.614***)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humidity (0.272***)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(-0.267***)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0.211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Heliactinidia nigrilinea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(-0.208***)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(-0.186***)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0.278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000000"/>
              <w:bottom w:val="nil"/>
            </w:tcBorders>
            <w:vAlign w:val="center"/>
          </w:tcPr>
          <w:p w:rsidR="00393F15" w:rsidRDefault="00393F15" w:rsidP="006F72BA">
            <w:pPr>
              <w:ind w:right="-10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Phaegopterina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Bertholdia almeidai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(-2.634**)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0.138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Idalus agastus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humidity (-0.250***)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(-2.200**)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(1.010***)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0.482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Pelochyta lystra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(0.334**)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humidity (0.178***)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(-0.362***)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0.227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ind w:right="-1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Lithosiini</w:t>
            </w:r>
          </w:p>
        </w:tc>
        <w:tc>
          <w:tcPr>
            <w:tcW w:w="1279" w:type="dxa"/>
            <w:tcBorders>
              <w:top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Lithosiina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Cisthene dives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(-0.295**)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0.126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Lamprostola pascuala</w:t>
            </w:r>
          </w:p>
        </w:tc>
        <w:tc>
          <w:tcPr>
            <w:tcW w:w="30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(0.294**)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(-2.072***)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(-0.407***)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precipitation (-29.857)</w:t>
            </w:r>
          </w:p>
        </w:tc>
        <w:tc>
          <w:tcPr>
            <w:tcW w:w="7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0.564</w:t>
            </w:r>
          </w:p>
        </w:tc>
      </w:tr>
      <w:tr w:rsidR="00393F15" w:rsidTr="006F72BA">
        <w:trPr>
          <w:trHeight w:val="340"/>
        </w:trPr>
        <w:tc>
          <w:tcPr>
            <w:tcW w:w="993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13" w:type="dxa"/>
            <w:tcBorders>
              <w:top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Metalobosia varda</w:t>
            </w:r>
          </w:p>
        </w:tc>
        <w:tc>
          <w:tcPr>
            <w:tcW w:w="3013" w:type="dxa"/>
            <w:tcBorders>
              <w:top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 (-1.709**)</w:t>
            </w:r>
          </w:p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after sunset (-0.232***)</w:t>
            </w:r>
          </w:p>
        </w:tc>
        <w:tc>
          <w:tcPr>
            <w:tcW w:w="731" w:type="dxa"/>
            <w:tcBorders>
              <w:top w:val="single" w:sz="4" w:space="0" w:color="000000"/>
            </w:tcBorders>
            <w:vAlign w:val="center"/>
          </w:tcPr>
          <w:p w:rsidR="00393F15" w:rsidRDefault="00393F15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0.203</w:t>
            </w:r>
          </w:p>
        </w:tc>
      </w:tr>
    </w:tbl>
    <w:p w:rsidR="00393F15" w:rsidRDefault="00393F15" w:rsidP="00393F15">
      <w:pPr>
        <w:spacing w:line="480" w:lineRule="auto"/>
        <w:jc w:val="both"/>
        <w:rPr>
          <w:sz w:val="20"/>
          <w:szCs w:val="20"/>
        </w:rPr>
      </w:pPr>
    </w:p>
    <w:p w:rsidR="009940CE" w:rsidRDefault="009940CE">
      <w:bookmarkStart w:id="0" w:name="_GoBack"/>
      <w:bookmarkEnd w:id="0"/>
    </w:p>
    <w:sectPr w:rsidR="009940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82D"/>
    <w:rsid w:val="00393F15"/>
    <w:rsid w:val="009940CE"/>
    <w:rsid w:val="00F2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1A372C-9C53-4019-81D1-63A86C5FD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93F1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2025-11-06T17:40:00Z</dcterms:created>
  <dcterms:modified xsi:type="dcterms:W3CDTF">2025-11-06T17:40:00Z</dcterms:modified>
</cp:coreProperties>
</file>