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481CC" w14:textId="77777777" w:rsidR="001E2DA3" w:rsidRPr="00A37CB0" w:rsidRDefault="00794C1E">
      <w:pPr>
        <w:jc w:val="center"/>
        <w:rPr>
          <w:rFonts w:ascii="Times New Roman" w:eastAsia="宋体" w:hAnsi="Times New Roman" w:cs="Times New Roman"/>
          <w:b/>
          <w:bCs/>
          <w:color w:val="000000" w:themeColor="text1"/>
          <w:sz w:val="32"/>
          <w:szCs w:val="32"/>
        </w:rPr>
      </w:pPr>
      <w:bookmarkStart w:id="0" w:name="_Hlk128561002"/>
      <w:bookmarkEnd w:id="0"/>
      <w:r w:rsidRPr="00A37CB0">
        <w:rPr>
          <w:rFonts w:ascii="Times New Roman" w:eastAsia="宋体" w:hAnsi="Times New Roman" w:cs="Times New Roman"/>
          <w:b/>
          <w:bCs/>
          <w:color w:val="000000" w:themeColor="text1"/>
          <w:sz w:val="32"/>
          <w:szCs w:val="32"/>
        </w:rPr>
        <w:t>Supporting Information</w:t>
      </w:r>
    </w:p>
    <w:p w14:paraId="20A44EF2" w14:textId="77777777" w:rsidR="001E2DA3" w:rsidRPr="00A37CB0" w:rsidRDefault="00794C1E">
      <w:pPr>
        <w:jc w:val="center"/>
        <w:rPr>
          <w:rFonts w:ascii="Times New Roman" w:eastAsia="宋体" w:hAnsi="Times New Roman" w:cs="Times New Roman"/>
          <w:b/>
          <w:bCs/>
          <w:color w:val="000000" w:themeColor="text1"/>
          <w:sz w:val="32"/>
          <w:szCs w:val="32"/>
        </w:rPr>
      </w:pPr>
      <w:r w:rsidRPr="00A37CB0">
        <w:rPr>
          <w:rFonts w:ascii="Times New Roman" w:eastAsia="宋体" w:hAnsi="Times New Roman" w:cs="Times New Roman"/>
          <w:b/>
          <w:bCs/>
          <w:color w:val="000000" w:themeColor="text1"/>
          <w:sz w:val="32"/>
          <w:szCs w:val="32"/>
        </w:rPr>
        <w:t>For</w:t>
      </w:r>
    </w:p>
    <w:p w14:paraId="4C6AFA45" w14:textId="77777777" w:rsidR="007B5703" w:rsidRPr="00A37CB0" w:rsidRDefault="007B5703" w:rsidP="007B5703">
      <w:pPr>
        <w:spacing w:afterLines="100" w:after="312"/>
        <w:jc w:val="center"/>
        <w:rPr>
          <w:rFonts w:ascii="Times New Roman" w:eastAsia="黑体" w:hAnsi="Times New Roman" w:cs="Times New Roman"/>
          <w:b/>
          <w:bCs/>
          <w:color w:val="000000" w:themeColor="text1"/>
          <w:sz w:val="30"/>
          <w:szCs w:val="30"/>
        </w:rPr>
      </w:pPr>
      <w:bookmarkStart w:id="1" w:name="_Hlk200741656"/>
      <w:r w:rsidRPr="00A37CB0">
        <w:rPr>
          <w:rFonts w:ascii="Times New Roman" w:eastAsia="黑体" w:hAnsi="Times New Roman" w:cs="Times New Roman"/>
          <w:b/>
          <w:bCs/>
          <w:color w:val="000000" w:themeColor="text1"/>
          <w:sz w:val="30"/>
          <w:szCs w:val="30"/>
        </w:rPr>
        <w:t>Superatomic Shell Closure Defines the Stability of Octacoordinate M[NH</w:t>
      </w:r>
      <w:r w:rsidRPr="00A37CB0">
        <w:rPr>
          <w:rFonts w:ascii="Times New Roman" w:eastAsia="黑体" w:hAnsi="Times New Roman" w:cs="Times New Roman"/>
          <w:b/>
          <w:bCs/>
          <w:color w:val="000000" w:themeColor="text1"/>
          <w:sz w:val="30"/>
          <w:szCs w:val="30"/>
          <w:vertAlign w:val="subscript"/>
        </w:rPr>
        <w:t>3</w:t>
      </w:r>
      <w:r w:rsidRPr="00A37CB0">
        <w:rPr>
          <w:rFonts w:ascii="Times New Roman" w:eastAsia="黑体" w:hAnsi="Times New Roman" w:cs="Times New Roman"/>
          <w:b/>
          <w:bCs/>
          <w:color w:val="000000" w:themeColor="text1"/>
          <w:sz w:val="30"/>
          <w:szCs w:val="30"/>
        </w:rPr>
        <w:t>]</w:t>
      </w:r>
      <w:r w:rsidRPr="00A37CB0">
        <w:rPr>
          <w:rFonts w:ascii="Times New Roman" w:eastAsia="黑体" w:hAnsi="Times New Roman" w:cs="Times New Roman"/>
          <w:b/>
          <w:bCs/>
          <w:color w:val="000000" w:themeColor="text1"/>
          <w:sz w:val="30"/>
          <w:szCs w:val="30"/>
          <w:vertAlign w:val="subscript"/>
        </w:rPr>
        <w:t>8</w:t>
      </w:r>
      <w:r w:rsidRPr="00A37CB0">
        <w:rPr>
          <w:rFonts w:ascii="Times New Roman" w:eastAsia="黑体" w:hAnsi="Times New Roman" w:cs="Times New Roman"/>
          <w:b/>
          <w:bCs/>
          <w:color w:val="000000" w:themeColor="text1"/>
          <w:sz w:val="30"/>
          <w:szCs w:val="30"/>
        </w:rPr>
        <w:t xml:space="preserve"> Complexes Across Phases</w:t>
      </w:r>
    </w:p>
    <w:p w14:paraId="0CB0E95C" w14:textId="48278E1C" w:rsidR="007B5703" w:rsidRPr="00A37CB0" w:rsidRDefault="007B5703" w:rsidP="007B5703">
      <w:pPr>
        <w:spacing w:afterLines="100" w:after="312" w:line="360" w:lineRule="auto"/>
        <w:jc w:val="center"/>
        <w:rPr>
          <w:rFonts w:ascii="Times New Roman" w:eastAsia="宋体" w:hAnsi="Times New Roman" w:cs="Times New Roman"/>
          <w:color w:val="000000" w:themeColor="text1"/>
          <w:sz w:val="24"/>
          <w:szCs w:val="24"/>
        </w:rPr>
      </w:pPr>
      <w:bookmarkStart w:id="2" w:name="_Hlk200741629"/>
      <w:bookmarkEnd w:id="1"/>
      <w:r w:rsidRPr="00A37CB0">
        <w:rPr>
          <w:rFonts w:ascii="Times New Roman" w:eastAsia="宋体" w:hAnsi="Times New Roman" w:cs="Times New Roman"/>
          <w:color w:val="000000" w:themeColor="text1"/>
          <w:sz w:val="24"/>
          <w:szCs w:val="24"/>
        </w:rPr>
        <w:t>Jiarui Li,</w:t>
      </w:r>
      <w:r w:rsidRPr="00A37CB0">
        <w:rPr>
          <w:rFonts w:ascii="Times New Roman" w:eastAsia="宋体" w:hAnsi="Times New Roman" w:cs="Times New Roman"/>
          <w:color w:val="000000" w:themeColor="text1"/>
          <w:sz w:val="24"/>
          <w:szCs w:val="24"/>
          <w:vertAlign w:val="superscript"/>
        </w:rPr>
        <w:t>1,2</w:t>
      </w:r>
      <w:r w:rsidRPr="00A37CB0">
        <w:rPr>
          <w:rFonts w:ascii="Times New Roman" w:eastAsia="宋体" w:hAnsi="Times New Roman" w:cs="Times New Roman"/>
          <w:color w:val="000000" w:themeColor="text1"/>
          <w:sz w:val="24"/>
          <w:szCs w:val="24"/>
        </w:rPr>
        <w:t xml:space="preserve"> </w:t>
      </w:r>
      <w:proofErr w:type="spellStart"/>
      <w:r w:rsidRPr="00A37CB0">
        <w:rPr>
          <w:rFonts w:ascii="Times New Roman" w:eastAsia="宋体" w:hAnsi="Times New Roman" w:cs="Times New Roman"/>
          <w:color w:val="000000" w:themeColor="text1"/>
          <w:sz w:val="24"/>
          <w:szCs w:val="24"/>
        </w:rPr>
        <w:t>Yisen</w:t>
      </w:r>
      <w:proofErr w:type="spellEnd"/>
      <w:r w:rsidRPr="00A37CB0">
        <w:rPr>
          <w:rFonts w:ascii="Times New Roman" w:eastAsia="宋体" w:hAnsi="Times New Roman" w:cs="Times New Roman"/>
          <w:color w:val="000000" w:themeColor="text1"/>
          <w:sz w:val="24"/>
          <w:szCs w:val="24"/>
        </w:rPr>
        <w:t xml:space="preserve"> Yao,</w:t>
      </w:r>
      <w:r w:rsidRPr="00A37CB0">
        <w:rPr>
          <w:rFonts w:ascii="Times New Roman" w:eastAsia="宋体" w:hAnsi="Times New Roman" w:cs="Times New Roman"/>
          <w:color w:val="000000" w:themeColor="text1"/>
          <w:sz w:val="24"/>
          <w:szCs w:val="24"/>
          <w:vertAlign w:val="superscript"/>
        </w:rPr>
        <w:t>1</w:t>
      </w:r>
      <w:r w:rsidRPr="00A37CB0">
        <w:rPr>
          <w:rFonts w:ascii="Times New Roman" w:eastAsia="宋体" w:hAnsi="Times New Roman" w:cs="Times New Roman"/>
          <w:color w:val="000000" w:themeColor="text1"/>
          <w:sz w:val="24"/>
          <w:szCs w:val="24"/>
        </w:rPr>
        <w:t xml:space="preserve"> Cen Li,</w:t>
      </w:r>
      <w:r w:rsidRPr="00A37CB0">
        <w:rPr>
          <w:rFonts w:ascii="Times New Roman" w:eastAsia="宋体" w:hAnsi="Times New Roman" w:cs="Times New Roman"/>
          <w:color w:val="000000" w:themeColor="text1"/>
          <w:sz w:val="24"/>
          <w:szCs w:val="24"/>
          <w:vertAlign w:val="superscript"/>
        </w:rPr>
        <w:t>3</w:t>
      </w:r>
      <w:r w:rsidRPr="00A37CB0">
        <w:rPr>
          <w:rFonts w:ascii="Times New Roman" w:eastAsia="宋体" w:hAnsi="Times New Roman" w:cs="Times New Roman"/>
          <w:color w:val="000000" w:themeColor="text1"/>
          <w:sz w:val="24"/>
          <w:szCs w:val="24"/>
        </w:rPr>
        <w:t xml:space="preserve"> Georg Schreckenbach,</w:t>
      </w:r>
      <w:r w:rsidRPr="00A37CB0">
        <w:rPr>
          <w:rFonts w:ascii="Times New Roman" w:eastAsia="宋体" w:hAnsi="Times New Roman" w:cs="Times New Roman"/>
          <w:color w:val="000000" w:themeColor="text1"/>
          <w:sz w:val="24"/>
          <w:szCs w:val="24"/>
          <w:vertAlign w:val="superscript"/>
        </w:rPr>
        <w:t>3</w:t>
      </w:r>
      <w:r w:rsidRPr="00A37CB0">
        <w:rPr>
          <w:rFonts w:ascii="Times New Roman" w:eastAsia="宋体" w:hAnsi="Times New Roman" w:cs="Times New Roman"/>
          <w:color w:val="000000" w:themeColor="text1"/>
          <w:sz w:val="24"/>
          <w:szCs w:val="24"/>
        </w:rPr>
        <w:t xml:space="preserve"> Pawel M. Kozlowski,</w:t>
      </w:r>
      <w:r w:rsidRPr="00A37CB0">
        <w:rPr>
          <w:rFonts w:ascii="Times New Roman" w:eastAsia="宋体" w:hAnsi="Times New Roman" w:cs="Times New Roman"/>
          <w:color w:val="000000" w:themeColor="text1"/>
          <w:sz w:val="24"/>
          <w:szCs w:val="24"/>
          <w:vertAlign w:val="superscript"/>
        </w:rPr>
        <w:t>2,4</w:t>
      </w:r>
      <w:r w:rsidRPr="00A37CB0">
        <w:rPr>
          <w:rFonts w:ascii="Times New Roman" w:eastAsia="宋体" w:hAnsi="Times New Roman" w:cs="Times New Roman"/>
          <w:color w:val="000000" w:themeColor="text1"/>
          <w:sz w:val="24"/>
          <w:szCs w:val="24"/>
        </w:rPr>
        <w:t xml:space="preserve"> </w:t>
      </w:r>
      <w:proofErr w:type="spellStart"/>
      <w:r w:rsidRPr="00A37CB0">
        <w:rPr>
          <w:rFonts w:ascii="Times New Roman" w:hAnsi="Times New Roman" w:cs="Times New Roman"/>
          <w:color w:val="000000" w:themeColor="text1"/>
          <w:sz w:val="24"/>
          <w:szCs w:val="28"/>
          <w:lang w:eastAsia="en-GB"/>
        </w:rPr>
        <w:t>Zhiming</w:t>
      </w:r>
      <w:proofErr w:type="spellEnd"/>
      <w:r w:rsidRPr="00A37CB0">
        <w:rPr>
          <w:rFonts w:ascii="Times New Roman" w:hAnsi="Times New Roman" w:cs="Times New Roman"/>
          <w:color w:val="000000" w:themeColor="text1"/>
          <w:sz w:val="24"/>
          <w:szCs w:val="28"/>
          <w:lang w:eastAsia="en-GB"/>
        </w:rPr>
        <w:t xml:space="preserve"> Wang</w:t>
      </w:r>
      <w:r w:rsidR="003126A4" w:rsidRPr="00A37CB0">
        <w:rPr>
          <w:rFonts w:ascii="Times New Roman" w:hAnsi="Times New Roman" w:cs="Times New Roman"/>
          <w:color w:val="000000" w:themeColor="text1"/>
          <w:sz w:val="24"/>
          <w:szCs w:val="28"/>
          <w:lang w:eastAsia="en-GB"/>
        </w:rPr>
        <w:t>,</w:t>
      </w:r>
      <w:r w:rsidRPr="00A37CB0">
        <w:rPr>
          <w:rFonts w:ascii="Times New Roman" w:eastAsia="宋体" w:hAnsi="Times New Roman" w:cs="Times New Roman"/>
          <w:color w:val="000000" w:themeColor="text1"/>
          <w:sz w:val="24"/>
          <w:szCs w:val="24"/>
          <w:vertAlign w:val="superscript"/>
        </w:rPr>
        <w:t>1,2</w:t>
      </w:r>
      <w:r w:rsidRPr="00A37CB0">
        <w:rPr>
          <w:rFonts w:ascii="Times New Roman" w:eastAsia="宋体" w:hAnsi="Times New Roman" w:cs="Times New Roman"/>
          <w:color w:val="000000" w:themeColor="text1"/>
          <w:sz w:val="24"/>
          <w:szCs w:val="24"/>
        </w:rPr>
        <w:t xml:space="preserve"> Yang Gao*</w:t>
      </w:r>
      <w:r w:rsidRPr="00A37CB0">
        <w:rPr>
          <w:rFonts w:ascii="Times New Roman" w:eastAsia="宋体" w:hAnsi="Times New Roman" w:cs="Times New Roman"/>
          <w:color w:val="000000" w:themeColor="text1"/>
          <w:sz w:val="24"/>
          <w:szCs w:val="24"/>
          <w:vertAlign w:val="superscript"/>
        </w:rPr>
        <w:t>1,2</w:t>
      </w:r>
    </w:p>
    <w:p w14:paraId="79F52E68" w14:textId="77777777" w:rsidR="007B5703" w:rsidRPr="00A37CB0" w:rsidRDefault="007B5703" w:rsidP="007B5703">
      <w:pPr>
        <w:numPr>
          <w:ilvl w:val="255"/>
          <w:numId w:val="0"/>
        </w:numPr>
        <w:spacing w:line="360" w:lineRule="auto"/>
        <w:jc w:val="center"/>
        <w:rPr>
          <w:rFonts w:ascii="Times New Roman" w:eastAsia="宋体" w:hAnsi="Times New Roman" w:cs="Times New Roman"/>
          <w:color w:val="000000" w:themeColor="text1"/>
          <w:sz w:val="24"/>
          <w:szCs w:val="24"/>
        </w:rPr>
      </w:pPr>
      <w:r w:rsidRPr="00A37CB0">
        <w:rPr>
          <w:rFonts w:ascii="Times New Roman" w:eastAsia="宋体" w:hAnsi="Times New Roman" w:cs="Times New Roman"/>
          <w:color w:val="000000" w:themeColor="text1"/>
          <w:sz w:val="24"/>
          <w:szCs w:val="24"/>
          <w:vertAlign w:val="superscript"/>
        </w:rPr>
        <w:t>1</w:t>
      </w:r>
      <w:r w:rsidRPr="00A37CB0">
        <w:rPr>
          <w:rFonts w:ascii="Times New Roman" w:eastAsia="宋体" w:hAnsi="Times New Roman" w:cs="Times New Roman"/>
          <w:color w:val="000000" w:themeColor="text1"/>
          <w:sz w:val="24"/>
          <w:szCs w:val="24"/>
        </w:rPr>
        <w:t xml:space="preserve"> Institute of Fundamental and Frontier Sciences, University of Electronic Science and Technology of China, Chengdu, Sichuan 611731, China</w:t>
      </w:r>
    </w:p>
    <w:p w14:paraId="4E0250A1" w14:textId="77777777" w:rsidR="007B5703" w:rsidRPr="00A37CB0" w:rsidRDefault="007B5703" w:rsidP="007B5703">
      <w:pPr>
        <w:spacing w:line="360" w:lineRule="auto"/>
        <w:jc w:val="center"/>
        <w:rPr>
          <w:rFonts w:ascii="Times New Roman" w:eastAsia="宋体" w:hAnsi="Times New Roman" w:cs="Times New Roman"/>
          <w:color w:val="000000" w:themeColor="text1"/>
          <w:sz w:val="24"/>
          <w:szCs w:val="24"/>
        </w:rPr>
      </w:pPr>
      <w:r w:rsidRPr="00A37CB0">
        <w:rPr>
          <w:rFonts w:ascii="Times New Roman" w:eastAsia="宋体" w:hAnsi="Times New Roman" w:cs="Times New Roman"/>
          <w:color w:val="000000" w:themeColor="text1"/>
          <w:sz w:val="24"/>
          <w:szCs w:val="24"/>
          <w:vertAlign w:val="superscript"/>
        </w:rPr>
        <w:t>2</w:t>
      </w:r>
      <w:r w:rsidRPr="00A37CB0">
        <w:rPr>
          <w:rFonts w:ascii="Times New Roman" w:eastAsia="宋体" w:hAnsi="Times New Roman" w:cs="Times New Roman"/>
          <w:color w:val="000000" w:themeColor="text1"/>
          <w:sz w:val="24"/>
          <w:szCs w:val="24"/>
        </w:rPr>
        <w:t xml:space="preserve"> Shimmer Center, Tianfu Jiangxi Laboratory, Chengdu 641419, China</w:t>
      </w:r>
    </w:p>
    <w:p w14:paraId="49DC0C46" w14:textId="77777777" w:rsidR="007B5703" w:rsidRPr="00A37CB0" w:rsidRDefault="007B5703" w:rsidP="007B5703">
      <w:pPr>
        <w:spacing w:line="360" w:lineRule="auto"/>
        <w:jc w:val="center"/>
        <w:rPr>
          <w:rFonts w:ascii="Times New Roman" w:eastAsia="宋体" w:hAnsi="Times New Roman" w:cs="Times New Roman"/>
          <w:color w:val="000000" w:themeColor="text1"/>
          <w:sz w:val="24"/>
          <w:szCs w:val="24"/>
        </w:rPr>
      </w:pPr>
      <w:r w:rsidRPr="00A37CB0">
        <w:rPr>
          <w:rFonts w:ascii="Times New Roman" w:eastAsia="宋体" w:hAnsi="Times New Roman" w:cs="Times New Roman"/>
          <w:color w:val="000000" w:themeColor="text1"/>
          <w:sz w:val="24"/>
          <w:szCs w:val="24"/>
          <w:vertAlign w:val="superscript"/>
        </w:rPr>
        <w:t>3</w:t>
      </w:r>
      <w:r w:rsidRPr="00A37CB0">
        <w:rPr>
          <w:rFonts w:ascii="Times New Roman" w:eastAsia="宋体" w:hAnsi="Times New Roman" w:cs="Times New Roman"/>
          <w:color w:val="000000" w:themeColor="text1"/>
          <w:sz w:val="24"/>
          <w:szCs w:val="24"/>
        </w:rPr>
        <w:t xml:space="preserve"> Department of Chemistry, University of Manitoba, Winnipeg, Manitoba R3T 2N2, Canada</w:t>
      </w:r>
    </w:p>
    <w:p w14:paraId="78873482" w14:textId="2C697F20" w:rsidR="007B5703" w:rsidRPr="00A37CB0" w:rsidRDefault="007B5703" w:rsidP="007B5703">
      <w:pPr>
        <w:rPr>
          <w:color w:val="000000" w:themeColor="text1"/>
        </w:rPr>
      </w:pPr>
      <w:r w:rsidRPr="00A37CB0">
        <w:rPr>
          <w:rFonts w:ascii="Times New Roman" w:eastAsia="宋体" w:hAnsi="Times New Roman" w:cs="Times New Roman"/>
          <w:color w:val="000000" w:themeColor="text1"/>
          <w:sz w:val="24"/>
          <w:szCs w:val="24"/>
          <w:vertAlign w:val="superscript"/>
        </w:rPr>
        <w:t>4</w:t>
      </w:r>
      <w:r w:rsidRPr="00A37CB0">
        <w:rPr>
          <w:rFonts w:ascii="Times New Roman" w:eastAsia="宋体" w:hAnsi="Times New Roman" w:cs="Times New Roman"/>
          <w:color w:val="000000" w:themeColor="text1"/>
          <w:sz w:val="24"/>
          <w:szCs w:val="24"/>
        </w:rPr>
        <w:t xml:space="preserve"> Department of Chemistry, University of Louisville, Louisville, Kentucky 40292, United States</w:t>
      </w:r>
    </w:p>
    <w:p w14:paraId="0922006B" w14:textId="77777777" w:rsidR="007B5703" w:rsidRPr="00A37CB0" w:rsidRDefault="007B5703" w:rsidP="007B5703">
      <w:pPr>
        <w:rPr>
          <w:color w:val="000000" w:themeColor="text1"/>
        </w:rPr>
      </w:pPr>
    </w:p>
    <w:bookmarkEnd w:id="2" w:displacedByCustomXml="next"/>
    <w:sdt>
      <w:sdtPr>
        <w:rPr>
          <w:rFonts w:asciiTheme="minorHAnsi" w:hAnsiTheme="minorHAnsi" w:cstheme="minorBidi"/>
          <w:color w:val="000000" w:themeColor="text1"/>
          <w:sz w:val="21"/>
          <w:szCs w:val="22"/>
          <w:lang w:val="zh-CN"/>
        </w:rPr>
        <w:id w:val="-710738368"/>
        <w:docPartObj>
          <w:docPartGallery w:val="Table of Contents"/>
          <w:docPartUnique/>
        </w:docPartObj>
      </w:sdtPr>
      <w:sdtEndPr>
        <w:rPr>
          <w:b/>
          <w:bCs/>
        </w:rPr>
      </w:sdtEndPr>
      <w:sdtContent>
        <w:p w14:paraId="2D8E40B2" w14:textId="1A237A40" w:rsidR="00246317" w:rsidRPr="00246317" w:rsidRDefault="00794C1E">
          <w:pPr>
            <w:pStyle w:val="TOC1"/>
            <w:rPr>
              <w:rFonts w:asciiTheme="minorHAnsi" w:hAnsiTheme="minorHAnsi" w:cstheme="minorBidi"/>
              <w:b/>
              <w:noProof/>
              <w:sz w:val="21"/>
              <w:szCs w:val="22"/>
            </w:rPr>
          </w:pPr>
          <w:r w:rsidRPr="00246317">
            <w:rPr>
              <w:b/>
              <w:color w:val="000000" w:themeColor="text1"/>
            </w:rPr>
            <w:fldChar w:fldCharType="begin"/>
          </w:r>
          <w:r w:rsidRPr="00246317">
            <w:rPr>
              <w:b/>
              <w:color w:val="000000" w:themeColor="text1"/>
            </w:rPr>
            <w:instrText xml:space="preserve"> TOC \o "1-3" \h \z \u </w:instrText>
          </w:r>
          <w:r w:rsidRPr="00246317">
            <w:rPr>
              <w:b/>
              <w:color w:val="000000" w:themeColor="text1"/>
            </w:rPr>
            <w:fldChar w:fldCharType="separate"/>
          </w:r>
          <w:hyperlink w:anchor="_Toc213235819" w:history="1">
            <w:r w:rsidR="00246317" w:rsidRPr="00246317">
              <w:rPr>
                <w:rStyle w:val="af0"/>
                <w:rFonts w:eastAsia="宋体"/>
                <w:b/>
                <w:bCs/>
                <w:noProof/>
              </w:rPr>
              <w:t>Part 1</w:t>
            </w:r>
            <w:r w:rsidR="00246317" w:rsidRPr="00246317">
              <w:rPr>
                <w:rFonts w:asciiTheme="minorHAnsi" w:hAnsiTheme="minorHAnsi" w:cstheme="minorBidi"/>
                <w:b/>
                <w:noProof/>
                <w:sz w:val="21"/>
                <w:szCs w:val="22"/>
              </w:rPr>
              <w:tab/>
            </w:r>
            <w:r w:rsidR="00246317" w:rsidRPr="00246317">
              <w:rPr>
                <w:rStyle w:val="af0"/>
                <w:rFonts w:eastAsia="宋体"/>
                <w:b/>
                <w:bCs/>
                <w:noProof/>
              </w:rPr>
              <w:t xml:space="preserve"> The structural parameters of gas-phase and solvated M[NH</w:t>
            </w:r>
            <w:r w:rsidR="00246317" w:rsidRPr="00246317">
              <w:rPr>
                <w:rStyle w:val="af0"/>
                <w:rFonts w:eastAsia="宋体"/>
                <w:b/>
                <w:bCs/>
                <w:noProof/>
                <w:vertAlign w:val="subscript"/>
              </w:rPr>
              <w:t>3</w:t>
            </w:r>
            <w:r w:rsidR="00246317" w:rsidRPr="00246317">
              <w:rPr>
                <w:rStyle w:val="af0"/>
                <w:rFonts w:eastAsia="宋体"/>
                <w:b/>
                <w:bCs/>
                <w:noProof/>
              </w:rPr>
              <w:t>]</w:t>
            </w:r>
            <w:r w:rsidR="00246317" w:rsidRPr="00246317">
              <w:rPr>
                <w:rStyle w:val="af0"/>
                <w:rFonts w:eastAsia="宋体"/>
                <w:b/>
                <w:bCs/>
                <w:noProof/>
                <w:vertAlign w:val="subscript"/>
              </w:rPr>
              <w:t>8</w:t>
            </w:r>
            <w:r w:rsidR="00246317" w:rsidRPr="00246317">
              <w:rPr>
                <w:rStyle w:val="af0"/>
                <w:rFonts w:eastAsia="宋体"/>
                <w:b/>
                <w:bCs/>
                <w:noProof/>
              </w:rPr>
              <w:t xml:space="preserve"> complexes.</w:t>
            </w:r>
            <w:r w:rsidR="00246317" w:rsidRPr="00246317">
              <w:rPr>
                <w:b/>
                <w:noProof/>
                <w:webHidden/>
              </w:rPr>
              <w:tab/>
            </w:r>
            <w:r w:rsidR="00246317" w:rsidRPr="00246317">
              <w:rPr>
                <w:b/>
                <w:noProof/>
                <w:webHidden/>
              </w:rPr>
              <w:fldChar w:fldCharType="begin"/>
            </w:r>
            <w:r w:rsidR="00246317" w:rsidRPr="00246317">
              <w:rPr>
                <w:b/>
                <w:noProof/>
                <w:webHidden/>
              </w:rPr>
              <w:instrText xml:space="preserve"> PAGEREF _Toc213235819 \h </w:instrText>
            </w:r>
            <w:r w:rsidR="00246317" w:rsidRPr="00246317">
              <w:rPr>
                <w:b/>
                <w:noProof/>
                <w:webHidden/>
              </w:rPr>
            </w:r>
            <w:r w:rsidR="00246317" w:rsidRPr="00246317">
              <w:rPr>
                <w:b/>
                <w:noProof/>
                <w:webHidden/>
              </w:rPr>
              <w:fldChar w:fldCharType="separate"/>
            </w:r>
            <w:r w:rsidR="00246317" w:rsidRPr="00246317">
              <w:rPr>
                <w:b/>
                <w:noProof/>
                <w:webHidden/>
              </w:rPr>
              <w:t>2</w:t>
            </w:r>
            <w:r w:rsidR="00246317" w:rsidRPr="00246317">
              <w:rPr>
                <w:b/>
                <w:noProof/>
                <w:webHidden/>
              </w:rPr>
              <w:fldChar w:fldCharType="end"/>
            </w:r>
          </w:hyperlink>
        </w:p>
        <w:p w14:paraId="4554A5C2" w14:textId="014959A4" w:rsidR="00246317" w:rsidRPr="00246317" w:rsidRDefault="00312333">
          <w:pPr>
            <w:pStyle w:val="TOC1"/>
            <w:rPr>
              <w:rFonts w:asciiTheme="minorHAnsi" w:hAnsiTheme="minorHAnsi" w:cstheme="minorBidi"/>
              <w:b/>
              <w:noProof/>
              <w:sz w:val="21"/>
              <w:szCs w:val="22"/>
            </w:rPr>
          </w:pPr>
          <w:hyperlink w:anchor="_Toc213235820" w:history="1">
            <w:r w:rsidR="00246317" w:rsidRPr="00246317">
              <w:rPr>
                <w:rStyle w:val="af0"/>
                <w:rFonts w:eastAsia="宋体"/>
                <w:b/>
                <w:bCs/>
                <w:noProof/>
              </w:rPr>
              <w:t>Part 2</w:t>
            </w:r>
            <w:r w:rsidR="00246317" w:rsidRPr="00246317">
              <w:rPr>
                <w:rFonts w:asciiTheme="minorHAnsi" w:hAnsiTheme="minorHAnsi" w:cstheme="minorBidi"/>
                <w:b/>
                <w:noProof/>
                <w:sz w:val="21"/>
                <w:szCs w:val="22"/>
              </w:rPr>
              <w:tab/>
            </w:r>
            <w:r w:rsidR="00246317" w:rsidRPr="00246317">
              <w:rPr>
                <w:rStyle w:val="af0"/>
                <w:rFonts w:eastAsia="宋体"/>
                <w:b/>
                <w:bCs/>
                <w:noProof/>
              </w:rPr>
              <w:t xml:space="preserve"> IR spectra of the M[NH</w:t>
            </w:r>
            <w:r w:rsidR="00246317" w:rsidRPr="00246317">
              <w:rPr>
                <w:rStyle w:val="af0"/>
                <w:rFonts w:eastAsia="宋体"/>
                <w:b/>
                <w:bCs/>
                <w:noProof/>
                <w:vertAlign w:val="subscript"/>
              </w:rPr>
              <w:t>3</w:t>
            </w:r>
            <w:r w:rsidR="00246317" w:rsidRPr="00246317">
              <w:rPr>
                <w:rStyle w:val="af0"/>
                <w:rFonts w:eastAsia="宋体"/>
                <w:b/>
                <w:bCs/>
                <w:noProof/>
              </w:rPr>
              <w:t>]</w:t>
            </w:r>
            <w:r w:rsidR="00246317" w:rsidRPr="00246317">
              <w:rPr>
                <w:rStyle w:val="af0"/>
                <w:rFonts w:eastAsia="宋体"/>
                <w:b/>
                <w:bCs/>
                <w:noProof/>
                <w:vertAlign w:val="subscript"/>
              </w:rPr>
              <w:t>8</w:t>
            </w:r>
            <w:r w:rsidR="00246317" w:rsidRPr="00246317">
              <w:rPr>
                <w:rStyle w:val="af0"/>
                <w:rFonts w:eastAsia="宋体"/>
                <w:b/>
                <w:bCs/>
                <w:noProof/>
              </w:rPr>
              <w:t xml:space="preserve"> complexes in the gas phase.</w:t>
            </w:r>
            <w:r w:rsidR="00246317" w:rsidRPr="00246317">
              <w:rPr>
                <w:b/>
                <w:noProof/>
                <w:webHidden/>
              </w:rPr>
              <w:tab/>
            </w:r>
            <w:r w:rsidR="00246317" w:rsidRPr="00246317">
              <w:rPr>
                <w:b/>
                <w:noProof/>
                <w:webHidden/>
              </w:rPr>
              <w:fldChar w:fldCharType="begin"/>
            </w:r>
            <w:r w:rsidR="00246317" w:rsidRPr="00246317">
              <w:rPr>
                <w:b/>
                <w:noProof/>
                <w:webHidden/>
              </w:rPr>
              <w:instrText xml:space="preserve"> PAGEREF _Toc213235820 \h </w:instrText>
            </w:r>
            <w:r w:rsidR="00246317" w:rsidRPr="00246317">
              <w:rPr>
                <w:b/>
                <w:noProof/>
                <w:webHidden/>
              </w:rPr>
            </w:r>
            <w:r w:rsidR="00246317" w:rsidRPr="00246317">
              <w:rPr>
                <w:b/>
                <w:noProof/>
                <w:webHidden/>
              </w:rPr>
              <w:fldChar w:fldCharType="separate"/>
            </w:r>
            <w:r w:rsidR="00246317" w:rsidRPr="00246317">
              <w:rPr>
                <w:b/>
                <w:noProof/>
                <w:webHidden/>
              </w:rPr>
              <w:t>3</w:t>
            </w:r>
            <w:r w:rsidR="00246317" w:rsidRPr="00246317">
              <w:rPr>
                <w:b/>
                <w:noProof/>
                <w:webHidden/>
              </w:rPr>
              <w:fldChar w:fldCharType="end"/>
            </w:r>
          </w:hyperlink>
        </w:p>
        <w:p w14:paraId="5B67ED0D" w14:textId="16F22079" w:rsidR="00246317" w:rsidRPr="00246317" w:rsidRDefault="00312333">
          <w:pPr>
            <w:pStyle w:val="TOC1"/>
            <w:rPr>
              <w:rFonts w:asciiTheme="minorHAnsi" w:hAnsiTheme="minorHAnsi" w:cstheme="minorBidi"/>
              <w:b/>
              <w:noProof/>
              <w:sz w:val="21"/>
              <w:szCs w:val="22"/>
            </w:rPr>
          </w:pPr>
          <w:hyperlink w:anchor="_Toc213235821" w:history="1">
            <w:r w:rsidR="00246317" w:rsidRPr="00246317">
              <w:rPr>
                <w:rStyle w:val="af0"/>
                <w:rFonts w:eastAsia="宋体"/>
                <w:b/>
                <w:bCs/>
                <w:noProof/>
              </w:rPr>
              <w:t>Part 3</w:t>
            </w:r>
            <w:r w:rsidR="00246317" w:rsidRPr="00246317">
              <w:rPr>
                <w:rFonts w:asciiTheme="minorHAnsi" w:hAnsiTheme="minorHAnsi" w:cstheme="minorBidi"/>
                <w:b/>
                <w:noProof/>
                <w:sz w:val="21"/>
                <w:szCs w:val="22"/>
              </w:rPr>
              <w:tab/>
            </w:r>
            <w:r w:rsidR="00246317" w:rsidRPr="00246317">
              <w:rPr>
                <w:rStyle w:val="af0"/>
                <w:rFonts w:eastAsia="宋体"/>
                <w:b/>
                <w:bCs/>
                <w:noProof/>
              </w:rPr>
              <w:t xml:space="preserve"> Ground states of the gas-phase M[NH</w:t>
            </w:r>
            <w:r w:rsidR="00246317" w:rsidRPr="00246317">
              <w:rPr>
                <w:rStyle w:val="af0"/>
                <w:rFonts w:eastAsia="宋体"/>
                <w:b/>
                <w:bCs/>
                <w:noProof/>
                <w:vertAlign w:val="subscript"/>
              </w:rPr>
              <w:t>3</w:t>
            </w:r>
            <w:r w:rsidR="00246317" w:rsidRPr="00246317">
              <w:rPr>
                <w:rStyle w:val="af0"/>
                <w:rFonts w:eastAsia="宋体"/>
                <w:b/>
                <w:bCs/>
                <w:noProof/>
              </w:rPr>
              <w:t>]</w:t>
            </w:r>
            <w:r w:rsidR="00246317" w:rsidRPr="00246317">
              <w:rPr>
                <w:rStyle w:val="af0"/>
                <w:rFonts w:eastAsia="宋体"/>
                <w:b/>
                <w:bCs/>
                <w:noProof/>
                <w:vertAlign w:val="subscript"/>
              </w:rPr>
              <w:t>8</w:t>
            </w:r>
            <w:r w:rsidR="00246317" w:rsidRPr="00246317">
              <w:rPr>
                <w:rStyle w:val="af0"/>
                <w:rFonts w:eastAsia="宋体"/>
                <w:b/>
                <w:bCs/>
                <w:noProof/>
              </w:rPr>
              <w:t xml:space="preserve"> complexes.</w:t>
            </w:r>
            <w:r w:rsidR="00246317" w:rsidRPr="00246317">
              <w:rPr>
                <w:b/>
                <w:noProof/>
                <w:webHidden/>
              </w:rPr>
              <w:tab/>
            </w:r>
            <w:r w:rsidR="00246317" w:rsidRPr="00246317">
              <w:rPr>
                <w:b/>
                <w:noProof/>
                <w:webHidden/>
              </w:rPr>
              <w:fldChar w:fldCharType="begin"/>
            </w:r>
            <w:r w:rsidR="00246317" w:rsidRPr="00246317">
              <w:rPr>
                <w:b/>
                <w:noProof/>
                <w:webHidden/>
              </w:rPr>
              <w:instrText xml:space="preserve"> PAGEREF _Toc213235821 \h </w:instrText>
            </w:r>
            <w:r w:rsidR="00246317" w:rsidRPr="00246317">
              <w:rPr>
                <w:b/>
                <w:noProof/>
                <w:webHidden/>
              </w:rPr>
            </w:r>
            <w:r w:rsidR="00246317" w:rsidRPr="00246317">
              <w:rPr>
                <w:b/>
                <w:noProof/>
                <w:webHidden/>
              </w:rPr>
              <w:fldChar w:fldCharType="separate"/>
            </w:r>
            <w:r w:rsidR="00246317" w:rsidRPr="00246317">
              <w:rPr>
                <w:b/>
                <w:noProof/>
                <w:webHidden/>
              </w:rPr>
              <w:t>5</w:t>
            </w:r>
            <w:r w:rsidR="00246317" w:rsidRPr="00246317">
              <w:rPr>
                <w:b/>
                <w:noProof/>
                <w:webHidden/>
              </w:rPr>
              <w:fldChar w:fldCharType="end"/>
            </w:r>
          </w:hyperlink>
        </w:p>
        <w:p w14:paraId="3CFDE2F1" w14:textId="7E7E9642" w:rsidR="00246317" w:rsidRPr="00246317" w:rsidRDefault="00312333" w:rsidP="00246317">
          <w:pPr>
            <w:pStyle w:val="TOC1"/>
            <w:tabs>
              <w:tab w:val="left" w:pos="1260"/>
            </w:tabs>
            <w:jc w:val="both"/>
            <w:rPr>
              <w:rFonts w:asciiTheme="minorHAnsi" w:hAnsiTheme="minorHAnsi" w:cstheme="minorBidi"/>
              <w:b/>
              <w:noProof/>
              <w:sz w:val="21"/>
              <w:szCs w:val="22"/>
            </w:rPr>
          </w:pPr>
          <w:hyperlink w:anchor="_Toc213235822" w:history="1">
            <w:r w:rsidR="00246317" w:rsidRPr="00246317">
              <w:rPr>
                <w:rStyle w:val="af0"/>
                <w:rFonts w:eastAsia="宋体"/>
                <w:b/>
                <w:bCs/>
                <w:noProof/>
              </w:rPr>
              <w:t>Part 4</w:t>
            </w:r>
            <w:r w:rsidR="00246317" w:rsidRPr="00246317">
              <w:rPr>
                <w:rFonts w:asciiTheme="minorHAnsi" w:hAnsiTheme="minorHAnsi" w:cstheme="minorBidi"/>
                <w:b/>
                <w:noProof/>
                <w:sz w:val="21"/>
                <w:szCs w:val="22"/>
              </w:rPr>
              <w:tab/>
            </w:r>
            <w:r w:rsidR="00246317" w:rsidRPr="00246317">
              <w:rPr>
                <w:rStyle w:val="af0"/>
                <w:rFonts w:eastAsia="宋体"/>
                <w:b/>
                <w:bCs/>
                <w:noProof/>
              </w:rPr>
              <w:t xml:space="preserve"> The SAMOs of the gas phase M[NH</w:t>
            </w:r>
            <w:r w:rsidR="00246317" w:rsidRPr="00246317">
              <w:rPr>
                <w:rStyle w:val="af0"/>
                <w:rFonts w:eastAsia="宋体"/>
                <w:b/>
                <w:bCs/>
                <w:noProof/>
                <w:vertAlign w:val="subscript"/>
              </w:rPr>
              <w:t>3</w:t>
            </w:r>
            <w:r w:rsidR="00246317" w:rsidRPr="00246317">
              <w:rPr>
                <w:rStyle w:val="af0"/>
                <w:rFonts w:eastAsia="宋体"/>
                <w:b/>
                <w:bCs/>
                <w:noProof/>
              </w:rPr>
              <w:t>]</w:t>
            </w:r>
            <w:r w:rsidR="00246317" w:rsidRPr="00246317">
              <w:rPr>
                <w:rStyle w:val="af0"/>
                <w:rFonts w:eastAsia="宋体"/>
                <w:b/>
                <w:bCs/>
                <w:noProof/>
                <w:vertAlign w:val="subscript"/>
              </w:rPr>
              <w:t>8</w:t>
            </w:r>
            <w:r w:rsidR="00246317" w:rsidRPr="00246317">
              <w:rPr>
                <w:rStyle w:val="af0"/>
                <w:rFonts w:eastAsia="宋体"/>
                <w:b/>
                <w:bCs/>
                <w:noProof/>
              </w:rPr>
              <w:t xml:space="preserve"> complexes and electron-spin density of the Eu[NH</w:t>
            </w:r>
            <w:r w:rsidR="00246317" w:rsidRPr="00246317">
              <w:rPr>
                <w:rStyle w:val="af0"/>
                <w:rFonts w:eastAsia="宋体"/>
                <w:b/>
                <w:bCs/>
                <w:noProof/>
                <w:vertAlign w:val="subscript"/>
              </w:rPr>
              <w:t>3</w:t>
            </w:r>
            <w:r w:rsidR="00246317" w:rsidRPr="00246317">
              <w:rPr>
                <w:rStyle w:val="af0"/>
                <w:rFonts w:eastAsia="宋体"/>
                <w:b/>
                <w:bCs/>
                <w:noProof/>
              </w:rPr>
              <w:t>]</w:t>
            </w:r>
            <w:r w:rsidR="00246317" w:rsidRPr="00246317">
              <w:rPr>
                <w:rStyle w:val="af0"/>
                <w:rFonts w:eastAsia="宋体"/>
                <w:b/>
                <w:bCs/>
                <w:noProof/>
                <w:vertAlign w:val="subscript"/>
              </w:rPr>
              <w:t>8</w:t>
            </w:r>
            <w:r w:rsidR="00246317" w:rsidRPr="00246317">
              <w:rPr>
                <w:rStyle w:val="af0"/>
                <w:rFonts w:eastAsia="宋体"/>
                <w:b/>
                <w:bCs/>
                <w:noProof/>
              </w:rPr>
              <w:t xml:space="preserve"> complex.</w:t>
            </w:r>
            <w:r w:rsidR="00246317" w:rsidRPr="00246317">
              <w:rPr>
                <w:b/>
                <w:noProof/>
                <w:webHidden/>
              </w:rPr>
              <w:tab/>
            </w:r>
            <w:r w:rsidR="00246317" w:rsidRPr="00246317">
              <w:rPr>
                <w:b/>
                <w:noProof/>
                <w:webHidden/>
              </w:rPr>
              <w:fldChar w:fldCharType="begin"/>
            </w:r>
            <w:r w:rsidR="00246317" w:rsidRPr="00246317">
              <w:rPr>
                <w:b/>
                <w:noProof/>
                <w:webHidden/>
              </w:rPr>
              <w:instrText xml:space="preserve"> PAGEREF _Toc213235822 \h </w:instrText>
            </w:r>
            <w:r w:rsidR="00246317" w:rsidRPr="00246317">
              <w:rPr>
                <w:b/>
                <w:noProof/>
                <w:webHidden/>
              </w:rPr>
            </w:r>
            <w:r w:rsidR="00246317" w:rsidRPr="00246317">
              <w:rPr>
                <w:b/>
                <w:noProof/>
                <w:webHidden/>
              </w:rPr>
              <w:fldChar w:fldCharType="separate"/>
            </w:r>
            <w:r w:rsidR="00246317" w:rsidRPr="00246317">
              <w:rPr>
                <w:b/>
                <w:noProof/>
                <w:webHidden/>
              </w:rPr>
              <w:t>6</w:t>
            </w:r>
            <w:r w:rsidR="00246317" w:rsidRPr="00246317">
              <w:rPr>
                <w:b/>
                <w:noProof/>
                <w:webHidden/>
              </w:rPr>
              <w:fldChar w:fldCharType="end"/>
            </w:r>
          </w:hyperlink>
        </w:p>
        <w:p w14:paraId="72F7FB82" w14:textId="67751AD9" w:rsidR="00246317" w:rsidRPr="00246317" w:rsidRDefault="00312333">
          <w:pPr>
            <w:pStyle w:val="TOC1"/>
            <w:rPr>
              <w:rFonts w:asciiTheme="minorHAnsi" w:hAnsiTheme="minorHAnsi" w:cstheme="minorBidi"/>
              <w:b/>
              <w:noProof/>
              <w:sz w:val="21"/>
              <w:szCs w:val="22"/>
            </w:rPr>
          </w:pPr>
          <w:hyperlink w:anchor="_Toc213235823" w:history="1">
            <w:r w:rsidR="00246317" w:rsidRPr="00246317">
              <w:rPr>
                <w:rStyle w:val="af0"/>
                <w:rFonts w:eastAsia="宋体"/>
                <w:b/>
                <w:bCs/>
                <w:noProof/>
              </w:rPr>
              <w:t>Part 5</w:t>
            </w:r>
            <w:r w:rsidR="00246317" w:rsidRPr="00246317">
              <w:rPr>
                <w:rFonts w:asciiTheme="minorHAnsi" w:hAnsiTheme="minorHAnsi" w:cstheme="minorBidi"/>
                <w:b/>
                <w:noProof/>
                <w:sz w:val="21"/>
                <w:szCs w:val="22"/>
              </w:rPr>
              <w:tab/>
            </w:r>
            <w:r w:rsidR="00246317" w:rsidRPr="00246317">
              <w:rPr>
                <w:rStyle w:val="af0"/>
                <w:rFonts w:eastAsia="宋体"/>
                <w:b/>
                <w:bCs/>
                <w:noProof/>
              </w:rPr>
              <w:t xml:space="preserve"> Molecular orbital energy level diagram of the ligand NH</w:t>
            </w:r>
            <w:r w:rsidR="00246317" w:rsidRPr="00246317">
              <w:rPr>
                <w:rStyle w:val="af0"/>
                <w:rFonts w:eastAsia="宋体"/>
                <w:b/>
                <w:bCs/>
                <w:noProof/>
                <w:vertAlign w:val="subscript"/>
              </w:rPr>
              <w:t>3</w:t>
            </w:r>
            <w:r w:rsidR="00246317" w:rsidRPr="00246317">
              <w:rPr>
                <w:rStyle w:val="af0"/>
                <w:rFonts w:eastAsia="宋体"/>
                <w:b/>
                <w:bCs/>
                <w:noProof/>
              </w:rPr>
              <w:t xml:space="preserve"> molecule.</w:t>
            </w:r>
            <w:r w:rsidR="00246317" w:rsidRPr="00246317">
              <w:rPr>
                <w:b/>
                <w:noProof/>
                <w:webHidden/>
              </w:rPr>
              <w:tab/>
            </w:r>
            <w:r w:rsidR="00246317" w:rsidRPr="00246317">
              <w:rPr>
                <w:b/>
                <w:noProof/>
                <w:webHidden/>
              </w:rPr>
              <w:fldChar w:fldCharType="begin"/>
            </w:r>
            <w:r w:rsidR="00246317" w:rsidRPr="00246317">
              <w:rPr>
                <w:b/>
                <w:noProof/>
                <w:webHidden/>
              </w:rPr>
              <w:instrText xml:space="preserve"> PAGEREF _Toc213235823 \h </w:instrText>
            </w:r>
            <w:r w:rsidR="00246317" w:rsidRPr="00246317">
              <w:rPr>
                <w:b/>
                <w:noProof/>
                <w:webHidden/>
              </w:rPr>
            </w:r>
            <w:r w:rsidR="00246317" w:rsidRPr="00246317">
              <w:rPr>
                <w:b/>
                <w:noProof/>
                <w:webHidden/>
              </w:rPr>
              <w:fldChar w:fldCharType="separate"/>
            </w:r>
            <w:r w:rsidR="00246317" w:rsidRPr="00246317">
              <w:rPr>
                <w:b/>
                <w:noProof/>
                <w:webHidden/>
              </w:rPr>
              <w:t>10</w:t>
            </w:r>
            <w:r w:rsidR="00246317" w:rsidRPr="00246317">
              <w:rPr>
                <w:b/>
                <w:noProof/>
                <w:webHidden/>
              </w:rPr>
              <w:fldChar w:fldCharType="end"/>
            </w:r>
          </w:hyperlink>
        </w:p>
        <w:p w14:paraId="2E78A0C4" w14:textId="14322AA4" w:rsidR="00246317" w:rsidRPr="00246317" w:rsidRDefault="00312333" w:rsidP="00246317">
          <w:pPr>
            <w:pStyle w:val="TOC1"/>
            <w:tabs>
              <w:tab w:val="left" w:pos="1470"/>
            </w:tabs>
            <w:jc w:val="both"/>
            <w:rPr>
              <w:rFonts w:asciiTheme="minorHAnsi" w:hAnsiTheme="minorHAnsi" w:cstheme="minorBidi"/>
              <w:b/>
              <w:noProof/>
              <w:sz w:val="21"/>
              <w:szCs w:val="22"/>
            </w:rPr>
          </w:pPr>
          <w:hyperlink w:anchor="_Toc213235824" w:history="1">
            <w:r w:rsidR="00246317" w:rsidRPr="00246317">
              <w:rPr>
                <w:rStyle w:val="af0"/>
                <w:rFonts w:eastAsia="宋体"/>
                <w:b/>
                <w:bCs/>
                <w:noProof/>
              </w:rPr>
              <w:t>Part 6</w:t>
            </w:r>
            <w:r w:rsidR="00246317" w:rsidRPr="00246317">
              <w:rPr>
                <w:rFonts w:asciiTheme="minorHAnsi" w:hAnsiTheme="minorHAnsi" w:cstheme="minorBidi"/>
                <w:b/>
                <w:noProof/>
                <w:sz w:val="21"/>
                <w:szCs w:val="22"/>
              </w:rPr>
              <w:tab/>
            </w:r>
            <w:r w:rsidR="00246317" w:rsidRPr="00246317">
              <w:rPr>
                <w:rStyle w:val="af0"/>
                <w:rFonts w:eastAsia="宋体"/>
                <w:b/>
                <w:bCs/>
                <w:noProof/>
              </w:rPr>
              <w:t xml:space="preserve"> The supplementary validation of the 1S</w:t>
            </w:r>
            <w:r w:rsidR="00246317" w:rsidRPr="00246317">
              <w:rPr>
                <w:rStyle w:val="af0"/>
                <w:rFonts w:eastAsia="宋体"/>
                <w:b/>
                <w:bCs/>
                <w:noProof/>
                <w:vertAlign w:val="superscript"/>
              </w:rPr>
              <w:t>2</w:t>
            </w:r>
            <w:r w:rsidR="00246317" w:rsidRPr="00246317">
              <w:rPr>
                <w:rStyle w:val="af0"/>
                <w:rFonts w:eastAsia="宋体"/>
                <w:b/>
                <w:bCs/>
                <w:noProof/>
              </w:rPr>
              <w:t>1P</w:t>
            </w:r>
            <w:r w:rsidR="00246317" w:rsidRPr="00246317">
              <w:rPr>
                <w:rStyle w:val="af0"/>
                <w:rFonts w:eastAsia="宋体"/>
                <w:b/>
                <w:bCs/>
                <w:noProof/>
                <w:vertAlign w:val="superscript"/>
              </w:rPr>
              <w:t>6</w:t>
            </w:r>
            <w:r w:rsidR="00246317" w:rsidRPr="00246317">
              <w:rPr>
                <w:rStyle w:val="af0"/>
                <w:rFonts w:eastAsia="宋体"/>
                <w:b/>
                <w:bCs/>
                <w:noProof/>
              </w:rPr>
              <w:t>1D</w:t>
            </w:r>
            <w:r w:rsidR="00246317" w:rsidRPr="00246317">
              <w:rPr>
                <w:rStyle w:val="af0"/>
                <w:rFonts w:eastAsia="宋体"/>
                <w:b/>
                <w:bCs/>
                <w:noProof/>
                <w:vertAlign w:val="superscript"/>
              </w:rPr>
              <w:t>8</w:t>
            </w:r>
            <w:r w:rsidR="00246317" w:rsidRPr="00246317">
              <w:rPr>
                <w:rStyle w:val="af0"/>
                <w:rFonts w:eastAsia="宋体"/>
                <w:b/>
                <w:bCs/>
                <w:noProof/>
              </w:rPr>
              <w:t>2S</w:t>
            </w:r>
            <w:r w:rsidR="00246317" w:rsidRPr="00246317">
              <w:rPr>
                <w:rStyle w:val="af0"/>
                <w:rFonts w:eastAsia="宋体"/>
                <w:b/>
                <w:bCs/>
                <w:noProof/>
                <w:vertAlign w:val="superscript"/>
              </w:rPr>
              <w:t>2</w:t>
            </w:r>
            <w:r w:rsidR="00246317" w:rsidRPr="00246317">
              <w:rPr>
                <w:rStyle w:val="af0"/>
                <w:rFonts w:eastAsia="宋体"/>
                <w:b/>
                <w:bCs/>
                <w:noProof/>
              </w:rPr>
              <w:t xml:space="preserve"> superatomic framework in related complexes.</w:t>
            </w:r>
            <w:r w:rsidR="00246317" w:rsidRPr="00246317">
              <w:rPr>
                <w:b/>
                <w:noProof/>
                <w:webHidden/>
              </w:rPr>
              <w:tab/>
            </w:r>
            <w:r w:rsidR="00246317" w:rsidRPr="00246317">
              <w:rPr>
                <w:b/>
                <w:noProof/>
                <w:webHidden/>
              </w:rPr>
              <w:tab/>
            </w:r>
            <w:r w:rsidR="00246317" w:rsidRPr="00246317">
              <w:rPr>
                <w:b/>
                <w:noProof/>
                <w:webHidden/>
              </w:rPr>
              <w:fldChar w:fldCharType="begin"/>
            </w:r>
            <w:r w:rsidR="00246317" w:rsidRPr="00246317">
              <w:rPr>
                <w:b/>
                <w:noProof/>
                <w:webHidden/>
              </w:rPr>
              <w:instrText xml:space="preserve"> PAGEREF _Toc213235824 \h </w:instrText>
            </w:r>
            <w:r w:rsidR="00246317" w:rsidRPr="00246317">
              <w:rPr>
                <w:b/>
                <w:noProof/>
                <w:webHidden/>
              </w:rPr>
            </w:r>
            <w:r w:rsidR="00246317" w:rsidRPr="00246317">
              <w:rPr>
                <w:b/>
                <w:noProof/>
                <w:webHidden/>
              </w:rPr>
              <w:fldChar w:fldCharType="separate"/>
            </w:r>
            <w:r w:rsidR="00246317" w:rsidRPr="00246317">
              <w:rPr>
                <w:b/>
                <w:noProof/>
                <w:webHidden/>
              </w:rPr>
              <w:t>11</w:t>
            </w:r>
            <w:r w:rsidR="00246317" w:rsidRPr="00246317">
              <w:rPr>
                <w:b/>
                <w:noProof/>
                <w:webHidden/>
              </w:rPr>
              <w:fldChar w:fldCharType="end"/>
            </w:r>
          </w:hyperlink>
        </w:p>
        <w:p w14:paraId="64BC4077" w14:textId="639A8648" w:rsidR="00246317" w:rsidRPr="00246317" w:rsidRDefault="00312333" w:rsidP="00246317">
          <w:pPr>
            <w:pStyle w:val="TOC1"/>
            <w:tabs>
              <w:tab w:val="left" w:pos="1260"/>
            </w:tabs>
            <w:jc w:val="both"/>
            <w:rPr>
              <w:rFonts w:asciiTheme="minorHAnsi" w:hAnsiTheme="minorHAnsi" w:cstheme="minorBidi"/>
              <w:b/>
              <w:noProof/>
              <w:sz w:val="21"/>
              <w:szCs w:val="22"/>
            </w:rPr>
          </w:pPr>
          <w:hyperlink w:anchor="_Toc213235825" w:history="1">
            <w:r w:rsidR="00246317" w:rsidRPr="00246317">
              <w:rPr>
                <w:rStyle w:val="af0"/>
                <w:rFonts w:eastAsia="宋体"/>
                <w:b/>
                <w:bCs/>
                <w:noProof/>
              </w:rPr>
              <w:t>Part 7</w:t>
            </w:r>
            <w:r w:rsidR="00246317" w:rsidRPr="00246317">
              <w:rPr>
                <w:rFonts w:asciiTheme="minorHAnsi" w:hAnsiTheme="minorHAnsi" w:cstheme="minorBidi"/>
                <w:b/>
                <w:noProof/>
                <w:sz w:val="21"/>
                <w:szCs w:val="22"/>
              </w:rPr>
              <w:tab/>
            </w:r>
            <w:r w:rsidR="00246317" w:rsidRPr="00246317">
              <w:rPr>
                <w:rStyle w:val="af0"/>
                <w:rFonts w:eastAsia="宋体"/>
                <w:b/>
                <w:bCs/>
                <w:noProof/>
              </w:rPr>
              <w:t xml:space="preserve"> The charge, electron configurations and energy gaps of gas-phase and solvated M[NH</w:t>
            </w:r>
            <w:r w:rsidR="00246317" w:rsidRPr="00246317">
              <w:rPr>
                <w:rStyle w:val="af0"/>
                <w:rFonts w:eastAsia="宋体"/>
                <w:b/>
                <w:bCs/>
                <w:noProof/>
                <w:vertAlign w:val="subscript"/>
              </w:rPr>
              <w:t>3</w:t>
            </w:r>
            <w:r w:rsidR="00246317" w:rsidRPr="00246317">
              <w:rPr>
                <w:rStyle w:val="af0"/>
                <w:rFonts w:eastAsia="宋体"/>
                <w:b/>
                <w:bCs/>
                <w:noProof/>
              </w:rPr>
              <w:t>]</w:t>
            </w:r>
            <w:r w:rsidR="00246317" w:rsidRPr="00246317">
              <w:rPr>
                <w:rStyle w:val="af0"/>
                <w:rFonts w:eastAsia="宋体"/>
                <w:b/>
                <w:bCs/>
                <w:noProof/>
                <w:vertAlign w:val="subscript"/>
              </w:rPr>
              <w:t>8</w:t>
            </w:r>
            <w:r w:rsidR="00246317" w:rsidRPr="00246317">
              <w:rPr>
                <w:rStyle w:val="af0"/>
                <w:rFonts w:eastAsia="宋体"/>
                <w:b/>
                <w:bCs/>
                <w:noProof/>
              </w:rPr>
              <w:t xml:space="preserve"> complexes.</w:t>
            </w:r>
            <w:r w:rsidR="00246317" w:rsidRPr="00246317">
              <w:rPr>
                <w:b/>
                <w:noProof/>
                <w:webHidden/>
              </w:rPr>
              <w:tab/>
            </w:r>
            <w:r w:rsidR="00246317" w:rsidRPr="00246317">
              <w:rPr>
                <w:b/>
                <w:noProof/>
                <w:webHidden/>
              </w:rPr>
              <w:tab/>
            </w:r>
            <w:r w:rsidR="00246317" w:rsidRPr="00246317">
              <w:rPr>
                <w:b/>
                <w:noProof/>
                <w:webHidden/>
              </w:rPr>
              <w:fldChar w:fldCharType="begin"/>
            </w:r>
            <w:r w:rsidR="00246317" w:rsidRPr="00246317">
              <w:rPr>
                <w:b/>
                <w:noProof/>
                <w:webHidden/>
              </w:rPr>
              <w:instrText xml:space="preserve"> PAGEREF _Toc213235825 \h </w:instrText>
            </w:r>
            <w:r w:rsidR="00246317" w:rsidRPr="00246317">
              <w:rPr>
                <w:b/>
                <w:noProof/>
                <w:webHidden/>
              </w:rPr>
            </w:r>
            <w:r w:rsidR="00246317" w:rsidRPr="00246317">
              <w:rPr>
                <w:b/>
                <w:noProof/>
                <w:webHidden/>
              </w:rPr>
              <w:fldChar w:fldCharType="separate"/>
            </w:r>
            <w:r w:rsidR="00246317" w:rsidRPr="00246317">
              <w:rPr>
                <w:b/>
                <w:noProof/>
                <w:webHidden/>
              </w:rPr>
              <w:t>13</w:t>
            </w:r>
            <w:r w:rsidR="00246317" w:rsidRPr="00246317">
              <w:rPr>
                <w:b/>
                <w:noProof/>
                <w:webHidden/>
              </w:rPr>
              <w:fldChar w:fldCharType="end"/>
            </w:r>
          </w:hyperlink>
        </w:p>
        <w:p w14:paraId="2501F717" w14:textId="0387A9C9" w:rsidR="00246317" w:rsidRPr="00246317" w:rsidRDefault="00312333" w:rsidP="00246317">
          <w:pPr>
            <w:pStyle w:val="TOC1"/>
            <w:tabs>
              <w:tab w:val="left" w:pos="1260"/>
            </w:tabs>
            <w:jc w:val="both"/>
            <w:rPr>
              <w:rFonts w:asciiTheme="minorHAnsi" w:hAnsiTheme="minorHAnsi" w:cstheme="minorBidi"/>
              <w:b/>
              <w:noProof/>
              <w:sz w:val="21"/>
              <w:szCs w:val="22"/>
            </w:rPr>
          </w:pPr>
          <w:hyperlink w:anchor="_Toc213235826" w:history="1">
            <w:r w:rsidR="00246317" w:rsidRPr="00246317">
              <w:rPr>
                <w:rStyle w:val="af0"/>
                <w:rFonts w:eastAsia="宋体"/>
                <w:b/>
                <w:bCs/>
                <w:noProof/>
              </w:rPr>
              <w:t>Part 8</w:t>
            </w:r>
            <w:r w:rsidR="00246317" w:rsidRPr="00246317">
              <w:rPr>
                <w:rFonts w:asciiTheme="minorHAnsi" w:hAnsiTheme="minorHAnsi" w:cstheme="minorBidi"/>
                <w:b/>
                <w:noProof/>
                <w:sz w:val="21"/>
                <w:szCs w:val="22"/>
              </w:rPr>
              <w:tab/>
            </w:r>
            <w:r w:rsidR="00246317" w:rsidRPr="00246317">
              <w:rPr>
                <w:rStyle w:val="af0"/>
                <w:rFonts w:eastAsia="宋体"/>
                <w:b/>
                <w:bCs/>
                <w:noProof/>
              </w:rPr>
              <w:t xml:space="preserve"> Adiabatic ionization potential (AIP) of solvated M[NH</w:t>
            </w:r>
            <w:r w:rsidR="00246317" w:rsidRPr="00246317">
              <w:rPr>
                <w:rStyle w:val="af0"/>
                <w:rFonts w:eastAsia="宋体"/>
                <w:b/>
                <w:bCs/>
                <w:noProof/>
                <w:vertAlign w:val="subscript"/>
              </w:rPr>
              <w:t>3</w:t>
            </w:r>
            <w:r w:rsidR="00246317" w:rsidRPr="00246317">
              <w:rPr>
                <w:rStyle w:val="af0"/>
                <w:rFonts w:eastAsia="宋体"/>
                <w:b/>
                <w:bCs/>
                <w:noProof/>
              </w:rPr>
              <w:t>]</w:t>
            </w:r>
            <w:r w:rsidR="00246317" w:rsidRPr="00246317">
              <w:rPr>
                <w:rStyle w:val="af0"/>
                <w:rFonts w:eastAsia="宋体"/>
                <w:b/>
                <w:bCs/>
                <w:noProof/>
                <w:vertAlign w:val="subscript"/>
              </w:rPr>
              <w:t>8</w:t>
            </w:r>
            <w:r w:rsidR="00246317" w:rsidRPr="00246317">
              <w:rPr>
                <w:rStyle w:val="af0"/>
                <w:rFonts w:eastAsia="宋体"/>
                <w:b/>
                <w:bCs/>
                <w:noProof/>
              </w:rPr>
              <w:t xml:space="preserve"> complexes in different oxidation states.</w:t>
            </w:r>
            <w:r w:rsidR="00246317" w:rsidRPr="00246317">
              <w:rPr>
                <w:b/>
                <w:noProof/>
                <w:webHidden/>
              </w:rPr>
              <w:tab/>
            </w:r>
            <w:r w:rsidR="00246317" w:rsidRPr="00246317">
              <w:rPr>
                <w:b/>
                <w:noProof/>
                <w:webHidden/>
              </w:rPr>
              <w:fldChar w:fldCharType="begin"/>
            </w:r>
            <w:r w:rsidR="00246317" w:rsidRPr="00246317">
              <w:rPr>
                <w:b/>
                <w:noProof/>
                <w:webHidden/>
              </w:rPr>
              <w:instrText xml:space="preserve"> PAGEREF _Toc213235826 \h </w:instrText>
            </w:r>
            <w:r w:rsidR="00246317" w:rsidRPr="00246317">
              <w:rPr>
                <w:b/>
                <w:noProof/>
                <w:webHidden/>
              </w:rPr>
            </w:r>
            <w:r w:rsidR="00246317" w:rsidRPr="00246317">
              <w:rPr>
                <w:b/>
                <w:noProof/>
                <w:webHidden/>
              </w:rPr>
              <w:fldChar w:fldCharType="separate"/>
            </w:r>
            <w:r w:rsidR="00246317" w:rsidRPr="00246317">
              <w:rPr>
                <w:b/>
                <w:noProof/>
                <w:webHidden/>
              </w:rPr>
              <w:t>15</w:t>
            </w:r>
            <w:r w:rsidR="00246317" w:rsidRPr="00246317">
              <w:rPr>
                <w:b/>
                <w:noProof/>
                <w:webHidden/>
              </w:rPr>
              <w:fldChar w:fldCharType="end"/>
            </w:r>
          </w:hyperlink>
        </w:p>
        <w:p w14:paraId="5770E95F" w14:textId="7FE4B5E2" w:rsidR="00246317" w:rsidRPr="00246317" w:rsidRDefault="00312333">
          <w:pPr>
            <w:pStyle w:val="TOC1"/>
            <w:rPr>
              <w:rFonts w:asciiTheme="minorHAnsi" w:hAnsiTheme="minorHAnsi" w:cstheme="minorBidi"/>
              <w:b/>
              <w:noProof/>
              <w:sz w:val="21"/>
              <w:szCs w:val="22"/>
            </w:rPr>
          </w:pPr>
          <w:hyperlink w:anchor="_Toc213235827" w:history="1">
            <w:r w:rsidR="00246317" w:rsidRPr="00246317">
              <w:rPr>
                <w:rStyle w:val="af0"/>
                <w:rFonts w:eastAsia="宋体"/>
                <w:b/>
                <w:bCs/>
                <w:noProof/>
              </w:rPr>
              <w:t>Part 9</w:t>
            </w:r>
            <w:r w:rsidR="00246317" w:rsidRPr="00246317">
              <w:rPr>
                <w:rFonts w:asciiTheme="minorHAnsi" w:hAnsiTheme="minorHAnsi" w:cstheme="minorBidi"/>
                <w:b/>
                <w:noProof/>
                <w:sz w:val="21"/>
                <w:szCs w:val="22"/>
              </w:rPr>
              <w:tab/>
            </w:r>
            <w:r w:rsidR="00246317" w:rsidRPr="00246317">
              <w:rPr>
                <w:rStyle w:val="af0"/>
                <w:rFonts w:eastAsia="宋体"/>
                <w:b/>
                <w:bCs/>
                <w:noProof/>
              </w:rPr>
              <w:t xml:space="preserve"> The solvated M[NH</w:t>
            </w:r>
            <w:r w:rsidR="00246317" w:rsidRPr="00246317">
              <w:rPr>
                <w:rStyle w:val="af0"/>
                <w:rFonts w:eastAsia="宋体"/>
                <w:b/>
                <w:bCs/>
                <w:noProof/>
                <w:vertAlign w:val="subscript"/>
              </w:rPr>
              <w:t>3</w:t>
            </w:r>
            <w:r w:rsidR="00246317" w:rsidRPr="00246317">
              <w:rPr>
                <w:rStyle w:val="af0"/>
                <w:rFonts w:eastAsia="宋体"/>
                <w:b/>
                <w:bCs/>
                <w:noProof/>
              </w:rPr>
              <w:t>]</w:t>
            </w:r>
            <w:r w:rsidR="00246317" w:rsidRPr="00246317">
              <w:rPr>
                <w:rStyle w:val="af0"/>
                <w:rFonts w:eastAsia="宋体"/>
                <w:b/>
                <w:bCs/>
                <w:i/>
                <w:noProof/>
                <w:vertAlign w:val="subscript"/>
              </w:rPr>
              <w:t>m</w:t>
            </w:r>
            <w:r w:rsidR="00246317" w:rsidRPr="00246317">
              <w:rPr>
                <w:rStyle w:val="af0"/>
                <w:rFonts w:eastAsia="宋体"/>
                <w:b/>
                <w:bCs/>
                <w:noProof/>
              </w:rPr>
              <w:t xml:space="preserve"> complexes with different coordination numbers.</w:t>
            </w:r>
            <w:r w:rsidR="00246317" w:rsidRPr="00246317">
              <w:rPr>
                <w:b/>
                <w:noProof/>
                <w:webHidden/>
              </w:rPr>
              <w:tab/>
            </w:r>
            <w:r w:rsidR="00246317" w:rsidRPr="00246317">
              <w:rPr>
                <w:b/>
                <w:noProof/>
                <w:webHidden/>
              </w:rPr>
              <w:fldChar w:fldCharType="begin"/>
            </w:r>
            <w:r w:rsidR="00246317" w:rsidRPr="00246317">
              <w:rPr>
                <w:b/>
                <w:noProof/>
                <w:webHidden/>
              </w:rPr>
              <w:instrText xml:space="preserve"> PAGEREF _Toc213235827 \h </w:instrText>
            </w:r>
            <w:r w:rsidR="00246317" w:rsidRPr="00246317">
              <w:rPr>
                <w:b/>
                <w:noProof/>
                <w:webHidden/>
              </w:rPr>
            </w:r>
            <w:r w:rsidR="00246317" w:rsidRPr="00246317">
              <w:rPr>
                <w:b/>
                <w:noProof/>
                <w:webHidden/>
              </w:rPr>
              <w:fldChar w:fldCharType="separate"/>
            </w:r>
            <w:r w:rsidR="00246317" w:rsidRPr="00246317">
              <w:rPr>
                <w:b/>
                <w:noProof/>
                <w:webHidden/>
              </w:rPr>
              <w:t>16</w:t>
            </w:r>
            <w:r w:rsidR="00246317" w:rsidRPr="00246317">
              <w:rPr>
                <w:b/>
                <w:noProof/>
                <w:webHidden/>
              </w:rPr>
              <w:fldChar w:fldCharType="end"/>
            </w:r>
          </w:hyperlink>
        </w:p>
        <w:p w14:paraId="21B5CE4F" w14:textId="7A9831C8" w:rsidR="00246317" w:rsidRPr="00246317" w:rsidRDefault="00312333">
          <w:pPr>
            <w:pStyle w:val="TOC1"/>
            <w:rPr>
              <w:rFonts w:asciiTheme="minorHAnsi" w:hAnsiTheme="minorHAnsi" w:cstheme="minorBidi"/>
              <w:b/>
              <w:noProof/>
              <w:sz w:val="21"/>
              <w:szCs w:val="22"/>
            </w:rPr>
          </w:pPr>
          <w:hyperlink w:anchor="_Toc213235828" w:history="1">
            <w:r w:rsidR="00246317" w:rsidRPr="00246317">
              <w:rPr>
                <w:rStyle w:val="af0"/>
                <w:rFonts w:eastAsia="宋体"/>
                <w:b/>
                <w:bCs/>
                <w:noProof/>
              </w:rPr>
              <w:t>Part 10</w:t>
            </w:r>
            <w:r w:rsidR="00246317" w:rsidRPr="00246317">
              <w:rPr>
                <w:rFonts w:asciiTheme="minorHAnsi" w:hAnsiTheme="minorHAnsi" w:cstheme="minorBidi"/>
                <w:b/>
                <w:noProof/>
                <w:sz w:val="21"/>
                <w:szCs w:val="22"/>
              </w:rPr>
              <w:tab/>
            </w:r>
            <w:r w:rsidR="00246317" w:rsidRPr="00246317">
              <w:rPr>
                <w:rStyle w:val="af0"/>
                <w:rFonts w:eastAsia="宋体"/>
                <w:b/>
                <w:bCs/>
                <w:noProof/>
              </w:rPr>
              <w:t xml:space="preserve"> The RDF diagrams of M</w:t>
            </w:r>
            <w:r w:rsidR="00246317" w:rsidRPr="00246317">
              <w:rPr>
                <w:rStyle w:val="af0"/>
                <w:rFonts w:eastAsia="宋体"/>
                <w:b/>
                <w:bCs/>
                <w:noProof/>
                <w:vertAlign w:val="superscript"/>
              </w:rPr>
              <w:t>2+</w:t>
            </w:r>
            <w:r w:rsidR="00246317" w:rsidRPr="00246317">
              <w:rPr>
                <w:rStyle w:val="af0"/>
                <w:rFonts w:eastAsia="宋体"/>
                <w:b/>
                <w:bCs/>
                <w:noProof/>
              </w:rPr>
              <w:t>[NH</w:t>
            </w:r>
            <w:r w:rsidR="00246317" w:rsidRPr="00246317">
              <w:rPr>
                <w:rStyle w:val="af0"/>
                <w:rFonts w:eastAsia="宋体"/>
                <w:b/>
                <w:bCs/>
                <w:noProof/>
                <w:vertAlign w:val="subscript"/>
              </w:rPr>
              <w:t>3</w:t>
            </w:r>
            <w:r w:rsidR="00246317" w:rsidRPr="00246317">
              <w:rPr>
                <w:rStyle w:val="af0"/>
                <w:rFonts w:eastAsia="宋体"/>
                <w:b/>
                <w:bCs/>
                <w:noProof/>
              </w:rPr>
              <w:t>]</w:t>
            </w:r>
            <w:r w:rsidR="00246317" w:rsidRPr="00246317">
              <w:rPr>
                <w:rStyle w:val="af0"/>
                <w:rFonts w:eastAsia="宋体"/>
                <w:b/>
                <w:bCs/>
                <w:noProof/>
                <w:vertAlign w:val="subscript"/>
              </w:rPr>
              <w:t>8</w:t>
            </w:r>
            <w:r w:rsidR="00246317" w:rsidRPr="00246317">
              <w:rPr>
                <w:rStyle w:val="af0"/>
                <w:rFonts w:eastAsia="宋体"/>
                <w:b/>
                <w:bCs/>
                <w:noProof/>
              </w:rPr>
              <w:t xml:space="preserve"> in the solution.</w:t>
            </w:r>
            <w:r w:rsidR="00246317" w:rsidRPr="00246317">
              <w:rPr>
                <w:b/>
                <w:noProof/>
                <w:webHidden/>
              </w:rPr>
              <w:tab/>
            </w:r>
            <w:r w:rsidR="00246317" w:rsidRPr="00246317">
              <w:rPr>
                <w:b/>
                <w:noProof/>
                <w:webHidden/>
              </w:rPr>
              <w:fldChar w:fldCharType="begin"/>
            </w:r>
            <w:r w:rsidR="00246317" w:rsidRPr="00246317">
              <w:rPr>
                <w:b/>
                <w:noProof/>
                <w:webHidden/>
              </w:rPr>
              <w:instrText xml:space="preserve"> PAGEREF _Toc213235828 \h </w:instrText>
            </w:r>
            <w:r w:rsidR="00246317" w:rsidRPr="00246317">
              <w:rPr>
                <w:b/>
                <w:noProof/>
                <w:webHidden/>
              </w:rPr>
            </w:r>
            <w:r w:rsidR="00246317" w:rsidRPr="00246317">
              <w:rPr>
                <w:b/>
                <w:noProof/>
                <w:webHidden/>
              </w:rPr>
              <w:fldChar w:fldCharType="separate"/>
            </w:r>
            <w:r w:rsidR="00246317" w:rsidRPr="00246317">
              <w:rPr>
                <w:b/>
                <w:noProof/>
                <w:webHidden/>
              </w:rPr>
              <w:t>18</w:t>
            </w:r>
            <w:r w:rsidR="00246317" w:rsidRPr="00246317">
              <w:rPr>
                <w:b/>
                <w:noProof/>
                <w:webHidden/>
              </w:rPr>
              <w:fldChar w:fldCharType="end"/>
            </w:r>
          </w:hyperlink>
        </w:p>
        <w:p w14:paraId="56B87CA6" w14:textId="02FE5682" w:rsidR="00246317" w:rsidRPr="00246317" w:rsidRDefault="00312333">
          <w:pPr>
            <w:pStyle w:val="TOC1"/>
            <w:rPr>
              <w:rFonts w:asciiTheme="minorHAnsi" w:hAnsiTheme="minorHAnsi" w:cstheme="minorBidi"/>
              <w:b/>
              <w:noProof/>
              <w:sz w:val="21"/>
              <w:szCs w:val="22"/>
            </w:rPr>
          </w:pPr>
          <w:hyperlink w:anchor="_Toc213235829" w:history="1">
            <w:r w:rsidR="00246317" w:rsidRPr="00246317">
              <w:rPr>
                <w:rStyle w:val="af0"/>
                <w:rFonts w:eastAsia="宋体"/>
                <w:b/>
                <w:bCs/>
                <w:noProof/>
              </w:rPr>
              <w:t>Part 11</w:t>
            </w:r>
            <w:r w:rsidR="00246317" w:rsidRPr="00246317">
              <w:rPr>
                <w:rFonts w:asciiTheme="minorHAnsi" w:hAnsiTheme="minorHAnsi" w:cstheme="minorBidi"/>
                <w:b/>
                <w:noProof/>
                <w:sz w:val="21"/>
                <w:szCs w:val="22"/>
              </w:rPr>
              <w:tab/>
            </w:r>
            <w:r w:rsidR="00246317" w:rsidRPr="00246317">
              <w:rPr>
                <w:rStyle w:val="af0"/>
                <w:rFonts w:eastAsia="宋体"/>
                <w:b/>
                <w:bCs/>
                <w:noProof/>
              </w:rPr>
              <w:t xml:space="preserve"> The SAMOs of the solvated M</w:t>
            </w:r>
            <w:r w:rsidR="00246317" w:rsidRPr="00246317">
              <w:rPr>
                <w:rStyle w:val="af0"/>
                <w:rFonts w:eastAsia="宋体"/>
                <w:b/>
                <w:bCs/>
                <w:noProof/>
                <w:vertAlign w:val="superscript"/>
              </w:rPr>
              <w:t>2+</w:t>
            </w:r>
            <w:r w:rsidR="00246317" w:rsidRPr="00246317">
              <w:rPr>
                <w:rStyle w:val="af0"/>
                <w:rFonts w:eastAsia="宋体"/>
                <w:b/>
                <w:bCs/>
                <w:noProof/>
              </w:rPr>
              <w:t>[NH</w:t>
            </w:r>
            <w:r w:rsidR="00246317" w:rsidRPr="00246317">
              <w:rPr>
                <w:rStyle w:val="af0"/>
                <w:rFonts w:eastAsia="宋体"/>
                <w:b/>
                <w:bCs/>
                <w:noProof/>
                <w:vertAlign w:val="subscript"/>
              </w:rPr>
              <w:t>3</w:t>
            </w:r>
            <w:r w:rsidR="00246317" w:rsidRPr="00246317">
              <w:rPr>
                <w:rStyle w:val="af0"/>
                <w:rFonts w:eastAsia="宋体"/>
                <w:b/>
                <w:bCs/>
                <w:noProof/>
              </w:rPr>
              <w:t>]</w:t>
            </w:r>
            <w:r w:rsidR="00246317" w:rsidRPr="00246317">
              <w:rPr>
                <w:rStyle w:val="af0"/>
                <w:rFonts w:eastAsia="宋体"/>
                <w:b/>
                <w:bCs/>
                <w:noProof/>
                <w:vertAlign w:val="subscript"/>
              </w:rPr>
              <w:t>8</w:t>
            </w:r>
            <w:r w:rsidR="00246317" w:rsidRPr="00246317">
              <w:rPr>
                <w:rStyle w:val="af0"/>
                <w:rFonts w:eastAsia="宋体"/>
                <w:b/>
                <w:bCs/>
                <w:noProof/>
              </w:rPr>
              <w:t xml:space="preserve"> complexes.</w:t>
            </w:r>
            <w:r w:rsidR="00246317" w:rsidRPr="00246317">
              <w:rPr>
                <w:b/>
                <w:noProof/>
                <w:webHidden/>
              </w:rPr>
              <w:tab/>
            </w:r>
            <w:r w:rsidR="00246317" w:rsidRPr="00246317">
              <w:rPr>
                <w:b/>
                <w:noProof/>
                <w:webHidden/>
              </w:rPr>
              <w:fldChar w:fldCharType="begin"/>
            </w:r>
            <w:r w:rsidR="00246317" w:rsidRPr="00246317">
              <w:rPr>
                <w:b/>
                <w:noProof/>
                <w:webHidden/>
              </w:rPr>
              <w:instrText xml:space="preserve"> PAGEREF _Toc213235829 \h </w:instrText>
            </w:r>
            <w:r w:rsidR="00246317" w:rsidRPr="00246317">
              <w:rPr>
                <w:b/>
                <w:noProof/>
                <w:webHidden/>
              </w:rPr>
            </w:r>
            <w:r w:rsidR="00246317" w:rsidRPr="00246317">
              <w:rPr>
                <w:b/>
                <w:noProof/>
                <w:webHidden/>
              </w:rPr>
              <w:fldChar w:fldCharType="separate"/>
            </w:r>
            <w:r w:rsidR="00246317" w:rsidRPr="00246317">
              <w:rPr>
                <w:b/>
                <w:noProof/>
                <w:webHidden/>
              </w:rPr>
              <w:t>19</w:t>
            </w:r>
            <w:r w:rsidR="00246317" w:rsidRPr="00246317">
              <w:rPr>
                <w:b/>
                <w:noProof/>
                <w:webHidden/>
              </w:rPr>
              <w:fldChar w:fldCharType="end"/>
            </w:r>
          </w:hyperlink>
        </w:p>
        <w:p w14:paraId="7E92BEDF" w14:textId="2872F528" w:rsidR="00246317" w:rsidRPr="00246317" w:rsidRDefault="00312333" w:rsidP="00246317">
          <w:pPr>
            <w:pStyle w:val="TOC1"/>
            <w:tabs>
              <w:tab w:val="left" w:pos="1470"/>
            </w:tabs>
            <w:jc w:val="both"/>
            <w:rPr>
              <w:rFonts w:asciiTheme="minorHAnsi" w:hAnsiTheme="minorHAnsi" w:cstheme="minorBidi"/>
              <w:b/>
              <w:noProof/>
              <w:sz w:val="21"/>
              <w:szCs w:val="22"/>
            </w:rPr>
          </w:pPr>
          <w:hyperlink w:anchor="_Toc213235830" w:history="1">
            <w:r w:rsidR="00246317" w:rsidRPr="00246317">
              <w:rPr>
                <w:rStyle w:val="af0"/>
                <w:rFonts w:eastAsia="宋体"/>
                <w:b/>
                <w:bCs/>
                <w:noProof/>
              </w:rPr>
              <w:t>Part 12</w:t>
            </w:r>
            <w:r w:rsidR="00246317" w:rsidRPr="00246317">
              <w:rPr>
                <w:rFonts w:asciiTheme="minorHAnsi" w:hAnsiTheme="minorHAnsi" w:cstheme="minorBidi"/>
                <w:b/>
                <w:noProof/>
                <w:sz w:val="21"/>
                <w:szCs w:val="22"/>
              </w:rPr>
              <w:tab/>
            </w:r>
            <w:r w:rsidR="00246317" w:rsidRPr="00246317">
              <w:rPr>
                <w:rStyle w:val="af0"/>
                <w:rFonts w:eastAsia="宋体"/>
                <w:b/>
                <w:bCs/>
                <w:noProof/>
              </w:rPr>
              <w:t xml:space="preserve"> Side-by-side comparison of theoretical perspectives, representative systems, and applicability of different theory based on M[NH</w:t>
            </w:r>
            <w:r w:rsidR="00246317" w:rsidRPr="00246317">
              <w:rPr>
                <w:rStyle w:val="af0"/>
                <w:rFonts w:eastAsia="宋体"/>
                <w:b/>
                <w:bCs/>
                <w:noProof/>
                <w:vertAlign w:val="subscript"/>
              </w:rPr>
              <w:t>3</w:t>
            </w:r>
            <w:r w:rsidR="00246317" w:rsidRPr="00246317">
              <w:rPr>
                <w:rStyle w:val="af0"/>
                <w:rFonts w:eastAsia="宋体"/>
                <w:b/>
                <w:bCs/>
                <w:noProof/>
              </w:rPr>
              <w:t>]</w:t>
            </w:r>
            <w:r w:rsidR="00246317" w:rsidRPr="00246317">
              <w:rPr>
                <w:rStyle w:val="af0"/>
                <w:rFonts w:eastAsia="宋体"/>
                <w:b/>
                <w:bCs/>
                <w:noProof/>
                <w:vertAlign w:val="subscript"/>
              </w:rPr>
              <w:t>8</w:t>
            </w:r>
            <w:r w:rsidR="00246317" w:rsidRPr="00246317">
              <w:rPr>
                <w:rStyle w:val="af0"/>
                <w:rFonts w:eastAsia="宋体"/>
                <w:b/>
                <w:bCs/>
                <w:noProof/>
              </w:rPr>
              <w:t xml:space="preserve"> complexes.</w:t>
            </w:r>
            <w:r w:rsidR="00246317" w:rsidRPr="00246317">
              <w:rPr>
                <w:b/>
                <w:noProof/>
                <w:webHidden/>
              </w:rPr>
              <w:tab/>
            </w:r>
            <w:r w:rsidR="00246317" w:rsidRPr="00246317">
              <w:rPr>
                <w:b/>
                <w:noProof/>
                <w:webHidden/>
              </w:rPr>
              <w:fldChar w:fldCharType="begin"/>
            </w:r>
            <w:r w:rsidR="00246317" w:rsidRPr="00246317">
              <w:rPr>
                <w:b/>
                <w:noProof/>
                <w:webHidden/>
              </w:rPr>
              <w:instrText xml:space="preserve"> PAGEREF _Toc213235830 \h </w:instrText>
            </w:r>
            <w:r w:rsidR="00246317" w:rsidRPr="00246317">
              <w:rPr>
                <w:b/>
                <w:noProof/>
                <w:webHidden/>
              </w:rPr>
            </w:r>
            <w:r w:rsidR="00246317" w:rsidRPr="00246317">
              <w:rPr>
                <w:b/>
                <w:noProof/>
                <w:webHidden/>
              </w:rPr>
              <w:fldChar w:fldCharType="separate"/>
            </w:r>
            <w:r w:rsidR="00246317" w:rsidRPr="00246317">
              <w:rPr>
                <w:b/>
                <w:noProof/>
                <w:webHidden/>
              </w:rPr>
              <w:t>21</w:t>
            </w:r>
            <w:r w:rsidR="00246317" w:rsidRPr="00246317">
              <w:rPr>
                <w:b/>
                <w:noProof/>
                <w:webHidden/>
              </w:rPr>
              <w:fldChar w:fldCharType="end"/>
            </w:r>
          </w:hyperlink>
        </w:p>
        <w:p w14:paraId="5EB177A8" w14:textId="7AFF0D78" w:rsidR="00246317" w:rsidRPr="00246317" w:rsidRDefault="00312333">
          <w:pPr>
            <w:pStyle w:val="TOC1"/>
            <w:rPr>
              <w:rFonts w:asciiTheme="minorHAnsi" w:hAnsiTheme="minorHAnsi" w:cstheme="minorBidi"/>
              <w:b/>
              <w:noProof/>
              <w:sz w:val="21"/>
              <w:szCs w:val="22"/>
            </w:rPr>
          </w:pPr>
          <w:hyperlink w:anchor="_Toc213235831" w:history="1">
            <w:r w:rsidR="00246317" w:rsidRPr="00246317">
              <w:rPr>
                <w:rStyle w:val="af0"/>
                <w:rFonts w:eastAsia="宋体"/>
                <w:b/>
                <w:bCs/>
                <w:noProof/>
              </w:rPr>
              <w:t>Part 13</w:t>
            </w:r>
            <w:r w:rsidR="00246317" w:rsidRPr="00246317">
              <w:rPr>
                <w:rFonts w:asciiTheme="minorHAnsi" w:hAnsiTheme="minorHAnsi" w:cstheme="minorBidi"/>
                <w:b/>
                <w:noProof/>
                <w:sz w:val="21"/>
                <w:szCs w:val="22"/>
              </w:rPr>
              <w:tab/>
            </w:r>
            <w:r w:rsidR="00246317" w:rsidRPr="00246317">
              <w:rPr>
                <w:rStyle w:val="af0"/>
                <w:rFonts w:eastAsia="宋体"/>
                <w:b/>
                <w:bCs/>
                <w:noProof/>
              </w:rPr>
              <w:t>References</w:t>
            </w:r>
            <w:r w:rsidR="00246317" w:rsidRPr="00246317">
              <w:rPr>
                <w:b/>
                <w:noProof/>
                <w:webHidden/>
              </w:rPr>
              <w:tab/>
            </w:r>
            <w:r w:rsidR="00246317" w:rsidRPr="00246317">
              <w:rPr>
                <w:b/>
                <w:noProof/>
                <w:webHidden/>
              </w:rPr>
              <w:fldChar w:fldCharType="begin"/>
            </w:r>
            <w:r w:rsidR="00246317" w:rsidRPr="00246317">
              <w:rPr>
                <w:b/>
                <w:noProof/>
                <w:webHidden/>
              </w:rPr>
              <w:instrText xml:space="preserve"> PAGEREF _Toc213235831 \h </w:instrText>
            </w:r>
            <w:r w:rsidR="00246317" w:rsidRPr="00246317">
              <w:rPr>
                <w:b/>
                <w:noProof/>
                <w:webHidden/>
              </w:rPr>
            </w:r>
            <w:r w:rsidR="00246317" w:rsidRPr="00246317">
              <w:rPr>
                <w:b/>
                <w:noProof/>
                <w:webHidden/>
              </w:rPr>
              <w:fldChar w:fldCharType="separate"/>
            </w:r>
            <w:r w:rsidR="00246317" w:rsidRPr="00246317">
              <w:rPr>
                <w:b/>
                <w:noProof/>
                <w:webHidden/>
              </w:rPr>
              <w:t>23</w:t>
            </w:r>
            <w:r w:rsidR="00246317" w:rsidRPr="00246317">
              <w:rPr>
                <w:b/>
                <w:noProof/>
                <w:webHidden/>
              </w:rPr>
              <w:fldChar w:fldCharType="end"/>
            </w:r>
          </w:hyperlink>
        </w:p>
        <w:p w14:paraId="751CB97C" w14:textId="4560CC66" w:rsidR="001E2DA3" w:rsidRPr="00A37CB0" w:rsidRDefault="00794C1E" w:rsidP="002F5475">
          <w:pPr>
            <w:spacing w:line="300" w:lineRule="auto"/>
            <w:rPr>
              <w:rFonts w:ascii="Times New Roman" w:hAnsi="Times New Roman" w:cs="Times New Roman"/>
              <w:color w:val="000000" w:themeColor="text1"/>
            </w:rPr>
          </w:pPr>
          <w:r w:rsidRPr="00246317">
            <w:rPr>
              <w:rFonts w:ascii="Times New Roman" w:hAnsi="Times New Roman" w:cs="Times New Roman"/>
              <w:b/>
              <w:bCs/>
              <w:color w:val="000000" w:themeColor="text1"/>
              <w:lang w:val="zh-CN"/>
            </w:rPr>
            <w:fldChar w:fldCharType="end"/>
          </w:r>
        </w:p>
      </w:sdtContent>
    </w:sdt>
    <w:p w14:paraId="6A04C3E1" w14:textId="77777777" w:rsidR="001E2DA3" w:rsidRPr="00A37CB0" w:rsidRDefault="00794C1E">
      <w:pPr>
        <w:widowControl/>
        <w:jc w:val="left"/>
        <w:rPr>
          <w:rFonts w:ascii="Times New Roman" w:eastAsia="宋体" w:hAnsi="Times New Roman" w:cs="Times New Roman"/>
          <w:b/>
          <w:bCs/>
          <w:color w:val="000000" w:themeColor="text1"/>
          <w:sz w:val="24"/>
          <w:szCs w:val="28"/>
        </w:rPr>
      </w:pPr>
      <w:r w:rsidRPr="00A37CB0">
        <w:rPr>
          <w:rFonts w:ascii="Times New Roman" w:eastAsia="宋体" w:hAnsi="Times New Roman" w:cs="Times New Roman"/>
          <w:b/>
          <w:bCs/>
          <w:color w:val="000000" w:themeColor="text1"/>
          <w:sz w:val="24"/>
          <w:szCs w:val="28"/>
        </w:rPr>
        <w:br w:type="page"/>
      </w:r>
    </w:p>
    <w:p w14:paraId="1233DF0B" w14:textId="7B9017E3" w:rsidR="00781EF2" w:rsidRPr="00A37CB0" w:rsidRDefault="00781EF2" w:rsidP="00781EF2">
      <w:pPr>
        <w:spacing w:before="340" w:after="330" w:line="538" w:lineRule="auto"/>
        <w:outlineLvl w:val="0"/>
        <w:rPr>
          <w:rFonts w:ascii="Times New Roman" w:eastAsia="宋体" w:hAnsi="Times New Roman" w:cs="Times New Roman"/>
          <w:b/>
          <w:bCs/>
          <w:color w:val="000000" w:themeColor="text1"/>
          <w:sz w:val="30"/>
          <w:szCs w:val="30"/>
        </w:rPr>
      </w:pPr>
      <w:bookmarkStart w:id="3" w:name="_Toc204600814"/>
      <w:bookmarkStart w:id="4" w:name="_Toc213235819"/>
      <w:r w:rsidRPr="00A37CB0">
        <w:rPr>
          <w:rFonts w:ascii="Times New Roman" w:eastAsia="宋体" w:hAnsi="Times New Roman" w:cs="Times New Roman"/>
          <w:b/>
          <w:bCs/>
          <w:color w:val="000000" w:themeColor="text1"/>
          <w:sz w:val="30"/>
          <w:szCs w:val="30"/>
        </w:rPr>
        <w:lastRenderedPageBreak/>
        <w:t xml:space="preserve">Part </w:t>
      </w:r>
      <w:r w:rsidR="002B012E">
        <w:rPr>
          <w:rFonts w:ascii="Times New Roman" w:eastAsia="宋体" w:hAnsi="Times New Roman" w:cs="Times New Roman"/>
          <w:b/>
          <w:bCs/>
          <w:color w:val="000000" w:themeColor="text1"/>
          <w:sz w:val="30"/>
          <w:szCs w:val="30"/>
        </w:rPr>
        <w:t>1</w:t>
      </w:r>
      <w:r w:rsidRPr="00A37CB0">
        <w:rPr>
          <w:rFonts w:ascii="Times New Roman" w:eastAsia="宋体" w:hAnsi="Times New Roman" w:cs="Times New Roman"/>
          <w:b/>
          <w:bCs/>
          <w:color w:val="000000" w:themeColor="text1"/>
          <w:sz w:val="30"/>
          <w:szCs w:val="30"/>
        </w:rPr>
        <w:tab/>
      </w:r>
      <w:r w:rsidR="00C77666" w:rsidRPr="00A37CB0">
        <w:rPr>
          <w:rFonts w:ascii="Times New Roman" w:eastAsia="宋体" w:hAnsi="Times New Roman" w:cs="Times New Roman"/>
          <w:b/>
          <w:bCs/>
          <w:color w:val="000000" w:themeColor="text1"/>
          <w:sz w:val="30"/>
          <w:szCs w:val="30"/>
        </w:rPr>
        <w:t xml:space="preserve"> T</w:t>
      </w:r>
      <w:r w:rsidR="00C77666" w:rsidRPr="00A37CB0">
        <w:rPr>
          <w:rFonts w:ascii="Times New Roman" w:eastAsia="宋体" w:hAnsi="Times New Roman" w:cs="Times New Roman" w:hint="eastAsia"/>
          <w:b/>
          <w:bCs/>
          <w:color w:val="000000" w:themeColor="text1"/>
          <w:sz w:val="30"/>
          <w:szCs w:val="30"/>
        </w:rPr>
        <w:t>he</w:t>
      </w:r>
      <w:r w:rsidRPr="00A37CB0">
        <w:rPr>
          <w:rFonts w:ascii="Times New Roman" w:eastAsia="宋体" w:hAnsi="Times New Roman" w:cs="Times New Roman"/>
          <w:b/>
          <w:bCs/>
          <w:color w:val="000000" w:themeColor="text1"/>
          <w:sz w:val="30"/>
          <w:szCs w:val="30"/>
        </w:rPr>
        <w:t xml:space="preserve"> structural parameters of gas-phase and solvated </w:t>
      </w:r>
      <w:bookmarkStart w:id="5" w:name="OLE_LINK5"/>
      <w:bookmarkStart w:id="6" w:name="OLE_LINK6"/>
      <w:r w:rsidRPr="00A37CB0">
        <w:rPr>
          <w:rFonts w:ascii="Times New Roman" w:eastAsia="宋体" w:hAnsi="Times New Roman" w:cs="Times New Roman"/>
          <w:b/>
          <w:bCs/>
          <w:color w:val="000000" w:themeColor="text1"/>
          <w:sz w:val="30"/>
          <w:szCs w:val="30"/>
        </w:rPr>
        <w:t>M[NH</w:t>
      </w:r>
      <w:r w:rsidRPr="00A37CB0">
        <w:rPr>
          <w:rFonts w:ascii="Times New Roman" w:eastAsia="宋体" w:hAnsi="Times New Roman" w:cs="Times New Roman"/>
          <w:b/>
          <w:bCs/>
          <w:color w:val="000000" w:themeColor="text1"/>
          <w:sz w:val="30"/>
          <w:szCs w:val="30"/>
          <w:vertAlign w:val="subscript"/>
        </w:rPr>
        <w:t>3</w:t>
      </w:r>
      <w:r w:rsidRPr="00A37CB0">
        <w:rPr>
          <w:rFonts w:ascii="Times New Roman" w:eastAsia="宋体" w:hAnsi="Times New Roman" w:cs="Times New Roman"/>
          <w:b/>
          <w:bCs/>
          <w:color w:val="000000" w:themeColor="text1"/>
          <w:sz w:val="30"/>
          <w:szCs w:val="30"/>
        </w:rPr>
        <w:t>]</w:t>
      </w:r>
      <w:r w:rsidRPr="00A37CB0">
        <w:rPr>
          <w:rFonts w:ascii="Times New Roman" w:eastAsia="宋体" w:hAnsi="Times New Roman" w:cs="Times New Roman"/>
          <w:b/>
          <w:bCs/>
          <w:color w:val="000000" w:themeColor="text1"/>
          <w:sz w:val="30"/>
          <w:szCs w:val="30"/>
          <w:vertAlign w:val="subscript"/>
        </w:rPr>
        <w:t>8</w:t>
      </w:r>
      <w:r w:rsidRPr="00A37CB0">
        <w:rPr>
          <w:rFonts w:ascii="Times New Roman" w:eastAsia="宋体" w:hAnsi="Times New Roman" w:cs="Times New Roman"/>
          <w:b/>
          <w:bCs/>
          <w:color w:val="000000" w:themeColor="text1"/>
          <w:sz w:val="30"/>
          <w:szCs w:val="30"/>
        </w:rPr>
        <w:t xml:space="preserve"> complexes</w:t>
      </w:r>
      <w:bookmarkEnd w:id="5"/>
      <w:bookmarkEnd w:id="6"/>
      <w:r w:rsidRPr="00A37CB0">
        <w:rPr>
          <w:rFonts w:ascii="Times New Roman" w:eastAsia="宋体" w:hAnsi="Times New Roman" w:cs="Times New Roman"/>
          <w:b/>
          <w:bCs/>
          <w:color w:val="000000" w:themeColor="text1"/>
          <w:sz w:val="30"/>
          <w:szCs w:val="30"/>
        </w:rPr>
        <w:t>.</w:t>
      </w:r>
      <w:bookmarkEnd w:id="3"/>
      <w:bookmarkEnd w:id="4"/>
    </w:p>
    <w:p w14:paraId="6B006AEE" w14:textId="2AC9ECD4" w:rsidR="00781EF2" w:rsidRPr="00A37CB0" w:rsidRDefault="00781EF2" w:rsidP="00781EF2">
      <w:pPr>
        <w:rPr>
          <w:rFonts w:ascii="Times New Roman" w:eastAsia="宋体" w:hAnsi="Times New Roman" w:cs="Times New Roman"/>
          <w:color w:val="000000" w:themeColor="text1"/>
          <w:sz w:val="18"/>
          <w:szCs w:val="18"/>
        </w:rPr>
      </w:pPr>
      <w:r w:rsidRPr="00A37CB0">
        <w:rPr>
          <w:rFonts w:ascii="Times New Roman" w:eastAsia="宋体" w:hAnsi="Times New Roman" w:cs="Times New Roman"/>
          <w:b/>
          <w:color w:val="000000" w:themeColor="text1"/>
          <w:sz w:val="18"/>
          <w:szCs w:val="18"/>
        </w:rPr>
        <w:t xml:space="preserve">Table </w:t>
      </w:r>
      <w:r w:rsidR="00A32BD8" w:rsidRPr="00A37CB0">
        <w:rPr>
          <w:rFonts w:ascii="Times New Roman" w:eastAsia="宋体" w:hAnsi="Times New Roman" w:cs="Times New Roman"/>
          <w:b/>
          <w:color w:val="000000" w:themeColor="text1"/>
          <w:sz w:val="18"/>
          <w:szCs w:val="18"/>
        </w:rPr>
        <w:t>S</w:t>
      </w:r>
      <w:r w:rsidR="002B012E">
        <w:rPr>
          <w:rFonts w:ascii="Times New Roman" w:eastAsia="宋体" w:hAnsi="Times New Roman" w:cs="Times New Roman"/>
          <w:b/>
          <w:color w:val="000000" w:themeColor="text1"/>
          <w:sz w:val="18"/>
          <w:szCs w:val="18"/>
        </w:rPr>
        <w:t>1</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color w:val="000000" w:themeColor="text1"/>
          <w:sz w:val="18"/>
          <w:szCs w:val="18"/>
        </w:rPr>
        <w:t xml:space="preserve"> </w:t>
      </w:r>
      <w:bookmarkStart w:id="7" w:name="_Hlk204194306"/>
      <w:r w:rsidR="004C08AC" w:rsidRPr="00A37CB0">
        <w:rPr>
          <w:rFonts w:ascii="Times New Roman" w:eastAsia="宋体" w:hAnsi="Times New Roman" w:cs="Times New Roman"/>
          <w:color w:val="000000" w:themeColor="text1"/>
          <w:sz w:val="18"/>
          <w:szCs w:val="18"/>
        </w:rPr>
        <w:t>C</w:t>
      </w:r>
      <w:r w:rsidRPr="00A37CB0">
        <w:rPr>
          <w:rFonts w:ascii="Times New Roman" w:eastAsia="宋体" w:hAnsi="Times New Roman" w:cs="Times New Roman"/>
          <w:color w:val="000000" w:themeColor="text1"/>
          <w:sz w:val="18"/>
          <w:szCs w:val="18"/>
        </w:rPr>
        <w:t>haracteristic average distances</w:t>
      </w:r>
      <w:bookmarkEnd w:id="7"/>
      <w:r w:rsidRPr="00A37CB0">
        <w:rPr>
          <w:rFonts w:ascii="Times New Roman" w:eastAsia="宋体" w:hAnsi="Times New Roman" w:cs="Times New Roman"/>
          <w:color w:val="000000" w:themeColor="text1"/>
          <w:sz w:val="18"/>
          <w:szCs w:val="18"/>
        </w:rPr>
        <w:t xml:space="preserve"> and atom</w:t>
      </w:r>
      <w:r w:rsidR="004C08AC" w:rsidRPr="00A37CB0">
        <w:rPr>
          <w:rFonts w:ascii="Times New Roman" w:eastAsia="宋体" w:hAnsi="Times New Roman" w:cs="Times New Roman" w:hint="eastAsia"/>
          <w:color w:val="000000" w:themeColor="text1"/>
          <w:sz w:val="18"/>
          <w:szCs w:val="18"/>
        </w:rPr>
        <w:t>ic</w:t>
      </w:r>
      <w:r w:rsidRPr="00A37CB0">
        <w:rPr>
          <w:rFonts w:ascii="Times New Roman" w:eastAsia="宋体" w:hAnsi="Times New Roman" w:cs="Times New Roman"/>
          <w:color w:val="000000" w:themeColor="text1"/>
          <w:sz w:val="18"/>
          <w:szCs w:val="18"/>
        </w:rPr>
        <w:t xml:space="preserve">, crystal and ionic </w:t>
      </w:r>
      <w:r w:rsidR="004C08AC" w:rsidRPr="00A37CB0">
        <w:rPr>
          <w:rFonts w:ascii="Times New Roman" w:eastAsia="宋体" w:hAnsi="Times New Roman" w:cs="Times New Roman"/>
          <w:color w:val="000000" w:themeColor="text1"/>
          <w:sz w:val="18"/>
          <w:szCs w:val="18"/>
        </w:rPr>
        <w:t>radii</w:t>
      </w:r>
      <w:r w:rsidRPr="00A37CB0">
        <w:rPr>
          <w:rFonts w:ascii="Times New Roman" w:eastAsia="宋体" w:hAnsi="Times New Roman" w:cs="Times New Roman"/>
          <w:color w:val="000000" w:themeColor="text1"/>
          <w:sz w:val="18"/>
          <w:szCs w:val="18"/>
        </w:rPr>
        <w:t xml:space="preserve">. </w:t>
      </w:r>
      <m:oMath>
        <m:sSub>
          <m:sSubPr>
            <m:ctrlPr>
              <w:rPr>
                <w:rFonts w:ascii="Cambria Math" w:eastAsia="宋体" w:hAnsi="Cambria Math" w:cs="Times New Roman"/>
                <w:color w:val="000000" w:themeColor="text1"/>
                <w:sz w:val="18"/>
                <w:szCs w:val="18"/>
              </w:rPr>
            </m:ctrlPr>
          </m:sSubPr>
          <m:e>
            <m:r>
              <w:rPr>
                <w:rFonts w:ascii="Cambria Math" w:eastAsia="宋体" w:hAnsi="Cambria Math" w:cs="Times New Roman"/>
                <w:color w:val="000000" w:themeColor="text1"/>
                <w:sz w:val="18"/>
                <w:szCs w:val="18"/>
              </w:rPr>
              <m:t>d</m:t>
            </m:r>
          </m:e>
          <m:sub>
            <m:bar>
              <m:barPr>
                <m:pos m:val="top"/>
                <m:ctrlPr>
                  <w:rPr>
                    <w:rFonts w:ascii="Cambria Math" w:eastAsia="宋体" w:hAnsi="Cambria Math" w:cs="Times New Roman"/>
                    <w:i/>
                    <w:color w:val="000000" w:themeColor="text1"/>
                    <w:sz w:val="18"/>
                    <w:szCs w:val="18"/>
                  </w:rPr>
                </m:ctrlPr>
              </m:barPr>
              <m:e>
                <m:r>
                  <m:rPr>
                    <m:sty m:val="p"/>
                  </m:rPr>
                  <w:rPr>
                    <w:rFonts w:ascii="Cambria Math" w:eastAsia="宋体" w:hAnsi="Cambria Math" w:cs="Times New Roman"/>
                    <w:color w:val="000000" w:themeColor="text1"/>
                    <w:sz w:val="18"/>
                    <w:szCs w:val="18"/>
                  </w:rPr>
                  <m:t>M-N(average )</m:t>
                </m:r>
              </m:e>
            </m:bar>
          </m:sub>
        </m:sSub>
      </m:oMath>
      <w:r w:rsidRPr="00A37CB0">
        <w:rPr>
          <w:rFonts w:ascii="Times New Roman" w:eastAsia="宋体" w:hAnsi="Times New Roman" w:cs="Times New Roman"/>
          <w:color w:val="000000" w:themeColor="text1"/>
          <w:sz w:val="18"/>
          <w:szCs w:val="18"/>
        </w:rPr>
        <w:t xml:space="preserve"> and </w:t>
      </w:r>
      <m:oMath>
        <m:sSub>
          <m:sSubPr>
            <m:ctrlPr>
              <w:rPr>
                <w:rFonts w:ascii="Cambria Math" w:eastAsia="宋体" w:hAnsi="Cambria Math" w:cs="Times New Roman"/>
                <w:color w:val="000000" w:themeColor="text1"/>
                <w:sz w:val="18"/>
                <w:szCs w:val="18"/>
              </w:rPr>
            </m:ctrlPr>
          </m:sSubPr>
          <m:e>
            <m:r>
              <w:rPr>
                <w:rFonts w:ascii="Cambria Math" w:eastAsia="宋体" w:hAnsi="Cambria Math" w:cs="Times New Roman"/>
                <w:color w:val="000000" w:themeColor="text1"/>
                <w:sz w:val="18"/>
                <w:szCs w:val="18"/>
              </w:rPr>
              <m:t>d</m:t>
            </m:r>
          </m:e>
          <m:sub>
            <m:bar>
              <m:barPr>
                <m:pos m:val="top"/>
                <m:ctrlPr>
                  <w:rPr>
                    <w:rFonts w:ascii="Cambria Math" w:eastAsia="宋体" w:hAnsi="Cambria Math" w:cs="Times New Roman"/>
                    <w:i/>
                    <w:color w:val="000000" w:themeColor="text1"/>
                    <w:sz w:val="18"/>
                    <w:szCs w:val="18"/>
                  </w:rPr>
                </m:ctrlPr>
              </m:barPr>
              <m:e>
                <m:r>
                  <m:rPr>
                    <m:sty m:val="p"/>
                  </m:rPr>
                  <w:rPr>
                    <w:rFonts w:ascii="Cambria Math" w:eastAsia="宋体" w:hAnsi="Cambria Math" w:cs="Times New Roman"/>
                    <w:color w:val="000000" w:themeColor="text1"/>
                    <w:sz w:val="18"/>
                    <w:szCs w:val="18"/>
                  </w:rPr>
                  <m:t>N-H(average )</m:t>
                </m:r>
              </m:e>
            </m:bar>
          </m:sub>
        </m:sSub>
      </m:oMath>
      <w:r w:rsidRPr="00A37CB0">
        <w:rPr>
          <w:rFonts w:ascii="Times New Roman" w:eastAsia="宋体" w:hAnsi="Times New Roman" w:cs="Times New Roman"/>
          <w:color w:val="000000" w:themeColor="text1"/>
          <w:sz w:val="18"/>
          <w:szCs w:val="18"/>
        </w:rPr>
        <w:t xml:space="preserve"> represent the M-N’s characteristic average distances and N-H bond length</w:t>
      </w:r>
      <w:r w:rsidR="004C08AC" w:rsidRPr="00A37CB0">
        <w:rPr>
          <w:rFonts w:ascii="Times New Roman" w:eastAsia="宋体" w:hAnsi="Times New Roman" w:cs="Times New Roman"/>
          <w:color w:val="000000" w:themeColor="text1"/>
          <w:sz w:val="18"/>
          <w:szCs w:val="18"/>
        </w:rPr>
        <w:t>s</w:t>
      </w:r>
      <w:r w:rsidRPr="00A37CB0">
        <w:rPr>
          <w:rFonts w:ascii="Times New Roman" w:eastAsia="宋体" w:hAnsi="Times New Roman" w:cs="Times New Roman"/>
          <w:color w:val="000000" w:themeColor="text1"/>
          <w:sz w:val="18"/>
          <w:szCs w:val="18"/>
        </w:rPr>
        <w:t xml:space="preserve"> of the five M[NH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r w:rsidRPr="00A37CB0">
        <w:rPr>
          <w:rFonts w:ascii="Times New Roman" w:eastAsia="宋体" w:hAnsi="Times New Roman" w:cs="Times New Roman"/>
          <w:color w:val="000000" w:themeColor="text1"/>
          <w:sz w:val="18"/>
          <w:szCs w:val="18"/>
        </w:rPr>
        <w:t xml:space="preserve"> complexes and their divalent cations, respectively.</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1324"/>
        <w:gridCol w:w="1301"/>
        <w:gridCol w:w="1500"/>
        <w:gridCol w:w="1586"/>
        <w:gridCol w:w="1262"/>
        <w:gridCol w:w="1693"/>
      </w:tblGrid>
      <w:tr w:rsidR="00781EF2" w:rsidRPr="00A37CB0" w14:paraId="3CEB2870" w14:textId="77777777" w:rsidTr="007B5703">
        <w:tc>
          <w:tcPr>
            <w:tcW w:w="557" w:type="pct"/>
            <w:tcBorders>
              <w:top w:val="single" w:sz="12" w:space="0" w:color="auto"/>
              <w:bottom w:val="single" w:sz="4" w:space="0" w:color="auto"/>
            </w:tcBorders>
            <w:vAlign w:val="center"/>
          </w:tcPr>
          <w:p w14:paraId="0A1326AC"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Systems</w:t>
            </w:r>
          </w:p>
        </w:tc>
        <w:tc>
          <w:tcPr>
            <w:tcW w:w="679" w:type="pct"/>
            <w:tcBorders>
              <w:top w:val="single" w:sz="12" w:space="0" w:color="auto"/>
              <w:bottom w:val="single" w:sz="4" w:space="0" w:color="auto"/>
            </w:tcBorders>
            <w:vAlign w:val="center"/>
          </w:tcPr>
          <w:p w14:paraId="1BBF51DA"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State</w:t>
            </w:r>
          </w:p>
        </w:tc>
        <w:tc>
          <w:tcPr>
            <w:tcW w:w="667" w:type="pct"/>
            <w:tcBorders>
              <w:top w:val="single" w:sz="12" w:space="0" w:color="auto"/>
              <w:bottom w:val="single" w:sz="4" w:space="0" w:color="auto"/>
            </w:tcBorders>
            <w:vAlign w:val="center"/>
          </w:tcPr>
          <w:p w14:paraId="15B3E8F9" w14:textId="77777777" w:rsidR="00781EF2" w:rsidRPr="00A37CB0" w:rsidRDefault="00312333" w:rsidP="0032462A">
            <w:pPr>
              <w:spacing w:line="480" w:lineRule="exact"/>
              <w:jc w:val="center"/>
              <w:rPr>
                <w:rFonts w:ascii="Times New Roman" w:eastAsia="宋体" w:hAnsi="Times New Roman" w:cs="Times New Roman"/>
                <w:b/>
                <w:color w:val="000000" w:themeColor="text1"/>
                <w:sz w:val="18"/>
                <w:szCs w:val="18"/>
              </w:rPr>
            </w:pPr>
            <m:oMath>
              <m:sSub>
                <m:sSubPr>
                  <m:ctrlPr>
                    <w:rPr>
                      <w:rFonts w:ascii="Cambria Math" w:eastAsia="宋体" w:hAnsi="Cambria Math" w:cs="Times New Roman"/>
                      <w:b/>
                      <w:color w:val="000000" w:themeColor="text1"/>
                      <w:sz w:val="18"/>
                      <w:szCs w:val="18"/>
                    </w:rPr>
                  </m:ctrlPr>
                </m:sSubPr>
                <m:e>
                  <m:r>
                    <m:rPr>
                      <m:sty m:val="bi"/>
                    </m:rPr>
                    <w:rPr>
                      <w:rFonts w:ascii="Cambria Math" w:eastAsia="宋体" w:hAnsi="Cambria Math" w:cs="Times New Roman"/>
                      <w:color w:val="000000" w:themeColor="text1"/>
                      <w:sz w:val="18"/>
                      <w:szCs w:val="18"/>
                    </w:rPr>
                    <m:t>d</m:t>
                  </m:r>
                </m:e>
                <m:sub>
                  <m:bar>
                    <m:barPr>
                      <m:pos m:val="top"/>
                      <m:ctrlPr>
                        <w:rPr>
                          <w:rFonts w:ascii="Cambria Math" w:eastAsia="宋体" w:hAnsi="Cambria Math" w:cs="Times New Roman"/>
                          <w:b/>
                          <w:i/>
                          <w:color w:val="000000" w:themeColor="text1"/>
                          <w:sz w:val="18"/>
                          <w:szCs w:val="18"/>
                        </w:rPr>
                      </m:ctrlPr>
                    </m:barPr>
                    <m:e>
                      <m:r>
                        <m:rPr>
                          <m:sty m:val="b"/>
                        </m:rPr>
                        <w:rPr>
                          <w:rFonts w:ascii="Cambria Math" w:eastAsia="宋体" w:hAnsi="Cambria Math" w:cs="Times New Roman"/>
                          <w:color w:val="000000" w:themeColor="text1"/>
                          <w:sz w:val="18"/>
                          <w:szCs w:val="18"/>
                        </w:rPr>
                        <m:t>M-N(average )</m:t>
                      </m:r>
                    </m:e>
                  </m:bar>
                </m:sub>
              </m:sSub>
            </m:oMath>
            <w:r w:rsidR="00781EF2" w:rsidRPr="00A37CB0">
              <w:rPr>
                <w:rFonts w:ascii="Times New Roman" w:eastAsia="宋体" w:hAnsi="Times New Roman" w:cs="Times New Roman"/>
                <w:b/>
                <w:color w:val="000000" w:themeColor="text1"/>
                <w:sz w:val="18"/>
                <w:szCs w:val="18"/>
              </w:rPr>
              <w:t xml:space="preserve"> (Å)</w:t>
            </w:r>
          </w:p>
        </w:tc>
        <w:tc>
          <w:tcPr>
            <w:tcW w:w="769" w:type="pct"/>
            <w:tcBorders>
              <w:top w:val="single" w:sz="12" w:space="0" w:color="auto"/>
              <w:bottom w:val="single" w:sz="4" w:space="0" w:color="auto"/>
            </w:tcBorders>
            <w:vAlign w:val="center"/>
          </w:tcPr>
          <w:p w14:paraId="31FD4497" w14:textId="77777777" w:rsidR="00781EF2" w:rsidRPr="00A37CB0" w:rsidRDefault="00312333" w:rsidP="0032462A">
            <w:pPr>
              <w:spacing w:line="480" w:lineRule="exact"/>
              <w:jc w:val="center"/>
              <w:rPr>
                <w:rFonts w:ascii="Times New Roman" w:eastAsia="宋体" w:hAnsi="Times New Roman" w:cs="Times New Roman"/>
                <w:b/>
                <w:color w:val="000000" w:themeColor="text1"/>
                <w:sz w:val="18"/>
                <w:szCs w:val="18"/>
              </w:rPr>
            </w:pPr>
            <m:oMath>
              <m:sSub>
                <m:sSubPr>
                  <m:ctrlPr>
                    <w:rPr>
                      <w:rFonts w:ascii="Cambria Math" w:eastAsia="宋体" w:hAnsi="Cambria Math" w:cs="Times New Roman"/>
                      <w:b/>
                      <w:color w:val="000000" w:themeColor="text1"/>
                      <w:sz w:val="18"/>
                      <w:szCs w:val="18"/>
                    </w:rPr>
                  </m:ctrlPr>
                </m:sSubPr>
                <m:e>
                  <m:r>
                    <m:rPr>
                      <m:sty m:val="bi"/>
                    </m:rPr>
                    <w:rPr>
                      <w:rFonts w:ascii="Cambria Math" w:eastAsia="宋体" w:hAnsi="Cambria Math" w:cs="Times New Roman"/>
                      <w:color w:val="000000" w:themeColor="text1"/>
                      <w:sz w:val="18"/>
                      <w:szCs w:val="18"/>
                    </w:rPr>
                    <m:t>d</m:t>
                  </m:r>
                </m:e>
                <m:sub>
                  <m:bar>
                    <m:barPr>
                      <m:pos m:val="top"/>
                      <m:ctrlPr>
                        <w:rPr>
                          <w:rFonts w:ascii="Cambria Math" w:eastAsia="宋体" w:hAnsi="Cambria Math" w:cs="Times New Roman"/>
                          <w:b/>
                          <w:i/>
                          <w:color w:val="000000" w:themeColor="text1"/>
                          <w:sz w:val="18"/>
                          <w:szCs w:val="18"/>
                        </w:rPr>
                      </m:ctrlPr>
                    </m:barPr>
                    <m:e>
                      <m:r>
                        <m:rPr>
                          <m:sty m:val="b"/>
                        </m:rPr>
                        <w:rPr>
                          <w:rFonts w:ascii="Cambria Math" w:eastAsia="宋体" w:hAnsi="Cambria Math" w:cs="Times New Roman"/>
                          <w:color w:val="000000" w:themeColor="text1"/>
                          <w:sz w:val="18"/>
                          <w:szCs w:val="18"/>
                        </w:rPr>
                        <m:t>N-H(average )</m:t>
                      </m:r>
                    </m:e>
                  </m:bar>
                </m:sub>
              </m:sSub>
            </m:oMath>
            <w:r w:rsidR="00781EF2" w:rsidRPr="00A37CB0">
              <w:rPr>
                <w:rFonts w:ascii="Times New Roman" w:eastAsia="宋体" w:hAnsi="Times New Roman" w:cs="Times New Roman"/>
                <w:b/>
                <w:color w:val="000000" w:themeColor="text1"/>
                <w:sz w:val="18"/>
                <w:szCs w:val="18"/>
              </w:rPr>
              <w:t xml:space="preserve"> (Å)</w:t>
            </w:r>
          </w:p>
        </w:tc>
        <w:tc>
          <w:tcPr>
            <w:tcW w:w="813" w:type="pct"/>
            <w:tcBorders>
              <w:top w:val="single" w:sz="12" w:space="0" w:color="auto"/>
              <w:bottom w:val="single" w:sz="4" w:space="0" w:color="auto"/>
            </w:tcBorders>
            <w:vAlign w:val="center"/>
          </w:tcPr>
          <w:p w14:paraId="5C3D2E2B"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Atom radius (R, Å)</w:t>
            </w:r>
          </w:p>
        </w:tc>
        <w:tc>
          <w:tcPr>
            <w:tcW w:w="647" w:type="pct"/>
            <w:tcBorders>
              <w:top w:val="single" w:sz="12" w:space="0" w:color="auto"/>
              <w:bottom w:val="single" w:sz="4" w:space="0" w:color="auto"/>
            </w:tcBorders>
            <w:vAlign w:val="center"/>
          </w:tcPr>
          <w:p w14:paraId="3221153E"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 xml:space="preserve">Crystal radius </w:t>
            </w:r>
          </w:p>
          <w:p w14:paraId="3A38BB66"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 xml:space="preserve"> (</w:t>
            </w:r>
            <w:proofErr w:type="spellStart"/>
            <w:r w:rsidRPr="00A37CB0">
              <w:rPr>
                <w:rFonts w:ascii="Times New Roman" w:eastAsia="宋体" w:hAnsi="Times New Roman" w:cs="Times New Roman"/>
                <w:b/>
                <w:color w:val="000000" w:themeColor="text1"/>
                <w:sz w:val="18"/>
                <w:szCs w:val="18"/>
              </w:rPr>
              <w:t>R</w:t>
            </w:r>
            <w:r w:rsidRPr="00A37CB0">
              <w:rPr>
                <w:rFonts w:ascii="Times New Roman" w:eastAsia="宋体" w:hAnsi="Times New Roman" w:cs="Times New Roman"/>
                <w:b/>
                <w:color w:val="000000" w:themeColor="text1"/>
                <w:sz w:val="18"/>
                <w:szCs w:val="18"/>
                <w:vertAlign w:val="subscript"/>
              </w:rPr>
              <w:t>cry</w:t>
            </w:r>
            <w:proofErr w:type="spellEnd"/>
            <w:r w:rsidRPr="00A37CB0">
              <w:rPr>
                <w:rFonts w:ascii="Times New Roman" w:eastAsia="宋体" w:hAnsi="Times New Roman" w:cs="Times New Roman"/>
                <w:b/>
                <w:color w:val="000000" w:themeColor="text1"/>
                <w:sz w:val="18"/>
                <w:szCs w:val="18"/>
              </w:rPr>
              <w:t>, Å)</w:t>
            </w:r>
          </w:p>
        </w:tc>
        <w:tc>
          <w:tcPr>
            <w:tcW w:w="868" w:type="pct"/>
            <w:tcBorders>
              <w:top w:val="single" w:sz="12" w:space="0" w:color="auto"/>
              <w:bottom w:val="single" w:sz="4" w:space="0" w:color="auto"/>
            </w:tcBorders>
            <w:vAlign w:val="center"/>
          </w:tcPr>
          <w:p w14:paraId="2D7A03A9"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Ionic radius (</w:t>
            </w:r>
            <w:proofErr w:type="spellStart"/>
            <w:r w:rsidRPr="00A37CB0">
              <w:rPr>
                <w:rFonts w:ascii="Times New Roman" w:eastAsia="宋体" w:hAnsi="Times New Roman" w:cs="Times New Roman"/>
                <w:b/>
                <w:color w:val="000000" w:themeColor="text1"/>
                <w:sz w:val="18"/>
                <w:szCs w:val="18"/>
              </w:rPr>
              <w:t>R</w:t>
            </w:r>
            <w:r w:rsidRPr="00A37CB0">
              <w:rPr>
                <w:rFonts w:ascii="Times New Roman" w:eastAsia="宋体" w:hAnsi="Times New Roman" w:cs="Times New Roman"/>
                <w:b/>
                <w:color w:val="000000" w:themeColor="text1"/>
                <w:sz w:val="18"/>
                <w:szCs w:val="18"/>
                <w:vertAlign w:val="subscript"/>
              </w:rPr>
              <w:t>ion</w:t>
            </w:r>
            <w:proofErr w:type="spellEnd"/>
            <w:r w:rsidRPr="00A37CB0">
              <w:rPr>
                <w:rFonts w:ascii="Times New Roman" w:eastAsia="宋体" w:hAnsi="Times New Roman" w:cs="Times New Roman"/>
                <w:b/>
                <w:color w:val="000000" w:themeColor="text1"/>
                <w:sz w:val="18"/>
                <w:szCs w:val="18"/>
              </w:rPr>
              <w:t>, Å)</w:t>
            </w:r>
          </w:p>
        </w:tc>
      </w:tr>
      <w:tr w:rsidR="00781EF2" w:rsidRPr="00A37CB0" w14:paraId="6DCE4729" w14:textId="77777777" w:rsidTr="0032462A">
        <w:tc>
          <w:tcPr>
            <w:tcW w:w="557" w:type="pct"/>
            <w:vMerge w:val="restart"/>
            <w:tcBorders>
              <w:top w:val="single" w:sz="4" w:space="0" w:color="auto"/>
            </w:tcBorders>
            <w:vAlign w:val="center"/>
          </w:tcPr>
          <w:p w14:paraId="247B1373"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roofErr w:type="gramStart"/>
            <w:r w:rsidRPr="00A37CB0">
              <w:rPr>
                <w:rFonts w:ascii="Times New Roman" w:eastAsia="宋体" w:hAnsi="Times New Roman" w:cs="Times New Roman"/>
                <w:b/>
                <w:color w:val="000000" w:themeColor="text1"/>
                <w:sz w:val="18"/>
                <w:szCs w:val="18"/>
              </w:rPr>
              <w:t>Ca[</w:t>
            </w:r>
            <w:proofErr w:type="gramEnd"/>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p>
        </w:tc>
        <w:tc>
          <w:tcPr>
            <w:tcW w:w="679" w:type="pct"/>
            <w:tcBorders>
              <w:top w:val="single" w:sz="4" w:space="0" w:color="auto"/>
            </w:tcBorders>
            <w:vAlign w:val="center"/>
          </w:tcPr>
          <w:p w14:paraId="20A5F68D"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Singlet-gas</w:t>
            </w:r>
          </w:p>
        </w:tc>
        <w:tc>
          <w:tcPr>
            <w:tcW w:w="667" w:type="pct"/>
            <w:tcBorders>
              <w:top w:val="single" w:sz="4" w:space="0" w:color="auto"/>
            </w:tcBorders>
            <w:shd w:val="clear" w:color="auto" w:fill="FFFFFF" w:themeFill="background1"/>
            <w:vAlign w:val="center"/>
          </w:tcPr>
          <w:p w14:paraId="19F0358C"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2.585</w:t>
            </w:r>
          </w:p>
        </w:tc>
        <w:tc>
          <w:tcPr>
            <w:tcW w:w="769" w:type="pct"/>
            <w:tcBorders>
              <w:top w:val="single" w:sz="4" w:space="0" w:color="auto"/>
            </w:tcBorders>
            <w:vAlign w:val="center"/>
          </w:tcPr>
          <w:p w14:paraId="2F4309C9"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1.021</w:t>
            </w:r>
          </w:p>
        </w:tc>
        <w:tc>
          <w:tcPr>
            <w:tcW w:w="813" w:type="pct"/>
            <w:vMerge w:val="restart"/>
            <w:tcBorders>
              <w:top w:val="single" w:sz="4" w:space="0" w:color="auto"/>
            </w:tcBorders>
            <w:vAlign w:val="center"/>
          </w:tcPr>
          <w:p w14:paraId="39DB3A43"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1.74</w:t>
            </w:r>
          </w:p>
        </w:tc>
        <w:tc>
          <w:tcPr>
            <w:tcW w:w="647" w:type="pct"/>
            <w:vMerge w:val="restart"/>
            <w:tcBorders>
              <w:top w:val="single" w:sz="4" w:space="0" w:color="auto"/>
            </w:tcBorders>
            <w:vAlign w:val="center"/>
          </w:tcPr>
          <w:p w14:paraId="2A56F8CE"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1.26</w:t>
            </w:r>
          </w:p>
        </w:tc>
        <w:tc>
          <w:tcPr>
            <w:tcW w:w="868" w:type="pct"/>
            <w:vMerge w:val="restart"/>
            <w:tcBorders>
              <w:top w:val="single" w:sz="4" w:space="0" w:color="auto"/>
            </w:tcBorders>
            <w:vAlign w:val="center"/>
          </w:tcPr>
          <w:p w14:paraId="6593AFDB"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1.12</w:t>
            </w:r>
          </w:p>
        </w:tc>
      </w:tr>
      <w:tr w:rsidR="00781EF2" w:rsidRPr="00A37CB0" w14:paraId="2A65D93A" w14:textId="77777777" w:rsidTr="007B5703">
        <w:tc>
          <w:tcPr>
            <w:tcW w:w="557" w:type="pct"/>
            <w:vMerge/>
            <w:vAlign w:val="center"/>
          </w:tcPr>
          <w:p w14:paraId="1D8CF199"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
        </w:tc>
        <w:tc>
          <w:tcPr>
            <w:tcW w:w="679" w:type="pct"/>
            <w:tcBorders>
              <w:bottom w:val="single" w:sz="4" w:space="0" w:color="auto"/>
            </w:tcBorders>
            <w:vAlign w:val="center"/>
          </w:tcPr>
          <w:p w14:paraId="431D3E3E"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Singlet-sol</w:t>
            </w:r>
          </w:p>
        </w:tc>
        <w:tc>
          <w:tcPr>
            <w:tcW w:w="667" w:type="pct"/>
            <w:tcBorders>
              <w:bottom w:val="single" w:sz="4" w:space="0" w:color="auto"/>
            </w:tcBorders>
            <w:shd w:val="clear" w:color="auto" w:fill="FFFFFF" w:themeFill="background1"/>
            <w:vAlign w:val="center"/>
          </w:tcPr>
          <w:p w14:paraId="53E9AB30"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2.591</w:t>
            </w:r>
          </w:p>
        </w:tc>
        <w:tc>
          <w:tcPr>
            <w:tcW w:w="769" w:type="pct"/>
            <w:tcBorders>
              <w:bottom w:val="single" w:sz="4" w:space="0" w:color="auto"/>
            </w:tcBorders>
            <w:vAlign w:val="center"/>
          </w:tcPr>
          <w:p w14:paraId="46592209"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1.020</w:t>
            </w:r>
          </w:p>
        </w:tc>
        <w:tc>
          <w:tcPr>
            <w:tcW w:w="813" w:type="pct"/>
            <w:vMerge/>
            <w:vAlign w:val="center"/>
          </w:tcPr>
          <w:p w14:paraId="647B85B0"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647" w:type="pct"/>
            <w:vMerge/>
            <w:vAlign w:val="center"/>
          </w:tcPr>
          <w:p w14:paraId="71C4A9A5"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868" w:type="pct"/>
            <w:vMerge/>
            <w:vAlign w:val="center"/>
          </w:tcPr>
          <w:p w14:paraId="20AD10AF"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r>
      <w:tr w:rsidR="00781EF2" w:rsidRPr="00A37CB0" w14:paraId="03B4B504" w14:textId="77777777" w:rsidTr="007B5703">
        <w:tc>
          <w:tcPr>
            <w:tcW w:w="557" w:type="pct"/>
            <w:tcBorders>
              <w:bottom w:val="single" w:sz="4" w:space="0" w:color="auto"/>
            </w:tcBorders>
            <w:vAlign w:val="center"/>
          </w:tcPr>
          <w:p w14:paraId="204B3CC5"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Ca</w:t>
            </w:r>
            <w:r w:rsidRPr="00A37CB0">
              <w:rPr>
                <w:rFonts w:ascii="Times New Roman" w:eastAsia="宋体" w:hAnsi="Times New Roman" w:cs="Times New Roman"/>
                <w:b/>
                <w:color w:val="000000" w:themeColor="text1"/>
                <w:sz w:val="18"/>
                <w:szCs w:val="18"/>
                <w:vertAlign w:val="superscript"/>
              </w:rPr>
              <w:t>2+</w:t>
            </w:r>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p>
        </w:tc>
        <w:tc>
          <w:tcPr>
            <w:tcW w:w="679" w:type="pct"/>
            <w:tcBorders>
              <w:top w:val="single" w:sz="4" w:space="0" w:color="auto"/>
              <w:bottom w:val="single" w:sz="4" w:space="0" w:color="auto"/>
            </w:tcBorders>
            <w:vAlign w:val="center"/>
          </w:tcPr>
          <w:p w14:paraId="01671BF9"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Singlet-sol</w:t>
            </w:r>
          </w:p>
        </w:tc>
        <w:tc>
          <w:tcPr>
            <w:tcW w:w="667" w:type="pct"/>
            <w:tcBorders>
              <w:top w:val="single" w:sz="4" w:space="0" w:color="auto"/>
              <w:bottom w:val="single" w:sz="4" w:space="0" w:color="auto"/>
            </w:tcBorders>
            <w:shd w:val="clear" w:color="auto" w:fill="FFFFFF" w:themeFill="background1"/>
            <w:vAlign w:val="center"/>
          </w:tcPr>
          <w:p w14:paraId="6BA8E118"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 xml:space="preserve">2.589 </w:t>
            </w:r>
          </w:p>
        </w:tc>
        <w:tc>
          <w:tcPr>
            <w:tcW w:w="769" w:type="pct"/>
            <w:tcBorders>
              <w:top w:val="single" w:sz="4" w:space="0" w:color="auto"/>
              <w:bottom w:val="single" w:sz="4" w:space="0" w:color="auto"/>
            </w:tcBorders>
            <w:vAlign w:val="center"/>
          </w:tcPr>
          <w:p w14:paraId="48D0340E"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1.015</w:t>
            </w:r>
          </w:p>
        </w:tc>
        <w:tc>
          <w:tcPr>
            <w:tcW w:w="813" w:type="pct"/>
            <w:vMerge/>
            <w:tcBorders>
              <w:bottom w:val="single" w:sz="4" w:space="0" w:color="auto"/>
            </w:tcBorders>
            <w:vAlign w:val="center"/>
          </w:tcPr>
          <w:p w14:paraId="7669D679"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647" w:type="pct"/>
            <w:vMerge/>
            <w:tcBorders>
              <w:bottom w:val="single" w:sz="4" w:space="0" w:color="auto"/>
            </w:tcBorders>
            <w:vAlign w:val="center"/>
          </w:tcPr>
          <w:p w14:paraId="5555D48B"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868" w:type="pct"/>
            <w:vMerge/>
            <w:tcBorders>
              <w:bottom w:val="single" w:sz="4" w:space="0" w:color="auto"/>
            </w:tcBorders>
            <w:vAlign w:val="center"/>
          </w:tcPr>
          <w:p w14:paraId="58C7CA9C"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r>
      <w:tr w:rsidR="00781EF2" w:rsidRPr="00A37CB0" w14:paraId="0BE442B4" w14:textId="77777777" w:rsidTr="0032462A">
        <w:tc>
          <w:tcPr>
            <w:tcW w:w="557" w:type="pct"/>
            <w:vMerge w:val="restart"/>
            <w:tcBorders>
              <w:top w:val="single" w:sz="4" w:space="0" w:color="auto"/>
            </w:tcBorders>
            <w:vAlign w:val="center"/>
          </w:tcPr>
          <w:p w14:paraId="469114F9"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roofErr w:type="gramStart"/>
            <w:r w:rsidRPr="00A37CB0">
              <w:rPr>
                <w:rFonts w:ascii="Times New Roman" w:eastAsia="宋体" w:hAnsi="Times New Roman" w:cs="Times New Roman"/>
                <w:b/>
                <w:color w:val="000000" w:themeColor="text1"/>
                <w:sz w:val="18"/>
                <w:szCs w:val="18"/>
              </w:rPr>
              <w:t>Sr[</w:t>
            </w:r>
            <w:proofErr w:type="gramEnd"/>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p>
        </w:tc>
        <w:tc>
          <w:tcPr>
            <w:tcW w:w="679" w:type="pct"/>
            <w:tcBorders>
              <w:top w:val="single" w:sz="4" w:space="0" w:color="auto"/>
            </w:tcBorders>
            <w:vAlign w:val="center"/>
          </w:tcPr>
          <w:p w14:paraId="46DE68FA"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Singlet-gas</w:t>
            </w:r>
          </w:p>
        </w:tc>
        <w:tc>
          <w:tcPr>
            <w:tcW w:w="667" w:type="pct"/>
            <w:tcBorders>
              <w:top w:val="single" w:sz="4" w:space="0" w:color="auto"/>
            </w:tcBorders>
            <w:shd w:val="clear" w:color="auto" w:fill="FFFFFF" w:themeFill="background1"/>
            <w:vAlign w:val="center"/>
          </w:tcPr>
          <w:p w14:paraId="5D6E1476"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2.732</w:t>
            </w:r>
          </w:p>
        </w:tc>
        <w:tc>
          <w:tcPr>
            <w:tcW w:w="769" w:type="pct"/>
            <w:tcBorders>
              <w:top w:val="single" w:sz="4" w:space="0" w:color="auto"/>
            </w:tcBorders>
            <w:vAlign w:val="center"/>
          </w:tcPr>
          <w:p w14:paraId="6313E44F"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1.020</w:t>
            </w:r>
          </w:p>
        </w:tc>
        <w:tc>
          <w:tcPr>
            <w:tcW w:w="813" w:type="pct"/>
            <w:vMerge w:val="restart"/>
            <w:tcBorders>
              <w:top w:val="single" w:sz="4" w:space="0" w:color="auto"/>
            </w:tcBorders>
            <w:vAlign w:val="center"/>
          </w:tcPr>
          <w:p w14:paraId="0D2A84B1"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1.91</w:t>
            </w:r>
          </w:p>
        </w:tc>
        <w:tc>
          <w:tcPr>
            <w:tcW w:w="647" w:type="pct"/>
            <w:vMerge w:val="restart"/>
            <w:tcBorders>
              <w:top w:val="single" w:sz="4" w:space="0" w:color="auto"/>
            </w:tcBorders>
            <w:vAlign w:val="center"/>
          </w:tcPr>
          <w:p w14:paraId="3331338C"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1.40</w:t>
            </w:r>
          </w:p>
        </w:tc>
        <w:tc>
          <w:tcPr>
            <w:tcW w:w="868" w:type="pct"/>
            <w:vMerge w:val="restart"/>
            <w:tcBorders>
              <w:top w:val="single" w:sz="4" w:space="0" w:color="auto"/>
            </w:tcBorders>
            <w:vAlign w:val="center"/>
          </w:tcPr>
          <w:p w14:paraId="01935303"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1.26</w:t>
            </w:r>
          </w:p>
        </w:tc>
      </w:tr>
      <w:tr w:rsidR="00781EF2" w:rsidRPr="00A37CB0" w14:paraId="79DC80EC" w14:textId="77777777" w:rsidTr="007B5703">
        <w:tc>
          <w:tcPr>
            <w:tcW w:w="557" w:type="pct"/>
            <w:vMerge/>
            <w:vAlign w:val="center"/>
          </w:tcPr>
          <w:p w14:paraId="4EDFB81A"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
        </w:tc>
        <w:tc>
          <w:tcPr>
            <w:tcW w:w="679" w:type="pct"/>
            <w:tcBorders>
              <w:bottom w:val="single" w:sz="4" w:space="0" w:color="auto"/>
            </w:tcBorders>
            <w:vAlign w:val="center"/>
          </w:tcPr>
          <w:p w14:paraId="77A69213"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Singlet-sol</w:t>
            </w:r>
          </w:p>
        </w:tc>
        <w:tc>
          <w:tcPr>
            <w:tcW w:w="667" w:type="pct"/>
            <w:tcBorders>
              <w:bottom w:val="single" w:sz="4" w:space="0" w:color="auto"/>
            </w:tcBorders>
            <w:shd w:val="clear" w:color="auto" w:fill="FFFFFF" w:themeFill="background1"/>
            <w:vAlign w:val="center"/>
          </w:tcPr>
          <w:p w14:paraId="4C3ED624"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2.742</w:t>
            </w:r>
          </w:p>
        </w:tc>
        <w:tc>
          <w:tcPr>
            <w:tcW w:w="769" w:type="pct"/>
            <w:tcBorders>
              <w:bottom w:val="single" w:sz="4" w:space="0" w:color="auto"/>
            </w:tcBorders>
            <w:vAlign w:val="center"/>
          </w:tcPr>
          <w:p w14:paraId="21AA0B01"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1.020</w:t>
            </w:r>
          </w:p>
        </w:tc>
        <w:tc>
          <w:tcPr>
            <w:tcW w:w="813" w:type="pct"/>
            <w:vMerge/>
            <w:vAlign w:val="center"/>
          </w:tcPr>
          <w:p w14:paraId="1374FCBC"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647" w:type="pct"/>
            <w:vMerge/>
            <w:vAlign w:val="center"/>
          </w:tcPr>
          <w:p w14:paraId="0A1063D5"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868" w:type="pct"/>
            <w:vMerge/>
            <w:vAlign w:val="center"/>
          </w:tcPr>
          <w:p w14:paraId="31D2AA50"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r>
      <w:tr w:rsidR="00781EF2" w:rsidRPr="00A37CB0" w14:paraId="562316B4" w14:textId="77777777" w:rsidTr="007B5703">
        <w:tc>
          <w:tcPr>
            <w:tcW w:w="557" w:type="pct"/>
            <w:tcBorders>
              <w:bottom w:val="single" w:sz="4" w:space="0" w:color="auto"/>
            </w:tcBorders>
            <w:vAlign w:val="center"/>
          </w:tcPr>
          <w:p w14:paraId="1B4AD0FA"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Sr</w:t>
            </w:r>
            <w:r w:rsidRPr="00A37CB0">
              <w:rPr>
                <w:rFonts w:ascii="Times New Roman" w:eastAsia="宋体" w:hAnsi="Times New Roman" w:cs="Times New Roman"/>
                <w:b/>
                <w:color w:val="000000" w:themeColor="text1"/>
                <w:sz w:val="18"/>
                <w:szCs w:val="18"/>
                <w:vertAlign w:val="superscript"/>
              </w:rPr>
              <w:t>2+</w:t>
            </w:r>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p>
        </w:tc>
        <w:tc>
          <w:tcPr>
            <w:tcW w:w="679" w:type="pct"/>
            <w:tcBorders>
              <w:top w:val="single" w:sz="4" w:space="0" w:color="auto"/>
              <w:bottom w:val="single" w:sz="4" w:space="0" w:color="auto"/>
            </w:tcBorders>
            <w:vAlign w:val="center"/>
          </w:tcPr>
          <w:p w14:paraId="203FC863"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Singlet-sol</w:t>
            </w:r>
          </w:p>
        </w:tc>
        <w:tc>
          <w:tcPr>
            <w:tcW w:w="667" w:type="pct"/>
            <w:tcBorders>
              <w:top w:val="single" w:sz="4" w:space="0" w:color="auto"/>
              <w:bottom w:val="single" w:sz="4" w:space="0" w:color="auto"/>
            </w:tcBorders>
            <w:shd w:val="clear" w:color="auto" w:fill="FFFFFF" w:themeFill="background1"/>
            <w:vAlign w:val="center"/>
          </w:tcPr>
          <w:p w14:paraId="49F72EF8"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 xml:space="preserve">2.755 </w:t>
            </w:r>
          </w:p>
        </w:tc>
        <w:tc>
          <w:tcPr>
            <w:tcW w:w="769" w:type="pct"/>
            <w:tcBorders>
              <w:top w:val="single" w:sz="4" w:space="0" w:color="auto"/>
              <w:bottom w:val="single" w:sz="4" w:space="0" w:color="auto"/>
            </w:tcBorders>
            <w:vAlign w:val="center"/>
          </w:tcPr>
          <w:p w14:paraId="2AD1B1FE"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1.015</w:t>
            </w:r>
          </w:p>
        </w:tc>
        <w:tc>
          <w:tcPr>
            <w:tcW w:w="813" w:type="pct"/>
            <w:vMerge/>
            <w:tcBorders>
              <w:bottom w:val="single" w:sz="4" w:space="0" w:color="auto"/>
            </w:tcBorders>
            <w:vAlign w:val="center"/>
          </w:tcPr>
          <w:p w14:paraId="49A62534"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647" w:type="pct"/>
            <w:vMerge/>
            <w:tcBorders>
              <w:bottom w:val="single" w:sz="4" w:space="0" w:color="auto"/>
            </w:tcBorders>
            <w:vAlign w:val="center"/>
          </w:tcPr>
          <w:p w14:paraId="05EE241F"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868" w:type="pct"/>
            <w:vMerge/>
            <w:tcBorders>
              <w:bottom w:val="single" w:sz="4" w:space="0" w:color="auto"/>
            </w:tcBorders>
            <w:vAlign w:val="center"/>
          </w:tcPr>
          <w:p w14:paraId="1BEC5FC7"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r>
      <w:tr w:rsidR="00781EF2" w:rsidRPr="00A37CB0" w14:paraId="44785696" w14:textId="77777777" w:rsidTr="0032462A">
        <w:tc>
          <w:tcPr>
            <w:tcW w:w="557" w:type="pct"/>
            <w:vMerge w:val="restart"/>
            <w:tcBorders>
              <w:top w:val="single" w:sz="4" w:space="0" w:color="auto"/>
            </w:tcBorders>
            <w:vAlign w:val="center"/>
          </w:tcPr>
          <w:p w14:paraId="1B2AE730"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roofErr w:type="gramStart"/>
            <w:r w:rsidRPr="00A37CB0">
              <w:rPr>
                <w:rFonts w:ascii="Times New Roman" w:eastAsia="宋体" w:hAnsi="Times New Roman" w:cs="Times New Roman"/>
                <w:b/>
                <w:color w:val="000000" w:themeColor="text1"/>
                <w:sz w:val="18"/>
                <w:szCs w:val="18"/>
              </w:rPr>
              <w:t>Ba[</w:t>
            </w:r>
            <w:proofErr w:type="gramEnd"/>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p>
        </w:tc>
        <w:tc>
          <w:tcPr>
            <w:tcW w:w="679" w:type="pct"/>
            <w:tcBorders>
              <w:top w:val="single" w:sz="4" w:space="0" w:color="auto"/>
            </w:tcBorders>
            <w:vAlign w:val="center"/>
          </w:tcPr>
          <w:p w14:paraId="57F3D036"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Singlet-gas</w:t>
            </w:r>
          </w:p>
        </w:tc>
        <w:tc>
          <w:tcPr>
            <w:tcW w:w="667" w:type="pct"/>
            <w:tcBorders>
              <w:top w:val="single" w:sz="4" w:space="0" w:color="auto"/>
            </w:tcBorders>
            <w:shd w:val="clear" w:color="auto" w:fill="FFFFFF" w:themeFill="background1"/>
            <w:vAlign w:val="center"/>
          </w:tcPr>
          <w:p w14:paraId="3F87952A"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2.934</w:t>
            </w:r>
          </w:p>
        </w:tc>
        <w:tc>
          <w:tcPr>
            <w:tcW w:w="769" w:type="pct"/>
            <w:tcBorders>
              <w:top w:val="single" w:sz="4" w:space="0" w:color="auto"/>
            </w:tcBorders>
            <w:vAlign w:val="center"/>
          </w:tcPr>
          <w:p w14:paraId="4F72352A"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1.019</w:t>
            </w:r>
          </w:p>
        </w:tc>
        <w:tc>
          <w:tcPr>
            <w:tcW w:w="813" w:type="pct"/>
            <w:vMerge w:val="restart"/>
            <w:tcBorders>
              <w:top w:val="single" w:sz="4" w:space="0" w:color="auto"/>
            </w:tcBorders>
            <w:vAlign w:val="center"/>
          </w:tcPr>
          <w:p w14:paraId="6B6E5BFB"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1.98</w:t>
            </w:r>
          </w:p>
        </w:tc>
        <w:tc>
          <w:tcPr>
            <w:tcW w:w="647" w:type="pct"/>
            <w:vMerge w:val="restart"/>
            <w:tcBorders>
              <w:top w:val="single" w:sz="4" w:space="0" w:color="auto"/>
            </w:tcBorders>
            <w:vAlign w:val="center"/>
          </w:tcPr>
          <w:p w14:paraId="03CB9038"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1.56</w:t>
            </w:r>
          </w:p>
        </w:tc>
        <w:tc>
          <w:tcPr>
            <w:tcW w:w="868" w:type="pct"/>
            <w:vMerge w:val="restart"/>
            <w:tcBorders>
              <w:top w:val="single" w:sz="4" w:space="0" w:color="auto"/>
            </w:tcBorders>
            <w:vAlign w:val="center"/>
          </w:tcPr>
          <w:p w14:paraId="33685457"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1.42</w:t>
            </w:r>
          </w:p>
        </w:tc>
      </w:tr>
      <w:tr w:rsidR="00781EF2" w:rsidRPr="00A37CB0" w14:paraId="683B9C12" w14:textId="77777777" w:rsidTr="007B5703">
        <w:tc>
          <w:tcPr>
            <w:tcW w:w="557" w:type="pct"/>
            <w:vMerge/>
            <w:vAlign w:val="center"/>
          </w:tcPr>
          <w:p w14:paraId="579E8F2F"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
        </w:tc>
        <w:tc>
          <w:tcPr>
            <w:tcW w:w="679" w:type="pct"/>
            <w:tcBorders>
              <w:bottom w:val="single" w:sz="4" w:space="0" w:color="auto"/>
            </w:tcBorders>
            <w:vAlign w:val="center"/>
          </w:tcPr>
          <w:p w14:paraId="78E7DDFB"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Singlet-sol</w:t>
            </w:r>
          </w:p>
        </w:tc>
        <w:tc>
          <w:tcPr>
            <w:tcW w:w="667" w:type="pct"/>
            <w:tcBorders>
              <w:bottom w:val="single" w:sz="4" w:space="0" w:color="auto"/>
            </w:tcBorders>
            <w:shd w:val="clear" w:color="auto" w:fill="FFFFFF" w:themeFill="background1"/>
            <w:vAlign w:val="center"/>
          </w:tcPr>
          <w:p w14:paraId="723BD334"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3.068</w:t>
            </w:r>
          </w:p>
        </w:tc>
        <w:tc>
          <w:tcPr>
            <w:tcW w:w="769" w:type="pct"/>
            <w:tcBorders>
              <w:bottom w:val="single" w:sz="4" w:space="0" w:color="auto"/>
            </w:tcBorders>
            <w:vAlign w:val="center"/>
          </w:tcPr>
          <w:p w14:paraId="7C2256D1"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1.019</w:t>
            </w:r>
          </w:p>
        </w:tc>
        <w:tc>
          <w:tcPr>
            <w:tcW w:w="813" w:type="pct"/>
            <w:vMerge/>
            <w:vAlign w:val="center"/>
          </w:tcPr>
          <w:p w14:paraId="4C69838A"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647" w:type="pct"/>
            <w:vMerge/>
            <w:vAlign w:val="center"/>
          </w:tcPr>
          <w:p w14:paraId="06E82977"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868" w:type="pct"/>
            <w:vMerge/>
            <w:vAlign w:val="center"/>
          </w:tcPr>
          <w:p w14:paraId="138B7607"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r>
      <w:tr w:rsidR="00781EF2" w:rsidRPr="00A37CB0" w14:paraId="676F956F" w14:textId="77777777" w:rsidTr="007B5703">
        <w:tc>
          <w:tcPr>
            <w:tcW w:w="557" w:type="pct"/>
            <w:tcBorders>
              <w:bottom w:val="single" w:sz="4" w:space="0" w:color="auto"/>
            </w:tcBorders>
            <w:vAlign w:val="center"/>
          </w:tcPr>
          <w:p w14:paraId="51DF3ADA"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Ba</w:t>
            </w:r>
            <w:r w:rsidRPr="00A37CB0">
              <w:rPr>
                <w:rFonts w:ascii="Times New Roman" w:eastAsia="宋体" w:hAnsi="Times New Roman" w:cs="Times New Roman"/>
                <w:b/>
                <w:color w:val="000000" w:themeColor="text1"/>
                <w:sz w:val="18"/>
                <w:szCs w:val="18"/>
                <w:vertAlign w:val="superscript"/>
              </w:rPr>
              <w:t>2+</w:t>
            </w:r>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p>
        </w:tc>
        <w:tc>
          <w:tcPr>
            <w:tcW w:w="679" w:type="pct"/>
            <w:tcBorders>
              <w:top w:val="single" w:sz="4" w:space="0" w:color="auto"/>
              <w:bottom w:val="single" w:sz="4" w:space="0" w:color="auto"/>
            </w:tcBorders>
            <w:vAlign w:val="center"/>
          </w:tcPr>
          <w:p w14:paraId="7BE18EA4"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Singlet-sol</w:t>
            </w:r>
          </w:p>
        </w:tc>
        <w:tc>
          <w:tcPr>
            <w:tcW w:w="667" w:type="pct"/>
            <w:tcBorders>
              <w:top w:val="single" w:sz="4" w:space="0" w:color="auto"/>
              <w:bottom w:val="single" w:sz="4" w:space="0" w:color="auto"/>
            </w:tcBorders>
            <w:shd w:val="clear" w:color="auto" w:fill="FFFFFF" w:themeFill="background1"/>
            <w:vAlign w:val="center"/>
          </w:tcPr>
          <w:p w14:paraId="172A146E"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 xml:space="preserve">3.052 </w:t>
            </w:r>
          </w:p>
        </w:tc>
        <w:tc>
          <w:tcPr>
            <w:tcW w:w="769" w:type="pct"/>
            <w:tcBorders>
              <w:top w:val="single" w:sz="4" w:space="0" w:color="auto"/>
              <w:bottom w:val="single" w:sz="4" w:space="0" w:color="auto"/>
            </w:tcBorders>
            <w:vAlign w:val="center"/>
          </w:tcPr>
          <w:p w14:paraId="445E7456"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1.015</w:t>
            </w:r>
          </w:p>
        </w:tc>
        <w:tc>
          <w:tcPr>
            <w:tcW w:w="813" w:type="pct"/>
            <w:vMerge/>
            <w:tcBorders>
              <w:bottom w:val="single" w:sz="4" w:space="0" w:color="auto"/>
            </w:tcBorders>
            <w:vAlign w:val="center"/>
          </w:tcPr>
          <w:p w14:paraId="76A1DFCE"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647" w:type="pct"/>
            <w:vMerge/>
            <w:tcBorders>
              <w:bottom w:val="single" w:sz="4" w:space="0" w:color="auto"/>
            </w:tcBorders>
            <w:vAlign w:val="center"/>
          </w:tcPr>
          <w:p w14:paraId="3B13D680"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868" w:type="pct"/>
            <w:vMerge/>
            <w:tcBorders>
              <w:bottom w:val="single" w:sz="4" w:space="0" w:color="auto"/>
            </w:tcBorders>
            <w:vAlign w:val="center"/>
          </w:tcPr>
          <w:p w14:paraId="0318BF4D"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r>
      <w:tr w:rsidR="00781EF2" w:rsidRPr="00A37CB0" w14:paraId="58B203AB" w14:textId="77777777" w:rsidTr="0032462A">
        <w:tc>
          <w:tcPr>
            <w:tcW w:w="557" w:type="pct"/>
            <w:vMerge w:val="restart"/>
            <w:tcBorders>
              <w:top w:val="single" w:sz="4" w:space="0" w:color="auto"/>
            </w:tcBorders>
            <w:vAlign w:val="center"/>
          </w:tcPr>
          <w:p w14:paraId="3EC4A076"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roofErr w:type="gramStart"/>
            <w:r w:rsidRPr="00A37CB0">
              <w:rPr>
                <w:rFonts w:ascii="Times New Roman" w:eastAsia="宋体" w:hAnsi="Times New Roman" w:cs="Times New Roman"/>
                <w:b/>
                <w:color w:val="000000" w:themeColor="text1"/>
                <w:sz w:val="18"/>
                <w:szCs w:val="18"/>
              </w:rPr>
              <w:t>Eu[</w:t>
            </w:r>
            <w:proofErr w:type="gramEnd"/>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p>
        </w:tc>
        <w:tc>
          <w:tcPr>
            <w:tcW w:w="679" w:type="pct"/>
            <w:tcBorders>
              <w:top w:val="single" w:sz="4" w:space="0" w:color="auto"/>
            </w:tcBorders>
            <w:vAlign w:val="center"/>
          </w:tcPr>
          <w:p w14:paraId="184CB73F"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Octet-gas</w:t>
            </w:r>
          </w:p>
        </w:tc>
        <w:tc>
          <w:tcPr>
            <w:tcW w:w="667" w:type="pct"/>
            <w:tcBorders>
              <w:top w:val="single" w:sz="4" w:space="0" w:color="auto"/>
            </w:tcBorders>
            <w:shd w:val="clear" w:color="auto" w:fill="FFFFFF" w:themeFill="background1"/>
            <w:vAlign w:val="center"/>
          </w:tcPr>
          <w:p w14:paraId="521EA056"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2.744</w:t>
            </w:r>
          </w:p>
        </w:tc>
        <w:tc>
          <w:tcPr>
            <w:tcW w:w="769" w:type="pct"/>
            <w:tcBorders>
              <w:top w:val="single" w:sz="4" w:space="0" w:color="auto"/>
            </w:tcBorders>
            <w:vAlign w:val="center"/>
          </w:tcPr>
          <w:p w14:paraId="7BF9E2C6"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1.019</w:t>
            </w:r>
          </w:p>
        </w:tc>
        <w:tc>
          <w:tcPr>
            <w:tcW w:w="813" w:type="pct"/>
            <w:vMerge w:val="restart"/>
            <w:tcBorders>
              <w:top w:val="single" w:sz="4" w:space="0" w:color="auto"/>
            </w:tcBorders>
            <w:vAlign w:val="center"/>
          </w:tcPr>
          <w:p w14:paraId="3C7DB679"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2.04</w:t>
            </w:r>
          </w:p>
        </w:tc>
        <w:tc>
          <w:tcPr>
            <w:tcW w:w="647" w:type="pct"/>
            <w:vMerge w:val="restart"/>
            <w:tcBorders>
              <w:top w:val="single" w:sz="4" w:space="0" w:color="auto"/>
            </w:tcBorders>
            <w:vAlign w:val="center"/>
          </w:tcPr>
          <w:p w14:paraId="3DCE1334"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1.39</w:t>
            </w:r>
          </w:p>
        </w:tc>
        <w:tc>
          <w:tcPr>
            <w:tcW w:w="868" w:type="pct"/>
            <w:vMerge w:val="restart"/>
            <w:tcBorders>
              <w:top w:val="single" w:sz="4" w:space="0" w:color="auto"/>
            </w:tcBorders>
            <w:vAlign w:val="center"/>
          </w:tcPr>
          <w:p w14:paraId="25C3842A"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1.25</w:t>
            </w:r>
          </w:p>
        </w:tc>
      </w:tr>
      <w:tr w:rsidR="00781EF2" w:rsidRPr="00A37CB0" w14:paraId="116399B6" w14:textId="77777777" w:rsidTr="007B5703">
        <w:tc>
          <w:tcPr>
            <w:tcW w:w="557" w:type="pct"/>
            <w:vMerge/>
            <w:vAlign w:val="center"/>
          </w:tcPr>
          <w:p w14:paraId="40438ABE"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
        </w:tc>
        <w:tc>
          <w:tcPr>
            <w:tcW w:w="679" w:type="pct"/>
            <w:tcBorders>
              <w:bottom w:val="single" w:sz="4" w:space="0" w:color="auto"/>
            </w:tcBorders>
            <w:vAlign w:val="center"/>
          </w:tcPr>
          <w:p w14:paraId="7A2E69C5"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Octet-sol</w:t>
            </w:r>
          </w:p>
        </w:tc>
        <w:tc>
          <w:tcPr>
            <w:tcW w:w="667" w:type="pct"/>
            <w:tcBorders>
              <w:bottom w:val="single" w:sz="4" w:space="0" w:color="auto"/>
            </w:tcBorders>
            <w:shd w:val="clear" w:color="auto" w:fill="FFFFFF" w:themeFill="background1"/>
            <w:vAlign w:val="center"/>
          </w:tcPr>
          <w:p w14:paraId="619CA718"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2.790</w:t>
            </w:r>
          </w:p>
        </w:tc>
        <w:tc>
          <w:tcPr>
            <w:tcW w:w="769" w:type="pct"/>
            <w:tcBorders>
              <w:bottom w:val="single" w:sz="4" w:space="0" w:color="auto"/>
            </w:tcBorders>
            <w:vAlign w:val="center"/>
          </w:tcPr>
          <w:p w14:paraId="51C33FB9"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1.019</w:t>
            </w:r>
          </w:p>
        </w:tc>
        <w:tc>
          <w:tcPr>
            <w:tcW w:w="813" w:type="pct"/>
            <w:vMerge/>
            <w:vAlign w:val="center"/>
          </w:tcPr>
          <w:p w14:paraId="4A708DA6"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647" w:type="pct"/>
            <w:vMerge/>
            <w:vAlign w:val="center"/>
          </w:tcPr>
          <w:p w14:paraId="5AF6F34B"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868" w:type="pct"/>
            <w:vMerge/>
            <w:vAlign w:val="center"/>
          </w:tcPr>
          <w:p w14:paraId="4EE063DB"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r>
      <w:tr w:rsidR="00781EF2" w:rsidRPr="00A37CB0" w14:paraId="10A4A9CF" w14:textId="77777777" w:rsidTr="007B5703">
        <w:tc>
          <w:tcPr>
            <w:tcW w:w="557" w:type="pct"/>
            <w:tcBorders>
              <w:bottom w:val="single" w:sz="4" w:space="0" w:color="auto"/>
            </w:tcBorders>
            <w:vAlign w:val="center"/>
          </w:tcPr>
          <w:p w14:paraId="350C83BB"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Eu</w:t>
            </w:r>
            <w:r w:rsidRPr="00A37CB0">
              <w:rPr>
                <w:rFonts w:ascii="Times New Roman" w:eastAsia="宋体" w:hAnsi="Times New Roman" w:cs="Times New Roman"/>
                <w:b/>
                <w:color w:val="000000" w:themeColor="text1"/>
                <w:sz w:val="18"/>
                <w:szCs w:val="18"/>
                <w:vertAlign w:val="superscript"/>
              </w:rPr>
              <w:t>2+</w:t>
            </w:r>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p>
        </w:tc>
        <w:tc>
          <w:tcPr>
            <w:tcW w:w="679" w:type="pct"/>
            <w:tcBorders>
              <w:top w:val="single" w:sz="4" w:space="0" w:color="auto"/>
              <w:bottom w:val="single" w:sz="4" w:space="0" w:color="auto"/>
            </w:tcBorders>
            <w:vAlign w:val="center"/>
          </w:tcPr>
          <w:p w14:paraId="3C2661A5"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Octet-sol</w:t>
            </w:r>
          </w:p>
        </w:tc>
        <w:tc>
          <w:tcPr>
            <w:tcW w:w="667" w:type="pct"/>
            <w:tcBorders>
              <w:top w:val="single" w:sz="4" w:space="0" w:color="auto"/>
              <w:bottom w:val="single" w:sz="4" w:space="0" w:color="auto"/>
            </w:tcBorders>
            <w:shd w:val="clear" w:color="auto" w:fill="FFFFFF" w:themeFill="background1"/>
            <w:vAlign w:val="center"/>
          </w:tcPr>
          <w:p w14:paraId="277CC013"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 xml:space="preserve">2.773 </w:t>
            </w:r>
          </w:p>
        </w:tc>
        <w:tc>
          <w:tcPr>
            <w:tcW w:w="769" w:type="pct"/>
            <w:tcBorders>
              <w:top w:val="single" w:sz="4" w:space="0" w:color="auto"/>
              <w:bottom w:val="single" w:sz="4" w:space="0" w:color="auto"/>
            </w:tcBorders>
            <w:vAlign w:val="center"/>
          </w:tcPr>
          <w:p w14:paraId="77E1572A"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1.015</w:t>
            </w:r>
          </w:p>
        </w:tc>
        <w:tc>
          <w:tcPr>
            <w:tcW w:w="813" w:type="pct"/>
            <w:vMerge/>
            <w:tcBorders>
              <w:bottom w:val="single" w:sz="4" w:space="0" w:color="auto"/>
            </w:tcBorders>
            <w:vAlign w:val="center"/>
          </w:tcPr>
          <w:p w14:paraId="1AD9E44A"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647" w:type="pct"/>
            <w:vMerge/>
            <w:tcBorders>
              <w:bottom w:val="single" w:sz="4" w:space="0" w:color="auto"/>
            </w:tcBorders>
            <w:vAlign w:val="center"/>
          </w:tcPr>
          <w:p w14:paraId="3417B271"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868" w:type="pct"/>
            <w:vMerge/>
            <w:tcBorders>
              <w:bottom w:val="single" w:sz="4" w:space="0" w:color="auto"/>
            </w:tcBorders>
            <w:vAlign w:val="center"/>
          </w:tcPr>
          <w:p w14:paraId="0C255E70"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r>
      <w:tr w:rsidR="00781EF2" w:rsidRPr="00A37CB0" w14:paraId="7A05C037" w14:textId="77777777" w:rsidTr="0032462A">
        <w:tc>
          <w:tcPr>
            <w:tcW w:w="557" w:type="pct"/>
            <w:vMerge w:val="restart"/>
            <w:tcBorders>
              <w:top w:val="single" w:sz="4" w:space="0" w:color="auto"/>
            </w:tcBorders>
            <w:vAlign w:val="center"/>
          </w:tcPr>
          <w:p w14:paraId="181329BE"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roofErr w:type="gramStart"/>
            <w:r w:rsidRPr="00A37CB0">
              <w:rPr>
                <w:rFonts w:ascii="Times New Roman" w:eastAsia="宋体" w:hAnsi="Times New Roman" w:cs="Times New Roman"/>
                <w:b/>
                <w:color w:val="000000" w:themeColor="text1"/>
                <w:sz w:val="18"/>
                <w:szCs w:val="18"/>
              </w:rPr>
              <w:t>Yb[</w:t>
            </w:r>
            <w:proofErr w:type="gramEnd"/>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p>
        </w:tc>
        <w:tc>
          <w:tcPr>
            <w:tcW w:w="679" w:type="pct"/>
            <w:tcBorders>
              <w:top w:val="single" w:sz="4" w:space="0" w:color="auto"/>
            </w:tcBorders>
            <w:vAlign w:val="center"/>
          </w:tcPr>
          <w:p w14:paraId="323512B3"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Singlet-gas</w:t>
            </w:r>
          </w:p>
        </w:tc>
        <w:tc>
          <w:tcPr>
            <w:tcW w:w="667" w:type="pct"/>
            <w:tcBorders>
              <w:top w:val="single" w:sz="4" w:space="0" w:color="auto"/>
            </w:tcBorders>
            <w:shd w:val="clear" w:color="auto" w:fill="FFFFFF" w:themeFill="background1"/>
            <w:vAlign w:val="center"/>
          </w:tcPr>
          <w:p w14:paraId="391B2B1A"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2.621</w:t>
            </w:r>
          </w:p>
        </w:tc>
        <w:tc>
          <w:tcPr>
            <w:tcW w:w="769" w:type="pct"/>
            <w:tcBorders>
              <w:top w:val="single" w:sz="4" w:space="0" w:color="auto"/>
            </w:tcBorders>
            <w:vAlign w:val="center"/>
          </w:tcPr>
          <w:p w14:paraId="6251689F"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1.021</w:t>
            </w:r>
          </w:p>
        </w:tc>
        <w:tc>
          <w:tcPr>
            <w:tcW w:w="813" w:type="pct"/>
            <w:vMerge w:val="restart"/>
            <w:tcBorders>
              <w:top w:val="single" w:sz="4" w:space="0" w:color="auto"/>
            </w:tcBorders>
            <w:vAlign w:val="center"/>
          </w:tcPr>
          <w:p w14:paraId="68279658"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1.94</w:t>
            </w:r>
          </w:p>
        </w:tc>
        <w:tc>
          <w:tcPr>
            <w:tcW w:w="647" w:type="pct"/>
            <w:vMerge w:val="restart"/>
            <w:tcBorders>
              <w:top w:val="single" w:sz="4" w:space="0" w:color="auto"/>
            </w:tcBorders>
            <w:vAlign w:val="center"/>
          </w:tcPr>
          <w:p w14:paraId="51BF8E1A"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1.28</w:t>
            </w:r>
          </w:p>
        </w:tc>
        <w:tc>
          <w:tcPr>
            <w:tcW w:w="868" w:type="pct"/>
            <w:vMerge w:val="restart"/>
            <w:tcBorders>
              <w:top w:val="single" w:sz="4" w:space="0" w:color="auto"/>
            </w:tcBorders>
            <w:vAlign w:val="center"/>
          </w:tcPr>
          <w:p w14:paraId="3CBB5702"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1.14</w:t>
            </w:r>
          </w:p>
        </w:tc>
      </w:tr>
      <w:tr w:rsidR="00781EF2" w:rsidRPr="00A37CB0" w14:paraId="2ADCB042" w14:textId="77777777" w:rsidTr="007B5703">
        <w:tc>
          <w:tcPr>
            <w:tcW w:w="557" w:type="pct"/>
            <w:vMerge/>
            <w:vAlign w:val="center"/>
          </w:tcPr>
          <w:p w14:paraId="49ABEBAD"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
        </w:tc>
        <w:tc>
          <w:tcPr>
            <w:tcW w:w="679" w:type="pct"/>
            <w:tcBorders>
              <w:bottom w:val="single" w:sz="4" w:space="0" w:color="auto"/>
            </w:tcBorders>
            <w:vAlign w:val="center"/>
          </w:tcPr>
          <w:p w14:paraId="637D22B0"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Singlet-sol</w:t>
            </w:r>
          </w:p>
        </w:tc>
        <w:tc>
          <w:tcPr>
            <w:tcW w:w="667" w:type="pct"/>
            <w:tcBorders>
              <w:bottom w:val="single" w:sz="4" w:space="0" w:color="auto"/>
            </w:tcBorders>
            <w:shd w:val="clear" w:color="auto" w:fill="FFFFFF" w:themeFill="background1"/>
            <w:vAlign w:val="center"/>
          </w:tcPr>
          <w:p w14:paraId="52A8A7C8"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2.627</w:t>
            </w:r>
          </w:p>
        </w:tc>
        <w:tc>
          <w:tcPr>
            <w:tcW w:w="769" w:type="pct"/>
            <w:tcBorders>
              <w:bottom w:val="single" w:sz="4" w:space="0" w:color="auto"/>
            </w:tcBorders>
            <w:vAlign w:val="center"/>
          </w:tcPr>
          <w:p w14:paraId="2B398870"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1.020</w:t>
            </w:r>
          </w:p>
        </w:tc>
        <w:tc>
          <w:tcPr>
            <w:tcW w:w="813" w:type="pct"/>
            <w:vMerge/>
            <w:vAlign w:val="center"/>
          </w:tcPr>
          <w:p w14:paraId="5933EFED"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647" w:type="pct"/>
            <w:vMerge/>
            <w:vAlign w:val="center"/>
          </w:tcPr>
          <w:p w14:paraId="38883CA0"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868" w:type="pct"/>
            <w:vMerge/>
            <w:vAlign w:val="center"/>
          </w:tcPr>
          <w:p w14:paraId="5D8AA4AF"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r>
      <w:tr w:rsidR="00781EF2" w:rsidRPr="00A37CB0" w14:paraId="1D23AD24" w14:textId="77777777" w:rsidTr="007B5703">
        <w:tc>
          <w:tcPr>
            <w:tcW w:w="557" w:type="pct"/>
            <w:tcBorders>
              <w:bottom w:val="single" w:sz="12" w:space="0" w:color="auto"/>
            </w:tcBorders>
            <w:vAlign w:val="center"/>
          </w:tcPr>
          <w:p w14:paraId="6F628FEB"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Yb</w:t>
            </w:r>
            <w:r w:rsidRPr="00A37CB0">
              <w:rPr>
                <w:rFonts w:ascii="Times New Roman" w:eastAsia="宋体" w:hAnsi="Times New Roman" w:cs="Times New Roman"/>
                <w:b/>
                <w:color w:val="000000" w:themeColor="text1"/>
                <w:sz w:val="18"/>
                <w:szCs w:val="18"/>
                <w:vertAlign w:val="superscript"/>
              </w:rPr>
              <w:t>2+</w:t>
            </w:r>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p>
        </w:tc>
        <w:tc>
          <w:tcPr>
            <w:tcW w:w="679" w:type="pct"/>
            <w:tcBorders>
              <w:top w:val="single" w:sz="4" w:space="0" w:color="auto"/>
              <w:bottom w:val="single" w:sz="12" w:space="0" w:color="auto"/>
            </w:tcBorders>
            <w:vAlign w:val="center"/>
          </w:tcPr>
          <w:p w14:paraId="33381033"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Singlet-sol</w:t>
            </w:r>
          </w:p>
        </w:tc>
        <w:tc>
          <w:tcPr>
            <w:tcW w:w="667" w:type="pct"/>
            <w:tcBorders>
              <w:top w:val="single" w:sz="4" w:space="0" w:color="auto"/>
              <w:bottom w:val="single" w:sz="12" w:space="0" w:color="auto"/>
            </w:tcBorders>
            <w:shd w:val="clear" w:color="auto" w:fill="FFFFFF" w:themeFill="background1"/>
            <w:vAlign w:val="center"/>
          </w:tcPr>
          <w:p w14:paraId="08D248AD"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 xml:space="preserve">2.624 </w:t>
            </w:r>
          </w:p>
        </w:tc>
        <w:tc>
          <w:tcPr>
            <w:tcW w:w="769" w:type="pct"/>
            <w:tcBorders>
              <w:top w:val="single" w:sz="4" w:space="0" w:color="auto"/>
              <w:bottom w:val="single" w:sz="12" w:space="0" w:color="auto"/>
            </w:tcBorders>
            <w:vAlign w:val="center"/>
          </w:tcPr>
          <w:p w14:paraId="063AC7A7"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1.015</w:t>
            </w:r>
          </w:p>
        </w:tc>
        <w:tc>
          <w:tcPr>
            <w:tcW w:w="813" w:type="pct"/>
            <w:vMerge/>
            <w:tcBorders>
              <w:bottom w:val="single" w:sz="12" w:space="0" w:color="auto"/>
            </w:tcBorders>
            <w:vAlign w:val="center"/>
          </w:tcPr>
          <w:p w14:paraId="180A0AFE"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647" w:type="pct"/>
            <w:vMerge/>
            <w:tcBorders>
              <w:bottom w:val="single" w:sz="12" w:space="0" w:color="auto"/>
            </w:tcBorders>
            <w:vAlign w:val="center"/>
          </w:tcPr>
          <w:p w14:paraId="54546406"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868" w:type="pct"/>
            <w:vMerge/>
            <w:tcBorders>
              <w:bottom w:val="single" w:sz="12" w:space="0" w:color="auto"/>
            </w:tcBorders>
            <w:vAlign w:val="center"/>
          </w:tcPr>
          <w:p w14:paraId="448E2B65"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r>
    </w:tbl>
    <w:p w14:paraId="518724E8" w14:textId="77777777" w:rsidR="00781EF2" w:rsidRPr="00A37CB0" w:rsidRDefault="00781EF2" w:rsidP="00781EF2">
      <w:pPr>
        <w:spacing w:line="240" w:lineRule="exact"/>
        <w:rPr>
          <w:rFonts w:ascii="Times New Roman" w:eastAsia="宋体" w:hAnsi="Times New Roman" w:cs="Times New Roman"/>
          <w:color w:val="000000" w:themeColor="text1"/>
          <w:sz w:val="24"/>
          <w:szCs w:val="24"/>
        </w:rPr>
      </w:pPr>
    </w:p>
    <w:p w14:paraId="489FB485" w14:textId="567366B0" w:rsidR="00781EF2" w:rsidRPr="00A37CB0" w:rsidRDefault="00781EF2" w:rsidP="00781EF2">
      <w:pPr>
        <w:spacing w:line="360" w:lineRule="auto"/>
        <w:ind w:firstLineChars="200" w:firstLine="480"/>
        <w:rPr>
          <w:rFonts w:ascii="Times New Roman" w:eastAsia="宋体" w:hAnsi="Times New Roman" w:cs="Times New Roman"/>
          <w:color w:val="000000" w:themeColor="text1"/>
          <w:sz w:val="24"/>
          <w:szCs w:val="24"/>
        </w:rPr>
      </w:pPr>
      <w:r w:rsidRPr="00A37CB0">
        <w:rPr>
          <w:rFonts w:ascii="Times New Roman" w:eastAsia="宋体" w:hAnsi="Times New Roman" w:cs="Times New Roman"/>
          <w:color w:val="000000" w:themeColor="text1"/>
          <w:sz w:val="24"/>
          <w:szCs w:val="24"/>
        </w:rPr>
        <w:t>The ionic radii</w:t>
      </w:r>
      <w:r w:rsidR="004C08AC" w:rsidRPr="00A37CB0">
        <w:rPr>
          <w:rFonts w:ascii="Times New Roman" w:eastAsia="宋体" w:hAnsi="Times New Roman" w:cs="Times New Roman"/>
          <w:color w:val="000000" w:themeColor="text1"/>
          <w:sz w:val="24"/>
          <w:szCs w:val="24"/>
        </w:rPr>
        <w:t xml:space="preserve"> of Eu and Yb</w:t>
      </w:r>
      <w:r w:rsidRPr="00A37CB0">
        <w:rPr>
          <w:rFonts w:ascii="Times New Roman" w:eastAsia="宋体" w:hAnsi="Times New Roman" w:cs="Times New Roman"/>
          <w:color w:val="000000" w:themeColor="text1"/>
          <w:sz w:val="24"/>
          <w:szCs w:val="24"/>
        </w:rPr>
        <w:t xml:space="preserve">, </w:t>
      </w:r>
      <w:r w:rsidR="006E18E3" w:rsidRPr="00A37CB0">
        <w:rPr>
          <w:rFonts w:ascii="Times New Roman" w:eastAsia="宋体" w:hAnsi="Times New Roman" w:cs="Times New Roman"/>
          <w:color w:val="000000" w:themeColor="text1"/>
          <w:sz w:val="24"/>
          <w:szCs w:val="24"/>
        </w:rPr>
        <w:t>being intermediate between Ca and Ba</w:t>
      </w:r>
      <w:r w:rsidRPr="00A37CB0">
        <w:rPr>
          <w:rFonts w:ascii="Times New Roman" w:eastAsia="宋体" w:hAnsi="Times New Roman" w:cs="Times New Roman"/>
          <w:color w:val="000000" w:themeColor="text1"/>
          <w:sz w:val="24"/>
          <w:szCs w:val="24"/>
        </w:rPr>
        <w:t xml:space="preserve">, allow </w:t>
      </w:r>
      <w:r w:rsidR="006E18E3" w:rsidRPr="00A37CB0">
        <w:rPr>
          <w:rFonts w:ascii="Times New Roman" w:eastAsia="宋体" w:hAnsi="Times New Roman" w:cs="Times New Roman" w:hint="eastAsia"/>
          <w:color w:val="000000" w:themeColor="text1"/>
          <w:sz w:val="24"/>
          <w:szCs w:val="24"/>
        </w:rPr>
        <w:t>for</w:t>
      </w:r>
      <w:r w:rsidR="006E18E3" w:rsidRPr="00A37CB0">
        <w:rPr>
          <w:rFonts w:ascii="Times New Roman" w:eastAsia="宋体" w:hAnsi="Times New Roman" w:cs="Times New Roman"/>
          <w:color w:val="000000" w:themeColor="text1"/>
          <w:sz w:val="24"/>
          <w:szCs w:val="24"/>
        </w:rPr>
        <w:t xml:space="preserve"> </w:t>
      </w:r>
      <w:r w:rsidRPr="00A37CB0">
        <w:rPr>
          <w:rFonts w:ascii="Times New Roman" w:eastAsia="宋体" w:hAnsi="Times New Roman" w:cs="Times New Roman"/>
          <w:color w:val="000000" w:themeColor="text1"/>
          <w:sz w:val="24"/>
          <w:szCs w:val="24"/>
        </w:rPr>
        <w:t>comparisons between lanthanide and non-</w:t>
      </w:r>
      <w:r w:rsidRPr="00A37CB0">
        <w:rPr>
          <w:rFonts w:ascii="Times New Roman" w:eastAsia="宋体" w:hAnsi="Times New Roman" w:cs="Times New Roman"/>
          <w:i/>
          <w:color w:val="000000" w:themeColor="text1"/>
          <w:sz w:val="24"/>
          <w:szCs w:val="24"/>
        </w:rPr>
        <w:t>f</w:t>
      </w:r>
      <w:r w:rsidRPr="00A37CB0">
        <w:rPr>
          <w:rFonts w:ascii="Times New Roman" w:eastAsia="宋体" w:hAnsi="Times New Roman" w:cs="Times New Roman"/>
          <w:color w:val="000000" w:themeColor="text1"/>
          <w:sz w:val="24"/>
          <w:szCs w:val="24"/>
        </w:rPr>
        <w:t xml:space="preserve">-electron alkaline earth systems. For the </w:t>
      </w:r>
      <w:r w:rsidRPr="00A37CB0">
        <w:rPr>
          <w:rFonts w:ascii="Times New Roman" w:eastAsia="宋体" w:hAnsi="Times New Roman" w:cs="Times New Roman"/>
          <w:bCs/>
          <w:color w:val="000000" w:themeColor="text1"/>
          <w:sz w:val="24"/>
          <w:szCs w:val="24"/>
        </w:rPr>
        <w:t>M[NH</w:t>
      </w:r>
      <w:r w:rsidRPr="00A37CB0">
        <w:rPr>
          <w:rFonts w:ascii="Times New Roman" w:eastAsia="宋体" w:hAnsi="Times New Roman" w:cs="Times New Roman"/>
          <w:bCs/>
          <w:color w:val="000000" w:themeColor="text1"/>
          <w:sz w:val="24"/>
          <w:szCs w:val="24"/>
          <w:vertAlign w:val="subscript"/>
        </w:rPr>
        <w:t>3</w:t>
      </w:r>
      <w:r w:rsidRPr="00A37CB0">
        <w:rPr>
          <w:rFonts w:ascii="Times New Roman" w:eastAsia="宋体" w:hAnsi="Times New Roman" w:cs="Times New Roman"/>
          <w:bCs/>
          <w:color w:val="000000" w:themeColor="text1"/>
          <w:sz w:val="24"/>
          <w:szCs w:val="24"/>
        </w:rPr>
        <w:t>]</w:t>
      </w:r>
      <w:r w:rsidRPr="00A37CB0">
        <w:rPr>
          <w:rFonts w:ascii="Times New Roman" w:eastAsia="宋体" w:hAnsi="Times New Roman" w:cs="Times New Roman"/>
          <w:bCs/>
          <w:color w:val="000000" w:themeColor="text1"/>
          <w:sz w:val="24"/>
          <w:szCs w:val="24"/>
          <w:vertAlign w:val="subscript"/>
        </w:rPr>
        <w:t>8</w:t>
      </w:r>
      <w:r w:rsidRPr="00A37CB0">
        <w:rPr>
          <w:rFonts w:ascii="Times New Roman" w:eastAsia="宋体" w:hAnsi="Times New Roman" w:cs="Times New Roman"/>
          <w:bCs/>
          <w:color w:val="000000" w:themeColor="text1"/>
          <w:sz w:val="24"/>
          <w:szCs w:val="24"/>
        </w:rPr>
        <w:t xml:space="preserve"> complexes,</w:t>
      </w:r>
      <w:r w:rsidRPr="00A37CB0">
        <w:rPr>
          <w:rFonts w:ascii="Times New Roman" w:eastAsia="宋体" w:hAnsi="Times New Roman" w:cs="Times New Roman"/>
          <w:color w:val="000000" w:themeColor="text1"/>
          <w:sz w:val="24"/>
          <w:szCs w:val="24"/>
        </w:rPr>
        <w:t xml:space="preserve"> the slightly twisted square antiprismatic (TSAP) geometry is characterized by two key parameters: The M-N characteristic distance (</w:t>
      </w:r>
      <w:proofErr w:type="spellStart"/>
      <w:r w:rsidRPr="00A37CB0">
        <w:rPr>
          <w:rFonts w:ascii="Times New Roman" w:eastAsia="宋体" w:hAnsi="Times New Roman" w:cs="Times New Roman"/>
          <w:i/>
          <w:color w:val="000000" w:themeColor="text1"/>
          <w:sz w:val="24"/>
          <w:szCs w:val="24"/>
        </w:rPr>
        <w:t>d</w:t>
      </w:r>
      <w:r w:rsidRPr="00A37CB0">
        <w:rPr>
          <w:rFonts w:ascii="Times New Roman" w:eastAsia="宋体" w:hAnsi="Times New Roman" w:cs="Times New Roman"/>
          <w:color w:val="000000" w:themeColor="text1"/>
          <w:sz w:val="24"/>
          <w:szCs w:val="24"/>
          <w:vertAlign w:val="subscript"/>
        </w:rPr>
        <w:t>M</w:t>
      </w:r>
      <w:proofErr w:type="spellEnd"/>
      <w:r w:rsidRPr="00A37CB0">
        <w:rPr>
          <w:rFonts w:ascii="Times New Roman" w:eastAsia="宋体" w:hAnsi="Times New Roman" w:cs="Times New Roman"/>
          <w:color w:val="000000" w:themeColor="text1"/>
          <w:sz w:val="24"/>
          <w:szCs w:val="24"/>
          <w:vertAlign w:val="subscript"/>
        </w:rPr>
        <w:t>-N</w:t>
      </w:r>
      <w:r w:rsidRPr="00A37CB0">
        <w:rPr>
          <w:rFonts w:ascii="Times New Roman" w:eastAsia="宋体" w:hAnsi="Times New Roman" w:cs="Times New Roman"/>
          <w:color w:val="000000" w:themeColor="text1"/>
          <w:sz w:val="24"/>
          <w:szCs w:val="24"/>
        </w:rPr>
        <w:t xml:space="preserve">, Å) and torsion angle (ω, °). The </w:t>
      </w:r>
      <w:proofErr w:type="spellStart"/>
      <w:r w:rsidRPr="00A37CB0">
        <w:rPr>
          <w:rFonts w:ascii="Times New Roman" w:eastAsia="宋体" w:hAnsi="Times New Roman" w:cs="Times New Roman"/>
          <w:i/>
          <w:color w:val="000000" w:themeColor="text1"/>
          <w:sz w:val="24"/>
          <w:szCs w:val="24"/>
        </w:rPr>
        <w:t>d</w:t>
      </w:r>
      <w:r w:rsidRPr="00A37CB0">
        <w:rPr>
          <w:rFonts w:ascii="Times New Roman" w:eastAsia="宋体" w:hAnsi="Times New Roman" w:cs="Times New Roman"/>
          <w:color w:val="000000" w:themeColor="text1"/>
          <w:sz w:val="24"/>
          <w:szCs w:val="24"/>
          <w:vertAlign w:val="subscript"/>
        </w:rPr>
        <w:t>M</w:t>
      </w:r>
      <w:proofErr w:type="spellEnd"/>
      <w:r w:rsidRPr="00A37CB0">
        <w:rPr>
          <w:rFonts w:ascii="Times New Roman" w:eastAsia="宋体" w:hAnsi="Times New Roman" w:cs="Times New Roman"/>
          <w:color w:val="000000" w:themeColor="text1"/>
          <w:sz w:val="24"/>
          <w:szCs w:val="24"/>
          <w:vertAlign w:val="subscript"/>
        </w:rPr>
        <w:t>-N</w:t>
      </w:r>
      <w:r w:rsidRPr="00A37CB0">
        <w:rPr>
          <w:rFonts w:ascii="Times New Roman" w:eastAsia="宋体" w:hAnsi="Times New Roman" w:cs="Times New Roman"/>
          <w:color w:val="000000" w:themeColor="text1"/>
          <w:sz w:val="24"/>
          <w:szCs w:val="24"/>
        </w:rPr>
        <w:t xml:space="preserve"> values follow the trend expected from ionic radii (</w:t>
      </w:r>
      <w:r w:rsidRPr="00A37CB0">
        <w:rPr>
          <w:rFonts w:ascii="Times New Roman" w:eastAsia="宋体" w:hAnsi="Times New Roman" w:cs="Times New Roman"/>
          <w:b/>
          <w:color w:val="000000" w:themeColor="text1"/>
          <w:sz w:val="24"/>
          <w:szCs w:val="24"/>
        </w:rPr>
        <w:t>Figure 1c</w:t>
      </w:r>
      <w:r w:rsidRPr="00A37CB0">
        <w:rPr>
          <w:rFonts w:ascii="Times New Roman" w:eastAsia="宋体" w:hAnsi="Times New Roman" w:cs="Times New Roman"/>
          <w:color w:val="000000" w:themeColor="text1"/>
          <w:sz w:val="24"/>
          <w:szCs w:val="24"/>
        </w:rPr>
        <w:t>): Ba (2.934 Å) &gt; Eu (2.744 Å) &gt; Sr (2.732 Å) &gt; Yb (2.621 Å) &gt; Ca (2.585 Å).</w:t>
      </w:r>
      <w:r w:rsidRPr="00A37CB0">
        <w:rPr>
          <w:rFonts w:ascii="Times New Roman" w:eastAsia="宋体" w:hAnsi="Times New Roman" w:cs="Times New Roman"/>
          <w:color w:val="000000" w:themeColor="text1"/>
          <w:sz w:val="24"/>
          <w:szCs w:val="24"/>
        </w:rPr>
        <w:fldChar w:fldCharType="begin"/>
      </w:r>
      <w:r w:rsidR="00F75B4C">
        <w:rPr>
          <w:rFonts w:ascii="Times New Roman" w:eastAsia="宋体" w:hAnsi="Times New Roman" w:cs="Times New Roman"/>
          <w:color w:val="000000" w:themeColor="text1"/>
          <w:sz w:val="24"/>
          <w:szCs w:val="24"/>
        </w:rPr>
        <w:instrText xml:space="preserve"> ADDIN EN.CITE &lt;EndNote&gt;&lt;Cite&gt;&lt;Author&gt;Shannon&lt;/Author&gt;&lt;Year&gt;1976&lt;/Year&gt;&lt;RecNum&gt;1416&lt;/RecNum&gt;&lt;DisplayText&gt;&lt;style face="superscript"&gt;1, 2&lt;/style&gt;&lt;/DisplayText&gt;&lt;record&gt;&lt;rec-number&gt;1416&lt;/rec-number&gt;&lt;foreign-keys&gt;&lt;key app="EN" db-id="w09dvpr0oz59tqezff15refswzxrd22sd95z" timestamp="1746759145"&gt;1416&lt;/key&gt;&lt;/foreign-keys&gt;&lt;ref-type name="Journal Article"&gt;17&lt;/ref-type&gt;&lt;contributors&gt;&lt;authors&gt;&lt;author&gt;Shannon, R. D.&lt;/author&gt;&lt;/authors&gt;&lt;/contributors&gt;&lt;titles&gt;&lt;title&gt;Revised effective ionic radii and systematic studies of interatomic distances in halides and chalcogenides&lt;/title&gt;&lt;secondary-title&gt;Acta Crystallogr., Sect. A&lt;/secondary-title&gt;&lt;/titles&gt;&lt;periodical&gt;&lt;full-title&gt;Acta Crystallogr., Sect. A&lt;/full-title&gt;&lt;/periodical&gt;&lt;pages&gt;751-767&lt;/pages&gt;&lt;volume&gt;32&lt;/volume&gt;&lt;number&gt;5&lt;/number&gt;&lt;dates&gt;&lt;year&gt;1976&lt;/year&gt;&lt;/dates&gt;&lt;isbn&gt;0567-7394&lt;/isbn&gt;&lt;urls&gt;&lt;related-urls&gt;&lt;url&gt;https://onlinelibrary.wiley.com/doi/abs/10.1107/S0567739476001551&lt;/url&gt;&lt;/related-urls&gt;&lt;/urls&gt;&lt;electronic-resource-num&gt;https://doi.org/10.1107/S0567739476001551&lt;/electronic-resource-num&gt;&lt;/record&gt;&lt;/Cite&gt;&lt;Cite&gt;&lt;Author&gt;McCarthy&lt;/Author&gt;&lt;Year&gt;1971&lt;/Year&gt;&lt;RecNum&gt;1417&lt;/RecNum&gt;&lt;record&gt;&lt;rec-number&gt;1417&lt;/rec-number&gt;&lt;foreign-keys&gt;&lt;key app="EN" db-id="w09dvpr0oz59tqezff15refswzxrd22sd95z" timestamp="1746759202"&gt;1417&lt;/key&gt;&lt;/foreign-keys&gt;&lt;ref-type name="Journal Article"&gt;17&lt;/ref-type&gt;&lt;contributors&gt;&lt;authors&gt;&lt;author&gt;McCarthy, Gregory J.&lt;/author&gt;&lt;/authors&gt;&lt;/contributors&gt;&lt;titles&gt;&lt;title&gt;Divalent europium compounds in the systems Eu Mo O and Eu W O&lt;/title&gt;&lt;secondary-title&gt;Mater. Res. Bull.&lt;/secondary-title&gt;&lt;/titles&gt;&lt;periodical&gt;&lt;full-title&gt;Mater. Res. Bull.&lt;/full-title&gt;&lt;/periodical&gt;&lt;pages&gt;31-39&lt;/pages&gt;&lt;volume&gt;6&lt;/volume&gt;&lt;number&gt;1&lt;/number&gt;&lt;dates&gt;&lt;year&gt;1971&lt;/year&gt;&lt;pub-dates&gt;&lt;date&gt;1971/01/01/&lt;/date&gt;&lt;/pub-dates&gt;&lt;/dates&gt;&lt;isbn&gt;0025-5408&lt;/isbn&gt;&lt;urls&gt;&lt;related-urls&gt;&lt;url&gt;https://www.sciencedirect.com/science/article/pii/0025540871901565&lt;/url&gt;&lt;/related-urls&gt;&lt;/urls&gt;&lt;electronic-resource-num&gt;https://doi.org/10.1016/0025-5408(71)90156-5&lt;/electronic-resource-num&gt;&lt;/record&gt;&lt;/Cite&gt;&lt;/EndNote&gt;</w:instrText>
      </w:r>
      <w:r w:rsidRPr="00A37CB0">
        <w:rPr>
          <w:rFonts w:ascii="Times New Roman" w:eastAsia="宋体" w:hAnsi="Times New Roman" w:cs="Times New Roman"/>
          <w:color w:val="000000" w:themeColor="text1"/>
          <w:sz w:val="24"/>
          <w:szCs w:val="24"/>
        </w:rPr>
        <w:fldChar w:fldCharType="separate"/>
      </w:r>
      <w:r w:rsidR="00F75B4C" w:rsidRPr="00F75B4C">
        <w:rPr>
          <w:rFonts w:ascii="Times New Roman" w:eastAsia="宋体" w:hAnsi="Times New Roman" w:cs="Times New Roman"/>
          <w:noProof/>
          <w:color w:val="000000" w:themeColor="text1"/>
          <w:sz w:val="24"/>
          <w:szCs w:val="24"/>
          <w:vertAlign w:val="superscript"/>
        </w:rPr>
        <w:t>1, 2</w:t>
      </w:r>
      <w:r w:rsidRPr="00A37CB0">
        <w:rPr>
          <w:rFonts w:ascii="Times New Roman" w:eastAsia="宋体" w:hAnsi="Times New Roman" w:cs="Times New Roman"/>
          <w:color w:val="000000" w:themeColor="text1"/>
          <w:sz w:val="24"/>
          <w:szCs w:val="24"/>
        </w:rPr>
        <w:fldChar w:fldCharType="end"/>
      </w:r>
      <w:r w:rsidRPr="00A37CB0">
        <w:rPr>
          <w:rFonts w:ascii="Times New Roman" w:eastAsia="宋体" w:hAnsi="Times New Roman" w:cs="Times New Roman"/>
          <w:color w:val="000000" w:themeColor="text1"/>
          <w:sz w:val="24"/>
          <w:szCs w:val="24"/>
        </w:rPr>
        <w:t xml:space="preserve"> </w:t>
      </w:r>
    </w:p>
    <w:p w14:paraId="31DD1CCC" w14:textId="77777777" w:rsidR="00781EF2" w:rsidRPr="00A37CB0" w:rsidRDefault="00781EF2" w:rsidP="00781EF2">
      <w:pPr>
        <w:spacing w:line="240" w:lineRule="exact"/>
        <w:rPr>
          <w:rFonts w:ascii="Times New Roman" w:eastAsia="宋体" w:hAnsi="Times New Roman" w:cs="Times New Roman"/>
          <w:color w:val="000000" w:themeColor="text1"/>
          <w:sz w:val="24"/>
          <w:szCs w:val="24"/>
        </w:rPr>
      </w:pPr>
    </w:p>
    <w:p w14:paraId="0AA686B8" w14:textId="77777777" w:rsidR="00781EF2" w:rsidRPr="00A37CB0" w:rsidRDefault="00781EF2" w:rsidP="00781EF2">
      <w:pPr>
        <w:spacing w:line="240" w:lineRule="exact"/>
        <w:rPr>
          <w:rFonts w:ascii="Times New Roman" w:eastAsia="宋体" w:hAnsi="Times New Roman" w:cs="Times New Roman"/>
          <w:color w:val="000000" w:themeColor="text1"/>
          <w:sz w:val="24"/>
          <w:szCs w:val="24"/>
        </w:rPr>
      </w:pPr>
    </w:p>
    <w:p w14:paraId="318AF4B2" w14:textId="77777777" w:rsidR="00781EF2" w:rsidRPr="00A37CB0" w:rsidRDefault="00781EF2" w:rsidP="00781EF2">
      <w:pPr>
        <w:spacing w:line="240" w:lineRule="exact"/>
        <w:rPr>
          <w:rFonts w:ascii="Times New Roman" w:eastAsia="宋体" w:hAnsi="Times New Roman" w:cs="Times New Roman"/>
          <w:color w:val="000000" w:themeColor="text1"/>
          <w:sz w:val="24"/>
          <w:szCs w:val="24"/>
        </w:rPr>
      </w:pPr>
    </w:p>
    <w:p w14:paraId="3ADA1ED1" w14:textId="77777777" w:rsidR="00781EF2" w:rsidRPr="00A37CB0" w:rsidRDefault="00781EF2" w:rsidP="00781EF2">
      <w:pPr>
        <w:rPr>
          <w:rFonts w:ascii="Times New Roman" w:eastAsia="宋体" w:hAnsi="Times New Roman" w:cs="Times New Roman"/>
          <w:color w:val="000000" w:themeColor="text1"/>
          <w:sz w:val="24"/>
          <w:szCs w:val="24"/>
        </w:rPr>
      </w:pPr>
      <w:r w:rsidRPr="00A37CB0">
        <w:rPr>
          <w:rFonts w:ascii="Times New Roman" w:eastAsia="宋体" w:hAnsi="Times New Roman" w:cs="Times New Roman"/>
          <w:color w:val="000000" w:themeColor="text1"/>
          <w:sz w:val="24"/>
          <w:szCs w:val="24"/>
        </w:rPr>
        <w:br w:type="page"/>
      </w:r>
    </w:p>
    <w:p w14:paraId="5CDCFCB5" w14:textId="031B3E71" w:rsidR="00781EF2" w:rsidRPr="00A37CB0" w:rsidRDefault="00781EF2" w:rsidP="00781EF2">
      <w:pPr>
        <w:spacing w:before="340" w:after="330" w:line="538" w:lineRule="auto"/>
        <w:outlineLvl w:val="0"/>
        <w:rPr>
          <w:rFonts w:ascii="Times New Roman" w:eastAsia="宋体" w:hAnsi="Times New Roman" w:cs="Times New Roman"/>
          <w:b/>
          <w:bCs/>
          <w:color w:val="000000" w:themeColor="text1"/>
          <w:sz w:val="30"/>
          <w:szCs w:val="30"/>
        </w:rPr>
      </w:pPr>
      <w:bookmarkStart w:id="8" w:name="_Toc204600815"/>
      <w:bookmarkStart w:id="9" w:name="_Toc213235820"/>
      <w:r w:rsidRPr="00A37CB0">
        <w:rPr>
          <w:rFonts w:ascii="Times New Roman" w:eastAsia="宋体" w:hAnsi="Times New Roman" w:cs="Times New Roman"/>
          <w:b/>
          <w:bCs/>
          <w:color w:val="000000" w:themeColor="text1"/>
          <w:sz w:val="30"/>
          <w:szCs w:val="30"/>
        </w:rPr>
        <w:lastRenderedPageBreak/>
        <w:t xml:space="preserve">Part </w:t>
      </w:r>
      <w:r w:rsidR="002B012E">
        <w:rPr>
          <w:rFonts w:ascii="Times New Roman" w:eastAsia="宋体" w:hAnsi="Times New Roman" w:cs="Times New Roman"/>
          <w:b/>
          <w:bCs/>
          <w:color w:val="000000" w:themeColor="text1"/>
          <w:sz w:val="30"/>
          <w:szCs w:val="30"/>
        </w:rPr>
        <w:t>2</w:t>
      </w:r>
      <w:r w:rsidRPr="00A37CB0">
        <w:rPr>
          <w:rFonts w:ascii="Times New Roman" w:eastAsia="宋体" w:hAnsi="Times New Roman" w:cs="Times New Roman"/>
          <w:b/>
          <w:bCs/>
          <w:color w:val="000000" w:themeColor="text1"/>
          <w:sz w:val="30"/>
          <w:szCs w:val="30"/>
        </w:rPr>
        <w:tab/>
      </w:r>
      <w:r w:rsidR="00057E2A" w:rsidRPr="00A37CB0">
        <w:rPr>
          <w:rFonts w:ascii="Times New Roman" w:eastAsia="宋体" w:hAnsi="Times New Roman" w:cs="Times New Roman"/>
          <w:b/>
          <w:bCs/>
          <w:color w:val="000000" w:themeColor="text1"/>
          <w:sz w:val="30"/>
          <w:szCs w:val="30"/>
        </w:rPr>
        <w:t xml:space="preserve"> </w:t>
      </w:r>
      <w:r w:rsidRPr="00A37CB0">
        <w:rPr>
          <w:rFonts w:ascii="Times New Roman" w:eastAsia="宋体" w:hAnsi="Times New Roman" w:cs="Times New Roman"/>
          <w:b/>
          <w:bCs/>
          <w:color w:val="000000" w:themeColor="text1"/>
          <w:sz w:val="30"/>
          <w:szCs w:val="30"/>
        </w:rPr>
        <w:t>IR spectra of the M[NH</w:t>
      </w:r>
      <w:r w:rsidRPr="00A37CB0">
        <w:rPr>
          <w:rFonts w:ascii="Times New Roman" w:eastAsia="宋体" w:hAnsi="Times New Roman" w:cs="Times New Roman"/>
          <w:b/>
          <w:bCs/>
          <w:color w:val="000000" w:themeColor="text1"/>
          <w:sz w:val="30"/>
          <w:szCs w:val="30"/>
          <w:vertAlign w:val="subscript"/>
        </w:rPr>
        <w:t>3</w:t>
      </w:r>
      <w:r w:rsidRPr="00A37CB0">
        <w:rPr>
          <w:rFonts w:ascii="Times New Roman" w:eastAsia="宋体" w:hAnsi="Times New Roman" w:cs="Times New Roman"/>
          <w:b/>
          <w:bCs/>
          <w:color w:val="000000" w:themeColor="text1"/>
          <w:sz w:val="30"/>
          <w:szCs w:val="30"/>
        </w:rPr>
        <w:t>]</w:t>
      </w:r>
      <w:r w:rsidRPr="00A37CB0">
        <w:rPr>
          <w:rFonts w:ascii="Times New Roman" w:eastAsia="宋体" w:hAnsi="Times New Roman" w:cs="Times New Roman"/>
          <w:b/>
          <w:bCs/>
          <w:color w:val="000000" w:themeColor="text1"/>
          <w:sz w:val="30"/>
          <w:szCs w:val="30"/>
          <w:vertAlign w:val="subscript"/>
        </w:rPr>
        <w:t>8</w:t>
      </w:r>
      <w:r w:rsidRPr="00A37CB0">
        <w:rPr>
          <w:rFonts w:ascii="Times New Roman" w:eastAsia="宋体" w:hAnsi="Times New Roman" w:cs="Times New Roman"/>
          <w:b/>
          <w:bCs/>
          <w:color w:val="000000" w:themeColor="text1"/>
          <w:sz w:val="30"/>
          <w:szCs w:val="30"/>
        </w:rPr>
        <w:t xml:space="preserve"> complexes in the gas phase.</w:t>
      </w:r>
      <w:bookmarkEnd w:id="8"/>
      <w:bookmarkEnd w:id="9"/>
    </w:p>
    <w:p w14:paraId="24D7A238" w14:textId="0143EE08" w:rsidR="00781EF2" w:rsidRPr="00A37CB0" w:rsidRDefault="000C0A69" w:rsidP="00781EF2">
      <w:pPr>
        <w:spacing w:afterLines="50" w:after="156"/>
        <w:rPr>
          <w:rFonts w:ascii="Times New Roman" w:eastAsia="宋体" w:hAnsi="Times New Roman" w:cs="Times New Roman"/>
          <w:b/>
          <w:bCs/>
          <w:color w:val="000000" w:themeColor="text1"/>
          <w:sz w:val="16"/>
          <w:szCs w:val="16"/>
        </w:rPr>
      </w:pPr>
      <w:r w:rsidRPr="00A37CB0">
        <w:rPr>
          <w:rFonts w:ascii="Times New Roman" w:eastAsia="宋体" w:hAnsi="Times New Roman" w:cs="Times New Roman" w:hint="eastAsia"/>
          <w:b/>
          <w:bCs/>
          <w:noProof/>
          <w:color w:val="000000" w:themeColor="text1"/>
          <w:sz w:val="16"/>
          <w:szCs w:val="16"/>
        </w:rPr>
        <w:drawing>
          <wp:inline distT="0" distB="0" distL="0" distR="0" wp14:anchorId="4BAA041B" wp14:editId="148966A1">
            <wp:extent cx="6192520" cy="247777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R-20250924-B3lyp-IR.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92520" cy="2477770"/>
                    </a:xfrm>
                    <a:prstGeom prst="rect">
                      <a:avLst/>
                    </a:prstGeom>
                  </pic:spPr>
                </pic:pic>
              </a:graphicData>
            </a:graphic>
          </wp:inline>
        </w:drawing>
      </w:r>
    </w:p>
    <w:p w14:paraId="7F76F87C" w14:textId="379D2454" w:rsidR="00781EF2" w:rsidRPr="00A37CB0" w:rsidRDefault="00781EF2" w:rsidP="00781EF2">
      <w:pPr>
        <w:spacing w:afterLines="50" w:after="156"/>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Figure S1</w:t>
      </w:r>
      <w:r w:rsidRPr="00A37CB0">
        <w:rPr>
          <w:rFonts w:ascii="Times New Roman" w:hAnsi="Times New Roman" w:cs="Times New Roman"/>
          <w:b/>
          <w:bCs/>
          <w:color w:val="000000" w:themeColor="text1"/>
          <w:kern w:val="0"/>
          <w:sz w:val="18"/>
          <w:szCs w:val="18"/>
        </w:rPr>
        <w:t xml:space="preserve">. </w:t>
      </w:r>
      <w:r w:rsidRPr="00A37CB0">
        <w:rPr>
          <w:rFonts w:ascii="Times New Roman" w:hAnsi="Times New Roman" w:cs="Times New Roman"/>
          <w:bCs/>
          <w:color w:val="000000" w:themeColor="text1"/>
          <w:kern w:val="0"/>
          <w:sz w:val="18"/>
          <w:szCs w:val="18"/>
        </w:rPr>
        <w:t>T</w:t>
      </w:r>
      <w:r w:rsidRPr="00A37CB0">
        <w:rPr>
          <w:rFonts w:ascii="Times New Roman" w:eastAsia="宋体" w:hAnsi="Times New Roman" w:cs="Times New Roman"/>
          <w:bCs/>
          <w:color w:val="000000" w:themeColor="text1"/>
          <w:sz w:val="18"/>
          <w:szCs w:val="18"/>
        </w:rPr>
        <w:t xml:space="preserve">he IR spectra of the </w:t>
      </w:r>
      <w:proofErr w:type="gramStart"/>
      <w:r w:rsidRPr="00A37CB0">
        <w:rPr>
          <w:rFonts w:ascii="Times New Roman" w:eastAsia="宋体" w:hAnsi="Times New Roman" w:cs="Times New Roman"/>
          <w:bCs/>
          <w:color w:val="000000" w:themeColor="text1"/>
          <w:sz w:val="18"/>
          <w:szCs w:val="18"/>
        </w:rPr>
        <w:t>Ca[</w:t>
      </w:r>
      <w:proofErr w:type="gramEnd"/>
      <w:r w:rsidRPr="00A37CB0">
        <w:rPr>
          <w:rFonts w:ascii="Times New Roman" w:eastAsia="宋体" w:hAnsi="Times New Roman" w:cs="Times New Roman"/>
          <w:bCs/>
          <w:color w:val="000000" w:themeColor="text1"/>
          <w:sz w:val="18"/>
          <w:szCs w:val="18"/>
        </w:rPr>
        <w:t>NH</w:t>
      </w:r>
      <w:r w:rsidRPr="00A37CB0">
        <w:rPr>
          <w:rFonts w:ascii="Times New Roman" w:eastAsia="宋体" w:hAnsi="Times New Roman" w:cs="Times New Roman"/>
          <w:bCs/>
          <w:color w:val="000000" w:themeColor="text1"/>
          <w:sz w:val="18"/>
          <w:szCs w:val="18"/>
          <w:vertAlign w:val="subscript"/>
        </w:rPr>
        <w:t>3</w:t>
      </w:r>
      <w:r w:rsidRPr="00A37CB0">
        <w:rPr>
          <w:rFonts w:ascii="Times New Roman" w:eastAsia="宋体" w:hAnsi="Times New Roman" w:cs="Times New Roman"/>
          <w:bCs/>
          <w:color w:val="000000" w:themeColor="text1"/>
          <w:sz w:val="18"/>
          <w:szCs w:val="18"/>
        </w:rPr>
        <w:t>]</w:t>
      </w:r>
      <w:r w:rsidRPr="00A37CB0">
        <w:rPr>
          <w:rFonts w:ascii="Times New Roman" w:eastAsia="宋体" w:hAnsi="Times New Roman" w:cs="Times New Roman"/>
          <w:bCs/>
          <w:color w:val="000000" w:themeColor="text1"/>
          <w:sz w:val="18"/>
          <w:szCs w:val="18"/>
          <w:vertAlign w:val="subscript"/>
        </w:rPr>
        <w:t>8</w:t>
      </w:r>
      <w:r w:rsidRPr="00A37CB0">
        <w:rPr>
          <w:rFonts w:ascii="Times New Roman" w:eastAsia="宋体" w:hAnsi="Times New Roman" w:cs="Times New Roman"/>
          <w:bCs/>
          <w:color w:val="000000" w:themeColor="text1"/>
          <w:sz w:val="18"/>
          <w:szCs w:val="18"/>
        </w:rPr>
        <w:t xml:space="preserve"> complexes in the gas phase were calculated and tested </w:t>
      </w:r>
      <w:r w:rsidR="00057E2A" w:rsidRPr="00A37CB0">
        <w:rPr>
          <w:rFonts w:ascii="Times New Roman" w:eastAsia="宋体" w:hAnsi="Times New Roman" w:cs="Times New Roman" w:hint="eastAsia"/>
          <w:bCs/>
          <w:color w:val="000000" w:themeColor="text1"/>
          <w:sz w:val="18"/>
          <w:szCs w:val="18"/>
        </w:rPr>
        <w:t>using</w:t>
      </w:r>
      <w:r w:rsidRPr="00A37CB0">
        <w:rPr>
          <w:rFonts w:ascii="Times New Roman" w:eastAsia="宋体" w:hAnsi="Times New Roman" w:cs="Times New Roman"/>
          <w:bCs/>
          <w:color w:val="000000" w:themeColor="text1"/>
          <w:sz w:val="18"/>
          <w:szCs w:val="18"/>
        </w:rPr>
        <w:t xml:space="preserve"> different methods, and the spectra were corrected by frequency correction factors.</w:t>
      </w:r>
      <w:r w:rsidR="00105213" w:rsidRPr="00A37CB0">
        <w:rPr>
          <w:rFonts w:ascii="Times New Roman" w:eastAsia="宋体" w:hAnsi="Times New Roman" w:cs="Times New Roman"/>
          <w:bCs/>
          <w:color w:val="000000" w:themeColor="text1"/>
          <w:sz w:val="18"/>
          <w:szCs w:val="18"/>
        </w:rPr>
        <w:t xml:space="preserve"> </w:t>
      </w:r>
      <w:r w:rsidRPr="00A37CB0">
        <w:rPr>
          <w:rFonts w:ascii="Times New Roman" w:eastAsia="宋体" w:hAnsi="Times New Roman" w:cs="Times New Roman"/>
          <w:bCs/>
          <w:color w:val="000000" w:themeColor="text1"/>
          <w:sz w:val="18"/>
          <w:szCs w:val="18"/>
        </w:rPr>
        <w:t xml:space="preserve">The IR </w:t>
      </w:r>
      <w:r w:rsidR="00E46AAA" w:rsidRPr="00A37CB0">
        <w:rPr>
          <w:rFonts w:ascii="Times New Roman" w:eastAsia="宋体" w:hAnsi="Times New Roman" w:cs="Times New Roman"/>
          <w:bCs/>
          <w:color w:val="000000" w:themeColor="text1"/>
          <w:sz w:val="18"/>
          <w:szCs w:val="18"/>
        </w:rPr>
        <w:t xml:space="preserve">experimental </w:t>
      </w:r>
      <w:r w:rsidRPr="00A37CB0">
        <w:rPr>
          <w:rFonts w:ascii="Times New Roman" w:eastAsia="宋体" w:hAnsi="Times New Roman" w:cs="Times New Roman"/>
          <w:bCs/>
          <w:color w:val="000000" w:themeColor="text1"/>
          <w:sz w:val="18"/>
          <w:szCs w:val="18"/>
        </w:rPr>
        <w:t>spectr</w:t>
      </w:r>
      <w:r w:rsidR="00E46AAA" w:rsidRPr="00A37CB0">
        <w:rPr>
          <w:rFonts w:ascii="Times New Roman" w:eastAsia="宋体" w:hAnsi="Times New Roman" w:cs="Times New Roman"/>
          <w:bCs/>
          <w:color w:val="000000" w:themeColor="text1"/>
          <w:sz w:val="18"/>
          <w:szCs w:val="18"/>
        </w:rPr>
        <w:t>um</w:t>
      </w:r>
      <w:r w:rsidRPr="00A37CB0">
        <w:rPr>
          <w:rFonts w:ascii="Times New Roman" w:eastAsia="宋体" w:hAnsi="Times New Roman" w:cs="Times New Roman"/>
          <w:bCs/>
          <w:color w:val="000000" w:themeColor="text1"/>
          <w:sz w:val="18"/>
          <w:szCs w:val="18"/>
        </w:rPr>
        <w:t xml:space="preserve"> of the Ca[NH</w:t>
      </w:r>
      <w:r w:rsidRPr="00A37CB0">
        <w:rPr>
          <w:rFonts w:ascii="Times New Roman" w:eastAsia="宋体" w:hAnsi="Times New Roman" w:cs="Times New Roman"/>
          <w:bCs/>
          <w:color w:val="000000" w:themeColor="text1"/>
          <w:sz w:val="18"/>
          <w:szCs w:val="18"/>
          <w:vertAlign w:val="subscript"/>
        </w:rPr>
        <w:t>3</w:t>
      </w:r>
      <w:r w:rsidRPr="00A37CB0">
        <w:rPr>
          <w:rFonts w:ascii="Times New Roman" w:eastAsia="宋体" w:hAnsi="Times New Roman" w:cs="Times New Roman"/>
          <w:bCs/>
          <w:color w:val="000000" w:themeColor="text1"/>
          <w:sz w:val="18"/>
          <w:szCs w:val="18"/>
        </w:rPr>
        <w:t>]</w:t>
      </w:r>
      <w:r w:rsidRPr="00A37CB0">
        <w:rPr>
          <w:rFonts w:ascii="Times New Roman" w:eastAsia="宋体" w:hAnsi="Times New Roman" w:cs="Times New Roman"/>
          <w:bCs/>
          <w:color w:val="000000" w:themeColor="text1"/>
          <w:sz w:val="18"/>
          <w:szCs w:val="18"/>
          <w:vertAlign w:val="subscript"/>
        </w:rPr>
        <w:t>8</w:t>
      </w:r>
      <w:r w:rsidRPr="00A37CB0">
        <w:rPr>
          <w:rFonts w:ascii="Times New Roman" w:eastAsia="宋体" w:hAnsi="Times New Roman" w:cs="Times New Roman"/>
          <w:bCs/>
          <w:color w:val="000000" w:themeColor="text1"/>
          <w:sz w:val="18"/>
          <w:szCs w:val="18"/>
        </w:rPr>
        <w:t xml:space="preserve"> complex (light grey) obtained previous</w:t>
      </w:r>
      <w:r w:rsidR="00AC32E4" w:rsidRPr="00A37CB0">
        <w:rPr>
          <w:rFonts w:ascii="Times New Roman" w:eastAsia="宋体" w:hAnsi="Times New Roman" w:cs="Times New Roman"/>
          <w:bCs/>
          <w:color w:val="000000" w:themeColor="text1"/>
          <w:sz w:val="18"/>
          <w:szCs w:val="18"/>
        </w:rPr>
        <w:t>ly</w:t>
      </w:r>
      <w:r w:rsidRPr="00A37CB0">
        <w:rPr>
          <w:rFonts w:ascii="Times New Roman" w:eastAsia="宋体" w:hAnsi="Times New Roman" w:cs="Times New Roman"/>
          <w:bCs/>
          <w:color w:val="000000" w:themeColor="text1"/>
          <w:sz w:val="18"/>
          <w:szCs w:val="18"/>
        </w:rPr>
        <w:t>.</w:t>
      </w:r>
      <w:r w:rsidRPr="00A37CB0">
        <w:rPr>
          <w:rFonts w:ascii="Times New Roman" w:eastAsia="宋体" w:hAnsi="Times New Roman" w:cs="Times New Roman"/>
          <w:bCs/>
          <w:color w:val="000000" w:themeColor="text1"/>
          <w:sz w:val="18"/>
          <w:szCs w:val="18"/>
        </w:rPr>
        <w:fldChar w:fldCharType="begin"/>
      </w:r>
      <w:r w:rsidR="00F75B4C">
        <w:rPr>
          <w:rFonts w:ascii="Times New Roman" w:eastAsia="宋体" w:hAnsi="Times New Roman" w:cs="Times New Roman"/>
          <w:bCs/>
          <w:color w:val="000000" w:themeColor="text1"/>
          <w:sz w:val="18"/>
          <w:szCs w:val="18"/>
        </w:rPr>
        <w:instrText xml:space="preserve"> ADDIN EN.CITE &lt;EndNote&gt;&lt;Cite&gt;&lt;Author&gt;Albaqami&lt;/Author&gt;&lt;Year&gt;2018&lt;/Year&gt;&lt;RecNum&gt;1418&lt;/RecNum&gt;&lt;DisplayText&gt;&lt;style face="superscript"&gt;3&lt;/style&gt;&lt;/DisplayText&gt;&lt;record&gt;&lt;rec-number&gt;1418&lt;/rec-number&gt;&lt;foreign-keys&gt;&lt;key app="EN" db-id="w09dvpr0oz59tqezff15refswzxrd22sd95z" timestamp="1746759781"&gt;1418&lt;/key&gt;&lt;/foreign-keys&gt;&lt;ref-type name="Journal Article"&gt;17&lt;/ref-type&gt;&lt;contributors&gt;&lt;authors&gt;&lt;author&gt;Albaqami, Munirah D.&lt;/author&gt;&lt;author&gt;Ellis, Andrew M.&lt;/author&gt;&lt;/authors&gt;&lt;/contributors&gt;&lt;titles&gt;&lt;title&gt;&lt;style face="normal" font="default" size="100%"&gt;Infrared spectroscopy of Ca(NH&lt;/style&gt;&lt;style face="subscript" font="default" size="100%"&gt;3&lt;/style&gt;&lt;style face="normal" font="default" size="100%"&gt;)&lt;/style&gt;&lt;style face="italic subscript" font="default" size="100%"&gt;n&lt;/style&gt;&lt;style face="normal" font="default" size="100%"&gt; complexes&lt;/style&gt;&lt;/title&gt;&lt;secondary-title&gt;Chem. Phys. Lett.&lt;/secondary-title&gt;&lt;/titles&gt;&lt;periodical&gt;&lt;full-title&gt;Chem. Phys. Lett.&lt;/full-title&gt;&lt;/periodical&gt;&lt;pages&gt;736-740&lt;/pages&gt;&lt;volume&gt;706&lt;/volume&gt;&lt;dates&gt;&lt;year&gt;2018&lt;/year&gt;&lt;pub-dates&gt;&lt;date&gt;2018/08/16/&lt;/date&gt;&lt;/pub-dates&gt;&lt;/dates&gt;&lt;isbn&gt;0009-2614&lt;/isbn&gt;&lt;urls&gt;&lt;related-urls&gt;&lt;url&gt;https://www.sciencedirect.com/science/article/pii/S0009261418305293&lt;/url&gt;&lt;/related-urls&gt;&lt;/urls&gt;&lt;electronic-resource-num&gt;https://doi.org/10.1016/j.cplett.2018.06.048&lt;/electronic-resource-num&gt;&lt;/record&gt;&lt;/Cite&gt;&lt;/EndNote&gt;</w:instrText>
      </w:r>
      <w:r w:rsidRPr="00A37CB0">
        <w:rPr>
          <w:rFonts w:ascii="Times New Roman" w:eastAsia="宋体" w:hAnsi="Times New Roman" w:cs="Times New Roman"/>
          <w:bCs/>
          <w:color w:val="000000" w:themeColor="text1"/>
          <w:sz w:val="18"/>
          <w:szCs w:val="18"/>
        </w:rPr>
        <w:fldChar w:fldCharType="separate"/>
      </w:r>
      <w:r w:rsidR="00F75B4C" w:rsidRPr="00F75B4C">
        <w:rPr>
          <w:rFonts w:ascii="Times New Roman" w:eastAsia="宋体" w:hAnsi="Times New Roman" w:cs="Times New Roman"/>
          <w:bCs/>
          <w:noProof/>
          <w:color w:val="000000" w:themeColor="text1"/>
          <w:sz w:val="18"/>
          <w:szCs w:val="18"/>
          <w:vertAlign w:val="superscript"/>
        </w:rPr>
        <w:t>3</w:t>
      </w:r>
      <w:r w:rsidRPr="00A37CB0">
        <w:rPr>
          <w:rFonts w:ascii="Times New Roman" w:eastAsia="宋体" w:hAnsi="Times New Roman" w:cs="Times New Roman"/>
          <w:bCs/>
          <w:color w:val="000000" w:themeColor="text1"/>
          <w:sz w:val="18"/>
          <w:szCs w:val="18"/>
        </w:rPr>
        <w:fldChar w:fldCharType="end"/>
      </w:r>
      <w:r w:rsidRPr="00A37CB0">
        <w:rPr>
          <w:rFonts w:ascii="Times New Roman" w:eastAsia="宋体" w:hAnsi="Times New Roman" w:cs="Times New Roman"/>
          <w:bCs/>
          <w:color w:val="000000" w:themeColor="text1"/>
          <w:sz w:val="18"/>
          <w:szCs w:val="18"/>
        </w:rPr>
        <w:t xml:space="preserve"> </w:t>
      </w:r>
    </w:p>
    <w:p w14:paraId="1227AB74" w14:textId="09F36761" w:rsidR="00781EF2" w:rsidRPr="00A37CB0" w:rsidRDefault="00781EF2" w:rsidP="00781EF2">
      <w:pPr>
        <w:spacing w:line="360" w:lineRule="auto"/>
        <w:ind w:firstLineChars="200" w:firstLine="480"/>
        <w:rPr>
          <w:rFonts w:ascii="Times New Roman" w:eastAsia="宋体" w:hAnsi="Times New Roman" w:cs="Times New Roman"/>
          <w:color w:val="000000" w:themeColor="text1"/>
          <w:sz w:val="24"/>
          <w:szCs w:val="24"/>
        </w:rPr>
      </w:pPr>
      <w:r w:rsidRPr="00A37CB0">
        <w:rPr>
          <w:rFonts w:ascii="Times New Roman" w:eastAsia="宋体" w:hAnsi="Times New Roman" w:cs="Times New Roman"/>
          <w:color w:val="000000" w:themeColor="text1"/>
          <w:sz w:val="24"/>
          <w:szCs w:val="24"/>
        </w:rPr>
        <w:t>To ensure the reliability of the IR spectral calculations, this study systematically evaluated the performance of five representative functionals based on the characteristics of the coordination system: PBE-D3 (pure GGA),</w:t>
      </w:r>
      <w:r w:rsidRPr="00A37CB0">
        <w:rPr>
          <w:rFonts w:ascii="Times New Roman" w:eastAsia="宋体" w:hAnsi="Times New Roman" w:cs="Times New Roman"/>
          <w:color w:val="000000" w:themeColor="text1"/>
          <w:sz w:val="24"/>
          <w:szCs w:val="24"/>
        </w:rPr>
        <w:fldChar w:fldCharType="begin"/>
      </w:r>
      <w:r w:rsidR="00F75B4C">
        <w:rPr>
          <w:rFonts w:ascii="Times New Roman" w:eastAsia="宋体" w:hAnsi="Times New Roman" w:cs="Times New Roman"/>
          <w:color w:val="000000" w:themeColor="text1"/>
          <w:sz w:val="24"/>
          <w:szCs w:val="24"/>
        </w:rPr>
        <w:instrText xml:space="preserve"> ADDIN EN.CITE &lt;EndNote&gt;&lt;Cite&gt;&lt;Author&gt;Perdew&lt;/Author&gt;&lt;Year&gt;1996&lt;/Year&gt;&lt;RecNum&gt;329&lt;/RecNum&gt;&lt;DisplayText&gt;&lt;style face="superscript"&gt;4&lt;/style&gt;&lt;/DisplayText&gt;&lt;record&gt;&lt;rec-number&gt;329&lt;/rec-number&gt;&lt;foreign-keys&gt;&lt;key app="EN" db-id="w09dvpr0oz59tqezff15refswzxrd22sd95z" timestamp="1641520279"&gt;329&lt;/key&gt;&lt;/foreign-keys&gt;&lt;ref-type name="Journal Article"&gt;17&lt;/ref-type&gt;&lt;contributors&gt;&lt;authors&gt;&lt;author&gt;Perdew, John P.&lt;/author&gt;&lt;author&gt;Burke, Kieron&lt;/author&gt;&lt;author&gt;Ernzerhof, Matthias&lt;/author&gt;&lt;/authors&gt;&lt;/contributors&gt;&lt;titles&gt;&lt;title&gt;Generalized Gradient Approximation Made Simple&lt;/title&gt;&lt;secondary-title&gt;Phys. Rev. Lett.&lt;/secondary-title&gt;&lt;/titles&gt;&lt;periodical&gt;&lt;full-title&gt;Phys. Rev. Lett.&lt;/full-title&gt;&lt;/periodical&gt;&lt;pages&gt;3865-3868&lt;/pages&gt;&lt;volume&gt;77&lt;/volume&gt;&lt;number&gt;18&lt;/number&gt;&lt;dates&gt;&lt;year&gt;1996&lt;/year&gt;&lt;pub-dates&gt;&lt;date&gt;10/28/&lt;/date&gt;&lt;/pub-dates&gt;&lt;/dates&gt;&lt;publisher&gt;American Physical Society&lt;/publisher&gt;&lt;urls&gt;&lt;related-urls&gt;&lt;url&gt;http://link.aps.org/doi/10.1103/PhysRevLett.77.3865&lt;/url&gt;&lt;/related-urls&gt;&lt;/urls&gt;&lt;/record&gt;&lt;/Cite&gt;&lt;/EndNote&gt;</w:instrText>
      </w:r>
      <w:r w:rsidRPr="00A37CB0">
        <w:rPr>
          <w:rFonts w:ascii="Times New Roman" w:eastAsia="宋体" w:hAnsi="Times New Roman" w:cs="Times New Roman"/>
          <w:color w:val="000000" w:themeColor="text1"/>
          <w:sz w:val="24"/>
          <w:szCs w:val="24"/>
        </w:rPr>
        <w:fldChar w:fldCharType="separate"/>
      </w:r>
      <w:r w:rsidR="00F75B4C" w:rsidRPr="00F75B4C">
        <w:rPr>
          <w:rFonts w:ascii="Times New Roman" w:eastAsia="宋体" w:hAnsi="Times New Roman" w:cs="Times New Roman"/>
          <w:noProof/>
          <w:color w:val="000000" w:themeColor="text1"/>
          <w:sz w:val="24"/>
          <w:szCs w:val="24"/>
          <w:vertAlign w:val="superscript"/>
        </w:rPr>
        <w:t>4</w:t>
      </w:r>
      <w:r w:rsidRPr="00A37CB0">
        <w:rPr>
          <w:rFonts w:ascii="Times New Roman" w:eastAsia="宋体" w:hAnsi="Times New Roman" w:cs="Times New Roman"/>
          <w:color w:val="000000" w:themeColor="text1"/>
          <w:sz w:val="24"/>
          <w:szCs w:val="24"/>
        </w:rPr>
        <w:fldChar w:fldCharType="end"/>
      </w:r>
      <w:r w:rsidRPr="00A37CB0">
        <w:rPr>
          <w:rFonts w:ascii="Times New Roman" w:eastAsia="宋体" w:hAnsi="Times New Roman" w:cs="Times New Roman"/>
          <w:color w:val="000000" w:themeColor="text1"/>
          <w:sz w:val="24"/>
          <w:szCs w:val="24"/>
        </w:rPr>
        <w:t xml:space="preserve"> M06-2X-D3 (hybrid meta-GGA),</w:t>
      </w:r>
      <w:r w:rsidRPr="00A37CB0">
        <w:rPr>
          <w:rFonts w:ascii="Times New Roman" w:eastAsia="宋体" w:hAnsi="Times New Roman" w:cs="Times New Roman"/>
          <w:color w:val="000000" w:themeColor="text1"/>
          <w:sz w:val="24"/>
          <w:szCs w:val="24"/>
        </w:rPr>
        <w:fldChar w:fldCharType="begin">
          <w:fldData xml:space="preserve">PEVuZE5vdGU+PENpdGU+PEF1dGhvcj5aaGFvPC9BdXRob3I+PFllYXI+MjAwODwvWWVhcj48UmVj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</w:fldData>
        </w:fldChar>
      </w:r>
      <w:r w:rsidR="00F75B4C">
        <w:rPr>
          <w:rFonts w:ascii="Times New Roman" w:eastAsia="宋体" w:hAnsi="Times New Roman" w:cs="Times New Roman"/>
          <w:color w:val="000000" w:themeColor="text1"/>
          <w:sz w:val="24"/>
          <w:szCs w:val="24"/>
        </w:rPr>
        <w:instrText xml:space="preserve"> ADDIN EN.CITE </w:instrText>
      </w:r>
      <w:r w:rsidR="00F75B4C">
        <w:rPr>
          <w:rFonts w:ascii="Times New Roman" w:eastAsia="宋体" w:hAnsi="Times New Roman" w:cs="Times New Roman"/>
          <w:color w:val="000000" w:themeColor="text1"/>
          <w:sz w:val="24"/>
          <w:szCs w:val="24"/>
        </w:rPr>
        <w:fldChar w:fldCharType="begin">
          <w:fldData xml:space="preserve">PEVuZE5vdGU+PENpdGU+PEF1dGhvcj5aaGFvPC9BdXRob3I+PFllYXI+MjAwODwvWWVhcj48UmVj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</w:fldData>
        </w:fldChar>
      </w:r>
      <w:r w:rsidR="00F75B4C">
        <w:rPr>
          <w:rFonts w:ascii="Times New Roman" w:eastAsia="宋体" w:hAnsi="Times New Roman" w:cs="Times New Roman"/>
          <w:color w:val="000000" w:themeColor="text1"/>
          <w:sz w:val="24"/>
          <w:szCs w:val="24"/>
        </w:rPr>
        <w:instrText xml:space="preserve"> ADDIN EN.CITE.DATA </w:instrText>
      </w:r>
      <w:r w:rsidR="00F75B4C">
        <w:rPr>
          <w:rFonts w:ascii="Times New Roman" w:eastAsia="宋体" w:hAnsi="Times New Roman" w:cs="Times New Roman"/>
          <w:color w:val="000000" w:themeColor="text1"/>
          <w:sz w:val="24"/>
          <w:szCs w:val="24"/>
        </w:rPr>
      </w:r>
      <w:r w:rsidR="00F75B4C">
        <w:rPr>
          <w:rFonts w:ascii="Times New Roman" w:eastAsia="宋体" w:hAnsi="Times New Roman" w:cs="Times New Roman"/>
          <w:color w:val="000000" w:themeColor="text1"/>
          <w:sz w:val="24"/>
          <w:szCs w:val="24"/>
        </w:rPr>
        <w:fldChar w:fldCharType="end"/>
      </w:r>
      <w:r w:rsidRPr="00A37CB0">
        <w:rPr>
          <w:rFonts w:ascii="Times New Roman" w:eastAsia="宋体" w:hAnsi="Times New Roman" w:cs="Times New Roman"/>
          <w:color w:val="000000" w:themeColor="text1"/>
          <w:sz w:val="24"/>
          <w:szCs w:val="24"/>
        </w:rPr>
      </w:r>
      <w:r w:rsidRPr="00A37CB0">
        <w:rPr>
          <w:rFonts w:ascii="Times New Roman" w:eastAsia="宋体" w:hAnsi="Times New Roman" w:cs="Times New Roman"/>
          <w:color w:val="000000" w:themeColor="text1"/>
          <w:sz w:val="24"/>
          <w:szCs w:val="24"/>
        </w:rPr>
        <w:fldChar w:fldCharType="separate"/>
      </w:r>
      <w:r w:rsidR="00F75B4C" w:rsidRPr="00F75B4C">
        <w:rPr>
          <w:rFonts w:ascii="Times New Roman" w:eastAsia="宋体" w:hAnsi="Times New Roman" w:cs="Times New Roman"/>
          <w:noProof/>
          <w:color w:val="000000" w:themeColor="text1"/>
          <w:sz w:val="24"/>
          <w:szCs w:val="24"/>
          <w:vertAlign w:val="superscript"/>
        </w:rPr>
        <w:t>5</w:t>
      </w:r>
      <w:r w:rsidRPr="00A37CB0">
        <w:rPr>
          <w:rFonts w:ascii="Times New Roman" w:eastAsia="宋体" w:hAnsi="Times New Roman" w:cs="Times New Roman"/>
          <w:color w:val="000000" w:themeColor="text1"/>
          <w:sz w:val="24"/>
          <w:szCs w:val="24"/>
        </w:rPr>
        <w:fldChar w:fldCharType="end"/>
      </w:r>
      <w:r w:rsidRPr="00A37CB0">
        <w:rPr>
          <w:rFonts w:ascii="Times New Roman" w:eastAsia="宋体" w:hAnsi="Times New Roman" w:cs="Times New Roman"/>
          <w:color w:val="000000" w:themeColor="text1"/>
          <w:sz w:val="24"/>
          <w:szCs w:val="24"/>
        </w:rPr>
        <w:t xml:space="preserve"> B3LYP-D3 (hybrid GGA),</w:t>
      </w:r>
      <w:r w:rsidRPr="00A37CB0">
        <w:rPr>
          <w:rFonts w:ascii="Times New Roman" w:eastAsia="宋体" w:hAnsi="Times New Roman" w:cs="Times New Roman"/>
          <w:color w:val="000000" w:themeColor="text1"/>
          <w:sz w:val="24"/>
          <w:szCs w:val="24"/>
        </w:rPr>
        <w:fldChar w:fldCharType="begin"/>
      </w:r>
      <w:r w:rsidR="00F75B4C">
        <w:rPr>
          <w:rFonts w:ascii="Times New Roman" w:eastAsia="宋体" w:hAnsi="Times New Roman" w:cs="Times New Roman"/>
          <w:color w:val="000000" w:themeColor="text1"/>
          <w:sz w:val="24"/>
          <w:szCs w:val="24"/>
        </w:rPr>
        <w:instrText xml:space="preserve"> ADDIN EN.CITE &lt;EndNote&gt;&lt;Cite&gt;&lt;Author&gt;Tirado-Rives&lt;/Author&gt;&lt;Year&gt;2008&lt;/Year&gt;&lt;RecNum&gt;1372&lt;/RecNum&gt;&lt;DisplayText&gt;&lt;style face="superscript"&gt;6&lt;/style&gt;&lt;/DisplayText&gt;&lt;record&gt;&lt;rec-number&gt;1372&lt;/rec-number&gt;&lt;foreign-keys&gt;&lt;key app="EN" db-id="w09dvpr0oz59tqezff15refswzxrd22sd95z" timestamp="1734500380"&gt;1372&lt;/key&gt;&lt;/foreign-keys&gt;&lt;ref-type name="Journal Article"&gt;17&lt;/ref-type&gt;&lt;contributors&gt;&lt;authors&gt;&lt;author&gt;Tirado-Rives, Julian&lt;/author&gt;&lt;author&gt;Jorgensen, William L.&lt;/author&gt;&lt;/authors&gt;&lt;/contributors&gt;&lt;titles&gt;&lt;title&gt;Performance of B3LYP Density Functional Methods for a Large Set of Organic Molecules&lt;/title&gt;&lt;secondary-title&gt;J. Chem. Theory Comput.&lt;/secondary-title&gt;&lt;/titles&gt;&lt;periodical&gt;&lt;full-title&gt;J. Chem. Theory Comput.&lt;/full-title&gt;&lt;/periodical&gt;&lt;pages&gt;297-306&lt;/pages&gt;&lt;volume&gt;4&lt;/volume&gt;&lt;number&gt;2&lt;/number&gt;&lt;dates&gt;&lt;year&gt;2008&lt;/year&gt;&lt;pub-dates&gt;&lt;date&gt;2008/02/01&lt;/date&gt;&lt;/pub-dates&gt;&lt;/dates&gt;&lt;publisher&gt;American Chemical Society&lt;/publisher&gt;&lt;isbn&gt;1549-9618&lt;/isbn&gt;&lt;urls&gt;&lt;related-urls&gt;&lt;url&gt;https://doi.org/10.1021/ct700248k&lt;/url&gt;&lt;/related-urls&gt;&lt;/urls&gt;&lt;electronic-resource-num&gt;10.1021/ct700248k&lt;/electronic-resource-num&gt;&lt;/record&gt;&lt;/Cite&gt;&lt;/EndNote&gt;</w:instrText>
      </w:r>
      <w:r w:rsidRPr="00A37CB0">
        <w:rPr>
          <w:rFonts w:ascii="Times New Roman" w:eastAsia="宋体" w:hAnsi="Times New Roman" w:cs="Times New Roman"/>
          <w:color w:val="000000" w:themeColor="text1"/>
          <w:sz w:val="24"/>
          <w:szCs w:val="24"/>
        </w:rPr>
        <w:fldChar w:fldCharType="separate"/>
      </w:r>
      <w:r w:rsidR="00F75B4C" w:rsidRPr="00F75B4C">
        <w:rPr>
          <w:rFonts w:ascii="Times New Roman" w:eastAsia="宋体" w:hAnsi="Times New Roman" w:cs="Times New Roman"/>
          <w:noProof/>
          <w:color w:val="000000" w:themeColor="text1"/>
          <w:sz w:val="24"/>
          <w:szCs w:val="24"/>
          <w:vertAlign w:val="superscript"/>
        </w:rPr>
        <w:t>6</w:t>
      </w:r>
      <w:r w:rsidRPr="00A37CB0">
        <w:rPr>
          <w:rFonts w:ascii="Times New Roman" w:eastAsia="宋体" w:hAnsi="Times New Roman" w:cs="Times New Roman"/>
          <w:color w:val="000000" w:themeColor="text1"/>
          <w:sz w:val="24"/>
          <w:szCs w:val="24"/>
        </w:rPr>
        <w:fldChar w:fldCharType="end"/>
      </w:r>
      <w:r w:rsidRPr="00A37CB0">
        <w:rPr>
          <w:rFonts w:ascii="Times New Roman" w:eastAsia="宋体" w:hAnsi="Times New Roman" w:cs="Times New Roman"/>
          <w:color w:val="000000" w:themeColor="text1"/>
          <w:sz w:val="24"/>
          <w:szCs w:val="24"/>
        </w:rPr>
        <w:t xml:space="preserve"> wB97XD (long-range corrected with empirical dispersion),</w:t>
      </w:r>
      <w:r w:rsidRPr="00A37CB0">
        <w:rPr>
          <w:rFonts w:ascii="Times New Roman" w:eastAsia="宋体" w:hAnsi="Times New Roman" w:cs="Times New Roman"/>
          <w:color w:val="000000" w:themeColor="text1"/>
          <w:sz w:val="24"/>
          <w:szCs w:val="24"/>
        </w:rPr>
        <w:fldChar w:fldCharType="begin"/>
      </w:r>
      <w:r w:rsidR="00F75B4C">
        <w:rPr>
          <w:rFonts w:ascii="Times New Roman" w:eastAsia="宋体" w:hAnsi="Times New Roman" w:cs="Times New Roman"/>
          <w:color w:val="000000" w:themeColor="text1"/>
          <w:sz w:val="24"/>
          <w:szCs w:val="24"/>
        </w:rPr>
        <w:instrText xml:space="preserve"> ADDIN EN.CITE &lt;EndNote&gt;&lt;Cite&gt;&lt;Author&gt;Chai&lt;/Author&gt;&lt;Year&gt;2008&lt;/Year&gt;&lt;RecNum&gt;1253&lt;/RecNum&gt;&lt;DisplayText&gt;&lt;style face="superscript"&gt;7&lt;/style&gt;&lt;/DisplayText&gt;&lt;record&gt;&lt;rec-number&gt;1253&lt;/rec-number&gt;&lt;foreign-keys&gt;&lt;key app="EN" db-id="w09dvpr0oz59tqezff15refswzxrd22sd95z" timestamp="1678250935"&gt;1253&lt;/key&gt;&lt;/foreign-keys&gt;&lt;ref-type name="Journal Article"&gt;17&lt;/ref-type&gt;&lt;contributors&gt;&lt;authors&gt;&lt;author&gt;Chai, J. D.&lt;/author&gt;&lt;author&gt;Head-Gordon, M.&lt;/author&gt;&lt;/authors&gt;&lt;/contributors&gt;&lt;auth-address&gt;Department of Chemistry, University of California, Berkeley, California 94720, USA.&lt;/auth-address&gt;&lt;titles&gt;&lt;title&gt;Long-range corrected hybrid density functionals with damped atom-atom dispersion corrections&lt;/title&gt;&lt;secondary-title&gt;Physical Chemistry Chemical Physics&lt;/secondary-title&gt;&lt;/titles&gt;&lt;periodical&gt;&lt;full-title&gt;Physical Chemistry Chemical Physics&lt;/full-title&gt;&lt;/periodical&gt;&lt;pages&gt;6615-20&lt;/pages&gt;&lt;volume&gt;10&lt;/volume&gt;&lt;number&gt;44&lt;/number&gt;&lt;edition&gt;20080929&lt;/edition&gt;&lt;keywords&gt;&lt;keyword&gt;Computer Simulation&lt;/keyword&gt;&lt;keyword&gt;*Electrons&lt;/keyword&gt;&lt;keyword&gt;Hydrogen Bonding&lt;/keyword&gt;&lt;keyword&gt;*Models, Molecular&lt;/keyword&gt;&lt;keyword&gt;*Quantum Theory&lt;/keyword&gt;&lt;keyword&gt;Thermodynamics&lt;/keyword&gt;&lt;/keywords&gt;&lt;dates&gt;&lt;year&gt;2008&lt;/year&gt;&lt;pub-dates&gt;&lt;date&gt;Nov 28&lt;/date&gt;&lt;/pub-dates&gt;&lt;/dates&gt;&lt;isbn&gt;1463-9076 (Print)&amp;#xD;1463-9076 (Linking)&lt;/isbn&gt;&lt;accession-num&gt;18989472&lt;/accession-num&gt;&lt;urls&gt;&lt;related-urls&gt;&lt;url&gt;https://www.ncbi.nlm.nih.gov/pubmed/18989472&lt;/url&gt;&lt;/related-urls&gt;&lt;/urls&gt;&lt;electronic-resource-num&gt;10.1039/b810189b&lt;/electronic-resource-num&gt;&lt;/record&gt;&lt;/Cite&gt;&lt;/EndNote&gt;</w:instrText>
      </w:r>
      <w:r w:rsidRPr="00A37CB0">
        <w:rPr>
          <w:rFonts w:ascii="Times New Roman" w:eastAsia="宋体" w:hAnsi="Times New Roman" w:cs="Times New Roman"/>
          <w:color w:val="000000" w:themeColor="text1"/>
          <w:sz w:val="24"/>
          <w:szCs w:val="24"/>
        </w:rPr>
        <w:fldChar w:fldCharType="separate"/>
      </w:r>
      <w:r w:rsidR="00F75B4C" w:rsidRPr="00F75B4C">
        <w:rPr>
          <w:rFonts w:ascii="Times New Roman" w:eastAsia="宋体" w:hAnsi="Times New Roman" w:cs="Times New Roman"/>
          <w:noProof/>
          <w:color w:val="000000" w:themeColor="text1"/>
          <w:sz w:val="24"/>
          <w:szCs w:val="24"/>
          <w:vertAlign w:val="superscript"/>
        </w:rPr>
        <w:t>7</w:t>
      </w:r>
      <w:r w:rsidRPr="00A37CB0">
        <w:rPr>
          <w:rFonts w:ascii="Times New Roman" w:eastAsia="宋体" w:hAnsi="Times New Roman" w:cs="Times New Roman"/>
          <w:color w:val="000000" w:themeColor="text1"/>
          <w:sz w:val="24"/>
          <w:szCs w:val="24"/>
        </w:rPr>
        <w:fldChar w:fldCharType="end"/>
      </w:r>
      <w:r w:rsidRPr="00A37CB0">
        <w:rPr>
          <w:rFonts w:ascii="Times New Roman" w:eastAsia="宋体" w:hAnsi="Times New Roman" w:cs="Times New Roman"/>
          <w:color w:val="000000" w:themeColor="text1"/>
          <w:sz w:val="24"/>
          <w:szCs w:val="24"/>
        </w:rPr>
        <w:t xml:space="preserve"> and </w:t>
      </w:r>
      <w:proofErr w:type="spellStart"/>
      <w:r w:rsidRPr="00A37CB0">
        <w:rPr>
          <w:rFonts w:ascii="Times New Roman" w:eastAsia="宋体" w:hAnsi="Times New Roman" w:cs="Times New Roman"/>
          <w:color w:val="000000" w:themeColor="text1"/>
          <w:sz w:val="24"/>
          <w:szCs w:val="24"/>
        </w:rPr>
        <w:t>TPSSh</w:t>
      </w:r>
      <w:proofErr w:type="spellEnd"/>
      <w:r w:rsidRPr="00A37CB0">
        <w:rPr>
          <w:rFonts w:ascii="Times New Roman" w:eastAsia="宋体" w:hAnsi="Times New Roman" w:cs="Times New Roman"/>
          <w:color w:val="000000" w:themeColor="text1"/>
          <w:sz w:val="24"/>
          <w:szCs w:val="24"/>
        </w:rPr>
        <w:t xml:space="preserve"> (hybrid meta-GGA)</w:t>
      </w:r>
      <w:r w:rsidRPr="00A37CB0">
        <w:rPr>
          <w:rFonts w:ascii="Times New Roman" w:eastAsia="宋体" w:hAnsi="Times New Roman" w:cs="Times New Roman"/>
          <w:color w:val="000000" w:themeColor="text1"/>
          <w:sz w:val="24"/>
          <w:szCs w:val="24"/>
        </w:rPr>
        <w:fldChar w:fldCharType="begin"/>
      </w:r>
      <w:r w:rsidR="00F75B4C">
        <w:rPr>
          <w:rFonts w:ascii="Times New Roman" w:eastAsia="宋体" w:hAnsi="Times New Roman" w:cs="Times New Roman"/>
          <w:color w:val="000000" w:themeColor="text1"/>
          <w:sz w:val="24"/>
          <w:szCs w:val="24"/>
        </w:rPr>
        <w:instrText xml:space="preserve"> ADDIN EN.CITE &lt;EndNote&gt;&lt;Cite&gt;&lt;Author&gt;Tao&lt;/Author&gt;&lt;Year&gt;2003&lt;/Year&gt;&lt;RecNum&gt;1452&lt;/RecNum&gt;&lt;DisplayText&gt;&lt;style face="superscript"&gt;8&lt;/style&gt;&lt;/DisplayText&gt;&lt;record&gt;&lt;rec-number&gt;1452&lt;/rec-number&gt;&lt;foreign-keys&gt;&lt;key app="EN" db-id="w09dvpr0oz59tqezff15refswzxrd22sd95z" timestamp="1749702539"&gt;1452&lt;/key&gt;&lt;/foreign-keys&gt;&lt;ref-type name="Journal Article"&gt;17&lt;/ref-type&gt;&lt;contributors&gt;&lt;authors&gt;&lt;author&gt;Tao, Jianmin&lt;/author&gt;&lt;author&gt;Perdew, John P.&lt;/author&gt;&lt;author&gt;Staroverov, Viktor N.&lt;/author&gt;&lt;author&gt;Scuseria, Gustavo E.&lt;/author&gt;&lt;/authors&gt;&lt;/contributors&gt;&lt;titles&gt;&lt;title&gt;Climbing the Density Functional Ladder: Nonempirical Meta-Generalized Gradient Approximation Designed for Molecules and Solids&lt;/title&gt;&lt;secondary-title&gt;Phys. Rev. Lett.&lt;/secondary-title&gt;&lt;/titles&gt;&lt;periodical&gt;&lt;full-title&gt;Phys. Rev. Lett.&lt;/full-title&gt;&lt;/periodical&gt;&lt;pages&gt;146401&lt;/pages&gt;&lt;volume&gt;91&lt;/volume&gt;&lt;number&gt;14&lt;/number&gt;&lt;dates&gt;&lt;year&gt;2003&lt;/year&gt;&lt;pub-dates&gt;&lt;date&gt;09/30/&lt;/date&gt;&lt;/pub-dates&gt;&lt;/dates&gt;&lt;publisher&gt;American Physical Society&lt;/publisher&gt;&lt;urls&gt;&lt;related-urls&gt;&lt;url&gt;https://link.aps.org/doi/10.1103/PhysRevLett.91.146401&lt;/url&gt;&lt;/related-urls&gt;&lt;/urls&gt;&lt;electronic-resource-num&gt;10.1103/PhysRevLett.91.146401&lt;/electronic-resource-num&gt;&lt;/record&gt;&lt;/Cite&gt;&lt;/EndNote&gt;</w:instrText>
      </w:r>
      <w:r w:rsidRPr="00A37CB0">
        <w:rPr>
          <w:rFonts w:ascii="Times New Roman" w:eastAsia="宋体" w:hAnsi="Times New Roman" w:cs="Times New Roman"/>
          <w:color w:val="000000" w:themeColor="text1"/>
          <w:sz w:val="24"/>
          <w:szCs w:val="24"/>
        </w:rPr>
        <w:fldChar w:fldCharType="separate"/>
      </w:r>
      <w:r w:rsidR="00F75B4C" w:rsidRPr="00F75B4C">
        <w:rPr>
          <w:rFonts w:ascii="Times New Roman" w:eastAsia="宋体" w:hAnsi="Times New Roman" w:cs="Times New Roman"/>
          <w:noProof/>
          <w:color w:val="000000" w:themeColor="text1"/>
          <w:sz w:val="24"/>
          <w:szCs w:val="24"/>
          <w:vertAlign w:val="superscript"/>
        </w:rPr>
        <w:t>8</w:t>
      </w:r>
      <w:r w:rsidRPr="00A37CB0">
        <w:rPr>
          <w:rFonts w:ascii="Times New Roman" w:eastAsia="宋体" w:hAnsi="Times New Roman" w:cs="Times New Roman"/>
          <w:color w:val="000000" w:themeColor="text1"/>
          <w:sz w:val="24"/>
          <w:szCs w:val="24"/>
        </w:rPr>
        <w:fldChar w:fldCharType="end"/>
      </w:r>
      <w:r w:rsidRPr="00A37CB0">
        <w:rPr>
          <w:rFonts w:ascii="Times New Roman" w:eastAsia="宋体" w:hAnsi="Times New Roman" w:cs="Times New Roman"/>
          <w:color w:val="000000" w:themeColor="text1"/>
          <w:sz w:val="24"/>
          <w:szCs w:val="24"/>
        </w:rPr>
        <w:t>. To account for systematic errors in theoretical calculations, all results were calibrated using the 6-311G** basis set combined with frequency correction factors reported in the literature. Notably, optimized structures from some methods exhibited shoulder peaks in the N-H stretching region, indicating significant structural distortion of the corresponding NH</w:t>
      </w:r>
      <w:r w:rsidRPr="00A37CB0">
        <w:rPr>
          <w:rFonts w:ascii="Times New Roman" w:eastAsia="宋体" w:hAnsi="Times New Roman" w:cs="Times New Roman"/>
          <w:color w:val="000000" w:themeColor="text1"/>
          <w:sz w:val="24"/>
          <w:szCs w:val="24"/>
          <w:vertAlign w:val="subscript"/>
        </w:rPr>
        <w:t>3</w:t>
      </w:r>
      <w:r w:rsidRPr="00A37CB0">
        <w:rPr>
          <w:rFonts w:ascii="Times New Roman" w:eastAsia="宋体" w:hAnsi="Times New Roman" w:cs="Times New Roman"/>
          <w:color w:val="000000" w:themeColor="text1"/>
          <w:sz w:val="24"/>
          <w:szCs w:val="24"/>
        </w:rPr>
        <w:t xml:space="preserve"> ligands' N-H bonds. Among these methods, B3LYP-D3/6-311G** demonstrated the best computational accuracy, with predicted vibrational frequencies deviating from experimental values by less than </w:t>
      </w:r>
      <w:r w:rsidR="00DA4D0B" w:rsidRPr="00A37CB0">
        <w:rPr>
          <w:rFonts w:ascii="Times New Roman" w:eastAsia="宋体" w:hAnsi="Times New Roman" w:cs="Times New Roman"/>
          <w:color w:val="000000" w:themeColor="text1"/>
          <w:sz w:val="24"/>
          <w:szCs w:val="24"/>
        </w:rPr>
        <w:t>7</w:t>
      </w:r>
      <w:r w:rsidRPr="00A37CB0">
        <w:rPr>
          <w:rFonts w:ascii="Times New Roman" w:eastAsia="宋体" w:hAnsi="Times New Roman" w:cs="Times New Roman"/>
          <w:color w:val="000000" w:themeColor="text1"/>
          <w:sz w:val="24"/>
          <w:szCs w:val="24"/>
        </w:rPr>
        <w:t xml:space="preserve"> cm</w:t>
      </w:r>
      <w:r w:rsidRPr="00A37CB0">
        <w:rPr>
          <w:rFonts w:ascii="Times New Roman" w:eastAsia="宋体" w:hAnsi="Times New Roman" w:cs="Times New Roman"/>
          <w:color w:val="000000" w:themeColor="text1"/>
          <w:sz w:val="24"/>
          <w:szCs w:val="24"/>
          <w:vertAlign w:val="superscript"/>
        </w:rPr>
        <w:t>-1</w:t>
      </w:r>
      <w:r w:rsidRPr="00A37CB0">
        <w:rPr>
          <w:rFonts w:ascii="Times New Roman" w:eastAsia="宋体" w:hAnsi="Times New Roman" w:cs="Times New Roman"/>
          <w:color w:val="000000" w:themeColor="text1"/>
          <w:sz w:val="24"/>
          <w:szCs w:val="24"/>
        </w:rPr>
        <w:t>, consistent with its parametric advantages in geometry optimization and frequency calculations.</w:t>
      </w:r>
    </w:p>
    <w:p w14:paraId="16E9451A" w14:textId="77777777" w:rsidR="00781EF2" w:rsidRPr="00A37CB0" w:rsidRDefault="00781EF2" w:rsidP="00781EF2">
      <w:pPr>
        <w:rPr>
          <w:rFonts w:ascii="Times New Roman" w:eastAsia="宋体" w:hAnsi="Times New Roman" w:cs="Times New Roman"/>
          <w:color w:val="000000" w:themeColor="text1"/>
        </w:rPr>
      </w:pPr>
    </w:p>
    <w:p w14:paraId="0E0CC69F" w14:textId="77777777" w:rsidR="00781EF2" w:rsidRPr="00A37CB0" w:rsidRDefault="00781EF2" w:rsidP="00781EF2">
      <w:pPr>
        <w:rPr>
          <w:rFonts w:ascii="Times New Roman" w:eastAsia="宋体" w:hAnsi="Times New Roman" w:cs="Times New Roman"/>
          <w:color w:val="000000" w:themeColor="text1"/>
        </w:rPr>
      </w:pPr>
      <w:r w:rsidRPr="00A37CB0">
        <w:rPr>
          <w:rFonts w:ascii="Times New Roman" w:eastAsia="宋体" w:hAnsi="Times New Roman" w:cs="Times New Roman" w:hint="eastAsia"/>
          <w:noProof/>
          <w:color w:val="000000" w:themeColor="text1"/>
        </w:rPr>
        <w:lastRenderedPageBreak/>
        <w:drawing>
          <wp:inline distT="0" distB="0" distL="114300" distR="114300" wp14:anchorId="06DF7590" wp14:editId="45ADC3FE">
            <wp:extent cx="6177280" cy="2471420"/>
            <wp:effectExtent l="0" t="0" r="7620" b="5080"/>
            <wp:docPr id="154" name="图片 154" descr="IR-20250324-GA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IR-20250324-GAS-4"/>
                    <pic:cNvPicPr>
                      <a:picLocks noChangeAspect="1"/>
                    </pic:cNvPicPr>
                  </pic:nvPicPr>
                  <pic:blipFill>
                    <a:blip r:embed="rId8"/>
                    <a:stretch>
                      <a:fillRect/>
                    </a:stretch>
                  </pic:blipFill>
                  <pic:spPr>
                    <a:xfrm>
                      <a:off x="0" y="0"/>
                      <a:ext cx="6177280" cy="2471420"/>
                    </a:xfrm>
                    <a:prstGeom prst="rect">
                      <a:avLst/>
                    </a:prstGeom>
                  </pic:spPr>
                </pic:pic>
              </a:graphicData>
            </a:graphic>
          </wp:inline>
        </w:drawing>
      </w:r>
    </w:p>
    <w:p w14:paraId="1B2C82E1" w14:textId="4B0FADDB" w:rsidR="00781EF2" w:rsidRPr="00A37CB0" w:rsidRDefault="00781EF2" w:rsidP="00781EF2">
      <w:pPr>
        <w:rPr>
          <w:rFonts w:ascii="Times New Roman" w:eastAsia="宋体" w:hAnsi="Times New Roman" w:cs="Times New Roman"/>
          <w:color w:val="000000" w:themeColor="text1"/>
          <w:sz w:val="18"/>
          <w:szCs w:val="18"/>
        </w:rPr>
      </w:pPr>
      <w:r w:rsidRPr="00A37CB0">
        <w:rPr>
          <w:rFonts w:ascii="Times New Roman" w:eastAsia="宋体" w:hAnsi="Times New Roman" w:cs="Times New Roman"/>
          <w:b/>
          <w:bCs/>
          <w:color w:val="000000" w:themeColor="text1"/>
          <w:sz w:val="18"/>
          <w:szCs w:val="18"/>
        </w:rPr>
        <w:t>Figure S2</w:t>
      </w:r>
      <w:r w:rsidRPr="00A37CB0">
        <w:rPr>
          <w:rFonts w:ascii="Times New Roman" w:hAnsi="Times New Roman" w:cs="Times New Roman"/>
          <w:b/>
          <w:bCs/>
          <w:color w:val="000000" w:themeColor="text1"/>
          <w:kern w:val="0"/>
          <w:sz w:val="18"/>
          <w:szCs w:val="18"/>
        </w:rPr>
        <w:t xml:space="preserve">. </w:t>
      </w:r>
      <w:r w:rsidRPr="00A37CB0">
        <w:rPr>
          <w:rFonts w:ascii="Times New Roman" w:hAnsi="Times New Roman" w:cs="Times New Roman"/>
          <w:bCs/>
          <w:color w:val="000000" w:themeColor="text1"/>
          <w:kern w:val="0"/>
          <w:sz w:val="18"/>
          <w:szCs w:val="18"/>
        </w:rPr>
        <w:t>T</w:t>
      </w:r>
      <w:r w:rsidRPr="00A37CB0">
        <w:rPr>
          <w:rFonts w:ascii="Times New Roman" w:eastAsia="宋体" w:hAnsi="Times New Roman" w:cs="Times New Roman"/>
          <w:bCs/>
          <w:color w:val="000000" w:themeColor="text1"/>
          <w:sz w:val="18"/>
          <w:szCs w:val="18"/>
        </w:rPr>
        <w:t>he IR spectra of the M[NH</w:t>
      </w:r>
      <w:r w:rsidRPr="00A37CB0">
        <w:rPr>
          <w:rFonts w:ascii="Times New Roman" w:eastAsia="宋体" w:hAnsi="Times New Roman" w:cs="Times New Roman"/>
          <w:bCs/>
          <w:color w:val="000000" w:themeColor="text1"/>
          <w:sz w:val="18"/>
          <w:szCs w:val="18"/>
          <w:vertAlign w:val="subscript"/>
        </w:rPr>
        <w:t>3</w:t>
      </w:r>
      <w:r w:rsidRPr="00A37CB0">
        <w:rPr>
          <w:rFonts w:ascii="Times New Roman" w:eastAsia="宋体" w:hAnsi="Times New Roman" w:cs="Times New Roman"/>
          <w:bCs/>
          <w:color w:val="000000" w:themeColor="text1"/>
          <w:sz w:val="18"/>
          <w:szCs w:val="18"/>
        </w:rPr>
        <w:t>]</w:t>
      </w:r>
      <w:r w:rsidRPr="00A37CB0">
        <w:rPr>
          <w:rFonts w:ascii="Times New Roman" w:eastAsia="宋体" w:hAnsi="Times New Roman" w:cs="Times New Roman"/>
          <w:bCs/>
          <w:color w:val="000000" w:themeColor="text1"/>
          <w:sz w:val="18"/>
          <w:szCs w:val="18"/>
          <w:vertAlign w:val="subscript"/>
        </w:rPr>
        <w:t>8</w:t>
      </w:r>
      <w:r w:rsidRPr="00A37CB0">
        <w:rPr>
          <w:rFonts w:ascii="Times New Roman" w:eastAsia="宋体" w:hAnsi="Times New Roman" w:cs="Times New Roman"/>
          <w:bCs/>
          <w:color w:val="000000" w:themeColor="text1"/>
          <w:sz w:val="18"/>
          <w:szCs w:val="18"/>
        </w:rPr>
        <w:t xml:space="preserve"> complexes in the gas phase were calculated under M06-2X/def2TZVPP </w:t>
      </w:r>
      <w:bookmarkStart w:id="10" w:name="OLE_LINK3"/>
      <w:bookmarkStart w:id="11" w:name="OLE_LINK2"/>
      <w:r w:rsidRPr="00A37CB0">
        <w:rPr>
          <w:rFonts w:ascii="Times New Roman" w:eastAsia="宋体" w:hAnsi="Times New Roman" w:cs="Times New Roman"/>
          <w:bCs/>
          <w:color w:val="000000" w:themeColor="text1"/>
          <w:sz w:val="18"/>
          <w:szCs w:val="18"/>
        </w:rPr>
        <w:t>methods, with a frequency correction factor of 0.945,</w:t>
      </w:r>
      <w:bookmarkEnd w:id="10"/>
      <w:bookmarkEnd w:id="11"/>
      <w:r w:rsidRPr="00A37CB0">
        <w:rPr>
          <w:rFonts w:ascii="Times New Roman" w:eastAsia="宋体" w:hAnsi="Times New Roman" w:cs="Times New Roman"/>
          <w:bCs/>
          <w:color w:val="000000" w:themeColor="text1"/>
          <w:sz w:val="18"/>
          <w:szCs w:val="18"/>
        </w:rPr>
        <w:t xml:space="preserve"> and the</w:t>
      </w:r>
      <w:r w:rsidR="00E46AAA" w:rsidRPr="00A37CB0">
        <w:rPr>
          <w:rFonts w:ascii="Times New Roman" w:eastAsia="宋体" w:hAnsi="Times New Roman" w:cs="Times New Roman"/>
          <w:bCs/>
          <w:color w:val="000000" w:themeColor="text1"/>
          <w:sz w:val="18"/>
          <w:szCs w:val="18"/>
        </w:rPr>
        <w:t xml:space="preserve"> experimental</w:t>
      </w:r>
      <w:r w:rsidRPr="00A37CB0">
        <w:rPr>
          <w:rFonts w:ascii="Times New Roman" w:eastAsia="宋体" w:hAnsi="Times New Roman" w:cs="Times New Roman"/>
          <w:bCs/>
          <w:color w:val="000000" w:themeColor="text1"/>
          <w:sz w:val="18"/>
          <w:szCs w:val="18"/>
        </w:rPr>
        <w:t xml:space="preserve"> IR spectr</w:t>
      </w:r>
      <w:r w:rsidR="00E46AAA" w:rsidRPr="00A37CB0">
        <w:rPr>
          <w:rFonts w:ascii="Times New Roman" w:eastAsia="宋体" w:hAnsi="Times New Roman" w:cs="Times New Roman"/>
          <w:bCs/>
          <w:color w:val="000000" w:themeColor="text1"/>
          <w:sz w:val="18"/>
          <w:szCs w:val="18"/>
        </w:rPr>
        <w:t>um</w:t>
      </w:r>
      <w:r w:rsidRPr="00A37CB0">
        <w:rPr>
          <w:rFonts w:ascii="Times New Roman" w:eastAsia="宋体" w:hAnsi="Times New Roman" w:cs="Times New Roman"/>
          <w:bCs/>
          <w:color w:val="000000" w:themeColor="text1"/>
          <w:sz w:val="18"/>
          <w:szCs w:val="18"/>
        </w:rPr>
        <w:t xml:space="preserve"> of the Ca[NH</w:t>
      </w:r>
      <w:r w:rsidRPr="00A37CB0">
        <w:rPr>
          <w:rFonts w:ascii="Times New Roman" w:eastAsia="宋体" w:hAnsi="Times New Roman" w:cs="Times New Roman"/>
          <w:bCs/>
          <w:color w:val="000000" w:themeColor="text1"/>
          <w:sz w:val="18"/>
          <w:szCs w:val="18"/>
          <w:vertAlign w:val="subscript"/>
        </w:rPr>
        <w:t>3</w:t>
      </w:r>
      <w:r w:rsidRPr="00A37CB0">
        <w:rPr>
          <w:rFonts w:ascii="Times New Roman" w:eastAsia="宋体" w:hAnsi="Times New Roman" w:cs="Times New Roman"/>
          <w:bCs/>
          <w:color w:val="000000" w:themeColor="text1"/>
          <w:sz w:val="18"/>
          <w:szCs w:val="18"/>
        </w:rPr>
        <w:t>]</w:t>
      </w:r>
      <w:r w:rsidRPr="00A37CB0">
        <w:rPr>
          <w:rFonts w:ascii="Times New Roman" w:eastAsia="宋体" w:hAnsi="Times New Roman" w:cs="Times New Roman"/>
          <w:bCs/>
          <w:color w:val="000000" w:themeColor="text1"/>
          <w:sz w:val="18"/>
          <w:szCs w:val="18"/>
          <w:vertAlign w:val="subscript"/>
        </w:rPr>
        <w:t>8</w:t>
      </w:r>
      <w:r w:rsidRPr="00A37CB0">
        <w:rPr>
          <w:rFonts w:ascii="Times New Roman" w:eastAsia="宋体" w:hAnsi="Times New Roman" w:cs="Times New Roman"/>
          <w:bCs/>
          <w:color w:val="000000" w:themeColor="text1"/>
          <w:sz w:val="18"/>
          <w:szCs w:val="18"/>
        </w:rPr>
        <w:t xml:space="preserve"> complex (light grey) </w:t>
      </w:r>
      <w:r w:rsidR="00E46AAA" w:rsidRPr="00A37CB0">
        <w:rPr>
          <w:rFonts w:ascii="Times New Roman" w:eastAsia="宋体" w:hAnsi="Times New Roman" w:cs="Times New Roman"/>
          <w:bCs/>
          <w:color w:val="000000" w:themeColor="text1"/>
          <w:sz w:val="18"/>
          <w:szCs w:val="18"/>
        </w:rPr>
        <w:t>from</w:t>
      </w:r>
      <w:r w:rsidRPr="00A37CB0">
        <w:rPr>
          <w:rFonts w:ascii="Times New Roman" w:eastAsia="宋体" w:hAnsi="Times New Roman" w:cs="Times New Roman"/>
          <w:bCs/>
          <w:color w:val="000000" w:themeColor="text1"/>
          <w:sz w:val="18"/>
          <w:szCs w:val="18"/>
        </w:rPr>
        <w:t xml:space="preserve"> the literature.</w:t>
      </w:r>
      <w:r w:rsidRPr="00A37CB0">
        <w:rPr>
          <w:rFonts w:ascii="Times New Roman" w:eastAsia="宋体" w:hAnsi="Times New Roman" w:cs="Times New Roman"/>
          <w:bCs/>
          <w:color w:val="000000" w:themeColor="text1"/>
          <w:sz w:val="18"/>
          <w:szCs w:val="18"/>
        </w:rPr>
        <w:fldChar w:fldCharType="begin"/>
      </w:r>
      <w:r w:rsidR="00F75B4C">
        <w:rPr>
          <w:rFonts w:ascii="Times New Roman" w:eastAsia="宋体" w:hAnsi="Times New Roman" w:cs="Times New Roman"/>
          <w:bCs/>
          <w:color w:val="000000" w:themeColor="text1"/>
          <w:sz w:val="18"/>
          <w:szCs w:val="18"/>
        </w:rPr>
        <w:instrText xml:space="preserve"> ADDIN EN.CITE &lt;EndNote&gt;&lt;Cite&gt;&lt;Author&gt;Albaqami&lt;/Author&gt;&lt;Year&gt;2018&lt;/Year&gt;&lt;RecNum&gt;1418&lt;/RecNum&gt;&lt;DisplayText&gt;&lt;style face="superscript"&gt;3&lt;/style&gt;&lt;/DisplayText&gt;&lt;record&gt;&lt;rec-number&gt;1418&lt;/rec-number&gt;&lt;foreign-keys&gt;&lt;key app="EN" db-id="w09dvpr0oz59tqezff15refswzxrd22sd95z" timestamp="1746759781"&gt;1418&lt;/key&gt;&lt;/foreign-keys&gt;&lt;ref-type name="Journal Article"&gt;17&lt;/ref-type&gt;&lt;contributors&gt;&lt;authors&gt;&lt;author&gt;Albaqami, Munirah D.&lt;/author&gt;&lt;author&gt;Ellis, Andrew M.&lt;/author&gt;&lt;/authors&gt;&lt;/contributors&gt;&lt;titles&gt;&lt;title&gt;&lt;style face="normal" font="default" size="100%"&gt;Infrared spectroscopy of Ca(NH&lt;/style&gt;&lt;style face="subscript" font="default" size="100%"&gt;3&lt;/style&gt;&lt;style face="normal" font="default" size="100%"&gt;)&lt;/style&gt;&lt;style face="italic subscript" font="default" size="100%"&gt;n&lt;/style&gt;&lt;style face="normal" font="default" size="100%"&gt; complexes&lt;/style&gt;&lt;/title&gt;&lt;secondary-title&gt;Chem. Phys. Lett.&lt;/secondary-title&gt;&lt;/titles&gt;&lt;periodical&gt;&lt;full-title&gt;Chem. Phys. Lett.&lt;/full-title&gt;&lt;/periodical&gt;&lt;pages&gt;736-740&lt;/pages&gt;&lt;volume&gt;706&lt;/volume&gt;&lt;dates&gt;&lt;year&gt;2018&lt;/year&gt;&lt;pub-dates&gt;&lt;date&gt;2018/08/16/&lt;/date&gt;&lt;/pub-dates&gt;&lt;/dates&gt;&lt;isbn&gt;0009-2614&lt;/isbn&gt;&lt;urls&gt;&lt;related-urls&gt;&lt;url&gt;https://www.sciencedirect.com/science/article/pii/S0009261418305293&lt;/url&gt;&lt;/related-urls&gt;&lt;/urls&gt;&lt;electronic-resource-num&gt;https://doi.org/10.1016/j.cplett.2018.06.048&lt;/electronic-resource-num&gt;&lt;/record&gt;&lt;/Cite&gt;&lt;/EndNote&gt;</w:instrText>
      </w:r>
      <w:r w:rsidRPr="00A37CB0">
        <w:rPr>
          <w:rFonts w:ascii="Times New Roman" w:eastAsia="宋体" w:hAnsi="Times New Roman" w:cs="Times New Roman"/>
          <w:bCs/>
          <w:color w:val="000000" w:themeColor="text1"/>
          <w:sz w:val="18"/>
          <w:szCs w:val="18"/>
        </w:rPr>
        <w:fldChar w:fldCharType="separate"/>
      </w:r>
      <w:r w:rsidR="00F75B4C" w:rsidRPr="00F75B4C">
        <w:rPr>
          <w:rFonts w:ascii="Times New Roman" w:eastAsia="宋体" w:hAnsi="Times New Roman" w:cs="Times New Roman"/>
          <w:bCs/>
          <w:noProof/>
          <w:color w:val="000000" w:themeColor="text1"/>
          <w:sz w:val="18"/>
          <w:szCs w:val="18"/>
          <w:vertAlign w:val="superscript"/>
        </w:rPr>
        <w:t>3</w:t>
      </w:r>
      <w:r w:rsidRPr="00A37CB0">
        <w:rPr>
          <w:rFonts w:ascii="Times New Roman" w:eastAsia="宋体" w:hAnsi="Times New Roman" w:cs="Times New Roman"/>
          <w:bCs/>
          <w:color w:val="000000" w:themeColor="text1"/>
          <w:sz w:val="18"/>
          <w:szCs w:val="18"/>
        </w:rPr>
        <w:fldChar w:fldCharType="end"/>
      </w:r>
      <w:r w:rsidRPr="00A37CB0">
        <w:rPr>
          <w:rFonts w:ascii="Times New Roman" w:eastAsia="宋体" w:hAnsi="Times New Roman" w:cs="Times New Roman"/>
          <w:bCs/>
          <w:color w:val="000000" w:themeColor="text1"/>
          <w:sz w:val="18"/>
          <w:szCs w:val="18"/>
        </w:rPr>
        <w:t xml:space="preserve">  </w:t>
      </w:r>
    </w:p>
    <w:p w14:paraId="15A59F4C" w14:textId="77777777" w:rsidR="00781EF2" w:rsidRPr="00A37CB0" w:rsidRDefault="00781EF2" w:rsidP="00781EF2">
      <w:pPr>
        <w:rPr>
          <w:rFonts w:ascii="Times New Roman" w:eastAsia="宋体" w:hAnsi="Times New Roman" w:cs="Times New Roman"/>
          <w:color w:val="000000" w:themeColor="text1"/>
          <w:szCs w:val="21"/>
        </w:rPr>
      </w:pPr>
    </w:p>
    <w:p w14:paraId="0DDCEADF" w14:textId="12A61682" w:rsidR="00781EF2" w:rsidRPr="00A37CB0" w:rsidRDefault="00A93E1A" w:rsidP="00781EF2">
      <w:pPr>
        <w:spacing w:line="360" w:lineRule="auto"/>
        <w:ind w:firstLineChars="200" w:firstLine="480"/>
        <w:rPr>
          <w:rFonts w:ascii="Times New Roman" w:eastAsia="宋体" w:hAnsi="Times New Roman" w:cs="Times New Roman"/>
          <w:color w:val="000000" w:themeColor="text1"/>
          <w:sz w:val="24"/>
          <w:szCs w:val="24"/>
        </w:rPr>
      </w:pPr>
      <w:r w:rsidRPr="00A37CB0">
        <w:rPr>
          <w:rFonts w:ascii="Times New Roman" w:eastAsia="宋体" w:hAnsi="Times New Roman" w:cs="Times New Roman"/>
          <w:color w:val="000000" w:themeColor="text1"/>
          <w:sz w:val="24"/>
          <w:szCs w:val="24"/>
        </w:rPr>
        <w:t xml:space="preserve">As mentioned in the methods section, the M06-2X functional does not show significant advantages in frequency calculations, and under this method, the characteristic peaks in the N-H bond feature region exhibit a notable red shift compared to the peaks in Figure 1c of the manuscript, while </w:t>
      </w:r>
      <w:proofErr w:type="gramStart"/>
      <w:r w:rsidRPr="00A37CB0">
        <w:rPr>
          <w:rFonts w:ascii="Times New Roman" w:eastAsia="宋体" w:hAnsi="Times New Roman" w:cs="Times New Roman"/>
          <w:color w:val="000000" w:themeColor="text1"/>
          <w:sz w:val="24"/>
          <w:szCs w:val="24"/>
        </w:rPr>
        <w:t>Eu[</w:t>
      </w:r>
      <w:proofErr w:type="gramEnd"/>
      <w:r w:rsidRPr="00A37CB0">
        <w:rPr>
          <w:rFonts w:ascii="Times New Roman" w:eastAsia="宋体" w:hAnsi="Times New Roman" w:cs="Times New Roman"/>
          <w:color w:val="000000" w:themeColor="text1"/>
          <w:sz w:val="24"/>
          <w:szCs w:val="24"/>
        </w:rPr>
        <w:t>NH</w:t>
      </w:r>
      <w:r w:rsidRPr="00A37CB0">
        <w:rPr>
          <w:rFonts w:ascii="Times New Roman" w:eastAsia="宋体" w:hAnsi="Times New Roman" w:cs="Times New Roman"/>
          <w:color w:val="000000" w:themeColor="text1"/>
          <w:sz w:val="24"/>
          <w:szCs w:val="24"/>
          <w:vertAlign w:val="subscript"/>
        </w:rPr>
        <w:t>3</w:t>
      </w:r>
      <w:r w:rsidRPr="00A37CB0">
        <w:rPr>
          <w:rFonts w:ascii="Times New Roman" w:eastAsia="宋体" w:hAnsi="Times New Roman" w:cs="Times New Roman"/>
          <w:color w:val="000000" w:themeColor="text1"/>
          <w:sz w:val="24"/>
          <w:szCs w:val="24"/>
        </w:rPr>
        <w:t>]</w:t>
      </w:r>
      <w:r w:rsidRPr="00A37CB0">
        <w:rPr>
          <w:rFonts w:ascii="Times New Roman" w:eastAsia="宋体" w:hAnsi="Times New Roman" w:cs="Times New Roman"/>
          <w:color w:val="000000" w:themeColor="text1"/>
          <w:sz w:val="24"/>
          <w:szCs w:val="24"/>
          <w:vertAlign w:val="subscript"/>
        </w:rPr>
        <w:t>8</w:t>
      </w:r>
      <w:r w:rsidRPr="00A37CB0">
        <w:rPr>
          <w:rFonts w:ascii="Times New Roman" w:eastAsia="宋体" w:hAnsi="Times New Roman" w:cs="Times New Roman"/>
          <w:color w:val="000000" w:themeColor="text1"/>
          <w:sz w:val="24"/>
          <w:szCs w:val="24"/>
        </w:rPr>
        <w:t xml:space="preserve"> and Ba[NH</w:t>
      </w:r>
      <w:r w:rsidRPr="00A37CB0">
        <w:rPr>
          <w:rFonts w:ascii="Times New Roman" w:eastAsia="宋体" w:hAnsi="Times New Roman" w:cs="Times New Roman"/>
          <w:color w:val="000000" w:themeColor="text1"/>
          <w:sz w:val="24"/>
          <w:szCs w:val="24"/>
          <w:vertAlign w:val="subscript"/>
        </w:rPr>
        <w:t>3</w:t>
      </w:r>
      <w:r w:rsidRPr="00A37CB0">
        <w:rPr>
          <w:rFonts w:ascii="Times New Roman" w:eastAsia="宋体" w:hAnsi="Times New Roman" w:cs="Times New Roman"/>
          <w:color w:val="000000" w:themeColor="text1"/>
          <w:sz w:val="24"/>
          <w:szCs w:val="24"/>
        </w:rPr>
        <w:t>]</w:t>
      </w:r>
      <w:r w:rsidRPr="00A37CB0">
        <w:rPr>
          <w:rFonts w:ascii="Times New Roman" w:eastAsia="宋体" w:hAnsi="Times New Roman" w:cs="Times New Roman"/>
          <w:color w:val="000000" w:themeColor="text1"/>
          <w:sz w:val="24"/>
          <w:szCs w:val="24"/>
          <w:vertAlign w:val="subscript"/>
        </w:rPr>
        <w:t>8</w:t>
      </w:r>
      <w:r w:rsidRPr="00A37CB0">
        <w:rPr>
          <w:rFonts w:ascii="Times New Roman" w:eastAsia="宋体" w:hAnsi="Times New Roman" w:cs="Times New Roman"/>
          <w:color w:val="000000" w:themeColor="text1"/>
          <w:sz w:val="24"/>
          <w:szCs w:val="24"/>
        </w:rPr>
        <w:t xml:space="preserve"> show more pronounced shoulder peaks, making them unsuitable for comparison, and thus not being used as the primary analysis mode</w:t>
      </w:r>
      <w:r w:rsidR="00781EF2" w:rsidRPr="00A37CB0">
        <w:rPr>
          <w:rFonts w:ascii="Times New Roman" w:eastAsia="宋体" w:hAnsi="Times New Roman" w:cs="Times New Roman"/>
          <w:color w:val="000000" w:themeColor="text1"/>
          <w:sz w:val="24"/>
          <w:szCs w:val="24"/>
        </w:rPr>
        <w:t>.</w:t>
      </w:r>
    </w:p>
    <w:p w14:paraId="6F2B32B1" w14:textId="77777777" w:rsidR="00781EF2" w:rsidRPr="00A37CB0" w:rsidRDefault="00781EF2" w:rsidP="00781EF2">
      <w:pPr>
        <w:rPr>
          <w:rFonts w:ascii="Times New Roman" w:eastAsia="宋体" w:hAnsi="Times New Roman" w:cs="Times New Roman"/>
          <w:color w:val="000000" w:themeColor="text1"/>
        </w:rPr>
      </w:pPr>
      <w:r w:rsidRPr="00A37CB0">
        <w:rPr>
          <w:rFonts w:ascii="Times New Roman" w:eastAsia="宋体" w:hAnsi="Times New Roman" w:cs="Times New Roman"/>
          <w:color w:val="000000" w:themeColor="text1"/>
        </w:rPr>
        <w:br w:type="page"/>
      </w:r>
    </w:p>
    <w:p w14:paraId="6744ADA7" w14:textId="59D112E7" w:rsidR="00781EF2" w:rsidRPr="00A37CB0" w:rsidRDefault="00781EF2" w:rsidP="00781EF2">
      <w:pPr>
        <w:spacing w:before="340" w:after="330" w:line="538" w:lineRule="auto"/>
        <w:outlineLvl w:val="0"/>
        <w:rPr>
          <w:rFonts w:ascii="Times New Roman" w:eastAsia="宋体" w:hAnsi="Times New Roman" w:cs="Times New Roman"/>
          <w:b/>
          <w:bCs/>
          <w:color w:val="000000" w:themeColor="text1"/>
          <w:sz w:val="30"/>
          <w:szCs w:val="30"/>
        </w:rPr>
      </w:pPr>
      <w:bookmarkStart w:id="12" w:name="_Toc204600816"/>
      <w:bookmarkStart w:id="13" w:name="_Toc213235821"/>
      <w:r w:rsidRPr="00A37CB0">
        <w:rPr>
          <w:rFonts w:ascii="Times New Roman" w:eastAsia="宋体" w:hAnsi="Times New Roman" w:cs="Times New Roman"/>
          <w:b/>
          <w:bCs/>
          <w:color w:val="000000" w:themeColor="text1"/>
          <w:sz w:val="30"/>
          <w:szCs w:val="30"/>
        </w:rPr>
        <w:lastRenderedPageBreak/>
        <w:t xml:space="preserve">Part </w:t>
      </w:r>
      <w:r w:rsidR="002B012E">
        <w:rPr>
          <w:rFonts w:ascii="Times New Roman" w:eastAsia="宋体" w:hAnsi="Times New Roman" w:cs="Times New Roman"/>
          <w:b/>
          <w:bCs/>
          <w:color w:val="000000" w:themeColor="text1"/>
          <w:sz w:val="30"/>
          <w:szCs w:val="30"/>
        </w:rPr>
        <w:t>3</w:t>
      </w:r>
      <w:r w:rsidRPr="00A37CB0">
        <w:rPr>
          <w:rFonts w:ascii="Times New Roman" w:eastAsia="宋体" w:hAnsi="Times New Roman" w:cs="Times New Roman"/>
          <w:b/>
          <w:bCs/>
          <w:color w:val="000000" w:themeColor="text1"/>
          <w:sz w:val="30"/>
          <w:szCs w:val="30"/>
        </w:rPr>
        <w:tab/>
      </w:r>
      <w:r w:rsidR="0054059A" w:rsidRPr="00A37CB0">
        <w:rPr>
          <w:rFonts w:ascii="Times New Roman" w:eastAsia="宋体" w:hAnsi="Times New Roman" w:cs="Times New Roman"/>
          <w:b/>
          <w:bCs/>
          <w:color w:val="000000" w:themeColor="text1"/>
          <w:sz w:val="30"/>
          <w:szCs w:val="30"/>
        </w:rPr>
        <w:t xml:space="preserve"> G</w:t>
      </w:r>
      <w:r w:rsidRPr="00A37CB0">
        <w:rPr>
          <w:rFonts w:ascii="Times New Roman" w:eastAsia="宋体" w:hAnsi="Times New Roman" w:cs="Times New Roman"/>
          <w:b/>
          <w:bCs/>
          <w:color w:val="000000" w:themeColor="text1"/>
          <w:sz w:val="30"/>
          <w:szCs w:val="30"/>
        </w:rPr>
        <w:t>round state</w:t>
      </w:r>
      <w:r w:rsidR="0054059A" w:rsidRPr="00A37CB0">
        <w:rPr>
          <w:rFonts w:ascii="Times New Roman" w:eastAsia="宋体" w:hAnsi="Times New Roman" w:cs="Times New Roman"/>
          <w:b/>
          <w:bCs/>
          <w:color w:val="000000" w:themeColor="text1"/>
          <w:sz w:val="30"/>
          <w:szCs w:val="30"/>
        </w:rPr>
        <w:t>s</w:t>
      </w:r>
      <w:r w:rsidRPr="00A37CB0">
        <w:rPr>
          <w:rFonts w:ascii="Times New Roman" w:eastAsia="宋体" w:hAnsi="Times New Roman" w:cs="Times New Roman"/>
          <w:b/>
          <w:bCs/>
          <w:color w:val="000000" w:themeColor="text1"/>
          <w:sz w:val="30"/>
          <w:szCs w:val="30"/>
        </w:rPr>
        <w:t xml:space="preserve"> </w:t>
      </w:r>
      <w:r w:rsidR="0054059A" w:rsidRPr="00A37CB0">
        <w:rPr>
          <w:rFonts w:ascii="Times New Roman" w:eastAsia="宋体" w:hAnsi="Times New Roman" w:cs="Times New Roman"/>
          <w:b/>
          <w:bCs/>
          <w:color w:val="000000" w:themeColor="text1"/>
          <w:sz w:val="30"/>
          <w:szCs w:val="30"/>
        </w:rPr>
        <w:t xml:space="preserve">of the </w:t>
      </w:r>
      <w:r w:rsidRPr="00A37CB0">
        <w:rPr>
          <w:rFonts w:ascii="Times New Roman" w:eastAsia="宋体" w:hAnsi="Times New Roman" w:cs="Times New Roman"/>
          <w:b/>
          <w:bCs/>
          <w:color w:val="000000" w:themeColor="text1"/>
          <w:sz w:val="30"/>
          <w:szCs w:val="30"/>
        </w:rPr>
        <w:t>gas-phase M[NH</w:t>
      </w:r>
      <w:r w:rsidRPr="00A37CB0">
        <w:rPr>
          <w:rFonts w:ascii="Times New Roman" w:eastAsia="宋体" w:hAnsi="Times New Roman" w:cs="Times New Roman"/>
          <w:b/>
          <w:bCs/>
          <w:color w:val="000000" w:themeColor="text1"/>
          <w:sz w:val="30"/>
          <w:szCs w:val="30"/>
          <w:vertAlign w:val="subscript"/>
        </w:rPr>
        <w:t>3</w:t>
      </w:r>
      <w:r w:rsidRPr="00A37CB0">
        <w:rPr>
          <w:rFonts w:ascii="Times New Roman" w:eastAsia="宋体" w:hAnsi="Times New Roman" w:cs="Times New Roman"/>
          <w:b/>
          <w:bCs/>
          <w:color w:val="000000" w:themeColor="text1"/>
          <w:sz w:val="30"/>
          <w:szCs w:val="30"/>
        </w:rPr>
        <w:t>]</w:t>
      </w:r>
      <w:r w:rsidRPr="00A37CB0">
        <w:rPr>
          <w:rFonts w:ascii="Times New Roman" w:eastAsia="宋体" w:hAnsi="Times New Roman" w:cs="Times New Roman"/>
          <w:b/>
          <w:bCs/>
          <w:color w:val="000000" w:themeColor="text1"/>
          <w:sz w:val="30"/>
          <w:szCs w:val="30"/>
          <w:vertAlign w:val="subscript"/>
        </w:rPr>
        <w:t>8</w:t>
      </w:r>
      <w:r w:rsidRPr="00A37CB0">
        <w:rPr>
          <w:rFonts w:ascii="Times New Roman" w:eastAsia="宋体" w:hAnsi="Times New Roman" w:cs="Times New Roman"/>
          <w:b/>
          <w:bCs/>
          <w:color w:val="000000" w:themeColor="text1"/>
          <w:sz w:val="30"/>
          <w:szCs w:val="30"/>
        </w:rPr>
        <w:t xml:space="preserve"> complexes.</w:t>
      </w:r>
      <w:bookmarkEnd w:id="12"/>
      <w:bookmarkEnd w:id="13"/>
    </w:p>
    <w:p w14:paraId="50C6DB86" w14:textId="315525E0" w:rsidR="00781EF2" w:rsidRPr="00A37CB0" w:rsidRDefault="00781EF2" w:rsidP="00781EF2">
      <w:pPr>
        <w:spacing w:line="360" w:lineRule="auto"/>
        <w:ind w:firstLineChars="200" w:firstLine="480"/>
        <w:rPr>
          <w:rFonts w:ascii="Times New Roman" w:eastAsia="宋体" w:hAnsi="Times New Roman" w:cs="Times New Roman"/>
          <w:color w:val="000000" w:themeColor="text1"/>
          <w:sz w:val="24"/>
          <w:szCs w:val="24"/>
        </w:rPr>
      </w:pPr>
      <w:r w:rsidRPr="00A37CB0">
        <w:rPr>
          <w:rFonts w:ascii="Times New Roman" w:eastAsia="黑体" w:hAnsi="Times New Roman" w:cs="Times New Roman"/>
          <w:color w:val="000000" w:themeColor="text1"/>
          <w:sz w:val="24"/>
          <w:szCs w:val="24"/>
        </w:rPr>
        <w:t xml:space="preserve">We first analyzed the ground state </w:t>
      </w:r>
      <w:r w:rsidR="0054059A" w:rsidRPr="00A37CB0">
        <w:rPr>
          <w:rFonts w:ascii="Times New Roman" w:eastAsia="黑体" w:hAnsi="Times New Roman" w:cs="Times New Roman"/>
          <w:color w:val="000000" w:themeColor="text1"/>
          <w:sz w:val="24"/>
          <w:szCs w:val="24"/>
        </w:rPr>
        <w:t xml:space="preserve">of </w:t>
      </w:r>
      <w:r w:rsidRPr="00A37CB0">
        <w:rPr>
          <w:rFonts w:ascii="Times New Roman" w:eastAsia="黑体" w:hAnsi="Times New Roman" w:cs="Times New Roman"/>
          <w:color w:val="000000" w:themeColor="text1"/>
          <w:sz w:val="24"/>
          <w:szCs w:val="24"/>
        </w:rPr>
        <w:t>M[NH</w:t>
      </w:r>
      <w:r w:rsidRPr="00A37CB0">
        <w:rPr>
          <w:rFonts w:ascii="Times New Roman" w:eastAsia="黑体" w:hAnsi="Times New Roman" w:cs="Times New Roman"/>
          <w:color w:val="000000" w:themeColor="text1"/>
          <w:sz w:val="24"/>
          <w:szCs w:val="24"/>
          <w:vertAlign w:val="subscript"/>
        </w:rPr>
        <w:t>3</w:t>
      </w:r>
      <w:r w:rsidRPr="00A37CB0">
        <w:rPr>
          <w:rFonts w:ascii="Times New Roman" w:eastAsia="黑体" w:hAnsi="Times New Roman" w:cs="Times New Roman"/>
          <w:color w:val="000000" w:themeColor="text1"/>
          <w:sz w:val="24"/>
          <w:szCs w:val="24"/>
        </w:rPr>
        <w:t>]</w:t>
      </w:r>
      <w:r w:rsidRPr="00A37CB0">
        <w:rPr>
          <w:rFonts w:ascii="Times New Roman" w:eastAsia="黑体" w:hAnsi="Times New Roman" w:cs="Times New Roman"/>
          <w:color w:val="000000" w:themeColor="text1"/>
          <w:sz w:val="24"/>
          <w:szCs w:val="24"/>
          <w:vertAlign w:val="subscript"/>
        </w:rPr>
        <w:t>8</w:t>
      </w:r>
      <w:r w:rsidRPr="00A37CB0">
        <w:rPr>
          <w:rFonts w:ascii="Times New Roman" w:eastAsia="黑体" w:hAnsi="Times New Roman" w:cs="Times New Roman"/>
          <w:color w:val="000000" w:themeColor="text1"/>
          <w:sz w:val="24"/>
          <w:szCs w:val="24"/>
        </w:rPr>
        <w:t xml:space="preserve">, </w:t>
      </w:r>
      <w:r w:rsidR="0054059A" w:rsidRPr="00A37CB0">
        <w:rPr>
          <w:rFonts w:ascii="Times New Roman" w:eastAsia="黑体" w:hAnsi="Times New Roman" w:cs="Times New Roman"/>
          <w:color w:val="000000" w:themeColor="text1"/>
          <w:sz w:val="24"/>
          <w:szCs w:val="24"/>
        </w:rPr>
        <w:t>where the</w:t>
      </w:r>
      <w:r w:rsidRPr="00A37CB0">
        <w:rPr>
          <w:rFonts w:ascii="Times New Roman" w:eastAsia="黑体" w:hAnsi="Times New Roman" w:cs="Times New Roman"/>
          <w:color w:val="000000" w:themeColor="text1"/>
          <w:sz w:val="24"/>
          <w:szCs w:val="24"/>
        </w:rPr>
        <w:t xml:space="preserve"> first coordination layer </w:t>
      </w:r>
      <w:r w:rsidR="0054059A" w:rsidRPr="00A37CB0">
        <w:rPr>
          <w:rFonts w:ascii="Times New Roman" w:eastAsia="黑体" w:hAnsi="Times New Roman" w:cs="Times New Roman"/>
          <w:color w:val="000000" w:themeColor="text1"/>
          <w:sz w:val="24"/>
          <w:szCs w:val="24"/>
        </w:rPr>
        <w:t>is fully coordinated and saturated</w:t>
      </w:r>
      <w:r w:rsidRPr="00A37CB0">
        <w:rPr>
          <w:rFonts w:ascii="Times New Roman" w:eastAsia="黑体" w:hAnsi="Times New Roman" w:cs="Times New Roman"/>
          <w:color w:val="000000" w:themeColor="text1"/>
          <w:sz w:val="24"/>
          <w:szCs w:val="24"/>
        </w:rPr>
        <w:t>. The</w:t>
      </w:r>
      <w:r w:rsidRPr="00A37CB0">
        <w:rPr>
          <w:rFonts w:ascii="Times New Roman" w:eastAsia="宋体" w:hAnsi="Times New Roman" w:cs="Times New Roman"/>
          <w:color w:val="000000" w:themeColor="text1"/>
          <w:sz w:val="24"/>
          <w:szCs w:val="24"/>
        </w:rPr>
        <w:t xml:space="preserve"> results reveal that the stability of these complexes is primarily governed by the central metal’s electron configuration. For alkaline earth metals (Ca, Sr, Ba), the</w:t>
      </w:r>
      <w:r w:rsidRPr="00A37CB0">
        <w:rPr>
          <w:rFonts w:ascii="Times New Roman" w:eastAsia="宋体" w:hAnsi="Times New Roman" w:cs="Times New Roman"/>
          <w:i/>
          <w:color w:val="000000" w:themeColor="text1"/>
          <w:sz w:val="24"/>
          <w:szCs w:val="24"/>
        </w:rPr>
        <w:t xml:space="preserve"> n</w:t>
      </w:r>
      <w:r w:rsidRPr="00A37CB0">
        <w:rPr>
          <w:rFonts w:ascii="Times New Roman" w:eastAsia="宋体" w:hAnsi="Times New Roman" w:cs="Times New Roman"/>
          <w:color w:val="000000" w:themeColor="text1"/>
          <w:sz w:val="24"/>
          <w:szCs w:val="24"/>
        </w:rPr>
        <w:t>s</w:t>
      </w:r>
      <w:r w:rsidRPr="00A37CB0">
        <w:rPr>
          <w:rFonts w:ascii="Times New Roman" w:eastAsia="宋体" w:hAnsi="Times New Roman" w:cs="Times New Roman"/>
          <w:color w:val="000000" w:themeColor="text1"/>
          <w:sz w:val="24"/>
          <w:szCs w:val="24"/>
          <w:vertAlign w:val="superscript"/>
        </w:rPr>
        <w:t>2</w:t>
      </w:r>
      <w:r w:rsidRPr="00A37CB0">
        <w:rPr>
          <w:rFonts w:ascii="Times New Roman" w:eastAsia="宋体" w:hAnsi="Times New Roman" w:cs="Times New Roman"/>
          <w:color w:val="000000" w:themeColor="text1"/>
          <w:sz w:val="24"/>
          <w:szCs w:val="24"/>
        </w:rPr>
        <w:t xml:space="preserve"> electrons hybridize with ligand orbitals to form </w:t>
      </w:r>
      <w:r w:rsidR="0054059A" w:rsidRPr="00A37CB0">
        <w:rPr>
          <w:rFonts w:ascii="Times New Roman" w:eastAsia="宋体" w:hAnsi="Times New Roman" w:cs="Times New Roman"/>
          <w:color w:val="000000" w:themeColor="text1"/>
          <w:sz w:val="24"/>
          <w:szCs w:val="24"/>
        </w:rPr>
        <w:t xml:space="preserve">a </w:t>
      </w:r>
      <w:r w:rsidRPr="00A37CB0">
        <w:rPr>
          <w:rFonts w:ascii="Times New Roman" w:eastAsia="宋体" w:hAnsi="Times New Roman" w:cs="Times New Roman"/>
          <w:color w:val="000000" w:themeColor="text1"/>
          <w:sz w:val="24"/>
          <w:szCs w:val="24"/>
        </w:rPr>
        <w:t xml:space="preserve">closed-shell configuration, resulting in singlet ground states. In contrast, lanthanide complexes exhibit more complex ground states: </w:t>
      </w:r>
      <w:proofErr w:type="gramStart"/>
      <w:r w:rsidRPr="00A37CB0">
        <w:rPr>
          <w:rFonts w:ascii="Times New Roman" w:eastAsia="宋体" w:hAnsi="Times New Roman" w:cs="Times New Roman"/>
          <w:color w:val="000000" w:themeColor="text1"/>
          <w:sz w:val="24"/>
          <w:szCs w:val="24"/>
        </w:rPr>
        <w:t>Eu[</w:t>
      </w:r>
      <w:proofErr w:type="gramEnd"/>
      <w:r w:rsidRPr="00A37CB0">
        <w:rPr>
          <w:rFonts w:ascii="Times New Roman" w:eastAsia="宋体" w:hAnsi="Times New Roman" w:cs="Times New Roman"/>
          <w:color w:val="000000" w:themeColor="text1"/>
          <w:sz w:val="24"/>
          <w:szCs w:val="24"/>
        </w:rPr>
        <w:t>NH</w:t>
      </w:r>
      <w:r w:rsidRPr="00A37CB0">
        <w:rPr>
          <w:rFonts w:ascii="Times New Roman" w:eastAsia="宋体" w:hAnsi="Times New Roman" w:cs="Times New Roman"/>
          <w:color w:val="000000" w:themeColor="text1"/>
          <w:sz w:val="24"/>
          <w:szCs w:val="24"/>
          <w:vertAlign w:val="subscript"/>
        </w:rPr>
        <w:t>3</w:t>
      </w:r>
      <w:r w:rsidRPr="00A37CB0">
        <w:rPr>
          <w:rFonts w:ascii="Times New Roman" w:eastAsia="宋体" w:hAnsi="Times New Roman" w:cs="Times New Roman"/>
          <w:color w:val="000000" w:themeColor="text1"/>
          <w:sz w:val="24"/>
          <w:szCs w:val="24"/>
        </w:rPr>
        <w:t>]</w:t>
      </w:r>
      <w:r w:rsidRPr="00A37CB0">
        <w:rPr>
          <w:rFonts w:ascii="Times New Roman" w:eastAsia="宋体" w:hAnsi="Times New Roman" w:cs="Times New Roman"/>
          <w:color w:val="000000" w:themeColor="text1"/>
          <w:sz w:val="24"/>
          <w:szCs w:val="24"/>
          <w:vertAlign w:val="subscript"/>
        </w:rPr>
        <w:t>8</w:t>
      </w:r>
      <w:r w:rsidRPr="00A37CB0">
        <w:rPr>
          <w:rFonts w:ascii="Times New Roman" w:eastAsia="宋体" w:hAnsi="Times New Roman" w:cs="Times New Roman"/>
          <w:color w:val="000000" w:themeColor="text1"/>
          <w:sz w:val="24"/>
          <w:szCs w:val="24"/>
        </w:rPr>
        <w:t xml:space="preserve"> adopts an octet state (S=7/2) due to the localized nature of its half-filled 4</w:t>
      </w:r>
      <w:r w:rsidRPr="00A37CB0">
        <w:rPr>
          <w:rFonts w:ascii="Times New Roman" w:eastAsia="宋体" w:hAnsi="Times New Roman" w:cs="Times New Roman"/>
          <w:i/>
          <w:color w:val="000000" w:themeColor="text1"/>
          <w:sz w:val="24"/>
          <w:szCs w:val="24"/>
        </w:rPr>
        <w:t>f</w:t>
      </w:r>
      <w:r w:rsidRPr="00A37CB0">
        <w:rPr>
          <w:rFonts w:ascii="Times New Roman" w:eastAsia="宋体" w:hAnsi="Times New Roman" w:cs="Times New Roman"/>
          <w:color w:val="000000" w:themeColor="text1"/>
          <w:sz w:val="24"/>
          <w:szCs w:val="24"/>
          <w:vertAlign w:val="superscript"/>
        </w:rPr>
        <w:t>7</w:t>
      </w:r>
      <w:r w:rsidRPr="00A37CB0">
        <w:rPr>
          <w:rFonts w:ascii="Times New Roman" w:eastAsia="宋体" w:hAnsi="Times New Roman" w:cs="Times New Roman"/>
          <w:color w:val="000000" w:themeColor="text1"/>
          <w:sz w:val="24"/>
          <w:szCs w:val="24"/>
        </w:rPr>
        <w:t xml:space="preserve"> configuration, while Yb[NH</w:t>
      </w:r>
      <w:r w:rsidRPr="00A37CB0">
        <w:rPr>
          <w:rFonts w:ascii="Times New Roman" w:eastAsia="宋体" w:hAnsi="Times New Roman" w:cs="Times New Roman"/>
          <w:color w:val="000000" w:themeColor="text1"/>
          <w:sz w:val="24"/>
          <w:szCs w:val="24"/>
          <w:vertAlign w:val="subscript"/>
        </w:rPr>
        <w:t>3</w:t>
      </w:r>
      <w:r w:rsidRPr="00A37CB0">
        <w:rPr>
          <w:rFonts w:ascii="Times New Roman" w:eastAsia="宋体" w:hAnsi="Times New Roman" w:cs="Times New Roman"/>
          <w:color w:val="000000" w:themeColor="text1"/>
          <w:sz w:val="24"/>
          <w:szCs w:val="24"/>
        </w:rPr>
        <w:t>]</w:t>
      </w:r>
      <w:r w:rsidRPr="00A37CB0">
        <w:rPr>
          <w:rFonts w:ascii="Times New Roman" w:eastAsia="宋体" w:hAnsi="Times New Roman" w:cs="Times New Roman"/>
          <w:color w:val="000000" w:themeColor="text1"/>
          <w:sz w:val="24"/>
          <w:szCs w:val="24"/>
          <w:vertAlign w:val="subscript"/>
        </w:rPr>
        <w:t>8</w:t>
      </w:r>
      <w:r w:rsidRPr="00A37CB0">
        <w:rPr>
          <w:rFonts w:ascii="Times New Roman" w:eastAsia="宋体" w:hAnsi="Times New Roman" w:cs="Times New Roman"/>
          <w:color w:val="000000" w:themeColor="text1"/>
          <w:sz w:val="24"/>
          <w:szCs w:val="24"/>
        </w:rPr>
        <w:t xml:space="preserve"> exhibits a singlet ground state, with its fully filled 4</w:t>
      </w:r>
      <w:r w:rsidRPr="00A37CB0">
        <w:rPr>
          <w:rFonts w:ascii="Times New Roman" w:eastAsia="宋体" w:hAnsi="Times New Roman" w:cs="Times New Roman"/>
          <w:i/>
          <w:color w:val="000000" w:themeColor="text1"/>
          <w:sz w:val="24"/>
          <w:szCs w:val="24"/>
        </w:rPr>
        <w:t>f</w:t>
      </w:r>
      <w:r w:rsidRPr="00A37CB0">
        <w:rPr>
          <w:rFonts w:ascii="Times New Roman" w:eastAsia="宋体" w:hAnsi="Times New Roman" w:cs="Times New Roman"/>
          <w:color w:val="000000" w:themeColor="text1"/>
          <w:sz w:val="24"/>
          <w:szCs w:val="24"/>
          <w:vertAlign w:val="superscript"/>
        </w:rPr>
        <w:t>14</w:t>
      </w:r>
      <w:r w:rsidRPr="00A37CB0">
        <w:rPr>
          <w:rFonts w:ascii="Times New Roman" w:eastAsia="宋体" w:hAnsi="Times New Roman" w:cs="Times New Roman"/>
          <w:color w:val="000000" w:themeColor="text1"/>
          <w:sz w:val="24"/>
          <w:szCs w:val="24"/>
        </w:rPr>
        <w:t xml:space="preserve"> shell</w:t>
      </w:r>
      <w:r w:rsidRPr="00A37CB0">
        <w:rPr>
          <w:color w:val="000000" w:themeColor="text1"/>
          <w:sz w:val="24"/>
          <w:szCs w:val="24"/>
        </w:rPr>
        <w:t xml:space="preserve"> </w:t>
      </w:r>
      <w:r w:rsidRPr="00A37CB0">
        <w:rPr>
          <w:rFonts w:ascii="Times New Roman" w:eastAsia="宋体" w:hAnsi="Times New Roman" w:cs="Times New Roman"/>
          <w:color w:val="000000" w:themeColor="text1"/>
          <w:sz w:val="24"/>
          <w:szCs w:val="24"/>
        </w:rPr>
        <w:t>shielding the 6</w:t>
      </w:r>
      <w:r w:rsidRPr="00A37CB0">
        <w:rPr>
          <w:rFonts w:ascii="Times New Roman" w:eastAsia="宋体" w:hAnsi="Times New Roman" w:cs="Times New Roman"/>
          <w:i/>
          <w:color w:val="000000" w:themeColor="text1"/>
          <w:sz w:val="24"/>
          <w:szCs w:val="24"/>
        </w:rPr>
        <w:t>s</w:t>
      </w:r>
      <w:r w:rsidRPr="00A37CB0">
        <w:rPr>
          <w:rFonts w:ascii="Times New Roman" w:eastAsia="宋体" w:hAnsi="Times New Roman" w:cs="Times New Roman"/>
          <w:color w:val="000000" w:themeColor="text1"/>
          <w:sz w:val="24"/>
          <w:szCs w:val="24"/>
          <w:vertAlign w:val="superscript"/>
        </w:rPr>
        <w:t>2</w:t>
      </w:r>
      <w:r w:rsidRPr="00A37CB0">
        <w:rPr>
          <w:rFonts w:ascii="Times New Roman" w:eastAsia="宋体" w:hAnsi="Times New Roman" w:cs="Times New Roman"/>
          <w:color w:val="000000" w:themeColor="text1"/>
          <w:sz w:val="24"/>
          <w:szCs w:val="24"/>
        </w:rPr>
        <w:t xml:space="preserve"> electron, akin to alkaline earth metal behavior. These differences highlight the influence of 4</w:t>
      </w:r>
      <w:r w:rsidRPr="00A37CB0">
        <w:rPr>
          <w:rFonts w:ascii="Times New Roman" w:eastAsia="宋体" w:hAnsi="Times New Roman" w:cs="Times New Roman"/>
          <w:i/>
          <w:color w:val="000000" w:themeColor="text1"/>
          <w:sz w:val="24"/>
          <w:szCs w:val="24"/>
        </w:rPr>
        <w:t>f</w:t>
      </w:r>
      <w:r w:rsidRPr="00A37CB0">
        <w:rPr>
          <w:rFonts w:ascii="Times New Roman" w:eastAsia="宋体" w:hAnsi="Times New Roman" w:cs="Times New Roman"/>
          <w:color w:val="000000" w:themeColor="text1"/>
          <w:sz w:val="24"/>
          <w:szCs w:val="24"/>
        </w:rPr>
        <w:t>/5</w:t>
      </w:r>
      <w:r w:rsidRPr="00A37CB0">
        <w:rPr>
          <w:rFonts w:ascii="Times New Roman" w:eastAsia="宋体" w:hAnsi="Times New Roman" w:cs="Times New Roman"/>
          <w:i/>
          <w:color w:val="000000" w:themeColor="text1"/>
          <w:sz w:val="24"/>
          <w:szCs w:val="24"/>
        </w:rPr>
        <w:t>d</w:t>
      </w:r>
      <w:r w:rsidRPr="00A37CB0">
        <w:rPr>
          <w:rFonts w:ascii="Times New Roman" w:eastAsia="宋体" w:hAnsi="Times New Roman" w:cs="Times New Roman"/>
          <w:color w:val="000000" w:themeColor="text1"/>
          <w:sz w:val="24"/>
          <w:szCs w:val="24"/>
        </w:rPr>
        <w:t>/6</w:t>
      </w:r>
      <w:r w:rsidRPr="00A37CB0">
        <w:rPr>
          <w:rFonts w:ascii="Times New Roman" w:eastAsia="宋体" w:hAnsi="Times New Roman" w:cs="Times New Roman"/>
          <w:i/>
          <w:color w:val="000000" w:themeColor="text1"/>
          <w:sz w:val="24"/>
          <w:szCs w:val="24"/>
        </w:rPr>
        <w:t>s</w:t>
      </w:r>
      <w:r w:rsidRPr="00A37CB0">
        <w:rPr>
          <w:rFonts w:ascii="Times New Roman" w:eastAsia="宋体" w:hAnsi="Times New Roman" w:cs="Times New Roman"/>
          <w:color w:val="000000" w:themeColor="text1"/>
          <w:sz w:val="24"/>
          <w:szCs w:val="24"/>
        </w:rPr>
        <w:t xml:space="preserve"> orbital interactions in determining ground-state configurations, where localized 4</w:t>
      </w:r>
      <w:r w:rsidRPr="00A37CB0">
        <w:rPr>
          <w:rFonts w:ascii="Times New Roman" w:eastAsia="宋体" w:hAnsi="Times New Roman" w:cs="Times New Roman"/>
          <w:i/>
          <w:color w:val="000000" w:themeColor="text1"/>
          <w:sz w:val="24"/>
          <w:szCs w:val="24"/>
        </w:rPr>
        <w:t>f</w:t>
      </w:r>
      <w:r w:rsidRPr="00A37CB0">
        <w:rPr>
          <w:rFonts w:ascii="Times New Roman" w:eastAsia="宋体" w:hAnsi="Times New Roman" w:cs="Times New Roman"/>
          <w:color w:val="000000" w:themeColor="text1"/>
          <w:sz w:val="24"/>
          <w:szCs w:val="24"/>
        </w:rPr>
        <w:t xml:space="preserve"> orbitals favor high-spin states.</w:t>
      </w:r>
    </w:p>
    <w:p w14:paraId="77E0872E" w14:textId="77777777" w:rsidR="00781EF2" w:rsidRPr="00A37CB0" w:rsidRDefault="00781EF2" w:rsidP="00781EF2">
      <w:pPr>
        <w:widowControl/>
        <w:jc w:val="left"/>
        <w:rPr>
          <w:rFonts w:ascii="Times New Roman" w:eastAsia="宋体" w:hAnsi="Times New Roman" w:cs="Times New Roman"/>
          <w:color w:val="000000" w:themeColor="text1"/>
          <w:sz w:val="24"/>
          <w:szCs w:val="24"/>
        </w:rPr>
      </w:pPr>
    </w:p>
    <w:p w14:paraId="7BAEF84D" w14:textId="54D3BD87" w:rsidR="00781EF2" w:rsidRPr="00A37CB0" w:rsidRDefault="00781EF2" w:rsidP="00781EF2">
      <w:pPr>
        <w:rPr>
          <w:rFonts w:ascii="Times New Roman" w:eastAsia="宋体" w:hAnsi="Times New Roman" w:cs="Times New Roman"/>
          <w:color w:val="000000" w:themeColor="text1"/>
          <w:sz w:val="18"/>
          <w:szCs w:val="18"/>
        </w:rPr>
      </w:pPr>
      <w:r w:rsidRPr="00A37CB0">
        <w:rPr>
          <w:rFonts w:ascii="Times New Roman" w:eastAsia="宋体" w:hAnsi="Times New Roman" w:cs="Times New Roman"/>
          <w:b/>
          <w:color w:val="000000" w:themeColor="text1"/>
          <w:sz w:val="18"/>
          <w:szCs w:val="18"/>
        </w:rPr>
        <w:t xml:space="preserve">Table </w:t>
      </w:r>
      <w:r w:rsidR="00A32BD8" w:rsidRPr="00A37CB0">
        <w:rPr>
          <w:rFonts w:ascii="Times New Roman" w:eastAsia="宋体" w:hAnsi="Times New Roman" w:cs="Times New Roman"/>
          <w:b/>
          <w:color w:val="000000" w:themeColor="text1"/>
          <w:sz w:val="18"/>
          <w:szCs w:val="18"/>
        </w:rPr>
        <w:t>S</w:t>
      </w:r>
      <w:r w:rsidR="002B012E">
        <w:rPr>
          <w:rFonts w:ascii="Times New Roman" w:eastAsia="宋体" w:hAnsi="Times New Roman" w:cs="Times New Roman"/>
          <w:b/>
          <w:color w:val="000000" w:themeColor="text1"/>
          <w:sz w:val="18"/>
          <w:szCs w:val="18"/>
        </w:rPr>
        <w:t>2</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color w:val="000000" w:themeColor="text1"/>
          <w:sz w:val="18"/>
          <w:szCs w:val="18"/>
        </w:rPr>
        <w:t xml:space="preserve"> Relative energies of different electronic states of the M[NH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r w:rsidRPr="00A37CB0">
        <w:rPr>
          <w:rFonts w:ascii="Times New Roman" w:eastAsia="宋体" w:hAnsi="Times New Roman" w:cs="Times New Roman"/>
          <w:color w:val="000000" w:themeColor="text1"/>
          <w:sz w:val="18"/>
          <w:szCs w:val="18"/>
        </w:rPr>
        <w:t xml:space="preserve"> complexes in the gas phase</w:t>
      </w:r>
      <w:r w:rsidR="000B62A4"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rPr>
        <w:t xml:space="preserve"> </w:t>
      </w:r>
      <w:r w:rsidR="000B62A4" w:rsidRPr="00A37CB0">
        <w:rPr>
          <w:rFonts w:ascii="Times New Roman" w:eastAsia="宋体" w:hAnsi="Times New Roman" w:cs="Times New Roman"/>
          <w:color w:val="000000" w:themeColor="text1"/>
          <w:sz w:val="18"/>
          <w:szCs w:val="18"/>
        </w:rPr>
        <w:t xml:space="preserve">and </w:t>
      </w:r>
      <w:r w:rsidRPr="00A37CB0">
        <w:rPr>
          <w:rFonts w:ascii="Times New Roman" w:eastAsia="宋体" w:hAnsi="Times New Roman" w:cs="Times New Roman"/>
          <w:color w:val="000000" w:themeColor="text1"/>
          <w:sz w:val="18"/>
          <w:szCs w:val="18"/>
        </w:rPr>
        <w:t xml:space="preserve">the valence electron </w:t>
      </w:r>
      <w:r w:rsidR="000B62A4" w:rsidRPr="00A37CB0">
        <w:rPr>
          <w:rFonts w:ascii="Times New Roman" w:eastAsia="宋体" w:hAnsi="Times New Roman" w:cs="Times New Roman"/>
          <w:color w:val="000000" w:themeColor="text1"/>
          <w:sz w:val="18"/>
          <w:szCs w:val="18"/>
        </w:rPr>
        <w:t>configurations</w:t>
      </w:r>
      <w:r w:rsidRPr="00A37CB0">
        <w:rPr>
          <w:rFonts w:ascii="Times New Roman" w:eastAsia="宋体" w:hAnsi="Times New Roman" w:cs="Times New Roman"/>
          <w:color w:val="000000" w:themeColor="text1"/>
          <w:sz w:val="18"/>
          <w:szCs w:val="18"/>
        </w:rPr>
        <w:t xml:space="preserve"> of metal atoms.</w:t>
      </w:r>
      <w:r w:rsidR="000B62A4" w:rsidRPr="00A37CB0">
        <w:rPr>
          <w:rFonts w:ascii="Times New Roman" w:eastAsia="宋体" w:hAnsi="Times New Roman" w:cs="Times New Roman"/>
          <w:color w:val="000000" w:themeColor="text1"/>
          <w:sz w:val="18"/>
          <w:szCs w:val="18"/>
        </w:rPr>
        <w:t xml:space="preserve"> The visual representation is shown in Figure 1e in the main text.</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9"/>
        <w:gridCol w:w="1907"/>
        <w:gridCol w:w="2770"/>
        <w:gridCol w:w="3626"/>
      </w:tblGrid>
      <w:tr w:rsidR="00781EF2" w:rsidRPr="00A37CB0" w14:paraId="65F4C991" w14:textId="77777777" w:rsidTr="0032462A">
        <w:tc>
          <w:tcPr>
            <w:tcW w:w="743" w:type="pct"/>
            <w:tcBorders>
              <w:top w:val="single" w:sz="12" w:space="0" w:color="auto"/>
              <w:bottom w:val="single" w:sz="4" w:space="0" w:color="auto"/>
            </w:tcBorders>
            <w:vAlign w:val="center"/>
          </w:tcPr>
          <w:p w14:paraId="0278A746"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Systems</w:t>
            </w:r>
          </w:p>
        </w:tc>
        <w:tc>
          <w:tcPr>
            <w:tcW w:w="978" w:type="pct"/>
            <w:tcBorders>
              <w:top w:val="single" w:sz="12" w:space="0" w:color="auto"/>
              <w:bottom w:val="single" w:sz="4" w:space="0" w:color="auto"/>
            </w:tcBorders>
            <w:vAlign w:val="center"/>
          </w:tcPr>
          <w:p w14:paraId="69B5E14C"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Ground State</w:t>
            </w:r>
          </w:p>
        </w:tc>
        <w:tc>
          <w:tcPr>
            <w:tcW w:w="1420" w:type="pct"/>
            <w:tcBorders>
              <w:top w:val="single" w:sz="12" w:space="0" w:color="auto"/>
              <w:bottom w:val="single" w:sz="4" w:space="0" w:color="auto"/>
            </w:tcBorders>
            <w:vAlign w:val="center"/>
          </w:tcPr>
          <w:p w14:paraId="01911BA6" w14:textId="77777777" w:rsidR="00781EF2" w:rsidRPr="00A37CB0" w:rsidRDefault="00781EF2" w:rsidP="0032462A">
            <w:pPr>
              <w:spacing w:line="48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Relative Energy (eV)</w:t>
            </w:r>
          </w:p>
        </w:tc>
        <w:tc>
          <w:tcPr>
            <w:tcW w:w="1859" w:type="pct"/>
            <w:tcBorders>
              <w:top w:val="single" w:sz="12" w:space="0" w:color="auto"/>
              <w:bottom w:val="single" w:sz="4" w:space="0" w:color="auto"/>
            </w:tcBorders>
            <w:vAlign w:val="center"/>
          </w:tcPr>
          <w:p w14:paraId="36DE5D29"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 xml:space="preserve">The valence electron </w:t>
            </w:r>
          </w:p>
          <w:p w14:paraId="0BA8CE08"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arrangement of metal atoms</w:t>
            </w:r>
          </w:p>
        </w:tc>
      </w:tr>
      <w:tr w:rsidR="00781EF2" w:rsidRPr="00A37CB0" w14:paraId="1C76BD28" w14:textId="77777777" w:rsidTr="0032462A">
        <w:tc>
          <w:tcPr>
            <w:tcW w:w="743" w:type="pct"/>
            <w:vMerge w:val="restart"/>
            <w:tcBorders>
              <w:top w:val="single" w:sz="4" w:space="0" w:color="auto"/>
            </w:tcBorders>
            <w:vAlign w:val="center"/>
          </w:tcPr>
          <w:p w14:paraId="7AE5B682"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roofErr w:type="gramStart"/>
            <w:r w:rsidRPr="00A37CB0">
              <w:rPr>
                <w:rFonts w:ascii="Times New Roman" w:eastAsia="宋体" w:hAnsi="Times New Roman" w:cs="Times New Roman"/>
                <w:b/>
                <w:color w:val="000000" w:themeColor="text1"/>
                <w:sz w:val="18"/>
                <w:szCs w:val="18"/>
              </w:rPr>
              <w:t>Ca[</w:t>
            </w:r>
            <w:proofErr w:type="gramEnd"/>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p>
        </w:tc>
        <w:tc>
          <w:tcPr>
            <w:tcW w:w="978" w:type="pct"/>
            <w:tcBorders>
              <w:top w:val="single" w:sz="4" w:space="0" w:color="auto"/>
            </w:tcBorders>
            <w:vAlign w:val="center"/>
          </w:tcPr>
          <w:p w14:paraId="59979C93"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Singlet</w:t>
            </w:r>
          </w:p>
        </w:tc>
        <w:tc>
          <w:tcPr>
            <w:tcW w:w="1420" w:type="pct"/>
            <w:tcBorders>
              <w:top w:val="single" w:sz="4" w:space="0" w:color="auto"/>
            </w:tcBorders>
            <w:shd w:val="clear" w:color="auto" w:fill="FFFFFF" w:themeFill="background1"/>
            <w:vAlign w:val="center"/>
          </w:tcPr>
          <w:p w14:paraId="285E9D47"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0.00</w:t>
            </w:r>
          </w:p>
        </w:tc>
        <w:tc>
          <w:tcPr>
            <w:tcW w:w="1859" w:type="pct"/>
            <w:vMerge w:val="restart"/>
            <w:tcBorders>
              <w:top w:val="single" w:sz="4" w:space="0" w:color="auto"/>
            </w:tcBorders>
            <w:vAlign w:val="center"/>
          </w:tcPr>
          <w:p w14:paraId="50C47985"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w:t>
            </w:r>
            <w:proofErr w:type="spellStart"/>
            <w:r w:rsidRPr="00A37CB0">
              <w:rPr>
                <w:rFonts w:ascii="Times New Roman" w:eastAsia="宋体" w:hAnsi="Times New Roman" w:cs="Times New Roman"/>
                <w:b/>
                <w:color w:val="000000" w:themeColor="text1"/>
                <w:sz w:val="18"/>
                <w:szCs w:val="18"/>
              </w:rPr>
              <w:t>Ar</w:t>
            </w:r>
            <w:proofErr w:type="spellEnd"/>
            <w:r w:rsidRPr="00A37CB0">
              <w:rPr>
                <w:rFonts w:ascii="Times New Roman" w:eastAsia="宋体" w:hAnsi="Times New Roman" w:cs="Times New Roman"/>
                <w:b/>
                <w:color w:val="000000" w:themeColor="text1"/>
                <w:sz w:val="18"/>
                <w:szCs w:val="18"/>
              </w:rPr>
              <w:t>] 4</w:t>
            </w:r>
            <w:r w:rsidRPr="00A37CB0">
              <w:rPr>
                <w:rFonts w:ascii="Times New Roman" w:eastAsia="宋体" w:hAnsi="Times New Roman" w:cs="Times New Roman"/>
                <w:b/>
                <w:i/>
                <w:color w:val="000000" w:themeColor="text1"/>
                <w:sz w:val="18"/>
                <w:szCs w:val="18"/>
              </w:rPr>
              <w:t>s</w:t>
            </w:r>
            <w:r w:rsidRPr="00A37CB0">
              <w:rPr>
                <w:rFonts w:ascii="Times New Roman" w:eastAsia="宋体" w:hAnsi="Times New Roman" w:cs="Times New Roman"/>
                <w:b/>
                <w:color w:val="000000" w:themeColor="text1"/>
                <w:sz w:val="18"/>
                <w:szCs w:val="18"/>
                <w:vertAlign w:val="superscript"/>
              </w:rPr>
              <w:t>2</w:t>
            </w:r>
          </w:p>
        </w:tc>
      </w:tr>
      <w:tr w:rsidR="00781EF2" w:rsidRPr="00A37CB0" w14:paraId="2362731D" w14:textId="77777777" w:rsidTr="0032462A">
        <w:tc>
          <w:tcPr>
            <w:tcW w:w="743" w:type="pct"/>
            <w:vMerge/>
            <w:vAlign w:val="center"/>
          </w:tcPr>
          <w:p w14:paraId="12437935"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
        </w:tc>
        <w:tc>
          <w:tcPr>
            <w:tcW w:w="978" w:type="pct"/>
            <w:vAlign w:val="center"/>
          </w:tcPr>
          <w:p w14:paraId="418D9948"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Triplet</w:t>
            </w:r>
          </w:p>
        </w:tc>
        <w:tc>
          <w:tcPr>
            <w:tcW w:w="1420" w:type="pct"/>
            <w:shd w:val="clear" w:color="auto" w:fill="FFFFFF" w:themeFill="background1"/>
            <w:vAlign w:val="center"/>
          </w:tcPr>
          <w:p w14:paraId="703E2D61"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0.33</w:t>
            </w:r>
          </w:p>
        </w:tc>
        <w:tc>
          <w:tcPr>
            <w:tcW w:w="1859" w:type="pct"/>
            <w:vMerge/>
            <w:vAlign w:val="center"/>
          </w:tcPr>
          <w:p w14:paraId="1C5FD45B"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
        </w:tc>
      </w:tr>
      <w:tr w:rsidR="00781EF2" w:rsidRPr="00A37CB0" w14:paraId="6F0A1B26" w14:textId="77777777" w:rsidTr="0032462A">
        <w:tc>
          <w:tcPr>
            <w:tcW w:w="743" w:type="pct"/>
            <w:vMerge/>
            <w:vAlign w:val="center"/>
          </w:tcPr>
          <w:p w14:paraId="12E6E107"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
        </w:tc>
        <w:tc>
          <w:tcPr>
            <w:tcW w:w="978" w:type="pct"/>
            <w:vAlign w:val="center"/>
          </w:tcPr>
          <w:p w14:paraId="3E537394"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Quintet</w:t>
            </w:r>
          </w:p>
        </w:tc>
        <w:tc>
          <w:tcPr>
            <w:tcW w:w="1420" w:type="pct"/>
            <w:shd w:val="clear" w:color="auto" w:fill="FFFFFF" w:themeFill="background1"/>
            <w:vAlign w:val="center"/>
          </w:tcPr>
          <w:p w14:paraId="2285CAC9"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6.07</w:t>
            </w:r>
          </w:p>
        </w:tc>
        <w:tc>
          <w:tcPr>
            <w:tcW w:w="1859" w:type="pct"/>
            <w:vMerge/>
            <w:vAlign w:val="center"/>
          </w:tcPr>
          <w:p w14:paraId="01C14895"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
        </w:tc>
      </w:tr>
      <w:tr w:rsidR="00781EF2" w:rsidRPr="00A37CB0" w14:paraId="08D9FA22" w14:textId="77777777" w:rsidTr="0032462A">
        <w:tc>
          <w:tcPr>
            <w:tcW w:w="743" w:type="pct"/>
            <w:vMerge w:val="restart"/>
            <w:tcBorders>
              <w:top w:val="single" w:sz="4" w:space="0" w:color="auto"/>
            </w:tcBorders>
            <w:vAlign w:val="center"/>
          </w:tcPr>
          <w:p w14:paraId="71C06249"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roofErr w:type="gramStart"/>
            <w:r w:rsidRPr="00A37CB0">
              <w:rPr>
                <w:rFonts w:ascii="Times New Roman" w:eastAsia="宋体" w:hAnsi="Times New Roman" w:cs="Times New Roman"/>
                <w:b/>
                <w:color w:val="000000" w:themeColor="text1"/>
                <w:sz w:val="18"/>
                <w:szCs w:val="18"/>
              </w:rPr>
              <w:t>Sr[</w:t>
            </w:r>
            <w:proofErr w:type="gramEnd"/>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p>
        </w:tc>
        <w:tc>
          <w:tcPr>
            <w:tcW w:w="978" w:type="pct"/>
            <w:tcBorders>
              <w:top w:val="single" w:sz="4" w:space="0" w:color="auto"/>
            </w:tcBorders>
            <w:vAlign w:val="center"/>
          </w:tcPr>
          <w:p w14:paraId="7C87876C"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Singlet</w:t>
            </w:r>
          </w:p>
        </w:tc>
        <w:tc>
          <w:tcPr>
            <w:tcW w:w="1420" w:type="pct"/>
            <w:tcBorders>
              <w:top w:val="single" w:sz="4" w:space="0" w:color="auto"/>
            </w:tcBorders>
            <w:shd w:val="clear" w:color="auto" w:fill="FFFFFF" w:themeFill="background1"/>
            <w:vAlign w:val="center"/>
          </w:tcPr>
          <w:p w14:paraId="766332A4"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0.00</w:t>
            </w:r>
          </w:p>
        </w:tc>
        <w:tc>
          <w:tcPr>
            <w:tcW w:w="1859" w:type="pct"/>
            <w:vMerge w:val="restart"/>
            <w:tcBorders>
              <w:top w:val="single" w:sz="4" w:space="0" w:color="auto"/>
            </w:tcBorders>
            <w:vAlign w:val="center"/>
          </w:tcPr>
          <w:p w14:paraId="569AB9E2"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[Kr] 5</w:t>
            </w:r>
            <w:r w:rsidRPr="00A37CB0">
              <w:rPr>
                <w:rFonts w:ascii="Times New Roman" w:eastAsia="宋体" w:hAnsi="Times New Roman" w:cs="Times New Roman"/>
                <w:b/>
                <w:i/>
                <w:color w:val="000000" w:themeColor="text1"/>
                <w:sz w:val="18"/>
                <w:szCs w:val="18"/>
              </w:rPr>
              <w:t>s</w:t>
            </w:r>
            <w:r w:rsidRPr="00A37CB0">
              <w:rPr>
                <w:rFonts w:ascii="Times New Roman" w:eastAsia="宋体" w:hAnsi="Times New Roman" w:cs="Times New Roman"/>
                <w:b/>
                <w:color w:val="000000" w:themeColor="text1"/>
                <w:sz w:val="18"/>
                <w:szCs w:val="18"/>
                <w:vertAlign w:val="superscript"/>
              </w:rPr>
              <w:t>2</w:t>
            </w:r>
          </w:p>
        </w:tc>
      </w:tr>
      <w:tr w:rsidR="00781EF2" w:rsidRPr="00A37CB0" w14:paraId="1C394BA7" w14:textId="77777777" w:rsidTr="0032462A">
        <w:tc>
          <w:tcPr>
            <w:tcW w:w="743" w:type="pct"/>
            <w:vMerge/>
            <w:vAlign w:val="center"/>
          </w:tcPr>
          <w:p w14:paraId="2D5D9476"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
        </w:tc>
        <w:tc>
          <w:tcPr>
            <w:tcW w:w="978" w:type="pct"/>
            <w:vAlign w:val="center"/>
          </w:tcPr>
          <w:p w14:paraId="7A154FDA"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Triplet</w:t>
            </w:r>
          </w:p>
        </w:tc>
        <w:tc>
          <w:tcPr>
            <w:tcW w:w="1420" w:type="pct"/>
            <w:shd w:val="clear" w:color="auto" w:fill="FFFFFF" w:themeFill="background1"/>
            <w:vAlign w:val="center"/>
          </w:tcPr>
          <w:p w14:paraId="1EA547FF"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0.27</w:t>
            </w:r>
          </w:p>
        </w:tc>
        <w:tc>
          <w:tcPr>
            <w:tcW w:w="1859" w:type="pct"/>
            <w:vMerge/>
            <w:vAlign w:val="center"/>
          </w:tcPr>
          <w:p w14:paraId="45C7C765"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
        </w:tc>
      </w:tr>
      <w:tr w:rsidR="00781EF2" w:rsidRPr="00A37CB0" w14:paraId="43537C27" w14:textId="77777777" w:rsidTr="0032462A">
        <w:tc>
          <w:tcPr>
            <w:tcW w:w="743" w:type="pct"/>
            <w:vAlign w:val="center"/>
          </w:tcPr>
          <w:p w14:paraId="5D1816F7"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
        </w:tc>
        <w:tc>
          <w:tcPr>
            <w:tcW w:w="978" w:type="pct"/>
            <w:vAlign w:val="center"/>
          </w:tcPr>
          <w:p w14:paraId="0035DEA5"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Quintet</w:t>
            </w:r>
          </w:p>
        </w:tc>
        <w:tc>
          <w:tcPr>
            <w:tcW w:w="1420" w:type="pct"/>
            <w:shd w:val="clear" w:color="auto" w:fill="FFFFFF" w:themeFill="background1"/>
            <w:vAlign w:val="center"/>
          </w:tcPr>
          <w:p w14:paraId="2DAB1C69"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7.09</w:t>
            </w:r>
          </w:p>
        </w:tc>
        <w:tc>
          <w:tcPr>
            <w:tcW w:w="1859" w:type="pct"/>
            <w:vMerge/>
            <w:vAlign w:val="center"/>
          </w:tcPr>
          <w:p w14:paraId="186DB207"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
        </w:tc>
      </w:tr>
      <w:tr w:rsidR="00781EF2" w:rsidRPr="00A37CB0" w14:paraId="26C870E2" w14:textId="77777777" w:rsidTr="0032462A">
        <w:tc>
          <w:tcPr>
            <w:tcW w:w="743" w:type="pct"/>
            <w:vMerge w:val="restart"/>
            <w:tcBorders>
              <w:top w:val="single" w:sz="4" w:space="0" w:color="auto"/>
            </w:tcBorders>
            <w:vAlign w:val="center"/>
          </w:tcPr>
          <w:p w14:paraId="74CEB430"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roofErr w:type="gramStart"/>
            <w:r w:rsidRPr="00A37CB0">
              <w:rPr>
                <w:rFonts w:ascii="Times New Roman" w:eastAsia="宋体" w:hAnsi="Times New Roman" w:cs="Times New Roman"/>
                <w:b/>
                <w:color w:val="000000" w:themeColor="text1"/>
                <w:sz w:val="18"/>
                <w:szCs w:val="18"/>
              </w:rPr>
              <w:t>Ba[</w:t>
            </w:r>
            <w:proofErr w:type="gramEnd"/>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p>
        </w:tc>
        <w:tc>
          <w:tcPr>
            <w:tcW w:w="978" w:type="pct"/>
            <w:tcBorders>
              <w:top w:val="single" w:sz="4" w:space="0" w:color="auto"/>
            </w:tcBorders>
            <w:vAlign w:val="center"/>
          </w:tcPr>
          <w:p w14:paraId="38E39557"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Singlet</w:t>
            </w:r>
          </w:p>
        </w:tc>
        <w:tc>
          <w:tcPr>
            <w:tcW w:w="1420" w:type="pct"/>
            <w:tcBorders>
              <w:top w:val="single" w:sz="4" w:space="0" w:color="auto"/>
            </w:tcBorders>
            <w:shd w:val="clear" w:color="auto" w:fill="FFFFFF" w:themeFill="background1"/>
            <w:vAlign w:val="center"/>
          </w:tcPr>
          <w:p w14:paraId="0DE506D8"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0.00</w:t>
            </w:r>
          </w:p>
        </w:tc>
        <w:tc>
          <w:tcPr>
            <w:tcW w:w="1859" w:type="pct"/>
            <w:vMerge w:val="restart"/>
            <w:tcBorders>
              <w:top w:val="single" w:sz="4" w:space="0" w:color="auto"/>
            </w:tcBorders>
            <w:vAlign w:val="center"/>
          </w:tcPr>
          <w:p w14:paraId="264456F3"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w:t>
            </w:r>
            <w:proofErr w:type="spellStart"/>
            <w:r w:rsidRPr="00A37CB0">
              <w:rPr>
                <w:rFonts w:ascii="Times New Roman" w:eastAsia="宋体" w:hAnsi="Times New Roman" w:cs="Times New Roman"/>
                <w:b/>
                <w:color w:val="000000" w:themeColor="text1"/>
                <w:sz w:val="18"/>
                <w:szCs w:val="18"/>
              </w:rPr>
              <w:t>Xe</w:t>
            </w:r>
            <w:proofErr w:type="spellEnd"/>
            <w:r w:rsidRPr="00A37CB0">
              <w:rPr>
                <w:rFonts w:ascii="Times New Roman" w:eastAsia="宋体" w:hAnsi="Times New Roman" w:cs="Times New Roman"/>
                <w:b/>
                <w:color w:val="000000" w:themeColor="text1"/>
                <w:sz w:val="18"/>
                <w:szCs w:val="18"/>
              </w:rPr>
              <w:t>] 6</w:t>
            </w:r>
            <w:r w:rsidRPr="00A37CB0">
              <w:rPr>
                <w:rFonts w:ascii="Times New Roman" w:eastAsia="宋体" w:hAnsi="Times New Roman" w:cs="Times New Roman"/>
                <w:b/>
                <w:i/>
                <w:color w:val="000000" w:themeColor="text1"/>
                <w:sz w:val="18"/>
                <w:szCs w:val="18"/>
              </w:rPr>
              <w:t>s</w:t>
            </w:r>
            <w:r w:rsidRPr="00A37CB0">
              <w:rPr>
                <w:rFonts w:ascii="Times New Roman" w:eastAsia="宋体" w:hAnsi="Times New Roman" w:cs="Times New Roman"/>
                <w:b/>
                <w:color w:val="000000" w:themeColor="text1"/>
                <w:sz w:val="18"/>
                <w:szCs w:val="18"/>
                <w:vertAlign w:val="superscript"/>
              </w:rPr>
              <w:t>2</w:t>
            </w:r>
          </w:p>
        </w:tc>
      </w:tr>
      <w:tr w:rsidR="00781EF2" w:rsidRPr="00A37CB0" w14:paraId="7554C056" w14:textId="77777777" w:rsidTr="0032462A">
        <w:tc>
          <w:tcPr>
            <w:tcW w:w="743" w:type="pct"/>
            <w:vMerge/>
            <w:vAlign w:val="center"/>
          </w:tcPr>
          <w:p w14:paraId="729F6850"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
        </w:tc>
        <w:tc>
          <w:tcPr>
            <w:tcW w:w="978" w:type="pct"/>
            <w:vAlign w:val="center"/>
          </w:tcPr>
          <w:p w14:paraId="6871B993"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Triplet</w:t>
            </w:r>
          </w:p>
        </w:tc>
        <w:tc>
          <w:tcPr>
            <w:tcW w:w="1420" w:type="pct"/>
            <w:shd w:val="clear" w:color="auto" w:fill="FFFFFF" w:themeFill="background1"/>
            <w:vAlign w:val="center"/>
          </w:tcPr>
          <w:p w14:paraId="6DE9279F"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0.22</w:t>
            </w:r>
          </w:p>
        </w:tc>
        <w:tc>
          <w:tcPr>
            <w:tcW w:w="1859" w:type="pct"/>
            <w:vMerge/>
            <w:vAlign w:val="center"/>
          </w:tcPr>
          <w:p w14:paraId="24A1FC32"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
        </w:tc>
      </w:tr>
      <w:tr w:rsidR="00781EF2" w:rsidRPr="00A37CB0" w14:paraId="7685FEDE" w14:textId="77777777" w:rsidTr="0032462A">
        <w:tc>
          <w:tcPr>
            <w:tcW w:w="743" w:type="pct"/>
            <w:vAlign w:val="center"/>
          </w:tcPr>
          <w:p w14:paraId="4F638998"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
        </w:tc>
        <w:tc>
          <w:tcPr>
            <w:tcW w:w="978" w:type="pct"/>
            <w:vAlign w:val="center"/>
          </w:tcPr>
          <w:p w14:paraId="38A26ADB"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Quintet</w:t>
            </w:r>
          </w:p>
        </w:tc>
        <w:tc>
          <w:tcPr>
            <w:tcW w:w="1420" w:type="pct"/>
            <w:shd w:val="clear" w:color="auto" w:fill="FFFFFF" w:themeFill="background1"/>
            <w:vAlign w:val="center"/>
          </w:tcPr>
          <w:p w14:paraId="49EA16D8"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5.64</w:t>
            </w:r>
          </w:p>
        </w:tc>
        <w:tc>
          <w:tcPr>
            <w:tcW w:w="1859" w:type="pct"/>
            <w:vMerge/>
            <w:vAlign w:val="center"/>
          </w:tcPr>
          <w:p w14:paraId="347B3AA8"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
        </w:tc>
      </w:tr>
      <w:tr w:rsidR="00781EF2" w:rsidRPr="00A37CB0" w14:paraId="79065F1E" w14:textId="77777777" w:rsidTr="0032462A">
        <w:tc>
          <w:tcPr>
            <w:tcW w:w="743" w:type="pct"/>
            <w:vMerge w:val="restart"/>
            <w:tcBorders>
              <w:top w:val="single" w:sz="4" w:space="0" w:color="auto"/>
            </w:tcBorders>
            <w:vAlign w:val="center"/>
          </w:tcPr>
          <w:p w14:paraId="0D8F8190"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roofErr w:type="gramStart"/>
            <w:r w:rsidRPr="00A37CB0">
              <w:rPr>
                <w:rFonts w:ascii="Times New Roman" w:eastAsia="宋体" w:hAnsi="Times New Roman" w:cs="Times New Roman"/>
                <w:b/>
                <w:color w:val="000000" w:themeColor="text1"/>
                <w:sz w:val="18"/>
                <w:szCs w:val="18"/>
              </w:rPr>
              <w:t>Eu[</w:t>
            </w:r>
            <w:proofErr w:type="gramEnd"/>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p>
        </w:tc>
        <w:tc>
          <w:tcPr>
            <w:tcW w:w="978" w:type="pct"/>
            <w:tcBorders>
              <w:top w:val="single" w:sz="4" w:space="0" w:color="auto"/>
            </w:tcBorders>
            <w:vAlign w:val="center"/>
          </w:tcPr>
          <w:p w14:paraId="556A2EFA"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Quartet</w:t>
            </w:r>
          </w:p>
        </w:tc>
        <w:tc>
          <w:tcPr>
            <w:tcW w:w="1420" w:type="pct"/>
            <w:tcBorders>
              <w:top w:val="single" w:sz="4" w:space="0" w:color="auto"/>
            </w:tcBorders>
            <w:shd w:val="clear" w:color="auto" w:fill="FFFFFF" w:themeFill="background1"/>
            <w:vAlign w:val="center"/>
          </w:tcPr>
          <w:p w14:paraId="65991977"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3.36</w:t>
            </w:r>
          </w:p>
        </w:tc>
        <w:tc>
          <w:tcPr>
            <w:tcW w:w="1859" w:type="pct"/>
            <w:vMerge w:val="restart"/>
            <w:tcBorders>
              <w:top w:val="single" w:sz="4" w:space="0" w:color="auto"/>
            </w:tcBorders>
            <w:vAlign w:val="center"/>
          </w:tcPr>
          <w:p w14:paraId="3D72D29B"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w:t>
            </w:r>
            <w:proofErr w:type="spellStart"/>
            <w:r w:rsidRPr="00A37CB0">
              <w:rPr>
                <w:rFonts w:ascii="Times New Roman" w:eastAsia="宋体" w:hAnsi="Times New Roman" w:cs="Times New Roman"/>
                <w:b/>
                <w:color w:val="000000" w:themeColor="text1"/>
                <w:sz w:val="18"/>
                <w:szCs w:val="18"/>
              </w:rPr>
              <w:t>Xe</w:t>
            </w:r>
            <w:proofErr w:type="spellEnd"/>
            <w:r w:rsidRPr="00A37CB0">
              <w:rPr>
                <w:rFonts w:ascii="Times New Roman" w:eastAsia="宋体" w:hAnsi="Times New Roman" w:cs="Times New Roman"/>
                <w:b/>
                <w:color w:val="000000" w:themeColor="text1"/>
                <w:sz w:val="18"/>
                <w:szCs w:val="18"/>
              </w:rPr>
              <w:t>] 4</w:t>
            </w:r>
            <w:r w:rsidRPr="00A37CB0">
              <w:rPr>
                <w:rFonts w:ascii="Times New Roman" w:eastAsia="宋体" w:hAnsi="Times New Roman" w:cs="Times New Roman"/>
                <w:b/>
                <w:i/>
                <w:color w:val="000000" w:themeColor="text1"/>
                <w:sz w:val="18"/>
                <w:szCs w:val="18"/>
              </w:rPr>
              <w:t>f</w:t>
            </w:r>
            <w:r w:rsidRPr="00A37CB0">
              <w:rPr>
                <w:rFonts w:ascii="Times New Roman" w:eastAsia="宋体" w:hAnsi="Times New Roman" w:cs="Times New Roman"/>
                <w:b/>
                <w:color w:val="000000" w:themeColor="text1"/>
                <w:sz w:val="18"/>
                <w:szCs w:val="18"/>
                <w:vertAlign w:val="superscript"/>
              </w:rPr>
              <w:t>7</w:t>
            </w:r>
            <w:r w:rsidRPr="00A37CB0">
              <w:rPr>
                <w:rFonts w:ascii="Times New Roman" w:eastAsia="宋体" w:hAnsi="Times New Roman" w:cs="Times New Roman"/>
                <w:b/>
                <w:color w:val="000000" w:themeColor="text1"/>
                <w:sz w:val="18"/>
                <w:szCs w:val="18"/>
              </w:rPr>
              <w:t>6</w:t>
            </w:r>
            <w:r w:rsidRPr="00A37CB0">
              <w:rPr>
                <w:rFonts w:ascii="Times New Roman" w:eastAsia="宋体" w:hAnsi="Times New Roman" w:cs="Times New Roman"/>
                <w:b/>
                <w:i/>
                <w:color w:val="000000" w:themeColor="text1"/>
                <w:sz w:val="18"/>
                <w:szCs w:val="18"/>
              </w:rPr>
              <w:t>s</w:t>
            </w:r>
            <w:r w:rsidRPr="00A37CB0">
              <w:rPr>
                <w:rFonts w:ascii="Times New Roman" w:eastAsia="宋体" w:hAnsi="Times New Roman" w:cs="Times New Roman"/>
                <w:b/>
                <w:color w:val="000000" w:themeColor="text1"/>
                <w:sz w:val="18"/>
                <w:szCs w:val="18"/>
                <w:vertAlign w:val="superscript"/>
              </w:rPr>
              <w:t>2</w:t>
            </w:r>
          </w:p>
        </w:tc>
      </w:tr>
      <w:tr w:rsidR="00781EF2" w:rsidRPr="00A37CB0" w14:paraId="69B6BC2B" w14:textId="77777777" w:rsidTr="0032462A">
        <w:tc>
          <w:tcPr>
            <w:tcW w:w="743" w:type="pct"/>
            <w:vMerge/>
            <w:vAlign w:val="center"/>
          </w:tcPr>
          <w:p w14:paraId="047C07CD"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
        </w:tc>
        <w:tc>
          <w:tcPr>
            <w:tcW w:w="978" w:type="pct"/>
            <w:vAlign w:val="center"/>
          </w:tcPr>
          <w:p w14:paraId="2543E75E"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Sextet</w:t>
            </w:r>
          </w:p>
        </w:tc>
        <w:tc>
          <w:tcPr>
            <w:tcW w:w="1420" w:type="pct"/>
            <w:shd w:val="clear" w:color="auto" w:fill="FFFFFF" w:themeFill="background1"/>
            <w:vAlign w:val="center"/>
          </w:tcPr>
          <w:p w14:paraId="390FB4DA"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0.53</w:t>
            </w:r>
          </w:p>
        </w:tc>
        <w:tc>
          <w:tcPr>
            <w:tcW w:w="1859" w:type="pct"/>
            <w:vMerge/>
            <w:vAlign w:val="center"/>
          </w:tcPr>
          <w:p w14:paraId="2A99CF69"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
        </w:tc>
      </w:tr>
      <w:tr w:rsidR="00781EF2" w:rsidRPr="00A37CB0" w14:paraId="3229453F" w14:textId="77777777" w:rsidTr="0032462A">
        <w:tc>
          <w:tcPr>
            <w:tcW w:w="743" w:type="pct"/>
            <w:vMerge/>
            <w:tcBorders>
              <w:bottom w:val="single" w:sz="4" w:space="0" w:color="auto"/>
            </w:tcBorders>
            <w:vAlign w:val="center"/>
          </w:tcPr>
          <w:p w14:paraId="225DB356"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
        </w:tc>
        <w:tc>
          <w:tcPr>
            <w:tcW w:w="978" w:type="pct"/>
            <w:tcBorders>
              <w:bottom w:val="single" w:sz="4" w:space="0" w:color="auto"/>
            </w:tcBorders>
            <w:vAlign w:val="center"/>
          </w:tcPr>
          <w:p w14:paraId="7FB5AB6D"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Octet</w:t>
            </w:r>
          </w:p>
        </w:tc>
        <w:tc>
          <w:tcPr>
            <w:tcW w:w="1420" w:type="pct"/>
            <w:tcBorders>
              <w:bottom w:val="single" w:sz="4" w:space="0" w:color="auto"/>
            </w:tcBorders>
            <w:shd w:val="clear" w:color="auto" w:fill="FFFFFF" w:themeFill="background1"/>
            <w:vAlign w:val="center"/>
          </w:tcPr>
          <w:p w14:paraId="777E75D9"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0.00</w:t>
            </w:r>
          </w:p>
        </w:tc>
        <w:tc>
          <w:tcPr>
            <w:tcW w:w="1859" w:type="pct"/>
            <w:vMerge/>
            <w:tcBorders>
              <w:bottom w:val="single" w:sz="4" w:space="0" w:color="auto"/>
            </w:tcBorders>
            <w:vAlign w:val="center"/>
          </w:tcPr>
          <w:p w14:paraId="497BEC69"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
        </w:tc>
      </w:tr>
      <w:tr w:rsidR="00781EF2" w:rsidRPr="00A37CB0" w14:paraId="3577E719" w14:textId="77777777" w:rsidTr="0032462A">
        <w:tc>
          <w:tcPr>
            <w:tcW w:w="743" w:type="pct"/>
            <w:vMerge w:val="restart"/>
            <w:tcBorders>
              <w:top w:val="single" w:sz="4" w:space="0" w:color="auto"/>
              <w:bottom w:val="single" w:sz="12" w:space="0" w:color="auto"/>
            </w:tcBorders>
            <w:vAlign w:val="center"/>
          </w:tcPr>
          <w:p w14:paraId="74525834"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roofErr w:type="gramStart"/>
            <w:r w:rsidRPr="00A37CB0">
              <w:rPr>
                <w:rFonts w:ascii="Times New Roman" w:eastAsia="宋体" w:hAnsi="Times New Roman" w:cs="Times New Roman"/>
                <w:b/>
                <w:color w:val="000000" w:themeColor="text1"/>
                <w:sz w:val="18"/>
                <w:szCs w:val="18"/>
              </w:rPr>
              <w:t>Yb[</w:t>
            </w:r>
            <w:proofErr w:type="gramEnd"/>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p>
        </w:tc>
        <w:tc>
          <w:tcPr>
            <w:tcW w:w="978" w:type="pct"/>
            <w:tcBorders>
              <w:top w:val="single" w:sz="4" w:space="0" w:color="auto"/>
            </w:tcBorders>
            <w:vAlign w:val="center"/>
          </w:tcPr>
          <w:p w14:paraId="160EA653"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Singlet</w:t>
            </w:r>
          </w:p>
        </w:tc>
        <w:tc>
          <w:tcPr>
            <w:tcW w:w="1420" w:type="pct"/>
            <w:tcBorders>
              <w:top w:val="single" w:sz="4" w:space="0" w:color="auto"/>
            </w:tcBorders>
            <w:shd w:val="clear" w:color="auto" w:fill="FFFFFF" w:themeFill="background1"/>
            <w:vAlign w:val="center"/>
          </w:tcPr>
          <w:p w14:paraId="4B0F7320"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0.00</w:t>
            </w:r>
          </w:p>
        </w:tc>
        <w:tc>
          <w:tcPr>
            <w:tcW w:w="1859" w:type="pct"/>
            <w:vMerge w:val="restart"/>
            <w:tcBorders>
              <w:top w:val="single" w:sz="4" w:space="0" w:color="auto"/>
              <w:bottom w:val="single" w:sz="12" w:space="0" w:color="auto"/>
            </w:tcBorders>
            <w:vAlign w:val="center"/>
          </w:tcPr>
          <w:p w14:paraId="2AC07C93"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w:t>
            </w:r>
            <w:proofErr w:type="spellStart"/>
            <w:r w:rsidRPr="00A37CB0">
              <w:rPr>
                <w:rFonts w:ascii="Times New Roman" w:eastAsia="宋体" w:hAnsi="Times New Roman" w:cs="Times New Roman"/>
                <w:b/>
                <w:color w:val="000000" w:themeColor="text1"/>
                <w:sz w:val="18"/>
                <w:szCs w:val="18"/>
              </w:rPr>
              <w:t>Xe</w:t>
            </w:r>
            <w:proofErr w:type="spellEnd"/>
            <w:r w:rsidRPr="00A37CB0">
              <w:rPr>
                <w:rFonts w:ascii="Times New Roman" w:eastAsia="宋体" w:hAnsi="Times New Roman" w:cs="Times New Roman"/>
                <w:b/>
                <w:color w:val="000000" w:themeColor="text1"/>
                <w:sz w:val="18"/>
                <w:szCs w:val="18"/>
              </w:rPr>
              <w:t>] 4</w:t>
            </w:r>
            <w:r w:rsidRPr="00A37CB0">
              <w:rPr>
                <w:rFonts w:ascii="Times New Roman" w:eastAsia="宋体" w:hAnsi="Times New Roman" w:cs="Times New Roman"/>
                <w:b/>
                <w:i/>
                <w:color w:val="000000" w:themeColor="text1"/>
                <w:sz w:val="18"/>
                <w:szCs w:val="18"/>
              </w:rPr>
              <w:t>f</w:t>
            </w:r>
            <w:r w:rsidRPr="00A37CB0">
              <w:rPr>
                <w:rFonts w:ascii="Times New Roman" w:eastAsia="宋体" w:hAnsi="Times New Roman" w:cs="Times New Roman"/>
                <w:b/>
                <w:color w:val="000000" w:themeColor="text1"/>
                <w:sz w:val="18"/>
                <w:szCs w:val="18"/>
                <w:vertAlign w:val="superscript"/>
              </w:rPr>
              <w:t>14</w:t>
            </w:r>
            <w:r w:rsidRPr="00A37CB0">
              <w:rPr>
                <w:rFonts w:ascii="Times New Roman" w:eastAsia="宋体" w:hAnsi="Times New Roman" w:cs="Times New Roman"/>
                <w:b/>
                <w:color w:val="000000" w:themeColor="text1"/>
                <w:sz w:val="18"/>
                <w:szCs w:val="18"/>
              </w:rPr>
              <w:t>6</w:t>
            </w:r>
            <w:r w:rsidRPr="00A37CB0">
              <w:rPr>
                <w:rFonts w:ascii="Times New Roman" w:eastAsia="宋体" w:hAnsi="Times New Roman" w:cs="Times New Roman"/>
                <w:b/>
                <w:i/>
                <w:color w:val="000000" w:themeColor="text1"/>
                <w:sz w:val="18"/>
                <w:szCs w:val="18"/>
              </w:rPr>
              <w:t>s</w:t>
            </w:r>
            <w:r w:rsidRPr="00A37CB0">
              <w:rPr>
                <w:rFonts w:ascii="Times New Roman" w:eastAsia="宋体" w:hAnsi="Times New Roman" w:cs="Times New Roman"/>
                <w:b/>
                <w:color w:val="000000" w:themeColor="text1"/>
                <w:sz w:val="18"/>
                <w:szCs w:val="18"/>
                <w:vertAlign w:val="superscript"/>
              </w:rPr>
              <w:t>2</w:t>
            </w:r>
          </w:p>
        </w:tc>
      </w:tr>
      <w:tr w:rsidR="00781EF2" w:rsidRPr="00A37CB0" w14:paraId="3CFEB126" w14:textId="77777777" w:rsidTr="0032462A">
        <w:tc>
          <w:tcPr>
            <w:tcW w:w="743" w:type="pct"/>
            <w:vMerge/>
            <w:tcBorders>
              <w:top w:val="single" w:sz="12" w:space="0" w:color="auto"/>
            </w:tcBorders>
            <w:vAlign w:val="center"/>
          </w:tcPr>
          <w:p w14:paraId="53E97FCD"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
        </w:tc>
        <w:tc>
          <w:tcPr>
            <w:tcW w:w="978" w:type="pct"/>
            <w:vAlign w:val="center"/>
          </w:tcPr>
          <w:p w14:paraId="3FD8AD85"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Triplet</w:t>
            </w:r>
          </w:p>
        </w:tc>
        <w:tc>
          <w:tcPr>
            <w:tcW w:w="1420" w:type="pct"/>
            <w:shd w:val="clear" w:color="auto" w:fill="FFFFFF" w:themeFill="background1"/>
            <w:vAlign w:val="center"/>
          </w:tcPr>
          <w:p w14:paraId="76859D2E"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0.34</w:t>
            </w:r>
          </w:p>
        </w:tc>
        <w:tc>
          <w:tcPr>
            <w:tcW w:w="1859" w:type="pct"/>
            <w:vMerge/>
            <w:tcBorders>
              <w:top w:val="single" w:sz="12" w:space="0" w:color="auto"/>
            </w:tcBorders>
            <w:vAlign w:val="center"/>
          </w:tcPr>
          <w:p w14:paraId="7EEBF40E"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r>
      <w:tr w:rsidR="00781EF2" w:rsidRPr="00A37CB0" w14:paraId="106A0B0B" w14:textId="77777777" w:rsidTr="0032462A">
        <w:tc>
          <w:tcPr>
            <w:tcW w:w="743" w:type="pct"/>
            <w:vMerge/>
            <w:tcBorders>
              <w:bottom w:val="single" w:sz="12" w:space="0" w:color="auto"/>
            </w:tcBorders>
            <w:vAlign w:val="center"/>
          </w:tcPr>
          <w:p w14:paraId="11DEE695" w14:textId="77777777" w:rsidR="00781EF2" w:rsidRPr="00A37CB0" w:rsidRDefault="00781EF2" w:rsidP="0032462A">
            <w:pPr>
              <w:spacing w:line="240" w:lineRule="exact"/>
              <w:jc w:val="center"/>
              <w:rPr>
                <w:rFonts w:ascii="Times New Roman" w:eastAsia="宋体" w:hAnsi="Times New Roman" w:cs="Times New Roman"/>
                <w:b/>
                <w:color w:val="000000" w:themeColor="text1"/>
                <w:sz w:val="18"/>
                <w:szCs w:val="18"/>
              </w:rPr>
            </w:pPr>
          </w:p>
        </w:tc>
        <w:tc>
          <w:tcPr>
            <w:tcW w:w="978" w:type="pct"/>
            <w:tcBorders>
              <w:bottom w:val="single" w:sz="12" w:space="0" w:color="auto"/>
            </w:tcBorders>
            <w:vAlign w:val="center"/>
          </w:tcPr>
          <w:p w14:paraId="2F40AB8F"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Quintet</w:t>
            </w:r>
          </w:p>
        </w:tc>
        <w:tc>
          <w:tcPr>
            <w:tcW w:w="1420" w:type="pct"/>
            <w:tcBorders>
              <w:bottom w:val="single" w:sz="12" w:space="0" w:color="auto"/>
            </w:tcBorders>
            <w:shd w:val="clear" w:color="auto" w:fill="FFFFFF" w:themeFill="background1"/>
            <w:vAlign w:val="center"/>
          </w:tcPr>
          <w:p w14:paraId="5F026716"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1.82</w:t>
            </w:r>
          </w:p>
        </w:tc>
        <w:tc>
          <w:tcPr>
            <w:tcW w:w="1859" w:type="pct"/>
            <w:vMerge/>
            <w:tcBorders>
              <w:bottom w:val="single" w:sz="12" w:space="0" w:color="auto"/>
            </w:tcBorders>
            <w:vAlign w:val="center"/>
          </w:tcPr>
          <w:p w14:paraId="7A39A489"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r>
    </w:tbl>
    <w:p w14:paraId="4F364E6E" w14:textId="77777777" w:rsidR="00781EF2" w:rsidRPr="00A37CB0" w:rsidRDefault="00781EF2" w:rsidP="00781EF2">
      <w:pPr>
        <w:widowControl/>
        <w:jc w:val="left"/>
        <w:rPr>
          <w:rFonts w:ascii="Times New Roman" w:eastAsia="宋体" w:hAnsi="Times New Roman" w:cs="Times New Roman"/>
          <w:color w:val="000000" w:themeColor="text1"/>
          <w:sz w:val="24"/>
          <w:szCs w:val="24"/>
        </w:rPr>
      </w:pPr>
    </w:p>
    <w:p w14:paraId="716BBCF5" w14:textId="77777777" w:rsidR="00781EF2" w:rsidRPr="00A37CB0" w:rsidRDefault="00781EF2" w:rsidP="00781EF2">
      <w:pPr>
        <w:widowControl/>
        <w:jc w:val="left"/>
        <w:rPr>
          <w:rFonts w:ascii="Times New Roman" w:eastAsia="宋体" w:hAnsi="Times New Roman" w:cs="Times New Roman"/>
          <w:color w:val="000000" w:themeColor="text1"/>
          <w:sz w:val="24"/>
          <w:szCs w:val="24"/>
        </w:rPr>
      </w:pPr>
    </w:p>
    <w:p w14:paraId="4D3CEB87" w14:textId="77777777" w:rsidR="00781EF2" w:rsidRPr="00A37CB0" w:rsidRDefault="00781EF2" w:rsidP="00781EF2">
      <w:pPr>
        <w:widowControl/>
        <w:jc w:val="left"/>
        <w:rPr>
          <w:rFonts w:ascii="Times New Roman" w:eastAsia="宋体" w:hAnsi="Times New Roman" w:cs="Times New Roman"/>
          <w:color w:val="000000" w:themeColor="text1"/>
          <w:sz w:val="24"/>
          <w:szCs w:val="24"/>
        </w:rPr>
      </w:pPr>
    </w:p>
    <w:p w14:paraId="352482DE" w14:textId="77777777" w:rsidR="00781EF2" w:rsidRPr="00A37CB0" w:rsidRDefault="00781EF2" w:rsidP="00781EF2">
      <w:pPr>
        <w:widowControl/>
        <w:jc w:val="left"/>
        <w:rPr>
          <w:rFonts w:ascii="Times New Roman" w:eastAsia="宋体" w:hAnsi="Times New Roman" w:cs="Times New Roman"/>
          <w:color w:val="000000" w:themeColor="text1"/>
          <w:sz w:val="24"/>
          <w:szCs w:val="24"/>
        </w:rPr>
      </w:pPr>
    </w:p>
    <w:p w14:paraId="54BD5CE8" w14:textId="77777777" w:rsidR="00781EF2" w:rsidRPr="00A37CB0" w:rsidRDefault="00781EF2" w:rsidP="00781EF2">
      <w:pPr>
        <w:widowControl/>
        <w:jc w:val="left"/>
        <w:rPr>
          <w:rFonts w:ascii="Times New Roman" w:eastAsia="宋体" w:hAnsi="Times New Roman" w:cs="Times New Roman"/>
          <w:color w:val="000000" w:themeColor="text1"/>
          <w:sz w:val="24"/>
          <w:szCs w:val="24"/>
        </w:rPr>
      </w:pPr>
    </w:p>
    <w:p w14:paraId="7FA21D73" w14:textId="77777777" w:rsidR="00781EF2" w:rsidRPr="00A37CB0" w:rsidRDefault="00781EF2" w:rsidP="00781EF2">
      <w:pPr>
        <w:widowControl/>
        <w:jc w:val="left"/>
        <w:rPr>
          <w:rFonts w:ascii="Times New Roman" w:eastAsia="宋体" w:hAnsi="Times New Roman" w:cs="Times New Roman"/>
          <w:color w:val="000000" w:themeColor="text1"/>
          <w:sz w:val="24"/>
          <w:szCs w:val="24"/>
        </w:rPr>
      </w:pPr>
    </w:p>
    <w:p w14:paraId="0950B792" w14:textId="77777777" w:rsidR="00781EF2" w:rsidRPr="00A37CB0" w:rsidRDefault="00781EF2" w:rsidP="00781EF2">
      <w:pPr>
        <w:widowControl/>
        <w:jc w:val="left"/>
        <w:rPr>
          <w:rFonts w:ascii="Times New Roman" w:eastAsia="宋体" w:hAnsi="Times New Roman" w:cs="Times New Roman"/>
          <w:color w:val="000000" w:themeColor="text1"/>
          <w:sz w:val="24"/>
          <w:szCs w:val="24"/>
        </w:rPr>
      </w:pPr>
      <w:r w:rsidRPr="00A37CB0">
        <w:rPr>
          <w:rFonts w:ascii="Times New Roman" w:eastAsia="宋体" w:hAnsi="Times New Roman" w:cs="Times New Roman"/>
          <w:color w:val="000000" w:themeColor="text1"/>
          <w:sz w:val="24"/>
          <w:szCs w:val="24"/>
        </w:rPr>
        <w:br w:type="page"/>
      </w:r>
    </w:p>
    <w:p w14:paraId="789F1A00" w14:textId="4ED69A11" w:rsidR="00781EF2" w:rsidRPr="00A37CB0" w:rsidRDefault="00781EF2" w:rsidP="00781EF2">
      <w:pPr>
        <w:spacing w:before="340" w:after="330" w:line="538" w:lineRule="auto"/>
        <w:outlineLvl w:val="0"/>
        <w:rPr>
          <w:rFonts w:ascii="Times New Roman" w:eastAsia="宋体" w:hAnsi="Times New Roman" w:cs="Times New Roman"/>
          <w:b/>
          <w:bCs/>
          <w:color w:val="000000" w:themeColor="text1"/>
          <w:sz w:val="30"/>
          <w:szCs w:val="30"/>
        </w:rPr>
      </w:pPr>
      <w:bookmarkStart w:id="14" w:name="_Toc204600817"/>
      <w:bookmarkStart w:id="15" w:name="_Toc213235822"/>
      <w:bookmarkStart w:id="16" w:name="OLE_LINK7"/>
      <w:r w:rsidRPr="00A37CB0">
        <w:rPr>
          <w:rFonts w:ascii="Times New Roman" w:eastAsia="宋体" w:hAnsi="Times New Roman" w:cs="Times New Roman"/>
          <w:b/>
          <w:bCs/>
          <w:color w:val="000000" w:themeColor="text1"/>
          <w:sz w:val="30"/>
          <w:szCs w:val="30"/>
        </w:rPr>
        <w:lastRenderedPageBreak/>
        <w:t xml:space="preserve">Part </w:t>
      </w:r>
      <w:r w:rsidR="002B012E">
        <w:rPr>
          <w:rFonts w:ascii="Times New Roman" w:eastAsia="宋体" w:hAnsi="Times New Roman" w:cs="Times New Roman"/>
          <w:b/>
          <w:bCs/>
          <w:color w:val="000000" w:themeColor="text1"/>
          <w:sz w:val="30"/>
          <w:szCs w:val="30"/>
        </w:rPr>
        <w:t>4</w:t>
      </w:r>
      <w:r w:rsidRPr="00A37CB0">
        <w:rPr>
          <w:rFonts w:ascii="Times New Roman" w:eastAsia="宋体" w:hAnsi="Times New Roman" w:cs="Times New Roman"/>
          <w:b/>
          <w:bCs/>
          <w:color w:val="000000" w:themeColor="text1"/>
          <w:sz w:val="30"/>
          <w:szCs w:val="30"/>
        </w:rPr>
        <w:tab/>
      </w:r>
      <w:r w:rsidR="006575FD" w:rsidRPr="00A37CB0">
        <w:rPr>
          <w:rFonts w:ascii="Times New Roman" w:eastAsia="宋体" w:hAnsi="Times New Roman" w:cs="Times New Roman"/>
          <w:b/>
          <w:bCs/>
          <w:color w:val="000000" w:themeColor="text1"/>
          <w:sz w:val="30"/>
          <w:szCs w:val="30"/>
        </w:rPr>
        <w:t xml:space="preserve"> </w:t>
      </w:r>
      <w:r w:rsidRPr="00A37CB0">
        <w:rPr>
          <w:rFonts w:ascii="Times New Roman" w:eastAsia="宋体" w:hAnsi="Times New Roman" w:cs="Times New Roman"/>
          <w:b/>
          <w:bCs/>
          <w:color w:val="000000" w:themeColor="text1"/>
          <w:sz w:val="30"/>
          <w:szCs w:val="30"/>
        </w:rPr>
        <w:t xml:space="preserve">The SAMOs </w:t>
      </w:r>
      <w:r w:rsidR="00DC5B66" w:rsidRPr="00A37CB0">
        <w:rPr>
          <w:rFonts w:ascii="Times New Roman" w:eastAsia="宋体" w:hAnsi="Times New Roman" w:cs="Times New Roman"/>
          <w:b/>
          <w:bCs/>
          <w:color w:val="000000" w:themeColor="text1"/>
          <w:sz w:val="30"/>
          <w:szCs w:val="30"/>
        </w:rPr>
        <w:t xml:space="preserve">of </w:t>
      </w:r>
      <w:r w:rsidRPr="00A37CB0">
        <w:rPr>
          <w:rFonts w:ascii="Times New Roman" w:eastAsia="宋体" w:hAnsi="Times New Roman" w:cs="Times New Roman"/>
          <w:b/>
          <w:bCs/>
          <w:color w:val="000000" w:themeColor="text1"/>
          <w:sz w:val="30"/>
          <w:szCs w:val="30"/>
        </w:rPr>
        <w:t xml:space="preserve">the </w:t>
      </w:r>
      <w:bookmarkStart w:id="17" w:name="OLE_LINK1"/>
      <w:r w:rsidRPr="00A37CB0">
        <w:rPr>
          <w:rFonts w:ascii="Times New Roman" w:eastAsia="宋体" w:hAnsi="Times New Roman" w:cs="Times New Roman"/>
          <w:b/>
          <w:bCs/>
          <w:color w:val="000000" w:themeColor="text1"/>
          <w:sz w:val="30"/>
          <w:szCs w:val="30"/>
        </w:rPr>
        <w:t>gas phase M[NH</w:t>
      </w:r>
      <w:r w:rsidRPr="00A37CB0">
        <w:rPr>
          <w:rFonts w:ascii="Times New Roman" w:eastAsia="宋体" w:hAnsi="Times New Roman" w:cs="Times New Roman"/>
          <w:b/>
          <w:bCs/>
          <w:color w:val="000000" w:themeColor="text1"/>
          <w:sz w:val="30"/>
          <w:szCs w:val="30"/>
          <w:vertAlign w:val="subscript"/>
        </w:rPr>
        <w:t>3</w:t>
      </w:r>
      <w:r w:rsidRPr="00A37CB0">
        <w:rPr>
          <w:rFonts w:ascii="Times New Roman" w:eastAsia="宋体" w:hAnsi="Times New Roman" w:cs="Times New Roman"/>
          <w:b/>
          <w:bCs/>
          <w:color w:val="000000" w:themeColor="text1"/>
          <w:sz w:val="30"/>
          <w:szCs w:val="30"/>
        </w:rPr>
        <w:t>]</w:t>
      </w:r>
      <w:r w:rsidRPr="00A37CB0">
        <w:rPr>
          <w:rFonts w:ascii="Times New Roman" w:eastAsia="宋体" w:hAnsi="Times New Roman" w:cs="Times New Roman"/>
          <w:b/>
          <w:bCs/>
          <w:color w:val="000000" w:themeColor="text1"/>
          <w:sz w:val="30"/>
          <w:szCs w:val="30"/>
          <w:vertAlign w:val="subscript"/>
        </w:rPr>
        <w:t>8</w:t>
      </w:r>
      <w:r w:rsidRPr="00A37CB0">
        <w:rPr>
          <w:rFonts w:ascii="Times New Roman" w:eastAsia="宋体" w:hAnsi="Times New Roman" w:cs="Times New Roman"/>
          <w:b/>
          <w:bCs/>
          <w:color w:val="000000" w:themeColor="text1"/>
          <w:sz w:val="30"/>
          <w:szCs w:val="30"/>
        </w:rPr>
        <w:t xml:space="preserve"> complexe</w:t>
      </w:r>
      <w:bookmarkEnd w:id="17"/>
      <w:r w:rsidR="00110139" w:rsidRPr="00A37CB0">
        <w:rPr>
          <w:rFonts w:ascii="Times New Roman" w:eastAsia="宋体" w:hAnsi="Times New Roman" w:cs="Times New Roman"/>
          <w:b/>
          <w:bCs/>
          <w:color w:val="000000" w:themeColor="text1"/>
          <w:sz w:val="30"/>
          <w:szCs w:val="30"/>
        </w:rPr>
        <w:t xml:space="preserve">s and electron-spin density of the </w:t>
      </w:r>
      <w:proofErr w:type="gramStart"/>
      <w:r w:rsidR="00110139" w:rsidRPr="00A37CB0">
        <w:rPr>
          <w:rFonts w:ascii="Times New Roman" w:eastAsia="宋体" w:hAnsi="Times New Roman" w:cs="Times New Roman"/>
          <w:b/>
          <w:bCs/>
          <w:color w:val="000000" w:themeColor="text1"/>
          <w:sz w:val="30"/>
          <w:szCs w:val="30"/>
        </w:rPr>
        <w:t>Eu[</w:t>
      </w:r>
      <w:proofErr w:type="gramEnd"/>
      <w:r w:rsidR="00110139" w:rsidRPr="00A37CB0">
        <w:rPr>
          <w:rFonts w:ascii="Times New Roman" w:eastAsia="宋体" w:hAnsi="Times New Roman" w:cs="Times New Roman"/>
          <w:b/>
          <w:bCs/>
          <w:color w:val="000000" w:themeColor="text1"/>
          <w:sz w:val="30"/>
          <w:szCs w:val="30"/>
        </w:rPr>
        <w:t>NH</w:t>
      </w:r>
      <w:r w:rsidR="00110139" w:rsidRPr="00A37CB0">
        <w:rPr>
          <w:rFonts w:ascii="Times New Roman" w:eastAsia="宋体" w:hAnsi="Times New Roman" w:cs="Times New Roman"/>
          <w:b/>
          <w:bCs/>
          <w:color w:val="000000" w:themeColor="text1"/>
          <w:sz w:val="30"/>
          <w:szCs w:val="30"/>
          <w:vertAlign w:val="subscript"/>
        </w:rPr>
        <w:t>3</w:t>
      </w:r>
      <w:r w:rsidR="00110139" w:rsidRPr="00A37CB0">
        <w:rPr>
          <w:rFonts w:ascii="Times New Roman" w:eastAsia="宋体" w:hAnsi="Times New Roman" w:cs="Times New Roman"/>
          <w:b/>
          <w:bCs/>
          <w:color w:val="000000" w:themeColor="text1"/>
          <w:sz w:val="30"/>
          <w:szCs w:val="30"/>
        </w:rPr>
        <w:t>]</w:t>
      </w:r>
      <w:r w:rsidR="00110139" w:rsidRPr="00A37CB0">
        <w:rPr>
          <w:rFonts w:ascii="Times New Roman" w:eastAsia="宋体" w:hAnsi="Times New Roman" w:cs="Times New Roman"/>
          <w:b/>
          <w:bCs/>
          <w:color w:val="000000" w:themeColor="text1"/>
          <w:sz w:val="30"/>
          <w:szCs w:val="30"/>
          <w:vertAlign w:val="subscript"/>
        </w:rPr>
        <w:t>8</w:t>
      </w:r>
      <w:r w:rsidR="00110139" w:rsidRPr="00A37CB0">
        <w:rPr>
          <w:rFonts w:ascii="Times New Roman" w:eastAsia="宋体" w:hAnsi="Times New Roman" w:cs="Times New Roman"/>
          <w:b/>
          <w:bCs/>
          <w:color w:val="000000" w:themeColor="text1"/>
          <w:sz w:val="30"/>
          <w:szCs w:val="30"/>
        </w:rPr>
        <w:t xml:space="preserve"> complex</w:t>
      </w:r>
      <w:r w:rsidRPr="00A37CB0">
        <w:rPr>
          <w:rFonts w:ascii="Times New Roman" w:eastAsia="宋体" w:hAnsi="Times New Roman" w:cs="Times New Roman"/>
          <w:b/>
          <w:bCs/>
          <w:color w:val="000000" w:themeColor="text1"/>
          <w:sz w:val="30"/>
          <w:szCs w:val="30"/>
        </w:rPr>
        <w:t>.</w:t>
      </w:r>
      <w:bookmarkEnd w:id="14"/>
      <w:bookmarkEnd w:id="15"/>
    </w:p>
    <w:p w14:paraId="670C3F31" w14:textId="24B5F0D6" w:rsidR="00C75401" w:rsidRPr="00A37CB0" w:rsidRDefault="00C75401" w:rsidP="00387821">
      <w:pPr>
        <w:spacing w:line="538" w:lineRule="auto"/>
        <w:jc w:val="center"/>
        <w:rPr>
          <w:rFonts w:ascii="Times New Roman" w:eastAsia="宋体" w:hAnsi="Times New Roman" w:cs="Times New Roman"/>
          <w:b/>
          <w:bCs/>
          <w:color w:val="000000" w:themeColor="text1"/>
          <w:sz w:val="24"/>
          <w:szCs w:val="24"/>
        </w:rPr>
      </w:pPr>
      <w:r w:rsidRPr="00A37CB0">
        <w:rPr>
          <w:rFonts w:ascii="Times New Roman" w:eastAsia="宋体" w:hAnsi="Times New Roman" w:cs="Times New Roman"/>
          <w:noProof/>
          <w:color w:val="000000" w:themeColor="text1"/>
        </w:rPr>
        <w:drawing>
          <wp:inline distT="0" distB="0" distL="0" distR="0" wp14:anchorId="5DF7E49D" wp14:editId="2A4ADB37">
            <wp:extent cx="2615970" cy="2597150"/>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电子自旋密度图.bmp"/>
                    <pic:cNvPicPr/>
                  </pic:nvPicPr>
                  <pic:blipFill rotWithShape="1">
                    <a:blip r:embed="rId9" cstate="print">
                      <a:extLst>
                        <a:ext uri="{28A0092B-C50C-407E-A947-70E740481C1C}">
                          <a14:useLocalDpi xmlns:a14="http://schemas.microsoft.com/office/drawing/2010/main" val="0"/>
                        </a:ext>
                      </a:extLst>
                    </a:blip>
                    <a:srcRect l="21458" t="20729" r="20625" b="21771"/>
                    <a:stretch/>
                  </pic:blipFill>
                  <pic:spPr bwMode="auto">
                    <a:xfrm>
                      <a:off x="0" y="0"/>
                      <a:ext cx="2667541" cy="2648350"/>
                    </a:xfrm>
                    <a:prstGeom prst="rect">
                      <a:avLst/>
                    </a:prstGeom>
                    <a:ln>
                      <a:noFill/>
                    </a:ln>
                    <a:extLst>
                      <a:ext uri="{53640926-AAD7-44D8-BBD7-CCE9431645EC}">
                        <a14:shadowObscured xmlns:a14="http://schemas.microsoft.com/office/drawing/2010/main"/>
                      </a:ext>
                    </a:extLst>
                  </pic:spPr>
                </pic:pic>
              </a:graphicData>
            </a:graphic>
          </wp:inline>
        </w:drawing>
      </w:r>
    </w:p>
    <w:p w14:paraId="04006D73" w14:textId="2DE16952" w:rsidR="00683F40" w:rsidRPr="00A37CB0" w:rsidRDefault="00C75401" w:rsidP="00387821">
      <w:pPr>
        <w:pStyle w:val="a4"/>
        <w:rPr>
          <w:rFonts w:ascii="Times New Roman" w:eastAsia="宋体" w:hAnsi="Times New Roman" w:cs="Times New Roman"/>
          <w:color w:val="000000" w:themeColor="text1"/>
          <w:sz w:val="18"/>
          <w:szCs w:val="18"/>
        </w:rPr>
      </w:pPr>
      <w:r w:rsidRPr="00A37CB0">
        <w:rPr>
          <w:rFonts w:ascii="Times New Roman" w:eastAsia="宋体" w:hAnsi="Times New Roman" w:cs="Times New Roman"/>
          <w:b/>
          <w:bCs/>
          <w:color w:val="000000" w:themeColor="text1"/>
          <w:sz w:val="18"/>
          <w:szCs w:val="18"/>
        </w:rPr>
        <w:t>Figure S3</w:t>
      </w:r>
      <w:r w:rsidRPr="00A37CB0">
        <w:rPr>
          <w:rFonts w:ascii="Times New Roman" w:hAnsi="Times New Roman" w:cs="Times New Roman"/>
          <w:b/>
          <w:bCs/>
          <w:color w:val="000000" w:themeColor="text1"/>
          <w:kern w:val="0"/>
          <w:sz w:val="18"/>
          <w:szCs w:val="18"/>
        </w:rPr>
        <w:t xml:space="preserve">. </w:t>
      </w:r>
      <w:r w:rsidRPr="00A37CB0">
        <w:rPr>
          <w:rFonts w:ascii="Times New Roman" w:eastAsia="宋体" w:hAnsi="Times New Roman" w:cs="Times New Roman"/>
          <w:color w:val="000000" w:themeColor="text1"/>
          <w:sz w:val="18"/>
          <w:szCs w:val="18"/>
        </w:rPr>
        <w:t xml:space="preserve">The electron-spin density </w:t>
      </w:r>
      <w:proofErr w:type="spellStart"/>
      <w:r w:rsidRPr="00A37CB0">
        <w:rPr>
          <w:rFonts w:ascii="Times New Roman" w:eastAsia="宋体" w:hAnsi="Times New Roman" w:cs="Times New Roman"/>
          <w:color w:val="000000" w:themeColor="text1"/>
          <w:sz w:val="18"/>
          <w:szCs w:val="18"/>
        </w:rPr>
        <w:t>isosurfaces</w:t>
      </w:r>
      <w:proofErr w:type="spellEnd"/>
      <w:r w:rsidRPr="00A37CB0">
        <w:rPr>
          <w:rFonts w:ascii="Times New Roman" w:eastAsia="宋体" w:hAnsi="Times New Roman" w:cs="Times New Roman"/>
          <w:color w:val="000000" w:themeColor="text1"/>
          <w:sz w:val="18"/>
          <w:szCs w:val="18"/>
        </w:rPr>
        <w:t xml:space="preserve"> </w:t>
      </w:r>
      <w:bookmarkStart w:id="18" w:name="OLE_LINK8"/>
      <w:bookmarkStart w:id="19" w:name="OLE_LINK9"/>
      <w:r w:rsidRPr="00A37CB0">
        <w:rPr>
          <w:rFonts w:ascii="Times New Roman" w:eastAsia="宋体" w:hAnsi="Times New Roman" w:cs="Times New Roman"/>
          <w:color w:val="000000" w:themeColor="text1"/>
          <w:sz w:val="18"/>
          <w:szCs w:val="18"/>
        </w:rPr>
        <w:t xml:space="preserve">of the </w:t>
      </w:r>
      <w:proofErr w:type="gramStart"/>
      <w:r w:rsidRPr="00A37CB0">
        <w:rPr>
          <w:rFonts w:ascii="Times New Roman" w:eastAsia="宋体" w:hAnsi="Times New Roman" w:cs="Times New Roman"/>
          <w:color w:val="000000" w:themeColor="text1"/>
          <w:sz w:val="18"/>
          <w:szCs w:val="18"/>
        </w:rPr>
        <w:t>Eu[</w:t>
      </w:r>
      <w:proofErr w:type="gramEnd"/>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r w:rsidRPr="00A37CB0">
        <w:rPr>
          <w:rFonts w:ascii="Times New Roman" w:eastAsia="宋体" w:hAnsi="Times New Roman" w:cs="Times New Roman"/>
          <w:color w:val="000000" w:themeColor="text1"/>
          <w:sz w:val="18"/>
          <w:szCs w:val="18"/>
        </w:rPr>
        <w:t xml:space="preserve"> complex</w:t>
      </w:r>
      <w:bookmarkEnd w:id="18"/>
      <w:bookmarkEnd w:id="19"/>
      <w:r w:rsidRPr="00A37CB0">
        <w:rPr>
          <w:rFonts w:ascii="Times New Roman" w:eastAsia="宋体" w:hAnsi="Times New Roman" w:cs="Times New Roman"/>
          <w:color w:val="000000" w:themeColor="text1"/>
          <w:sz w:val="18"/>
          <w:szCs w:val="18"/>
        </w:rPr>
        <w:t xml:space="preserve">. From the figure, it can be seen that the unpaired electrons of the </w:t>
      </w:r>
      <w:proofErr w:type="gramStart"/>
      <w:r w:rsidRPr="00A37CB0">
        <w:rPr>
          <w:rFonts w:ascii="Times New Roman" w:eastAsia="宋体" w:hAnsi="Times New Roman" w:cs="Times New Roman"/>
          <w:color w:val="000000" w:themeColor="text1"/>
          <w:sz w:val="18"/>
          <w:szCs w:val="18"/>
        </w:rPr>
        <w:t>Eu[</w:t>
      </w:r>
      <w:proofErr w:type="gramEnd"/>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r w:rsidRPr="00A37CB0">
        <w:rPr>
          <w:rFonts w:ascii="Times New Roman" w:eastAsia="宋体" w:hAnsi="Times New Roman" w:cs="Times New Roman"/>
          <w:color w:val="000000" w:themeColor="text1"/>
          <w:sz w:val="18"/>
          <w:szCs w:val="18"/>
        </w:rPr>
        <w:t xml:space="preserve"> complex are localized only near the metal atom.</w:t>
      </w:r>
    </w:p>
    <w:p w14:paraId="2D0E44FF" w14:textId="605DB209" w:rsidR="00C75401" w:rsidRPr="00A37CB0" w:rsidRDefault="00D27E28" w:rsidP="00387821">
      <w:pPr>
        <w:spacing w:line="360" w:lineRule="auto"/>
        <w:ind w:firstLineChars="200" w:firstLine="480"/>
        <w:rPr>
          <w:rFonts w:ascii="Times New Roman" w:eastAsia="宋体" w:hAnsi="Times New Roman" w:cs="Times New Roman"/>
          <w:bCs/>
          <w:color w:val="000000" w:themeColor="text1"/>
          <w:sz w:val="24"/>
          <w:szCs w:val="24"/>
        </w:rPr>
      </w:pPr>
      <w:r w:rsidRPr="00A37CB0">
        <w:rPr>
          <w:rFonts w:ascii="Times New Roman" w:eastAsia="宋体" w:hAnsi="Times New Roman" w:cs="Times New Roman"/>
          <w:bCs/>
          <w:color w:val="000000" w:themeColor="text1"/>
          <w:sz w:val="24"/>
          <w:szCs w:val="24"/>
        </w:rPr>
        <w:t xml:space="preserve">Analysis of the electron spin density for the </w:t>
      </w:r>
      <w:proofErr w:type="gramStart"/>
      <w:r w:rsidRPr="00A37CB0">
        <w:rPr>
          <w:rFonts w:ascii="Times New Roman" w:eastAsia="宋体" w:hAnsi="Times New Roman" w:cs="Times New Roman"/>
          <w:bCs/>
          <w:color w:val="000000" w:themeColor="text1"/>
          <w:sz w:val="24"/>
          <w:szCs w:val="24"/>
        </w:rPr>
        <w:t>Eu</w:t>
      </w:r>
      <w:r w:rsidRPr="00A37CB0">
        <w:rPr>
          <w:rFonts w:ascii="Times New Roman" w:eastAsia="宋体" w:hAnsi="Times New Roman" w:cs="Times New Roman"/>
          <w:color w:val="000000" w:themeColor="text1"/>
          <w:sz w:val="24"/>
          <w:szCs w:val="24"/>
        </w:rPr>
        <w:t>[</w:t>
      </w:r>
      <w:proofErr w:type="gramEnd"/>
      <w:r w:rsidRPr="00A37CB0">
        <w:rPr>
          <w:rFonts w:ascii="Times New Roman" w:eastAsia="宋体" w:hAnsi="Times New Roman" w:cs="Times New Roman"/>
          <w:color w:val="000000" w:themeColor="text1"/>
          <w:sz w:val="24"/>
          <w:szCs w:val="24"/>
        </w:rPr>
        <w:t>NH</w:t>
      </w:r>
      <w:r w:rsidRPr="00A37CB0">
        <w:rPr>
          <w:rFonts w:ascii="Times New Roman" w:eastAsia="宋体" w:hAnsi="Times New Roman" w:cs="Times New Roman"/>
          <w:color w:val="000000" w:themeColor="text1"/>
          <w:sz w:val="24"/>
          <w:szCs w:val="24"/>
          <w:vertAlign w:val="subscript"/>
        </w:rPr>
        <w:t>3</w:t>
      </w:r>
      <w:r w:rsidRPr="00A37CB0">
        <w:rPr>
          <w:rFonts w:ascii="Times New Roman" w:eastAsia="宋体" w:hAnsi="Times New Roman" w:cs="Times New Roman"/>
          <w:color w:val="000000" w:themeColor="text1"/>
          <w:sz w:val="24"/>
          <w:szCs w:val="24"/>
        </w:rPr>
        <w:t>]</w:t>
      </w:r>
      <w:r w:rsidRPr="00A37CB0">
        <w:rPr>
          <w:rFonts w:ascii="Times New Roman" w:eastAsia="宋体" w:hAnsi="Times New Roman" w:cs="Times New Roman"/>
          <w:color w:val="000000" w:themeColor="text1"/>
          <w:sz w:val="24"/>
          <w:szCs w:val="24"/>
          <w:vertAlign w:val="subscript"/>
        </w:rPr>
        <w:t>8</w:t>
      </w:r>
      <w:r w:rsidRPr="00A37CB0">
        <w:rPr>
          <w:rFonts w:ascii="Times New Roman" w:eastAsia="宋体" w:hAnsi="Times New Roman" w:cs="Times New Roman"/>
          <w:color w:val="000000" w:themeColor="text1"/>
          <w:sz w:val="18"/>
          <w:szCs w:val="18"/>
        </w:rPr>
        <w:t xml:space="preserve"> </w:t>
      </w:r>
      <w:r w:rsidRPr="00A37CB0">
        <w:rPr>
          <w:rFonts w:ascii="Times New Roman" w:eastAsia="宋体" w:hAnsi="Times New Roman" w:cs="Times New Roman"/>
          <w:bCs/>
          <w:color w:val="000000" w:themeColor="text1"/>
          <w:sz w:val="24"/>
          <w:szCs w:val="24"/>
        </w:rPr>
        <w:t>complex reveals that the spin is entirely localized on the Eu atom, as anticipated, arising from its 4</w:t>
      </w:r>
      <w:r w:rsidRPr="00A37CB0">
        <w:rPr>
          <w:rFonts w:ascii="Times New Roman" w:eastAsia="宋体" w:hAnsi="Times New Roman" w:cs="Times New Roman"/>
          <w:bCs/>
          <w:i/>
          <w:color w:val="000000" w:themeColor="text1"/>
          <w:sz w:val="24"/>
          <w:szCs w:val="24"/>
        </w:rPr>
        <w:t>f</w:t>
      </w:r>
      <w:r w:rsidRPr="00A37CB0">
        <w:rPr>
          <w:rFonts w:ascii="Times New Roman" w:eastAsia="宋体" w:hAnsi="Times New Roman" w:cs="Times New Roman"/>
          <w:bCs/>
          <w:color w:val="000000" w:themeColor="text1"/>
          <w:sz w:val="24"/>
          <w:szCs w:val="24"/>
        </w:rPr>
        <w:t xml:space="preserve"> electrons. This result rationalizes the observed octet ground state.</w:t>
      </w:r>
    </w:p>
    <w:p w14:paraId="36644811" w14:textId="77777777" w:rsidR="00572A94" w:rsidRPr="00A37CB0" w:rsidRDefault="00572A94" w:rsidP="00F63E68">
      <w:pPr>
        <w:spacing w:line="360" w:lineRule="auto"/>
        <w:rPr>
          <w:rFonts w:ascii="Times New Roman" w:eastAsia="宋体" w:hAnsi="Times New Roman" w:cs="Times New Roman"/>
          <w:b/>
          <w:bCs/>
          <w:color w:val="000000" w:themeColor="text1"/>
          <w:sz w:val="18"/>
          <w:szCs w:val="18"/>
        </w:rPr>
      </w:pPr>
    </w:p>
    <w:p w14:paraId="4776B69B" w14:textId="5ED5427B" w:rsidR="00F63E68" w:rsidRPr="00A37CB0" w:rsidRDefault="00F63E68" w:rsidP="008823E1">
      <w:pPr>
        <w:spacing w:line="360" w:lineRule="auto"/>
        <w:ind w:firstLineChars="200" w:firstLine="361"/>
        <w:rPr>
          <w:rFonts w:ascii="Times New Roman" w:eastAsia="宋体" w:hAnsi="Times New Roman" w:cs="Times New Roman"/>
          <w:b/>
          <w:bCs/>
          <w:color w:val="000000" w:themeColor="text1"/>
          <w:sz w:val="18"/>
          <w:szCs w:val="18"/>
        </w:rPr>
        <w:sectPr w:rsidR="00F63E68" w:rsidRPr="00A37CB0" w:rsidSect="00903A4E">
          <w:pgSz w:w="11906" w:h="16838"/>
          <w:pgMar w:top="1440" w:right="1077" w:bottom="1440" w:left="1077" w:header="851" w:footer="992" w:gutter="0"/>
          <w:cols w:space="425"/>
          <w:docGrid w:type="lines" w:linePitch="312"/>
        </w:sectPr>
      </w:pPr>
    </w:p>
    <w:p w14:paraId="0AB57A86" w14:textId="75565EFC" w:rsidR="00781EF2" w:rsidRPr="00A37CB0" w:rsidRDefault="00781EF2" w:rsidP="00781EF2">
      <w:pPr>
        <w:rPr>
          <w:rFonts w:ascii="Times New Roman" w:eastAsia="宋体" w:hAnsi="Times New Roman" w:cs="Times New Roman"/>
          <w:color w:val="000000" w:themeColor="text1"/>
          <w:sz w:val="18"/>
          <w:szCs w:val="18"/>
        </w:rPr>
      </w:pPr>
      <w:r w:rsidRPr="00A37CB0">
        <w:rPr>
          <w:rFonts w:ascii="Times New Roman" w:eastAsia="宋体" w:hAnsi="Times New Roman" w:cs="Times New Roman"/>
          <w:b/>
          <w:bCs/>
          <w:color w:val="000000" w:themeColor="text1"/>
          <w:sz w:val="18"/>
          <w:szCs w:val="18"/>
        </w:rPr>
        <w:lastRenderedPageBreak/>
        <w:t xml:space="preserve">Table </w:t>
      </w:r>
      <w:r w:rsidR="00A32BD8" w:rsidRPr="00A37CB0">
        <w:rPr>
          <w:rFonts w:ascii="Times New Roman" w:eastAsia="宋体" w:hAnsi="Times New Roman" w:cs="Times New Roman"/>
          <w:b/>
          <w:bCs/>
          <w:color w:val="000000" w:themeColor="text1"/>
          <w:sz w:val="18"/>
          <w:szCs w:val="18"/>
        </w:rPr>
        <w:t>S</w:t>
      </w:r>
      <w:r w:rsidR="002B012E">
        <w:rPr>
          <w:rFonts w:ascii="Times New Roman" w:eastAsia="宋体" w:hAnsi="Times New Roman" w:cs="Times New Roman"/>
          <w:b/>
          <w:bCs/>
          <w:color w:val="000000" w:themeColor="text1"/>
          <w:sz w:val="18"/>
          <w:szCs w:val="18"/>
        </w:rPr>
        <w:t>3</w:t>
      </w:r>
      <w:r w:rsidRPr="00A37CB0">
        <w:rPr>
          <w:rFonts w:ascii="Times New Roman" w:eastAsia="宋体" w:hAnsi="Times New Roman" w:cs="Times New Roman"/>
          <w:b/>
          <w:bCs/>
          <w:color w:val="000000" w:themeColor="text1"/>
          <w:sz w:val="18"/>
          <w:szCs w:val="18"/>
        </w:rPr>
        <w:t>.</w:t>
      </w:r>
      <w:r w:rsidRPr="00A37CB0">
        <w:rPr>
          <w:rFonts w:ascii="Times New Roman" w:hAnsi="Times New Roman" w:cs="Times New Roman"/>
          <w:b/>
          <w:bCs/>
          <w:color w:val="000000" w:themeColor="text1"/>
          <w:kern w:val="0"/>
          <w:sz w:val="18"/>
          <w:szCs w:val="18"/>
        </w:rPr>
        <w:t xml:space="preserve"> </w:t>
      </w:r>
      <w:r w:rsidRPr="00A37CB0">
        <w:rPr>
          <w:rFonts w:ascii="Times New Roman" w:eastAsia="宋体" w:hAnsi="Times New Roman" w:cs="Times New Roman"/>
          <w:color w:val="000000" w:themeColor="text1"/>
          <w:sz w:val="18"/>
          <w:szCs w:val="18"/>
        </w:rPr>
        <w:t xml:space="preserve">The SAMOs </w:t>
      </w:r>
      <w:r w:rsidR="007E3A37" w:rsidRPr="00A37CB0">
        <w:rPr>
          <w:rFonts w:ascii="Times New Roman" w:eastAsia="宋体" w:hAnsi="Times New Roman" w:cs="Times New Roman" w:hint="eastAsia"/>
          <w:color w:val="000000" w:themeColor="text1"/>
          <w:sz w:val="18"/>
          <w:szCs w:val="18"/>
        </w:rPr>
        <w:t>of</w:t>
      </w:r>
      <w:r w:rsidR="007E3A37" w:rsidRPr="00A37CB0">
        <w:rPr>
          <w:rFonts w:ascii="Times New Roman" w:eastAsia="宋体" w:hAnsi="Times New Roman" w:cs="Times New Roman"/>
          <w:color w:val="000000" w:themeColor="text1"/>
          <w:sz w:val="18"/>
          <w:szCs w:val="18"/>
        </w:rPr>
        <w:t xml:space="preserve"> </w:t>
      </w:r>
      <w:r w:rsidR="007E3A37" w:rsidRPr="00A37CB0">
        <w:rPr>
          <w:rFonts w:ascii="Times New Roman" w:eastAsia="宋体" w:hAnsi="Times New Roman" w:cs="Times New Roman" w:hint="eastAsia"/>
          <w:color w:val="000000" w:themeColor="text1"/>
          <w:sz w:val="18"/>
          <w:szCs w:val="18"/>
        </w:rPr>
        <w:t>the</w:t>
      </w:r>
      <w:r w:rsidRPr="00A37CB0">
        <w:rPr>
          <w:rFonts w:ascii="Times New Roman" w:eastAsia="宋体" w:hAnsi="Times New Roman" w:cs="Times New Roman"/>
          <w:color w:val="000000" w:themeColor="text1"/>
          <w:sz w:val="18"/>
          <w:szCs w:val="18"/>
        </w:rPr>
        <w:t xml:space="preserve"> gas phase M[NH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r w:rsidRPr="00A37CB0">
        <w:rPr>
          <w:rFonts w:ascii="Times New Roman" w:eastAsia="宋体" w:hAnsi="Times New Roman" w:cs="Times New Roman"/>
          <w:color w:val="000000" w:themeColor="text1"/>
          <w:sz w:val="18"/>
          <w:szCs w:val="18"/>
        </w:rPr>
        <w:t xml:space="preserve"> complexe</w:t>
      </w:r>
      <w:r w:rsidR="007E3A37" w:rsidRPr="00A37CB0">
        <w:rPr>
          <w:rFonts w:ascii="Times New Roman" w:eastAsia="宋体" w:hAnsi="Times New Roman" w:cs="Times New Roman" w:hint="eastAsia"/>
          <w:color w:val="000000" w:themeColor="text1"/>
          <w:sz w:val="18"/>
          <w:szCs w:val="18"/>
        </w:rPr>
        <w:t>s</w:t>
      </w:r>
      <w:r w:rsidRPr="00A37CB0">
        <w:rPr>
          <w:rFonts w:ascii="Times New Roman" w:eastAsia="宋体" w:hAnsi="Times New Roman" w:cs="Times New Roman"/>
          <w:color w:val="000000" w:themeColor="text1"/>
          <w:sz w:val="18"/>
          <w:szCs w:val="18"/>
        </w:rPr>
        <w:t xml:space="preserve">. The orbital numbering (n) stands for the HOMO-n and their superatomic molecule orbitals (SAMOs) are marked. </w:t>
      </w:r>
      <w:r w:rsidR="007E3A37" w:rsidRPr="00A37CB0">
        <w:rPr>
          <w:rFonts w:ascii="Times New Roman" w:eastAsia="宋体" w:hAnsi="Times New Roman" w:cs="Times New Roman"/>
          <w:color w:val="000000" w:themeColor="text1"/>
          <w:sz w:val="18"/>
          <w:szCs w:val="18"/>
        </w:rPr>
        <w:t>F</w:t>
      </w:r>
      <w:r w:rsidR="007E3A37" w:rsidRPr="00A37CB0">
        <w:rPr>
          <w:rFonts w:ascii="Times New Roman" w:eastAsia="宋体" w:hAnsi="Times New Roman" w:cs="Times New Roman" w:hint="eastAsia"/>
          <w:color w:val="000000" w:themeColor="text1"/>
          <w:sz w:val="18"/>
          <w:szCs w:val="18"/>
        </w:rPr>
        <w:t>or</w:t>
      </w:r>
      <w:r w:rsidR="007E3A37" w:rsidRPr="00A37CB0">
        <w:rPr>
          <w:rFonts w:ascii="Times New Roman" w:eastAsia="宋体" w:hAnsi="Times New Roman" w:cs="Times New Roman"/>
          <w:color w:val="000000" w:themeColor="text1"/>
          <w:sz w:val="18"/>
          <w:szCs w:val="18"/>
        </w:rPr>
        <w:t xml:space="preserve"> </w:t>
      </w:r>
      <w:proofErr w:type="gramStart"/>
      <w:r w:rsidRPr="00A37CB0">
        <w:rPr>
          <w:rFonts w:ascii="Times New Roman" w:eastAsia="宋体" w:hAnsi="Times New Roman" w:cs="Times New Roman"/>
          <w:color w:val="000000" w:themeColor="text1"/>
          <w:sz w:val="18"/>
          <w:szCs w:val="18"/>
        </w:rPr>
        <w:t>Eu[</w:t>
      </w:r>
      <w:proofErr w:type="gramEnd"/>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r w:rsidR="007E3A37" w:rsidRPr="00A37CB0">
        <w:rPr>
          <w:rFonts w:ascii="Times New Roman" w:eastAsia="宋体" w:hAnsi="Times New Roman" w:cs="Times New Roman" w:hint="eastAsia"/>
          <w:color w:val="000000" w:themeColor="text1"/>
          <w:sz w:val="18"/>
          <w:szCs w:val="18"/>
        </w:rPr>
        <w:t>,</w:t>
      </w:r>
      <w:r w:rsidR="007E3A37" w:rsidRPr="00A37CB0">
        <w:rPr>
          <w:rFonts w:ascii="Times New Roman" w:eastAsia="宋体" w:hAnsi="Times New Roman" w:cs="Times New Roman"/>
          <w:color w:val="000000" w:themeColor="text1"/>
          <w:sz w:val="18"/>
          <w:szCs w:val="18"/>
        </w:rPr>
        <w:t xml:space="preserve"> </w:t>
      </w:r>
      <w:r w:rsidR="00DC5B66" w:rsidRPr="00A37CB0">
        <w:rPr>
          <w:rFonts w:ascii="Times New Roman" w:eastAsia="宋体" w:hAnsi="Times New Roman" w:cs="Times New Roman"/>
          <w:color w:val="000000" w:themeColor="text1"/>
          <w:sz w:val="18"/>
          <w:szCs w:val="18"/>
        </w:rPr>
        <w:t xml:space="preserve">both </w:t>
      </w:r>
      <w:r w:rsidR="007E3A37" w:rsidRPr="00A37CB0">
        <w:rPr>
          <w:rFonts w:ascii="Times New Roman" w:eastAsia="宋体" w:hAnsi="Times New Roman" w:cs="Times New Roman"/>
          <w:color w:val="000000" w:themeColor="text1"/>
          <w:sz w:val="18"/>
          <w:szCs w:val="18"/>
        </w:rPr>
        <w:t xml:space="preserve">the </w:t>
      </w:r>
      <w:r w:rsidR="00C75401" w:rsidRPr="00A37CB0">
        <w:rPr>
          <w:rFonts w:ascii="Times New Roman" w:eastAsia="宋体" w:hAnsi="Times New Roman" w:cs="Times New Roman" w:hint="eastAsia"/>
          <w:color w:val="000000" w:themeColor="text1"/>
          <w:sz w:val="18"/>
          <w:szCs w:val="18"/>
        </w:rPr>
        <w:t>spin-up</w:t>
      </w:r>
      <w:r w:rsidR="00C75401" w:rsidRPr="00A37CB0">
        <w:rPr>
          <w:rFonts w:ascii="Times New Roman" w:eastAsia="宋体" w:hAnsi="Times New Roman" w:cs="Times New Roman"/>
          <w:color w:val="000000" w:themeColor="text1"/>
          <w:sz w:val="18"/>
          <w:szCs w:val="18"/>
        </w:rPr>
        <w:t xml:space="preserve"> (α) and </w:t>
      </w:r>
      <w:r w:rsidR="007E3A37" w:rsidRPr="00A37CB0">
        <w:rPr>
          <w:rFonts w:ascii="Times New Roman" w:eastAsia="宋体" w:hAnsi="Times New Roman" w:cs="Times New Roman"/>
          <w:color w:val="000000" w:themeColor="text1"/>
          <w:sz w:val="18"/>
          <w:szCs w:val="18"/>
        </w:rPr>
        <w:t>spin-down (β) electrons orbitals are shown</w:t>
      </w:r>
      <w:r w:rsidRPr="00A37CB0">
        <w:rPr>
          <w:rFonts w:ascii="Times New Roman" w:eastAsia="宋体" w:hAnsi="Times New Roman" w:cs="Times New Roman"/>
          <w:color w:val="000000" w:themeColor="text1"/>
          <w:sz w:val="18"/>
          <w:szCs w:val="18"/>
        </w:rPr>
        <w:t xml:space="preserve">. </w:t>
      </w:r>
    </w:p>
    <w:tbl>
      <w:tblPr>
        <w:tblStyle w:val="af"/>
        <w:tblW w:w="5000" w:type="pct"/>
        <w:tblLook w:val="04A0" w:firstRow="1" w:lastRow="0" w:firstColumn="1" w:lastColumn="0" w:noHBand="0" w:noVBand="1"/>
      </w:tblPr>
      <w:tblGrid>
        <w:gridCol w:w="1427"/>
        <w:gridCol w:w="2133"/>
        <w:gridCol w:w="2295"/>
        <w:gridCol w:w="2301"/>
        <w:gridCol w:w="2295"/>
        <w:gridCol w:w="2295"/>
        <w:gridCol w:w="2295"/>
      </w:tblGrid>
      <w:tr w:rsidR="00387821" w:rsidRPr="00A37CB0" w14:paraId="3647C12F" w14:textId="535A481C" w:rsidTr="00683F40">
        <w:trPr>
          <w:trHeight w:val="710"/>
        </w:trPr>
        <w:tc>
          <w:tcPr>
            <w:tcW w:w="474" w:type="pct"/>
            <w:tcBorders>
              <w:top w:val="single" w:sz="12" w:space="0" w:color="auto"/>
              <w:left w:val="nil"/>
              <w:bottom w:val="single" w:sz="12" w:space="0" w:color="auto"/>
              <w:right w:val="nil"/>
              <w:tl2br w:val="single" w:sz="4" w:space="0" w:color="auto"/>
            </w:tcBorders>
            <w:vAlign w:val="center"/>
          </w:tcPr>
          <w:p w14:paraId="6F2A185B" w14:textId="77777777" w:rsidR="00683F40" w:rsidRPr="00A37CB0" w:rsidRDefault="00683F40" w:rsidP="0032462A">
            <w:pPr>
              <w:jc w:val="right"/>
              <w:rPr>
                <w:rFonts w:ascii="Times New Roman" w:eastAsia="宋体" w:hAnsi="Times New Roman" w:cs="Times New Roman"/>
                <w:b/>
                <w:bCs/>
                <w:color w:val="000000" w:themeColor="text1"/>
                <w:sz w:val="18"/>
                <w:szCs w:val="18"/>
              </w:rPr>
            </w:pPr>
            <w:bookmarkStart w:id="20" w:name="_Hlk199146646"/>
            <w:r w:rsidRPr="00A37CB0">
              <w:rPr>
                <w:rFonts w:ascii="Times New Roman" w:eastAsia="宋体" w:hAnsi="Times New Roman" w:cs="Times New Roman"/>
                <w:b/>
                <w:bCs/>
                <w:color w:val="000000" w:themeColor="text1"/>
                <w:sz w:val="18"/>
                <w:szCs w:val="18"/>
              </w:rPr>
              <w:t>System</w:t>
            </w:r>
          </w:p>
          <w:p w14:paraId="3CF5454F" w14:textId="77777777" w:rsidR="00683F40" w:rsidRPr="00A37CB0" w:rsidRDefault="00683F40" w:rsidP="0032462A">
            <w:pPr>
              <w:jc w:val="left"/>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n</w:t>
            </w:r>
          </w:p>
        </w:tc>
        <w:tc>
          <w:tcPr>
            <w:tcW w:w="709" w:type="pct"/>
            <w:tcBorders>
              <w:top w:val="single" w:sz="12" w:space="0" w:color="auto"/>
              <w:left w:val="nil"/>
              <w:bottom w:val="single" w:sz="12" w:space="0" w:color="auto"/>
              <w:right w:val="nil"/>
            </w:tcBorders>
            <w:vAlign w:val="center"/>
          </w:tcPr>
          <w:p w14:paraId="2870B10E" w14:textId="77777777" w:rsidR="00683F40" w:rsidRPr="00A37CB0" w:rsidRDefault="00683F40" w:rsidP="0032462A">
            <w:pPr>
              <w:jc w:val="center"/>
              <w:rPr>
                <w:rFonts w:ascii="Times New Roman" w:eastAsia="宋体" w:hAnsi="Times New Roman" w:cs="Times New Roman"/>
                <w:b/>
                <w:bCs/>
                <w:color w:val="000000" w:themeColor="text1"/>
                <w:sz w:val="18"/>
                <w:szCs w:val="18"/>
              </w:rPr>
            </w:pPr>
            <w:proofErr w:type="gramStart"/>
            <w:r w:rsidRPr="00A37CB0">
              <w:rPr>
                <w:rFonts w:ascii="Times New Roman" w:eastAsia="宋体" w:hAnsi="Times New Roman" w:cs="Times New Roman"/>
                <w:b/>
                <w:bCs/>
                <w:color w:val="000000" w:themeColor="text1"/>
                <w:sz w:val="18"/>
                <w:szCs w:val="18"/>
              </w:rPr>
              <w:t>Ca[</w:t>
            </w:r>
            <w:proofErr w:type="gramEnd"/>
            <w:r w:rsidRPr="00A37CB0">
              <w:rPr>
                <w:rFonts w:ascii="Times New Roman" w:eastAsia="宋体" w:hAnsi="Times New Roman" w:cs="Times New Roman"/>
                <w:b/>
                <w:bCs/>
                <w:color w:val="000000" w:themeColor="text1"/>
                <w:sz w:val="18"/>
                <w:szCs w:val="18"/>
              </w:rPr>
              <w:t>NH</w:t>
            </w:r>
            <w:r w:rsidRPr="00A37CB0">
              <w:rPr>
                <w:rFonts w:ascii="Times New Roman" w:eastAsia="宋体" w:hAnsi="Times New Roman" w:cs="Times New Roman"/>
                <w:b/>
                <w:bCs/>
                <w:color w:val="000000" w:themeColor="text1"/>
                <w:sz w:val="18"/>
                <w:szCs w:val="18"/>
                <w:vertAlign w:val="subscript"/>
              </w:rPr>
              <w:t>3</w:t>
            </w:r>
            <w:r w:rsidRPr="00A37CB0">
              <w:rPr>
                <w:rFonts w:ascii="Times New Roman" w:eastAsia="宋体" w:hAnsi="Times New Roman" w:cs="Times New Roman"/>
                <w:b/>
                <w:bCs/>
                <w:color w:val="000000" w:themeColor="text1"/>
                <w:sz w:val="18"/>
                <w:szCs w:val="18"/>
              </w:rPr>
              <w:t>]</w:t>
            </w:r>
            <w:r w:rsidRPr="00A37CB0">
              <w:rPr>
                <w:rFonts w:ascii="Times New Roman" w:eastAsia="宋体" w:hAnsi="Times New Roman" w:cs="Times New Roman"/>
                <w:b/>
                <w:bCs/>
                <w:color w:val="000000" w:themeColor="text1"/>
                <w:sz w:val="18"/>
                <w:szCs w:val="18"/>
                <w:vertAlign w:val="subscript"/>
              </w:rPr>
              <w:t>8</w:t>
            </w:r>
          </w:p>
        </w:tc>
        <w:tc>
          <w:tcPr>
            <w:tcW w:w="763" w:type="pct"/>
            <w:tcBorders>
              <w:top w:val="single" w:sz="12" w:space="0" w:color="auto"/>
              <w:left w:val="nil"/>
              <w:bottom w:val="single" w:sz="12" w:space="0" w:color="auto"/>
              <w:right w:val="nil"/>
            </w:tcBorders>
            <w:vAlign w:val="center"/>
          </w:tcPr>
          <w:p w14:paraId="06453943" w14:textId="77777777" w:rsidR="00683F40" w:rsidRPr="00A37CB0" w:rsidRDefault="00683F40" w:rsidP="0032462A">
            <w:pPr>
              <w:jc w:val="center"/>
              <w:rPr>
                <w:rFonts w:ascii="Times New Roman" w:eastAsia="宋体" w:hAnsi="Times New Roman" w:cs="Times New Roman"/>
                <w:b/>
                <w:bCs/>
                <w:color w:val="000000" w:themeColor="text1"/>
                <w:sz w:val="18"/>
                <w:szCs w:val="18"/>
              </w:rPr>
            </w:pPr>
            <w:proofErr w:type="gramStart"/>
            <w:r w:rsidRPr="00A37CB0">
              <w:rPr>
                <w:rFonts w:ascii="Times New Roman" w:eastAsia="宋体" w:hAnsi="Times New Roman" w:cs="Times New Roman"/>
                <w:b/>
                <w:bCs/>
                <w:color w:val="000000" w:themeColor="text1"/>
                <w:sz w:val="18"/>
                <w:szCs w:val="18"/>
              </w:rPr>
              <w:t>Sr[</w:t>
            </w:r>
            <w:proofErr w:type="gramEnd"/>
            <w:r w:rsidRPr="00A37CB0">
              <w:rPr>
                <w:rFonts w:ascii="Times New Roman" w:eastAsia="宋体" w:hAnsi="Times New Roman" w:cs="Times New Roman"/>
                <w:b/>
                <w:bCs/>
                <w:color w:val="000000" w:themeColor="text1"/>
                <w:sz w:val="18"/>
                <w:szCs w:val="18"/>
              </w:rPr>
              <w:t>NH</w:t>
            </w:r>
            <w:r w:rsidRPr="00A37CB0">
              <w:rPr>
                <w:rFonts w:ascii="Times New Roman" w:eastAsia="宋体" w:hAnsi="Times New Roman" w:cs="Times New Roman"/>
                <w:b/>
                <w:bCs/>
                <w:color w:val="000000" w:themeColor="text1"/>
                <w:sz w:val="18"/>
                <w:szCs w:val="18"/>
                <w:vertAlign w:val="subscript"/>
              </w:rPr>
              <w:t>3</w:t>
            </w:r>
            <w:r w:rsidRPr="00A37CB0">
              <w:rPr>
                <w:rFonts w:ascii="Times New Roman" w:eastAsia="宋体" w:hAnsi="Times New Roman" w:cs="Times New Roman"/>
                <w:b/>
                <w:bCs/>
                <w:color w:val="000000" w:themeColor="text1"/>
                <w:sz w:val="18"/>
                <w:szCs w:val="18"/>
              </w:rPr>
              <w:t>]</w:t>
            </w:r>
            <w:r w:rsidRPr="00A37CB0">
              <w:rPr>
                <w:rFonts w:ascii="Times New Roman" w:eastAsia="宋体" w:hAnsi="Times New Roman" w:cs="Times New Roman"/>
                <w:b/>
                <w:bCs/>
                <w:color w:val="000000" w:themeColor="text1"/>
                <w:sz w:val="18"/>
                <w:szCs w:val="18"/>
                <w:vertAlign w:val="subscript"/>
              </w:rPr>
              <w:t>8</w:t>
            </w:r>
          </w:p>
        </w:tc>
        <w:tc>
          <w:tcPr>
            <w:tcW w:w="765" w:type="pct"/>
            <w:tcBorders>
              <w:top w:val="single" w:sz="12" w:space="0" w:color="auto"/>
              <w:left w:val="nil"/>
              <w:bottom w:val="single" w:sz="12" w:space="0" w:color="auto"/>
              <w:right w:val="nil"/>
            </w:tcBorders>
            <w:vAlign w:val="center"/>
          </w:tcPr>
          <w:p w14:paraId="28B26448" w14:textId="77777777" w:rsidR="00683F40" w:rsidRPr="00A37CB0" w:rsidRDefault="00683F40" w:rsidP="0032462A">
            <w:pPr>
              <w:jc w:val="center"/>
              <w:rPr>
                <w:rFonts w:ascii="Times New Roman" w:eastAsia="宋体" w:hAnsi="Times New Roman" w:cs="Times New Roman"/>
                <w:b/>
                <w:bCs/>
                <w:color w:val="000000" w:themeColor="text1"/>
                <w:sz w:val="18"/>
                <w:szCs w:val="18"/>
              </w:rPr>
            </w:pPr>
            <w:proofErr w:type="gramStart"/>
            <w:r w:rsidRPr="00A37CB0">
              <w:rPr>
                <w:rFonts w:ascii="Times New Roman" w:eastAsia="宋体" w:hAnsi="Times New Roman" w:cs="Times New Roman"/>
                <w:b/>
                <w:bCs/>
                <w:color w:val="000000" w:themeColor="text1"/>
                <w:sz w:val="18"/>
                <w:szCs w:val="18"/>
              </w:rPr>
              <w:t>Ba[</w:t>
            </w:r>
            <w:proofErr w:type="gramEnd"/>
            <w:r w:rsidRPr="00A37CB0">
              <w:rPr>
                <w:rFonts w:ascii="Times New Roman" w:eastAsia="宋体" w:hAnsi="Times New Roman" w:cs="Times New Roman"/>
                <w:b/>
                <w:bCs/>
                <w:color w:val="000000" w:themeColor="text1"/>
                <w:sz w:val="18"/>
                <w:szCs w:val="18"/>
              </w:rPr>
              <w:t>NH</w:t>
            </w:r>
            <w:r w:rsidRPr="00A37CB0">
              <w:rPr>
                <w:rFonts w:ascii="Times New Roman" w:eastAsia="宋体" w:hAnsi="Times New Roman" w:cs="Times New Roman"/>
                <w:b/>
                <w:bCs/>
                <w:color w:val="000000" w:themeColor="text1"/>
                <w:sz w:val="18"/>
                <w:szCs w:val="18"/>
                <w:vertAlign w:val="subscript"/>
              </w:rPr>
              <w:t>3</w:t>
            </w:r>
            <w:r w:rsidRPr="00A37CB0">
              <w:rPr>
                <w:rFonts w:ascii="Times New Roman" w:eastAsia="宋体" w:hAnsi="Times New Roman" w:cs="Times New Roman"/>
                <w:b/>
                <w:bCs/>
                <w:color w:val="000000" w:themeColor="text1"/>
                <w:sz w:val="18"/>
                <w:szCs w:val="18"/>
              </w:rPr>
              <w:t>]</w:t>
            </w:r>
            <w:r w:rsidRPr="00A37CB0">
              <w:rPr>
                <w:rFonts w:ascii="Times New Roman" w:eastAsia="宋体" w:hAnsi="Times New Roman" w:cs="Times New Roman"/>
                <w:b/>
                <w:bCs/>
                <w:color w:val="000000" w:themeColor="text1"/>
                <w:sz w:val="18"/>
                <w:szCs w:val="18"/>
                <w:vertAlign w:val="subscript"/>
              </w:rPr>
              <w:t>8</w:t>
            </w:r>
          </w:p>
        </w:tc>
        <w:tc>
          <w:tcPr>
            <w:tcW w:w="763" w:type="pct"/>
            <w:tcBorders>
              <w:top w:val="single" w:sz="12" w:space="0" w:color="auto"/>
              <w:left w:val="nil"/>
              <w:bottom w:val="single" w:sz="12" w:space="0" w:color="auto"/>
              <w:right w:val="nil"/>
            </w:tcBorders>
            <w:vAlign w:val="center"/>
          </w:tcPr>
          <w:p w14:paraId="3E727FA5" w14:textId="3CE4D639" w:rsidR="00683F40" w:rsidRPr="00A37CB0" w:rsidRDefault="00683F40" w:rsidP="00683F40">
            <w:pPr>
              <w:jc w:val="center"/>
              <w:rPr>
                <w:rFonts w:ascii="Times New Roman" w:eastAsia="宋体" w:hAnsi="Times New Roman" w:cs="Times New Roman"/>
                <w:b/>
                <w:bCs/>
                <w:color w:val="000000" w:themeColor="text1"/>
                <w:sz w:val="18"/>
                <w:szCs w:val="18"/>
              </w:rPr>
            </w:pPr>
            <w:proofErr w:type="gramStart"/>
            <w:r w:rsidRPr="00A37CB0">
              <w:rPr>
                <w:rFonts w:ascii="Times New Roman" w:eastAsia="宋体" w:hAnsi="Times New Roman" w:cs="Times New Roman"/>
                <w:b/>
                <w:color w:val="000000" w:themeColor="text1"/>
                <w:sz w:val="18"/>
                <w:szCs w:val="18"/>
              </w:rPr>
              <w:t>Eu[</w:t>
            </w:r>
            <w:proofErr w:type="gramEnd"/>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r w:rsidRPr="00A37CB0">
              <w:rPr>
                <w:rFonts w:ascii="Times New Roman" w:eastAsia="宋体" w:hAnsi="Times New Roman" w:cs="Times New Roman"/>
                <w:b/>
                <w:color w:val="000000" w:themeColor="text1"/>
                <w:sz w:val="18"/>
                <w:szCs w:val="18"/>
              </w:rPr>
              <w:t xml:space="preserve"> α</w:t>
            </w:r>
          </w:p>
        </w:tc>
        <w:tc>
          <w:tcPr>
            <w:tcW w:w="763" w:type="pct"/>
            <w:tcBorders>
              <w:top w:val="single" w:sz="12" w:space="0" w:color="auto"/>
              <w:left w:val="nil"/>
              <w:bottom w:val="single" w:sz="12" w:space="0" w:color="auto"/>
              <w:right w:val="nil"/>
            </w:tcBorders>
            <w:vAlign w:val="center"/>
          </w:tcPr>
          <w:p w14:paraId="5EBDE6AF" w14:textId="2FDCA353" w:rsidR="00683F40" w:rsidRPr="00A37CB0" w:rsidRDefault="00683F40" w:rsidP="00683F40">
            <w:pPr>
              <w:jc w:val="center"/>
              <w:rPr>
                <w:rFonts w:ascii="Times New Roman" w:eastAsia="宋体" w:hAnsi="Times New Roman" w:cs="Times New Roman"/>
                <w:b/>
                <w:bCs/>
                <w:color w:val="000000" w:themeColor="text1"/>
                <w:sz w:val="18"/>
                <w:szCs w:val="18"/>
              </w:rPr>
            </w:pPr>
            <w:proofErr w:type="gramStart"/>
            <w:r w:rsidRPr="00A37CB0">
              <w:rPr>
                <w:rFonts w:ascii="Times New Roman" w:eastAsia="宋体" w:hAnsi="Times New Roman" w:cs="Times New Roman"/>
                <w:b/>
                <w:bCs/>
                <w:color w:val="000000" w:themeColor="text1"/>
                <w:sz w:val="18"/>
                <w:szCs w:val="18"/>
              </w:rPr>
              <w:t>Eu[</w:t>
            </w:r>
            <w:proofErr w:type="gramEnd"/>
            <w:r w:rsidRPr="00A37CB0">
              <w:rPr>
                <w:rFonts w:ascii="Times New Roman" w:eastAsia="宋体" w:hAnsi="Times New Roman" w:cs="Times New Roman"/>
                <w:b/>
                <w:bCs/>
                <w:color w:val="000000" w:themeColor="text1"/>
                <w:sz w:val="18"/>
                <w:szCs w:val="18"/>
              </w:rPr>
              <w:t>NH</w:t>
            </w:r>
            <w:r w:rsidRPr="00A37CB0">
              <w:rPr>
                <w:rFonts w:ascii="Times New Roman" w:eastAsia="宋体" w:hAnsi="Times New Roman" w:cs="Times New Roman"/>
                <w:b/>
                <w:bCs/>
                <w:color w:val="000000" w:themeColor="text1"/>
                <w:sz w:val="18"/>
                <w:szCs w:val="18"/>
                <w:vertAlign w:val="subscript"/>
              </w:rPr>
              <w:t>3</w:t>
            </w:r>
            <w:r w:rsidRPr="00A37CB0">
              <w:rPr>
                <w:rFonts w:ascii="Times New Roman" w:eastAsia="宋体" w:hAnsi="Times New Roman" w:cs="Times New Roman"/>
                <w:b/>
                <w:bCs/>
                <w:color w:val="000000" w:themeColor="text1"/>
                <w:sz w:val="18"/>
                <w:szCs w:val="18"/>
              </w:rPr>
              <w:t>]</w:t>
            </w:r>
            <w:r w:rsidRPr="00A37CB0">
              <w:rPr>
                <w:rFonts w:ascii="Times New Roman" w:eastAsia="宋体" w:hAnsi="Times New Roman" w:cs="Times New Roman"/>
                <w:b/>
                <w:bCs/>
                <w:color w:val="000000" w:themeColor="text1"/>
                <w:sz w:val="18"/>
                <w:szCs w:val="18"/>
                <w:vertAlign w:val="subscript"/>
              </w:rPr>
              <w:t>8</w:t>
            </w:r>
            <w:r w:rsidRPr="00A37CB0">
              <w:rPr>
                <w:rFonts w:ascii="Times New Roman" w:eastAsia="宋体" w:hAnsi="Times New Roman" w:cs="Times New Roman"/>
                <w:b/>
                <w:bCs/>
                <w:color w:val="000000" w:themeColor="text1"/>
                <w:sz w:val="18"/>
                <w:szCs w:val="18"/>
              </w:rPr>
              <w:t xml:space="preserve"> β</w:t>
            </w:r>
          </w:p>
        </w:tc>
        <w:tc>
          <w:tcPr>
            <w:tcW w:w="763" w:type="pct"/>
            <w:tcBorders>
              <w:top w:val="single" w:sz="12" w:space="0" w:color="auto"/>
              <w:left w:val="nil"/>
              <w:bottom w:val="single" w:sz="12" w:space="0" w:color="auto"/>
              <w:right w:val="nil"/>
            </w:tcBorders>
            <w:vAlign w:val="center"/>
          </w:tcPr>
          <w:p w14:paraId="498D4E03" w14:textId="0D412E1A" w:rsidR="00683F40" w:rsidRPr="00A37CB0" w:rsidRDefault="00683F40" w:rsidP="00683F40">
            <w:pPr>
              <w:jc w:val="center"/>
              <w:rPr>
                <w:rFonts w:ascii="Times New Roman" w:eastAsia="宋体" w:hAnsi="Times New Roman" w:cs="Times New Roman"/>
                <w:b/>
                <w:bCs/>
                <w:color w:val="000000" w:themeColor="text1"/>
                <w:sz w:val="18"/>
                <w:szCs w:val="18"/>
              </w:rPr>
            </w:pPr>
            <w:proofErr w:type="gramStart"/>
            <w:r w:rsidRPr="00A37CB0">
              <w:rPr>
                <w:rFonts w:ascii="Times New Roman" w:eastAsia="宋体" w:hAnsi="Times New Roman" w:cs="Times New Roman"/>
                <w:b/>
                <w:bCs/>
                <w:color w:val="000000" w:themeColor="text1"/>
                <w:sz w:val="18"/>
                <w:szCs w:val="18"/>
              </w:rPr>
              <w:t>Yb[</w:t>
            </w:r>
            <w:proofErr w:type="gramEnd"/>
            <w:r w:rsidRPr="00A37CB0">
              <w:rPr>
                <w:rFonts w:ascii="Times New Roman" w:eastAsia="宋体" w:hAnsi="Times New Roman" w:cs="Times New Roman"/>
                <w:b/>
                <w:bCs/>
                <w:color w:val="000000" w:themeColor="text1"/>
                <w:sz w:val="18"/>
                <w:szCs w:val="18"/>
              </w:rPr>
              <w:t>NH</w:t>
            </w:r>
            <w:r w:rsidRPr="00A37CB0">
              <w:rPr>
                <w:rFonts w:ascii="Times New Roman" w:eastAsia="宋体" w:hAnsi="Times New Roman" w:cs="Times New Roman"/>
                <w:b/>
                <w:bCs/>
                <w:color w:val="000000" w:themeColor="text1"/>
                <w:sz w:val="18"/>
                <w:szCs w:val="18"/>
                <w:vertAlign w:val="subscript"/>
              </w:rPr>
              <w:t>3</w:t>
            </w:r>
            <w:r w:rsidRPr="00A37CB0">
              <w:rPr>
                <w:rFonts w:ascii="Times New Roman" w:eastAsia="宋体" w:hAnsi="Times New Roman" w:cs="Times New Roman"/>
                <w:b/>
                <w:bCs/>
                <w:color w:val="000000" w:themeColor="text1"/>
                <w:sz w:val="18"/>
                <w:szCs w:val="18"/>
              </w:rPr>
              <w:t>]</w:t>
            </w:r>
            <w:r w:rsidRPr="00A37CB0">
              <w:rPr>
                <w:rFonts w:ascii="Times New Roman" w:eastAsia="宋体" w:hAnsi="Times New Roman" w:cs="Times New Roman"/>
                <w:b/>
                <w:bCs/>
                <w:color w:val="000000" w:themeColor="text1"/>
                <w:sz w:val="18"/>
                <w:szCs w:val="18"/>
                <w:vertAlign w:val="subscript"/>
              </w:rPr>
              <w:t>8</w:t>
            </w:r>
          </w:p>
        </w:tc>
      </w:tr>
      <w:tr w:rsidR="00387821" w:rsidRPr="00A37CB0" w14:paraId="4BFAE72E" w14:textId="4CF69BE3" w:rsidTr="00683F40">
        <w:trPr>
          <w:trHeight w:val="567"/>
        </w:trPr>
        <w:tc>
          <w:tcPr>
            <w:tcW w:w="474" w:type="pct"/>
            <w:vMerge w:val="restart"/>
            <w:tcBorders>
              <w:top w:val="single" w:sz="12" w:space="0" w:color="auto"/>
              <w:left w:val="nil"/>
              <w:right w:val="nil"/>
            </w:tcBorders>
            <w:vAlign w:val="center"/>
          </w:tcPr>
          <w:p w14:paraId="79CAFA58" w14:textId="77777777" w:rsidR="00683F40" w:rsidRPr="00A37CB0" w:rsidRDefault="00683F40" w:rsidP="00683F40">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LUMO</w:t>
            </w:r>
          </w:p>
        </w:tc>
        <w:tc>
          <w:tcPr>
            <w:tcW w:w="709" w:type="pct"/>
            <w:tcBorders>
              <w:top w:val="single" w:sz="12" w:space="0" w:color="auto"/>
              <w:left w:val="nil"/>
              <w:bottom w:val="single" w:sz="4" w:space="0" w:color="auto"/>
              <w:right w:val="nil"/>
            </w:tcBorders>
            <w:vAlign w:val="center"/>
          </w:tcPr>
          <w:p w14:paraId="7AF2ECBD"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3644C755" wp14:editId="1EF3E3CF">
                  <wp:extent cx="370389" cy="370389"/>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flipH="1">
                            <a:off x="0" y="0"/>
                            <a:ext cx="381753" cy="381753"/>
                          </a:xfrm>
                          <a:prstGeom prst="rect">
                            <a:avLst/>
                          </a:prstGeom>
                          <a:noFill/>
                          <a:ln>
                            <a:noFill/>
                          </a:ln>
                        </pic:spPr>
                      </pic:pic>
                    </a:graphicData>
                  </a:graphic>
                </wp:inline>
              </w:drawing>
            </w:r>
          </w:p>
        </w:tc>
        <w:tc>
          <w:tcPr>
            <w:tcW w:w="763" w:type="pct"/>
            <w:tcBorders>
              <w:top w:val="single" w:sz="12" w:space="0" w:color="auto"/>
              <w:left w:val="nil"/>
              <w:bottom w:val="single" w:sz="4" w:space="0" w:color="auto"/>
              <w:right w:val="nil"/>
            </w:tcBorders>
            <w:vAlign w:val="center"/>
          </w:tcPr>
          <w:p w14:paraId="547108B8"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1AD9EA92" wp14:editId="68B265AF">
                  <wp:extent cx="255270" cy="248681"/>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1" cstate="print">
                            <a:extLst>
                              <a:ext uri="{28A0092B-C50C-407E-A947-70E740481C1C}">
                                <a14:useLocalDpi xmlns:a14="http://schemas.microsoft.com/office/drawing/2010/main" val="0"/>
                              </a:ext>
                            </a:extLst>
                          </a:blip>
                          <a:srcRect l="29889" t="17080" r="17159" b="31335"/>
                          <a:stretch>
                            <a:fillRect/>
                          </a:stretch>
                        </pic:blipFill>
                        <pic:spPr>
                          <a:xfrm>
                            <a:off x="0" y="0"/>
                            <a:ext cx="275755" cy="268637"/>
                          </a:xfrm>
                          <a:prstGeom prst="rect">
                            <a:avLst/>
                          </a:prstGeom>
                          <a:noFill/>
                          <a:ln>
                            <a:noFill/>
                          </a:ln>
                        </pic:spPr>
                      </pic:pic>
                    </a:graphicData>
                  </a:graphic>
                </wp:inline>
              </w:drawing>
            </w:r>
          </w:p>
        </w:tc>
        <w:tc>
          <w:tcPr>
            <w:tcW w:w="765" w:type="pct"/>
            <w:tcBorders>
              <w:top w:val="single" w:sz="12" w:space="0" w:color="auto"/>
              <w:left w:val="nil"/>
              <w:bottom w:val="single" w:sz="4" w:space="0" w:color="auto"/>
              <w:right w:val="nil"/>
            </w:tcBorders>
            <w:vAlign w:val="center"/>
          </w:tcPr>
          <w:p w14:paraId="0F6850A4"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286E7601" wp14:editId="0B3AD486">
                  <wp:extent cx="241380" cy="295155"/>
                  <wp:effectExtent l="0" t="0" r="635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12" cstate="print">
                            <a:extLst>
                              <a:ext uri="{28A0092B-C50C-407E-A947-70E740481C1C}">
                                <a14:useLocalDpi xmlns:a14="http://schemas.microsoft.com/office/drawing/2010/main" val="0"/>
                              </a:ext>
                            </a:extLst>
                          </a:blip>
                          <a:srcRect l="30145" t="11187" r="18867" b="26466"/>
                          <a:stretch>
                            <a:fillRect/>
                          </a:stretch>
                        </pic:blipFill>
                        <pic:spPr>
                          <a:xfrm>
                            <a:off x="0" y="0"/>
                            <a:ext cx="250738" cy="306598"/>
                          </a:xfrm>
                          <a:prstGeom prst="rect">
                            <a:avLst/>
                          </a:prstGeom>
                          <a:noFill/>
                          <a:ln>
                            <a:noFill/>
                          </a:ln>
                        </pic:spPr>
                      </pic:pic>
                    </a:graphicData>
                  </a:graphic>
                </wp:inline>
              </w:drawing>
            </w:r>
          </w:p>
        </w:tc>
        <w:tc>
          <w:tcPr>
            <w:tcW w:w="763" w:type="pct"/>
            <w:tcBorders>
              <w:top w:val="single" w:sz="12" w:space="0" w:color="auto"/>
              <w:left w:val="nil"/>
              <w:bottom w:val="single" w:sz="4" w:space="0" w:color="auto"/>
              <w:right w:val="nil"/>
            </w:tcBorders>
            <w:vAlign w:val="center"/>
          </w:tcPr>
          <w:p w14:paraId="5985E845" w14:textId="725AA6F4" w:rsidR="00683F40" w:rsidRPr="00A37CB0" w:rsidRDefault="00683F40" w:rsidP="00683F40">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1AC3DBEC" wp14:editId="11B0DF8C">
                  <wp:extent cx="284008" cy="306729"/>
                  <wp:effectExtent l="0" t="0" r="190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noChangeArrowheads="1"/>
                          </pic:cNvPicPr>
                        </pic:nvPicPr>
                        <pic:blipFill>
                          <a:blip r:embed="rId13" cstate="print">
                            <a:extLst>
                              <a:ext uri="{28A0092B-C50C-407E-A947-70E740481C1C}">
                                <a14:useLocalDpi xmlns:a14="http://schemas.microsoft.com/office/drawing/2010/main" val="0"/>
                              </a:ext>
                            </a:extLst>
                          </a:blip>
                          <a:srcRect l="30743" t="15542" r="15880" b="26811"/>
                          <a:stretch>
                            <a:fillRect/>
                          </a:stretch>
                        </pic:blipFill>
                        <pic:spPr>
                          <a:xfrm>
                            <a:off x="0" y="0"/>
                            <a:ext cx="293923" cy="317437"/>
                          </a:xfrm>
                          <a:prstGeom prst="rect">
                            <a:avLst/>
                          </a:prstGeom>
                          <a:noFill/>
                          <a:ln>
                            <a:noFill/>
                          </a:ln>
                        </pic:spPr>
                      </pic:pic>
                    </a:graphicData>
                  </a:graphic>
                </wp:inline>
              </w:drawing>
            </w:r>
          </w:p>
        </w:tc>
        <w:tc>
          <w:tcPr>
            <w:tcW w:w="763" w:type="pct"/>
            <w:tcBorders>
              <w:top w:val="single" w:sz="12" w:space="0" w:color="auto"/>
              <w:left w:val="nil"/>
              <w:bottom w:val="single" w:sz="4" w:space="0" w:color="auto"/>
              <w:right w:val="nil"/>
            </w:tcBorders>
            <w:vAlign w:val="center"/>
          </w:tcPr>
          <w:p w14:paraId="2FEA563B" w14:textId="4997A446"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2D3CC0E6" wp14:editId="30813A9D">
                  <wp:extent cx="293705" cy="306729"/>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14" cstate="print">
                            <a:extLst>
                              <a:ext uri="{28A0092B-C50C-407E-A947-70E740481C1C}">
                                <a14:useLocalDpi xmlns:a14="http://schemas.microsoft.com/office/drawing/2010/main" val="0"/>
                              </a:ext>
                            </a:extLst>
                          </a:blip>
                          <a:srcRect l="28863" t="12554" r="15282" b="29115"/>
                          <a:stretch>
                            <a:fillRect/>
                          </a:stretch>
                        </pic:blipFill>
                        <pic:spPr>
                          <a:xfrm>
                            <a:off x="0" y="0"/>
                            <a:ext cx="302926" cy="316358"/>
                          </a:xfrm>
                          <a:prstGeom prst="rect">
                            <a:avLst/>
                          </a:prstGeom>
                          <a:noFill/>
                          <a:ln>
                            <a:noFill/>
                          </a:ln>
                        </pic:spPr>
                      </pic:pic>
                    </a:graphicData>
                  </a:graphic>
                </wp:inline>
              </w:drawing>
            </w:r>
          </w:p>
        </w:tc>
        <w:tc>
          <w:tcPr>
            <w:tcW w:w="763" w:type="pct"/>
            <w:tcBorders>
              <w:top w:val="single" w:sz="12" w:space="0" w:color="auto"/>
              <w:left w:val="nil"/>
              <w:bottom w:val="single" w:sz="4" w:space="0" w:color="auto"/>
              <w:right w:val="nil"/>
            </w:tcBorders>
            <w:vAlign w:val="center"/>
          </w:tcPr>
          <w:p w14:paraId="2BC7224A" w14:textId="05D53663" w:rsidR="00683F40" w:rsidRPr="00A37CB0" w:rsidRDefault="00683F40" w:rsidP="00683F40">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5F94166E" wp14:editId="0BF77CF3">
                  <wp:extent cx="245685" cy="243068"/>
                  <wp:effectExtent l="0" t="0" r="2540" b="508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noChangeArrowheads="1"/>
                          </pic:cNvPicPr>
                        </pic:nvPicPr>
                        <pic:blipFill>
                          <a:blip r:embed="rId15" cstate="print">
                            <a:extLst>
                              <a:ext uri="{28A0092B-C50C-407E-A947-70E740481C1C}">
                                <a14:useLocalDpi xmlns:a14="http://schemas.microsoft.com/office/drawing/2010/main" val="0"/>
                              </a:ext>
                            </a:extLst>
                          </a:blip>
                          <a:srcRect l="29120" t="15286" r="14768" b="29201"/>
                          <a:stretch>
                            <a:fillRect/>
                          </a:stretch>
                        </pic:blipFill>
                        <pic:spPr>
                          <a:xfrm>
                            <a:off x="0" y="0"/>
                            <a:ext cx="256165" cy="253436"/>
                          </a:xfrm>
                          <a:prstGeom prst="rect">
                            <a:avLst/>
                          </a:prstGeom>
                          <a:noFill/>
                          <a:ln>
                            <a:noFill/>
                          </a:ln>
                        </pic:spPr>
                      </pic:pic>
                    </a:graphicData>
                  </a:graphic>
                </wp:inline>
              </w:drawing>
            </w:r>
          </w:p>
        </w:tc>
      </w:tr>
      <w:tr w:rsidR="00387821" w:rsidRPr="00A37CB0" w14:paraId="27A685AE" w14:textId="117B4E06" w:rsidTr="00D27E28">
        <w:trPr>
          <w:trHeight w:val="335"/>
        </w:trPr>
        <w:tc>
          <w:tcPr>
            <w:tcW w:w="474" w:type="pct"/>
            <w:vMerge/>
            <w:tcBorders>
              <w:left w:val="nil"/>
              <w:bottom w:val="single" w:sz="4" w:space="0" w:color="auto"/>
              <w:right w:val="nil"/>
            </w:tcBorders>
            <w:vAlign w:val="center"/>
          </w:tcPr>
          <w:p w14:paraId="7383B011" w14:textId="77777777" w:rsidR="00683F40" w:rsidRPr="00A37CB0" w:rsidRDefault="00683F40" w:rsidP="00683F40">
            <w:pPr>
              <w:jc w:val="center"/>
              <w:rPr>
                <w:rFonts w:ascii="Times New Roman" w:eastAsia="宋体" w:hAnsi="Times New Roman" w:cs="Times New Roman"/>
                <w:b/>
                <w:bCs/>
                <w:color w:val="000000" w:themeColor="text1"/>
                <w:sz w:val="18"/>
                <w:szCs w:val="18"/>
              </w:rPr>
            </w:pPr>
          </w:p>
        </w:tc>
        <w:tc>
          <w:tcPr>
            <w:tcW w:w="709" w:type="pct"/>
            <w:tcBorders>
              <w:top w:val="single" w:sz="4" w:space="0" w:color="auto"/>
              <w:left w:val="nil"/>
              <w:bottom w:val="single" w:sz="4" w:space="0" w:color="auto"/>
              <w:right w:val="nil"/>
            </w:tcBorders>
            <w:vAlign w:val="center"/>
          </w:tcPr>
          <w:p w14:paraId="1E066CA5"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2P</w:t>
            </w:r>
          </w:p>
        </w:tc>
        <w:tc>
          <w:tcPr>
            <w:tcW w:w="763" w:type="pct"/>
            <w:tcBorders>
              <w:top w:val="single" w:sz="4" w:space="0" w:color="auto"/>
              <w:left w:val="nil"/>
              <w:bottom w:val="single" w:sz="4" w:space="0" w:color="auto"/>
              <w:right w:val="nil"/>
            </w:tcBorders>
            <w:vAlign w:val="center"/>
          </w:tcPr>
          <w:p w14:paraId="7782C224"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2P</w:t>
            </w:r>
          </w:p>
        </w:tc>
        <w:tc>
          <w:tcPr>
            <w:tcW w:w="765" w:type="pct"/>
            <w:tcBorders>
              <w:top w:val="single" w:sz="4" w:space="0" w:color="auto"/>
              <w:left w:val="nil"/>
              <w:bottom w:val="single" w:sz="4" w:space="0" w:color="auto"/>
              <w:right w:val="nil"/>
            </w:tcBorders>
            <w:vAlign w:val="center"/>
          </w:tcPr>
          <w:p w14:paraId="6E5ED4DD"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2P</w:t>
            </w:r>
          </w:p>
        </w:tc>
        <w:tc>
          <w:tcPr>
            <w:tcW w:w="763" w:type="pct"/>
            <w:tcBorders>
              <w:top w:val="single" w:sz="4" w:space="0" w:color="auto"/>
              <w:left w:val="nil"/>
              <w:bottom w:val="single" w:sz="4" w:space="0" w:color="auto"/>
              <w:right w:val="nil"/>
            </w:tcBorders>
            <w:vAlign w:val="center"/>
          </w:tcPr>
          <w:p w14:paraId="2526AB6D" w14:textId="2391DABC"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2P</w:t>
            </w:r>
          </w:p>
        </w:tc>
        <w:tc>
          <w:tcPr>
            <w:tcW w:w="763" w:type="pct"/>
            <w:tcBorders>
              <w:top w:val="single" w:sz="4" w:space="0" w:color="auto"/>
              <w:left w:val="nil"/>
              <w:bottom w:val="single" w:sz="4" w:space="0" w:color="auto"/>
              <w:right w:val="nil"/>
            </w:tcBorders>
            <w:vAlign w:val="center"/>
          </w:tcPr>
          <w:p w14:paraId="471910CE" w14:textId="012C8CEA"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2P</w:t>
            </w:r>
          </w:p>
        </w:tc>
        <w:tc>
          <w:tcPr>
            <w:tcW w:w="763" w:type="pct"/>
            <w:tcBorders>
              <w:top w:val="single" w:sz="4" w:space="0" w:color="auto"/>
              <w:left w:val="nil"/>
              <w:bottom w:val="single" w:sz="4" w:space="0" w:color="auto"/>
              <w:right w:val="nil"/>
            </w:tcBorders>
            <w:vAlign w:val="center"/>
          </w:tcPr>
          <w:p w14:paraId="426CE730" w14:textId="1C250C6B"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2P</w:t>
            </w:r>
          </w:p>
        </w:tc>
      </w:tr>
      <w:tr w:rsidR="00387821" w:rsidRPr="00A37CB0" w14:paraId="7CC8CAD4" w14:textId="66EE0051" w:rsidTr="00683F40">
        <w:trPr>
          <w:trHeight w:val="505"/>
        </w:trPr>
        <w:tc>
          <w:tcPr>
            <w:tcW w:w="474" w:type="pct"/>
            <w:vMerge w:val="restart"/>
            <w:tcBorders>
              <w:top w:val="single" w:sz="4" w:space="0" w:color="auto"/>
              <w:left w:val="nil"/>
              <w:right w:val="nil"/>
            </w:tcBorders>
            <w:vAlign w:val="center"/>
          </w:tcPr>
          <w:p w14:paraId="3A632BB1" w14:textId="77777777" w:rsidR="00683F40" w:rsidRPr="00A37CB0" w:rsidRDefault="00683F40" w:rsidP="00683F40">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0</w:t>
            </w:r>
          </w:p>
        </w:tc>
        <w:tc>
          <w:tcPr>
            <w:tcW w:w="709" w:type="pct"/>
            <w:tcBorders>
              <w:top w:val="single" w:sz="4" w:space="0" w:color="auto"/>
              <w:left w:val="nil"/>
              <w:right w:val="nil"/>
            </w:tcBorders>
            <w:vAlign w:val="center"/>
          </w:tcPr>
          <w:p w14:paraId="09900A15"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1E6C30E2" wp14:editId="1BCFBFA2">
                  <wp:extent cx="304366" cy="277792"/>
                  <wp:effectExtent l="0" t="0" r="635" b="825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6" cstate="print">
                            <a:extLst>
                              <a:ext uri="{28A0092B-C50C-407E-A947-70E740481C1C}">
                                <a14:useLocalDpi xmlns:a14="http://schemas.microsoft.com/office/drawing/2010/main" val="0"/>
                              </a:ext>
                            </a:extLst>
                          </a:blip>
                          <a:srcRect l="15110" t="2833" b="19689"/>
                          <a:stretch>
                            <a:fillRect/>
                          </a:stretch>
                        </pic:blipFill>
                        <pic:spPr>
                          <a:xfrm>
                            <a:off x="0" y="0"/>
                            <a:ext cx="318458" cy="290654"/>
                          </a:xfrm>
                          <a:prstGeom prst="rect">
                            <a:avLst/>
                          </a:prstGeom>
                          <a:noFill/>
                          <a:ln>
                            <a:noFill/>
                          </a:ln>
                        </pic:spPr>
                      </pic:pic>
                    </a:graphicData>
                  </a:graphic>
                </wp:inline>
              </w:drawing>
            </w:r>
          </w:p>
        </w:tc>
        <w:tc>
          <w:tcPr>
            <w:tcW w:w="763" w:type="pct"/>
            <w:tcBorders>
              <w:top w:val="single" w:sz="4" w:space="0" w:color="auto"/>
              <w:left w:val="nil"/>
              <w:right w:val="nil"/>
            </w:tcBorders>
            <w:vAlign w:val="center"/>
          </w:tcPr>
          <w:p w14:paraId="75DF86DE"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7C02E23D" wp14:editId="5F6E0C03">
                  <wp:extent cx="261257" cy="260431"/>
                  <wp:effectExtent l="0" t="0" r="5715" b="635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7" cstate="print">
                            <a:extLst>
                              <a:ext uri="{28A0092B-C50C-407E-A947-70E740481C1C}">
                                <a14:useLocalDpi xmlns:a14="http://schemas.microsoft.com/office/drawing/2010/main" val="0"/>
                              </a:ext>
                            </a:extLst>
                          </a:blip>
                          <a:srcRect l="29120" t="16482" r="16818" b="29628"/>
                          <a:stretch>
                            <a:fillRect/>
                          </a:stretch>
                        </pic:blipFill>
                        <pic:spPr>
                          <a:xfrm flipH="1">
                            <a:off x="0" y="0"/>
                            <a:ext cx="278222" cy="277342"/>
                          </a:xfrm>
                          <a:prstGeom prst="rect">
                            <a:avLst/>
                          </a:prstGeom>
                          <a:noFill/>
                          <a:ln>
                            <a:noFill/>
                          </a:ln>
                        </pic:spPr>
                      </pic:pic>
                    </a:graphicData>
                  </a:graphic>
                </wp:inline>
              </w:drawing>
            </w:r>
          </w:p>
        </w:tc>
        <w:tc>
          <w:tcPr>
            <w:tcW w:w="765" w:type="pct"/>
            <w:tcBorders>
              <w:top w:val="single" w:sz="4" w:space="0" w:color="auto"/>
              <w:left w:val="nil"/>
              <w:right w:val="nil"/>
            </w:tcBorders>
            <w:vAlign w:val="center"/>
          </w:tcPr>
          <w:p w14:paraId="1B45D82E"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5695DECF" wp14:editId="4D80C0B7">
                  <wp:extent cx="267937" cy="266217"/>
                  <wp:effectExtent l="0" t="0" r="0" b="63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18" cstate="print">
                            <a:extLst>
                              <a:ext uri="{28A0092B-C50C-407E-A947-70E740481C1C}">
                                <a14:useLocalDpi xmlns:a14="http://schemas.microsoft.com/office/drawing/2010/main" val="0"/>
                              </a:ext>
                            </a:extLst>
                          </a:blip>
                          <a:srcRect l="28694" t="16738" r="18100" b="30398"/>
                          <a:stretch>
                            <a:fillRect/>
                          </a:stretch>
                        </pic:blipFill>
                        <pic:spPr>
                          <a:xfrm>
                            <a:off x="0" y="0"/>
                            <a:ext cx="279724" cy="277929"/>
                          </a:xfrm>
                          <a:prstGeom prst="rect">
                            <a:avLst/>
                          </a:prstGeom>
                          <a:noFill/>
                          <a:ln>
                            <a:noFill/>
                          </a:ln>
                        </pic:spPr>
                      </pic:pic>
                    </a:graphicData>
                  </a:graphic>
                </wp:inline>
              </w:drawing>
            </w:r>
          </w:p>
        </w:tc>
        <w:tc>
          <w:tcPr>
            <w:tcW w:w="763" w:type="pct"/>
            <w:tcBorders>
              <w:top w:val="single" w:sz="4" w:space="0" w:color="auto"/>
              <w:left w:val="nil"/>
              <w:right w:val="nil"/>
            </w:tcBorders>
            <w:vAlign w:val="center"/>
          </w:tcPr>
          <w:p w14:paraId="125089C6" w14:textId="5F4A13F7" w:rsidR="00683F40" w:rsidRPr="00A37CB0" w:rsidRDefault="00683F40" w:rsidP="00683F40">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37ECD7D4" wp14:editId="2B0CD844">
                  <wp:extent cx="264645" cy="260430"/>
                  <wp:effectExtent l="0" t="0" r="2540" b="635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noChangeArrowheads="1"/>
                          </pic:cNvPicPr>
                        </pic:nvPicPr>
                        <pic:blipFill>
                          <a:blip r:embed="rId19" cstate="print">
                            <a:extLst>
                              <a:ext uri="{28A0092B-C50C-407E-A947-70E740481C1C}">
                                <a14:useLocalDpi xmlns:a14="http://schemas.microsoft.com/office/drawing/2010/main" val="0"/>
                              </a:ext>
                            </a:extLst>
                          </a:blip>
                          <a:srcRect l="28181" t="14518" r="18183" b="32700"/>
                          <a:stretch>
                            <a:fillRect/>
                          </a:stretch>
                        </pic:blipFill>
                        <pic:spPr>
                          <a:xfrm>
                            <a:off x="0" y="0"/>
                            <a:ext cx="278877" cy="274435"/>
                          </a:xfrm>
                          <a:prstGeom prst="rect">
                            <a:avLst/>
                          </a:prstGeom>
                          <a:noFill/>
                          <a:ln>
                            <a:noFill/>
                          </a:ln>
                        </pic:spPr>
                      </pic:pic>
                    </a:graphicData>
                  </a:graphic>
                </wp:inline>
              </w:drawing>
            </w:r>
          </w:p>
        </w:tc>
        <w:tc>
          <w:tcPr>
            <w:tcW w:w="763" w:type="pct"/>
            <w:tcBorders>
              <w:top w:val="single" w:sz="4" w:space="0" w:color="auto"/>
              <w:left w:val="nil"/>
              <w:right w:val="nil"/>
            </w:tcBorders>
            <w:vAlign w:val="center"/>
          </w:tcPr>
          <w:p w14:paraId="618314FB" w14:textId="578B33D6"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429220CF" wp14:editId="4B6A7113">
                  <wp:extent cx="248855" cy="248446"/>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20" cstate="print">
                            <a:extLst>
                              <a:ext uri="{28A0092B-C50C-407E-A947-70E740481C1C}">
                                <a14:useLocalDpi xmlns:a14="http://schemas.microsoft.com/office/drawing/2010/main" val="0"/>
                              </a:ext>
                            </a:extLst>
                          </a:blip>
                          <a:srcRect l="29975" t="19300" r="18098" b="28858"/>
                          <a:stretch>
                            <a:fillRect/>
                          </a:stretch>
                        </pic:blipFill>
                        <pic:spPr>
                          <a:xfrm>
                            <a:off x="0" y="0"/>
                            <a:ext cx="261494" cy="261064"/>
                          </a:xfrm>
                          <a:prstGeom prst="rect">
                            <a:avLst/>
                          </a:prstGeom>
                          <a:noFill/>
                          <a:ln>
                            <a:noFill/>
                          </a:ln>
                        </pic:spPr>
                      </pic:pic>
                    </a:graphicData>
                  </a:graphic>
                </wp:inline>
              </w:drawing>
            </w:r>
          </w:p>
        </w:tc>
        <w:tc>
          <w:tcPr>
            <w:tcW w:w="763" w:type="pct"/>
            <w:tcBorders>
              <w:top w:val="single" w:sz="4" w:space="0" w:color="auto"/>
              <w:left w:val="nil"/>
              <w:right w:val="nil"/>
            </w:tcBorders>
            <w:vAlign w:val="center"/>
          </w:tcPr>
          <w:p w14:paraId="538F0222" w14:textId="23FE5454" w:rsidR="00683F40" w:rsidRPr="00A37CB0" w:rsidRDefault="00683F40" w:rsidP="00683F40">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6EF5D661" wp14:editId="36D95A50">
                  <wp:extent cx="236243" cy="237281"/>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noChangeArrowheads="1"/>
                          </pic:cNvPicPr>
                        </pic:nvPicPr>
                        <pic:blipFill>
                          <a:blip r:embed="rId21" cstate="print">
                            <a:extLst>
                              <a:ext uri="{28A0092B-C50C-407E-A947-70E740481C1C}">
                                <a14:useLocalDpi xmlns:a14="http://schemas.microsoft.com/office/drawing/2010/main" val="0"/>
                              </a:ext>
                            </a:extLst>
                          </a:blip>
                          <a:srcRect l="27156" t="14091" r="14513" b="27322"/>
                          <a:stretch>
                            <a:fillRect/>
                          </a:stretch>
                        </pic:blipFill>
                        <pic:spPr>
                          <a:xfrm>
                            <a:off x="0" y="0"/>
                            <a:ext cx="244439" cy="245513"/>
                          </a:xfrm>
                          <a:prstGeom prst="rect">
                            <a:avLst/>
                          </a:prstGeom>
                          <a:noFill/>
                          <a:ln>
                            <a:noFill/>
                          </a:ln>
                        </pic:spPr>
                      </pic:pic>
                    </a:graphicData>
                  </a:graphic>
                </wp:inline>
              </w:drawing>
            </w:r>
          </w:p>
        </w:tc>
      </w:tr>
      <w:tr w:rsidR="00387821" w:rsidRPr="00A37CB0" w14:paraId="5E3B63CA" w14:textId="3051C2F8" w:rsidTr="00D27E28">
        <w:trPr>
          <w:trHeight w:val="340"/>
        </w:trPr>
        <w:tc>
          <w:tcPr>
            <w:tcW w:w="474" w:type="pct"/>
            <w:vMerge/>
            <w:tcBorders>
              <w:left w:val="nil"/>
              <w:right w:val="nil"/>
            </w:tcBorders>
            <w:vAlign w:val="center"/>
          </w:tcPr>
          <w:p w14:paraId="3E1A2B90" w14:textId="77777777" w:rsidR="00683F40" w:rsidRPr="00A37CB0" w:rsidRDefault="00683F40" w:rsidP="00683F40">
            <w:pPr>
              <w:jc w:val="center"/>
              <w:rPr>
                <w:rFonts w:ascii="Times New Roman" w:eastAsia="宋体" w:hAnsi="Times New Roman" w:cs="Times New Roman"/>
                <w:b/>
                <w:bCs/>
                <w:color w:val="000000" w:themeColor="text1"/>
                <w:sz w:val="18"/>
                <w:szCs w:val="18"/>
              </w:rPr>
            </w:pPr>
          </w:p>
        </w:tc>
        <w:tc>
          <w:tcPr>
            <w:tcW w:w="709" w:type="pct"/>
            <w:tcBorders>
              <w:left w:val="nil"/>
              <w:right w:val="nil"/>
            </w:tcBorders>
            <w:vAlign w:val="center"/>
          </w:tcPr>
          <w:p w14:paraId="0D061998"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2S</w:t>
            </w:r>
          </w:p>
        </w:tc>
        <w:tc>
          <w:tcPr>
            <w:tcW w:w="763" w:type="pct"/>
            <w:tcBorders>
              <w:left w:val="nil"/>
              <w:right w:val="nil"/>
            </w:tcBorders>
            <w:vAlign w:val="center"/>
          </w:tcPr>
          <w:p w14:paraId="3E108D5F"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2S</w:t>
            </w:r>
          </w:p>
        </w:tc>
        <w:tc>
          <w:tcPr>
            <w:tcW w:w="765" w:type="pct"/>
            <w:tcBorders>
              <w:left w:val="nil"/>
              <w:right w:val="nil"/>
            </w:tcBorders>
            <w:vAlign w:val="center"/>
          </w:tcPr>
          <w:p w14:paraId="1C0C5559"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2S</w:t>
            </w:r>
          </w:p>
        </w:tc>
        <w:tc>
          <w:tcPr>
            <w:tcW w:w="763" w:type="pct"/>
            <w:tcBorders>
              <w:left w:val="nil"/>
              <w:right w:val="nil"/>
            </w:tcBorders>
            <w:vAlign w:val="center"/>
          </w:tcPr>
          <w:p w14:paraId="53E3F9F5" w14:textId="4378FB68"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2S</w:t>
            </w:r>
          </w:p>
        </w:tc>
        <w:tc>
          <w:tcPr>
            <w:tcW w:w="763" w:type="pct"/>
            <w:tcBorders>
              <w:left w:val="nil"/>
              <w:right w:val="nil"/>
            </w:tcBorders>
            <w:vAlign w:val="center"/>
          </w:tcPr>
          <w:p w14:paraId="2032F706" w14:textId="36C237D0"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2S</w:t>
            </w:r>
          </w:p>
        </w:tc>
        <w:tc>
          <w:tcPr>
            <w:tcW w:w="763" w:type="pct"/>
            <w:tcBorders>
              <w:left w:val="nil"/>
              <w:right w:val="nil"/>
            </w:tcBorders>
            <w:vAlign w:val="center"/>
          </w:tcPr>
          <w:p w14:paraId="4BB17E28" w14:textId="53382335"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2S</w:t>
            </w:r>
          </w:p>
        </w:tc>
      </w:tr>
      <w:tr w:rsidR="00387821" w:rsidRPr="00A37CB0" w14:paraId="0E0E6BDB" w14:textId="7341AB1B" w:rsidTr="00683F40">
        <w:trPr>
          <w:trHeight w:val="567"/>
        </w:trPr>
        <w:tc>
          <w:tcPr>
            <w:tcW w:w="474" w:type="pct"/>
            <w:vMerge w:val="restart"/>
            <w:tcBorders>
              <w:left w:val="nil"/>
              <w:right w:val="nil"/>
            </w:tcBorders>
            <w:vAlign w:val="center"/>
          </w:tcPr>
          <w:p w14:paraId="27702895" w14:textId="77777777" w:rsidR="00683F40" w:rsidRPr="00A37CB0" w:rsidRDefault="00683F40" w:rsidP="00683F40">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1</w:t>
            </w:r>
          </w:p>
        </w:tc>
        <w:tc>
          <w:tcPr>
            <w:tcW w:w="709" w:type="pct"/>
            <w:tcBorders>
              <w:left w:val="nil"/>
              <w:right w:val="nil"/>
            </w:tcBorders>
            <w:vAlign w:val="center"/>
          </w:tcPr>
          <w:p w14:paraId="14D19AB2"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0467C951" wp14:editId="0FBF62DE">
                  <wp:extent cx="306729" cy="293768"/>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2" cstate="print">
                            <a:extLst>
                              <a:ext uri="{28A0092B-C50C-407E-A947-70E740481C1C}">
                                <a14:useLocalDpi xmlns:a14="http://schemas.microsoft.com/office/drawing/2010/main" val="0"/>
                              </a:ext>
                            </a:extLst>
                          </a:blip>
                          <a:srcRect l="26543" t="15053" r="15988" b="29907"/>
                          <a:stretch>
                            <a:fillRect/>
                          </a:stretch>
                        </pic:blipFill>
                        <pic:spPr>
                          <a:xfrm>
                            <a:off x="0" y="0"/>
                            <a:ext cx="321124" cy="307555"/>
                          </a:xfrm>
                          <a:prstGeom prst="rect">
                            <a:avLst/>
                          </a:prstGeom>
                          <a:noFill/>
                          <a:ln>
                            <a:noFill/>
                          </a:ln>
                        </pic:spPr>
                      </pic:pic>
                    </a:graphicData>
                  </a:graphic>
                </wp:inline>
              </w:drawing>
            </w:r>
          </w:p>
        </w:tc>
        <w:tc>
          <w:tcPr>
            <w:tcW w:w="763" w:type="pct"/>
            <w:tcBorders>
              <w:left w:val="nil"/>
              <w:right w:val="nil"/>
            </w:tcBorders>
            <w:vAlign w:val="center"/>
          </w:tcPr>
          <w:p w14:paraId="48286BD7"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2E0C07E7" wp14:editId="15BAB5B3">
                  <wp:extent cx="284146" cy="277793"/>
                  <wp:effectExtent l="0" t="0" r="1905" b="825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23" cstate="print">
                            <a:extLst>
                              <a:ext uri="{28A0092B-C50C-407E-A947-70E740481C1C}">
                                <a14:useLocalDpi xmlns:a14="http://schemas.microsoft.com/office/drawing/2010/main" val="0"/>
                              </a:ext>
                            </a:extLst>
                          </a:blip>
                          <a:srcRect l="35098" t="22631" r="22880" b="36287"/>
                          <a:stretch>
                            <a:fillRect/>
                          </a:stretch>
                        </pic:blipFill>
                        <pic:spPr>
                          <a:xfrm>
                            <a:off x="0" y="0"/>
                            <a:ext cx="294985" cy="288389"/>
                          </a:xfrm>
                          <a:prstGeom prst="rect">
                            <a:avLst/>
                          </a:prstGeom>
                          <a:noFill/>
                          <a:ln>
                            <a:noFill/>
                          </a:ln>
                        </pic:spPr>
                      </pic:pic>
                    </a:graphicData>
                  </a:graphic>
                </wp:inline>
              </w:drawing>
            </w:r>
          </w:p>
        </w:tc>
        <w:tc>
          <w:tcPr>
            <w:tcW w:w="765" w:type="pct"/>
            <w:tcBorders>
              <w:left w:val="nil"/>
              <w:right w:val="nil"/>
            </w:tcBorders>
            <w:vAlign w:val="center"/>
          </w:tcPr>
          <w:p w14:paraId="51BDF464"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47167083" wp14:editId="3CEA21FF">
                  <wp:extent cx="297985" cy="277793"/>
                  <wp:effectExtent l="0" t="0" r="6985" b="825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24" cstate="print">
                            <a:extLst>
                              <a:ext uri="{28A0092B-C50C-407E-A947-70E740481C1C}">
                                <a14:useLocalDpi xmlns:a14="http://schemas.microsoft.com/office/drawing/2010/main" val="0"/>
                              </a:ext>
                            </a:extLst>
                          </a:blip>
                          <a:srcRect l="34757" t="24936" r="23652" b="36291"/>
                          <a:stretch>
                            <a:fillRect/>
                          </a:stretch>
                        </pic:blipFill>
                        <pic:spPr>
                          <a:xfrm>
                            <a:off x="0" y="0"/>
                            <a:ext cx="307812" cy="286954"/>
                          </a:xfrm>
                          <a:prstGeom prst="rect">
                            <a:avLst/>
                          </a:prstGeom>
                          <a:noFill/>
                          <a:ln>
                            <a:noFill/>
                          </a:ln>
                        </pic:spPr>
                      </pic:pic>
                    </a:graphicData>
                  </a:graphic>
                </wp:inline>
              </w:drawing>
            </w:r>
          </w:p>
        </w:tc>
        <w:tc>
          <w:tcPr>
            <w:tcW w:w="763" w:type="pct"/>
            <w:tcBorders>
              <w:left w:val="nil"/>
              <w:right w:val="nil"/>
            </w:tcBorders>
            <w:vAlign w:val="center"/>
          </w:tcPr>
          <w:p w14:paraId="4C565626" w14:textId="4EF4CE7B" w:rsidR="00683F40" w:rsidRPr="00A37CB0" w:rsidRDefault="00683F40" w:rsidP="00683F40">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20A22831" wp14:editId="2EA547A8">
                  <wp:extent cx="282490" cy="283580"/>
                  <wp:effectExtent l="0" t="0" r="3810" b="254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noChangeArrowheads="1"/>
                          </pic:cNvPicPr>
                        </pic:nvPicPr>
                        <pic:blipFill>
                          <a:blip r:embed="rId25" cstate="print">
                            <a:extLst>
                              <a:ext uri="{28A0092B-C50C-407E-A947-70E740481C1C}">
                                <a14:useLocalDpi xmlns:a14="http://schemas.microsoft.com/office/drawing/2010/main" val="0"/>
                              </a:ext>
                            </a:extLst>
                          </a:blip>
                          <a:srcRect l="32366" t="19727" r="23396" b="35865"/>
                          <a:stretch>
                            <a:fillRect/>
                          </a:stretch>
                        </pic:blipFill>
                        <pic:spPr>
                          <a:xfrm>
                            <a:off x="0" y="0"/>
                            <a:ext cx="293510" cy="294643"/>
                          </a:xfrm>
                          <a:prstGeom prst="rect">
                            <a:avLst/>
                          </a:prstGeom>
                          <a:noFill/>
                          <a:ln>
                            <a:noFill/>
                          </a:ln>
                        </pic:spPr>
                      </pic:pic>
                    </a:graphicData>
                  </a:graphic>
                </wp:inline>
              </w:drawing>
            </w:r>
          </w:p>
        </w:tc>
        <w:tc>
          <w:tcPr>
            <w:tcW w:w="763" w:type="pct"/>
            <w:tcBorders>
              <w:left w:val="nil"/>
              <w:right w:val="nil"/>
            </w:tcBorders>
            <w:vAlign w:val="center"/>
          </w:tcPr>
          <w:p w14:paraId="7F557FA2" w14:textId="6BF90C36"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3ADE5C99" wp14:editId="72A13CC5">
                  <wp:extent cx="252990" cy="260431"/>
                  <wp:effectExtent l="0" t="0" r="0" b="635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26" cstate="print">
                            <a:extLst>
                              <a:ext uri="{28A0092B-C50C-407E-A947-70E740481C1C}">
                                <a14:useLocalDpi xmlns:a14="http://schemas.microsoft.com/office/drawing/2010/main" val="0"/>
                              </a:ext>
                            </a:extLst>
                          </a:blip>
                          <a:srcRect l="36465" t="23485" r="25784" b="37654"/>
                          <a:stretch>
                            <a:fillRect/>
                          </a:stretch>
                        </pic:blipFill>
                        <pic:spPr>
                          <a:xfrm>
                            <a:off x="0" y="0"/>
                            <a:ext cx="262441" cy="270160"/>
                          </a:xfrm>
                          <a:prstGeom prst="rect">
                            <a:avLst/>
                          </a:prstGeom>
                          <a:noFill/>
                          <a:ln>
                            <a:noFill/>
                          </a:ln>
                        </pic:spPr>
                      </pic:pic>
                    </a:graphicData>
                  </a:graphic>
                </wp:inline>
              </w:drawing>
            </w:r>
          </w:p>
        </w:tc>
        <w:tc>
          <w:tcPr>
            <w:tcW w:w="763" w:type="pct"/>
            <w:tcBorders>
              <w:left w:val="nil"/>
              <w:right w:val="nil"/>
            </w:tcBorders>
            <w:vAlign w:val="center"/>
          </w:tcPr>
          <w:p w14:paraId="394E1E33" w14:textId="2FC75754" w:rsidR="00683F40" w:rsidRPr="00A37CB0" w:rsidRDefault="00683F40" w:rsidP="00683F40">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0D6DFF4C" wp14:editId="50D411E2">
                  <wp:extent cx="214649" cy="214132"/>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noChangeArrowheads="1"/>
                          </pic:cNvPicPr>
                        </pic:nvPicPr>
                        <pic:blipFill>
                          <a:blip r:embed="rId27" cstate="print">
                            <a:extLst>
                              <a:ext uri="{28A0092B-C50C-407E-A947-70E740481C1C}">
                                <a14:useLocalDpi xmlns:a14="http://schemas.microsoft.com/office/drawing/2010/main" val="0"/>
                              </a:ext>
                            </a:extLst>
                          </a:blip>
                          <a:srcRect l="37916" t="25790" r="26642" b="38854"/>
                          <a:stretch>
                            <a:fillRect/>
                          </a:stretch>
                        </pic:blipFill>
                        <pic:spPr>
                          <a:xfrm>
                            <a:off x="0" y="0"/>
                            <a:ext cx="226715" cy="226169"/>
                          </a:xfrm>
                          <a:prstGeom prst="rect">
                            <a:avLst/>
                          </a:prstGeom>
                          <a:noFill/>
                          <a:ln>
                            <a:noFill/>
                          </a:ln>
                        </pic:spPr>
                      </pic:pic>
                    </a:graphicData>
                  </a:graphic>
                </wp:inline>
              </w:drawing>
            </w:r>
          </w:p>
        </w:tc>
      </w:tr>
      <w:tr w:rsidR="00387821" w:rsidRPr="00A37CB0" w14:paraId="55050A3A" w14:textId="04E959E1" w:rsidTr="00D27E28">
        <w:trPr>
          <w:trHeight w:val="340"/>
        </w:trPr>
        <w:tc>
          <w:tcPr>
            <w:tcW w:w="474" w:type="pct"/>
            <w:vMerge/>
            <w:tcBorders>
              <w:left w:val="nil"/>
              <w:right w:val="nil"/>
            </w:tcBorders>
            <w:vAlign w:val="center"/>
          </w:tcPr>
          <w:p w14:paraId="5A4C69BA" w14:textId="77777777" w:rsidR="00683F40" w:rsidRPr="00A37CB0" w:rsidRDefault="00683F40" w:rsidP="00683F40">
            <w:pPr>
              <w:jc w:val="center"/>
              <w:rPr>
                <w:rFonts w:ascii="Times New Roman" w:eastAsia="宋体" w:hAnsi="Times New Roman" w:cs="Times New Roman"/>
                <w:b/>
                <w:bCs/>
                <w:color w:val="000000" w:themeColor="text1"/>
                <w:sz w:val="18"/>
                <w:szCs w:val="18"/>
              </w:rPr>
            </w:pPr>
          </w:p>
        </w:tc>
        <w:tc>
          <w:tcPr>
            <w:tcW w:w="709" w:type="pct"/>
            <w:tcBorders>
              <w:left w:val="nil"/>
              <w:right w:val="nil"/>
            </w:tcBorders>
            <w:vAlign w:val="center"/>
          </w:tcPr>
          <w:p w14:paraId="4080F51D"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tcBorders>
              <w:left w:val="nil"/>
              <w:right w:val="nil"/>
            </w:tcBorders>
            <w:vAlign w:val="center"/>
          </w:tcPr>
          <w:p w14:paraId="2E482CA2"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5" w:type="pct"/>
            <w:tcBorders>
              <w:left w:val="nil"/>
              <w:right w:val="nil"/>
            </w:tcBorders>
            <w:vAlign w:val="center"/>
          </w:tcPr>
          <w:p w14:paraId="21E50730"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tcBorders>
              <w:left w:val="nil"/>
              <w:right w:val="nil"/>
            </w:tcBorders>
            <w:vAlign w:val="center"/>
          </w:tcPr>
          <w:p w14:paraId="07FC99EE" w14:textId="1B1CCDFC"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c>
          <w:tcPr>
            <w:tcW w:w="763" w:type="pct"/>
            <w:tcBorders>
              <w:left w:val="nil"/>
              <w:right w:val="nil"/>
            </w:tcBorders>
            <w:vAlign w:val="center"/>
          </w:tcPr>
          <w:p w14:paraId="6A518916" w14:textId="2733C440"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tcBorders>
              <w:left w:val="nil"/>
              <w:right w:val="nil"/>
            </w:tcBorders>
            <w:vAlign w:val="center"/>
          </w:tcPr>
          <w:p w14:paraId="0729CDEE" w14:textId="08AC863A"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r>
      <w:tr w:rsidR="00387821" w:rsidRPr="00A37CB0" w14:paraId="27BA87C4" w14:textId="69CDD7FC" w:rsidTr="00683F40">
        <w:trPr>
          <w:trHeight w:val="567"/>
        </w:trPr>
        <w:tc>
          <w:tcPr>
            <w:tcW w:w="474" w:type="pct"/>
            <w:vMerge w:val="restart"/>
            <w:tcBorders>
              <w:left w:val="nil"/>
              <w:right w:val="nil"/>
            </w:tcBorders>
            <w:vAlign w:val="center"/>
          </w:tcPr>
          <w:p w14:paraId="3D6628DD" w14:textId="77777777" w:rsidR="00683F40" w:rsidRPr="00A37CB0" w:rsidRDefault="00683F40" w:rsidP="00683F40">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2</w:t>
            </w:r>
          </w:p>
        </w:tc>
        <w:tc>
          <w:tcPr>
            <w:tcW w:w="709" w:type="pct"/>
            <w:tcBorders>
              <w:left w:val="nil"/>
              <w:right w:val="nil"/>
            </w:tcBorders>
            <w:vAlign w:val="center"/>
          </w:tcPr>
          <w:p w14:paraId="133A7F4E"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4B3FDDE4" wp14:editId="49378976">
                  <wp:extent cx="260431" cy="259248"/>
                  <wp:effectExtent l="0" t="0" r="6350" b="762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28" cstate="print">
                            <a:extLst>
                              <a:ext uri="{28A0092B-C50C-407E-A947-70E740481C1C}">
                                <a14:useLocalDpi xmlns:a14="http://schemas.microsoft.com/office/drawing/2010/main" val="0"/>
                              </a:ext>
                            </a:extLst>
                          </a:blip>
                          <a:srcRect l="27757" t="16140" r="17676" b="29541"/>
                          <a:stretch>
                            <a:fillRect/>
                          </a:stretch>
                        </pic:blipFill>
                        <pic:spPr>
                          <a:xfrm>
                            <a:off x="0" y="0"/>
                            <a:ext cx="271148" cy="269916"/>
                          </a:xfrm>
                          <a:prstGeom prst="rect">
                            <a:avLst/>
                          </a:prstGeom>
                          <a:noFill/>
                          <a:ln>
                            <a:noFill/>
                          </a:ln>
                        </pic:spPr>
                      </pic:pic>
                    </a:graphicData>
                  </a:graphic>
                </wp:inline>
              </w:drawing>
            </w:r>
          </w:p>
        </w:tc>
        <w:tc>
          <w:tcPr>
            <w:tcW w:w="763" w:type="pct"/>
            <w:tcBorders>
              <w:left w:val="nil"/>
              <w:right w:val="nil"/>
            </w:tcBorders>
            <w:vAlign w:val="center"/>
          </w:tcPr>
          <w:p w14:paraId="46327EB8"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15905A3E" wp14:editId="2C2C346E">
                  <wp:extent cx="283618" cy="266218"/>
                  <wp:effectExtent l="0" t="0" r="2540" b="63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9" cstate="print">
                            <a:extLst>
                              <a:ext uri="{28A0092B-C50C-407E-A947-70E740481C1C}">
                                <a14:useLocalDpi xmlns:a14="http://schemas.microsoft.com/office/drawing/2010/main" val="0"/>
                              </a:ext>
                            </a:extLst>
                          </a:blip>
                          <a:srcRect l="34415" t="23484" r="23820" b="37313"/>
                          <a:stretch>
                            <a:fillRect/>
                          </a:stretch>
                        </pic:blipFill>
                        <pic:spPr>
                          <a:xfrm>
                            <a:off x="0" y="0"/>
                            <a:ext cx="297632" cy="279372"/>
                          </a:xfrm>
                          <a:prstGeom prst="rect">
                            <a:avLst/>
                          </a:prstGeom>
                          <a:noFill/>
                          <a:ln>
                            <a:noFill/>
                          </a:ln>
                        </pic:spPr>
                      </pic:pic>
                    </a:graphicData>
                  </a:graphic>
                </wp:inline>
              </w:drawing>
            </w:r>
          </w:p>
        </w:tc>
        <w:tc>
          <w:tcPr>
            <w:tcW w:w="765" w:type="pct"/>
            <w:tcBorders>
              <w:left w:val="nil"/>
              <w:right w:val="nil"/>
            </w:tcBorders>
            <w:vAlign w:val="center"/>
          </w:tcPr>
          <w:p w14:paraId="1A343934"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5DEB31A2" wp14:editId="3C557CCB">
                  <wp:extent cx="298090" cy="266218"/>
                  <wp:effectExtent l="0" t="0" r="6985" b="63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30" cstate="print">
                            <a:extLst>
                              <a:ext uri="{28A0092B-C50C-407E-A947-70E740481C1C}">
                                <a14:useLocalDpi xmlns:a14="http://schemas.microsoft.com/office/drawing/2010/main" val="0"/>
                              </a:ext>
                            </a:extLst>
                          </a:blip>
                          <a:srcRect l="34586" t="23570" r="24673" b="40046"/>
                          <a:stretch>
                            <a:fillRect/>
                          </a:stretch>
                        </pic:blipFill>
                        <pic:spPr>
                          <a:xfrm>
                            <a:off x="0" y="0"/>
                            <a:ext cx="320119" cy="285892"/>
                          </a:xfrm>
                          <a:prstGeom prst="rect">
                            <a:avLst/>
                          </a:prstGeom>
                          <a:noFill/>
                          <a:ln>
                            <a:noFill/>
                          </a:ln>
                        </pic:spPr>
                      </pic:pic>
                    </a:graphicData>
                  </a:graphic>
                </wp:inline>
              </w:drawing>
            </w:r>
          </w:p>
        </w:tc>
        <w:tc>
          <w:tcPr>
            <w:tcW w:w="763" w:type="pct"/>
            <w:tcBorders>
              <w:left w:val="nil"/>
              <w:right w:val="nil"/>
            </w:tcBorders>
            <w:vAlign w:val="center"/>
          </w:tcPr>
          <w:p w14:paraId="1141853A" w14:textId="6AFAB3B2" w:rsidR="00683F40" w:rsidRPr="00A37CB0" w:rsidRDefault="00683F40" w:rsidP="00683F40">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2ECC9A04" wp14:editId="5E0A38F2">
                  <wp:extent cx="278886" cy="277793"/>
                  <wp:effectExtent l="0" t="0" r="6985" b="825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noChangeArrowheads="1"/>
                          </pic:cNvPicPr>
                        </pic:nvPicPr>
                        <pic:blipFill>
                          <a:blip r:embed="rId31" cstate="print">
                            <a:extLst>
                              <a:ext uri="{28A0092B-C50C-407E-A947-70E740481C1C}">
                                <a14:useLocalDpi xmlns:a14="http://schemas.microsoft.com/office/drawing/2010/main" val="0"/>
                              </a:ext>
                            </a:extLst>
                          </a:blip>
                          <a:srcRect l="33134" t="21521" r="23311" b="35094"/>
                          <a:stretch>
                            <a:fillRect/>
                          </a:stretch>
                        </pic:blipFill>
                        <pic:spPr>
                          <a:xfrm>
                            <a:off x="0" y="0"/>
                            <a:ext cx="296928" cy="295764"/>
                          </a:xfrm>
                          <a:prstGeom prst="rect">
                            <a:avLst/>
                          </a:prstGeom>
                          <a:noFill/>
                          <a:ln>
                            <a:noFill/>
                          </a:ln>
                        </pic:spPr>
                      </pic:pic>
                    </a:graphicData>
                  </a:graphic>
                </wp:inline>
              </w:drawing>
            </w:r>
          </w:p>
        </w:tc>
        <w:tc>
          <w:tcPr>
            <w:tcW w:w="763" w:type="pct"/>
            <w:tcBorders>
              <w:left w:val="nil"/>
              <w:right w:val="nil"/>
            </w:tcBorders>
            <w:vAlign w:val="center"/>
          </w:tcPr>
          <w:p w14:paraId="608349FE" w14:textId="00A9E84D"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6E1184BE" wp14:editId="0A5F019A">
                  <wp:extent cx="247835" cy="243069"/>
                  <wp:effectExtent l="0" t="0" r="0" b="508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32" cstate="print">
                            <a:extLst>
                              <a:ext uri="{28A0092B-C50C-407E-A947-70E740481C1C}">
                                <a14:useLocalDpi xmlns:a14="http://schemas.microsoft.com/office/drawing/2010/main" val="0"/>
                              </a:ext>
                            </a:extLst>
                          </a:blip>
                          <a:srcRect l="35525" t="23484" r="24504" b="37313"/>
                          <a:stretch>
                            <a:fillRect/>
                          </a:stretch>
                        </pic:blipFill>
                        <pic:spPr>
                          <a:xfrm>
                            <a:off x="0" y="0"/>
                            <a:ext cx="260362" cy="255355"/>
                          </a:xfrm>
                          <a:prstGeom prst="rect">
                            <a:avLst/>
                          </a:prstGeom>
                          <a:noFill/>
                          <a:ln>
                            <a:noFill/>
                          </a:ln>
                        </pic:spPr>
                      </pic:pic>
                    </a:graphicData>
                  </a:graphic>
                </wp:inline>
              </w:drawing>
            </w:r>
          </w:p>
        </w:tc>
        <w:tc>
          <w:tcPr>
            <w:tcW w:w="763" w:type="pct"/>
            <w:tcBorders>
              <w:left w:val="nil"/>
              <w:right w:val="nil"/>
            </w:tcBorders>
            <w:vAlign w:val="center"/>
          </w:tcPr>
          <w:p w14:paraId="18E3C50D" w14:textId="19692FF0" w:rsidR="00683F40" w:rsidRPr="00A37CB0" w:rsidRDefault="00683F40" w:rsidP="00683F40">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7360B831" wp14:editId="48436F1B">
                  <wp:extent cx="230485" cy="237281"/>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noChangeArrowheads="1"/>
                          </pic:cNvPicPr>
                        </pic:nvPicPr>
                        <pic:blipFill>
                          <a:blip r:embed="rId33" cstate="print">
                            <a:extLst>
                              <a:ext uri="{28A0092B-C50C-407E-A947-70E740481C1C}">
                                <a14:useLocalDpi xmlns:a14="http://schemas.microsoft.com/office/drawing/2010/main" val="0"/>
                              </a:ext>
                            </a:extLst>
                          </a:blip>
                          <a:srcRect l="38941" t="24765" r="26300" b="39451"/>
                          <a:stretch>
                            <a:fillRect/>
                          </a:stretch>
                        </pic:blipFill>
                        <pic:spPr>
                          <a:xfrm>
                            <a:off x="0" y="0"/>
                            <a:ext cx="240166" cy="247247"/>
                          </a:xfrm>
                          <a:prstGeom prst="rect">
                            <a:avLst/>
                          </a:prstGeom>
                          <a:noFill/>
                          <a:ln>
                            <a:noFill/>
                          </a:ln>
                        </pic:spPr>
                      </pic:pic>
                    </a:graphicData>
                  </a:graphic>
                </wp:inline>
              </w:drawing>
            </w:r>
          </w:p>
        </w:tc>
      </w:tr>
      <w:tr w:rsidR="00387821" w:rsidRPr="00A37CB0" w14:paraId="0B0B64E6" w14:textId="750B49C7" w:rsidTr="00D27E28">
        <w:trPr>
          <w:trHeight w:val="340"/>
        </w:trPr>
        <w:tc>
          <w:tcPr>
            <w:tcW w:w="474" w:type="pct"/>
            <w:vMerge/>
            <w:tcBorders>
              <w:left w:val="nil"/>
              <w:right w:val="nil"/>
            </w:tcBorders>
            <w:vAlign w:val="center"/>
          </w:tcPr>
          <w:p w14:paraId="39F732A9" w14:textId="77777777" w:rsidR="00683F40" w:rsidRPr="00A37CB0" w:rsidRDefault="00683F40" w:rsidP="00683F40">
            <w:pPr>
              <w:jc w:val="center"/>
              <w:rPr>
                <w:rFonts w:ascii="Times New Roman" w:eastAsia="宋体" w:hAnsi="Times New Roman" w:cs="Times New Roman"/>
                <w:b/>
                <w:bCs/>
                <w:color w:val="000000" w:themeColor="text1"/>
                <w:sz w:val="18"/>
                <w:szCs w:val="18"/>
              </w:rPr>
            </w:pPr>
          </w:p>
        </w:tc>
        <w:tc>
          <w:tcPr>
            <w:tcW w:w="709" w:type="pct"/>
            <w:tcBorders>
              <w:left w:val="nil"/>
              <w:right w:val="nil"/>
            </w:tcBorders>
            <w:vAlign w:val="center"/>
          </w:tcPr>
          <w:p w14:paraId="5B5F49AC"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tcBorders>
              <w:left w:val="nil"/>
              <w:right w:val="nil"/>
            </w:tcBorders>
            <w:vAlign w:val="center"/>
          </w:tcPr>
          <w:p w14:paraId="719A21E0"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5" w:type="pct"/>
            <w:tcBorders>
              <w:left w:val="nil"/>
              <w:right w:val="nil"/>
            </w:tcBorders>
            <w:vAlign w:val="center"/>
          </w:tcPr>
          <w:p w14:paraId="411278C6"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tcBorders>
              <w:left w:val="nil"/>
              <w:right w:val="nil"/>
            </w:tcBorders>
            <w:vAlign w:val="center"/>
          </w:tcPr>
          <w:p w14:paraId="46C608FF" w14:textId="211BB7A5"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c>
          <w:tcPr>
            <w:tcW w:w="763" w:type="pct"/>
            <w:tcBorders>
              <w:left w:val="nil"/>
              <w:right w:val="nil"/>
            </w:tcBorders>
            <w:vAlign w:val="center"/>
          </w:tcPr>
          <w:p w14:paraId="7CB01B11" w14:textId="19A0BED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tcBorders>
              <w:left w:val="nil"/>
              <w:right w:val="nil"/>
            </w:tcBorders>
            <w:vAlign w:val="center"/>
          </w:tcPr>
          <w:p w14:paraId="4D1A5120" w14:textId="3A91C768"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r>
      <w:tr w:rsidR="00387821" w:rsidRPr="00A37CB0" w14:paraId="5FAA9E25" w14:textId="05A71FF4" w:rsidTr="00683F40">
        <w:trPr>
          <w:trHeight w:val="567"/>
        </w:trPr>
        <w:tc>
          <w:tcPr>
            <w:tcW w:w="474" w:type="pct"/>
            <w:vMerge w:val="restart"/>
            <w:tcBorders>
              <w:left w:val="nil"/>
              <w:right w:val="nil"/>
            </w:tcBorders>
            <w:vAlign w:val="center"/>
          </w:tcPr>
          <w:p w14:paraId="4F2A79A3" w14:textId="77777777" w:rsidR="00683F40" w:rsidRPr="00A37CB0" w:rsidRDefault="00683F40" w:rsidP="00683F40">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3</w:t>
            </w:r>
          </w:p>
        </w:tc>
        <w:tc>
          <w:tcPr>
            <w:tcW w:w="709" w:type="pct"/>
            <w:tcBorders>
              <w:left w:val="nil"/>
              <w:right w:val="nil"/>
            </w:tcBorders>
            <w:vAlign w:val="center"/>
          </w:tcPr>
          <w:p w14:paraId="2B8930E4"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73014D7A" wp14:editId="7996E56E">
                  <wp:extent cx="295154" cy="283027"/>
                  <wp:effectExtent l="0" t="0" r="0" b="317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34" cstate="print">
                            <a:extLst>
                              <a:ext uri="{28A0092B-C50C-407E-A947-70E740481C1C}">
                                <a14:useLocalDpi xmlns:a14="http://schemas.microsoft.com/office/drawing/2010/main" val="0"/>
                              </a:ext>
                            </a:extLst>
                          </a:blip>
                          <a:srcRect l="27670" t="15457" r="16311" b="30825"/>
                          <a:stretch>
                            <a:fillRect/>
                          </a:stretch>
                        </pic:blipFill>
                        <pic:spPr>
                          <a:xfrm>
                            <a:off x="0" y="0"/>
                            <a:ext cx="301013" cy="288645"/>
                          </a:xfrm>
                          <a:prstGeom prst="rect">
                            <a:avLst/>
                          </a:prstGeom>
                          <a:noFill/>
                          <a:ln>
                            <a:noFill/>
                          </a:ln>
                        </pic:spPr>
                      </pic:pic>
                    </a:graphicData>
                  </a:graphic>
                </wp:inline>
              </w:drawing>
            </w:r>
          </w:p>
        </w:tc>
        <w:tc>
          <w:tcPr>
            <w:tcW w:w="763" w:type="pct"/>
            <w:tcBorders>
              <w:left w:val="nil"/>
              <w:right w:val="nil"/>
            </w:tcBorders>
            <w:vAlign w:val="center"/>
          </w:tcPr>
          <w:p w14:paraId="49256A07"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4BB6C9E9" wp14:editId="670FCACD">
                  <wp:extent cx="272018" cy="266218"/>
                  <wp:effectExtent l="0" t="0" r="0" b="63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35" cstate="print">
                            <a:extLst>
                              <a:ext uri="{28A0092B-C50C-407E-A947-70E740481C1C}">
                                <a14:useLocalDpi xmlns:a14="http://schemas.microsoft.com/office/drawing/2010/main" val="0"/>
                              </a:ext>
                            </a:extLst>
                          </a:blip>
                          <a:srcRect l="35184" t="23484" r="24760" b="37313"/>
                          <a:stretch>
                            <a:fillRect/>
                          </a:stretch>
                        </pic:blipFill>
                        <pic:spPr>
                          <a:xfrm>
                            <a:off x="0" y="0"/>
                            <a:ext cx="285611" cy="279521"/>
                          </a:xfrm>
                          <a:prstGeom prst="rect">
                            <a:avLst/>
                          </a:prstGeom>
                          <a:noFill/>
                          <a:ln>
                            <a:noFill/>
                          </a:ln>
                        </pic:spPr>
                      </pic:pic>
                    </a:graphicData>
                  </a:graphic>
                </wp:inline>
              </w:drawing>
            </w:r>
          </w:p>
        </w:tc>
        <w:tc>
          <w:tcPr>
            <w:tcW w:w="765" w:type="pct"/>
            <w:tcBorders>
              <w:left w:val="nil"/>
              <w:right w:val="nil"/>
            </w:tcBorders>
            <w:vAlign w:val="center"/>
          </w:tcPr>
          <w:p w14:paraId="3B616828"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6FF2FAC6" wp14:editId="223C9735">
                  <wp:extent cx="240886" cy="260430"/>
                  <wp:effectExtent l="0" t="0" r="6985" b="635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36" cstate="print">
                            <a:extLst>
                              <a:ext uri="{28A0092B-C50C-407E-A947-70E740481C1C}">
                                <a14:useLocalDpi xmlns:a14="http://schemas.microsoft.com/office/drawing/2010/main" val="0"/>
                              </a:ext>
                            </a:extLst>
                          </a:blip>
                          <a:srcRect l="32024" t="18361" r="22711" b="32702"/>
                          <a:stretch>
                            <a:fillRect/>
                          </a:stretch>
                        </pic:blipFill>
                        <pic:spPr>
                          <a:xfrm>
                            <a:off x="0" y="0"/>
                            <a:ext cx="252315" cy="272787"/>
                          </a:xfrm>
                          <a:prstGeom prst="rect">
                            <a:avLst/>
                          </a:prstGeom>
                          <a:noFill/>
                          <a:ln>
                            <a:noFill/>
                          </a:ln>
                        </pic:spPr>
                      </pic:pic>
                    </a:graphicData>
                  </a:graphic>
                </wp:inline>
              </w:drawing>
            </w:r>
          </w:p>
        </w:tc>
        <w:tc>
          <w:tcPr>
            <w:tcW w:w="763" w:type="pct"/>
            <w:tcBorders>
              <w:left w:val="nil"/>
              <w:right w:val="nil"/>
            </w:tcBorders>
            <w:vAlign w:val="center"/>
          </w:tcPr>
          <w:p w14:paraId="4EB97EBB" w14:textId="7DD217A1" w:rsidR="00683F40" w:rsidRPr="00A37CB0" w:rsidRDefault="00683F40" w:rsidP="00683F40">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7FE184E7" wp14:editId="21DA728A">
                  <wp:extent cx="293726" cy="318303"/>
                  <wp:effectExtent l="0" t="0" r="0" b="571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noChangeArrowheads="1"/>
                          </pic:cNvPicPr>
                        </pic:nvPicPr>
                        <pic:blipFill>
                          <a:blip r:embed="rId37" cstate="print">
                            <a:extLst>
                              <a:ext uri="{28A0092B-C50C-407E-A947-70E740481C1C}">
                                <a14:useLocalDpi xmlns:a14="http://schemas.microsoft.com/office/drawing/2010/main" val="0"/>
                              </a:ext>
                            </a:extLst>
                          </a:blip>
                          <a:srcRect l="35184" t="20495" r="22967" b="34154"/>
                          <a:stretch>
                            <a:fillRect/>
                          </a:stretch>
                        </pic:blipFill>
                        <pic:spPr>
                          <a:xfrm>
                            <a:off x="0" y="0"/>
                            <a:ext cx="305591" cy="331161"/>
                          </a:xfrm>
                          <a:prstGeom prst="rect">
                            <a:avLst/>
                          </a:prstGeom>
                          <a:noFill/>
                          <a:ln>
                            <a:noFill/>
                          </a:ln>
                        </pic:spPr>
                      </pic:pic>
                    </a:graphicData>
                  </a:graphic>
                </wp:inline>
              </w:drawing>
            </w:r>
          </w:p>
        </w:tc>
        <w:tc>
          <w:tcPr>
            <w:tcW w:w="763" w:type="pct"/>
            <w:tcBorders>
              <w:left w:val="nil"/>
              <w:right w:val="nil"/>
            </w:tcBorders>
            <w:vAlign w:val="center"/>
          </w:tcPr>
          <w:p w14:paraId="22E5A9AA" w14:textId="3653FA63"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1CF71596" wp14:editId="265FE791">
                  <wp:extent cx="290003" cy="277792"/>
                  <wp:effectExtent l="0" t="0" r="0" b="825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38" cstate="print">
                            <a:extLst>
                              <a:ext uri="{28A0092B-C50C-407E-A947-70E740481C1C}">
                                <a14:useLocalDpi xmlns:a14="http://schemas.microsoft.com/office/drawing/2010/main" val="0"/>
                              </a:ext>
                            </a:extLst>
                          </a:blip>
                          <a:srcRect l="36294" t="24424" r="23139" b="36718"/>
                          <a:stretch>
                            <a:fillRect/>
                          </a:stretch>
                        </pic:blipFill>
                        <pic:spPr>
                          <a:xfrm>
                            <a:off x="0" y="0"/>
                            <a:ext cx="306169" cy="293277"/>
                          </a:xfrm>
                          <a:prstGeom prst="rect">
                            <a:avLst/>
                          </a:prstGeom>
                          <a:noFill/>
                          <a:ln>
                            <a:noFill/>
                          </a:ln>
                        </pic:spPr>
                      </pic:pic>
                    </a:graphicData>
                  </a:graphic>
                </wp:inline>
              </w:drawing>
            </w:r>
          </w:p>
        </w:tc>
        <w:tc>
          <w:tcPr>
            <w:tcW w:w="763" w:type="pct"/>
            <w:tcBorders>
              <w:left w:val="nil"/>
              <w:right w:val="nil"/>
            </w:tcBorders>
            <w:vAlign w:val="center"/>
          </w:tcPr>
          <w:p w14:paraId="7781999F" w14:textId="3F41F6FB" w:rsidR="00683F40" w:rsidRPr="00A37CB0" w:rsidRDefault="00683F40" w:rsidP="00683F40">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60ACC403" wp14:editId="60A622AB">
                  <wp:extent cx="214132" cy="21262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noChangeArrowheads="1"/>
                          </pic:cNvPicPr>
                        </pic:nvPicPr>
                        <pic:blipFill>
                          <a:blip r:embed="rId39" cstate="print">
                            <a:extLst>
                              <a:ext uri="{28A0092B-C50C-407E-A947-70E740481C1C}">
                                <a14:useLocalDpi xmlns:a14="http://schemas.microsoft.com/office/drawing/2010/main" val="0"/>
                              </a:ext>
                            </a:extLst>
                          </a:blip>
                          <a:srcRect l="37575" t="24680" r="26128" b="39279"/>
                          <a:stretch>
                            <a:fillRect/>
                          </a:stretch>
                        </pic:blipFill>
                        <pic:spPr>
                          <a:xfrm>
                            <a:off x="0" y="0"/>
                            <a:ext cx="222347" cy="220777"/>
                          </a:xfrm>
                          <a:prstGeom prst="rect">
                            <a:avLst/>
                          </a:prstGeom>
                          <a:noFill/>
                          <a:ln>
                            <a:noFill/>
                          </a:ln>
                        </pic:spPr>
                      </pic:pic>
                    </a:graphicData>
                  </a:graphic>
                </wp:inline>
              </w:drawing>
            </w:r>
          </w:p>
        </w:tc>
      </w:tr>
      <w:tr w:rsidR="00387821" w:rsidRPr="00A37CB0" w14:paraId="555B68BD" w14:textId="41EF5BA1" w:rsidTr="00D27E28">
        <w:trPr>
          <w:trHeight w:val="340"/>
        </w:trPr>
        <w:tc>
          <w:tcPr>
            <w:tcW w:w="474" w:type="pct"/>
            <w:vMerge/>
            <w:tcBorders>
              <w:left w:val="nil"/>
              <w:right w:val="nil"/>
            </w:tcBorders>
            <w:vAlign w:val="center"/>
          </w:tcPr>
          <w:p w14:paraId="2F81E4E8" w14:textId="77777777" w:rsidR="00683F40" w:rsidRPr="00A37CB0" w:rsidRDefault="00683F40" w:rsidP="00683F40">
            <w:pPr>
              <w:jc w:val="center"/>
              <w:rPr>
                <w:rFonts w:ascii="Times New Roman" w:eastAsia="宋体" w:hAnsi="Times New Roman" w:cs="Times New Roman"/>
                <w:b/>
                <w:bCs/>
                <w:color w:val="000000" w:themeColor="text1"/>
                <w:sz w:val="18"/>
                <w:szCs w:val="18"/>
              </w:rPr>
            </w:pPr>
          </w:p>
        </w:tc>
        <w:tc>
          <w:tcPr>
            <w:tcW w:w="709" w:type="pct"/>
            <w:tcBorders>
              <w:left w:val="nil"/>
              <w:right w:val="nil"/>
            </w:tcBorders>
            <w:vAlign w:val="center"/>
          </w:tcPr>
          <w:p w14:paraId="25376E9A"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tcBorders>
              <w:left w:val="nil"/>
              <w:right w:val="nil"/>
            </w:tcBorders>
            <w:vAlign w:val="center"/>
          </w:tcPr>
          <w:p w14:paraId="5A9AC703"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5" w:type="pct"/>
            <w:tcBorders>
              <w:left w:val="nil"/>
              <w:right w:val="nil"/>
            </w:tcBorders>
            <w:vAlign w:val="center"/>
          </w:tcPr>
          <w:p w14:paraId="7ED19959"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3" w:type="pct"/>
            <w:tcBorders>
              <w:left w:val="nil"/>
              <w:right w:val="nil"/>
            </w:tcBorders>
            <w:vAlign w:val="center"/>
          </w:tcPr>
          <w:p w14:paraId="4FBB9819" w14:textId="7019F836"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c>
          <w:tcPr>
            <w:tcW w:w="763" w:type="pct"/>
            <w:tcBorders>
              <w:left w:val="nil"/>
              <w:right w:val="nil"/>
            </w:tcBorders>
            <w:vAlign w:val="center"/>
          </w:tcPr>
          <w:p w14:paraId="49F4F4AD" w14:textId="3D3FB2D0"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3" w:type="pct"/>
            <w:tcBorders>
              <w:left w:val="nil"/>
              <w:right w:val="nil"/>
            </w:tcBorders>
            <w:vAlign w:val="center"/>
          </w:tcPr>
          <w:p w14:paraId="169AF480" w14:textId="1BD75768"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r>
      <w:tr w:rsidR="00387821" w:rsidRPr="00A37CB0" w14:paraId="75C3EF6A" w14:textId="51A29124" w:rsidTr="00683F40">
        <w:trPr>
          <w:trHeight w:val="567"/>
        </w:trPr>
        <w:tc>
          <w:tcPr>
            <w:tcW w:w="474" w:type="pct"/>
            <w:vMerge w:val="restart"/>
            <w:tcBorders>
              <w:left w:val="nil"/>
              <w:right w:val="nil"/>
            </w:tcBorders>
            <w:vAlign w:val="center"/>
          </w:tcPr>
          <w:p w14:paraId="2ECDF6F9" w14:textId="77777777" w:rsidR="00683F40" w:rsidRPr="00A37CB0" w:rsidRDefault="00683F40" w:rsidP="00683F40">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4</w:t>
            </w:r>
          </w:p>
        </w:tc>
        <w:tc>
          <w:tcPr>
            <w:tcW w:w="709" w:type="pct"/>
            <w:tcBorders>
              <w:left w:val="nil"/>
              <w:right w:val="nil"/>
            </w:tcBorders>
            <w:vAlign w:val="center"/>
          </w:tcPr>
          <w:p w14:paraId="2E887FE8"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06A5C98D" wp14:editId="002E33E1">
                  <wp:extent cx="268576" cy="277792"/>
                  <wp:effectExtent l="0" t="0" r="0" b="825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40" cstate="print">
                            <a:extLst>
                              <a:ext uri="{28A0092B-C50C-407E-A947-70E740481C1C}">
                                <a14:useLocalDpi xmlns:a14="http://schemas.microsoft.com/office/drawing/2010/main" val="0"/>
                              </a:ext>
                            </a:extLst>
                          </a:blip>
                          <a:srcRect l="29914" t="15043" r="17773" b="30850"/>
                          <a:stretch>
                            <a:fillRect/>
                          </a:stretch>
                        </pic:blipFill>
                        <pic:spPr>
                          <a:xfrm>
                            <a:off x="0" y="0"/>
                            <a:ext cx="281488" cy="291147"/>
                          </a:xfrm>
                          <a:prstGeom prst="rect">
                            <a:avLst/>
                          </a:prstGeom>
                          <a:noFill/>
                          <a:ln>
                            <a:noFill/>
                          </a:ln>
                        </pic:spPr>
                      </pic:pic>
                    </a:graphicData>
                  </a:graphic>
                </wp:inline>
              </w:drawing>
            </w:r>
          </w:p>
        </w:tc>
        <w:tc>
          <w:tcPr>
            <w:tcW w:w="763" w:type="pct"/>
            <w:tcBorders>
              <w:left w:val="nil"/>
              <w:right w:val="nil"/>
            </w:tcBorders>
            <w:vAlign w:val="center"/>
          </w:tcPr>
          <w:p w14:paraId="459FABC4"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0E0F7582" wp14:editId="41569E9E">
                  <wp:extent cx="261315" cy="283580"/>
                  <wp:effectExtent l="0" t="0" r="5715" b="254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41" cstate="print">
                            <a:extLst>
                              <a:ext uri="{28A0092B-C50C-407E-A947-70E740481C1C}">
                                <a14:useLocalDpi xmlns:a14="http://schemas.microsoft.com/office/drawing/2010/main" val="0"/>
                              </a:ext>
                            </a:extLst>
                          </a:blip>
                          <a:srcRect l="36636" t="22203" r="25273" b="36460"/>
                          <a:stretch>
                            <a:fillRect/>
                          </a:stretch>
                        </pic:blipFill>
                        <pic:spPr>
                          <a:xfrm>
                            <a:off x="0" y="0"/>
                            <a:ext cx="278115" cy="301812"/>
                          </a:xfrm>
                          <a:prstGeom prst="rect">
                            <a:avLst/>
                          </a:prstGeom>
                          <a:noFill/>
                          <a:ln>
                            <a:noFill/>
                          </a:ln>
                        </pic:spPr>
                      </pic:pic>
                    </a:graphicData>
                  </a:graphic>
                </wp:inline>
              </w:drawing>
            </w:r>
          </w:p>
        </w:tc>
        <w:tc>
          <w:tcPr>
            <w:tcW w:w="765" w:type="pct"/>
            <w:tcBorders>
              <w:left w:val="nil"/>
              <w:right w:val="nil"/>
            </w:tcBorders>
            <w:vAlign w:val="center"/>
          </w:tcPr>
          <w:p w14:paraId="198D58CB"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7BABF880" wp14:editId="595F1F9F">
                  <wp:extent cx="277792" cy="281992"/>
                  <wp:effectExtent l="0" t="0" r="8255"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42" cstate="print">
                            <a:extLst>
                              <a:ext uri="{28A0092B-C50C-407E-A947-70E740481C1C}">
                                <a14:useLocalDpi xmlns:a14="http://schemas.microsoft.com/office/drawing/2010/main" val="0"/>
                              </a:ext>
                            </a:extLst>
                          </a:blip>
                          <a:srcRect l="33561" t="20325" r="21258" b="33811"/>
                          <a:stretch>
                            <a:fillRect/>
                          </a:stretch>
                        </pic:blipFill>
                        <pic:spPr>
                          <a:xfrm>
                            <a:off x="0" y="0"/>
                            <a:ext cx="286555" cy="290888"/>
                          </a:xfrm>
                          <a:prstGeom prst="rect">
                            <a:avLst/>
                          </a:prstGeom>
                          <a:noFill/>
                          <a:ln>
                            <a:noFill/>
                          </a:ln>
                        </pic:spPr>
                      </pic:pic>
                    </a:graphicData>
                  </a:graphic>
                </wp:inline>
              </w:drawing>
            </w:r>
          </w:p>
        </w:tc>
        <w:tc>
          <w:tcPr>
            <w:tcW w:w="763" w:type="pct"/>
            <w:tcBorders>
              <w:left w:val="nil"/>
              <w:right w:val="nil"/>
            </w:tcBorders>
            <w:vAlign w:val="center"/>
          </w:tcPr>
          <w:p w14:paraId="69FEABBF" w14:textId="2431B203" w:rsidR="00683F40" w:rsidRPr="00A37CB0" w:rsidRDefault="00683F40" w:rsidP="00683F40">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2186E52C" wp14:editId="7BBFB058">
                  <wp:extent cx="277793" cy="285239"/>
                  <wp:effectExtent l="0" t="0" r="8255" b="63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noChangeArrowheads="1"/>
                          </pic:cNvPicPr>
                        </pic:nvPicPr>
                        <pic:blipFill>
                          <a:blip r:embed="rId43" cstate="print">
                            <a:extLst>
                              <a:ext uri="{28A0092B-C50C-407E-A947-70E740481C1C}">
                                <a14:useLocalDpi xmlns:a14="http://schemas.microsoft.com/office/drawing/2010/main" val="0"/>
                              </a:ext>
                            </a:extLst>
                          </a:blip>
                          <a:srcRect l="36379" t="22460" r="22198" b="35007"/>
                          <a:stretch>
                            <a:fillRect/>
                          </a:stretch>
                        </pic:blipFill>
                        <pic:spPr>
                          <a:xfrm>
                            <a:off x="0" y="0"/>
                            <a:ext cx="287615" cy="295324"/>
                          </a:xfrm>
                          <a:prstGeom prst="rect">
                            <a:avLst/>
                          </a:prstGeom>
                          <a:noFill/>
                          <a:ln>
                            <a:noFill/>
                          </a:ln>
                        </pic:spPr>
                      </pic:pic>
                    </a:graphicData>
                  </a:graphic>
                </wp:inline>
              </w:drawing>
            </w:r>
          </w:p>
        </w:tc>
        <w:tc>
          <w:tcPr>
            <w:tcW w:w="763" w:type="pct"/>
            <w:tcBorders>
              <w:left w:val="nil"/>
              <w:right w:val="nil"/>
            </w:tcBorders>
            <w:vAlign w:val="center"/>
          </w:tcPr>
          <w:p w14:paraId="5E942E60" w14:textId="6AC6DC4F"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5129D9E9" wp14:editId="4BCA2E52">
                  <wp:extent cx="306729" cy="278787"/>
                  <wp:effectExtent l="0" t="0" r="0" b="698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44" cstate="print">
                            <a:extLst>
                              <a:ext uri="{28A0092B-C50C-407E-A947-70E740481C1C}">
                                <a14:useLocalDpi xmlns:a14="http://schemas.microsoft.com/office/drawing/2010/main" val="0"/>
                              </a:ext>
                            </a:extLst>
                          </a:blip>
                          <a:srcRect l="35098" t="24936" r="23649" b="37568"/>
                          <a:stretch>
                            <a:fillRect/>
                          </a:stretch>
                        </pic:blipFill>
                        <pic:spPr>
                          <a:xfrm>
                            <a:off x="0" y="0"/>
                            <a:ext cx="319093" cy="290025"/>
                          </a:xfrm>
                          <a:prstGeom prst="rect">
                            <a:avLst/>
                          </a:prstGeom>
                          <a:noFill/>
                          <a:ln>
                            <a:noFill/>
                          </a:ln>
                        </pic:spPr>
                      </pic:pic>
                    </a:graphicData>
                  </a:graphic>
                </wp:inline>
              </w:drawing>
            </w:r>
          </w:p>
        </w:tc>
        <w:tc>
          <w:tcPr>
            <w:tcW w:w="763" w:type="pct"/>
            <w:tcBorders>
              <w:left w:val="nil"/>
              <w:right w:val="nil"/>
            </w:tcBorders>
            <w:vAlign w:val="center"/>
          </w:tcPr>
          <w:p w14:paraId="64A6E638" w14:textId="7564742E" w:rsidR="00683F40" w:rsidRPr="00A37CB0" w:rsidRDefault="00683F40" w:rsidP="00683F40">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29CA0086" wp14:editId="60B6DBBE">
                  <wp:extent cx="225706" cy="227899"/>
                  <wp:effectExtent l="0" t="0" r="3175" b="127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noChangeArrowheads="1"/>
                          </pic:cNvPicPr>
                        </pic:nvPicPr>
                        <pic:blipFill>
                          <a:blip r:embed="rId45" cstate="print">
                            <a:extLst>
                              <a:ext uri="{28A0092B-C50C-407E-A947-70E740481C1C}">
                                <a14:useLocalDpi xmlns:a14="http://schemas.microsoft.com/office/drawing/2010/main" val="0"/>
                              </a:ext>
                            </a:extLst>
                          </a:blip>
                          <a:srcRect l="38258" t="25705" r="27483" b="39704"/>
                          <a:stretch>
                            <a:fillRect/>
                          </a:stretch>
                        </pic:blipFill>
                        <pic:spPr>
                          <a:xfrm>
                            <a:off x="0" y="0"/>
                            <a:ext cx="235127" cy="237412"/>
                          </a:xfrm>
                          <a:prstGeom prst="rect">
                            <a:avLst/>
                          </a:prstGeom>
                          <a:noFill/>
                          <a:ln>
                            <a:noFill/>
                          </a:ln>
                        </pic:spPr>
                      </pic:pic>
                    </a:graphicData>
                  </a:graphic>
                </wp:inline>
              </w:drawing>
            </w:r>
          </w:p>
        </w:tc>
      </w:tr>
      <w:tr w:rsidR="00387821" w:rsidRPr="00A37CB0" w14:paraId="373A6443" w14:textId="71DAF1DE" w:rsidTr="00D27E28">
        <w:trPr>
          <w:trHeight w:val="340"/>
        </w:trPr>
        <w:tc>
          <w:tcPr>
            <w:tcW w:w="474" w:type="pct"/>
            <w:vMerge/>
            <w:tcBorders>
              <w:left w:val="nil"/>
              <w:right w:val="nil"/>
            </w:tcBorders>
            <w:vAlign w:val="center"/>
          </w:tcPr>
          <w:p w14:paraId="78C4ADD7" w14:textId="77777777" w:rsidR="00683F40" w:rsidRPr="00A37CB0" w:rsidRDefault="00683F40" w:rsidP="00683F40">
            <w:pPr>
              <w:jc w:val="center"/>
              <w:rPr>
                <w:rFonts w:ascii="Times New Roman" w:eastAsia="宋体" w:hAnsi="Times New Roman" w:cs="Times New Roman"/>
                <w:b/>
                <w:bCs/>
                <w:color w:val="000000" w:themeColor="text1"/>
                <w:sz w:val="18"/>
                <w:szCs w:val="18"/>
              </w:rPr>
            </w:pPr>
          </w:p>
        </w:tc>
        <w:tc>
          <w:tcPr>
            <w:tcW w:w="709" w:type="pct"/>
            <w:tcBorders>
              <w:left w:val="nil"/>
              <w:right w:val="nil"/>
            </w:tcBorders>
            <w:vAlign w:val="center"/>
          </w:tcPr>
          <w:p w14:paraId="2C4E0685"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tcBorders>
              <w:left w:val="nil"/>
              <w:right w:val="nil"/>
            </w:tcBorders>
            <w:vAlign w:val="center"/>
          </w:tcPr>
          <w:p w14:paraId="485CE812"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5" w:type="pct"/>
            <w:tcBorders>
              <w:left w:val="nil"/>
              <w:right w:val="nil"/>
            </w:tcBorders>
            <w:vAlign w:val="center"/>
          </w:tcPr>
          <w:p w14:paraId="2F3FC685"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tcBorders>
              <w:left w:val="nil"/>
              <w:right w:val="nil"/>
            </w:tcBorders>
            <w:vAlign w:val="center"/>
          </w:tcPr>
          <w:p w14:paraId="77210EC5" w14:textId="177C1BA8"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c>
          <w:tcPr>
            <w:tcW w:w="763" w:type="pct"/>
            <w:tcBorders>
              <w:left w:val="nil"/>
              <w:right w:val="nil"/>
            </w:tcBorders>
            <w:vAlign w:val="center"/>
          </w:tcPr>
          <w:p w14:paraId="3CAF96D6" w14:textId="6A0FB1B3"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3" w:type="pct"/>
            <w:tcBorders>
              <w:left w:val="nil"/>
              <w:right w:val="nil"/>
            </w:tcBorders>
            <w:vAlign w:val="center"/>
          </w:tcPr>
          <w:p w14:paraId="777DD7B1" w14:textId="47D4DAB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r>
      <w:tr w:rsidR="00387821" w:rsidRPr="00A37CB0" w14:paraId="683E86B8" w14:textId="31C89FDB" w:rsidTr="00683F40">
        <w:trPr>
          <w:trHeight w:val="567"/>
        </w:trPr>
        <w:tc>
          <w:tcPr>
            <w:tcW w:w="474" w:type="pct"/>
            <w:vMerge w:val="restart"/>
            <w:tcBorders>
              <w:left w:val="nil"/>
              <w:right w:val="nil"/>
            </w:tcBorders>
            <w:vAlign w:val="center"/>
          </w:tcPr>
          <w:p w14:paraId="562533FB" w14:textId="77777777" w:rsidR="00683F40" w:rsidRPr="00A37CB0" w:rsidRDefault="00683F40" w:rsidP="00683F40">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5</w:t>
            </w:r>
          </w:p>
        </w:tc>
        <w:tc>
          <w:tcPr>
            <w:tcW w:w="709" w:type="pct"/>
            <w:tcBorders>
              <w:left w:val="nil"/>
              <w:right w:val="nil"/>
            </w:tcBorders>
            <w:vAlign w:val="center"/>
          </w:tcPr>
          <w:p w14:paraId="6C48159F"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1C4271F3" wp14:editId="776FFCE6">
                  <wp:extent cx="271375" cy="27051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46" cstate="print">
                            <a:extLst>
                              <a:ext uri="{28A0092B-C50C-407E-A947-70E740481C1C}">
                                <a14:useLocalDpi xmlns:a14="http://schemas.microsoft.com/office/drawing/2010/main" val="0"/>
                              </a:ext>
                            </a:extLst>
                          </a:blip>
                          <a:srcRect l="28181" t="16139" r="18269" b="30481"/>
                          <a:stretch>
                            <a:fillRect/>
                          </a:stretch>
                        </pic:blipFill>
                        <pic:spPr>
                          <a:xfrm>
                            <a:off x="0" y="0"/>
                            <a:ext cx="287577" cy="286660"/>
                          </a:xfrm>
                          <a:prstGeom prst="rect">
                            <a:avLst/>
                          </a:prstGeom>
                          <a:noFill/>
                          <a:ln>
                            <a:noFill/>
                          </a:ln>
                        </pic:spPr>
                      </pic:pic>
                    </a:graphicData>
                  </a:graphic>
                </wp:inline>
              </w:drawing>
            </w:r>
          </w:p>
        </w:tc>
        <w:tc>
          <w:tcPr>
            <w:tcW w:w="763" w:type="pct"/>
            <w:tcBorders>
              <w:left w:val="nil"/>
              <w:right w:val="nil"/>
            </w:tcBorders>
            <w:vAlign w:val="center"/>
          </w:tcPr>
          <w:p w14:paraId="2472751E"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54934C84" wp14:editId="3AC54B11">
                  <wp:extent cx="288700" cy="245930"/>
                  <wp:effectExtent l="0" t="0" r="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47" cstate="print">
                            <a:extLst>
                              <a:ext uri="{28A0092B-C50C-407E-A947-70E740481C1C}">
                                <a14:useLocalDpi xmlns:a14="http://schemas.microsoft.com/office/drawing/2010/main" val="0"/>
                              </a:ext>
                            </a:extLst>
                          </a:blip>
                          <a:srcRect l="35184" t="25277" r="23309" b="39365"/>
                          <a:stretch>
                            <a:fillRect/>
                          </a:stretch>
                        </pic:blipFill>
                        <pic:spPr>
                          <a:xfrm>
                            <a:off x="0" y="0"/>
                            <a:ext cx="301540" cy="256868"/>
                          </a:xfrm>
                          <a:prstGeom prst="rect">
                            <a:avLst/>
                          </a:prstGeom>
                          <a:noFill/>
                          <a:ln>
                            <a:noFill/>
                          </a:ln>
                        </pic:spPr>
                      </pic:pic>
                    </a:graphicData>
                  </a:graphic>
                </wp:inline>
              </w:drawing>
            </w:r>
          </w:p>
        </w:tc>
        <w:tc>
          <w:tcPr>
            <w:tcW w:w="765" w:type="pct"/>
            <w:tcBorders>
              <w:left w:val="nil"/>
              <w:right w:val="nil"/>
            </w:tcBorders>
            <w:vAlign w:val="center"/>
          </w:tcPr>
          <w:p w14:paraId="5603B938"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28948795" wp14:editId="72BAD938">
                  <wp:extent cx="259518" cy="270510"/>
                  <wp:effectExtent l="0" t="0" r="762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48" cstate="print">
                            <a:extLst>
                              <a:ext uri="{28A0092B-C50C-407E-A947-70E740481C1C}">
                                <a14:useLocalDpi xmlns:a14="http://schemas.microsoft.com/office/drawing/2010/main" val="0"/>
                              </a:ext>
                            </a:extLst>
                          </a:blip>
                          <a:srcRect l="30060" t="18788" r="23565" b="32873"/>
                          <a:stretch>
                            <a:fillRect/>
                          </a:stretch>
                        </pic:blipFill>
                        <pic:spPr>
                          <a:xfrm>
                            <a:off x="0" y="0"/>
                            <a:ext cx="278629" cy="290431"/>
                          </a:xfrm>
                          <a:prstGeom prst="rect">
                            <a:avLst/>
                          </a:prstGeom>
                          <a:noFill/>
                          <a:ln>
                            <a:noFill/>
                          </a:ln>
                        </pic:spPr>
                      </pic:pic>
                    </a:graphicData>
                  </a:graphic>
                </wp:inline>
              </w:drawing>
            </w:r>
          </w:p>
        </w:tc>
        <w:tc>
          <w:tcPr>
            <w:tcW w:w="763" w:type="pct"/>
            <w:tcBorders>
              <w:left w:val="nil"/>
              <w:right w:val="nil"/>
            </w:tcBorders>
            <w:vAlign w:val="center"/>
          </w:tcPr>
          <w:p w14:paraId="289109C0" w14:textId="1F22E18A" w:rsidR="00683F40" w:rsidRPr="00A37CB0" w:rsidRDefault="00683F40" w:rsidP="00683F40">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183332C4" wp14:editId="255F006A">
                  <wp:extent cx="283176" cy="272005"/>
                  <wp:effectExtent l="0" t="0" r="3175"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noChangeArrowheads="1"/>
                          </pic:cNvPicPr>
                        </pic:nvPicPr>
                        <pic:blipFill>
                          <a:blip r:embed="rId49" cstate="print">
                            <a:extLst>
                              <a:ext uri="{28A0092B-C50C-407E-A947-70E740481C1C}">
                                <a14:useLocalDpi xmlns:a14="http://schemas.microsoft.com/office/drawing/2010/main" val="0"/>
                              </a:ext>
                            </a:extLst>
                          </a:blip>
                          <a:srcRect l="35099" t="22887" r="21599" b="35518"/>
                          <a:stretch>
                            <a:fillRect/>
                          </a:stretch>
                        </pic:blipFill>
                        <pic:spPr>
                          <a:xfrm>
                            <a:off x="0" y="0"/>
                            <a:ext cx="294812" cy="283182"/>
                          </a:xfrm>
                          <a:prstGeom prst="rect">
                            <a:avLst/>
                          </a:prstGeom>
                          <a:noFill/>
                          <a:ln>
                            <a:noFill/>
                          </a:ln>
                        </pic:spPr>
                      </pic:pic>
                    </a:graphicData>
                  </a:graphic>
                </wp:inline>
              </w:drawing>
            </w:r>
          </w:p>
        </w:tc>
        <w:tc>
          <w:tcPr>
            <w:tcW w:w="763" w:type="pct"/>
            <w:tcBorders>
              <w:left w:val="nil"/>
              <w:right w:val="nil"/>
            </w:tcBorders>
            <w:vAlign w:val="center"/>
          </w:tcPr>
          <w:p w14:paraId="67E57175" w14:textId="4A40873D"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6CAE36BD" wp14:editId="3D8FAC1A">
                  <wp:extent cx="289367" cy="332114"/>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50" cstate="print">
                            <a:extLst>
                              <a:ext uri="{28A0092B-C50C-407E-A947-70E740481C1C}">
                                <a14:useLocalDpi xmlns:a14="http://schemas.microsoft.com/office/drawing/2010/main" val="0"/>
                              </a:ext>
                            </a:extLst>
                          </a:blip>
                          <a:srcRect l="35611" t="22289" r="26812" b="34582"/>
                          <a:stretch>
                            <a:fillRect/>
                          </a:stretch>
                        </pic:blipFill>
                        <pic:spPr>
                          <a:xfrm>
                            <a:off x="0" y="0"/>
                            <a:ext cx="305782" cy="350954"/>
                          </a:xfrm>
                          <a:prstGeom prst="rect">
                            <a:avLst/>
                          </a:prstGeom>
                          <a:noFill/>
                          <a:ln>
                            <a:noFill/>
                          </a:ln>
                        </pic:spPr>
                      </pic:pic>
                    </a:graphicData>
                  </a:graphic>
                </wp:inline>
              </w:drawing>
            </w:r>
          </w:p>
        </w:tc>
        <w:tc>
          <w:tcPr>
            <w:tcW w:w="763" w:type="pct"/>
            <w:tcBorders>
              <w:left w:val="nil"/>
              <w:right w:val="nil"/>
            </w:tcBorders>
            <w:vAlign w:val="center"/>
          </w:tcPr>
          <w:p w14:paraId="78A96674" w14:textId="75F7D4B3" w:rsidR="00683F40" w:rsidRPr="00A37CB0" w:rsidRDefault="00683F40" w:rsidP="00683F40">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3FA7C373" wp14:editId="321DD561">
                  <wp:extent cx="248856" cy="238807"/>
                  <wp:effectExtent l="0" t="0" r="0" b="889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noChangeArrowheads="1"/>
                          </pic:cNvPicPr>
                        </pic:nvPicPr>
                        <pic:blipFill>
                          <a:blip r:embed="rId51" cstate="print">
                            <a:extLst>
                              <a:ext uri="{28A0092B-C50C-407E-A947-70E740481C1C}">
                                <a14:useLocalDpi xmlns:a14="http://schemas.microsoft.com/office/drawing/2010/main" val="0"/>
                              </a:ext>
                            </a:extLst>
                          </a:blip>
                          <a:srcRect l="38172" t="26132" r="25870" b="39363"/>
                          <a:stretch>
                            <a:fillRect/>
                          </a:stretch>
                        </pic:blipFill>
                        <pic:spPr>
                          <a:xfrm>
                            <a:off x="0" y="0"/>
                            <a:ext cx="255772" cy="245444"/>
                          </a:xfrm>
                          <a:prstGeom prst="rect">
                            <a:avLst/>
                          </a:prstGeom>
                          <a:noFill/>
                          <a:ln>
                            <a:noFill/>
                          </a:ln>
                        </pic:spPr>
                      </pic:pic>
                    </a:graphicData>
                  </a:graphic>
                </wp:inline>
              </w:drawing>
            </w:r>
          </w:p>
        </w:tc>
      </w:tr>
      <w:tr w:rsidR="00387821" w:rsidRPr="00A37CB0" w14:paraId="0E659809" w14:textId="15CC5E70" w:rsidTr="00D27E28">
        <w:trPr>
          <w:trHeight w:val="340"/>
        </w:trPr>
        <w:tc>
          <w:tcPr>
            <w:tcW w:w="474" w:type="pct"/>
            <w:vMerge/>
            <w:tcBorders>
              <w:left w:val="nil"/>
              <w:right w:val="nil"/>
            </w:tcBorders>
            <w:vAlign w:val="center"/>
          </w:tcPr>
          <w:p w14:paraId="41C32C4B" w14:textId="77777777" w:rsidR="00683F40" w:rsidRPr="00A37CB0" w:rsidRDefault="00683F40" w:rsidP="00683F40">
            <w:pPr>
              <w:jc w:val="center"/>
              <w:rPr>
                <w:rFonts w:ascii="Times New Roman" w:eastAsia="宋体" w:hAnsi="Times New Roman" w:cs="Times New Roman"/>
                <w:b/>
                <w:bCs/>
                <w:color w:val="000000" w:themeColor="text1"/>
                <w:sz w:val="18"/>
                <w:szCs w:val="18"/>
              </w:rPr>
            </w:pPr>
          </w:p>
        </w:tc>
        <w:tc>
          <w:tcPr>
            <w:tcW w:w="709" w:type="pct"/>
            <w:tcBorders>
              <w:left w:val="nil"/>
              <w:right w:val="nil"/>
            </w:tcBorders>
            <w:vAlign w:val="center"/>
          </w:tcPr>
          <w:p w14:paraId="7786FEDA"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3" w:type="pct"/>
            <w:tcBorders>
              <w:left w:val="nil"/>
              <w:right w:val="nil"/>
            </w:tcBorders>
            <w:vAlign w:val="center"/>
          </w:tcPr>
          <w:p w14:paraId="10EBE796"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5" w:type="pct"/>
            <w:tcBorders>
              <w:left w:val="nil"/>
              <w:right w:val="nil"/>
            </w:tcBorders>
            <w:vAlign w:val="center"/>
          </w:tcPr>
          <w:p w14:paraId="452018AB"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tcBorders>
              <w:left w:val="nil"/>
              <w:right w:val="nil"/>
            </w:tcBorders>
            <w:vAlign w:val="center"/>
          </w:tcPr>
          <w:p w14:paraId="4919C0C8" w14:textId="55F205F2"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c>
          <w:tcPr>
            <w:tcW w:w="763" w:type="pct"/>
            <w:tcBorders>
              <w:left w:val="nil"/>
              <w:right w:val="nil"/>
            </w:tcBorders>
            <w:vAlign w:val="center"/>
          </w:tcPr>
          <w:p w14:paraId="7B5F3448" w14:textId="5F2FD561"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3" w:type="pct"/>
            <w:tcBorders>
              <w:left w:val="nil"/>
              <w:right w:val="nil"/>
            </w:tcBorders>
            <w:vAlign w:val="center"/>
          </w:tcPr>
          <w:p w14:paraId="5C4FB08C" w14:textId="3DEDC5EF"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r>
      <w:tr w:rsidR="00387821" w:rsidRPr="00A37CB0" w14:paraId="1976641C" w14:textId="7834DE19" w:rsidTr="00683F40">
        <w:trPr>
          <w:trHeight w:val="567"/>
        </w:trPr>
        <w:tc>
          <w:tcPr>
            <w:tcW w:w="474" w:type="pct"/>
            <w:vMerge w:val="restart"/>
            <w:tcBorders>
              <w:left w:val="nil"/>
              <w:right w:val="nil"/>
            </w:tcBorders>
            <w:vAlign w:val="center"/>
          </w:tcPr>
          <w:p w14:paraId="6A8637B5" w14:textId="77777777" w:rsidR="00683F40" w:rsidRPr="00A37CB0" w:rsidRDefault="00683F40" w:rsidP="00683F40">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6</w:t>
            </w:r>
          </w:p>
        </w:tc>
        <w:tc>
          <w:tcPr>
            <w:tcW w:w="709" w:type="pct"/>
            <w:tcBorders>
              <w:left w:val="nil"/>
              <w:right w:val="nil"/>
            </w:tcBorders>
            <w:vAlign w:val="center"/>
          </w:tcPr>
          <w:p w14:paraId="3A13FB90" w14:textId="38EF53E2"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52352A21" wp14:editId="131F481A">
                  <wp:extent cx="333331" cy="283580"/>
                  <wp:effectExtent l="0" t="0" r="0" b="254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2" cstate="print">
                            <a:extLst>
                              <a:ext uri="{28A0092B-C50C-407E-A947-70E740481C1C}">
                                <a14:useLocalDpi xmlns:a14="http://schemas.microsoft.com/office/drawing/2010/main" val="0"/>
                              </a:ext>
                            </a:extLst>
                          </a:blip>
                          <a:srcRect l="27156" t="18959" r="15626" b="32364"/>
                          <a:stretch>
                            <a:fillRect/>
                          </a:stretch>
                        </pic:blipFill>
                        <pic:spPr>
                          <a:xfrm>
                            <a:off x="0" y="0"/>
                            <a:ext cx="342968" cy="291779"/>
                          </a:xfrm>
                          <a:prstGeom prst="rect">
                            <a:avLst/>
                          </a:prstGeom>
                          <a:noFill/>
                          <a:ln>
                            <a:noFill/>
                          </a:ln>
                        </pic:spPr>
                      </pic:pic>
                    </a:graphicData>
                  </a:graphic>
                </wp:inline>
              </w:drawing>
            </w:r>
          </w:p>
        </w:tc>
        <w:tc>
          <w:tcPr>
            <w:tcW w:w="763" w:type="pct"/>
            <w:tcBorders>
              <w:left w:val="nil"/>
              <w:right w:val="nil"/>
            </w:tcBorders>
            <w:vAlign w:val="center"/>
          </w:tcPr>
          <w:p w14:paraId="2BA690DD" w14:textId="1FA9A21B"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0A641D04" wp14:editId="196A03C4">
                  <wp:extent cx="320466" cy="289367"/>
                  <wp:effectExtent l="0" t="0" r="381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53" cstate="print">
                            <a:extLst>
                              <a:ext uri="{28A0092B-C50C-407E-A947-70E740481C1C}">
                                <a14:useLocalDpi xmlns:a14="http://schemas.microsoft.com/office/drawing/2010/main" val="0"/>
                              </a:ext>
                            </a:extLst>
                          </a:blip>
                          <a:srcRect l="35781" t="24339" r="23736" b="39108"/>
                          <a:stretch>
                            <a:fillRect/>
                          </a:stretch>
                        </pic:blipFill>
                        <pic:spPr>
                          <a:xfrm>
                            <a:off x="0" y="0"/>
                            <a:ext cx="330493" cy="298421"/>
                          </a:xfrm>
                          <a:prstGeom prst="rect">
                            <a:avLst/>
                          </a:prstGeom>
                          <a:noFill/>
                          <a:ln>
                            <a:noFill/>
                          </a:ln>
                        </pic:spPr>
                      </pic:pic>
                    </a:graphicData>
                  </a:graphic>
                </wp:inline>
              </w:drawing>
            </w:r>
          </w:p>
        </w:tc>
        <w:tc>
          <w:tcPr>
            <w:tcW w:w="765" w:type="pct"/>
            <w:tcBorders>
              <w:left w:val="nil"/>
              <w:right w:val="nil"/>
            </w:tcBorders>
            <w:vAlign w:val="center"/>
          </w:tcPr>
          <w:p w14:paraId="3010480D" w14:textId="3107A809"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22067AAB" wp14:editId="63E62324">
                  <wp:extent cx="289367" cy="272286"/>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54" cstate="print">
                            <a:extLst>
                              <a:ext uri="{28A0092B-C50C-407E-A947-70E740481C1C}">
                                <a14:useLocalDpi xmlns:a14="http://schemas.microsoft.com/office/drawing/2010/main" val="0"/>
                              </a:ext>
                            </a:extLst>
                          </a:blip>
                          <a:srcRect l="31683" t="19641" r="19122" b="34067"/>
                          <a:stretch>
                            <a:fillRect/>
                          </a:stretch>
                        </pic:blipFill>
                        <pic:spPr>
                          <a:xfrm>
                            <a:off x="0" y="0"/>
                            <a:ext cx="300634" cy="282888"/>
                          </a:xfrm>
                          <a:prstGeom prst="rect">
                            <a:avLst/>
                          </a:prstGeom>
                          <a:noFill/>
                          <a:ln>
                            <a:noFill/>
                          </a:ln>
                        </pic:spPr>
                      </pic:pic>
                    </a:graphicData>
                  </a:graphic>
                </wp:inline>
              </w:drawing>
            </w:r>
          </w:p>
        </w:tc>
        <w:tc>
          <w:tcPr>
            <w:tcW w:w="763" w:type="pct"/>
            <w:tcBorders>
              <w:left w:val="nil"/>
              <w:right w:val="nil"/>
            </w:tcBorders>
            <w:vAlign w:val="center"/>
          </w:tcPr>
          <w:p w14:paraId="7BA41162" w14:textId="2931C06E" w:rsidR="00683F40" w:rsidRPr="00A37CB0" w:rsidRDefault="00683F40" w:rsidP="00683F40">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74AFFCC5" wp14:editId="76258B9D">
                  <wp:extent cx="360950" cy="329879"/>
                  <wp:effectExtent l="0" t="0" r="127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noChangeArrowheads="1"/>
                          </pic:cNvPicPr>
                        </pic:nvPicPr>
                        <pic:blipFill>
                          <a:blip r:embed="rId55" cstate="print">
                            <a:extLst>
                              <a:ext uri="{28A0092B-C50C-407E-A947-70E740481C1C}">
                                <a14:useLocalDpi xmlns:a14="http://schemas.microsoft.com/office/drawing/2010/main" val="0"/>
                              </a:ext>
                            </a:extLst>
                          </a:blip>
                          <a:srcRect l="32707" t="22203" r="20661" b="35179"/>
                          <a:stretch>
                            <a:fillRect/>
                          </a:stretch>
                        </pic:blipFill>
                        <pic:spPr>
                          <a:xfrm>
                            <a:off x="0" y="0"/>
                            <a:ext cx="376075" cy="343702"/>
                          </a:xfrm>
                          <a:prstGeom prst="rect">
                            <a:avLst/>
                          </a:prstGeom>
                          <a:noFill/>
                          <a:ln>
                            <a:noFill/>
                          </a:ln>
                        </pic:spPr>
                      </pic:pic>
                    </a:graphicData>
                  </a:graphic>
                </wp:inline>
              </w:drawing>
            </w:r>
          </w:p>
        </w:tc>
        <w:tc>
          <w:tcPr>
            <w:tcW w:w="763" w:type="pct"/>
            <w:tcBorders>
              <w:left w:val="nil"/>
              <w:right w:val="nil"/>
            </w:tcBorders>
            <w:vAlign w:val="center"/>
          </w:tcPr>
          <w:p w14:paraId="7BA8E56C" w14:textId="4C6A15D5"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64C212A2" wp14:editId="1716829F">
                  <wp:extent cx="295181" cy="272005"/>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56" cstate="print">
                            <a:extLst>
                              <a:ext uri="{28A0092B-C50C-407E-A947-70E740481C1C}">
                                <a14:useLocalDpi xmlns:a14="http://schemas.microsoft.com/office/drawing/2010/main" val="0"/>
                              </a:ext>
                            </a:extLst>
                          </a:blip>
                          <a:srcRect l="34928" t="25449" r="23736" b="36460"/>
                          <a:stretch>
                            <a:fillRect/>
                          </a:stretch>
                        </pic:blipFill>
                        <pic:spPr>
                          <a:xfrm>
                            <a:off x="0" y="0"/>
                            <a:ext cx="308200" cy="284002"/>
                          </a:xfrm>
                          <a:prstGeom prst="rect">
                            <a:avLst/>
                          </a:prstGeom>
                          <a:noFill/>
                          <a:ln>
                            <a:noFill/>
                          </a:ln>
                        </pic:spPr>
                      </pic:pic>
                    </a:graphicData>
                  </a:graphic>
                </wp:inline>
              </w:drawing>
            </w:r>
          </w:p>
        </w:tc>
        <w:tc>
          <w:tcPr>
            <w:tcW w:w="763" w:type="pct"/>
            <w:tcBorders>
              <w:left w:val="nil"/>
              <w:right w:val="nil"/>
            </w:tcBorders>
            <w:vAlign w:val="center"/>
          </w:tcPr>
          <w:p w14:paraId="1F394CDC" w14:textId="7BC56A76" w:rsidR="00683F40" w:rsidRPr="00A37CB0" w:rsidRDefault="00683F40" w:rsidP="00683F40">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5F922F45" wp14:editId="078619A0">
                  <wp:extent cx="299469" cy="289367"/>
                  <wp:effectExtent l="0" t="0" r="5715"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noChangeArrowheads="1"/>
                          </pic:cNvPicPr>
                        </pic:nvPicPr>
                        <pic:blipFill>
                          <a:blip r:embed="rId57" cstate="print">
                            <a:extLst>
                              <a:ext uri="{28A0092B-C50C-407E-A947-70E740481C1C}">
                                <a14:useLocalDpi xmlns:a14="http://schemas.microsoft.com/office/drawing/2010/main" val="0"/>
                              </a:ext>
                            </a:extLst>
                          </a:blip>
                          <a:srcRect l="37831" t="26217" r="26725" b="39535"/>
                          <a:stretch>
                            <a:fillRect/>
                          </a:stretch>
                        </pic:blipFill>
                        <pic:spPr>
                          <a:xfrm>
                            <a:off x="0" y="0"/>
                            <a:ext cx="310150" cy="299688"/>
                          </a:xfrm>
                          <a:prstGeom prst="rect">
                            <a:avLst/>
                          </a:prstGeom>
                          <a:noFill/>
                          <a:ln>
                            <a:noFill/>
                          </a:ln>
                        </pic:spPr>
                      </pic:pic>
                    </a:graphicData>
                  </a:graphic>
                </wp:inline>
              </w:drawing>
            </w:r>
          </w:p>
        </w:tc>
      </w:tr>
      <w:tr w:rsidR="00387821" w:rsidRPr="00A37CB0" w14:paraId="34C5450C" w14:textId="74465D6C" w:rsidTr="00D27E28">
        <w:trPr>
          <w:trHeight w:val="340"/>
        </w:trPr>
        <w:tc>
          <w:tcPr>
            <w:tcW w:w="474" w:type="pct"/>
            <w:vMerge/>
            <w:tcBorders>
              <w:left w:val="nil"/>
              <w:right w:val="nil"/>
            </w:tcBorders>
            <w:vAlign w:val="center"/>
          </w:tcPr>
          <w:p w14:paraId="6DEB5405" w14:textId="77777777" w:rsidR="00683F40" w:rsidRPr="00A37CB0" w:rsidRDefault="00683F40" w:rsidP="00683F40">
            <w:pPr>
              <w:jc w:val="center"/>
              <w:rPr>
                <w:rFonts w:ascii="Times New Roman" w:eastAsia="宋体" w:hAnsi="Times New Roman" w:cs="Times New Roman"/>
                <w:b/>
                <w:bCs/>
                <w:color w:val="000000" w:themeColor="text1"/>
                <w:sz w:val="18"/>
                <w:szCs w:val="18"/>
              </w:rPr>
            </w:pPr>
          </w:p>
        </w:tc>
        <w:tc>
          <w:tcPr>
            <w:tcW w:w="709" w:type="pct"/>
            <w:tcBorders>
              <w:left w:val="nil"/>
              <w:right w:val="nil"/>
            </w:tcBorders>
            <w:vAlign w:val="center"/>
          </w:tcPr>
          <w:p w14:paraId="78033973"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3" w:type="pct"/>
            <w:tcBorders>
              <w:left w:val="nil"/>
              <w:right w:val="nil"/>
            </w:tcBorders>
            <w:vAlign w:val="center"/>
          </w:tcPr>
          <w:p w14:paraId="2EBFF7E0"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5" w:type="pct"/>
            <w:tcBorders>
              <w:left w:val="nil"/>
              <w:right w:val="nil"/>
            </w:tcBorders>
            <w:vAlign w:val="center"/>
          </w:tcPr>
          <w:p w14:paraId="15951309"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3" w:type="pct"/>
            <w:tcBorders>
              <w:left w:val="nil"/>
              <w:right w:val="nil"/>
            </w:tcBorders>
            <w:vAlign w:val="center"/>
          </w:tcPr>
          <w:p w14:paraId="751F4ABC" w14:textId="0C6F037C"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c>
          <w:tcPr>
            <w:tcW w:w="763" w:type="pct"/>
            <w:tcBorders>
              <w:left w:val="nil"/>
              <w:right w:val="nil"/>
            </w:tcBorders>
            <w:vAlign w:val="center"/>
          </w:tcPr>
          <w:p w14:paraId="1307FEC3" w14:textId="603BE724"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tcBorders>
              <w:left w:val="nil"/>
              <w:right w:val="nil"/>
            </w:tcBorders>
            <w:vAlign w:val="center"/>
          </w:tcPr>
          <w:p w14:paraId="4A7AFFB4" w14:textId="0B645BD3"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r>
      <w:tr w:rsidR="00387821" w:rsidRPr="00A37CB0" w14:paraId="6E4F68C4" w14:textId="6BB085D0" w:rsidTr="00683F40">
        <w:trPr>
          <w:trHeight w:val="567"/>
        </w:trPr>
        <w:tc>
          <w:tcPr>
            <w:tcW w:w="474" w:type="pct"/>
            <w:vMerge w:val="restart"/>
            <w:tcBorders>
              <w:left w:val="nil"/>
              <w:right w:val="nil"/>
            </w:tcBorders>
            <w:vAlign w:val="center"/>
          </w:tcPr>
          <w:p w14:paraId="0EF6BEC5" w14:textId="77777777" w:rsidR="00683F40" w:rsidRPr="00A37CB0" w:rsidRDefault="00683F40" w:rsidP="00683F40">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7</w:t>
            </w:r>
          </w:p>
        </w:tc>
        <w:tc>
          <w:tcPr>
            <w:tcW w:w="709" w:type="pct"/>
            <w:tcBorders>
              <w:left w:val="nil"/>
              <w:right w:val="nil"/>
            </w:tcBorders>
            <w:vAlign w:val="center"/>
          </w:tcPr>
          <w:p w14:paraId="2B014424"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1469616B" wp14:editId="7D3AB162">
                  <wp:extent cx="250728" cy="29515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58" cstate="print">
                            <a:extLst>
                              <a:ext uri="{28A0092B-C50C-407E-A947-70E740481C1C}">
                                <a14:useLocalDpi xmlns:a14="http://schemas.microsoft.com/office/drawing/2010/main" val="0"/>
                              </a:ext>
                            </a:extLst>
                          </a:blip>
                          <a:srcRect l="31768" t="14262" r="19550" b="28430"/>
                          <a:stretch>
                            <a:fillRect/>
                          </a:stretch>
                        </pic:blipFill>
                        <pic:spPr>
                          <a:xfrm>
                            <a:off x="0" y="0"/>
                            <a:ext cx="266790" cy="314064"/>
                          </a:xfrm>
                          <a:prstGeom prst="rect">
                            <a:avLst/>
                          </a:prstGeom>
                          <a:noFill/>
                          <a:ln>
                            <a:noFill/>
                          </a:ln>
                        </pic:spPr>
                      </pic:pic>
                    </a:graphicData>
                  </a:graphic>
                </wp:inline>
              </w:drawing>
            </w:r>
          </w:p>
        </w:tc>
        <w:tc>
          <w:tcPr>
            <w:tcW w:w="763" w:type="pct"/>
            <w:tcBorders>
              <w:left w:val="nil"/>
              <w:right w:val="nil"/>
            </w:tcBorders>
            <w:vAlign w:val="center"/>
          </w:tcPr>
          <w:p w14:paraId="6A9FD1DF"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6DAC7BE5" wp14:editId="716A70AA">
                  <wp:extent cx="268710" cy="306729"/>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59" cstate="print">
                            <a:extLst>
                              <a:ext uri="{28A0092B-C50C-407E-A947-70E740481C1C}">
                                <a14:useLocalDpi xmlns:a14="http://schemas.microsoft.com/office/drawing/2010/main" val="0"/>
                              </a:ext>
                            </a:extLst>
                          </a:blip>
                          <a:srcRect l="37917" t="22801" r="26470" b="36546"/>
                          <a:stretch>
                            <a:fillRect/>
                          </a:stretch>
                        </pic:blipFill>
                        <pic:spPr>
                          <a:xfrm flipH="1">
                            <a:off x="0" y="0"/>
                            <a:ext cx="291219" cy="332422"/>
                          </a:xfrm>
                          <a:prstGeom prst="rect">
                            <a:avLst/>
                          </a:prstGeom>
                          <a:noFill/>
                          <a:ln>
                            <a:noFill/>
                          </a:ln>
                        </pic:spPr>
                      </pic:pic>
                    </a:graphicData>
                  </a:graphic>
                </wp:inline>
              </w:drawing>
            </w:r>
          </w:p>
        </w:tc>
        <w:tc>
          <w:tcPr>
            <w:tcW w:w="765" w:type="pct"/>
            <w:tcBorders>
              <w:left w:val="nil"/>
              <w:right w:val="nil"/>
            </w:tcBorders>
            <w:vAlign w:val="center"/>
          </w:tcPr>
          <w:p w14:paraId="10434C14"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369CD653" wp14:editId="6102235B">
                  <wp:extent cx="266863" cy="300942"/>
                  <wp:effectExtent l="0" t="0" r="0" b="444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60" cstate="print">
                            <a:extLst>
                              <a:ext uri="{28A0092B-C50C-407E-A947-70E740481C1C}">
                                <a14:useLocalDpi xmlns:a14="http://schemas.microsoft.com/office/drawing/2010/main" val="0"/>
                              </a:ext>
                            </a:extLst>
                          </a:blip>
                          <a:srcRect l="35696" t="20837" r="20831" b="30139"/>
                          <a:stretch>
                            <a:fillRect/>
                          </a:stretch>
                        </pic:blipFill>
                        <pic:spPr>
                          <a:xfrm flipH="1">
                            <a:off x="0" y="0"/>
                            <a:ext cx="303320" cy="342054"/>
                          </a:xfrm>
                          <a:prstGeom prst="rect">
                            <a:avLst/>
                          </a:prstGeom>
                          <a:noFill/>
                          <a:ln>
                            <a:noFill/>
                          </a:ln>
                        </pic:spPr>
                      </pic:pic>
                    </a:graphicData>
                  </a:graphic>
                </wp:inline>
              </w:drawing>
            </w:r>
          </w:p>
        </w:tc>
        <w:tc>
          <w:tcPr>
            <w:tcW w:w="763" w:type="pct"/>
            <w:tcBorders>
              <w:left w:val="nil"/>
              <w:right w:val="nil"/>
            </w:tcBorders>
            <w:vAlign w:val="center"/>
          </w:tcPr>
          <w:p w14:paraId="570D217F" w14:textId="0A256C7A" w:rsidR="00683F40" w:rsidRPr="00A37CB0" w:rsidRDefault="00683F40" w:rsidP="00683F40">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58BF4402" wp14:editId="47D8E7E0">
                  <wp:extent cx="347876" cy="34724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noChangeArrowheads="1"/>
                          </pic:cNvPicPr>
                        </pic:nvPicPr>
                        <pic:blipFill>
                          <a:blip r:embed="rId61" cstate="print">
                            <a:extLst>
                              <a:ext uri="{28A0092B-C50C-407E-A947-70E740481C1C}">
                                <a14:useLocalDpi xmlns:a14="http://schemas.microsoft.com/office/drawing/2010/main" val="0"/>
                              </a:ext>
                            </a:extLst>
                          </a:blip>
                          <a:srcRect l="31768" t="19556" r="21515" b="33812"/>
                          <a:stretch>
                            <a:fillRect/>
                          </a:stretch>
                        </pic:blipFill>
                        <pic:spPr>
                          <a:xfrm>
                            <a:off x="0" y="0"/>
                            <a:ext cx="364752" cy="364085"/>
                          </a:xfrm>
                          <a:prstGeom prst="rect">
                            <a:avLst/>
                          </a:prstGeom>
                          <a:noFill/>
                          <a:ln>
                            <a:noFill/>
                          </a:ln>
                        </pic:spPr>
                      </pic:pic>
                    </a:graphicData>
                  </a:graphic>
                </wp:inline>
              </w:drawing>
            </w:r>
          </w:p>
        </w:tc>
        <w:tc>
          <w:tcPr>
            <w:tcW w:w="763" w:type="pct"/>
            <w:tcBorders>
              <w:left w:val="nil"/>
              <w:right w:val="nil"/>
            </w:tcBorders>
            <w:vAlign w:val="center"/>
          </w:tcPr>
          <w:p w14:paraId="00CA5C9B" w14:textId="4C82F566"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05697A58" wp14:editId="36407536">
                  <wp:extent cx="266217" cy="295731"/>
                  <wp:effectExtent l="0" t="0" r="635" b="952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62" cstate="print">
                            <a:extLst>
                              <a:ext uri="{28A0092B-C50C-407E-A947-70E740481C1C}">
                                <a14:useLocalDpi xmlns:a14="http://schemas.microsoft.com/office/drawing/2010/main" val="0"/>
                              </a:ext>
                            </a:extLst>
                          </a:blip>
                          <a:srcRect l="37319" t="21691" r="24163" b="35520"/>
                          <a:stretch>
                            <a:fillRect/>
                          </a:stretch>
                        </pic:blipFill>
                        <pic:spPr>
                          <a:xfrm>
                            <a:off x="0" y="0"/>
                            <a:ext cx="273790" cy="304144"/>
                          </a:xfrm>
                          <a:prstGeom prst="rect">
                            <a:avLst/>
                          </a:prstGeom>
                          <a:noFill/>
                          <a:ln>
                            <a:noFill/>
                          </a:ln>
                        </pic:spPr>
                      </pic:pic>
                    </a:graphicData>
                  </a:graphic>
                </wp:inline>
              </w:drawing>
            </w:r>
          </w:p>
        </w:tc>
        <w:tc>
          <w:tcPr>
            <w:tcW w:w="763" w:type="pct"/>
            <w:tcBorders>
              <w:left w:val="nil"/>
              <w:right w:val="nil"/>
            </w:tcBorders>
            <w:vAlign w:val="center"/>
          </w:tcPr>
          <w:p w14:paraId="6E0A6C34" w14:textId="21F96AFA" w:rsidR="00683F40" w:rsidRPr="00A37CB0" w:rsidRDefault="00683F40" w:rsidP="00683F40">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7889C88A" wp14:editId="6CE0386A">
                  <wp:extent cx="295154" cy="295154"/>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noChangeArrowheads="1"/>
                          </pic:cNvPicPr>
                        </pic:nvPicPr>
                        <pic:blipFill>
                          <a:blip r:embed="rId63" cstate="print">
                            <a:extLst>
                              <a:ext uri="{28A0092B-C50C-407E-A947-70E740481C1C}">
                                <a14:useLocalDpi xmlns:a14="http://schemas.microsoft.com/office/drawing/2010/main" val="0"/>
                              </a:ext>
                            </a:extLst>
                          </a:blip>
                          <a:srcRect l="38514" t="25619" r="26127" b="39022"/>
                          <a:stretch>
                            <a:fillRect/>
                          </a:stretch>
                        </pic:blipFill>
                        <pic:spPr>
                          <a:xfrm>
                            <a:off x="0" y="0"/>
                            <a:ext cx="301089" cy="301089"/>
                          </a:xfrm>
                          <a:prstGeom prst="rect">
                            <a:avLst/>
                          </a:prstGeom>
                          <a:noFill/>
                          <a:ln>
                            <a:noFill/>
                          </a:ln>
                        </pic:spPr>
                      </pic:pic>
                    </a:graphicData>
                  </a:graphic>
                </wp:inline>
              </w:drawing>
            </w:r>
          </w:p>
        </w:tc>
      </w:tr>
      <w:tr w:rsidR="00387821" w:rsidRPr="00A37CB0" w14:paraId="643CDA89" w14:textId="20E5F99C" w:rsidTr="00FD2375">
        <w:trPr>
          <w:trHeight w:val="340"/>
        </w:trPr>
        <w:tc>
          <w:tcPr>
            <w:tcW w:w="474" w:type="pct"/>
            <w:vMerge/>
            <w:tcBorders>
              <w:left w:val="nil"/>
              <w:bottom w:val="single" w:sz="12" w:space="0" w:color="auto"/>
              <w:right w:val="nil"/>
            </w:tcBorders>
            <w:vAlign w:val="center"/>
          </w:tcPr>
          <w:p w14:paraId="77732BD3"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09" w:type="pct"/>
            <w:tcBorders>
              <w:left w:val="nil"/>
              <w:bottom w:val="single" w:sz="12" w:space="0" w:color="auto"/>
              <w:right w:val="nil"/>
            </w:tcBorders>
            <w:vAlign w:val="center"/>
          </w:tcPr>
          <w:p w14:paraId="1865365D"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3" w:type="pct"/>
            <w:tcBorders>
              <w:left w:val="nil"/>
              <w:bottom w:val="single" w:sz="12" w:space="0" w:color="auto"/>
              <w:right w:val="nil"/>
            </w:tcBorders>
            <w:vAlign w:val="center"/>
          </w:tcPr>
          <w:p w14:paraId="7DE3593C"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5" w:type="pct"/>
            <w:tcBorders>
              <w:left w:val="nil"/>
              <w:bottom w:val="single" w:sz="12" w:space="0" w:color="auto"/>
              <w:right w:val="nil"/>
            </w:tcBorders>
            <w:vAlign w:val="center"/>
          </w:tcPr>
          <w:p w14:paraId="15E34FA1"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3" w:type="pct"/>
            <w:tcBorders>
              <w:left w:val="nil"/>
              <w:bottom w:val="single" w:sz="12" w:space="0" w:color="auto"/>
              <w:right w:val="nil"/>
            </w:tcBorders>
            <w:vAlign w:val="center"/>
          </w:tcPr>
          <w:p w14:paraId="5AB3902C" w14:textId="0432643A"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c>
          <w:tcPr>
            <w:tcW w:w="763" w:type="pct"/>
            <w:tcBorders>
              <w:left w:val="nil"/>
              <w:bottom w:val="single" w:sz="12" w:space="0" w:color="auto"/>
              <w:right w:val="nil"/>
            </w:tcBorders>
            <w:vAlign w:val="center"/>
          </w:tcPr>
          <w:p w14:paraId="4C729EA4" w14:textId="2DCADE01"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tcBorders>
              <w:left w:val="nil"/>
              <w:bottom w:val="single" w:sz="12" w:space="0" w:color="auto"/>
              <w:right w:val="nil"/>
            </w:tcBorders>
            <w:vAlign w:val="center"/>
          </w:tcPr>
          <w:p w14:paraId="31A58CBF" w14:textId="0C86E16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r>
      <w:tr w:rsidR="00387821" w:rsidRPr="00A37CB0" w14:paraId="40D1918C" w14:textId="77777777" w:rsidTr="00FD2375">
        <w:trPr>
          <w:trHeight w:val="709"/>
        </w:trPr>
        <w:tc>
          <w:tcPr>
            <w:tcW w:w="474" w:type="pct"/>
            <w:tcBorders>
              <w:top w:val="single" w:sz="12" w:space="0" w:color="auto"/>
              <w:left w:val="nil"/>
              <w:bottom w:val="single" w:sz="12" w:space="0" w:color="auto"/>
              <w:right w:val="nil"/>
              <w:tl2br w:val="single" w:sz="4" w:space="0" w:color="auto"/>
            </w:tcBorders>
            <w:vAlign w:val="center"/>
          </w:tcPr>
          <w:p w14:paraId="6BC06335" w14:textId="77777777" w:rsidR="00FD2375" w:rsidRPr="00A37CB0" w:rsidRDefault="00FD2375" w:rsidP="00FD2375">
            <w:pPr>
              <w:jc w:val="right"/>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lastRenderedPageBreak/>
              <w:t>System</w:t>
            </w:r>
          </w:p>
          <w:p w14:paraId="4E4FCC88" w14:textId="4EAACA7C" w:rsidR="00FD2375" w:rsidRPr="00A37CB0" w:rsidRDefault="00FD2375" w:rsidP="0065043F">
            <w:pPr>
              <w:jc w:val="left"/>
              <w:rPr>
                <w:rFonts w:ascii="Times New Roman" w:eastAsia="宋体" w:hAnsi="Times New Roman" w:cs="Times New Roman"/>
                <w:color w:val="000000" w:themeColor="text1"/>
                <w:sz w:val="18"/>
                <w:szCs w:val="18"/>
              </w:rPr>
            </w:pPr>
            <w:r w:rsidRPr="00A37CB0">
              <w:rPr>
                <w:rFonts w:ascii="Times New Roman" w:eastAsia="宋体" w:hAnsi="Times New Roman" w:cs="Times New Roman"/>
                <w:b/>
                <w:bCs/>
                <w:color w:val="000000" w:themeColor="text1"/>
                <w:sz w:val="18"/>
                <w:szCs w:val="18"/>
              </w:rPr>
              <w:t>n</w:t>
            </w:r>
          </w:p>
        </w:tc>
        <w:tc>
          <w:tcPr>
            <w:tcW w:w="709" w:type="pct"/>
            <w:tcBorders>
              <w:top w:val="single" w:sz="12" w:space="0" w:color="auto"/>
              <w:left w:val="nil"/>
              <w:bottom w:val="single" w:sz="12" w:space="0" w:color="auto"/>
              <w:right w:val="nil"/>
            </w:tcBorders>
            <w:vAlign w:val="center"/>
          </w:tcPr>
          <w:p w14:paraId="66665D16" w14:textId="0926D5FC" w:rsidR="00FD2375" w:rsidRPr="00A37CB0" w:rsidRDefault="00FD2375" w:rsidP="00FD2375">
            <w:pPr>
              <w:jc w:val="center"/>
              <w:rPr>
                <w:rFonts w:ascii="Times New Roman" w:eastAsia="宋体" w:hAnsi="Times New Roman" w:cs="Times New Roman"/>
                <w:color w:val="000000" w:themeColor="text1"/>
                <w:sz w:val="18"/>
                <w:szCs w:val="18"/>
              </w:rPr>
            </w:pPr>
            <w:proofErr w:type="gramStart"/>
            <w:r w:rsidRPr="00A37CB0">
              <w:rPr>
                <w:rFonts w:ascii="Times New Roman" w:eastAsia="宋体" w:hAnsi="Times New Roman" w:cs="Times New Roman"/>
                <w:b/>
                <w:bCs/>
                <w:color w:val="000000" w:themeColor="text1"/>
                <w:sz w:val="18"/>
                <w:szCs w:val="18"/>
              </w:rPr>
              <w:t>Ca[</w:t>
            </w:r>
            <w:proofErr w:type="gramEnd"/>
            <w:r w:rsidRPr="00A37CB0">
              <w:rPr>
                <w:rFonts w:ascii="Times New Roman" w:eastAsia="宋体" w:hAnsi="Times New Roman" w:cs="Times New Roman"/>
                <w:b/>
                <w:bCs/>
                <w:color w:val="000000" w:themeColor="text1"/>
                <w:sz w:val="18"/>
                <w:szCs w:val="18"/>
              </w:rPr>
              <w:t>NH</w:t>
            </w:r>
            <w:r w:rsidRPr="00A37CB0">
              <w:rPr>
                <w:rFonts w:ascii="Times New Roman" w:eastAsia="宋体" w:hAnsi="Times New Roman" w:cs="Times New Roman"/>
                <w:b/>
                <w:bCs/>
                <w:color w:val="000000" w:themeColor="text1"/>
                <w:sz w:val="18"/>
                <w:szCs w:val="18"/>
                <w:vertAlign w:val="subscript"/>
              </w:rPr>
              <w:t>3</w:t>
            </w:r>
            <w:r w:rsidRPr="00A37CB0">
              <w:rPr>
                <w:rFonts w:ascii="Times New Roman" w:eastAsia="宋体" w:hAnsi="Times New Roman" w:cs="Times New Roman"/>
                <w:b/>
                <w:bCs/>
                <w:color w:val="000000" w:themeColor="text1"/>
                <w:sz w:val="18"/>
                <w:szCs w:val="18"/>
              </w:rPr>
              <w:t>]</w:t>
            </w:r>
            <w:r w:rsidRPr="00A37CB0">
              <w:rPr>
                <w:rFonts w:ascii="Times New Roman" w:eastAsia="宋体" w:hAnsi="Times New Roman" w:cs="Times New Roman"/>
                <w:b/>
                <w:bCs/>
                <w:color w:val="000000" w:themeColor="text1"/>
                <w:sz w:val="18"/>
                <w:szCs w:val="18"/>
                <w:vertAlign w:val="subscript"/>
              </w:rPr>
              <w:t>8</w:t>
            </w:r>
          </w:p>
        </w:tc>
        <w:tc>
          <w:tcPr>
            <w:tcW w:w="763" w:type="pct"/>
            <w:tcBorders>
              <w:top w:val="single" w:sz="12" w:space="0" w:color="auto"/>
              <w:left w:val="nil"/>
              <w:bottom w:val="single" w:sz="12" w:space="0" w:color="auto"/>
              <w:right w:val="nil"/>
            </w:tcBorders>
            <w:vAlign w:val="center"/>
          </w:tcPr>
          <w:p w14:paraId="000E137A" w14:textId="31EBDD58" w:rsidR="00FD2375" w:rsidRPr="00A37CB0" w:rsidRDefault="00FD2375" w:rsidP="00FD2375">
            <w:pPr>
              <w:jc w:val="center"/>
              <w:rPr>
                <w:rFonts w:ascii="Times New Roman" w:eastAsia="宋体" w:hAnsi="Times New Roman" w:cs="Times New Roman"/>
                <w:color w:val="000000" w:themeColor="text1"/>
                <w:sz w:val="18"/>
                <w:szCs w:val="18"/>
              </w:rPr>
            </w:pPr>
            <w:proofErr w:type="gramStart"/>
            <w:r w:rsidRPr="00A37CB0">
              <w:rPr>
                <w:rFonts w:ascii="Times New Roman" w:eastAsia="宋体" w:hAnsi="Times New Roman" w:cs="Times New Roman"/>
                <w:b/>
                <w:bCs/>
                <w:color w:val="000000" w:themeColor="text1"/>
                <w:sz w:val="18"/>
                <w:szCs w:val="18"/>
              </w:rPr>
              <w:t>Sr[</w:t>
            </w:r>
            <w:proofErr w:type="gramEnd"/>
            <w:r w:rsidRPr="00A37CB0">
              <w:rPr>
                <w:rFonts w:ascii="Times New Roman" w:eastAsia="宋体" w:hAnsi="Times New Roman" w:cs="Times New Roman"/>
                <w:b/>
                <w:bCs/>
                <w:color w:val="000000" w:themeColor="text1"/>
                <w:sz w:val="18"/>
                <w:szCs w:val="18"/>
              </w:rPr>
              <w:t>NH</w:t>
            </w:r>
            <w:r w:rsidRPr="00A37CB0">
              <w:rPr>
                <w:rFonts w:ascii="Times New Roman" w:eastAsia="宋体" w:hAnsi="Times New Roman" w:cs="Times New Roman"/>
                <w:b/>
                <w:bCs/>
                <w:color w:val="000000" w:themeColor="text1"/>
                <w:sz w:val="18"/>
                <w:szCs w:val="18"/>
                <w:vertAlign w:val="subscript"/>
              </w:rPr>
              <w:t>3</w:t>
            </w:r>
            <w:r w:rsidRPr="00A37CB0">
              <w:rPr>
                <w:rFonts w:ascii="Times New Roman" w:eastAsia="宋体" w:hAnsi="Times New Roman" w:cs="Times New Roman"/>
                <w:b/>
                <w:bCs/>
                <w:color w:val="000000" w:themeColor="text1"/>
                <w:sz w:val="18"/>
                <w:szCs w:val="18"/>
              </w:rPr>
              <w:t>]</w:t>
            </w:r>
            <w:r w:rsidRPr="00A37CB0">
              <w:rPr>
                <w:rFonts w:ascii="Times New Roman" w:eastAsia="宋体" w:hAnsi="Times New Roman" w:cs="Times New Roman"/>
                <w:b/>
                <w:bCs/>
                <w:color w:val="000000" w:themeColor="text1"/>
                <w:sz w:val="18"/>
                <w:szCs w:val="18"/>
                <w:vertAlign w:val="subscript"/>
              </w:rPr>
              <w:t>8</w:t>
            </w:r>
          </w:p>
        </w:tc>
        <w:tc>
          <w:tcPr>
            <w:tcW w:w="765" w:type="pct"/>
            <w:tcBorders>
              <w:top w:val="single" w:sz="12" w:space="0" w:color="auto"/>
              <w:left w:val="nil"/>
              <w:bottom w:val="single" w:sz="12" w:space="0" w:color="auto"/>
              <w:right w:val="nil"/>
            </w:tcBorders>
            <w:vAlign w:val="center"/>
          </w:tcPr>
          <w:p w14:paraId="370DD3D0" w14:textId="409746AB" w:rsidR="00FD2375" w:rsidRPr="00A37CB0" w:rsidRDefault="00FD2375" w:rsidP="00FD2375">
            <w:pPr>
              <w:jc w:val="center"/>
              <w:rPr>
                <w:rFonts w:ascii="Times New Roman" w:eastAsia="宋体" w:hAnsi="Times New Roman" w:cs="Times New Roman"/>
                <w:color w:val="000000" w:themeColor="text1"/>
                <w:sz w:val="18"/>
                <w:szCs w:val="18"/>
              </w:rPr>
            </w:pPr>
            <w:proofErr w:type="gramStart"/>
            <w:r w:rsidRPr="00A37CB0">
              <w:rPr>
                <w:rFonts w:ascii="Times New Roman" w:eastAsia="宋体" w:hAnsi="Times New Roman" w:cs="Times New Roman"/>
                <w:b/>
                <w:bCs/>
                <w:color w:val="000000" w:themeColor="text1"/>
                <w:sz w:val="18"/>
                <w:szCs w:val="18"/>
              </w:rPr>
              <w:t>Ba[</w:t>
            </w:r>
            <w:proofErr w:type="gramEnd"/>
            <w:r w:rsidRPr="00A37CB0">
              <w:rPr>
                <w:rFonts w:ascii="Times New Roman" w:eastAsia="宋体" w:hAnsi="Times New Roman" w:cs="Times New Roman"/>
                <w:b/>
                <w:bCs/>
                <w:color w:val="000000" w:themeColor="text1"/>
                <w:sz w:val="18"/>
                <w:szCs w:val="18"/>
              </w:rPr>
              <w:t>NH</w:t>
            </w:r>
            <w:r w:rsidRPr="00A37CB0">
              <w:rPr>
                <w:rFonts w:ascii="Times New Roman" w:eastAsia="宋体" w:hAnsi="Times New Roman" w:cs="Times New Roman"/>
                <w:b/>
                <w:bCs/>
                <w:color w:val="000000" w:themeColor="text1"/>
                <w:sz w:val="18"/>
                <w:szCs w:val="18"/>
                <w:vertAlign w:val="subscript"/>
              </w:rPr>
              <w:t>3</w:t>
            </w:r>
            <w:r w:rsidRPr="00A37CB0">
              <w:rPr>
                <w:rFonts w:ascii="Times New Roman" w:eastAsia="宋体" w:hAnsi="Times New Roman" w:cs="Times New Roman"/>
                <w:b/>
                <w:bCs/>
                <w:color w:val="000000" w:themeColor="text1"/>
                <w:sz w:val="18"/>
                <w:szCs w:val="18"/>
              </w:rPr>
              <w:t>]</w:t>
            </w:r>
            <w:r w:rsidRPr="00A37CB0">
              <w:rPr>
                <w:rFonts w:ascii="Times New Roman" w:eastAsia="宋体" w:hAnsi="Times New Roman" w:cs="Times New Roman"/>
                <w:b/>
                <w:bCs/>
                <w:color w:val="000000" w:themeColor="text1"/>
                <w:sz w:val="18"/>
                <w:szCs w:val="18"/>
                <w:vertAlign w:val="subscript"/>
              </w:rPr>
              <w:t>8</w:t>
            </w:r>
          </w:p>
        </w:tc>
        <w:tc>
          <w:tcPr>
            <w:tcW w:w="763" w:type="pct"/>
            <w:tcBorders>
              <w:top w:val="single" w:sz="12" w:space="0" w:color="auto"/>
              <w:left w:val="nil"/>
              <w:bottom w:val="single" w:sz="12" w:space="0" w:color="auto"/>
              <w:right w:val="nil"/>
            </w:tcBorders>
            <w:vAlign w:val="center"/>
          </w:tcPr>
          <w:p w14:paraId="288397A6" w14:textId="067EF5D3" w:rsidR="00FD2375" w:rsidRPr="00A37CB0" w:rsidRDefault="00FD2375" w:rsidP="00FD2375">
            <w:pPr>
              <w:jc w:val="center"/>
              <w:rPr>
                <w:rFonts w:ascii="Times New Roman" w:eastAsia="宋体" w:hAnsi="Times New Roman" w:cs="Times New Roman"/>
                <w:color w:val="000000" w:themeColor="text1"/>
                <w:sz w:val="18"/>
                <w:szCs w:val="18"/>
              </w:rPr>
            </w:pPr>
            <w:proofErr w:type="gramStart"/>
            <w:r w:rsidRPr="00A37CB0">
              <w:rPr>
                <w:rFonts w:ascii="Times New Roman" w:eastAsia="宋体" w:hAnsi="Times New Roman" w:cs="Times New Roman"/>
                <w:b/>
                <w:color w:val="000000" w:themeColor="text1"/>
                <w:sz w:val="18"/>
                <w:szCs w:val="18"/>
              </w:rPr>
              <w:t>Eu[</w:t>
            </w:r>
            <w:proofErr w:type="gramEnd"/>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r w:rsidRPr="00A37CB0">
              <w:rPr>
                <w:rFonts w:ascii="Times New Roman" w:eastAsia="宋体" w:hAnsi="Times New Roman" w:cs="Times New Roman"/>
                <w:b/>
                <w:color w:val="000000" w:themeColor="text1"/>
                <w:sz w:val="18"/>
                <w:szCs w:val="18"/>
              </w:rPr>
              <w:t xml:space="preserve"> α</w:t>
            </w:r>
          </w:p>
        </w:tc>
        <w:tc>
          <w:tcPr>
            <w:tcW w:w="763" w:type="pct"/>
            <w:tcBorders>
              <w:top w:val="single" w:sz="12" w:space="0" w:color="auto"/>
              <w:left w:val="nil"/>
              <w:bottom w:val="single" w:sz="12" w:space="0" w:color="auto"/>
              <w:right w:val="nil"/>
            </w:tcBorders>
            <w:vAlign w:val="center"/>
          </w:tcPr>
          <w:p w14:paraId="5B5D8E8C" w14:textId="4FA9621D" w:rsidR="00FD2375" w:rsidRPr="00A37CB0" w:rsidRDefault="00FD2375" w:rsidP="00FD2375">
            <w:pPr>
              <w:jc w:val="center"/>
              <w:rPr>
                <w:rFonts w:ascii="Times New Roman" w:eastAsia="宋体" w:hAnsi="Times New Roman" w:cs="Times New Roman"/>
                <w:color w:val="000000" w:themeColor="text1"/>
                <w:sz w:val="18"/>
                <w:szCs w:val="18"/>
              </w:rPr>
            </w:pPr>
            <w:proofErr w:type="gramStart"/>
            <w:r w:rsidRPr="00A37CB0">
              <w:rPr>
                <w:rFonts w:ascii="Times New Roman" w:eastAsia="宋体" w:hAnsi="Times New Roman" w:cs="Times New Roman"/>
                <w:b/>
                <w:bCs/>
                <w:color w:val="000000" w:themeColor="text1"/>
                <w:sz w:val="18"/>
                <w:szCs w:val="18"/>
              </w:rPr>
              <w:t>Eu[</w:t>
            </w:r>
            <w:proofErr w:type="gramEnd"/>
            <w:r w:rsidRPr="00A37CB0">
              <w:rPr>
                <w:rFonts w:ascii="Times New Roman" w:eastAsia="宋体" w:hAnsi="Times New Roman" w:cs="Times New Roman"/>
                <w:b/>
                <w:bCs/>
                <w:color w:val="000000" w:themeColor="text1"/>
                <w:sz w:val="18"/>
                <w:szCs w:val="18"/>
              </w:rPr>
              <w:t>NH</w:t>
            </w:r>
            <w:r w:rsidRPr="00A37CB0">
              <w:rPr>
                <w:rFonts w:ascii="Times New Roman" w:eastAsia="宋体" w:hAnsi="Times New Roman" w:cs="Times New Roman"/>
                <w:b/>
                <w:bCs/>
                <w:color w:val="000000" w:themeColor="text1"/>
                <w:sz w:val="18"/>
                <w:szCs w:val="18"/>
                <w:vertAlign w:val="subscript"/>
              </w:rPr>
              <w:t>3</w:t>
            </w:r>
            <w:r w:rsidRPr="00A37CB0">
              <w:rPr>
                <w:rFonts w:ascii="Times New Roman" w:eastAsia="宋体" w:hAnsi="Times New Roman" w:cs="Times New Roman"/>
                <w:b/>
                <w:bCs/>
                <w:color w:val="000000" w:themeColor="text1"/>
                <w:sz w:val="18"/>
                <w:szCs w:val="18"/>
              </w:rPr>
              <w:t>]</w:t>
            </w:r>
            <w:r w:rsidRPr="00A37CB0">
              <w:rPr>
                <w:rFonts w:ascii="Times New Roman" w:eastAsia="宋体" w:hAnsi="Times New Roman" w:cs="Times New Roman"/>
                <w:b/>
                <w:bCs/>
                <w:color w:val="000000" w:themeColor="text1"/>
                <w:sz w:val="18"/>
                <w:szCs w:val="18"/>
                <w:vertAlign w:val="subscript"/>
              </w:rPr>
              <w:t>8</w:t>
            </w:r>
            <w:r w:rsidRPr="00A37CB0">
              <w:rPr>
                <w:rFonts w:ascii="Times New Roman" w:eastAsia="宋体" w:hAnsi="Times New Roman" w:cs="Times New Roman"/>
                <w:b/>
                <w:bCs/>
                <w:color w:val="000000" w:themeColor="text1"/>
                <w:sz w:val="18"/>
                <w:szCs w:val="18"/>
              </w:rPr>
              <w:t xml:space="preserve"> β</w:t>
            </w:r>
          </w:p>
        </w:tc>
        <w:tc>
          <w:tcPr>
            <w:tcW w:w="763" w:type="pct"/>
            <w:tcBorders>
              <w:top w:val="single" w:sz="12" w:space="0" w:color="auto"/>
              <w:left w:val="nil"/>
              <w:bottom w:val="single" w:sz="12" w:space="0" w:color="auto"/>
              <w:right w:val="nil"/>
            </w:tcBorders>
            <w:vAlign w:val="center"/>
          </w:tcPr>
          <w:p w14:paraId="2F32897F" w14:textId="3025D0CC" w:rsidR="00FD2375" w:rsidRPr="00A37CB0" w:rsidRDefault="00FD2375" w:rsidP="00FD2375">
            <w:pPr>
              <w:jc w:val="center"/>
              <w:rPr>
                <w:rFonts w:ascii="Times New Roman" w:eastAsia="宋体" w:hAnsi="Times New Roman" w:cs="Times New Roman"/>
                <w:color w:val="000000" w:themeColor="text1"/>
                <w:sz w:val="18"/>
                <w:szCs w:val="18"/>
              </w:rPr>
            </w:pPr>
            <w:proofErr w:type="gramStart"/>
            <w:r w:rsidRPr="00A37CB0">
              <w:rPr>
                <w:rFonts w:ascii="Times New Roman" w:eastAsia="宋体" w:hAnsi="Times New Roman" w:cs="Times New Roman"/>
                <w:b/>
                <w:bCs/>
                <w:color w:val="000000" w:themeColor="text1"/>
                <w:sz w:val="18"/>
                <w:szCs w:val="18"/>
              </w:rPr>
              <w:t>Yb[</w:t>
            </w:r>
            <w:proofErr w:type="gramEnd"/>
            <w:r w:rsidRPr="00A37CB0">
              <w:rPr>
                <w:rFonts w:ascii="Times New Roman" w:eastAsia="宋体" w:hAnsi="Times New Roman" w:cs="Times New Roman"/>
                <w:b/>
                <w:bCs/>
                <w:color w:val="000000" w:themeColor="text1"/>
                <w:sz w:val="18"/>
                <w:szCs w:val="18"/>
              </w:rPr>
              <w:t>NH</w:t>
            </w:r>
            <w:r w:rsidRPr="00A37CB0">
              <w:rPr>
                <w:rFonts w:ascii="Times New Roman" w:eastAsia="宋体" w:hAnsi="Times New Roman" w:cs="Times New Roman"/>
                <w:b/>
                <w:bCs/>
                <w:color w:val="000000" w:themeColor="text1"/>
                <w:sz w:val="18"/>
                <w:szCs w:val="18"/>
                <w:vertAlign w:val="subscript"/>
              </w:rPr>
              <w:t>3</w:t>
            </w:r>
            <w:r w:rsidRPr="00A37CB0">
              <w:rPr>
                <w:rFonts w:ascii="Times New Roman" w:eastAsia="宋体" w:hAnsi="Times New Roman" w:cs="Times New Roman"/>
                <w:b/>
                <w:bCs/>
                <w:color w:val="000000" w:themeColor="text1"/>
                <w:sz w:val="18"/>
                <w:szCs w:val="18"/>
              </w:rPr>
              <w:t>]</w:t>
            </w:r>
            <w:r w:rsidRPr="00A37CB0">
              <w:rPr>
                <w:rFonts w:ascii="Times New Roman" w:eastAsia="宋体" w:hAnsi="Times New Roman" w:cs="Times New Roman"/>
                <w:b/>
                <w:bCs/>
                <w:color w:val="000000" w:themeColor="text1"/>
                <w:sz w:val="18"/>
                <w:szCs w:val="18"/>
                <w:vertAlign w:val="subscript"/>
              </w:rPr>
              <w:t>8</w:t>
            </w:r>
          </w:p>
        </w:tc>
      </w:tr>
      <w:tr w:rsidR="00387821" w:rsidRPr="00A37CB0" w14:paraId="28D4EC5F" w14:textId="37154245" w:rsidTr="00865A04">
        <w:trPr>
          <w:trHeight w:val="567"/>
        </w:trPr>
        <w:tc>
          <w:tcPr>
            <w:tcW w:w="474" w:type="pct"/>
            <w:vMerge w:val="restart"/>
            <w:tcBorders>
              <w:top w:val="single" w:sz="12" w:space="0" w:color="auto"/>
              <w:left w:val="nil"/>
              <w:right w:val="nil"/>
            </w:tcBorders>
            <w:vAlign w:val="center"/>
          </w:tcPr>
          <w:p w14:paraId="0D989543"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b/>
                <w:bCs/>
                <w:color w:val="000000" w:themeColor="text1"/>
                <w:sz w:val="18"/>
                <w:szCs w:val="18"/>
              </w:rPr>
              <w:t>8</w:t>
            </w:r>
          </w:p>
        </w:tc>
        <w:tc>
          <w:tcPr>
            <w:tcW w:w="709" w:type="pct"/>
            <w:tcBorders>
              <w:top w:val="single" w:sz="12" w:space="0" w:color="auto"/>
              <w:left w:val="nil"/>
              <w:right w:val="nil"/>
            </w:tcBorders>
            <w:vAlign w:val="center"/>
          </w:tcPr>
          <w:p w14:paraId="31A2D680"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6E56DC63" wp14:editId="793A9559">
                  <wp:extent cx="273677" cy="283580"/>
                  <wp:effectExtent l="0" t="0" r="0" b="254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64" cstate="print">
                            <a:extLst>
                              <a:ext uri="{28A0092B-C50C-407E-A947-70E740481C1C}">
                                <a14:useLocalDpi xmlns:a14="http://schemas.microsoft.com/office/drawing/2010/main" val="0"/>
                              </a:ext>
                            </a:extLst>
                          </a:blip>
                          <a:srcRect l="29633" t="15372" r="18440" b="30823"/>
                          <a:stretch>
                            <a:fillRect/>
                          </a:stretch>
                        </pic:blipFill>
                        <pic:spPr>
                          <a:xfrm>
                            <a:off x="0" y="0"/>
                            <a:ext cx="290088" cy="300584"/>
                          </a:xfrm>
                          <a:prstGeom prst="rect">
                            <a:avLst/>
                          </a:prstGeom>
                          <a:noFill/>
                          <a:ln>
                            <a:noFill/>
                          </a:ln>
                        </pic:spPr>
                      </pic:pic>
                    </a:graphicData>
                  </a:graphic>
                </wp:inline>
              </w:drawing>
            </w:r>
          </w:p>
        </w:tc>
        <w:tc>
          <w:tcPr>
            <w:tcW w:w="763" w:type="pct"/>
            <w:tcBorders>
              <w:top w:val="single" w:sz="12" w:space="0" w:color="auto"/>
              <w:left w:val="nil"/>
              <w:right w:val="nil"/>
            </w:tcBorders>
            <w:vAlign w:val="center"/>
          </w:tcPr>
          <w:p w14:paraId="4F0BB7F4"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7BBB26FD" wp14:editId="6041305B">
                  <wp:extent cx="260431" cy="262777"/>
                  <wp:effectExtent l="0" t="0" r="6350"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65" cstate="print">
                            <a:extLst>
                              <a:ext uri="{28A0092B-C50C-407E-A947-70E740481C1C}">
                                <a14:useLocalDpi xmlns:a14="http://schemas.microsoft.com/office/drawing/2010/main" val="0"/>
                              </a:ext>
                            </a:extLst>
                          </a:blip>
                          <a:srcRect l="36635" t="23399" r="25447" b="38342"/>
                          <a:stretch>
                            <a:fillRect/>
                          </a:stretch>
                        </pic:blipFill>
                        <pic:spPr>
                          <a:xfrm>
                            <a:off x="0" y="0"/>
                            <a:ext cx="274946" cy="277423"/>
                          </a:xfrm>
                          <a:prstGeom prst="rect">
                            <a:avLst/>
                          </a:prstGeom>
                          <a:noFill/>
                          <a:ln>
                            <a:noFill/>
                          </a:ln>
                        </pic:spPr>
                      </pic:pic>
                    </a:graphicData>
                  </a:graphic>
                </wp:inline>
              </w:drawing>
            </w:r>
          </w:p>
        </w:tc>
        <w:tc>
          <w:tcPr>
            <w:tcW w:w="765" w:type="pct"/>
            <w:tcBorders>
              <w:top w:val="single" w:sz="12" w:space="0" w:color="auto"/>
              <w:left w:val="nil"/>
              <w:right w:val="nil"/>
            </w:tcBorders>
            <w:vAlign w:val="center"/>
          </w:tcPr>
          <w:p w14:paraId="0F9CE21C"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368D1F62" wp14:editId="3B07D8D0">
                  <wp:extent cx="319997" cy="318304"/>
                  <wp:effectExtent l="0" t="0" r="4445" b="571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66" cstate="print">
                            <a:extLst>
                              <a:ext uri="{28A0092B-C50C-407E-A947-70E740481C1C}">
                                <a14:useLocalDpi xmlns:a14="http://schemas.microsoft.com/office/drawing/2010/main" val="0"/>
                              </a:ext>
                            </a:extLst>
                          </a:blip>
                          <a:srcRect l="30828" t="19470" r="20750" b="32364"/>
                          <a:stretch>
                            <a:fillRect/>
                          </a:stretch>
                        </pic:blipFill>
                        <pic:spPr>
                          <a:xfrm>
                            <a:off x="0" y="0"/>
                            <a:ext cx="331144" cy="329392"/>
                          </a:xfrm>
                          <a:prstGeom prst="rect">
                            <a:avLst/>
                          </a:prstGeom>
                          <a:noFill/>
                          <a:ln>
                            <a:noFill/>
                          </a:ln>
                        </pic:spPr>
                      </pic:pic>
                    </a:graphicData>
                  </a:graphic>
                </wp:inline>
              </w:drawing>
            </w:r>
          </w:p>
        </w:tc>
        <w:tc>
          <w:tcPr>
            <w:tcW w:w="763" w:type="pct"/>
            <w:tcBorders>
              <w:top w:val="single" w:sz="12" w:space="0" w:color="auto"/>
              <w:left w:val="nil"/>
              <w:right w:val="nil"/>
            </w:tcBorders>
            <w:vAlign w:val="center"/>
          </w:tcPr>
          <w:p w14:paraId="0E84D3DA" w14:textId="691F4FF2" w:rsidR="00683F40" w:rsidRPr="00A37CB0" w:rsidRDefault="00683F40" w:rsidP="00683F40">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714AF5C4" wp14:editId="35757566">
                  <wp:extent cx="311142" cy="312516"/>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noChangeArrowheads="1"/>
                          </pic:cNvPicPr>
                        </pic:nvPicPr>
                        <pic:blipFill>
                          <a:blip r:embed="rId67" cstate="print">
                            <a:extLst>
                              <a:ext uri="{28A0092B-C50C-407E-A947-70E740481C1C}">
                                <a14:useLocalDpi xmlns:a14="http://schemas.microsoft.com/office/drawing/2010/main" val="0"/>
                              </a:ext>
                            </a:extLst>
                          </a:blip>
                          <a:srcRect l="36807" t="24339" r="24487" b="36784"/>
                          <a:stretch>
                            <a:fillRect/>
                          </a:stretch>
                        </pic:blipFill>
                        <pic:spPr>
                          <a:xfrm>
                            <a:off x="0" y="0"/>
                            <a:ext cx="323259" cy="324687"/>
                          </a:xfrm>
                          <a:prstGeom prst="rect">
                            <a:avLst/>
                          </a:prstGeom>
                          <a:noFill/>
                          <a:ln>
                            <a:noFill/>
                          </a:ln>
                        </pic:spPr>
                      </pic:pic>
                    </a:graphicData>
                  </a:graphic>
                </wp:inline>
              </w:drawing>
            </w:r>
          </w:p>
        </w:tc>
        <w:tc>
          <w:tcPr>
            <w:tcW w:w="763" w:type="pct"/>
            <w:tcBorders>
              <w:top w:val="single" w:sz="12" w:space="0" w:color="auto"/>
              <w:left w:val="nil"/>
              <w:right w:val="nil"/>
            </w:tcBorders>
            <w:vAlign w:val="center"/>
          </w:tcPr>
          <w:p w14:paraId="109B172E" w14:textId="35AED096"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2F75849D" wp14:editId="45459D91">
                  <wp:extent cx="297754" cy="300942"/>
                  <wp:effectExtent l="0" t="0" r="7620" b="444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68" cstate="print">
                            <a:extLst>
                              <a:ext uri="{28A0092B-C50C-407E-A947-70E740481C1C}">
                                <a14:useLocalDpi xmlns:a14="http://schemas.microsoft.com/office/drawing/2010/main" val="0"/>
                              </a:ext>
                            </a:extLst>
                          </a:blip>
                          <a:srcRect l="36550" t="23485" r="23564" b="36202"/>
                          <a:stretch>
                            <a:fillRect/>
                          </a:stretch>
                        </pic:blipFill>
                        <pic:spPr>
                          <a:xfrm>
                            <a:off x="0" y="0"/>
                            <a:ext cx="307957" cy="311254"/>
                          </a:xfrm>
                          <a:prstGeom prst="rect">
                            <a:avLst/>
                          </a:prstGeom>
                          <a:noFill/>
                          <a:ln>
                            <a:noFill/>
                          </a:ln>
                        </pic:spPr>
                      </pic:pic>
                    </a:graphicData>
                  </a:graphic>
                </wp:inline>
              </w:drawing>
            </w:r>
          </w:p>
        </w:tc>
        <w:tc>
          <w:tcPr>
            <w:tcW w:w="763" w:type="pct"/>
            <w:tcBorders>
              <w:top w:val="single" w:sz="12" w:space="0" w:color="auto"/>
              <w:left w:val="nil"/>
              <w:right w:val="nil"/>
            </w:tcBorders>
            <w:vAlign w:val="center"/>
          </w:tcPr>
          <w:p w14:paraId="459C2476" w14:textId="6B2902B1" w:rsidR="00683F40" w:rsidRPr="00A37CB0" w:rsidRDefault="00683F40" w:rsidP="00683F40">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1F593BB6" wp14:editId="78655C1A">
                  <wp:extent cx="328429" cy="318304"/>
                  <wp:effectExtent l="0" t="0" r="0" b="5715"/>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noChangeArrowheads="1"/>
                          </pic:cNvPicPr>
                        </pic:nvPicPr>
                        <pic:blipFill>
                          <a:blip r:embed="rId69" cstate="print">
                            <a:extLst>
                              <a:ext uri="{28A0092B-C50C-407E-A947-70E740481C1C}">
                                <a14:useLocalDpi xmlns:a14="http://schemas.microsoft.com/office/drawing/2010/main" val="0"/>
                              </a:ext>
                            </a:extLst>
                          </a:blip>
                          <a:srcRect l="34159" t="21862" r="21516" b="35180"/>
                          <a:stretch>
                            <a:fillRect/>
                          </a:stretch>
                        </pic:blipFill>
                        <pic:spPr>
                          <a:xfrm>
                            <a:off x="0" y="0"/>
                            <a:ext cx="340081" cy="329597"/>
                          </a:xfrm>
                          <a:prstGeom prst="rect">
                            <a:avLst/>
                          </a:prstGeom>
                          <a:noFill/>
                          <a:ln>
                            <a:noFill/>
                          </a:ln>
                        </pic:spPr>
                      </pic:pic>
                    </a:graphicData>
                  </a:graphic>
                </wp:inline>
              </w:drawing>
            </w:r>
          </w:p>
        </w:tc>
      </w:tr>
      <w:tr w:rsidR="00387821" w:rsidRPr="00A37CB0" w14:paraId="05C579E2" w14:textId="122FA314" w:rsidTr="00D27E28">
        <w:trPr>
          <w:trHeight w:val="340"/>
        </w:trPr>
        <w:tc>
          <w:tcPr>
            <w:tcW w:w="474" w:type="pct"/>
            <w:vMerge/>
            <w:tcBorders>
              <w:left w:val="nil"/>
              <w:right w:val="nil"/>
            </w:tcBorders>
            <w:vAlign w:val="center"/>
          </w:tcPr>
          <w:p w14:paraId="0B7CB5E2"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09" w:type="pct"/>
            <w:tcBorders>
              <w:left w:val="nil"/>
              <w:right w:val="nil"/>
            </w:tcBorders>
            <w:vAlign w:val="center"/>
          </w:tcPr>
          <w:p w14:paraId="4A5A4983"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1S</w:t>
            </w:r>
          </w:p>
        </w:tc>
        <w:tc>
          <w:tcPr>
            <w:tcW w:w="763" w:type="pct"/>
            <w:tcBorders>
              <w:left w:val="nil"/>
              <w:right w:val="nil"/>
            </w:tcBorders>
            <w:vAlign w:val="center"/>
          </w:tcPr>
          <w:p w14:paraId="04C2F917"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1S</w:t>
            </w:r>
          </w:p>
        </w:tc>
        <w:tc>
          <w:tcPr>
            <w:tcW w:w="765" w:type="pct"/>
            <w:tcBorders>
              <w:left w:val="nil"/>
              <w:right w:val="nil"/>
            </w:tcBorders>
            <w:vAlign w:val="center"/>
          </w:tcPr>
          <w:p w14:paraId="46DA9A4E" w14:textId="7777777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1S</w:t>
            </w:r>
          </w:p>
        </w:tc>
        <w:tc>
          <w:tcPr>
            <w:tcW w:w="763" w:type="pct"/>
            <w:tcBorders>
              <w:left w:val="nil"/>
              <w:right w:val="nil"/>
            </w:tcBorders>
            <w:vAlign w:val="center"/>
          </w:tcPr>
          <w:p w14:paraId="18A694AB" w14:textId="56904765"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tcBorders>
              <w:left w:val="nil"/>
              <w:right w:val="nil"/>
            </w:tcBorders>
            <w:vAlign w:val="center"/>
          </w:tcPr>
          <w:p w14:paraId="4B5E8FF5" w14:textId="18BFFF01"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1S</w:t>
            </w:r>
          </w:p>
        </w:tc>
        <w:tc>
          <w:tcPr>
            <w:tcW w:w="763" w:type="pct"/>
            <w:tcBorders>
              <w:left w:val="nil"/>
              <w:right w:val="nil"/>
            </w:tcBorders>
            <w:vAlign w:val="center"/>
          </w:tcPr>
          <w:p w14:paraId="488FF26F" w14:textId="6B2ED606"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r>
      <w:tr w:rsidR="00387821" w:rsidRPr="00A37CB0" w14:paraId="1A052C47" w14:textId="77777777" w:rsidTr="00865A04">
        <w:trPr>
          <w:trHeight w:val="567"/>
        </w:trPr>
        <w:tc>
          <w:tcPr>
            <w:tcW w:w="474" w:type="pct"/>
            <w:vMerge w:val="restart"/>
            <w:tcBorders>
              <w:left w:val="nil"/>
              <w:right w:val="nil"/>
            </w:tcBorders>
            <w:vAlign w:val="center"/>
          </w:tcPr>
          <w:p w14:paraId="4CEB3577" w14:textId="71FF7E6B" w:rsidR="00683F40" w:rsidRPr="00A37CB0" w:rsidRDefault="00683F40" w:rsidP="00683F40">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hint="eastAsia"/>
                <w:b/>
                <w:color w:val="000000" w:themeColor="text1"/>
                <w:sz w:val="18"/>
                <w:szCs w:val="18"/>
              </w:rPr>
              <w:t>9</w:t>
            </w:r>
          </w:p>
        </w:tc>
        <w:tc>
          <w:tcPr>
            <w:tcW w:w="2237" w:type="pct"/>
            <w:gridSpan w:val="3"/>
            <w:vMerge w:val="restart"/>
            <w:tcBorders>
              <w:left w:val="nil"/>
              <w:right w:val="nil"/>
            </w:tcBorders>
            <w:vAlign w:val="center"/>
          </w:tcPr>
          <w:p w14:paraId="7A86AEB0" w14:textId="7CB4E89B"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color w:val="000000" w:themeColor="text1"/>
                <w:sz w:val="18"/>
                <w:szCs w:val="18"/>
              </w:rPr>
              <w:t>/</w:t>
            </w:r>
          </w:p>
        </w:tc>
        <w:tc>
          <w:tcPr>
            <w:tcW w:w="763" w:type="pct"/>
            <w:tcBorders>
              <w:left w:val="nil"/>
              <w:right w:val="nil"/>
            </w:tcBorders>
            <w:vAlign w:val="center"/>
          </w:tcPr>
          <w:p w14:paraId="1BE88522" w14:textId="6D9D7B01"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4D84C5D5" wp14:editId="78CCC774">
                  <wp:extent cx="324091" cy="323391"/>
                  <wp:effectExtent l="0" t="0" r="0" b="63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noChangeArrowheads="1"/>
                          </pic:cNvPicPr>
                        </pic:nvPicPr>
                        <pic:blipFill>
                          <a:blip r:embed="rId70" cstate="print">
                            <a:extLst>
                              <a:ext uri="{28A0092B-C50C-407E-A947-70E740481C1C}">
                                <a14:useLocalDpi xmlns:a14="http://schemas.microsoft.com/office/drawing/2010/main" val="0"/>
                              </a:ext>
                            </a:extLst>
                          </a:blip>
                          <a:srcRect l="36294" t="23912" r="24164" b="36632"/>
                          <a:stretch>
                            <a:fillRect/>
                          </a:stretch>
                        </pic:blipFill>
                        <pic:spPr>
                          <a:xfrm>
                            <a:off x="0" y="0"/>
                            <a:ext cx="340787" cy="340051"/>
                          </a:xfrm>
                          <a:prstGeom prst="rect">
                            <a:avLst/>
                          </a:prstGeom>
                          <a:noFill/>
                          <a:ln>
                            <a:noFill/>
                          </a:ln>
                        </pic:spPr>
                      </pic:pic>
                    </a:graphicData>
                  </a:graphic>
                </wp:inline>
              </w:drawing>
            </w:r>
          </w:p>
        </w:tc>
        <w:tc>
          <w:tcPr>
            <w:tcW w:w="763" w:type="pct"/>
            <w:vMerge w:val="restart"/>
            <w:tcBorders>
              <w:left w:val="nil"/>
              <w:right w:val="nil"/>
            </w:tcBorders>
            <w:vAlign w:val="center"/>
          </w:tcPr>
          <w:p w14:paraId="4248321B" w14:textId="40889AD0"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color w:val="000000" w:themeColor="text1"/>
                <w:sz w:val="18"/>
                <w:szCs w:val="18"/>
              </w:rPr>
              <w:t>/</w:t>
            </w:r>
          </w:p>
        </w:tc>
        <w:tc>
          <w:tcPr>
            <w:tcW w:w="763" w:type="pct"/>
            <w:tcBorders>
              <w:left w:val="nil"/>
              <w:right w:val="nil"/>
            </w:tcBorders>
            <w:vAlign w:val="center"/>
          </w:tcPr>
          <w:p w14:paraId="66B71DF5" w14:textId="737D6B63"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2D8DA296" wp14:editId="129058E7">
                  <wp:extent cx="300941" cy="296819"/>
                  <wp:effectExtent l="0" t="0" r="4445" b="825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noChangeArrowheads="1"/>
                          </pic:cNvPicPr>
                        </pic:nvPicPr>
                        <pic:blipFill>
                          <a:blip r:embed="rId71" cstate="print">
                            <a:extLst>
                              <a:ext uri="{28A0092B-C50C-407E-A947-70E740481C1C}">
                                <a14:useLocalDpi xmlns:a14="http://schemas.microsoft.com/office/drawing/2010/main" val="0"/>
                              </a:ext>
                            </a:extLst>
                          </a:blip>
                          <a:srcRect l="33647" t="21349" r="22712" b="35607"/>
                          <a:stretch>
                            <a:fillRect/>
                          </a:stretch>
                        </pic:blipFill>
                        <pic:spPr>
                          <a:xfrm>
                            <a:off x="0" y="0"/>
                            <a:ext cx="310103" cy="305855"/>
                          </a:xfrm>
                          <a:prstGeom prst="rect">
                            <a:avLst/>
                          </a:prstGeom>
                          <a:noFill/>
                          <a:ln>
                            <a:noFill/>
                          </a:ln>
                        </pic:spPr>
                      </pic:pic>
                    </a:graphicData>
                  </a:graphic>
                </wp:inline>
              </w:drawing>
            </w:r>
          </w:p>
        </w:tc>
      </w:tr>
      <w:tr w:rsidR="00387821" w:rsidRPr="00A37CB0" w14:paraId="6C1BFB69" w14:textId="77777777" w:rsidTr="00D27E28">
        <w:trPr>
          <w:trHeight w:val="340"/>
        </w:trPr>
        <w:tc>
          <w:tcPr>
            <w:tcW w:w="474" w:type="pct"/>
            <w:vMerge/>
            <w:tcBorders>
              <w:left w:val="nil"/>
              <w:right w:val="nil"/>
            </w:tcBorders>
            <w:vAlign w:val="center"/>
          </w:tcPr>
          <w:p w14:paraId="35215F7A" w14:textId="77777777" w:rsidR="00683F40" w:rsidRPr="00A37CB0" w:rsidRDefault="00683F40" w:rsidP="00683F40">
            <w:pPr>
              <w:jc w:val="center"/>
              <w:rPr>
                <w:rFonts w:ascii="Times New Roman" w:eastAsia="宋体" w:hAnsi="Times New Roman" w:cs="Times New Roman"/>
                <w:b/>
                <w:color w:val="000000" w:themeColor="text1"/>
                <w:sz w:val="18"/>
                <w:szCs w:val="18"/>
              </w:rPr>
            </w:pPr>
          </w:p>
        </w:tc>
        <w:tc>
          <w:tcPr>
            <w:tcW w:w="2237" w:type="pct"/>
            <w:gridSpan w:val="3"/>
            <w:vMerge/>
            <w:tcBorders>
              <w:left w:val="nil"/>
              <w:right w:val="nil"/>
            </w:tcBorders>
            <w:vAlign w:val="center"/>
          </w:tcPr>
          <w:p w14:paraId="57CE4989"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1FE7E03E" w14:textId="7B3B4B8D"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vMerge/>
            <w:tcBorders>
              <w:left w:val="nil"/>
              <w:right w:val="nil"/>
            </w:tcBorders>
            <w:vAlign w:val="center"/>
          </w:tcPr>
          <w:p w14:paraId="1D926B57"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152CA0A8" w14:textId="66B9D59F"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r>
      <w:tr w:rsidR="00387821" w:rsidRPr="00A37CB0" w14:paraId="0F2A1C9E" w14:textId="77777777" w:rsidTr="00865A04">
        <w:trPr>
          <w:trHeight w:val="567"/>
        </w:trPr>
        <w:tc>
          <w:tcPr>
            <w:tcW w:w="474" w:type="pct"/>
            <w:vMerge w:val="restart"/>
            <w:tcBorders>
              <w:left w:val="nil"/>
              <w:right w:val="nil"/>
            </w:tcBorders>
            <w:vAlign w:val="center"/>
          </w:tcPr>
          <w:p w14:paraId="034F3366" w14:textId="6347CF0D" w:rsidR="00683F40" w:rsidRPr="00A37CB0" w:rsidRDefault="00683F40" w:rsidP="00683F40">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hint="eastAsia"/>
                <w:b/>
                <w:color w:val="000000" w:themeColor="text1"/>
                <w:sz w:val="18"/>
                <w:szCs w:val="18"/>
              </w:rPr>
              <w:t>1</w:t>
            </w:r>
            <w:r w:rsidRPr="00A37CB0">
              <w:rPr>
                <w:rFonts w:ascii="Times New Roman" w:eastAsia="宋体" w:hAnsi="Times New Roman" w:cs="Times New Roman"/>
                <w:b/>
                <w:color w:val="000000" w:themeColor="text1"/>
                <w:sz w:val="18"/>
                <w:szCs w:val="18"/>
              </w:rPr>
              <w:t>0</w:t>
            </w:r>
          </w:p>
        </w:tc>
        <w:tc>
          <w:tcPr>
            <w:tcW w:w="2237" w:type="pct"/>
            <w:gridSpan w:val="3"/>
            <w:vMerge/>
            <w:tcBorders>
              <w:left w:val="nil"/>
              <w:right w:val="nil"/>
            </w:tcBorders>
            <w:vAlign w:val="center"/>
          </w:tcPr>
          <w:p w14:paraId="64F304DF"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5A0ED82B" w14:textId="445B5E75"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00439070" wp14:editId="5AB13EB2">
                  <wp:extent cx="306729" cy="308725"/>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noChangeArrowheads="1"/>
                          </pic:cNvPicPr>
                        </pic:nvPicPr>
                        <pic:blipFill>
                          <a:blip r:embed="rId72" cstate="print">
                            <a:extLst>
                              <a:ext uri="{28A0092B-C50C-407E-A947-70E740481C1C}">
                                <a14:useLocalDpi xmlns:a14="http://schemas.microsoft.com/office/drawing/2010/main" val="0"/>
                              </a:ext>
                            </a:extLst>
                          </a:blip>
                          <a:srcRect l="36805" t="23314" r="23823" b="37058"/>
                          <a:stretch>
                            <a:fillRect/>
                          </a:stretch>
                        </pic:blipFill>
                        <pic:spPr>
                          <a:xfrm>
                            <a:off x="0" y="0"/>
                            <a:ext cx="318996" cy="321072"/>
                          </a:xfrm>
                          <a:prstGeom prst="rect">
                            <a:avLst/>
                          </a:prstGeom>
                          <a:noFill/>
                          <a:ln>
                            <a:noFill/>
                          </a:ln>
                        </pic:spPr>
                      </pic:pic>
                    </a:graphicData>
                  </a:graphic>
                </wp:inline>
              </w:drawing>
            </w:r>
          </w:p>
        </w:tc>
        <w:tc>
          <w:tcPr>
            <w:tcW w:w="763" w:type="pct"/>
            <w:vMerge/>
            <w:tcBorders>
              <w:left w:val="nil"/>
              <w:right w:val="nil"/>
            </w:tcBorders>
            <w:vAlign w:val="center"/>
          </w:tcPr>
          <w:p w14:paraId="0687DED0"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257B8856" w14:textId="0E20ED8B"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2045AEC3" wp14:editId="321D258D">
                  <wp:extent cx="347240" cy="298974"/>
                  <wp:effectExtent l="0" t="0" r="0" b="635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noChangeArrowheads="1"/>
                          </pic:cNvPicPr>
                        </pic:nvPicPr>
                        <pic:blipFill>
                          <a:blip r:embed="rId73" cstate="print">
                            <a:extLst>
                              <a:ext uri="{28A0092B-C50C-407E-A947-70E740481C1C}">
                                <a14:useLocalDpi xmlns:a14="http://schemas.microsoft.com/office/drawing/2010/main" val="0"/>
                              </a:ext>
                            </a:extLst>
                          </a:blip>
                          <a:srcRect l="33818" t="24168" r="21940" b="37740"/>
                          <a:stretch>
                            <a:fillRect/>
                          </a:stretch>
                        </pic:blipFill>
                        <pic:spPr>
                          <a:xfrm>
                            <a:off x="0" y="0"/>
                            <a:ext cx="356307" cy="306781"/>
                          </a:xfrm>
                          <a:prstGeom prst="rect">
                            <a:avLst/>
                          </a:prstGeom>
                          <a:noFill/>
                          <a:ln>
                            <a:noFill/>
                          </a:ln>
                        </pic:spPr>
                      </pic:pic>
                    </a:graphicData>
                  </a:graphic>
                </wp:inline>
              </w:drawing>
            </w:r>
          </w:p>
        </w:tc>
      </w:tr>
      <w:tr w:rsidR="00387821" w:rsidRPr="00A37CB0" w14:paraId="1A508FE2" w14:textId="77777777" w:rsidTr="00D27E28">
        <w:trPr>
          <w:trHeight w:val="340"/>
        </w:trPr>
        <w:tc>
          <w:tcPr>
            <w:tcW w:w="474" w:type="pct"/>
            <w:vMerge/>
            <w:tcBorders>
              <w:left w:val="nil"/>
              <w:right w:val="nil"/>
            </w:tcBorders>
            <w:vAlign w:val="center"/>
          </w:tcPr>
          <w:p w14:paraId="3812DF9A" w14:textId="77777777" w:rsidR="00683F40" w:rsidRPr="00A37CB0" w:rsidRDefault="00683F40" w:rsidP="00683F40">
            <w:pPr>
              <w:jc w:val="center"/>
              <w:rPr>
                <w:rFonts w:ascii="Times New Roman" w:eastAsia="宋体" w:hAnsi="Times New Roman" w:cs="Times New Roman"/>
                <w:b/>
                <w:color w:val="000000" w:themeColor="text1"/>
                <w:sz w:val="18"/>
                <w:szCs w:val="18"/>
              </w:rPr>
            </w:pPr>
          </w:p>
        </w:tc>
        <w:tc>
          <w:tcPr>
            <w:tcW w:w="2237" w:type="pct"/>
            <w:gridSpan w:val="3"/>
            <w:vMerge/>
            <w:tcBorders>
              <w:left w:val="nil"/>
              <w:right w:val="nil"/>
            </w:tcBorders>
            <w:vAlign w:val="center"/>
          </w:tcPr>
          <w:p w14:paraId="4F0786BE"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6EC8FDF0" w14:textId="5DE03E29"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3" w:type="pct"/>
            <w:vMerge/>
            <w:tcBorders>
              <w:left w:val="nil"/>
              <w:right w:val="nil"/>
            </w:tcBorders>
            <w:vAlign w:val="center"/>
          </w:tcPr>
          <w:p w14:paraId="2FC2D501"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607241BB" w14:textId="4DBAE142"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r>
      <w:tr w:rsidR="00387821" w:rsidRPr="00A37CB0" w14:paraId="74823B25" w14:textId="77777777" w:rsidTr="00865A04">
        <w:trPr>
          <w:trHeight w:val="567"/>
        </w:trPr>
        <w:tc>
          <w:tcPr>
            <w:tcW w:w="474" w:type="pct"/>
            <w:vMerge w:val="restart"/>
            <w:tcBorders>
              <w:left w:val="nil"/>
              <w:right w:val="nil"/>
            </w:tcBorders>
            <w:vAlign w:val="center"/>
          </w:tcPr>
          <w:p w14:paraId="7061A3E7" w14:textId="0B2FBB48" w:rsidR="00683F40" w:rsidRPr="00A37CB0" w:rsidRDefault="00683F40" w:rsidP="00683F40">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hint="eastAsia"/>
                <w:b/>
                <w:color w:val="000000" w:themeColor="text1"/>
                <w:sz w:val="18"/>
                <w:szCs w:val="18"/>
              </w:rPr>
              <w:t>1</w:t>
            </w:r>
            <w:r w:rsidRPr="00A37CB0">
              <w:rPr>
                <w:rFonts w:ascii="Times New Roman" w:eastAsia="宋体" w:hAnsi="Times New Roman" w:cs="Times New Roman"/>
                <w:b/>
                <w:color w:val="000000" w:themeColor="text1"/>
                <w:sz w:val="18"/>
                <w:szCs w:val="18"/>
              </w:rPr>
              <w:t>1</w:t>
            </w:r>
          </w:p>
        </w:tc>
        <w:tc>
          <w:tcPr>
            <w:tcW w:w="2237" w:type="pct"/>
            <w:gridSpan w:val="3"/>
            <w:vMerge/>
            <w:tcBorders>
              <w:left w:val="nil"/>
              <w:right w:val="nil"/>
            </w:tcBorders>
            <w:vAlign w:val="center"/>
          </w:tcPr>
          <w:p w14:paraId="2953BC86"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0C741E0D" w14:textId="06BE3B2F"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4AF12229" wp14:editId="7EB30937">
                  <wp:extent cx="329878" cy="307199"/>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noChangeArrowheads="1"/>
                          </pic:cNvPicPr>
                        </pic:nvPicPr>
                        <pic:blipFill>
                          <a:blip r:embed="rId74" cstate="print">
                            <a:extLst>
                              <a:ext uri="{28A0092B-C50C-407E-A947-70E740481C1C}">
                                <a14:useLocalDpi xmlns:a14="http://schemas.microsoft.com/office/drawing/2010/main" val="0"/>
                              </a:ext>
                            </a:extLst>
                          </a:blip>
                          <a:srcRect l="35099" t="24680" r="23905" b="37142"/>
                          <a:stretch>
                            <a:fillRect/>
                          </a:stretch>
                        </pic:blipFill>
                        <pic:spPr>
                          <a:xfrm>
                            <a:off x="0" y="0"/>
                            <a:ext cx="339751" cy="316393"/>
                          </a:xfrm>
                          <a:prstGeom prst="rect">
                            <a:avLst/>
                          </a:prstGeom>
                          <a:noFill/>
                          <a:ln>
                            <a:noFill/>
                          </a:ln>
                        </pic:spPr>
                      </pic:pic>
                    </a:graphicData>
                  </a:graphic>
                </wp:inline>
              </w:drawing>
            </w:r>
          </w:p>
        </w:tc>
        <w:tc>
          <w:tcPr>
            <w:tcW w:w="763" w:type="pct"/>
            <w:vMerge/>
            <w:tcBorders>
              <w:left w:val="nil"/>
              <w:right w:val="nil"/>
            </w:tcBorders>
            <w:vAlign w:val="center"/>
          </w:tcPr>
          <w:p w14:paraId="5DB18321"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7E0081D8" w14:textId="4DC4C6F2"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1110FDF8" wp14:editId="33AB18BB">
                  <wp:extent cx="292892" cy="324091"/>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noChangeArrowheads="1"/>
                          </pic:cNvPicPr>
                        </pic:nvPicPr>
                        <pic:blipFill>
                          <a:blip r:embed="rId75" cstate="print">
                            <a:extLst>
                              <a:ext uri="{28A0092B-C50C-407E-A947-70E740481C1C}">
                                <a14:useLocalDpi xmlns:a14="http://schemas.microsoft.com/office/drawing/2010/main" val="0"/>
                              </a:ext>
                            </a:extLst>
                          </a:blip>
                          <a:srcRect l="35696" t="21179" r="25016" b="35349"/>
                          <a:stretch>
                            <a:fillRect/>
                          </a:stretch>
                        </pic:blipFill>
                        <pic:spPr>
                          <a:xfrm>
                            <a:off x="0" y="0"/>
                            <a:ext cx="300267" cy="332251"/>
                          </a:xfrm>
                          <a:prstGeom prst="rect">
                            <a:avLst/>
                          </a:prstGeom>
                          <a:noFill/>
                          <a:ln>
                            <a:noFill/>
                          </a:ln>
                        </pic:spPr>
                      </pic:pic>
                    </a:graphicData>
                  </a:graphic>
                </wp:inline>
              </w:drawing>
            </w:r>
          </w:p>
        </w:tc>
      </w:tr>
      <w:tr w:rsidR="00387821" w:rsidRPr="00A37CB0" w14:paraId="228A3853" w14:textId="77777777" w:rsidTr="00D27E28">
        <w:trPr>
          <w:trHeight w:val="340"/>
        </w:trPr>
        <w:tc>
          <w:tcPr>
            <w:tcW w:w="474" w:type="pct"/>
            <w:vMerge/>
            <w:tcBorders>
              <w:left w:val="nil"/>
              <w:right w:val="nil"/>
            </w:tcBorders>
            <w:vAlign w:val="center"/>
          </w:tcPr>
          <w:p w14:paraId="2199D40C" w14:textId="77777777" w:rsidR="00683F40" w:rsidRPr="00A37CB0" w:rsidRDefault="00683F40" w:rsidP="00683F40">
            <w:pPr>
              <w:jc w:val="center"/>
              <w:rPr>
                <w:rFonts w:ascii="Times New Roman" w:eastAsia="宋体" w:hAnsi="Times New Roman" w:cs="Times New Roman"/>
                <w:b/>
                <w:color w:val="000000" w:themeColor="text1"/>
                <w:sz w:val="18"/>
                <w:szCs w:val="18"/>
              </w:rPr>
            </w:pPr>
          </w:p>
        </w:tc>
        <w:tc>
          <w:tcPr>
            <w:tcW w:w="2237" w:type="pct"/>
            <w:gridSpan w:val="3"/>
            <w:vMerge/>
            <w:tcBorders>
              <w:left w:val="nil"/>
              <w:right w:val="nil"/>
            </w:tcBorders>
            <w:vAlign w:val="center"/>
          </w:tcPr>
          <w:p w14:paraId="1FB87A14"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03300FD6" w14:textId="7F368A32"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3" w:type="pct"/>
            <w:vMerge/>
            <w:tcBorders>
              <w:left w:val="nil"/>
              <w:right w:val="nil"/>
            </w:tcBorders>
            <w:vAlign w:val="center"/>
          </w:tcPr>
          <w:p w14:paraId="65DC2B8E"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4A7FC3E0" w14:textId="19472888"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r>
      <w:tr w:rsidR="00387821" w:rsidRPr="00A37CB0" w14:paraId="3D5451F1" w14:textId="77777777" w:rsidTr="00865A04">
        <w:trPr>
          <w:trHeight w:val="567"/>
        </w:trPr>
        <w:tc>
          <w:tcPr>
            <w:tcW w:w="474" w:type="pct"/>
            <w:vMerge w:val="restart"/>
            <w:tcBorders>
              <w:left w:val="nil"/>
              <w:right w:val="nil"/>
            </w:tcBorders>
            <w:vAlign w:val="center"/>
          </w:tcPr>
          <w:p w14:paraId="5290E3CA" w14:textId="7779EEE7" w:rsidR="00683F40" w:rsidRPr="00A37CB0" w:rsidRDefault="00683F40" w:rsidP="00683F40">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hint="eastAsia"/>
                <w:b/>
                <w:color w:val="000000" w:themeColor="text1"/>
                <w:sz w:val="18"/>
                <w:szCs w:val="18"/>
              </w:rPr>
              <w:t>1</w:t>
            </w:r>
            <w:r w:rsidRPr="00A37CB0">
              <w:rPr>
                <w:rFonts w:ascii="Times New Roman" w:eastAsia="宋体" w:hAnsi="Times New Roman" w:cs="Times New Roman"/>
                <w:b/>
                <w:color w:val="000000" w:themeColor="text1"/>
                <w:sz w:val="18"/>
                <w:szCs w:val="18"/>
              </w:rPr>
              <w:t>2</w:t>
            </w:r>
          </w:p>
        </w:tc>
        <w:tc>
          <w:tcPr>
            <w:tcW w:w="2237" w:type="pct"/>
            <w:gridSpan w:val="3"/>
            <w:vMerge/>
            <w:tcBorders>
              <w:left w:val="nil"/>
              <w:right w:val="nil"/>
            </w:tcBorders>
            <w:vAlign w:val="center"/>
          </w:tcPr>
          <w:p w14:paraId="037838AF"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3623352B" w14:textId="6D309645"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7C01BD97" wp14:editId="3F2CCE5A">
                  <wp:extent cx="296483" cy="329879"/>
                  <wp:effectExtent l="0" t="0" r="889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noChangeArrowheads="1"/>
                          </pic:cNvPicPr>
                        </pic:nvPicPr>
                        <pic:blipFill>
                          <a:blip r:embed="rId76" cstate="print">
                            <a:extLst>
                              <a:ext uri="{28A0092B-C50C-407E-A947-70E740481C1C}">
                                <a14:useLocalDpi xmlns:a14="http://schemas.microsoft.com/office/drawing/2010/main" val="0"/>
                              </a:ext>
                            </a:extLst>
                          </a:blip>
                          <a:srcRect l="34501" t="23228" r="28346" b="35434"/>
                          <a:stretch>
                            <a:fillRect/>
                          </a:stretch>
                        </pic:blipFill>
                        <pic:spPr>
                          <a:xfrm>
                            <a:off x="0" y="0"/>
                            <a:ext cx="313974" cy="349340"/>
                          </a:xfrm>
                          <a:prstGeom prst="rect">
                            <a:avLst/>
                          </a:prstGeom>
                          <a:noFill/>
                          <a:ln>
                            <a:noFill/>
                          </a:ln>
                        </pic:spPr>
                      </pic:pic>
                    </a:graphicData>
                  </a:graphic>
                </wp:inline>
              </w:drawing>
            </w:r>
          </w:p>
        </w:tc>
        <w:tc>
          <w:tcPr>
            <w:tcW w:w="763" w:type="pct"/>
            <w:vMerge/>
            <w:tcBorders>
              <w:left w:val="nil"/>
              <w:right w:val="nil"/>
            </w:tcBorders>
            <w:vAlign w:val="center"/>
          </w:tcPr>
          <w:p w14:paraId="7FBB70CF"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54E3AC42" w14:textId="55CFF2C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25A19755" wp14:editId="4C2F0ADF">
                  <wp:extent cx="300941" cy="300941"/>
                  <wp:effectExtent l="0" t="0" r="4445" b="444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noChangeArrowheads="1"/>
                          </pic:cNvPicPr>
                        </pic:nvPicPr>
                        <pic:blipFill>
                          <a:blip r:embed="rId77" cstate="print">
                            <a:extLst>
                              <a:ext uri="{28A0092B-C50C-407E-A947-70E740481C1C}">
                                <a14:useLocalDpi xmlns:a14="http://schemas.microsoft.com/office/drawing/2010/main" val="0"/>
                              </a:ext>
                            </a:extLst>
                          </a:blip>
                          <a:srcRect l="34671" t="22203" r="23052" b="35520"/>
                          <a:stretch>
                            <a:fillRect/>
                          </a:stretch>
                        </pic:blipFill>
                        <pic:spPr>
                          <a:xfrm>
                            <a:off x="0" y="0"/>
                            <a:ext cx="305966" cy="305966"/>
                          </a:xfrm>
                          <a:prstGeom prst="rect">
                            <a:avLst/>
                          </a:prstGeom>
                          <a:noFill/>
                          <a:ln>
                            <a:noFill/>
                          </a:ln>
                        </pic:spPr>
                      </pic:pic>
                    </a:graphicData>
                  </a:graphic>
                </wp:inline>
              </w:drawing>
            </w:r>
          </w:p>
        </w:tc>
      </w:tr>
      <w:tr w:rsidR="00387821" w:rsidRPr="00A37CB0" w14:paraId="63594D24" w14:textId="77777777" w:rsidTr="00D27E28">
        <w:trPr>
          <w:trHeight w:val="340"/>
        </w:trPr>
        <w:tc>
          <w:tcPr>
            <w:tcW w:w="474" w:type="pct"/>
            <w:vMerge/>
            <w:tcBorders>
              <w:left w:val="nil"/>
              <w:right w:val="nil"/>
            </w:tcBorders>
            <w:vAlign w:val="center"/>
          </w:tcPr>
          <w:p w14:paraId="4EB82A50" w14:textId="77777777" w:rsidR="00683F40" w:rsidRPr="00A37CB0" w:rsidRDefault="00683F40" w:rsidP="00683F40">
            <w:pPr>
              <w:jc w:val="center"/>
              <w:rPr>
                <w:rFonts w:ascii="Times New Roman" w:eastAsia="宋体" w:hAnsi="Times New Roman" w:cs="Times New Roman"/>
                <w:b/>
                <w:color w:val="000000" w:themeColor="text1"/>
                <w:sz w:val="18"/>
                <w:szCs w:val="18"/>
              </w:rPr>
            </w:pPr>
          </w:p>
        </w:tc>
        <w:tc>
          <w:tcPr>
            <w:tcW w:w="2237" w:type="pct"/>
            <w:gridSpan w:val="3"/>
            <w:vMerge/>
            <w:tcBorders>
              <w:left w:val="nil"/>
              <w:right w:val="nil"/>
            </w:tcBorders>
            <w:vAlign w:val="center"/>
          </w:tcPr>
          <w:p w14:paraId="6C6C21C2"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0B57FB74" w14:textId="664C1B8B"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3" w:type="pct"/>
            <w:vMerge/>
            <w:tcBorders>
              <w:left w:val="nil"/>
              <w:right w:val="nil"/>
            </w:tcBorders>
            <w:vAlign w:val="center"/>
          </w:tcPr>
          <w:p w14:paraId="49563AE0"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0C1D83E3" w14:textId="3F4F25D2"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r>
      <w:tr w:rsidR="00387821" w:rsidRPr="00A37CB0" w14:paraId="0FA289E2" w14:textId="77777777" w:rsidTr="00865A04">
        <w:trPr>
          <w:trHeight w:val="567"/>
        </w:trPr>
        <w:tc>
          <w:tcPr>
            <w:tcW w:w="474" w:type="pct"/>
            <w:vMerge w:val="restart"/>
            <w:tcBorders>
              <w:left w:val="nil"/>
              <w:right w:val="nil"/>
            </w:tcBorders>
            <w:vAlign w:val="center"/>
          </w:tcPr>
          <w:p w14:paraId="07AA853B" w14:textId="71B40179" w:rsidR="00683F40" w:rsidRPr="00A37CB0" w:rsidRDefault="00683F40" w:rsidP="00683F40">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hint="eastAsia"/>
                <w:b/>
                <w:color w:val="000000" w:themeColor="text1"/>
                <w:sz w:val="18"/>
                <w:szCs w:val="18"/>
              </w:rPr>
              <w:t>1</w:t>
            </w:r>
            <w:r w:rsidRPr="00A37CB0">
              <w:rPr>
                <w:rFonts w:ascii="Times New Roman" w:eastAsia="宋体" w:hAnsi="Times New Roman" w:cs="Times New Roman"/>
                <w:b/>
                <w:color w:val="000000" w:themeColor="text1"/>
                <w:sz w:val="18"/>
                <w:szCs w:val="18"/>
              </w:rPr>
              <w:t>3</w:t>
            </w:r>
          </w:p>
        </w:tc>
        <w:tc>
          <w:tcPr>
            <w:tcW w:w="2237" w:type="pct"/>
            <w:gridSpan w:val="3"/>
            <w:vMerge/>
            <w:tcBorders>
              <w:left w:val="nil"/>
              <w:right w:val="nil"/>
            </w:tcBorders>
            <w:vAlign w:val="center"/>
          </w:tcPr>
          <w:p w14:paraId="035A4201"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38A2E0CD" w14:textId="1A32465A"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15C1A6A4" wp14:editId="7CCB0683">
                  <wp:extent cx="324091" cy="329765"/>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noChangeArrowheads="1"/>
                          </pic:cNvPicPr>
                        </pic:nvPicPr>
                        <pic:blipFill>
                          <a:blip r:embed="rId78" cstate="print">
                            <a:extLst>
                              <a:ext uri="{28A0092B-C50C-407E-A947-70E740481C1C}">
                                <a14:useLocalDpi xmlns:a14="http://schemas.microsoft.com/office/drawing/2010/main" val="0"/>
                              </a:ext>
                            </a:extLst>
                          </a:blip>
                          <a:srcRect l="37490" t="24594" r="23478" b="35690"/>
                          <a:stretch>
                            <a:fillRect/>
                          </a:stretch>
                        </pic:blipFill>
                        <pic:spPr>
                          <a:xfrm>
                            <a:off x="0" y="0"/>
                            <a:ext cx="335574" cy="341449"/>
                          </a:xfrm>
                          <a:prstGeom prst="rect">
                            <a:avLst/>
                          </a:prstGeom>
                          <a:noFill/>
                          <a:ln>
                            <a:noFill/>
                          </a:ln>
                        </pic:spPr>
                      </pic:pic>
                    </a:graphicData>
                  </a:graphic>
                </wp:inline>
              </w:drawing>
            </w:r>
          </w:p>
        </w:tc>
        <w:tc>
          <w:tcPr>
            <w:tcW w:w="763" w:type="pct"/>
            <w:vMerge/>
            <w:tcBorders>
              <w:left w:val="nil"/>
              <w:right w:val="nil"/>
            </w:tcBorders>
            <w:vAlign w:val="center"/>
          </w:tcPr>
          <w:p w14:paraId="5B96FA67"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4A112AC4" w14:textId="04816A26"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73D1DEF6" wp14:editId="5F1295D4">
                  <wp:extent cx="283580" cy="328046"/>
                  <wp:effectExtent l="0" t="0" r="254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noChangeArrowheads="1"/>
                          </pic:cNvPicPr>
                        </pic:nvPicPr>
                        <pic:blipFill>
                          <a:blip r:embed="rId79" cstate="print">
                            <a:extLst>
                              <a:ext uri="{28A0092B-C50C-407E-A947-70E740481C1C}">
                                <a14:useLocalDpi xmlns:a14="http://schemas.microsoft.com/office/drawing/2010/main" val="0"/>
                              </a:ext>
                            </a:extLst>
                          </a:blip>
                          <a:srcRect l="37063" t="21093" r="25274" b="35338"/>
                          <a:stretch>
                            <a:fillRect/>
                          </a:stretch>
                        </pic:blipFill>
                        <pic:spPr>
                          <a:xfrm>
                            <a:off x="0" y="0"/>
                            <a:ext cx="292349" cy="338191"/>
                          </a:xfrm>
                          <a:prstGeom prst="rect">
                            <a:avLst/>
                          </a:prstGeom>
                          <a:noFill/>
                          <a:ln>
                            <a:noFill/>
                          </a:ln>
                        </pic:spPr>
                      </pic:pic>
                    </a:graphicData>
                  </a:graphic>
                </wp:inline>
              </w:drawing>
            </w:r>
          </w:p>
        </w:tc>
      </w:tr>
      <w:tr w:rsidR="00387821" w:rsidRPr="00A37CB0" w14:paraId="6AA0FDC0" w14:textId="77777777" w:rsidTr="00D27E28">
        <w:trPr>
          <w:trHeight w:val="340"/>
        </w:trPr>
        <w:tc>
          <w:tcPr>
            <w:tcW w:w="474" w:type="pct"/>
            <w:vMerge/>
            <w:tcBorders>
              <w:left w:val="nil"/>
              <w:right w:val="nil"/>
            </w:tcBorders>
            <w:vAlign w:val="center"/>
          </w:tcPr>
          <w:p w14:paraId="4C3A1971" w14:textId="77777777" w:rsidR="00683F40" w:rsidRPr="00A37CB0" w:rsidRDefault="00683F40" w:rsidP="00683F40">
            <w:pPr>
              <w:jc w:val="center"/>
              <w:rPr>
                <w:rFonts w:ascii="Times New Roman" w:eastAsia="宋体" w:hAnsi="Times New Roman" w:cs="Times New Roman"/>
                <w:b/>
                <w:color w:val="000000" w:themeColor="text1"/>
                <w:sz w:val="18"/>
                <w:szCs w:val="18"/>
              </w:rPr>
            </w:pPr>
          </w:p>
        </w:tc>
        <w:tc>
          <w:tcPr>
            <w:tcW w:w="2237" w:type="pct"/>
            <w:gridSpan w:val="3"/>
            <w:vMerge/>
            <w:tcBorders>
              <w:left w:val="nil"/>
              <w:right w:val="nil"/>
            </w:tcBorders>
            <w:vAlign w:val="center"/>
          </w:tcPr>
          <w:p w14:paraId="51ECF042"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09C9EFB1" w14:textId="6AB02644"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vMerge/>
            <w:tcBorders>
              <w:left w:val="nil"/>
              <w:right w:val="nil"/>
            </w:tcBorders>
            <w:vAlign w:val="center"/>
          </w:tcPr>
          <w:p w14:paraId="22FD195E"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62C2EA3C" w14:textId="6393629D"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r>
      <w:tr w:rsidR="00387821" w:rsidRPr="00A37CB0" w14:paraId="4EE2FD0A" w14:textId="77777777" w:rsidTr="00865A04">
        <w:trPr>
          <w:trHeight w:val="567"/>
        </w:trPr>
        <w:tc>
          <w:tcPr>
            <w:tcW w:w="474" w:type="pct"/>
            <w:vMerge w:val="restart"/>
            <w:tcBorders>
              <w:left w:val="nil"/>
              <w:right w:val="nil"/>
            </w:tcBorders>
            <w:vAlign w:val="center"/>
          </w:tcPr>
          <w:p w14:paraId="52BDC168" w14:textId="7BDC97F4" w:rsidR="00683F40" w:rsidRPr="00A37CB0" w:rsidRDefault="00683F40" w:rsidP="00683F40">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hint="eastAsia"/>
                <w:b/>
                <w:color w:val="000000" w:themeColor="text1"/>
                <w:sz w:val="18"/>
                <w:szCs w:val="18"/>
              </w:rPr>
              <w:t>1</w:t>
            </w:r>
            <w:r w:rsidRPr="00A37CB0">
              <w:rPr>
                <w:rFonts w:ascii="Times New Roman" w:eastAsia="宋体" w:hAnsi="Times New Roman" w:cs="Times New Roman"/>
                <w:b/>
                <w:color w:val="000000" w:themeColor="text1"/>
                <w:sz w:val="18"/>
                <w:szCs w:val="18"/>
              </w:rPr>
              <w:t>4</w:t>
            </w:r>
          </w:p>
        </w:tc>
        <w:tc>
          <w:tcPr>
            <w:tcW w:w="2237" w:type="pct"/>
            <w:gridSpan w:val="3"/>
            <w:vMerge/>
            <w:tcBorders>
              <w:left w:val="nil"/>
              <w:right w:val="nil"/>
            </w:tcBorders>
            <w:vAlign w:val="center"/>
          </w:tcPr>
          <w:p w14:paraId="482F2A27"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5470FEDF" w14:textId="412B3EE1"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3318060C" wp14:editId="7BBF8DE2">
                  <wp:extent cx="312517" cy="341441"/>
                  <wp:effectExtent l="0" t="0" r="0" b="190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noChangeArrowheads="1"/>
                          </pic:cNvPicPr>
                        </pic:nvPicPr>
                        <pic:blipFill>
                          <a:blip r:embed="rId80" cstate="print">
                            <a:extLst>
                              <a:ext uri="{28A0092B-C50C-407E-A947-70E740481C1C}">
                                <a14:useLocalDpi xmlns:a14="http://schemas.microsoft.com/office/drawing/2010/main" val="0"/>
                              </a:ext>
                            </a:extLst>
                          </a:blip>
                          <a:srcRect l="38086" t="22631" r="24078" b="36033"/>
                          <a:stretch>
                            <a:fillRect/>
                          </a:stretch>
                        </pic:blipFill>
                        <pic:spPr>
                          <a:xfrm>
                            <a:off x="0" y="0"/>
                            <a:ext cx="322977" cy="352869"/>
                          </a:xfrm>
                          <a:prstGeom prst="rect">
                            <a:avLst/>
                          </a:prstGeom>
                          <a:noFill/>
                          <a:ln>
                            <a:noFill/>
                          </a:ln>
                        </pic:spPr>
                      </pic:pic>
                    </a:graphicData>
                  </a:graphic>
                </wp:inline>
              </w:drawing>
            </w:r>
          </w:p>
        </w:tc>
        <w:tc>
          <w:tcPr>
            <w:tcW w:w="763" w:type="pct"/>
            <w:vMerge/>
            <w:tcBorders>
              <w:left w:val="nil"/>
              <w:right w:val="nil"/>
            </w:tcBorders>
            <w:vAlign w:val="center"/>
          </w:tcPr>
          <w:p w14:paraId="0DEE8FA6"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14099698" w14:textId="3F05CD8A"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5CAB0697" wp14:editId="190F51BD">
                  <wp:extent cx="360134" cy="306729"/>
                  <wp:effectExtent l="0" t="0" r="1905"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noChangeArrowheads="1"/>
                          </pic:cNvPicPr>
                        </pic:nvPicPr>
                        <pic:blipFill>
                          <a:blip r:embed="rId81" cstate="print">
                            <a:extLst>
                              <a:ext uri="{28A0092B-C50C-407E-A947-70E740481C1C}">
                                <a14:useLocalDpi xmlns:a14="http://schemas.microsoft.com/office/drawing/2010/main" val="0"/>
                              </a:ext>
                            </a:extLst>
                          </a:blip>
                          <a:srcRect l="33390" t="24168" r="21688" b="37572"/>
                          <a:stretch>
                            <a:fillRect/>
                          </a:stretch>
                        </pic:blipFill>
                        <pic:spPr>
                          <a:xfrm>
                            <a:off x="0" y="0"/>
                            <a:ext cx="371055" cy="316030"/>
                          </a:xfrm>
                          <a:prstGeom prst="rect">
                            <a:avLst/>
                          </a:prstGeom>
                          <a:noFill/>
                          <a:ln>
                            <a:noFill/>
                          </a:ln>
                        </pic:spPr>
                      </pic:pic>
                    </a:graphicData>
                  </a:graphic>
                </wp:inline>
              </w:drawing>
            </w:r>
          </w:p>
        </w:tc>
      </w:tr>
      <w:tr w:rsidR="00387821" w:rsidRPr="00A37CB0" w14:paraId="49571CD1" w14:textId="77777777" w:rsidTr="00D27E28">
        <w:trPr>
          <w:trHeight w:val="340"/>
        </w:trPr>
        <w:tc>
          <w:tcPr>
            <w:tcW w:w="474" w:type="pct"/>
            <w:vMerge/>
            <w:tcBorders>
              <w:left w:val="nil"/>
              <w:right w:val="nil"/>
            </w:tcBorders>
            <w:vAlign w:val="center"/>
          </w:tcPr>
          <w:p w14:paraId="4E708BBA" w14:textId="77777777" w:rsidR="00683F40" w:rsidRPr="00A37CB0" w:rsidRDefault="00683F40" w:rsidP="00683F40">
            <w:pPr>
              <w:jc w:val="center"/>
              <w:rPr>
                <w:rFonts w:ascii="Times New Roman" w:eastAsia="宋体" w:hAnsi="Times New Roman" w:cs="Times New Roman"/>
                <w:b/>
                <w:color w:val="000000" w:themeColor="text1"/>
                <w:sz w:val="18"/>
                <w:szCs w:val="18"/>
              </w:rPr>
            </w:pPr>
          </w:p>
        </w:tc>
        <w:tc>
          <w:tcPr>
            <w:tcW w:w="2237" w:type="pct"/>
            <w:gridSpan w:val="3"/>
            <w:vMerge/>
            <w:tcBorders>
              <w:left w:val="nil"/>
              <w:right w:val="nil"/>
            </w:tcBorders>
            <w:vAlign w:val="center"/>
          </w:tcPr>
          <w:p w14:paraId="17F290AE"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4FA510B1" w14:textId="6C3689A9"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vMerge/>
            <w:tcBorders>
              <w:left w:val="nil"/>
              <w:right w:val="nil"/>
            </w:tcBorders>
            <w:vAlign w:val="center"/>
          </w:tcPr>
          <w:p w14:paraId="0A7E39F6"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278235CF" w14:textId="3D382B2E"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r>
      <w:tr w:rsidR="00387821" w:rsidRPr="00A37CB0" w14:paraId="2E4213E3" w14:textId="77777777" w:rsidTr="00865A04">
        <w:trPr>
          <w:trHeight w:val="567"/>
        </w:trPr>
        <w:tc>
          <w:tcPr>
            <w:tcW w:w="474" w:type="pct"/>
            <w:vMerge w:val="restart"/>
            <w:tcBorders>
              <w:left w:val="nil"/>
              <w:right w:val="nil"/>
            </w:tcBorders>
            <w:vAlign w:val="center"/>
          </w:tcPr>
          <w:p w14:paraId="5D55CA8E" w14:textId="1D921FE7" w:rsidR="00683F40" w:rsidRPr="00A37CB0" w:rsidRDefault="00683F40" w:rsidP="00683F40">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hint="eastAsia"/>
                <w:b/>
                <w:color w:val="000000" w:themeColor="text1"/>
                <w:sz w:val="18"/>
                <w:szCs w:val="18"/>
              </w:rPr>
              <w:t>1</w:t>
            </w:r>
            <w:r w:rsidRPr="00A37CB0">
              <w:rPr>
                <w:rFonts w:ascii="Times New Roman" w:eastAsia="宋体" w:hAnsi="Times New Roman" w:cs="Times New Roman"/>
                <w:b/>
                <w:color w:val="000000" w:themeColor="text1"/>
                <w:sz w:val="18"/>
                <w:szCs w:val="18"/>
              </w:rPr>
              <w:t>5</w:t>
            </w:r>
          </w:p>
        </w:tc>
        <w:tc>
          <w:tcPr>
            <w:tcW w:w="2237" w:type="pct"/>
            <w:gridSpan w:val="3"/>
            <w:vMerge/>
            <w:tcBorders>
              <w:left w:val="nil"/>
              <w:right w:val="nil"/>
            </w:tcBorders>
            <w:vAlign w:val="center"/>
          </w:tcPr>
          <w:p w14:paraId="35C7F78F"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5371069C" w14:textId="0D3A673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14965438" wp14:editId="5B7B022D">
                  <wp:extent cx="317947" cy="329879"/>
                  <wp:effectExtent l="0" t="0" r="635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noChangeArrowheads="1"/>
                          </pic:cNvPicPr>
                        </pic:nvPicPr>
                        <pic:blipFill>
                          <a:blip r:embed="rId82" cstate="print">
                            <a:extLst>
                              <a:ext uri="{28A0092B-C50C-407E-A947-70E740481C1C}">
                                <a14:useLocalDpi xmlns:a14="http://schemas.microsoft.com/office/drawing/2010/main" val="0"/>
                              </a:ext>
                            </a:extLst>
                          </a:blip>
                          <a:srcRect l="36636" t="23484" r="24674" b="36374"/>
                          <a:stretch>
                            <a:fillRect/>
                          </a:stretch>
                        </pic:blipFill>
                        <pic:spPr>
                          <a:xfrm>
                            <a:off x="0" y="0"/>
                            <a:ext cx="330883" cy="343301"/>
                          </a:xfrm>
                          <a:prstGeom prst="rect">
                            <a:avLst/>
                          </a:prstGeom>
                          <a:noFill/>
                          <a:ln>
                            <a:noFill/>
                          </a:ln>
                        </pic:spPr>
                      </pic:pic>
                    </a:graphicData>
                  </a:graphic>
                </wp:inline>
              </w:drawing>
            </w:r>
          </w:p>
        </w:tc>
        <w:tc>
          <w:tcPr>
            <w:tcW w:w="763" w:type="pct"/>
            <w:vMerge/>
            <w:tcBorders>
              <w:left w:val="nil"/>
              <w:right w:val="nil"/>
            </w:tcBorders>
            <w:vAlign w:val="center"/>
          </w:tcPr>
          <w:p w14:paraId="32176A76"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475BF7E6" w14:textId="6876E1E4"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33C4E855" wp14:editId="3DB4C875">
                  <wp:extent cx="351511" cy="347241"/>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noChangeArrowheads="1"/>
                          </pic:cNvPicPr>
                        </pic:nvPicPr>
                        <pic:blipFill>
                          <a:blip r:embed="rId83" cstate="print">
                            <a:extLst>
                              <a:ext uri="{28A0092B-C50C-407E-A947-70E740481C1C}">
                                <a14:useLocalDpi xmlns:a14="http://schemas.microsoft.com/office/drawing/2010/main" val="0"/>
                              </a:ext>
                            </a:extLst>
                          </a:blip>
                          <a:srcRect l="34501" t="22203" r="23308" b="36118"/>
                          <a:stretch>
                            <a:fillRect/>
                          </a:stretch>
                        </pic:blipFill>
                        <pic:spPr>
                          <a:xfrm>
                            <a:off x="0" y="0"/>
                            <a:ext cx="363832" cy="359413"/>
                          </a:xfrm>
                          <a:prstGeom prst="rect">
                            <a:avLst/>
                          </a:prstGeom>
                          <a:noFill/>
                          <a:ln>
                            <a:noFill/>
                          </a:ln>
                        </pic:spPr>
                      </pic:pic>
                    </a:graphicData>
                  </a:graphic>
                </wp:inline>
              </w:drawing>
            </w:r>
          </w:p>
        </w:tc>
      </w:tr>
      <w:tr w:rsidR="00387821" w:rsidRPr="00A37CB0" w14:paraId="40B75554" w14:textId="77777777" w:rsidTr="00D27E28">
        <w:trPr>
          <w:trHeight w:val="340"/>
        </w:trPr>
        <w:tc>
          <w:tcPr>
            <w:tcW w:w="474" w:type="pct"/>
            <w:vMerge/>
            <w:tcBorders>
              <w:left w:val="nil"/>
              <w:bottom w:val="single" w:sz="12" w:space="0" w:color="auto"/>
              <w:right w:val="nil"/>
            </w:tcBorders>
            <w:vAlign w:val="center"/>
          </w:tcPr>
          <w:p w14:paraId="36F9167A"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2237" w:type="pct"/>
            <w:gridSpan w:val="3"/>
            <w:vMerge/>
            <w:tcBorders>
              <w:left w:val="nil"/>
              <w:bottom w:val="single" w:sz="12" w:space="0" w:color="auto"/>
              <w:right w:val="nil"/>
            </w:tcBorders>
            <w:vAlign w:val="center"/>
          </w:tcPr>
          <w:p w14:paraId="27D2D59F"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63" w:type="pct"/>
            <w:tcBorders>
              <w:left w:val="nil"/>
              <w:bottom w:val="single" w:sz="12" w:space="0" w:color="auto"/>
              <w:right w:val="nil"/>
            </w:tcBorders>
            <w:vAlign w:val="center"/>
          </w:tcPr>
          <w:p w14:paraId="5E59F14D" w14:textId="2BA586CD"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1S</w:t>
            </w:r>
          </w:p>
        </w:tc>
        <w:tc>
          <w:tcPr>
            <w:tcW w:w="763" w:type="pct"/>
            <w:vMerge/>
            <w:tcBorders>
              <w:left w:val="nil"/>
              <w:bottom w:val="single" w:sz="12" w:space="0" w:color="auto"/>
              <w:right w:val="nil"/>
            </w:tcBorders>
            <w:vAlign w:val="center"/>
          </w:tcPr>
          <w:p w14:paraId="3B8B0E2F" w14:textId="77777777" w:rsidR="00683F40" w:rsidRPr="00A37CB0" w:rsidRDefault="00683F40" w:rsidP="00683F40">
            <w:pPr>
              <w:jc w:val="center"/>
              <w:rPr>
                <w:rFonts w:ascii="Times New Roman" w:eastAsia="宋体" w:hAnsi="Times New Roman" w:cs="Times New Roman"/>
                <w:color w:val="000000" w:themeColor="text1"/>
                <w:sz w:val="18"/>
                <w:szCs w:val="18"/>
              </w:rPr>
            </w:pPr>
          </w:p>
        </w:tc>
        <w:tc>
          <w:tcPr>
            <w:tcW w:w="763" w:type="pct"/>
            <w:tcBorders>
              <w:left w:val="nil"/>
              <w:bottom w:val="single" w:sz="12" w:space="0" w:color="auto"/>
              <w:right w:val="nil"/>
            </w:tcBorders>
            <w:vAlign w:val="center"/>
          </w:tcPr>
          <w:p w14:paraId="60ABFA89" w14:textId="59CE4AB7" w:rsidR="00683F40" w:rsidRPr="00A37CB0" w:rsidRDefault="00683F40" w:rsidP="00683F40">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1S</w:t>
            </w:r>
          </w:p>
        </w:tc>
      </w:tr>
      <w:bookmarkEnd w:id="20"/>
    </w:tbl>
    <w:p w14:paraId="0C36C869" w14:textId="02FB575E" w:rsidR="00683F40" w:rsidRPr="00A37CB0" w:rsidRDefault="00683F40" w:rsidP="00781EF2">
      <w:pPr>
        <w:rPr>
          <w:rFonts w:ascii="Times New Roman" w:eastAsia="宋体" w:hAnsi="Times New Roman" w:cs="Times New Roman"/>
          <w:b/>
          <w:bCs/>
          <w:color w:val="000000" w:themeColor="text1"/>
          <w:sz w:val="18"/>
          <w:szCs w:val="18"/>
        </w:rPr>
      </w:pPr>
    </w:p>
    <w:p w14:paraId="7F536106" w14:textId="77777777" w:rsidR="004F7F5E" w:rsidRPr="00A37CB0" w:rsidRDefault="004F7F5E" w:rsidP="00781EF2">
      <w:pPr>
        <w:rPr>
          <w:rFonts w:ascii="Times New Roman" w:eastAsia="宋体" w:hAnsi="Times New Roman" w:cs="Times New Roman"/>
          <w:b/>
          <w:bCs/>
          <w:color w:val="000000" w:themeColor="text1"/>
          <w:sz w:val="18"/>
          <w:szCs w:val="18"/>
        </w:rPr>
      </w:pPr>
    </w:p>
    <w:p w14:paraId="7A006D04" w14:textId="77777777" w:rsidR="00F63E68" w:rsidRPr="00A37CB0" w:rsidRDefault="00F63E68" w:rsidP="00F63E68">
      <w:pPr>
        <w:spacing w:line="360" w:lineRule="auto"/>
        <w:ind w:firstLineChars="200" w:firstLine="480"/>
        <w:rPr>
          <w:rFonts w:ascii="Times New Roman" w:eastAsia="宋体" w:hAnsi="Times New Roman" w:cs="Times New Roman"/>
          <w:bCs/>
          <w:color w:val="000000" w:themeColor="text1"/>
          <w:sz w:val="24"/>
          <w:szCs w:val="24"/>
        </w:rPr>
      </w:pPr>
      <w:r w:rsidRPr="00A37CB0">
        <w:rPr>
          <w:rFonts w:ascii="Times New Roman" w:eastAsia="宋体" w:hAnsi="Times New Roman" w:cs="Times New Roman"/>
          <w:bCs/>
          <w:color w:val="000000" w:themeColor="text1"/>
          <w:sz w:val="24"/>
          <w:szCs w:val="24"/>
        </w:rPr>
        <w:t xml:space="preserve">Furthermore, the unconventional emergence of the </w:t>
      </w:r>
      <w:bookmarkStart w:id="21" w:name="OLE_LINK11"/>
      <w:bookmarkStart w:id="22" w:name="OLE_LINK12"/>
      <w:r w:rsidRPr="00A37CB0">
        <w:rPr>
          <w:rFonts w:ascii="Times New Roman" w:eastAsia="宋体" w:hAnsi="Times New Roman" w:cs="Times New Roman"/>
          <w:color w:val="000000" w:themeColor="text1"/>
          <w:sz w:val="24"/>
          <w:szCs w:val="24"/>
        </w:rPr>
        <w:t>1S</w:t>
      </w:r>
      <w:r w:rsidRPr="00A37CB0">
        <w:rPr>
          <w:rFonts w:ascii="Times New Roman" w:eastAsia="宋体" w:hAnsi="Times New Roman" w:cs="Times New Roman"/>
          <w:color w:val="000000" w:themeColor="text1"/>
          <w:sz w:val="24"/>
          <w:szCs w:val="24"/>
          <w:vertAlign w:val="superscript"/>
        </w:rPr>
        <w:t>2</w:t>
      </w:r>
      <w:r w:rsidRPr="00A37CB0">
        <w:rPr>
          <w:rFonts w:ascii="Times New Roman" w:eastAsia="宋体" w:hAnsi="Times New Roman" w:cs="Times New Roman"/>
          <w:color w:val="000000" w:themeColor="text1"/>
          <w:sz w:val="24"/>
          <w:szCs w:val="24"/>
        </w:rPr>
        <w:t>1P</w:t>
      </w:r>
      <w:r w:rsidRPr="00A37CB0">
        <w:rPr>
          <w:rFonts w:ascii="Times New Roman" w:eastAsia="宋体" w:hAnsi="Times New Roman" w:cs="Times New Roman"/>
          <w:color w:val="000000" w:themeColor="text1"/>
          <w:sz w:val="24"/>
          <w:szCs w:val="24"/>
          <w:vertAlign w:val="superscript"/>
        </w:rPr>
        <w:t>6</w:t>
      </w:r>
      <w:r w:rsidRPr="00A37CB0">
        <w:rPr>
          <w:rFonts w:ascii="Times New Roman" w:eastAsia="宋体" w:hAnsi="Times New Roman" w:cs="Times New Roman"/>
          <w:color w:val="000000" w:themeColor="text1"/>
          <w:sz w:val="24"/>
          <w:szCs w:val="24"/>
        </w:rPr>
        <w:t>1D</w:t>
      </w:r>
      <w:r w:rsidRPr="00A37CB0">
        <w:rPr>
          <w:rFonts w:ascii="Times New Roman" w:eastAsia="宋体" w:hAnsi="Times New Roman" w:cs="Times New Roman"/>
          <w:color w:val="000000" w:themeColor="text1"/>
          <w:sz w:val="24"/>
          <w:szCs w:val="24"/>
          <w:vertAlign w:val="superscript"/>
        </w:rPr>
        <w:t>8</w:t>
      </w:r>
      <w:r w:rsidRPr="00A37CB0">
        <w:rPr>
          <w:rFonts w:ascii="Times New Roman" w:eastAsia="宋体" w:hAnsi="Times New Roman" w:cs="Times New Roman"/>
          <w:color w:val="000000" w:themeColor="text1"/>
          <w:sz w:val="24"/>
          <w:szCs w:val="24"/>
        </w:rPr>
        <w:t>2S</w:t>
      </w:r>
      <w:r w:rsidRPr="00A37CB0">
        <w:rPr>
          <w:rFonts w:ascii="Times New Roman" w:eastAsia="宋体" w:hAnsi="Times New Roman" w:cs="Times New Roman"/>
          <w:color w:val="000000" w:themeColor="text1"/>
          <w:sz w:val="24"/>
          <w:szCs w:val="24"/>
          <w:vertAlign w:val="superscript"/>
        </w:rPr>
        <w:t>2</w:t>
      </w:r>
      <w:bookmarkEnd w:id="21"/>
      <w:bookmarkEnd w:id="22"/>
      <w:r w:rsidRPr="00A37CB0">
        <w:rPr>
          <w:rFonts w:ascii="Times New Roman" w:eastAsia="宋体" w:hAnsi="Times New Roman" w:cs="Times New Roman"/>
          <w:bCs/>
          <w:color w:val="000000" w:themeColor="text1"/>
          <w:sz w:val="24"/>
          <w:szCs w:val="24"/>
        </w:rPr>
        <w:t xml:space="preserve"> superatomic configuration in M[NH</w:t>
      </w:r>
      <w:r w:rsidRPr="00A37CB0">
        <w:rPr>
          <w:rFonts w:ascii="Times New Roman" w:eastAsia="宋体" w:hAnsi="Times New Roman" w:cs="Times New Roman"/>
          <w:bCs/>
          <w:color w:val="000000" w:themeColor="text1"/>
          <w:sz w:val="24"/>
          <w:szCs w:val="24"/>
          <w:vertAlign w:val="subscript"/>
        </w:rPr>
        <w:t>3</w:t>
      </w:r>
      <w:r w:rsidRPr="00A37CB0">
        <w:rPr>
          <w:rFonts w:ascii="Times New Roman" w:eastAsia="宋体" w:hAnsi="Times New Roman" w:cs="Times New Roman"/>
          <w:bCs/>
          <w:color w:val="000000" w:themeColor="text1"/>
          <w:sz w:val="24"/>
          <w:szCs w:val="24"/>
        </w:rPr>
        <w:t>]</w:t>
      </w:r>
      <w:r w:rsidRPr="00A37CB0">
        <w:rPr>
          <w:rFonts w:ascii="Times New Roman" w:eastAsia="宋体" w:hAnsi="Times New Roman" w:cs="Times New Roman"/>
          <w:bCs/>
          <w:color w:val="000000" w:themeColor="text1"/>
          <w:sz w:val="24"/>
          <w:szCs w:val="24"/>
          <w:vertAlign w:val="subscript"/>
        </w:rPr>
        <w:t>8</w:t>
      </w:r>
      <w:r w:rsidRPr="00A37CB0">
        <w:rPr>
          <w:rFonts w:ascii="Times New Roman" w:eastAsia="宋体" w:hAnsi="Times New Roman" w:cs="Times New Roman"/>
          <w:bCs/>
          <w:color w:val="000000" w:themeColor="text1"/>
          <w:sz w:val="24"/>
          <w:szCs w:val="24"/>
        </w:rPr>
        <w:t xml:space="preserve"> complexes, rather than the canonical </w:t>
      </w:r>
      <w:r w:rsidRPr="00A37CB0">
        <w:rPr>
          <w:rFonts w:ascii="Times New Roman" w:eastAsia="宋体" w:hAnsi="Times New Roman" w:cs="Times New Roman"/>
          <w:color w:val="000000" w:themeColor="text1"/>
          <w:sz w:val="24"/>
          <w:szCs w:val="24"/>
        </w:rPr>
        <w:t>1S</w:t>
      </w:r>
      <w:r w:rsidRPr="00A37CB0">
        <w:rPr>
          <w:rFonts w:ascii="Times New Roman" w:eastAsia="宋体" w:hAnsi="Times New Roman" w:cs="Times New Roman"/>
          <w:color w:val="000000" w:themeColor="text1"/>
          <w:sz w:val="24"/>
          <w:szCs w:val="24"/>
          <w:vertAlign w:val="superscript"/>
        </w:rPr>
        <w:t>2</w:t>
      </w:r>
      <w:r w:rsidRPr="00A37CB0">
        <w:rPr>
          <w:rFonts w:ascii="Times New Roman" w:eastAsia="宋体" w:hAnsi="Times New Roman" w:cs="Times New Roman"/>
          <w:color w:val="000000" w:themeColor="text1"/>
          <w:sz w:val="24"/>
          <w:szCs w:val="24"/>
        </w:rPr>
        <w:t>1P</w:t>
      </w:r>
      <w:r w:rsidRPr="00A37CB0">
        <w:rPr>
          <w:rFonts w:ascii="Times New Roman" w:eastAsia="宋体" w:hAnsi="Times New Roman" w:cs="Times New Roman"/>
          <w:color w:val="000000" w:themeColor="text1"/>
          <w:sz w:val="24"/>
          <w:szCs w:val="24"/>
          <w:vertAlign w:val="superscript"/>
        </w:rPr>
        <w:t>6</w:t>
      </w:r>
      <w:r w:rsidRPr="00A37CB0">
        <w:rPr>
          <w:rFonts w:ascii="Times New Roman" w:eastAsia="宋体" w:hAnsi="Times New Roman" w:cs="Times New Roman"/>
          <w:color w:val="000000" w:themeColor="text1"/>
          <w:sz w:val="24"/>
          <w:szCs w:val="24"/>
        </w:rPr>
        <w:t>1D</w:t>
      </w:r>
      <w:r w:rsidRPr="00A37CB0">
        <w:rPr>
          <w:rFonts w:ascii="Times New Roman" w:eastAsia="宋体" w:hAnsi="Times New Roman" w:cs="Times New Roman"/>
          <w:color w:val="000000" w:themeColor="text1"/>
          <w:sz w:val="24"/>
          <w:szCs w:val="24"/>
          <w:vertAlign w:val="superscript"/>
        </w:rPr>
        <w:t>10</w:t>
      </w:r>
      <w:r w:rsidRPr="00A37CB0">
        <w:rPr>
          <w:rFonts w:ascii="Times New Roman" w:eastAsia="宋体" w:hAnsi="Times New Roman" w:cs="Times New Roman"/>
          <w:color w:val="000000" w:themeColor="text1"/>
          <w:sz w:val="24"/>
          <w:szCs w:val="24"/>
        </w:rPr>
        <w:t xml:space="preserve">, </w:t>
      </w:r>
      <w:r w:rsidRPr="00A37CB0">
        <w:rPr>
          <w:rFonts w:ascii="Times New Roman" w:eastAsia="宋体" w:hAnsi="Times New Roman" w:cs="Times New Roman"/>
          <w:bCs/>
          <w:color w:val="000000" w:themeColor="text1"/>
          <w:sz w:val="24"/>
          <w:szCs w:val="24"/>
        </w:rPr>
        <w:t>is jointly dictated by the pseudo-D</w:t>
      </w:r>
      <w:r w:rsidRPr="00A37CB0">
        <w:rPr>
          <w:rFonts w:ascii="Times New Roman" w:eastAsia="宋体" w:hAnsi="Times New Roman" w:cs="Times New Roman"/>
          <w:bCs/>
          <w:color w:val="000000" w:themeColor="text1"/>
          <w:sz w:val="24"/>
          <w:szCs w:val="24"/>
          <w:vertAlign w:val="subscript"/>
        </w:rPr>
        <w:t>4</w:t>
      </w:r>
      <w:r w:rsidRPr="00A37CB0">
        <w:rPr>
          <w:rFonts w:ascii="Times New Roman" w:eastAsia="宋体" w:hAnsi="Times New Roman" w:cs="Times New Roman"/>
          <w:bCs/>
          <w:i/>
          <w:color w:val="000000" w:themeColor="text1"/>
          <w:sz w:val="24"/>
          <w:szCs w:val="24"/>
          <w:vertAlign w:val="subscript"/>
        </w:rPr>
        <w:t>d</w:t>
      </w:r>
      <w:r w:rsidRPr="00A37CB0">
        <w:rPr>
          <w:rFonts w:ascii="Times New Roman" w:eastAsia="宋体" w:hAnsi="Times New Roman" w:cs="Times New Roman"/>
          <w:bCs/>
          <w:color w:val="000000" w:themeColor="text1"/>
          <w:sz w:val="24"/>
          <w:szCs w:val="24"/>
        </w:rPr>
        <w:t xml:space="preserve"> geometry and the alkaline earth metals nature of the core. Under D</w:t>
      </w:r>
      <w:r w:rsidRPr="00A37CB0">
        <w:rPr>
          <w:rFonts w:ascii="Times New Roman" w:eastAsia="宋体" w:hAnsi="Times New Roman" w:cs="Times New Roman"/>
          <w:bCs/>
          <w:color w:val="000000" w:themeColor="text1"/>
          <w:sz w:val="24"/>
          <w:szCs w:val="24"/>
          <w:vertAlign w:val="subscript"/>
        </w:rPr>
        <w:t>4</w:t>
      </w:r>
      <w:r w:rsidRPr="00A37CB0">
        <w:rPr>
          <w:rFonts w:ascii="Times New Roman" w:eastAsia="宋体" w:hAnsi="Times New Roman" w:cs="Times New Roman"/>
          <w:bCs/>
          <w:i/>
          <w:color w:val="000000" w:themeColor="text1"/>
          <w:sz w:val="24"/>
          <w:szCs w:val="24"/>
          <w:vertAlign w:val="subscript"/>
        </w:rPr>
        <w:t>d</w:t>
      </w:r>
      <w:r w:rsidRPr="00A37CB0">
        <w:rPr>
          <w:rFonts w:ascii="Times New Roman" w:eastAsia="宋体" w:hAnsi="Times New Roman" w:cs="Times New Roman"/>
          <w:bCs/>
          <w:color w:val="000000" w:themeColor="text1"/>
          <w:sz w:val="24"/>
          <w:szCs w:val="24"/>
        </w:rPr>
        <w:t xml:space="preserve"> symmetry, the five </w:t>
      </w:r>
      <w:r w:rsidRPr="00A37CB0">
        <w:rPr>
          <w:rFonts w:ascii="Times New Roman" w:eastAsia="宋体" w:hAnsi="Times New Roman" w:cs="Times New Roman"/>
          <w:bCs/>
          <w:i/>
          <w:color w:val="000000" w:themeColor="text1"/>
          <w:sz w:val="24"/>
          <w:szCs w:val="24"/>
        </w:rPr>
        <w:t>d</w:t>
      </w:r>
      <w:r w:rsidRPr="00A37CB0">
        <w:rPr>
          <w:rFonts w:ascii="Times New Roman" w:eastAsia="宋体" w:hAnsi="Times New Roman" w:cs="Times New Roman"/>
          <w:bCs/>
          <w:color w:val="000000" w:themeColor="text1"/>
          <w:sz w:val="24"/>
          <w:szCs w:val="24"/>
        </w:rPr>
        <w:t xml:space="preserve">-like orbitals split </w:t>
      </w:r>
      <w:r w:rsidRPr="00A37CB0">
        <w:rPr>
          <w:rFonts w:ascii="Times New Roman" w:eastAsia="宋体" w:hAnsi="Times New Roman" w:cs="Times New Roman"/>
          <w:bCs/>
          <w:color w:val="000000" w:themeColor="text1"/>
          <w:sz w:val="24"/>
          <w:szCs w:val="24"/>
        </w:rPr>
        <w:lastRenderedPageBreak/>
        <w:t>into three irreducible representations: A</w:t>
      </w:r>
      <w:r w:rsidRPr="00A37CB0">
        <w:rPr>
          <w:rFonts w:ascii="Times New Roman" w:eastAsia="宋体" w:hAnsi="Times New Roman" w:cs="Times New Roman"/>
          <w:bCs/>
          <w:color w:val="000000" w:themeColor="text1"/>
          <w:sz w:val="24"/>
          <w:szCs w:val="24"/>
          <w:vertAlign w:val="subscript"/>
        </w:rPr>
        <w:t>1</w:t>
      </w:r>
      <w:r w:rsidRPr="00A37CB0">
        <w:rPr>
          <w:rFonts w:ascii="Times New Roman" w:eastAsia="宋体" w:hAnsi="Times New Roman" w:cs="Times New Roman"/>
          <w:bCs/>
          <w:color w:val="000000" w:themeColor="text1"/>
          <w:sz w:val="24"/>
          <w:szCs w:val="24"/>
        </w:rPr>
        <w:t>(</w:t>
      </w:r>
      <w:r w:rsidRPr="00A37CB0">
        <w:rPr>
          <w:rFonts w:ascii="Times New Roman" w:eastAsia="宋体" w:hAnsi="Times New Roman" w:cs="Times New Roman"/>
          <w:bCs/>
          <w:i/>
          <w:color w:val="000000" w:themeColor="text1"/>
          <w:sz w:val="24"/>
          <w:szCs w:val="24"/>
        </w:rPr>
        <w:t>d</w:t>
      </w:r>
      <w:r w:rsidRPr="00C40CF1">
        <w:rPr>
          <w:rFonts w:ascii="Times New Roman" w:eastAsia="宋体" w:hAnsi="Times New Roman" w:cs="Times New Roman"/>
          <w:bCs/>
          <w:color w:val="000000" w:themeColor="text1"/>
          <w:sz w:val="24"/>
          <w:szCs w:val="24"/>
          <w:vertAlign w:val="subscript"/>
        </w:rPr>
        <w:t>z</w:t>
      </w:r>
      <w:r w:rsidRPr="00A37CB0">
        <w:rPr>
          <w:rFonts w:ascii="Times New Roman" w:eastAsia="宋体" w:hAnsi="Times New Roman" w:cs="Times New Roman"/>
          <w:bCs/>
          <w:color w:val="000000" w:themeColor="text1"/>
          <w:sz w:val="24"/>
          <w:szCs w:val="24"/>
          <w:vertAlign w:val="superscript"/>
        </w:rPr>
        <w:t>2</w:t>
      </w:r>
      <w:r w:rsidRPr="00A37CB0">
        <w:rPr>
          <w:rFonts w:ascii="Times New Roman" w:eastAsia="宋体" w:hAnsi="Times New Roman" w:cs="Times New Roman"/>
          <w:bCs/>
          <w:color w:val="000000" w:themeColor="text1"/>
          <w:sz w:val="24"/>
          <w:szCs w:val="24"/>
        </w:rPr>
        <w:t xml:space="preserve">) </w:t>
      </w:r>
      <w:r w:rsidRPr="00A37CB0">
        <w:rPr>
          <w:rFonts w:ascii="宋体" w:eastAsia="宋体" w:hAnsi="宋体" w:cs="宋体" w:hint="eastAsia"/>
          <w:bCs/>
          <w:color w:val="000000" w:themeColor="text1"/>
          <w:sz w:val="24"/>
          <w:szCs w:val="24"/>
        </w:rPr>
        <w:t>+</w:t>
      </w:r>
      <w:r w:rsidRPr="00A37CB0">
        <w:rPr>
          <w:rFonts w:ascii="Times New Roman" w:eastAsia="宋体" w:hAnsi="Times New Roman" w:cs="Times New Roman"/>
          <w:bCs/>
          <w:color w:val="000000" w:themeColor="text1"/>
          <w:sz w:val="24"/>
          <w:szCs w:val="24"/>
        </w:rPr>
        <w:t xml:space="preserve"> E</w:t>
      </w:r>
      <w:r w:rsidRPr="00A37CB0">
        <w:rPr>
          <w:rFonts w:ascii="Times New Roman" w:eastAsia="宋体" w:hAnsi="Times New Roman" w:cs="Times New Roman"/>
          <w:bCs/>
          <w:color w:val="000000" w:themeColor="text1"/>
          <w:sz w:val="24"/>
          <w:szCs w:val="24"/>
          <w:vertAlign w:val="subscript"/>
        </w:rPr>
        <w:t>2</w:t>
      </w:r>
      <w:r w:rsidRPr="00A37CB0">
        <w:rPr>
          <w:rFonts w:ascii="Times New Roman" w:eastAsia="宋体" w:hAnsi="Times New Roman" w:cs="Times New Roman"/>
          <w:bCs/>
          <w:color w:val="000000" w:themeColor="text1"/>
          <w:sz w:val="24"/>
          <w:szCs w:val="24"/>
        </w:rPr>
        <w:t>(</w:t>
      </w:r>
      <w:r w:rsidRPr="00A37CB0">
        <w:rPr>
          <w:rFonts w:ascii="Times New Roman" w:eastAsia="宋体" w:hAnsi="Times New Roman" w:cs="Times New Roman"/>
          <w:bCs/>
          <w:i/>
          <w:color w:val="000000" w:themeColor="text1"/>
          <w:sz w:val="24"/>
          <w:szCs w:val="24"/>
        </w:rPr>
        <w:t>d</w:t>
      </w:r>
      <w:r w:rsidRPr="00C40CF1">
        <w:rPr>
          <w:rFonts w:ascii="Times New Roman" w:eastAsia="宋体" w:hAnsi="Times New Roman" w:cs="Times New Roman"/>
          <w:bCs/>
          <w:color w:val="000000" w:themeColor="text1"/>
          <w:sz w:val="24"/>
          <w:szCs w:val="24"/>
          <w:vertAlign w:val="subscript"/>
        </w:rPr>
        <w:t>x</w:t>
      </w:r>
      <w:r w:rsidRPr="00A37CB0">
        <w:rPr>
          <w:rFonts w:ascii="Times New Roman" w:eastAsia="宋体" w:hAnsi="Times New Roman" w:cs="Times New Roman"/>
          <w:bCs/>
          <w:color w:val="000000" w:themeColor="text1"/>
          <w:sz w:val="24"/>
          <w:szCs w:val="24"/>
          <w:vertAlign w:val="superscript"/>
        </w:rPr>
        <w:t>2</w:t>
      </w:r>
      <w:r w:rsidRPr="00C40CF1">
        <w:rPr>
          <w:rFonts w:ascii="Times New Roman" w:eastAsia="宋体" w:hAnsi="Times New Roman" w:cs="Times New Roman"/>
          <w:bCs/>
          <w:color w:val="000000" w:themeColor="text1"/>
          <w:sz w:val="24"/>
          <w:szCs w:val="24"/>
          <w:vertAlign w:val="subscript"/>
        </w:rPr>
        <w:t>–y</w:t>
      </w:r>
      <w:r w:rsidRPr="00A37CB0">
        <w:rPr>
          <w:rFonts w:ascii="Times New Roman" w:eastAsia="宋体" w:hAnsi="Times New Roman" w:cs="Times New Roman"/>
          <w:bCs/>
          <w:color w:val="000000" w:themeColor="text1"/>
          <w:sz w:val="24"/>
          <w:szCs w:val="24"/>
          <w:vertAlign w:val="superscript"/>
        </w:rPr>
        <w:t>2</w:t>
      </w:r>
      <w:r w:rsidRPr="00A37CB0">
        <w:rPr>
          <w:rFonts w:ascii="Times New Roman" w:eastAsia="宋体" w:hAnsi="Times New Roman" w:cs="Times New Roman"/>
          <w:bCs/>
          <w:color w:val="000000" w:themeColor="text1"/>
          <w:sz w:val="24"/>
          <w:szCs w:val="24"/>
        </w:rPr>
        <w:t xml:space="preserve">, </w:t>
      </w:r>
      <w:proofErr w:type="spellStart"/>
      <w:r w:rsidRPr="00A37CB0">
        <w:rPr>
          <w:rFonts w:ascii="Times New Roman" w:eastAsia="宋体" w:hAnsi="Times New Roman" w:cs="Times New Roman"/>
          <w:bCs/>
          <w:i/>
          <w:color w:val="000000" w:themeColor="text1"/>
          <w:sz w:val="24"/>
          <w:szCs w:val="24"/>
        </w:rPr>
        <w:t>d</w:t>
      </w:r>
      <w:r w:rsidRPr="00C40CF1">
        <w:rPr>
          <w:rFonts w:ascii="Times New Roman" w:eastAsia="宋体" w:hAnsi="Times New Roman" w:cs="Times New Roman"/>
          <w:bCs/>
          <w:color w:val="000000" w:themeColor="text1"/>
          <w:sz w:val="24"/>
          <w:szCs w:val="24"/>
          <w:vertAlign w:val="subscript"/>
        </w:rPr>
        <w:t>xy</w:t>
      </w:r>
      <w:proofErr w:type="spellEnd"/>
      <w:r w:rsidRPr="00A37CB0">
        <w:rPr>
          <w:rFonts w:ascii="Times New Roman" w:eastAsia="宋体" w:hAnsi="Times New Roman" w:cs="Times New Roman"/>
          <w:bCs/>
          <w:color w:val="000000" w:themeColor="text1"/>
          <w:sz w:val="24"/>
          <w:szCs w:val="24"/>
        </w:rPr>
        <w:t xml:space="preserve">) </w:t>
      </w:r>
      <w:r w:rsidRPr="00A37CB0">
        <w:rPr>
          <w:rFonts w:ascii="宋体" w:eastAsia="宋体" w:hAnsi="宋体" w:cs="宋体" w:hint="eastAsia"/>
          <w:bCs/>
          <w:color w:val="000000" w:themeColor="text1"/>
          <w:sz w:val="24"/>
          <w:szCs w:val="24"/>
        </w:rPr>
        <w:t>+</w:t>
      </w:r>
      <w:r w:rsidRPr="00A37CB0">
        <w:rPr>
          <w:rFonts w:ascii="Times New Roman" w:eastAsia="宋体" w:hAnsi="Times New Roman" w:cs="Times New Roman"/>
          <w:bCs/>
          <w:color w:val="000000" w:themeColor="text1"/>
          <w:sz w:val="24"/>
          <w:szCs w:val="24"/>
        </w:rPr>
        <w:t xml:space="preserve"> E</w:t>
      </w:r>
      <w:r w:rsidRPr="00A37CB0">
        <w:rPr>
          <w:rFonts w:ascii="Times New Roman" w:eastAsia="宋体" w:hAnsi="Times New Roman" w:cs="Times New Roman"/>
          <w:bCs/>
          <w:color w:val="000000" w:themeColor="text1"/>
          <w:sz w:val="24"/>
          <w:szCs w:val="24"/>
          <w:vertAlign w:val="subscript"/>
        </w:rPr>
        <w:t>3</w:t>
      </w:r>
      <w:r w:rsidRPr="00A37CB0">
        <w:rPr>
          <w:rFonts w:ascii="Times New Roman" w:eastAsia="宋体" w:hAnsi="Times New Roman" w:cs="Times New Roman"/>
          <w:bCs/>
          <w:color w:val="000000" w:themeColor="text1"/>
          <w:sz w:val="24"/>
          <w:szCs w:val="24"/>
        </w:rPr>
        <w:t>(</w:t>
      </w:r>
      <w:proofErr w:type="spellStart"/>
      <w:r w:rsidRPr="00A37CB0">
        <w:rPr>
          <w:rFonts w:ascii="Times New Roman" w:eastAsia="宋体" w:hAnsi="Times New Roman" w:cs="Times New Roman"/>
          <w:bCs/>
          <w:i/>
          <w:color w:val="000000" w:themeColor="text1"/>
          <w:sz w:val="24"/>
          <w:szCs w:val="24"/>
        </w:rPr>
        <w:t>d</w:t>
      </w:r>
      <w:r w:rsidRPr="00C40CF1">
        <w:rPr>
          <w:rFonts w:ascii="Times New Roman" w:eastAsia="宋体" w:hAnsi="Times New Roman" w:cs="Times New Roman"/>
          <w:bCs/>
          <w:color w:val="000000" w:themeColor="text1"/>
          <w:sz w:val="24"/>
          <w:szCs w:val="24"/>
          <w:vertAlign w:val="subscript"/>
        </w:rPr>
        <w:t>xz</w:t>
      </w:r>
      <w:proofErr w:type="spellEnd"/>
      <w:r w:rsidRPr="00A37CB0">
        <w:rPr>
          <w:rFonts w:ascii="Times New Roman" w:eastAsia="宋体" w:hAnsi="Times New Roman" w:cs="Times New Roman"/>
          <w:bCs/>
          <w:color w:val="000000" w:themeColor="text1"/>
          <w:sz w:val="24"/>
          <w:szCs w:val="24"/>
        </w:rPr>
        <w:t xml:space="preserve">, </w:t>
      </w:r>
      <w:proofErr w:type="spellStart"/>
      <w:r w:rsidRPr="00A37CB0">
        <w:rPr>
          <w:rFonts w:ascii="Times New Roman" w:eastAsia="宋体" w:hAnsi="Times New Roman" w:cs="Times New Roman"/>
          <w:bCs/>
          <w:i/>
          <w:color w:val="000000" w:themeColor="text1"/>
          <w:sz w:val="24"/>
          <w:szCs w:val="24"/>
        </w:rPr>
        <w:t>d</w:t>
      </w:r>
      <w:r w:rsidRPr="00C40CF1">
        <w:rPr>
          <w:rFonts w:ascii="Times New Roman" w:eastAsia="宋体" w:hAnsi="Times New Roman" w:cs="Times New Roman"/>
          <w:bCs/>
          <w:color w:val="000000" w:themeColor="text1"/>
          <w:sz w:val="24"/>
          <w:szCs w:val="24"/>
          <w:vertAlign w:val="subscript"/>
        </w:rPr>
        <w:t>yz</w:t>
      </w:r>
      <w:proofErr w:type="spellEnd"/>
      <w:r w:rsidRPr="00A37CB0">
        <w:rPr>
          <w:rFonts w:ascii="Times New Roman" w:eastAsia="宋体" w:hAnsi="Times New Roman" w:cs="Times New Roman"/>
          <w:bCs/>
          <w:color w:val="000000" w:themeColor="text1"/>
          <w:sz w:val="24"/>
          <w:szCs w:val="24"/>
        </w:rPr>
        <w:t>). The fourfold-degenerate E</w:t>
      </w:r>
      <w:r w:rsidRPr="00A37CB0">
        <w:rPr>
          <w:rFonts w:ascii="Times New Roman" w:eastAsia="宋体" w:hAnsi="Times New Roman" w:cs="Times New Roman"/>
          <w:bCs/>
          <w:color w:val="000000" w:themeColor="text1"/>
          <w:sz w:val="24"/>
          <w:szCs w:val="24"/>
          <w:vertAlign w:val="subscript"/>
        </w:rPr>
        <w:t>2</w:t>
      </w:r>
      <w:r w:rsidRPr="00A37CB0">
        <w:rPr>
          <w:rFonts w:ascii="Times New Roman" w:eastAsia="宋体" w:hAnsi="Times New Roman" w:cs="Times New Roman"/>
          <w:bCs/>
          <w:color w:val="000000" w:themeColor="text1"/>
          <w:sz w:val="24"/>
          <w:szCs w:val="24"/>
        </w:rPr>
        <w:t xml:space="preserve"> </w:t>
      </w:r>
      <w:r w:rsidRPr="00A37CB0">
        <w:rPr>
          <w:rFonts w:ascii="宋体" w:eastAsia="宋体" w:hAnsi="宋体" w:cs="宋体" w:hint="eastAsia"/>
          <w:bCs/>
          <w:color w:val="000000" w:themeColor="text1"/>
          <w:sz w:val="24"/>
          <w:szCs w:val="24"/>
        </w:rPr>
        <w:t>+</w:t>
      </w:r>
      <w:r w:rsidRPr="00A37CB0">
        <w:rPr>
          <w:rFonts w:ascii="Times New Roman" w:eastAsia="宋体" w:hAnsi="Times New Roman" w:cs="Times New Roman"/>
          <w:bCs/>
          <w:color w:val="000000" w:themeColor="text1"/>
          <w:sz w:val="24"/>
          <w:szCs w:val="24"/>
        </w:rPr>
        <w:t xml:space="preserve"> E</w:t>
      </w:r>
      <w:r w:rsidRPr="00A37CB0">
        <w:rPr>
          <w:rFonts w:ascii="Times New Roman" w:eastAsia="宋体" w:hAnsi="Times New Roman" w:cs="Times New Roman"/>
          <w:bCs/>
          <w:color w:val="000000" w:themeColor="text1"/>
          <w:sz w:val="24"/>
          <w:szCs w:val="24"/>
          <w:vertAlign w:val="subscript"/>
        </w:rPr>
        <w:t>3</w:t>
      </w:r>
      <w:r w:rsidRPr="00A37CB0">
        <w:rPr>
          <w:rFonts w:ascii="Times New Roman" w:eastAsia="宋体" w:hAnsi="Times New Roman" w:cs="Times New Roman"/>
          <w:bCs/>
          <w:color w:val="000000" w:themeColor="text1"/>
          <w:sz w:val="24"/>
          <w:szCs w:val="24"/>
        </w:rPr>
        <w:t xml:space="preserve"> set thus forms an 8-electron 1D shell, while the remaining A</w:t>
      </w:r>
      <w:r w:rsidRPr="00A37CB0">
        <w:rPr>
          <w:rFonts w:ascii="Times New Roman" w:eastAsia="宋体" w:hAnsi="Times New Roman" w:cs="Times New Roman"/>
          <w:bCs/>
          <w:color w:val="000000" w:themeColor="text1"/>
          <w:sz w:val="24"/>
          <w:szCs w:val="24"/>
          <w:vertAlign w:val="subscript"/>
        </w:rPr>
        <w:t>1</w:t>
      </w:r>
      <w:r w:rsidRPr="00A37CB0">
        <w:rPr>
          <w:rFonts w:ascii="Times New Roman" w:eastAsia="宋体" w:hAnsi="Times New Roman" w:cs="Times New Roman"/>
          <w:bCs/>
          <w:color w:val="000000" w:themeColor="text1"/>
          <w:sz w:val="24"/>
          <w:szCs w:val="24"/>
        </w:rPr>
        <w:t>(</w:t>
      </w:r>
      <w:r w:rsidRPr="00A37CB0">
        <w:rPr>
          <w:rFonts w:ascii="Times New Roman" w:eastAsia="宋体" w:hAnsi="Times New Roman" w:cs="Times New Roman"/>
          <w:bCs/>
          <w:i/>
          <w:color w:val="000000" w:themeColor="text1"/>
          <w:sz w:val="24"/>
          <w:szCs w:val="24"/>
        </w:rPr>
        <w:t>d</w:t>
      </w:r>
      <w:r w:rsidRPr="00C40CF1">
        <w:rPr>
          <w:rFonts w:ascii="Times New Roman" w:eastAsia="宋体" w:hAnsi="Times New Roman" w:cs="Times New Roman"/>
          <w:bCs/>
          <w:color w:val="000000" w:themeColor="text1"/>
          <w:sz w:val="24"/>
          <w:szCs w:val="24"/>
          <w:vertAlign w:val="subscript"/>
        </w:rPr>
        <w:t>z</w:t>
      </w:r>
      <w:r w:rsidRPr="00A37CB0">
        <w:rPr>
          <w:rFonts w:ascii="Times New Roman" w:eastAsia="宋体" w:hAnsi="Times New Roman" w:cs="Times New Roman"/>
          <w:bCs/>
          <w:color w:val="000000" w:themeColor="text1"/>
          <w:sz w:val="24"/>
          <w:szCs w:val="24"/>
          <w:vertAlign w:val="superscript"/>
        </w:rPr>
        <w:t>2</w:t>
      </w:r>
      <w:r w:rsidRPr="00A37CB0">
        <w:rPr>
          <w:rFonts w:ascii="Times New Roman" w:eastAsia="宋体" w:hAnsi="Times New Roman" w:cs="Times New Roman"/>
          <w:bCs/>
          <w:color w:val="000000" w:themeColor="text1"/>
          <w:sz w:val="24"/>
          <w:szCs w:val="24"/>
        </w:rPr>
        <w:t xml:space="preserve">) component becomes symmetry-equivalent to the metal-centered </w:t>
      </w:r>
      <w:r w:rsidRPr="00A37CB0">
        <w:rPr>
          <w:rFonts w:ascii="Times New Roman" w:eastAsia="宋体" w:hAnsi="Times New Roman" w:cs="Times New Roman"/>
          <w:bCs/>
          <w:i/>
          <w:color w:val="000000" w:themeColor="text1"/>
          <w:sz w:val="24"/>
          <w:szCs w:val="24"/>
        </w:rPr>
        <w:t>s</w:t>
      </w:r>
      <w:r w:rsidRPr="00A37CB0">
        <w:rPr>
          <w:rFonts w:ascii="Times New Roman" w:eastAsia="宋体" w:hAnsi="Times New Roman" w:cs="Times New Roman"/>
          <w:bCs/>
          <w:color w:val="000000" w:themeColor="text1"/>
          <w:sz w:val="24"/>
          <w:szCs w:val="24"/>
        </w:rPr>
        <w:t>-type valence orbital, which also transforms as A</w:t>
      </w:r>
      <w:r w:rsidRPr="00A37CB0">
        <w:rPr>
          <w:rFonts w:ascii="Times New Roman" w:eastAsia="宋体" w:hAnsi="Times New Roman" w:cs="Times New Roman"/>
          <w:bCs/>
          <w:color w:val="000000" w:themeColor="text1"/>
          <w:sz w:val="24"/>
          <w:szCs w:val="24"/>
          <w:vertAlign w:val="subscript"/>
        </w:rPr>
        <w:t>1</w:t>
      </w:r>
      <w:r w:rsidRPr="00A37CB0">
        <w:rPr>
          <w:rFonts w:ascii="Times New Roman" w:eastAsia="宋体" w:hAnsi="Times New Roman" w:cs="Times New Roman"/>
          <w:bCs/>
          <w:color w:val="000000" w:themeColor="text1"/>
          <w:sz w:val="24"/>
          <w:szCs w:val="24"/>
        </w:rPr>
        <w:t xml:space="preserve">. </w:t>
      </w:r>
    </w:p>
    <w:p w14:paraId="7D632278" w14:textId="625BB41A" w:rsidR="00F63E68" w:rsidRPr="00A37CB0" w:rsidRDefault="00F63E68" w:rsidP="00F63E68">
      <w:pPr>
        <w:spacing w:line="360" w:lineRule="auto"/>
        <w:ind w:firstLineChars="200" w:firstLine="480"/>
        <w:rPr>
          <w:rFonts w:ascii="Times New Roman" w:eastAsia="宋体" w:hAnsi="Times New Roman" w:cs="Times New Roman"/>
          <w:bCs/>
          <w:color w:val="000000" w:themeColor="text1"/>
          <w:sz w:val="24"/>
          <w:szCs w:val="24"/>
        </w:rPr>
      </w:pPr>
      <w:r w:rsidRPr="00A37CB0">
        <w:rPr>
          <w:rFonts w:ascii="Times New Roman" w:eastAsia="宋体" w:hAnsi="Times New Roman" w:cs="Times New Roman"/>
          <w:bCs/>
          <w:color w:val="000000" w:themeColor="text1"/>
          <w:sz w:val="24"/>
          <w:szCs w:val="24"/>
        </w:rPr>
        <w:t>Crucially, owing to the absence of inversion symmetry in D</w:t>
      </w:r>
      <w:r w:rsidRPr="00A37CB0">
        <w:rPr>
          <w:rFonts w:ascii="Times New Roman" w:eastAsia="宋体" w:hAnsi="Times New Roman" w:cs="Times New Roman"/>
          <w:bCs/>
          <w:color w:val="000000" w:themeColor="text1"/>
          <w:sz w:val="24"/>
          <w:szCs w:val="24"/>
          <w:vertAlign w:val="subscript"/>
        </w:rPr>
        <w:t>4</w:t>
      </w:r>
      <w:r w:rsidRPr="00A37CB0">
        <w:rPr>
          <w:rFonts w:ascii="Times New Roman" w:eastAsia="宋体" w:hAnsi="Times New Roman" w:cs="Times New Roman"/>
          <w:bCs/>
          <w:i/>
          <w:color w:val="000000" w:themeColor="text1"/>
          <w:sz w:val="24"/>
          <w:szCs w:val="24"/>
          <w:vertAlign w:val="subscript"/>
        </w:rPr>
        <w:t>d</w:t>
      </w:r>
      <w:r w:rsidRPr="00A37CB0">
        <w:rPr>
          <w:rFonts w:ascii="Times New Roman" w:eastAsia="宋体" w:hAnsi="Times New Roman" w:cs="Times New Roman"/>
          <w:bCs/>
          <w:color w:val="000000" w:themeColor="text1"/>
          <w:sz w:val="24"/>
          <w:szCs w:val="24"/>
        </w:rPr>
        <w:t xml:space="preserve">, </w:t>
      </w:r>
      <w:r w:rsidRPr="00A37CB0">
        <w:rPr>
          <w:rFonts w:ascii="Times New Roman" w:eastAsia="宋体" w:hAnsi="Times New Roman" w:cs="Times New Roman"/>
          <w:bCs/>
          <w:i/>
          <w:color w:val="000000" w:themeColor="text1"/>
          <w:sz w:val="24"/>
          <w:szCs w:val="24"/>
        </w:rPr>
        <w:t>s</w:t>
      </w:r>
      <w:r w:rsidRPr="00A37CB0">
        <w:rPr>
          <w:rFonts w:ascii="Times New Roman" w:eastAsia="宋体" w:hAnsi="Times New Roman" w:cs="Times New Roman"/>
          <w:bCs/>
          <w:color w:val="000000" w:themeColor="text1"/>
          <w:sz w:val="24"/>
          <w:szCs w:val="24"/>
        </w:rPr>
        <w:t>–</w:t>
      </w:r>
      <w:r w:rsidRPr="00A37CB0">
        <w:rPr>
          <w:rFonts w:ascii="Times New Roman" w:eastAsia="宋体" w:hAnsi="Times New Roman" w:cs="Times New Roman"/>
          <w:bCs/>
          <w:i/>
          <w:color w:val="000000" w:themeColor="text1"/>
          <w:sz w:val="24"/>
          <w:szCs w:val="24"/>
        </w:rPr>
        <w:t>d</w:t>
      </w:r>
      <w:r w:rsidRPr="00A37CB0">
        <w:rPr>
          <w:rFonts w:ascii="Times New Roman" w:eastAsia="宋体" w:hAnsi="Times New Roman" w:cs="Times New Roman"/>
          <w:bCs/>
          <w:color w:val="000000" w:themeColor="text1"/>
          <w:sz w:val="24"/>
          <w:szCs w:val="24"/>
        </w:rPr>
        <w:t xml:space="preserve"> mixing is no longer parity-forbidden. As a result, the A</w:t>
      </w:r>
      <w:r w:rsidRPr="00A37CB0">
        <w:rPr>
          <w:rFonts w:ascii="Times New Roman" w:eastAsia="宋体" w:hAnsi="Times New Roman" w:cs="Times New Roman"/>
          <w:bCs/>
          <w:color w:val="000000" w:themeColor="text1"/>
          <w:sz w:val="24"/>
          <w:szCs w:val="24"/>
          <w:vertAlign w:val="subscript"/>
        </w:rPr>
        <w:t>1</w:t>
      </w:r>
      <w:r w:rsidRPr="00A37CB0">
        <w:rPr>
          <w:rFonts w:ascii="Times New Roman" w:eastAsia="宋体" w:hAnsi="Times New Roman" w:cs="Times New Roman"/>
          <w:bCs/>
          <w:color w:val="000000" w:themeColor="text1"/>
          <w:sz w:val="24"/>
          <w:szCs w:val="24"/>
        </w:rPr>
        <w:t>(</w:t>
      </w:r>
      <w:r w:rsidRPr="00A37CB0">
        <w:rPr>
          <w:rFonts w:ascii="Times New Roman" w:eastAsia="宋体" w:hAnsi="Times New Roman" w:cs="Times New Roman"/>
          <w:bCs/>
          <w:i/>
          <w:color w:val="000000" w:themeColor="text1"/>
          <w:sz w:val="24"/>
          <w:szCs w:val="24"/>
        </w:rPr>
        <w:t>d</w:t>
      </w:r>
      <w:r w:rsidRPr="00C40CF1">
        <w:rPr>
          <w:rFonts w:ascii="Times New Roman" w:eastAsia="宋体" w:hAnsi="Times New Roman" w:cs="Times New Roman"/>
          <w:bCs/>
          <w:color w:val="000000" w:themeColor="text1"/>
          <w:sz w:val="24"/>
          <w:szCs w:val="24"/>
          <w:vertAlign w:val="subscript"/>
        </w:rPr>
        <w:t>z</w:t>
      </w:r>
      <w:r w:rsidRPr="00A37CB0">
        <w:rPr>
          <w:rFonts w:ascii="Times New Roman" w:eastAsia="宋体" w:hAnsi="Times New Roman" w:cs="Times New Roman"/>
          <w:bCs/>
          <w:color w:val="000000" w:themeColor="text1"/>
          <w:sz w:val="24"/>
          <w:szCs w:val="24"/>
          <w:vertAlign w:val="superscript"/>
        </w:rPr>
        <w:t>2</w:t>
      </w:r>
      <w:r w:rsidRPr="00A37CB0">
        <w:rPr>
          <w:rFonts w:ascii="Times New Roman" w:eastAsia="宋体" w:hAnsi="Times New Roman" w:cs="Times New Roman"/>
          <w:bCs/>
          <w:color w:val="000000" w:themeColor="text1"/>
          <w:sz w:val="24"/>
          <w:szCs w:val="24"/>
        </w:rPr>
        <w:t>) function strongly hybridizes with the metal center's A</w:t>
      </w:r>
      <w:r w:rsidRPr="00A37CB0">
        <w:rPr>
          <w:rFonts w:ascii="Times New Roman" w:eastAsia="宋体" w:hAnsi="Times New Roman" w:cs="Times New Roman"/>
          <w:bCs/>
          <w:color w:val="000000" w:themeColor="text1"/>
          <w:sz w:val="24"/>
          <w:szCs w:val="24"/>
          <w:vertAlign w:val="subscript"/>
        </w:rPr>
        <w:t>1</w:t>
      </w:r>
      <w:r w:rsidRPr="00A37CB0">
        <w:rPr>
          <w:rFonts w:ascii="Times New Roman" w:eastAsia="宋体" w:hAnsi="Times New Roman" w:cs="Times New Roman"/>
          <w:bCs/>
          <w:color w:val="000000" w:themeColor="text1"/>
          <w:sz w:val="24"/>
          <w:szCs w:val="24"/>
        </w:rPr>
        <w:t>(</w:t>
      </w:r>
      <w:r w:rsidRPr="00A37CB0">
        <w:rPr>
          <w:rFonts w:ascii="Times New Roman" w:eastAsia="宋体" w:hAnsi="Times New Roman" w:cs="Times New Roman"/>
          <w:bCs/>
          <w:i/>
          <w:color w:val="000000" w:themeColor="text1"/>
          <w:sz w:val="24"/>
          <w:szCs w:val="24"/>
        </w:rPr>
        <w:t>s</w:t>
      </w:r>
      <w:r w:rsidRPr="00A37CB0">
        <w:rPr>
          <w:rFonts w:ascii="Times New Roman" w:eastAsia="宋体" w:hAnsi="Times New Roman" w:cs="Times New Roman"/>
          <w:bCs/>
          <w:color w:val="000000" w:themeColor="text1"/>
          <w:sz w:val="24"/>
          <w:szCs w:val="24"/>
        </w:rPr>
        <w:t xml:space="preserve">) orbital, forming a stable σ-type hybrid state. In terms of manifestation, this state is more appropriately classified under the S shell, but at the same time, it also belongs to the D-like shell. Consequently, the two-valence </w:t>
      </w:r>
      <w:r w:rsidRPr="00A37CB0">
        <w:rPr>
          <w:rFonts w:ascii="Times New Roman" w:eastAsia="宋体" w:hAnsi="Times New Roman" w:cs="Times New Roman"/>
          <w:bCs/>
          <w:i/>
          <w:color w:val="000000" w:themeColor="text1"/>
          <w:sz w:val="24"/>
          <w:szCs w:val="24"/>
        </w:rPr>
        <w:t>s</w:t>
      </w:r>
      <w:r w:rsidRPr="00A37CB0">
        <w:rPr>
          <w:rFonts w:ascii="Times New Roman" w:eastAsia="宋体" w:hAnsi="Times New Roman" w:cs="Times New Roman"/>
          <w:bCs/>
          <w:color w:val="000000" w:themeColor="text1"/>
          <w:sz w:val="24"/>
          <w:szCs w:val="24"/>
        </w:rPr>
        <w:t>-electrons of the alkali core preferentially occupy this 2S</w:t>
      </w:r>
      <w:r w:rsidRPr="00A37CB0">
        <w:rPr>
          <w:rFonts w:ascii="Times New Roman" w:eastAsia="宋体" w:hAnsi="Times New Roman" w:cs="Times New Roman"/>
          <w:bCs/>
          <w:color w:val="000000" w:themeColor="text1"/>
          <w:sz w:val="24"/>
          <w:szCs w:val="24"/>
          <w:vertAlign w:val="superscript"/>
        </w:rPr>
        <w:t>2</w:t>
      </w:r>
      <w:r w:rsidRPr="00A37CB0">
        <w:rPr>
          <w:rFonts w:ascii="Times New Roman" w:eastAsia="宋体" w:hAnsi="Times New Roman" w:cs="Times New Roman"/>
          <w:bCs/>
          <w:color w:val="000000" w:themeColor="text1"/>
          <w:sz w:val="24"/>
          <w:szCs w:val="24"/>
        </w:rPr>
        <w:t xml:space="preserve"> orbital, leaving only 1D</w:t>
      </w:r>
      <w:r w:rsidRPr="00A37CB0">
        <w:rPr>
          <w:rFonts w:ascii="Times New Roman" w:eastAsia="宋体" w:hAnsi="Times New Roman" w:cs="Times New Roman"/>
          <w:bCs/>
          <w:color w:val="000000" w:themeColor="text1"/>
          <w:sz w:val="24"/>
          <w:szCs w:val="24"/>
          <w:vertAlign w:val="superscript"/>
        </w:rPr>
        <w:t>8</w:t>
      </w:r>
      <w:r w:rsidRPr="00A37CB0">
        <w:rPr>
          <w:rFonts w:ascii="Times New Roman" w:eastAsia="宋体" w:hAnsi="Times New Roman" w:cs="Times New Roman"/>
          <w:bCs/>
          <w:color w:val="000000" w:themeColor="text1"/>
          <w:sz w:val="24"/>
          <w:szCs w:val="24"/>
        </w:rPr>
        <w:t xml:space="preserve"> as the effective D-shell population. In summary, the formal closure is bypassed not by destabilization but by orbital reassignment: the nominal </w:t>
      </w:r>
      <w:r w:rsidRPr="00A37CB0">
        <w:rPr>
          <w:rFonts w:ascii="Times New Roman" w:eastAsia="宋体" w:hAnsi="Times New Roman" w:cs="Times New Roman"/>
          <w:bCs/>
          <w:i/>
          <w:color w:val="000000" w:themeColor="text1"/>
          <w:sz w:val="24"/>
          <w:szCs w:val="24"/>
        </w:rPr>
        <w:t>d</w:t>
      </w:r>
      <w:r w:rsidRPr="00C40CF1">
        <w:rPr>
          <w:rFonts w:ascii="Times New Roman" w:eastAsia="宋体" w:hAnsi="Times New Roman" w:cs="Times New Roman"/>
          <w:bCs/>
          <w:color w:val="000000" w:themeColor="text1"/>
          <w:sz w:val="24"/>
          <w:szCs w:val="24"/>
          <w:vertAlign w:val="subscript"/>
        </w:rPr>
        <w:t>z</w:t>
      </w:r>
      <w:r w:rsidRPr="00A37CB0">
        <w:rPr>
          <w:rFonts w:ascii="Times New Roman" w:eastAsia="宋体" w:hAnsi="Times New Roman" w:cs="Times New Roman"/>
          <w:bCs/>
          <w:color w:val="000000" w:themeColor="text1"/>
          <w:sz w:val="24"/>
          <w:szCs w:val="24"/>
          <w:vertAlign w:val="superscript"/>
        </w:rPr>
        <w:t>2</w:t>
      </w:r>
      <w:r w:rsidRPr="00A37CB0">
        <w:rPr>
          <w:rFonts w:ascii="Times New Roman" w:eastAsia="宋体" w:hAnsi="Times New Roman" w:cs="Times New Roman"/>
          <w:bCs/>
          <w:color w:val="000000" w:themeColor="text1"/>
          <w:sz w:val="24"/>
          <w:szCs w:val="24"/>
        </w:rPr>
        <w:t xml:space="preserve"> component is absorbed into the s-manifold, yielding a </w:t>
      </w:r>
      <w:r w:rsidRPr="00A37CB0">
        <w:rPr>
          <w:rFonts w:ascii="Times New Roman" w:eastAsia="宋体" w:hAnsi="Times New Roman" w:cs="Times New Roman"/>
          <w:color w:val="000000" w:themeColor="text1"/>
          <w:sz w:val="24"/>
          <w:szCs w:val="24"/>
        </w:rPr>
        <w:t>1D</w:t>
      </w:r>
      <w:r w:rsidRPr="00A37CB0">
        <w:rPr>
          <w:rFonts w:ascii="Times New Roman" w:eastAsia="宋体" w:hAnsi="Times New Roman" w:cs="Times New Roman"/>
          <w:color w:val="000000" w:themeColor="text1"/>
          <w:sz w:val="24"/>
          <w:szCs w:val="24"/>
          <w:vertAlign w:val="superscript"/>
        </w:rPr>
        <w:t>8</w:t>
      </w:r>
      <w:r w:rsidRPr="00A37CB0">
        <w:rPr>
          <w:rFonts w:ascii="Times New Roman" w:eastAsia="宋体" w:hAnsi="Times New Roman" w:cs="Times New Roman"/>
          <w:color w:val="000000" w:themeColor="text1"/>
          <w:sz w:val="24"/>
          <w:szCs w:val="24"/>
        </w:rPr>
        <w:t>2S</w:t>
      </w:r>
      <w:r w:rsidRPr="00A37CB0">
        <w:rPr>
          <w:rFonts w:ascii="Times New Roman" w:eastAsia="宋体" w:hAnsi="Times New Roman" w:cs="Times New Roman"/>
          <w:color w:val="000000" w:themeColor="text1"/>
          <w:sz w:val="24"/>
          <w:szCs w:val="24"/>
          <w:vertAlign w:val="superscript"/>
        </w:rPr>
        <w:t>2</w:t>
      </w:r>
      <w:r w:rsidRPr="00A37CB0">
        <w:rPr>
          <w:rFonts w:ascii="Times New Roman" w:eastAsia="宋体" w:hAnsi="Times New Roman" w:cs="Times New Roman"/>
          <w:bCs/>
          <w:color w:val="000000" w:themeColor="text1"/>
          <w:sz w:val="24"/>
          <w:szCs w:val="24"/>
        </w:rPr>
        <w:t xml:space="preserve"> closure as the true energetic minimum.</w:t>
      </w:r>
    </w:p>
    <w:p w14:paraId="74D79874" w14:textId="77777777" w:rsidR="00312DFF" w:rsidRPr="00A37CB0" w:rsidRDefault="00312DFF">
      <w:pPr>
        <w:widowControl/>
        <w:jc w:val="left"/>
        <w:rPr>
          <w:rFonts w:ascii="Times New Roman" w:eastAsia="宋体" w:hAnsi="Times New Roman" w:cs="Times New Roman"/>
          <w:b/>
          <w:bCs/>
          <w:color w:val="000000" w:themeColor="text1"/>
          <w:sz w:val="18"/>
          <w:szCs w:val="18"/>
        </w:rPr>
        <w:sectPr w:rsidR="00312DFF" w:rsidRPr="00A37CB0" w:rsidSect="00387821">
          <w:pgSz w:w="16838" w:h="11906" w:orient="landscape"/>
          <w:pgMar w:top="1077" w:right="357" w:bottom="1077" w:left="1440" w:header="851" w:footer="992" w:gutter="0"/>
          <w:cols w:space="425"/>
          <w:docGrid w:linePitch="312"/>
        </w:sectPr>
      </w:pPr>
    </w:p>
    <w:p w14:paraId="5BF53645" w14:textId="654A7782" w:rsidR="00294EC7" w:rsidRPr="00A37CB0" w:rsidRDefault="00294EC7">
      <w:pPr>
        <w:widowControl/>
        <w:jc w:val="left"/>
        <w:rPr>
          <w:rFonts w:ascii="Times New Roman" w:eastAsia="宋体" w:hAnsi="Times New Roman" w:cs="Times New Roman"/>
          <w:b/>
          <w:bCs/>
          <w:color w:val="000000" w:themeColor="text1"/>
          <w:sz w:val="18"/>
          <w:szCs w:val="18"/>
        </w:rPr>
      </w:pPr>
    </w:p>
    <w:p w14:paraId="0750DB2E" w14:textId="28A55814" w:rsidR="00E87BEE" w:rsidRPr="00A37CB0" w:rsidRDefault="00E87BEE">
      <w:pPr>
        <w:widowControl/>
        <w:jc w:val="left"/>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br w:type="page"/>
      </w:r>
    </w:p>
    <w:p w14:paraId="5545171E" w14:textId="77777777" w:rsidR="00312DFF" w:rsidRPr="00A37CB0" w:rsidRDefault="00312DFF" w:rsidP="00312DFF">
      <w:pPr>
        <w:spacing w:before="340" w:after="330" w:line="538" w:lineRule="auto"/>
        <w:outlineLvl w:val="0"/>
        <w:rPr>
          <w:rFonts w:ascii="Times New Roman" w:eastAsia="宋体" w:hAnsi="Times New Roman" w:cs="Times New Roman"/>
          <w:b/>
          <w:bCs/>
          <w:color w:val="000000" w:themeColor="text1"/>
          <w:sz w:val="30"/>
          <w:szCs w:val="30"/>
        </w:rPr>
        <w:sectPr w:rsidR="00312DFF" w:rsidRPr="00A37CB0" w:rsidSect="00312DFF">
          <w:type w:val="continuous"/>
          <w:pgSz w:w="16838" w:h="11906" w:orient="landscape"/>
          <w:pgMar w:top="1077" w:right="357" w:bottom="1077" w:left="1440" w:header="851" w:footer="992" w:gutter="0"/>
          <w:cols w:space="425"/>
          <w:docGrid w:linePitch="312"/>
        </w:sectPr>
      </w:pPr>
    </w:p>
    <w:p w14:paraId="044FD5C8" w14:textId="092D1A3F" w:rsidR="00312DFF" w:rsidRPr="00A37CB0" w:rsidRDefault="00312DFF" w:rsidP="00312DFF">
      <w:pPr>
        <w:spacing w:before="340" w:after="330" w:line="538" w:lineRule="auto"/>
        <w:outlineLvl w:val="0"/>
        <w:rPr>
          <w:rFonts w:ascii="Times New Roman" w:eastAsia="宋体" w:hAnsi="Times New Roman" w:cs="Times New Roman"/>
          <w:b/>
          <w:bCs/>
          <w:color w:val="000000" w:themeColor="text1"/>
          <w:sz w:val="30"/>
          <w:szCs w:val="30"/>
        </w:rPr>
      </w:pPr>
      <w:bookmarkStart w:id="23" w:name="_Toc213235823"/>
      <w:r w:rsidRPr="00A37CB0">
        <w:rPr>
          <w:rFonts w:ascii="Times New Roman" w:eastAsia="宋体" w:hAnsi="Times New Roman" w:cs="Times New Roman"/>
          <w:b/>
          <w:bCs/>
          <w:color w:val="000000" w:themeColor="text1"/>
          <w:sz w:val="30"/>
          <w:szCs w:val="30"/>
        </w:rPr>
        <w:lastRenderedPageBreak/>
        <w:t xml:space="preserve">Part </w:t>
      </w:r>
      <w:r w:rsidR="002B012E">
        <w:rPr>
          <w:rFonts w:ascii="Times New Roman" w:eastAsia="宋体" w:hAnsi="Times New Roman" w:cs="Times New Roman"/>
          <w:b/>
          <w:bCs/>
          <w:color w:val="000000" w:themeColor="text1"/>
          <w:sz w:val="30"/>
          <w:szCs w:val="30"/>
        </w:rPr>
        <w:t>5</w:t>
      </w:r>
      <w:r w:rsidRPr="00A37CB0">
        <w:rPr>
          <w:rFonts w:ascii="Times New Roman" w:eastAsia="宋体" w:hAnsi="Times New Roman" w:cs="Times New Roman"/>
          <w:b/>
          <w:bCs/>
          <w:color w:val="000000" w:themeColor="text1"/>
          <w:sz w:val="30"/>
          <w:szCs w:val="30"/>
        </w:rPr>
        <w:tab/>
        <w:t xml:space="preserve"> Molecular orbital energy level diagram of the ligand NH</w:t>
      </w:r>
      <w:r w:rsidRPr="00A37CB0">
        <w:rPr>
          <w:rFonts w:ascii="Times New Roman" w:eastAsia="宋体" w:hAnsi="Times New Roman" w:cs="Times New Roman"/>
          <w:b/>
          <w:bCs/>
          <w:color w:val="000000" w:themeColor="text1"/>
          <w:sz w:val="30"/>
          <w:szCs w:val="30"/>
          <w:vertAlign w:val="subscript"/>
        </w:rPr>
        <w:t>3</w:t>
      </w:r>
      <w:r w:rsidRPr="00A37CB0">
        <w:rPr>
          <w:rFonts w:ascii="Times New Roman" w:eastAsia="宋体" w:hAnsi="Times New Roman" w:cs="Times New Roman"/>
          <w:b/>
          <w:bCs/>
          <w:color w:val="000000" w:themeColor="text1"/>
          <w:sz w:val="30"/>
          <w:szCs w:val="30"/>
        </w:rPr>
        <w:t xml:space="preserve"> molecule.</w:t>
      </w:r>
      <w:bookmarkEnd w:id="23"/>
    </w:p>
    <w:p w14:paraId="05C8FA07" w14:textId="77777777" w:rsidR="00312DFF" w:rsidRPr="00A37CB0" w:rsidRDefault="00312DFF" w:rsidP="00312DFF">
      <w:pPr>
        <w:spacing w:afterLines="100" w:after="240"/>
        <w:jc w:val="center"/>
        <w:rPr>
          <w:rFonts w:ascii="Times New Roman" w:eastAsia="宋体" w:hAnsi="Times New Roman" w:cs="Times New Roman"/>
          <w:b/>
          <w:bCs/>
          <w:color w:val="000000" w:themeColor="text1"/>
          <w:sz w:val="24"/>
          <w:szCs w:val="24"/>
        </w:rPr>
      </w:pPr>
      <w:r w:rsidRPr="00A37CB0">
        <w:rPr>
          <w:rFonts w:ascii="Times New Roman" w:eastAsia="宋体" w:hAnsi="Times New Roman" w:cs="Times New Roman"/>
          <w:b/>
          <w:bCs/>
          <w:noProof/>
          <w:color w:val="000000" w:themeColor="text1"/>
          <w:sz w:val="24"/>
          <w:szCs w:val="24"/>
        </w:rPr>
        <w:drawing>
          <wp:inline distT="0" distB="0" distL="0" distR="0" wp14:anchorId="275F2990" wp14:editId="08CA2E71">
            <wp:extent cx="4546183" cy="2724150"/>
            <wp:effectExtent l="0" t="0" r="6985"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NH3-能级.tif"/>
                    <pic:cNvPicPr/>
                  </pic:nvPicPr>
                  <pic:blipFill rotWithShape="1">
                    <a:blip r:embed="rId84" cstate="print">
                      <a:extLst>
                        <a:ext uri="{28A0092B-C50C-407E-A947-70E740481C1C}">
                          <a14:useLocalDpi xmlns:a14="http://schemas.microsoft.com/office/drawing/2010/main" val="0"/>
                        </a:ext>
                      </a:extLst>
                    </a:blip>
                    <a:srcRect t="21710"/>
                    <a:stretch/>
                  </pic:blipFill>
                  <pic:spPr bwMode="auto">
                    <a:xfrm>
                      <a:off x="0" y="0"/>
                      <a:ext cx="4550549" cy="2726766"/>
                    </a:xfrm>
                    <a:prstGeom prst="rect">
                      <a:avLst/>
                    </a:prstGeom>
                    <a:ln>
                      <a:noFill/>
                    </a:ln>
                    <a:extLst>
                      <a:ext uri="{53640926-AAD7-44D8-BBD7-CCE9431645EC}">
                        <a14:shadowObscured xmlns:a14="http://schemas.microsoft.com/office/drawing/2010/main"/>
                      </a:ext>
                    </a:extLst>
                  </pic:spPr>
                </pic:pic>
              </a:graphicData>
            </a:graphic>
          </wp:inline>
        </w:drawing>
      </w:r>
    </w:p>
    <w:p w14:paraId="0A2CA401" w14:textId="5BF28FD1" w:rsidR="00312DFF" w:rsidRPr="00A37CB0" w:rsidRDefault="00312DFF" w:rsidP="00312DFF">
      <w:pPr>
        <w:pStyle w:val="a4"/>
        <w:rPr>
          <w:color w:val="000000" w:themeColor="text1"/>
          <w:sz w:val="18"/>
          <w:szCs w:val="18"/>
        </w:rPr>
      </w:pPr>
      <w:r w:rsidRPr="00A37CB0">
        <w:rPr>
          <w:rFonts w:ascii="Times New Roman" w:eastAsia="宋体" w:hAnsi="Times New Roman" w:cs="Times New Roman"/>
          <w:b/>
          <w:bCs/>
          <w:color w:val="000000" w:themeColor="text1"/>
          <w:sz w:val="18"/>
          <w:szCs w:val="18"/>
        </w:rPr>
        <w:t>Figure S4</w:t>
      </w:r>
      <w:r w:rsidRPr="00A37CB0">
        <w:rPr>
          <w:rFonts w:ascii="Times New Roman" w:hAnsi="Times New Roman" w:cs="Times New Roman"/>
          <w:b/>
          <w:bCs/>
          <w:color w:val="000000" w:themeColor="text1"/>
          <w:kern w:val="0"/>
          <w:sz w:val="18"/>
          <w:szCs w:val="18"/>
        </w:rPr>
        <w:t xml:space="preserve">. </w:t>
      </w:r>
      <w:r w:rsidRPr="00A37CB0">
        <w:rPr>
          <w:rFonts w:ascii="Times New Roman" w:eastAsia="宋体" w:hAnsi="Times New Roman" w:cs="Times New Roman"/>
          <w:color w:val="000000" w:themeColor="text1"/>
          <w:sz w:val="18"/>
          <w:szCs w:val="18"/>
        </w:rPr>
        <w:t>Molecular orbital energy level diagram of the ligand 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 xml:space="preserve"> molecule. σ represents the σ bonding orbital</w:t>
      </w:r>
      <w:r w:rsidR="00DC5B66" w:rsidRPr="00A37CB0">
        <w:rPr>
          <w:rFonts w:ascii="Times New Roman" w:eastAsia="宋体" w:hAnsi="Times New Roman" w:cs="Times New Roman"/>
          <w:color w:val="000000" w:themeColor="text1"/>
          <w:sz w:val="18"/>
          <w:szCs w:val="18"/>
        </w:rPr>
        <w:t>s</w:t>
      </w:r>
      <w:r w:rsidRPr="00A37CB0">
        <w:rPr>
          <w:rFonts w:ascii="Times New Roman" w:eastAsia="宋体" w:hAnsi="Times New Roman" w:cs="Times New Roman"/>
          <w:color w:val="000000" w:themeColor="text1"/>
          <w:sz w:val="18"/>
          <w:szCs w:val="18"/>
        </w:rPr>
        <w:t xml:space="preserve"> of the 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 xml:space="preserve"> molecule, LPE represents lone pairs electron, and NBMO represents antibonding molecular orbital.</w:t>
      </w:r>
    </w:p>
    <w:p w14:paraId="6B689AF7" w14:textId="77777777" w:rsidR="00312DFF" w:rsidRPr="00A37CB0" w:rsidRDefault="00312DFF" w:rsidP="00312DFF">
      <w:pPr>
        <w:widowControl/>
        <w:jc w:val="left"/>
        <w:rPr>
          <w:rFonts w:ascii="Times New Roman" w:eastAsia="宋体" w:hAnsi="Times New Roman" w:cs="Times New Roman"/>
          <w:b/>
          <w:bCs/>
          <w:color w:val="000000" w:themeColor="text1"/>
          <w:sz w:val="24"/>
          <w:szCs w:val="24"/>
        </w:rPr>
        <w:sectPr w:rsidR="00312DFF" w:rsidRPr="00A37CB0" w:rsidSect="00312DFF">
          <w:type w:val="continuous"/>
          <w:pgSz w:w="11906" w:h="16838"/>
          <w:pgMar w:top="357" w:right="1077" w:bottom="1440" w:left="1077" w:header="851" w:footer="992" w:gutter="0"/>
          <w:cols w:space="425"/>
          <w:docGrid w:linePitch="312"/>
        </w:sectPr>
      </w:pPr>
    </w:p>
    <w:p w14:paraId="25D6B9BE" w14:textId="2164279B" w:rsidR="008823E1" w:rsidRPr="00A37CB0" w:rsidRDefault="008823E1" w:rsidP="008823E1">
      <w:pPr>
        <w:spacing w:before="340" w:after="330" w:line="538" w:lineRule="auto"/>
        <w:outlineLvl w:val="0"/>
        <w:rPr>
          <w:rFonts w:ascii="Times New Roman" w:eastAsia="宋体" w:hAnsi="Times New Roman" w:cs="Times New Roman"/>
          <w:b/>
          <w:bCs/>
          <w:color w:val="000000" w:themeColor="text1"/>
          <w:sz w:val="30"/>
          <w:szCs w:val="30"/>
        </w:rPr>
      </w:pPr>
      <w:bookmarkStart w:id="24" w:name="_Toc213235824"/>
      <w:r w:rsidRPr="00A37CB0">
        <w:rPr>
          <w:rFonts w:ascii="Times New Roman" w:eastAsia="宋体" w:hAnsi="Times New Roman" w:cs="Times New Roman"/>
          <w:b/>
          <w:bCs/>
          <w:color w:val="000000" w:themeColor="text1"/>
          <w:sz w:val="30"/>
          <w:szCs w:val="30"/>
        </w:rPr>
        <w:lastRenderedPageBreak/>
        <w:t xml:space="preserve">Part </w:t>
      </w:r>
      <w:r w:rsidR="002B012E">
        <w:rPr>
          <w:rFonts w:ascii="Times New Roman" w:eastAsia="宋体" w:hAnsi="Times New Roman" w:cs="Times New Roman"/>
          <w:b/>
          <w:bCs/>
          <w:color w:val="000000" w:themeColor="text1"/>
          <w:sz w:val="30"/>
          <w:szCs w:val="30"/>
        </w:rPr>
        <w:t>6</w:t>
      </w:r>
      <w:r w:rsidRPr="00A37CB0">
        <w:rPr>
          <w:rFonts w:ascii="Times New Roman" w:eastAsia="宋体" w:hAnsi="Times New Roman" w:cs="Times New Roman"/>
          <w:b/>
          <w:bCs/>
          <w:color w:val="000000" w:themeColor="text1"/>
          <w:sz w:val="30"/>
          <w:szCs w:val="30"/>
        </w:rPr>
        <w:tab/>
        <w:t xml:space="preserve"> The supplementary validation of the 1S</w:t>
      </w:r>
      <w:r w:rsidRPr="00A37CB0">
        <w:rPr>
          <w:rFonts w:ascii="Times New Roman" w:eastAsia="宋体" w:hAnsi="Times New Roman" w:cs="Times New Roman"/>
          <w:b/>
          <w:bCs/>
          <w:color w:val="000000" w:themeColor="text1"/>
          <w:sz w:val="30"/>
          <w:szCs w:val="30"/>
          <w:vertAlign w:val="superscript"/>
        </w:rPr>
        <w:t>2</w:t>
      </w:r>
      <w:r w:rsidRPr="00A37CB0">
        <w:rPr>
          <w:rFonts w:ascii="Times New Roman" w:eastAsia="宋体" w:hAnsi="Times New Roman" w:cs="Times New Roman"/>
          <w:b/>
          <w:bCs/>
          <w:color w:val="000000" w:themeColor="text1"/>
          <w:sz w:val="30"/>
          <w:szCs w:val="30"/>
        </w:rPr>
        <w:t>1P</w:t>
      </w:r>
      <w:r w:rsidRPr="00A37CB0">
        <w:rPr>
          <w:rFonts w:ascii="Times New Roman" w:eastAsia="宋体" w:hAnsi="Times New Roman" w:cs="Times New Roman"/>
          <w:b/>
          <w:bCs/>
          <w:color w:val="000000" w:themeColor="text1"/>
          <w:sz w:val="30"/>
          <w:szCs w:val="30"/>
          <w:vertAlign w:val="superscript"/>
        </w:rPr>
        <w:t>6</w:t>
      </w:r>
      <w:r w:rsidRPr="00A37CB0">
        <w:rPr>
          <w:rFonts w:ascii="Times New Roman" w:eastAsia="宋体" w:hAnsi="Times New Roman" w:cs="Times New Roman"/>
          <w:b/>
          <w:bCs/>
          <w:color w:val="000000" w:themeColor="text1"/>
          <w:sz w:val="30"/>
          <w:szCs w:val="30"/>
        </w:rPr>
        <w:t>1D</w:t>
      </w:r>
      <w:r w:rsidRPr="00A37CB0">
        <w:rPr>
          <w:rFonts w:ascii="Times New Roman" w:eastAsia="宋体" w:hAnsi="Times New Roman" w:cs="Times New Roman"/>
          <w:b/>
          <w:bCs/>
          <w:color w:val="000000" w:themeColor="text1"/>
          <w:sz w:val="30"/>
          <w:szCs w:val="30"/>
          <w:vertAlign w:val="superscript"/>
        </w:rPr>
        <w:t>8</w:t>
      </w:r>
      <w:r w:rsidRPr="00A37CB0">
        <w:rPr>
          <w:rFonts w:ascii="Times New Roman" w:eastAsia="宋体" w:hAnsi="Times New Roman" w:cs="Times New Roman"/>
          <w:b/>
          <w:bCs/>
          <w:color w:val="000000" w:themeColor="text1"/>
          <w:sz w:val="30"/>
          <w:szCs w:val="30"/>
        </w:rPr>
        <w:t>2S</w:t>
      </w:r>
      <w:r w:rsidRPr="00A37CB0">
        <w:rPr>
          <w:rFonts w:ascii="Times New Roman" w:eastAsia="宋体" w:hAnsi="Times New Roman" w:cs="Times New Roman"/>
          <w:b/>
          <w:bCs/>
          <w:color w:val="000000" w:themeColor="text1"/>
          <w:sz w:val="30"/>
          <w:szCs w:val="30"/>
          <w:vertAlign w:val="superscript"/>
        </w:rPr>
        <w:t>2</w:t>
      </w:r>
      <w:r w:rsidRPr="00A37CB0">
        <w:rPr>
          <w:rFonts w:ascii="Times New Roman" w:eastAsia="宋体" w:hAnsi="Times New Roman" w:cs="Times New Roman"/>
          <w:b/>
          <w:bCs/>
          <w:color w:val="000000" w:themeColor="text1"/>
          <w:sz w:val="30"/>
          <w:szCs w:val="30"/>
        </w:rPr>
        <w:t xml:space="preserve"> superatomic framework in related complexes</w:t>
      </w:r>
      <w:r w:rsidR="00312DFF" w:rsidRPr="00A37CB0">
        <w:rPr>
          <w:rFonts w:ascii="Times New Roman" w:eastAsia="宋体" w:hAnsi="Times New Roman" w:cs="Times New Roman"/>
          <w:b/>
          <w:bCs/>
          <w:color w:val="000000" w:themeColor="text1"/>
          <w:sz w:val="30"/>
          <w:szCs w:val="30"/>
        </w:rPr>
        <w:t>.</w:t>
      </w:r>
      <w:bookmarkEnd w:id="24"/>
    </w:p>
    <w:p w14:paraId="144E6E07" w14:textId="122C16A5" w:rsidR="00294EC7" w:rsidRPr="00A37CB0" w:rsidRDefault="00294EC7" w:rsidP="00E731ED">
      <w:pPr>
        <w:rPr>
          <w:rFonts w:ascii="Times New Roman" w:eastAsia="宋体" w:hAnsi="Times New Roman" w:cs="Times New Roman"/>
          <w:color w:val="000000" w:themeColor="text1"/>
          <w:sz w:val="18"/>
          <w:szCs w:val="18"/>
        </w:rPr>
      </w:pPr>
      <w:r w:rsidRPr="00A37CB0">
        <w:rPr>
          <w:rFonts w:ascii="Times New Roman" w:eastAsia="宋体" w:hAnsi="Times New Roman" w:cs="Times New Roman"/>
          <w:b/>
          <w:bCs/>
          <w:color w:val="000000" w:themeColor="text1"/>
          <w:sz w:val="18"/>
          <w:szCs w:val="18"/>
        </w:rPr>
        <w:t>Table S</w:t>
      </w:r>
      <w:r w:rsidR="002B012E">
        <w:rPr>
          <w:rFonts w:ascii="Times New Roman" w:eastAsia="宋体" w:hAnsi="Times New Roman" w:cs="Times New Roman"/>
          <w:b/>
          <w:bCs/>
          <w:color w:val="000000" w:themeColor="text1"/>
          <w:sz w:val="18"/>
          <w:szCs w:val="18"/>
        </w:rPr>
        <w:t>4</w:t>
      </w:r>
      <w:r w:rsidRPr="00A37CB0">
        <w:rPr>
          <w:rFonts w:ascii="Times New Roman" w:eastAsia="宋体" w:hAnsi="Times New Roman" w:cs="Times New Roman"/>
          <w:b/>
          <w:bCs/>
          <w:color w:val="000000" w:themeColor="text1"/>
          <w:sz w:val="18"/>
          <w:szCs w:val="18"/>
        </w:rPr>
        <w:t>.</w:t>
      </w:r>
      <w:r w:rsidRPr="00A37CB0">
        <w:rPr>
          <w:rFonts w:ascii="Times New Roman" w:hAnsi="Times New Roman" w:cs="Times New Roman"/>
          <w:b/>
          <w:bCs/>
          <w:color w:val="000000" w:themeColor="text1"/>
          <w:kern w:val="0"/>
          <w:sz w:val="18"/>
          <w:szCs w:val="18"/>
        </w:rPr>
        <w:t xml:space="preserve"> </w:t>
      </w:r>
      <w:r w:rsidRPr="00A37CB0">
        <w:rPr>
          <w:rFonts w:ascii="Times New Roman" w:eastAsia="宋体" w:hAnsi="Times New Roman" w:cs="Times New Roman"/>
          <w:color w:val="000000" w:themeColor="text1"/>
          <w:sz w:val="18"/>
          <w:szCs w:val="18"/>
        </w:rPr>
        <w:t xml:space="preserve">The </w:t>
      </w:r>
      <w:r w:rsidR="009303B9" w:rsidRPr="00A37CB0">
        <w:rPr>
          <w:rFonts w:ascii="Times New Roman" w:eastAsia="宋体" w:hAnsi="Times New Roman" w:cs="Times New Roman"/>
          <w:color w:val="000000" w:themeColor="text1"/>
          <w:sz w:val="18"/>
          <w:szCs w:val="18"/>
        </w:rPr>
        <w:t>occupied valence orbital</w:t>
      </w:r>
      <w:r w:rsidRPr="00A37CB0">
        <w:rPr>
          <w:rFonts w:ascii="Times New Roman" w:eastAsia="宋体" w:hAnsi="Times New Roman" w:cs="Times New Roman"/>
          <w:color w:val="000000" w:themeColor="text1"/>
          <w:sz w:val="18"/>
          <w:szCs w:val="18"/>
        </w:rPr>
        <w:t xml:space="preserve">s </w:t>
      </w:r>
      <w:r w:rsidRPr="00A37CB0">
        <w:rPr>
          <w:rFonts w:ascii="Times New Roman" w:eastAsia="宋体" w:hAnsi="Times New Roman" w:cs="Times New Roman" w:hint="eastAsia"/>
          <w:color w:val="000000" w:themeColor="text1"/>
          <w:sz w:val="18"/>
          <w:szCs w:val="18"/>
        </w:rPr>
        <w:t>of</w:t>
      </w:r>
      <w:r w:rsidRPr="00A37CB0">
        <w:rPr>
          <w:rFonts w:ascii="Times New Roman" w:eastAsia="宋体" w:hAnsi="Times New Roman" w:cs="Times New Roman"/>
          <w:color w:val="000000" w:themeColor="text1"/>
          <w:sz w:val="18"/>
          <w:szCs w:val="18"/>
        </w:rPr>
        <w:t xml:space="preserve"> </w:t>
      </w:r>
      <w:r w:rsidRPr="00A37CB0">
        <w:rPr>
          <w:rFonts w:ascii="Times New Roman" w:eastAsia="宋体" w:hAnsi="Times New Roman" w:cs="Times New Roman" w:hint="eastAsia"/>
          <w:color w:val="000000" w:themeColor="text1"/>
          <w:sz w:val="18"/>
          <w:szCs w:val="18"/>
        </w:rPr>
        <w:t>the</w:t>
      </w:r>
      <w:r w:rsidRPr="00A37CB0">
        <w:rPr>
          <w:rFonts w:ascii="Times New Roman" w:eastAsia="宋体" w:hAnsi="Times New Roman" w:cs="Times New Roman"/>
          <w:color w:val="000000" w:themeColor="text1"/>
          <w:sz w:val="18"/>
          <w:szCs w:val="18"/>
        </w:rPr>
        <w:t xml:space="preserve"> gas phase </w:t>
      </w:r>
      <w:proofErr w:type="spellStart"/>
      <w:proofErr w:type="gramStart"/>
      <w:r w:rsidRPr="00A37CB0">
        <w:rPr>
          <w:rFonts w:ascii="Times New Roman" w:eastAsia="宋体" w:hAnsi="Times New Roman" w:cs="Times New Roman"/>
          <w:color w:val="000000" w:themeColor="text1"/>
          <w:sz w:val="18"/>
          <w:szCs w:val="18"/>
        </w:rPr>
        <w:t>Z</w:t>
      </w:r>
      <w:r w:rsidRPr="00A37CB0">
        <w:rPr>
          <w:rFonts w:ascii="Times New Roman" w:eastAsia="宋体" w:hAnsi="Times New Roman" w:cs="Times New Roman" w:hint="eastAsia"/>
          <w:color w:val="000000" w:themeColor="text1"/>
          <w:sz w:val="18"/>
          <w:szCs w:val="18"/>
        </w:rPr>
        <w:t>r</w:t>
      </w:r>
      <w:proofErr w:type="spellEnd"/>
      <w:r w:rsidRPr="00A37CB0">
        <w:rPr>
          <w:rFonts w:ascii="Times New Roman" w:eastAsia="宋体" w:hAnsi="Times New Roman" w:cs="Times New Roman"/>
          <w:color w:val="000000" w:themeColor="text1"/>
          <w:sz w:val="18"/>
          <w:szCs w:val="18"/>
        </w:rPr>
        <w:t>[</w:t>
      </w:r>
      <w:proofErr w:type="gramEnd"/>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r w:rsidRPr="00A37CB0">
        <w:rPr>
          <w:rFonts w:ascii="Times New Roman" w:eastAsia="宋体" w:hAnsi="Times New Roman" w:cs="Times New Roman"/>
          <w:color w:val="000000" w:themeColor="text1"/>
          <w:sz w:val="18"/>
          <w:szCs w:val="18"/>
        </w:rPr>
        <w:t xml:space="preserve"> (pseudo D</w:t>
      </w:r>
      <w:r w:rsidRPr="00A37CB0">
        <w:rPr>
          <w:rFonts w:ascii="Times New Roman" w:eastAsia="宋体" w:hAnsi="Times New Roman" w:cs="Times New Roman"/>
          <w:color w:val="000000" w:themeColor="text1"/>
          <w:sz w:val="18"/>
          <w:szCs w:val="18"/>
          <w:vertAlign w:val="subscript"/>
        </w:rPr>
        <w:t>4</w:t>
      </w:r>
      <w:r w:rsidRPr="00A37CB0">
        <w:rPr>
          <w:rFonts w:ascii="Times New Roman" w:eastAsia="宋体" w:hAnsi="Times New Roman" w:cs="Times New Roman"/>
          <w:i/>
          <w:color w:val="000000" w:themeColor="text1"/>
          <w:sz w:val="18"/>
          <w:szCs w:val="18"/>
          <w:vertAlign w:val="subscript"/>
        </w:rPr>
        <w:t>d</w:t>
      </w:r>
      <w:r w:rsidRPr="00A37CB0">
        <w:rPr>
          <w:rFonts w:ascii="Times New Roman" w:eastAsia="宋体" w:hAnsi="Times New Roman" w:cs="Times New Roman"/>
          <w:color w:val="000000" w:themeColor="text1"/>
          <w:sz w:val="18"/>
          <w:szCs w:val="18"/>
        </w:rPr>
        <w:t xml:space="preserve"> symmetry), Ca[N</w:t>
      </w:r>
      <w:r w:rsidRPr="00A37CB0">
        <w:rPr>
          <w:rFonts w:ascii="Times New Roman" w:eastAsia="宋体" w:hAnsi="Times New Roman" w:cs="Times New Roman"/>
          <w:color w:val="000000" w:themeColor="text1"/>
          <w:sz w:val="18"/>
          <w:szCs w:val="18"/>
          <w:vertAlign w:val="subscript"/>
        </w:rPr>
        <w:t>2</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r w:rsidRPr="00A37CB0">
        <w:rPr>
          <w:rFonts w:ascii="Times New Roman" w:eastAsia="宋体" w:hAnsi="Times New Roman" w:cs="Times New Roman"/>
          <w:color w:val="000000" w:themeColor="text1"/>
          <w:sz w:val="18"/>
          <w:szCs w:val="18"/>
        </w:rPr>
        <w:t xml:space="preserve"> (</w:t>
      </w:r>
      <w:r w:rsidR="0079032F" w:rsidRPr="00A37CB0">
        <w:rPr>
          <w:rFonts w:ascii="Times New Roman" w:eastAsia="宋体" w:hAnsi="Times New Roman" w:cs="Times New Roman"/>
          <w:color w:val="000000" w:themeColor="text1"/>
          <w:sz w:val="18"/>
          <w:szCs w:val="18"/>
        </w:rPr>
        <w:t>pseudo</w:t>
      </w:r>
      <w:r w:rsidRPr="00A37CB0">
        <w:rPr>
          <w:rFonts w:ascii="Times New Roman" w:eastAsia="宋体" w:hAnsi="Times New Roman" w:cs="Times New Roman"/>
          <w:color w:val="000000" w:themeColor="text1"/>
          <w:sz w:val="18"/>
          <w:szCs w:val="18"/>
        </w:rPr>
        <w:t xml:space="preserve"> D</w:t>
      </w:r>
      <w:r w:rsidRPr="00A37CB0">
        <w:rPr>
          <w:rFonts w:ascii="Times New Roman" w:eastAsia="宋体" w:hAnsi="Times New Roman" w:cs="Times New Roman"/>
          <w:color w:val="000000" w:themeColor="text1"/>
          <w:sz w:val="18"/>
          <w:szCs w:val="18"/>
          <w:vertAlign w:val="subscript"/>
        </w:rPr>
        <w:t>4</w:t>
      </w:r>
      <w:r w:rsidRPr="00A37CB0">
        <w:rPr>
          <w:rFonts w:ascii="Times New Roman" w:eastAsia="宋体" w:hAnsi="Times New Roman" w:cs="Times New Roman"/>
          <w:i/>
          <w:color w:val="000000" w:themeColor="text1"/>
          <w:sz w:val="18"/>
          <w:szCs w:val="18"/>
          <w:vertAlign w:val="subscript"/>
        </w:rPr>
        <w:t>d</w:t>
      </w:r>
      <w:r w:rsidRPr="00A37CB0">
        <w:rPr>
          <w:rFonts w:ascii="Times New Roman" w:eastAsia="宋体" w:hAnsi="Times New Roman" w:cs="Times New Roman"/>
          <w:color w:val="000000" w:themeColor="text1"/>
          <w:sz w:val="18"/>
          <w:szCs w:val="18"/>
        </w:rPr>
        <w:t xml:space="preserve"> symmetry), Ca[CO]</w:t>
      </w:r>
      <w:r w:rsidRPr="00A37CB0">
        <w:rPr>
          <w:rFonts w:ascii="Times New Roman" w:eastAsia="宋体" w:hAnsi="Times New Roman" w:cs="Times New Roman"/>
          <w:color w:val="000000" w:themeColor="text1"/>
          <w:sz w:val="18"/>
          <w:szCs w:val="18"/>
          <w:vertAlign w:val="subscript"/>
        </w:rPr>
        <w:t>8</w:t>
      </w:r>
      <w:r w:rsidRPr="00A37CB0">
        <w:rPr>
          <w:rFonts w:ascii="Times New Roman" w:eastAsia="宋体" w:hAnsi="Times New Roman" w:cs="Times New Roman"/>
          <w:color w:val="000000" w:themeColor="text1"/>
          <w:sz w:val="18"/>
          <w:szCs w:val="18"/>
        </w:rPr>
        <w:t xml:space="preserve"> (</w:t>
      </w:r>
      <w:r w:rsidR="0079032F" w:rsidRPr="00A37CB0">
        <w:rPr>
          <w:rFonts w:ascii="Times New Roman" w:eastAsia="宋体" w:hAnsi="Times New Roman" w:cs="Times New Roman"/>
          <w:color w:val="000000" w:themeColor="text1"/>
          <w:sz w:val="18"/>
          <w:szCs w:val="18"/>
        </w:rPr>
        <w:t>pseudo</w:t>
      </w:r>
      <w:r w:rsidRPr="00A37CB0">
        <w:rPr>
          <w:rFonts w:ascii="Times New Roman" w:eastAsia="宋体" w:hAnsi="Times New Roman" w:cs="Times New Roman"/>
          <w:color w:val="000000" w:themeColor="text1"/>
          <w:sz w:val="18"/>
          <w:szCs w:val="18"/>
        </w:rPr>
        <w:t xml:space="preserve"> D</w:t>
      </w:r>
      <w:r w:rsidRPr="00A37CB0">
        <w:rPr>
          <w:rFonts w:ascii="Times New Roman" w:eastAsia="宋体" w:hAnsi="Times New Roman" w:cs="Times New Roman"/>
          <w:color w:val="000000" w:themeColor="text1"/>
          <w:sz w:val="18"/>
          <w:szCs w:val="18"/>
          <w:vertAlign w:val="subscript"/>
        </w:rPr>
        <w:t>4</w:t>
      </w:r>
      <w:r w:rsidRPr="00A37CB0">
        <w:rPr>
          <w:rFonts w:ascii="Times New Roman" w:eastAsia="宋体" w:hAnsi="Times New Roman" w:cs="Times New Roman"/>
          <w:i/>
          <w:color w:val="000000" w:themeColor="text1"/>
          <w:sz w:val="18"/>
          <w:szCs w:val="18"/>
          <w:vertAlign w:val="subscript"/>
        </w:rPr>
        <w:t>d</w:t>
      </w:r>
      <w:r w:rsidRPr="00A37CB0">
        <w:rPr>
          <w:rFonts w:ascii="Times New Roman" w:eastAsia="宋体" w:hAnsi="Times New Roman" w:cs="Times New Roman"/>
          <w:color w:val="000000" w:themeColor="text1"/>
          <w:sz w:val="18"/>
          <w:szCs w:val="18"/>
        </w:rPr>
        <w:t xml:space="preserve"> symmetry), Ca[N</w:t>
      </w:r>
      <w:r w:rsidRPr="00A37CB0">
        <w:rPr>
          <w:rFonts w:ascii="Times New Roman" w:eastAsia="宋体" w:hAnsi="Times New Roman" w:cs="Times New Roman"/>
          <w:color w:val="000000" w:themeColor="text1"/>
          <w:sz w:val="18"/>
          <w:szCs w:val="18"/>
          <w:vertAlign w:val="subscript"/>
        </w:rPr>
        <w:t>2</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r w:rsidRPr="00A37CB0">
        <w:rPr>
          <w:rFonts w:ascii="Times New Roman" w:eastAsia="宋体" w:hAnsi="Times New Roman" w:cs="Times New Roman"/>
          <w:color w:val="000000" w:themeColor="text1"/>
          <w:sz w:val="18"/>
          <w:szCs w:val="18"/>
        </w:rPr>
        <w:t xml:space="preserve"> (O</w:t>
      </w:r>
      <w:r w:rsidRPr="00A37CB0">
        <w:rPr>
          <w:rFonts w:ascii="Times New Roman" w:eastAsia="宋体" w:hAnsi="Times New Roman" w:cs="Times New Roman"/>
          <w:i/>
          <w:color w:val="000000" w:themeColor="text1"/>
          <w:sz w:val="18"/>
          <w:szCs w:val="18"/>
          <w:vertAlign w:val="subscript"/>
        </w:rPr>
        <w:t>h</w:t>
      </w:r>
      <w:r w:rsidRPr="00A37CB0">
        <w:rPr>
          <w:rFonts w:ascii="Times New Roman" w:eastAsia="宋体" w:hAnsi="Times New Roman" w:cs="Times New Roman"/>
          <w:color w:val="000000" w:themeColor="text1"/>
          <w:sz w:val="18"/>
          <w:szCs w:val="18"/>
        </w:rPr>
        <w:t xml:space="preserve"> symmetry), Ca[CO]</w:t>
      </w:r>
      <w:r w:rsidRPr="00A37CB0">
        <w:rPr>
          <w:rFonts w:ascii="Times New Roman" w:eastAsia="宋体" w:hAnsi="Times New Roman" w:cs="Times New Roman"/>
          <w:color w:val="000000" w:themeColor="text1"/>
          <w:sz w:val="18"/>
          <w:szCs w:val="18"/>
          <w:vertAlign w:val="subscript"/>
        </w:rPr>
        <w:t>8</w:t>
      </w:r>
      <w:r w:rsidRPr="00A37CB0">
        <w:rPr>
          <w:rFonts w:ascii="Times New Roman" w:eastAsia="宋体" w:hAnsi="Times New Roman" w:cs="Times New Roman"/>
          <w:color w:val="000000" w:themeColor="text1"/>
          <w:sz w:val="18"/>
          <w:szCs w:val="18"/>
        </w:rPr>
        <w:t xml:space="preserve"> (O</w:t>
      </w:r>
      <w:r w:rsidRPr="00A37CB0">
        <w:rPr>
          <w:rFonts w:ascii="Times New Roman" w:eastAsia="宋体" w:hAnsi="Times New Roman" w:cs="Times New Roman"/>
          <w:i/>
          <w:color w:val="000000" w:themeColor="text1"/>
          <w:sz w:val="18"/>
          <w:szCs w:val="18"/>
          <w:vertAlign w:val="subscript"/>
        </w:rPr>
        <w:t>h</w:t>
      </w:r>
      <w:r w:rsidRPr="00A37CB0">
        <w:rPr>
          <w:rFonts w:ascii="Times New Roman" w:eastAsia="宋体" w:hAnsi="Times New Roman" w:cs="Times New Roman"/>
          <w:color w:val="000000" w:themeColor="text1"/>
          <w:sz w:val="18"/>
          <w:szCs w:val="18"/>
        </w:rPr>
        <w:t xml:space="preserve"> symmetry) complexe</w:t>
      </w:r>
      <w:r w:rsidRPr="00A37CB0">
        <w:rPr>
          <w:rFonts w:ascii="Times New Roman" w:eastAsia="宋体" w:hAnsi="Times New Roman" w:cs="Times New Roman" w:hint="eastAsia"/>
          <w:color w:val="000000" w:themeColor="text1"/>
          <w:sz w:val="18"/>
          <w:szCs w:val="18"/>
        </w:rPr>
        <w:t>s</w:t>
      </w:r>
      <w:r w:rsidRPr="00A37CB0">
        <w:rPr>
          <w:rFonts w:ascii="Times New Roman" w:eastAsia="宋体" w:hAnsi="Times New Roman" w:cs="Times New Roman"/>
          <w:color w:val="000000" w:themeColor="text1"/>
          <w:sz w:val="18"/>
          <w:szCs w:val="18"/>
        </w:rPr>
        <w:t xml:space="preserve">. </w:t>
      </w:r>
      <w:r w:rsidR="00E731ED" w:rsidRPr="00A37CB0">
        <w:rPr>
          <w:rFonts w:ascii="Times New Roman" w:eastAsia="宋体" w:hAnsi="Times New Roman" w:cs="Times New Roman"/>
          <w:color w:val="000000" w:themeColor="text1"/>
          <w:sz w:val="18"/>
          <w:szCs w:val="18"/>
        </w:rPr>
        <w:t>Only the occupied valence orbitals that are relevant for the M-NH</w:t>
      </w:r>
      <w:r w:rsidR="00E731ED" w:rsidRPr="00A37CB0">
        <w:rPr>
          <w:rFonts w:ascii="Times New Roman" w:eastAsia="宋体" w:hAnsi="Times New Roman" w:cs="Times New Roman"/>
          <w:color w:val="000000" w:themeColor="text1"/>
          <w:sz w:val="18"/>
          <w:szCs w:val="18"/>
          <w:vertAlign w:val="subscript"/>
        </w:rPr>
        <w:t>3</w:t>
      </w:r>
      <w:r w:rsidR="00E731ED" w:rsidRPr="00A37CB0">
        <w:rPr>
          <w:rFonts w:ascii="Times New Roman" w:eastAsia="宋体" w:hAnsi="Times New Roman" w:cs="Times New Roman"/>
          <w:color w:val="000000" w:themeColor="text1"/>
          <w:sz w:val="18"/>
          <w:szCs w:val="18"/>
        </w:rPr>
        <w:t xml:space="preserve"> interactions are shown</w:t>
      </w:r>
      <w:r w:rsidR="009303B9"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rPr>
        <w:t xml:space="preserve"> </w:t>
      </w:r>
    </w:p>
    <w:tbl>
      <w:tblPr>
        <w:tblStyle w:val="af"/>
        <w:tblW w:w="5000" w:type="pct"/>
        <w:tblLook w:val="04A0" w:firstRow="1" w:lastRow="0" w:firstColumn="1" w:lastColumn="0" w:noHBand="0" w:noVBand="1"/>
      </w:tblPr>
      <w:tblGrid>
        <w:gridCol w:w="1710"/>
        <w:gridCol w:w="2512"/>
        <w:gridCol w:w="2701"/>
        <w:gridCol w:w="2710"/>
        <w:gridCol w:w="2704"/>
        <w:gridCol w:w="2704"/>
      </w:tblGrid>
      <w:tr w:rsidR="00975178" w:rsidRPr="00A37CB0" w14:paraId="6B7E18DB" w14:textId="77777777" w:rsidTr="00B80E79">
        <w:trPr>
          <w:trHeight w:val="710"/>
        </w:trPr>
        <w:tc>
          <w:tcPr>
            <w:tcW w:w="568" w:type="pct"/>
            <w:tcBorders>
              <w:top w:val="single" w:sz="12" w:space="0" w:color="auto"/>
              <w:left w:val="nil"/>
              <w:bottom w:val="single" w:sz="12" w:space="0" w:color="auto"/>
              <w:right w:val="nil"/>
              <w:tl2br w:val="single" w:sz="4" w:space="0" w:color="auto"/>
            </w:tcBorders>
            <w:vAlign w:val="center"/>
          </w:tcPr>
          <w:p w14:paraId="1FDFBFB0" w14:textId="77777777" w:rsidR="00FC273C" w:rsidRPr="00A37CB0" w:rsidRDefault="00FC273C" w:rsidP="007158DC">
            <w:pPr>
              <w:jc w:val="right"/>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System</w:t>
            </w:r>
          </w:p>
          <w:p w14:paraId="65C97ECE" w14:textId="59E5AB90" w:rsidR="00FC273C" w:rsidRPr="00A37CB0" w:rsidRDefault="009303B9" w:rsidP="007158DC">
            <w:pPr>
              <w:jc w:val="left"/>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Orbital type</w:t>
            </w:r>
          </w:p>
        </w:tc>
        <w:tc>
          <w:tcPr>
            <w:tcW w:w="835" w:type="pct"/>
            <w:tcBorders>
              <w:top w:val="single" w:sz="12" w:space="0" w:color="auto"/>
              <w:left w:val="nil"/>
              <w:bottom w:val="single" w:sz="12" w:space="0" w:color="auto"/>
              <w:right w:val="nil"/>
            </w:tcBorders>
            <w:vAlign w:val="center"/>
          </w:tcPr>
          <w:p w14:paraId="07D1970B" w14:textId="77777777" w:rsidR="00FC273C" w:rsidRPr="00A37CB0" w:rsidRDefault="00FC273C" w:rsidP="007158DC">
            <w:pPr>
              <w:jc w:val="center"/>
              <w:rPr>
                <w:rFonts w:ascii="Times New Roman" w:eastAsia="宋体" w:hAnsi="Times New Roman" w:cs="Times New Roman"/>
                <w:b/>
                <w:bCs/>
                <w:color w:val="000000" w:themeColor="text1"/>
                <w:sz w:val="18"/>
                <w:szCs w:val="18"/>
                <w:vertAlign w:val="subscript"/>
              </w:rPr>
            </w:pPr>
            <w:proofErr w:type="spellStart"/>
            <w:proofErr w:type="gramStart"/>
            <w:r w:rsidRPr="00A37CB0">
              <w:rPr>
                <w:rFonts w:ascii="Times New Roman" w:eastAsia="宋体" w:hAnsi="Times New Roman" w:cs="Times New Roman"/>
                <w:b/>
                <w:bCs/>
                <w:color w:val="000000" w:themeColor="text1"/>
                <w:sz w:val="18"/>
                <w:szCs w:val="18"/>
              </w:rPr>
              <w:t>Zr</w:t>
            </w:r>
            <w:proofErr w:type="spellEnd"/>
            <w:r w:rsidRPr="00A37CB0">
              <w:rPr>
                <w:rFonts w:ascii="Times New Roman" w:eastAsia="宋体" w:hAnsi="Times New Roman" w:cs="Times New Roman"/>
                <w:b/>
                <w:bCs/>
                <w:color w:val="000000" w:themeColor="text1"/>
                <w:sz w:val="18"/>
                <w:szCs w:val="18"/>
              </w:rPr>
              <w:t>[</w:t>
            </w:r>
            <w:proofErr w:type="gramEnd"/>
            <w:r w:rsidRPr="00A37CB0">
              <w:rPr>
                <w:rFonts w:ascii="Times New Roman" w:eastAsia="宋体" w:hAnsi="Times New Roman" w:cs="Times New Roman"/>
                <w:b/>
                <w:bCs/>
                <w:color w:val="000000" w:themeColor="text1"/>
                <w:sz w:val="18"/>
                <w:szCs w:val="18"/>
              </w:rPr>
              <w:t>NH</w:t>
            </w:r>
            <w:r w:rsidRPr="00A37CB0">
              <w:rPr>
                <w:rFonts w:ascii="Times New Roman" w:eastAsia="宋体" w:hAnsi="Times New Roman" w:cs="Times New Roman"/>
                <w:b/>
                <w:bCs/>
                <w:color w:val="000000" w:themeColor="text1"/>
                <w:sz w:val="18"/>
                <w:szCs w:val="18"/>
                <w:vertAlign w:val="subscript"/>
              </w:rPr>
              <w:t>3</w:t>
            </w:r>
            <w:r w:rsidRPr="00A37CB0">
              <w:rPr>
                <w:rFonts w:ascii="Times New Roman" w:eastAsia="宋体" w:hAnsi="Times New Roman" w:cs="Times New Roman"/>
                <w:b/>
                <w:bCs/>
                <w:color w:val="000000" w:themeColor="text1"/>
                <w:sz w:val="18"/>
                <w:szCs w:val="18"/>
              </w:rPr>
              <w:t>]</w:t>
            </w:r>
            <w:r w:rsidRPr="00A37CB0">
              <w:rPr>
                <w:rFonts w:ascii="Times New Roman" w:eastAsia="宋体" w:hAnsi="Times New Roman" w:cs="Times New Roman"/>
                <w:b/>
                <w:bCs/>
                <w:color w:val="000000" w:themeColor="text1"/>
                <w:sz w:val="18"/>
                <w:szCs w:val="18"/>
                <w:vertAlign w:val="subscript"/>
              </w:rPr>
              <w:t>8</w:t>
            </w:r>
          </w:p>
          <w:p w14:paraId="7E1283B1" w14:textId="7807C523" w:rsidR="00FC273C" w:rsidRPr="00A37CB0" w:rsidRDefault="00FC273C" w:rsidP="007158DC">
            <w:pPr>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color w:val="000000" w:themeColor="text1"/>
                <w:sz w:val="18"/>
                <w:szCs w:val="18"/>
              </w:rPr>
              <w:t>(</w:t>
            </w:r>
            <w:r w:rsidR="0079032F" w:rsidRPr="00A37CB0">
              <w:rPr>
                <w:rFonts w:ascii="Times New Roman" w:eastAsia="宋体" w:hAnsi="Times New Roman" w:cs="Times New Roman"/>
                <w:color w:val="000000" w:themeColor="text1"/>
                <w:sz w:val="18"/>
                <w:szCs w:val="18"/>
              </w:rPr>
              <w:t>pseudo D</w:t>
            </w:r>
            <w:r w:rsidR="0079032F" w:rsidRPr="00A37CB0">
              <w:rPr>
                <w:rFonts w:ascii="Times New Roman" w:eastAsia="宋体" w:hAnsi="Times New Roman" w:cs="Times New Roman"/>
                <w:color w:val="000000" w:themeColor="text1"/>
                <w:sz w:val="18"/>
                <w:szCs w:val="18"/>
                <w:vertAlign w:val="subscript"/>
              </w:rPr>
              <w:t>4</w:t>
            </w:r>
            <w:r w:rsidR="0079032F" w:rsidRPr="00A37CB0">
              <w:rPr>
                <w:rFonts w:ascii="Times New Roman" w:eastAsia="宋体" w:hAnsi="Times New Roman" w:cs="Times New Roman"/>
                <w:i/>
                <w:color w:val="000000" w:themeColor="text1"/>
                <w:sz w:val="18"/>
                <w:szCs w:val="18"/>
                <w:vertAlign w:val="subscript"/>
              </w:rPr>
              <w:t>d</w:t>
            </w:r>
            <w:r w:rsidRPr="00A37CB0">
              <w:rPr>
                <w:rFonts w:ascii="Times New Roman" w:eastAsia="宋体" w:hAnsi="Times New Roman" w:cs="Times New Roman"/>
                <w:color w:val="000000" w:themeColor="text1"/>
                <w:sz w:val="18"/>
                <w:szCs w:val="18"/>
              </w:rPr>
              <w:t>)</w:t>
            </w:r>
          </w:p>
        </w:tc>
        <w:tc>
          <w:tcPr>
            <w:tcW w:w="898" w:type="pct"/>
            <w:tcBorders>
              <w:top w:val="single" w:sz="12" w:space="0" w:color="auto"/>
              <w:left w:val="nil"/>
              <w:bottom w:val="single" w:sz="12" w:space="0" w:color="auto"/>
              <w:right w:val="nil"/>
            </w:tcBorders>
            <w:vAlign w:val="center"/>
          </w:tcPr>
          <w:p w14:paraId="5DCAF3C5" w14:textId="77777777" w:rsidR="00FC273C" w:rsidRPr="00A37CB0" w:rsidRDefault="00FC273C" w:rsidP="007158DC">
            <w:pPr>
              <w:jc w:val="center"/>
              <w:rPr>
                <w:rFonts w:ascii="Times New Roman" w:eastAsia="宋体" w:hAnsi="Times New Roman" w:cs="Times New Roman"/>
                <w:b/>
                <w:bCs/>
                <w:color w:val="000000" w:themeColor="text1"/>
                <w:sz w:val="18"/>
                <w:szCs w:val="18"/>
                <w:vertAlign w:val="subscript"/>
              </w:rPr>
            </w:pPr>
            <w:r w:rsidRPr="00A37CB0">
              <w:rPr>
                <w:rFonts w:ascii="Times New Roman" w:eastAsia="宋体" w:hAnsi="Times New Roman" w:cs="Times New Roman"/>
                <w:b/>
                <w:bCs/>
                <w:color w:val="000000" w:themeColor="text1"/>
                <w:sz w:val="18"/>
                <w:szCs w:val="18"/>
              </w:rPr>
              <w:t>Ca[N</w:t>
            </w:r>
            <w:r w:rsidRPr="00A37CB0">
              <w:rPr>
                <w:rFonts w:ascii="Times New Roman" w:eastAsia="宋体" w:hAnsi="Times New Roman" w:cs="Times New Roman"/>
                <w:b/>
                <w:bCs/>
                <w:color w:val="000000" w:themeColor="text1"/>
                <w:sz w:val="18"/>
                <w:szCs w:val="18"/>
                <w:vertAlign w:val="subscript"/>
              </w:rPr>
              <w:t>2</w:t>
            </w:r>
            <w:r w:rsidRPr="00A37CB0">
              <w:rPr>
                <w:rFonts w:ascii="Times New Roman" w:eastAsia="宋体" w:hAnsi="Times New Roman" w:cs="Times New Roman"/>
                <w:b/>
                <w:bCs/>
                <w:color w:val="000000" w:themeColor="text1"/>
                <w:sz w:val="18"/>
                <w:szCs w:val="18"/>
              </w:rPr>
              <w:t>]</w:t>
            </w:r>
            <w:r w:rsidRPr="00A37CB0">
              <w:rPr>
                <w:rFonts w:ascii="Times New Roman" w:eastAsia="宋体" w:hAnsi="Times New Roman" w:cs="Times New Roman"/>
                <w:b/>
                <w:bCs/>
                <w:color w:val="000000" w:themeColor="text1"/>
                <w:sz w:val="18"/>
                <w:szCs w:val="18"/>
                <w:vertAlign w:val="subscript"/>
              </w:rPr>
              <w:t>8</w:t>
            </w:r>
          </w:p>
          <w:p w14:paraId="27531BDB" w14:textId="5D22C3A1" w:rsidR="00FC273C" w:rsidRPr="00A37CB0" w:rsidRDefault="00FC273C" w:rsidP="007158DC">
            <w:pPr>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0079032F" w:rsidRPr="00A37CB0">
              <w:rPr>
                <w:rFonts w:ascii="Times New Roman" w:eastAsia="宋体" w:hAnsi="Times New Roman" w:cs="Times New Roman"/>
                <w:color w:val="000000" w:themeColor="text1"/>
                <w:sz w:val="18"/>
                <w:szCs w:val="18"/>
              </w:rPr>
              <w:t>pseudo D</w:t>
            </w:r>
            <w:r w:rsidR="0079032F" w:rsidRPr="00A37CB0">
              <w:rPr>
                <w:rFonts w:ascii="Times New Roman" w:eastAsia="宋体" w:hAnsi="Times New Roman" w:cs="Times New Roman"/>
                <w:color w:val="000000" w:themeColor="text1"/>
                <w:sz w:val="18"/>
                <w:szCs w:val="18"/>
                <w:vertAlign w:val="subscript"/>
              </w:rPr>
              <w:t>4</w:t>
            </w:r>
            <w:r w:rsidR="0079032F" w:rsidRPr="00A37CB0">
              <w:rPr>
                <w:rFonts w:ascii="Times New Roman" w:eastAsia="宋体" w:hAnsi="Times New Roman" w:cs="Times New Roman"/>
                <w:i/>
                <w:color w:val="000000" w:themeColor="text1"/>
                <w:sz w:val="18"/>
                <w:szCs w:val="18"/>
                <w:vertAlign w:val="subscript"/>
              </w:rPr>
              <w:t>d</w:t>
            </w:r>
            <w:r w:rsidRPr="00A37CB0">
              <w:rPr>
                <w:rFonts w:ascii="Times New Roman" w:eastAsia="宋体" w:hAnsi="Times New Roman" w:cs="Times New Roman"/>
                <w:bCs/>
                <w:color w:val="000000" w:themeColor="text1"/>
                <w:sz w:val="18"/>
                <w:szCs w:val="18"/>
              </w:rPr>
              <w:t>)</w:t>
            </w:r>
          </w:p>
        </w:tc>
        <w:tc>
          <w:tcPr>
            <w:tcW w:w="901" w:type="pct"/>
            <w:tcBorders>
              <w:top w:val="single" w:sz="12" w:space="0" w:color="auto"/>
              <w:left w:val="nil"/>
              <w:bottom w:val="single" w:sz="12" w:space="0" w:color="auto"/>
              <w:right w:val="nil"/>
            </w:tcBorders>
            <w:vAlign w:val="center"/>
          </w:tcPr>
          <w:p w14:paraId="0D71A7C7" w14:textId="77777777" w:rsidR="00FC273C" w:rsidRPr="00A37CB0" w:rsidRDefault="00FC273C" w:rsidP="007158DC">
            <w:pPr>
              <w:jc w:val="center"/>
              <w:rPr>
                <w:rFonts w:ascii="Times New Roman" w:eastAsia="宋体" w:hAnsi="Times New Roman" w:cs="Times New Roman"/>
                <w:b/>
                <w:bCs/>
                <w:color w:val="000000" w:themeColor="text1"/>
                <w:sz w:val="18"/>
                <w:szCs w:val="18"/>
                <w:vertAlign w:val="subscript"/>
              </w:rPr>
            </w:pPr>
            <w:r w:rsidRPr="00A37CB0">
              <w:rPr>
                <w:rFonts w:ascii="Times New Roman" w:eastAsia="宋体" w:hAnsi="Times New Roman" w:cs="Times New Roman"/>
                <w:b/>
                <w:bCs/>
                <w:color w:val="000000" w:themeColor="text1"/>
                <w:sz w:val="18"/>
                <w:szCs w:val="18"/>
              </w:rPr>
              <w:t>Ca[N</w:t>
            </w:r>
            <w:r w:rsidRPr="00A37CB0">
              <w:rPr>
                <w:rFonts w:ascii="Times New Roman" w:eastAsia="宋体" w:hAnsi="Times New Roman" w:cs="Times New Roman"/>
                <w:b/>
                <w:bCs/>
                <w:color w:val="000000" w:themeColor="text1"/>
                <w:sz w:val="18"/>
                <w:szCs w:val="18"/>
                <w:vertAlign w:val="subscript"/>
              </w:rPr>
              <w:t>2</w:t>
            </w:r>
            <w:r w:rsidRPr="00A37CB0">
              <w:rPr>
                <w:rFonts w:ascii="Times New Roman" w:eastAsia="宋体" w:hAnsi="Times New Roman" w:cs="Times New Roman"/>
                <w:b/>
                <w:bCs/>
                <w:color w:val="000000" w:themeColor="text1"/>
                <w:sz w:val="18"/>
                <w:szCs w:val="18"/>
              </w:rPr>
              <w:t>]</w:t>
            </w:r>
            <w:r w:rsidRPr="00A37CB0">
              <w:rPr>
                <w:rFonts w:ascii="Times New Roman" w:eastAsia="宋体" w:hAnsi="Times New Roman" w:cs="Times New Roman"/>
                <w:b/>
                <w:bCs/>
                <w:color w:val="000000" w:themeColor="text1"/>
                <w:sz w:val="18"/>
                <w:szCs w:val="18"/>
                <w:vertAlign w:val="subscript"/>
              </w:rPr>
              <w:t>8</w:t>
            </w:r>
          </w:p>
          <w:p w14:paraId="3A607275" w14:textId="3BE65530" w:rsidR="00FC273C" w:rsidRPr="00A37CB0" w:rsidRDefault="00FC273C" w:rsidP="007158DC">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0079032F" w:rsidRPr="00A37CB0">
              <w:rPr>
                <w:rFonts w:ascii="Times New Roman" w:eastAsia="宋体" w:hAnsi="Times New Roman" w:cs="Times New Roman"/>
                <w:color w:val="000000" w:themeColor="text1"/>
                <w:sz w:val="18"/>
                <w:szCs w:val="18"/>
              </w:rPr>
              <w:t>O</w:t>
            </w:r>
            <w:r w:rsidR="0079032F" w:rsidRPr="00A37CB0">
              <w:rPr>
                <w:rFonts w:ascii="Times New Roman" w:eastAsia="宋体" w:hAnsi="Times New Roman" w:cs="Times New Roman"/>
                <w:i/>
                <w:color w:val="000000" w:themeColor="text1"/>
                <w:sz w:val="18"/>
                <w:szCs w:val="18"/>
                <w:vertAlign w:val="subscript"/>
              </w:rPr>
              <w:t>h</w:t>
            </w:r>
            <w:r w:rsidRPr="00A37CB0">
              <w:rPr>
                <w:rFonts w:ascii="Times New Roman" w:eastAsia="宋体" w:hAnsi="Times New Roman" w:cs="Times New Roman"/>
                <w:bCs/>
                <w:color w:val="000000" w:themeColor="text1"/>
                <w:sz w:val="18"/>
                <w:szCs w:val="18"/>
              </w:rPr>
              <w:t>)</w:t>
            </w:r>
          </w:p>
        </w:tc>
        <w:tc>
          <w:tcPr>
            <w:tcW w:w="899" w:type="pct"/>
            <w:tcBorders>
              <w:top w:val="single" w:sz="12" w:space="0" w:color="auto"/>
              <w:left w:val="nil"/>
              <w:bottom w:val="single" w:sz="12" w:space="0" w:color="auto"/>
              <w:right w:val="nil"/>
            </w:tcBorders>
            <w:vAlign w:val="center"/>
          </w:tcPr>
          <w:p w14:paraId="0C08E641" w14:textId="77777777" w:rsidR="00FC273C" w:rsidRPr="00A37CB0" w:rsidRDefault="00FC273C" w:rsidP="007158DC">
            <w:pPr>
              <w:jc w:val="center"/>
              <w:rPr>
                <w:rFonts w:ascii="Times New Roman" w:eastAsia="宋体" w:hAnsi="Times New Roman" w:cs="Times New Roman"/>
                <w:b/>
                <w:bCs/>
                <w:color w:val="000000" w:themeColor="text1"/>
                <w:sz w:val="18"/>
                <w:szCs w:val="18"/>
                <w:vertAlign w:val="subscript"/>
              </w:rPr>
            </w:pPr>
            <w:proofErr w:type="gramStart"/>
            <w:r w:rsidRPr="00A37CB0">
              <w:rPr>
                <w:rFonts w:ascii="Times New Roman" w:eastAsia="宋体" w:hAnsi="Times New Roman" w:cs="Times New Roman"/>
                <w:b/>
                <w:bCs/>
                <w:color w:val="000000" w:themeColor="text1"/>
                <w:sz w:val="18"/>
                <w:szCs w:val="18"/>
              </w:rPr>
              <w:t>Ca[</w:t>
            </w:r>
            <w:proofErr w:type="gramEnd"/>
            <w:r w:rsidRPr="00A37CB0">
              <w:rPr>
                <w:rFonts w:ascii="Times New Roman" w:eastAsia="宋体" w:hAnsi="Times New Roman" w:cs="Times New Roman"/>
                <w:b/>
                <w:bCs/>
                <w:color w:val="000000" w:themeColor="text1"/>
                <w:sz w:val="18"/>
                <w:szCs w:val="18"/>
              </w:rPr>
              <w:t>CO]</w:t>
            </w:r>
            <w:r w:rsidRPr="00A37CB0">
              <w:rPr>
                <w:rFonts w:ascii="Times New Roman" w:eastAsia="宋体" w:hAnsi="Times New Roman" w:cs="Times New Roman"/>
                <w:b/>
                <w:bCs/>
                <w:color w:val="000000" w:themeColor="text1"/>
                <w:sz w:val="18"/>
                <w:szCs w:val="18"/>
                <w:vertAlign w:val="subscript"/>
              </w:rPr>
              <w:t>8</w:t>
            </w:r>
          </w:p>
          <w:p w14:paraId="2113BA70" w14:textId="0E5EEBD5" w:rsidR="00FC273C" w:rsidRPr="00A37CB0" w:rsidRDefault="00FC273C" w:rsidP="007158DC">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0079032F" w:rsidRPr="00A37CB0">
              <w:rPr>
                <w:rFonts w:ascii="Times New Roman" w:eastAsia="宋体" w:hAnsi="Times New Roman" w:cs="Times New Roman"/>
                <w:color w:val="000000" w:themeColor="text1"/>
                <w:sz w:val="18"/>
                <w:szCs w:val="18"/>
              </w:rPr>
              <w:t>pseudo D</w:t>
            </w:r>
            <w:r w:rsidR="0079032F" w:rsidRPr="00A37CB0">
              <w:rPr>
                <w:rFonts w:ascii="Times New Roman" w:eastAsia="宋体" w:hAnsi="Times New Roman" w:cs="Times New Roman"/>
                <w:color w:val="000000" w:themeColor="text1"/>
                <w:sz w:val="18"/>
                <w:szCs w:val="18"/>
                <w:vertAlign w:val="subscript"/>
              </w:rPr>
              <w:t>4</w:t>
            </w:r>
            <w:r w:rsidR="0079032F" w:rsidRPr="00A37CB0">
              <w:rPr>
                <w:rFonts w:ascii="Times New Roman" w:eastAsia="宋体" w:hAnsi="Times New Roman" w:cs="Times New Roman"/>
                <w:i/>
                <w:color w:val="000000" w:themeColor="text1"/>
                <w:sz w:val="18"/>
                <w:szCs w:val="18"/>
                <w:vertAlign w:val="subscript"/>
              </w:rPr>
              <w:t>d</w:t>
            </w:r>
            <w:r w:rsidRPr="00A37CB0">
              <w:rPr>
                <w:rFonts w:ascii="Times New Roman" w:eastAsia="宋体" w:hAnsi="Times New Roman" w:cs="Times New Roman"/>
                <w:bCs/>
                <w:color w:val="000000" w:themeColor="text1"/>
                <w:sz w:val="18"/>
                <w:szCs w:val="18"/>
              </w:rPr>
              <w:t>)</w:t>
            </w:r>
          </w:p>
        </w:tc>
        <w:tc>
          <w:tcPr>
            <w:tcW w:w="899" w:type="pct"/>
            <w:tcBorders>
              <w:top w:val="single" w:sz="12" w:space="0" w:color="auto"/>
              <w:left w:val="nil"/>
              <w:bottom w:val="single" w:sz="12" w:space="0" w:color="auto"/>
              <w:right w:val="nil"/>
            </w:tcBorders>
            <w:vAlign w:val="center"/>
          </w:tcPr>
          <w:p w14:paraId="19DFCFD5" w14:textId="77777777" w:rsidR="00FC273C" w:rsidRPr="00A37CB0" w:rsidRDefault="00FC273C" w:rsidP="007158DC">
            <w:pPr>
              <w:jc w:val="center"/>
              <w:rPr>
                <w:rFonts w:ascii="Times New Roman" w:eastAsia="宋体" w:hAnsi="Times New Roman" w:cs="Times New Roman"/>
                <w:b/>
                <w:bCs/>
                <w:color w:val="000000" w:themeColor="text1"/>
                <w:sz w:val="18"/>
                <w:szCs w:val="18"/>
                <w:vertAlign w:val="subscript"/>
              </w:rPr>
            </w:pPr>
            <w:proofErr w:type="gramStart"/>
            <w:r w:rsidRPr="00A37CB0">
              <w:rPr>
                <w:rFonts w:ascii="Times New Roman" w:eastAsia="宋体" w:hAnsi="Times New Roman" w:cs="Times New Roman"/>
                <w:b/>
                <w:bCs/>
                <w:color w:val="000000" w:themeColor="text1"/>
                <w:sz w:val="18"/>
                <w:szCs w:val="18"/>
              </w:rPr>
              <w:t>Ca[</w:t>
            </w:r>
            <w:proofErr w:type="gramEnd"/>
            <w:r w:rsidRPr="00A37CB0">
              <w:rPr>
                <w:rFonts w:ascii="Times New Roman" w:eastAsia="宋体" w:hAnsi="Times New Roman" w:cs="Times New Roman"/>
                <w:b/>
                <w:bCs/>
                <w:color w:val="000000" w:themeColor="text1"/>
                <w:sz w:val="18"/>
                <w:szCs w:val="18"/>
              </w:rPr>
              <w:t>CO]</w:t>
            </w:r>
            <w:r w:rsidRPr="00A37CB0">
              <w:rPr>
                <w:rFonts w:ascii="Times New Roman" w:eastAsia="宋体" w:hAnsi="Times New Roman" w:cs="Times New Roman"/>
                <w:b/>
                <w:bCs/>
                <w:color w:val="000000" w:themeColor="text1"/>
                <w:sz w:val="18"/>
                <w:szCs w:val="18"/>
                <w:vertAlign w:val="subscript"/>
              </w:rPr>
              <w:t>8</w:t>
            </w:r>
          </w:p>
          <w:p w14:paraId="0CE41C8E" w14:textId="491F0047" w:rsidR="00FC273C" w:rsidRPr="00A37CB0" w:rsidRDefault="00FC273C" w:rsidP="007158DC">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color w:val="000000" w:themeColor="text1"/>
                <w:sz w:val="18"/>
                <w:szCs w:val="18"/>
              </w:rPr>
              <w:t>(</w:t>
            </w:r>
            <w:r w:rsidR="0079032F" w:rsidRPr="00A37CB0">
              <w:rPr>
                <w:rFonts w:ascii="Times New Roman" w:eastAsia="宋体" w:hAnsi="Times New Roman" w:cs="Times New Roman"/>
                <w:color w:val="000000" w:themeColor="text1"/>
                <w:sz w:val="18"/>
                <w:szCs w:val="18"/>
              </w:rPr>
              <w:t>O</w:t>
            </w:r>
            <w:r w:rsidR="0079032F" w:rsidRPr="00A37CB0">
              <w:rPr>
                <w:rFonts w:ascii="Times New Roman" w:eastAsia="宋体" w:hAnsi="Times New Roman" w:cs="Times New Roman"/>
                <w:i/>
                <w:color w:val="000000" w:themeColor="text1"/>
                <w:sz w:val="18"/>
                <w:szCs w:val="18"/>
                <w:vertAlign w:val="subscript"/>
              </w:rPr>
              <w:t>h</w:t>
            </w:r>
            <w:r w:rsidRPr="00A37CB0">
              <w:rPr>
                <w:rFonts w:ascii="Times New Roman" w:eastAsia="宋体" w:hAnsi="Times New Roman" w:cs="Times New Roman"/>
                <w:color w:val="000000" w:themeColor="text1"/>
                <w:sz w:val="18"/>
                <w:szCs w:val="18"/>
              </w:rPr>
              <w:t>)</w:t>
            </w:r>
          </w:p>
        </w:tc>
      </w:tr>
      <w:tr w:rsidR="00975178" w:rsidRPr="00A37CB0" w14:paraId="410CB18D" w14:textId="77777777" w:rsidTr="00B80E79">
        <w:trPr>
          <w:trHeight w:val="505"/>
        </w:trPr>
        <w:tc>
          <w:tcPr>
            <w:tcW w:w="568" w:type="pct"/>
            <w:tcBorders>
              <w:top w:val="single" w:sz="4" w:space="0" w:color="auto"/>
              <w:left w:val="nil"/>
              <w:right w:val="nil"/>
            </w:tcBorders>
            <w:vAlign w:val="center"/>
          </w:tcPr>
          <w:p w14:paraId="2C321B49" w14:textId="1BD16D90" w:rsidR="00975178" w:rsidRPr="00A37CB0" w:rsidRDefault="00975178" w:rsidP="00975178">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color w:val="000000" w:themeColor="text1"/>
                <w:sz w:val="18"/>
                <w:szCs w:val="18"/>
              </w:rPr>
              <w:t>2S-like (</w:t>
            </w:r>
            <w:r w:rsidRPr="00A37CB0">
              <w:rPr>
                <w:rFonts w:ascii="Times New Roman" w:eastAsia="宋体" w:hAnsi="Times New Roman" w:cs="Times New Roman"/>
                <w:i/>
                <w:color w:val="000000" w:themeColor="text1"/>
                <w:sz w:val="18"/>
                <w:szCs w:val="18"/>
              </w:rPr>
              <w:t>s</w:t>
            </w:r>
            <w:r w:rsidRPr="00A37CB0">
              <w:rPr>
                <w:rFonts w:ascii="Times New Roman" w:eastAsia="宋体" w:hAnsi="Times New Roman" w:cs="Times New Roman"/>
                <w:color w:val="000000" w:themeColor="text1"/>
                <w:sz w:val="18"/>
                <w:szCs w:val="18"/>
              </w:rPr>
              <w:t>-orbital absolutely dominant)</w:t>
            </w:r>
          </w:p>
        </w:tc>
        <w:tc>
          <w:tcPr>
            <w:tcW w:w="835" w:type="pct"/>
            <w:tcBorders>
              <w:top w:val="single" w:sz="4" w:space="0" w:color="auto"/>
              <w:left w:val="nil"/>
              <w:right w:val="nil"/>
            </w:tcBorders>
            <w:vAlign w:val="center"/>
          </w:tcPr>
          <w:p w14:paraId="194D9145" w14:textId="20D5CC1B"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1B8B362C" wp14:editId="46A9F1BD">
                  <wp:extent cx="302823" cy="279400"/>
                  <wp:effectExtent l="0" t="0" r="2540" b="635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9231" t="18153" r="15077" b="30463"/>
                          <a:stretch/>
                        </pic:blipFill>
                        <pic:spPr bwMode="auto">
                          <a:xfrm>
                            <a:off x="0" y="0"/>
                            <a:ext cx="313235" cy="2890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8" w:type="pct"/>
            <w:tcBorders>
              <w:top w:val="single" w:sz="4" w:space="0" w:color="auto"/>
              <w:left w:val="nil"/>
              <w:right w:val="nil"/>
            </w:tcBorders>
            <w:vAlign w:val="center"/>
          </w:tcPr>
          <w:p w14:paraId="4FCABE0F" w14:textId="00ABB040"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color w:val="000000" w:themeColor="text1"/>
                <w:sz w:val="18"/>
                <w:szCs w:val="18"/>
              </w:rPr>
              <w:t>/</w:t>
            </w:r>
          </w:p>
        </w:tc>
        <w:tc>
          <w:tcPr>
            <w:tcW w:w="901" w:type="pct"/>
            <w:tcBorders>
              <w:top w:val="single" w:sz="4" w:space="0" w:color="auto"/>
              <w:left w:val="nil"/>
              <w:right w:val="nil"/>
            </w:tcBorders>
            <w:vAlign w:val="center"/>
          </w:tcPr>
          <w:p w14:paraId="2FEA35EB" w14:textId="5595351B"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color w:val="000000" w:themeColor="text1"/>
                <w:sz w:val="18"/>
                <w:szCs w:val="18"/>
              </w:rPr>
              <w:t>/</w:t>
            </w:r>
          </w:p>
        </w:tc>
        <w:tc>
          <w:tcPr>
            <w:tcW w:w="899" w:type="pct"/>
            <w:tcBorders>
              <w:top w:val="single" w:sz="4" w:space="0" w:color="auto"/>
              <w:left w:val="nil"/>
              <w:right w:val="nil"/>
            </w:tcBorders>
            <w:vAlign w:val="center"/>
          </w:tcPr>
          <w:p w14:paraId="47234480" w14:textId="326309E4" w:rsidR="00975178" w:rsidRPr="00A37CB0" w:rsidRDefault="00975178" w:rsidP="00975178">
            <w:pPr>
              <w:jc w:val="center"/>
              <w:rPr>
                <w:rFonts w:ascii="Times New Roman" w:eastAsia="宋体" w:hAnsi="Times New Roman" w:cs="Times New Roman"/>
                <w:noProof/>
                <w:color w:val="000000" w:themeColor="text1"/>
                <w:sz w:val="18"/>
                <w:szCs w:val="18"/>
              </w:rPr>
            </w:pPr>
          </w:p>
        </w:tc>
        <w:tc>
          <w:tcPr>
            <w:tcW w:w="899" w:type="pct"/>
            <w:tcBorders>
              <w:top w:val="single" w:sz="4" w:space="0" w:color="auto"/>
              <w:left w:val="nil"/>
              <w:right w:val="nil"/>
            </w:tcBorders>
            <w:vAlign w:val="center"/>
          </w:tcPr>
          <w:p w14:paraId="2F07AAF5" w14:textId="58232CF1"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color w:val="000000" w:themeColor="text1"/>
                <w:sz w:val="18"/>
                <w:szCs w:val="18"/>
              </w:rPr>
              <w:t>/</w:t>
            </w:r>
          </w:p>
        </w:tc>
      </w:tr>
      <w:tr w:rsidR="00975178" w:rsidRPr="00A37CB0" w14:paraId="32125AB3" w14:textId="77777777" w:rsidTr="00B80E79">
        <w:trPr>
          <w:trHeight w:val="567"/>
        </w:trPr>
        <w:tc>
          <w:tcPr>
            <w:tcW w:w="568" w:type="pct"/>
            <w:tcBorders>
              <w:left w:val="nil"/>
              <w:right w:val="nil"/>
            </w:tcBorders>
            <w:vAlign w:val="center"/>
          </w:tcPr>
          <w:p w14:paraId="694CE534" w14:textId="68870E85" w:rsidR="00975178" w:rsidRPr="00A37CB0" w:rsidRDefault="00975178" w:rsidP="00975178">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hint="eastAsia"/>
                <w:color w:val="000000" w:themeColor="text1"/>
                <w:sz w:val="18"/>
                <w:szCs w:val="18"/>
              </w:rPr>
              <w:t>class</w:t>
            </w:r>
            <w:r w:rsidRPr="00A37CB0">
              <w:rPr>
                <w:rFonts w:ascii="Times New Roman" w:eastAsia="宋体" w:hAnsi="Times New Roman" w:cs="Times New Roman"/>
                <w:color w:val="000000" w:themeColor="text1"/>
                <w:sz w:val="18"/>
                <w:szCs w:val="18"/>
              </w:rPr>
              <w:t xml:space="preserve"> 1D</w:t>
            </w:r>
            <w:bookmarkStart w:id="25" w:name="OLE_LINK4"/>
            <w:bookmarkStart w:id="26" w:name="OLE_LINK10"/>
            <w:r w:rsidRPr="00A37CB0">
              <w:rPr>
                <w:rFonts w:ascii="Times New Roman" w:eastAsia="宋体" w:hAnsi="Times New Roman" w:cs="Times New Roman"/>
                <w:color w:val="000000" w:themeColor="text1"/>
                <w:sz w:val="18"/>
                <w:szCs w:val="18"/>
              </w:rPr>
              <w:t>-like</w:t>
            </w:r>
            <w:bookmarkEnd w:id="25"/>
            <w:bookmarkEnd w:id="26"/>
            <w:r w:rsidRPr="00A37CB0">
              <w:rPr>
                <w:rFonts w:ascii="Times New Roman" w:eastAsia="宋体" w:hAnsi="Times New Roman" w:cs="Times New Roman"/>
                <w:color w:val="000000" w:themeColor="text1"/>
                <w:sz w:val="18"/>
                <w:szCs w:val="18"/>
              </w:rPr>
              <w:t xml:space="preserve"> (</w:t>
            </w:r>
            <w:r w:rsidRPr="00A37CB0">
              <w:rPr>
                <w:rFonts w:ascii="Times New Roman" w:eastAsia="宋体" w:hAnsi="Times New Roman" w:cs="Times New Roman"/>
                <w:i/>
                <w:color w:val="000000" w:themeColor="text1"/>
                <w:sz w:val="18"/>
                <w:szCs w:val="18"/>
              </w:rPr>
              <w:t xml:space="preserve">s- and d- </w:t>
            </w:r>
            <w:r w:rsidRPr="00A37CB0">
              <w:rPr>
                <w:rFonts w:ascii="Times New Roman" w:eastAsia="宋体" w:hAnsi="Times New Roman" w:cs="Times New Roman"/>
                <w:color w:val="000000" w:themeColor="text1"/>
                <w:sz w:val="18"/>
                <w:szCs w:val="18"/>
              </w:rPr>
              <w:t>hybrid orbitals, co-dominant)</w:t>
            </w:r>
          </w:p>
        </w:tc>
        <w:tc>
          <w:tcPr>
            <w:tcW w:w="835" w:type="pct"/>
            <w:tcBorders>
              <w:left w:val="nil"/>
              <w:right w:val="nil"/>
            </w:tcBorders>
            <w:vAlign w:val="center"/>
          </w:tcPr>
          <w:p w14:paraId="4601F653" w14:textId="01C409FD"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41A2FE3D" wp14:editId="25004726">
                  <wp:extent cx="336550" cy="314244"/>
                  <wp:effectExtent l="0" t="0" r="635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30256" t="18975" r="17128" b="31897"/>
                          <a:stretch/>
                        </pic:blipFill>
                        <pic:spPr bwMode="auto">
                          <a:xfrm>
                            <a:off x="0" y="0"/>
                            <a:ext cx="354169" cy="3306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8" w:type="pct"/>
            <w:tcBorders>
              <w:left w:val="nil"/>
              <w:right w:val="nil"/>
            </w:tcBorders>
            <w:vAlign w:val="center"/>
          </w:tcPr>
          <w:p w14:paraId="5453A059" w14:textId="16B6403E"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68CB5048" wp14:editId="1693C337">
                  <wp:extent cx="342900" cy="338667"/>
                  <wp:effectExtent l="0" t="0" r="0" b="444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34769" t="22769" r="23692" b="36205"/>
                          <a:stretch/>
                        </pic:blipFill>
                        <pic:spPr bwMode="auto">
                          <a:xfrm>
                            <a:off x="0" y="0"/>
                            <a:ext cx="348399" cy="3440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1" w:type="pct"/>
            <w:tcBorders>
              <w:left w:val="nil"/>
              <w:right w:val="nil"/>
            </w:tcBorders>
            <w:vAlign w:val="center"/>
          </w:tcPr>
          <w:p w14:paraId="273B5A23" w14:textId="074B2833"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6951E313" wp14:editId="6EC4FFBC">
                  <wp:extent cx="316274" cy="313055"/>
                  <wp:effectExtent l="0" t="0" r="762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35692" t="22974" r="24000" b="37129"/>
                          <a:stretch/>
                        </pic:blipFill>
                        <pic:spPr bwMode="auto">
                          <a:xfrm>
                            <a:off x="0" y="0"/>
                            <a:ext cx="329647" cy="3262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9" w:type="pct"/>
            <w:tcBorders>
              <w:left w:val="nil"/>
              <w:right w:val="nil"/>
            </w:tcBorders>
            <w:vAlign w:val="center"/>
          </w:tcPr>
          <w:p w14:paraId="2AFDC875" w14:textId="4884202D" w:rsidR="00975178" w:rsidRPr="00A37CB0" w:rsidRDefault="00975178" w:rsidP="00975178">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0FD33BF0" wp14:editId="35AF14A5">
                  <wp:extent cx="374165" cy="372299"/>
                  <wp:effectExtent l="0" t="0" r="6985" b="889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35896" t="22769" r="22975" b="36308"/>
                          <a:stretch/>
                        </pic:blipFill>
                        <pic:spPr bwMode="auto">
                          <a:xfrm>
                            <a:off x="0" y="0"/>
                            <a:ext cx="379055" cy="3771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9" w:type="pct"/>
            <w:tcBorders>
              <w:left w:val="nil"/>
              <w:right w:val="nil"/>
            </w:tcBorders>
            <w:vAlign w:val="center"/>
          </w:tcPr>
          <w:p w14:paraId="64FFFEE1" w14:textId="18B7C919"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5DAA7EAD" wp14:editId="70CA8E55">
                  <wp:extent cx="333531" cy="342900"/>
                  <wp:effectExtent l="0" t="0" r="9525"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37641" t="23794" r="25846" b="38667"/>
                          <a:stretch/>
                        </pic:blipFill>
                        <pic:spPr bwMode="auto">
                          <a:xfrm>
                            <a:off x="0" y="0"/>
                            <a:ext cx="348347" cy="3581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5178" w:rsidRPr="00A37CB0" w14:paraId="493EF1BC" w14:textId="77777777" w:rsidTr="00B80E79">
        <w:trPr>
          <w:trHeight w:val="567"/>
        </w:trPr>
        <w:tc>
          <w:tcPr>
            <w:tcW w:w="568" w:type="pct"/>
            <w:vMerge w:val="restart"/>
            <w:tcBorders>
              <w:left w:val="nil"/>
              <w:right w:val="nil"/>
            </w:tcBorders>
            <w:vAlign w:val="center"/>
          </w:tcPr>
          <w:p w14:paraId="55309B41" w14:textId="4C64E9DB" w:rsidR="00975178" w:rsidRPr="00A37CB0" w:rsidRDefault="00975178" w:rsidP="00975178">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color w:val="000000" w:themeColor="text1"/>
                <w:sz w:val="18"/>
                <w:szCs w:val="18"/>
              </w:rPr>
              <w:t>1D-like</w:t>
            </w:r>
          </w:p>
        </w:tc>
        <w:tc>
          <w:tcPr>
            <w:tcW w:w="835" w:type="pct"/>
            <w:tcBorders>
              <w:left w:val="nil"/>
              <w:right w:val="nil"/>
            </w:tcBorders>
            <w:vAlign w:val="center"/>
          </w:tcPr>
          <w:p w14:paraId="44C0F9EF" w14:textId="19D9B82E"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50180CA8" wp14:editId="45AA5F80">
                  <wp:extent cx="354528" cy="34925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35590" t="23385" r="23077" b="35897"/>
                          <a:stretch/>
                        </pic:blipFill>
                        <pic:spPr bwMode="auto">
                          <a:xfrm>
                            <a:off x="0" y="0"/>
                            <a:ext cx="362678" cy="3572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8" w:type="pct"/>
            <w:tcBorders>
              <w:left w:val="nil"/>
              <w:right w:val="nil"/>
            </w:tcBorders>
            <w:vAlign w:val="center"/>
          </w:tcPr>
          <w:p w14:paraId="3A412030" w14:textId="341E7C81"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109B33E3" wp14:editId="2D2248D5">
                  <wp:extent cx="330200" cy="306734"/>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35590" t="24718" r="24000" b="37743"/>
                          <a:stretch/>
                        </pic:blipFill>
                        <pic:spPr bwMode="auto">
                          <a:xfrm>
                            <a:off x="0" y="0"/>
                            <a:ext cx="341948" cy="3176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1" w:type="pct"/>
            <w:tcBorders>
              <w:left w:val="nil"/>
              <w:right w:val="nil"/>
            </w:tcBorders>
            <w:vAlign w:val="center"/>
          </w:tcPr>
          <w:p w14:paraId="6F7CAD86" w14:textId="1750E428"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154D7EAB" wp14:editId="59011912">
                  <wp:extent cx="374650" cy="346228"/>
                  <wp:effectExtent l="0" t="0" r="635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34154" t="21744" r="21231" b="37025"/>
                          <a:stretch/>
                        </pic:blipFill>
                        <pic:spPr bwMode="auto">
                          <a:xfrm>
                            <a:off x="0" y="0"/>
                            <a:ext cx="380179" cy="3513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9" w:type="pct"/>
            <w:tcBorders>
              <w:left w:val="nil"/>
              <w:right w:val="nil"/>
            </w:tcBorders>
            <w:vAlign w:val="center"/>
          </w:tcPr>
          <w:p w14:paraId="1D19D096" w14:textId="1A2BB529" w:rsidR="00975178" w:rsidRPr="00A37CB0" w:rsidRDefault="00975178" w:rsidP="00975178">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19D1B5C5" wp14:editId="1D37122C">
                  <wp:extent cx="369242" cy="355600"/>
                  <wp:effectExtent l="0" t="0" r="0" b="635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35590" t="23180" r="22769" b="36718"/>
                          <a:stretch/>
                        </pic:blipFill>
                        <pic:spPr bwMode="auto">
                          <a:xfrm>
                            <a:off x="0" y="0"/>
                            <a:ext cx="372124" cy="3583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9" w:type="pct"/>
            <w:tcBorders>
              <w:left w:val="nil"/>
              <w:right w:val="nil"/>
            </w:tcBorders>
            <w:vAlign w:val="center"/>
          </w:tcPr>
          <w:p w14:paraId="0263DB58" w14:textId="64C0E006"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565F2F4E" wp14:editId="1CA6971C">
                  <wp:extent cx="344170" cy="355067"/>
                  <wp:effectExtent l="0" t="0" r="0" b="698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36410" t="24000" r="24718" b="35897"/>
                          <a:stretch/>
                        </pic:blipFill>
                        <pic:spPr bwMode="auto">
                          <a:xfrm>
                            <a:off x="0" y="0"/>
                            <a:ext cx="344170" cy="3550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5178" w:rsidRPr="00A37CB0" w14:paraId="4F5C40DF" w14:textId="77777777" w:rsidTr="00B80E79">
        <w:trPr>
          <w:trHeight w:val="567"/>
        </w:trPr>
        <w:tc>
          <w:tcPr>
            <w:tcW w:w="568" w:type="pct"/>
            <w:vMerge/>
            <w:tcBorders>
              <w:left w:val="nil"/>
              <w:right w:val="nil"/>
            </w:tcBorders>
            <w:vAlign w:val="center"/>
          </w:tcPr>
          <w:p w14:paraId="543D487F" w14:textId="31C9CC51" w:rsidR="00975178" w:rsidRPr="00A37CB0" w:rsidRDefault="00975178" w:rsidP="00975178">
            <w:pPr>
              <w:jc w:val="center"/>
              <w:rPr>
                <w:rFonts w:ascii="Times New Roman" w:eastAsia="宋体" w:hAnsi="Times New Roman" w:cs="Times New Roman"/>
                <w:b/>
                <w:bCs/>
                <w:color w:val="000000" w:themeColor="text1"/>
                <w:sz w:val="18"/>
                <w:szCs w:val="18"/>
              </w:rPr>
            </w:pPr>
          </w:p>
        </w:tc>
        <w:tc>
          <w:tcPr>
            <w:tcW w:w="835" w:type="pct"/>
            <w:tcBorders>
              <w:left w:val="nil"/>
              <w:right w:val="nil"/>
            </w:tcBorders>
            <w:vAlign w:val="center"/>
          </w:tcPr>
          <w:p w14:paraId="4E131331" w14:textId="478D0929"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17FBAD11" wp14:editId="6B170FC6">
                  <wp:extent cx="292100" cy="323981"/>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39077" t="24000" r="26154" b="37436"/>
                          <a:stretch/>
                        </pic:blipFill>
                        <pic:spPr bwMode="auto">
                          <a:xfrm>
                            <a:off x="0" y="0"/>
                            <a:ext cx="298101" cy="330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8" w:type="pct"/>
            <w:tcBorders>
              <w:left w:val="nil"/>
              <w:right w:val="nil"/>
            </w:tcBorders>
            <w:vAlign w:val="center"/>
          </w:tcPr>
          <w:p w14:paraId="4CD41D96" w14:textId="68D3968C"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1843583F" wp14:editId="0D7C0D4E">
                  <wp:extent cx="376359" cy="365125"/>
                  <wp:effectExtent l="0" t="0" r="508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36513" t="22973" r="22257" b="37026"/>
                          <a:stretch/>
                        </pic:blipFill>
                        <pic:spPr bwMode="auto">
                          <a:xfrm>
                            <a:off x="0" y="0"/>
                            <a:ext cx="381376" cy="3699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1" w:type="pct"/>
            <w:tcBorders>
              <w:left w:val="nil"/>
              <w:right w:val="nil"/>
            </w:tcBorders>
            <w:vAlign w:val="center"/>
          </w:tcPr>
          <w:p w14:paraId="007FD4B8" w14:textId="29A63E54"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69B1E019" wp14:editId="67EF1923">
                  <wp:extent cx="345587" cy="336550"/>
                  <wp:effectExtent l="0" t="0" r="0" b="635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35590" t="22872" r="22051" b="35877"/>
                          <a:stretch/>
                        </pic:blipFill>
                        <pic:spPr bwMode="auto">
                          <a:xfrm>
                            <a:off x="0" y="0"/>
                            <a:ext cx="349914" cy="3407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9" w:type="pct"/>
            <w:tcBorders>
              <w:left w:val="nil"/>
              <w:right w:val="nil"/>
            </w:tcBorders>
            <w:vAlign w:val="center"/>
          </w:tcPr>
          <w:p w14:paraId="4310466C" w14:textId="5AA44FCB" w:rsidR="00975178" w:rsidRPr="00A37CB0" w:rsidRDefault="00975178" w:rsidP="00975178">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6C961727" wp14:editId="55032F66">
                  <wp:extent cx="342900" cy="341870"/>
                  <wp:effectExtent l="0" t="0" r="0" b="127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39591" t="26359" r="26256" b="39590"/>
                          <a:stretch/>
                        </pic:blipFill>
                        <pic:spPr bwMode="auto">
                          <a:xfrm>
                            <a:off x="0" y="0"/>
                            <a:ext cx="345989" cy="3449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9" w:type="pct"/>
            <w:tcBorders>
              <w:left w:val="nil"/>
              <w:right w:val="nil"/>
            </w:tcBorders>
            <w:vAlign w:val="center"/>
          </w:tcPr>
          <w:p w14:paraId="626A842F" w14:textId="763E3C2F"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4C97D900" wp14:editId="786CADA3">
                  <wp:extent cx="367440" cy="353362"/>
                  <wp:effectExtent l="0" t="0" r="0" b="889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35076" t="23282" r="22360" b="35785"/>
                          <a:stretch/>
                        </pic:blipFill>
                        <pic:spPr bwMode="auto">
                          <a:xfrm>
                            <a:off x="0" y="0"/>
                            <a:ext cx="378425" cy="3639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5178" w:rsidRPr="00A37CB0" w14:paraId="58F1B944" w14:textId="77777777" w:rsidTr="00B80E79">
        <w:trPr>
          <w:trHeight w:val="567"/>
        </w:trPr>
        <w:tc>
          <w:tcPr>
            <w:tcW w:w="568" w:type="pct"/>
            <w:vMerge/>
            <w:tcBorders>
              <w:left w:val="nil"/>
              <w:right w:val="nil"/>
            </w:tcBorders>
            <w:vAlign w:val="center"/>
          </w:tcPr>
          <w:p w14:paraId="3E9FCA8F" w14:textId="13222005" w:rsidR="00975178" w:rsidRPr="00A37CB0" w:rsidRDefault="00975178" w:rsidP="00975178">
            <w:pPr>
              <w:jc w:val="center"/>
              <w:rPr>
                <w:rFonts w:ascii="Times New Roman" w:eastAsia="宋体" w:hAnsi="Times New Roman" w:cs="Times New Roman"/>
                <w:b/>
                <w:bCs/>
                <w:color w:val="000000" w:themeColor="text1"/>
                <w:sz w:val="18"/>
                <w:szCs w:val="18"/>
              </w:rPr>
            </w:pPr>
          </w:p>
        </w:tc>
        <w:tc>
          <w:tcPr>
            <w:tcW w:w="835" w:type="pct"/>
            <w:tcBorders>
              <w:left w:val="nil"/>
              <w:right w:val="nil"/>
            </w:tcBorders>
            <w:vAlign w:val="center"/>
          </w:tcPr>
          <w:p w14:paraId="132AA7FE" w14:textId="33114BD5"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6140F094" wp14:editId="135A5A60">
                  <wp:extent cx="323850" cy="314779"/>
                  <wp:effectExtent l="0" t="0" r="0" b="952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38462" t="26154" r="24923" b="38257"/>
                          <a:stretch/>
                        </pic:blipFill>
                        <pic:spPr bwMode="auto">
                          <a:xfrm>
                            <a:off x="0" y="0"/>
                            <a:ext cx="336914" cy="3274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8" w:type="pct"/>
            <w:tcBorders>
              <w:left w:val="nil"/>
              <w:right w:val="nil"/>
            </w:tcBorders>
            <w:vAlign w:val="center"/>
          </w:tcPr>
          <w:p w14:paraId="667B7F28" w14:textId="0C49CAFA"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05FC91D8" wp14:editId="4573C7B6">
                  <wp:extent cx="285750" cy="324644"/>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37641" t="22154" r="25436" b="35898"/>
                          <a:stretch/>
                        </pic:blipFill>
                        <pic:spPr bwMode="auto">
                          <a:xfrm>
                            <a:off x="0" y="0"/>
                            <a:ext cx="289902" cy="3293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1" w:type="pct"/>
            <w:tcBorders>
              <w:left w:val="nil"/>
              <w:right w:val="nil"/>
            </w:tcBorders>
            <w:vAlign w:val="center"/>
          </w:tcPr>
          <w:p w14:paraId="2ACA111A" w14:textId="05C16C75"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686A8816" wp14:editId="59F3AE0D">
                  <wp:extent cx="323850" cy="33106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35282" t="21641" r="23282" b="36000"/>
                          <a:stretch/>
                        </pic:blipFill>
                        <pic:spPr bwMode="auto">
                          <a:xfrm>
                            <a:off x="0" y="0"/>
                            <a:ext cx="331117" cy="3384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9" w:type="pct"/>
            <w:tcBorders>
              <w:left w:val="nil"/>
              <w:right w:val="nil"/>
            </w:tcBorders>
            <w:vAlign w:val="center"/>
          </w:tcPr>
          <w:p w14:paraId="24FED7AE" w14:textId="7468FE70" w:rsidR="00975178" w:rsidRPr="00A37CB0" w:rsidRDefault="00975178" w:rsidP="00975178">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7AF60718" wp14:editId="12E8F141">
                  <wp:extent cx="342265" cy="396490"/>
                  <wp:effectExtent l="0" t="0" r="635" b="381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38769" t="23180" r="25949" b="35949"/>
                          <a:stretch/>
                        </pic:blipFill>
                        <pic:spPr bwMode="auto">
                          <a:xfrm>
                            <a:off x="0" y="0"/>
                            <a:ext cx="348332" cy="4035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9" w:type="pct"/>
            <w:tcBorders>
              <w:left w:val="nil"/>
              <w:right w:val="nil"/>
            </w:tcBorders>
            <w:vAlign w:val="center"/>
          </w:tcPr>
          <w:p w14:paraId="5FA501C1" w14:textId="4D886D35"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05D25ABB" wp14:editId="2F3EAFBF">
                  <wp:extent cx="323584" cy="356908"/>
                  <wp:effectExtent l="0" t="0" r="635" b="508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37128" t="22154" r="25025" b="36103"/>
                          <a:stretch/>
                        </pic:blipFill>
                        <pic:spPr bwMode="auto">
                          <a:xfrm flipH="1">
                            <a:off x="0" y="0"/>
                            <a:ext cx="339428" cy="3743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5178" w:rsidRPr="00A37CB0" w14:paraId="0DD441DE" w14:textId="77777777" w:rsidTr="007F7FD1">
        <w:trPr>
          <w:trHeight w:val="567"/>
        </w:trPr>
        <w:tc>
          <w:tcPr>
            <w:tcW w:w="568" w:type="pct"/>
            <w:vMerge/>
            <w:tcBorders>
              <w:left w:val="nil"/>
              <w:bottom w:val="single" w:sz="4" w:space="0" w:color="auto"/>
              <w:right w:val="nil"/>
            </w:tcBorders>
            <w:vAlign w:val="center"/>
          </w:tcPr>
          <w:p w14:paraId="0FC37595" w14:textId="3C984F2D" w:rsidR="00975178" w:rsidRPr="00A37CB0" w:rsidRDefault="00975178" w:rsidP="00975178">
            <w:pPr>
              <w:jc w:val="center"/>
              <w:rPr>
                <w:rFonts w:ascii="Times New Roman" w:eastAsia="宋体" w:hAnsi="Times New Roman" w:cs="Times New Roman"/>
                <w:b/>
                <w:bCs/>
                <w:color w:val="000000" w:themeColor="text1"/>
                <w:sz w:val="18"/>
                <w:szCs w:val="18"/>
              </w:rPr>
            </w:pPr>
          </w:p>
        </w:tc>
        <w:tc>
          <w:tcPr>
            <w:tcW w:w="835" w:type="pct"/>
            <w:tcBorders>
              <w:left w:val="nil"/>
              <w:right w:val="nil"/>
            </w:tcBorders>
            <w:vAlign w:val="center"/>
          </w:tcPr>
          <w:p w14:paraId="58829198" w14:textId="0EE44B51"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5500C6B9" wp14:editId="19D4852B">
                  <wp:extent cx="316865" cy="269458"/>
                  <wp:effectExtent l="0" t="0" r="6985"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36205" t="27385" r="24718" b="39385"/>
                          <a:stretch/>
                        </pic:blipFill>
                        <pic:spPr bwMode="auto">
                          <a:xfrm>
                            <a:off x="0" y="0"/>
                            <a:ext cx="333327" cy="2834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8" w:type="pct"/>
            <w:tcBorders>
              <w:left w:val="nil"/>
              <w:right w:val="nil"/>
            </w:tcBorders>
            <w:vAlign w:val="center"/>
          </w:tcPr>
          <w:p w14:paraId="24186477" w14:textId="090593EC"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36087B48" wp14:editId="7E6E5BFC">
                  <wp:extent cx="332418" cy="29210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35487" t="25128" r="23077" b="38462"/>
                          <a:stretch/>
                        </pic:blipFill>
                        <pic:spPr bwMode="auto">
                          <a:xfrm>
                            <a:off x="0" y="0"/>
                            <a:ext cx="341853" cy="3003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1" w:type="pct"/>
            <w:tcBorders>
              <w:left w:val="nil"/>
              <w:right w:val="nil"/>
            </w:tcBorders>
            <w:vAlign w:val="center"/>
          </w:tcPr>
          <w:p w14:paraId="56D2E074" w14:textId="6ACBC2CA"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25FC9D1F" wp14:editId="67246ABA">
                  <wp:extent cx="349250" cy="327062"/>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34155" t="22461" r="22256" b="36718"/>
                          <a:stretch/>
                        </pic:blipFill>
                        <pic:spPr bwMode="auto">
                          <a:xfrm>
                            <a:off x="0" y="0"/>
                            <a:ext cx="354338" cy="3318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9" w:type="pct"/>
            <w:tcBorders>
              <w:left w:val="nil"/>
              <w:right w:val="nil"/>
            </w:tcBorders>
            <w:vAlign w:val="center"/>
          </w:tcPr>
          <w:p w14:paraId="72F996F5" w14:textId="7B1F51CF" w:rsidR="00975178" w:rsidRPr="00A37CB0" w:rsidRDefault="00975178" w:rsidP="00975178">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7B927625" wp14:editId="74F9D3C9">
                  <wp:extent cx="418527" cy="368015"/>
                  <wp:effectExtent l="0" t="0" r="635"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35692" t="24000" r="22667" b="39385"/>
                          <a:stretch/>
                        </pic:blipFill>
                        <pic:spPr bwMode="auto">
                          <a:xfrm>
                            <a:off x="0" y="0"/>
                            <a:ext cx="424169" cy="3729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9" w:type="pct"/>
            <w:tcBorders>
              <w:left w:val="nil"/>
              <w:right w:val="nil"/>
            </w:tcBorders>
            <w:vAlign w:val="center"/>
          </w:tcPr>
          <w:p w14:paraId="6C212685" w14:textId="61E2F939"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5B7FE383" wp14:editId="5EDA3A42">
                  <wp:extent cx="374548" cy="412309"/>
                  <wp:effectExtent l="0" t="0" r="6985" b="698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37333" t="22769" r="25026" b="35795"/>
                          <a:stretch/>
                        </pic:blipFill>
                        <pic:spPr bwMode="auto">
                          <a:xfrm>
                            <a:off x="0" y="0"/>
                            <a:ext cx="386464" cy="4254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5178" w:rsidRPr="00A37CB0" w14:paraId="327BD3CF" w14:textId="77777777" w:rsidTr="007F7FD1">
        <w:trPr>
          <w:trHeight w:val="567"/>
        </w:trPr>
        <w:tc>
          <w:tcPr>
            <w:tcW w:w="568" w:type="pct"/>
            <w:vMerge w:val="restart"/>
            <w:tcBorders>
              <w:left w:val="nil"/>
              <w:right w:val="nil"/>
            </w:tcBorders>
            <w:vAlign w:val="center"/>
          </w:tcPr>
          <w:p w14:paraId="522D064F" w14:textId="566C4768" w:rsidR="00975178" w:rsidRPr="00A37CB0" w:rsidRDefault="00975178" w:rsidP="00975178">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Cs/>
                <w:color w:val="000000" w:themeColor="text1"/>
                <w:sz w:val="18"/>
                <w:szCs w:val="18"/>
              </w:rPr>
              <w:t>1P</w:t>
            </w:r>
            <w:r w:rsidRPr="00A37CB0">
              <w:rPr>
                <w:rFonts w:ascii="Times New Roman" w:eastAsia="宋体" w:hAnsi="Times New Roman" w:cs="Times New Roman"/>
                <w:color w:val="000000" w:themeColor="text1"/>
                <w:sz w:val="18"/>
                <w:szCs w:val="18"/>
              </w:rPr>
              <w:t>-like</w:t>
            </w:r>
          </w:p>
        </w:tc>
        <w:tc>
          <w:tcPr>
            <w:tcW w:w="835" w:type="pct"/>
            <w:tcBorders>
              <w:left w:val="nil"/>
              <w:right w:val="nil"/>
            </w:tcBorders>
            <w:vAlign w:val="center"/>
          </w:tcPr>
          <w:p w14:paraId="2457D6BF" w14:textId="04F5321A"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16AB864E" wp14:editId="4D4C2212">
                  <wp:extent cx="307710" cy="3111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37846" t="24821" r="25436" b="38051"/>
                          <a:stretch/>
                        </pic:blipFill>
                        <pic:spPr bwMode="auto">
                          <a:xfrm>
                            <a:off x="0" y="0"/>
                            <a:ext cx="316965" cy="3205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8" w:type="pct"/>
            <w:tcBorders>
              <w:left w:val="nil"/>
              <w:right w:val="nil"/>
            </w:tcBorders>
            <w:vAlign w:val="center"/>
          </w:tcPr>
          <w:p w14:paraId="58D63341" w14:textId="7CC3EE2B"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0394DB77" wp14:editId="00B410D1">
                  <wp:extent cx="374650" cy="330470"/>
                  <wp:effectExtent l="0" t="0" r="635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33333" t="23589" r="23179" b="38051"/>
                          <a:stretch/>
                        </pic:blipFill>
                        <pic:spPr bwMode="auto">
                          <a:xfrm>
                            <a:off x="0" y="0"/>
                            <a:ext cx="388067" cy="3423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1" w:type="pct"/>
            <w:tcBorders>
              <w:left w:val="nil"/>
              <w:right w:val="nil"/>
            </w:tcBorders>
            <w:vAlign w:val="center"/>
          </w:tcPr>
          <w:p w14:paraId="2C792499" w14:textId="16F5D854"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7078BD0B" wp14:editId="62F952FB">
                  <wp:extent cx="355600" cy="344487"/>
                  <wp:effectExtent l="0" t="0" r="635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34769" t="23282" r="22564" b="35384"/>
                          <a:stretch/>
                        </pic:blipFill>
                        <pic:spPr bwMode="auto">
                          <a:xfrm>
                            <a:off x="0" y="0"/>
                            <a:ext cx="365214" cy="3538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9" w:type="pct"/>
            <w:tcBorders>
              <w:left w:val="nil"/>
              <w:right w:val="nil"/>
            </w:tcBorders>
            <w:vAlign w:val="center"/>
          </w:tcPr>
          <w:p w14:paraId="3E7DCF35" w14:textId="11F152B5" w:rsidR="00975178" w:rsidRPr="00A37CB0" w:rsidRDefault="00975178" w:rsidP="00975178">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71FEB654" wp14:editId="5F5F1CA1">
                  <wp:extent cx="380758" cy="426992"/>
                  <wp:effectExtent l="0" t="0" r="635"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37538" t="21949" r="25128" b="36184"/>
                          <a:stretch/>
                        </pic:blipFill>
                        <pic:spPr bwMode="auto">
                          <a:xfrm>
                            <a:off x="0" y="0"/>
                            <a:ext cx="384946" cy="4316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9" w:type="pct"/>
            <w:tcBorders>
              <w:left w:val="nil"/>
              <w:right w:val="nil"/>
            </w:tcBorders>
            <w:vAlign w:val="center"/>
          </w:tcPr>
          <w:p w14:paraId="7B8304FC" w14:textId="14FC20A6"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277D398D" wp14:editId="0A15A760">
                  <wp:extent cx="406400" cy="389214"/>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35282" t="23692" r="23487" b="36820"/>
                          <a:stretch/>
                        </pic:blipFill>
                        <pic:spPr bwMode="auto">
                          <a:xfrm>
                            <a:off x="0" y="0"/>
                            <a:ext cx="413532" cy="3960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5178" w:rsidRPr="00A37CB0" w14:paraId="73C9CB40" w14:textId="77777777" w:rsidTr="007F7FD1">
        <w:trPr>
          <w:trHeight w:val="567"/>
        </w:trPr>
        <w:tc>
          <w:tcPr>
            <w:tcW w:w="568" w:type="pct"/>
            <w:vMerge/>
            <w:tcBorders>
              <w:left w:val="nil"/>
              <w:right w:val="nil"/>
            </w:tcBorders>
            <w:vAlign w:val="center"/>
          </w:tcPr>
          <w:p w14:paraId="0CB54E15" w14:textId="77777777" w:rsidR="00975178" w:rsidRPr="00A37CB0" w:rsidDel="00B80E79" w:rsidRDefault="00975178" w:rsidP="00975178">
            <w:pPr>
              <w:jc w:val="center"/>
              <w:rPr>
                <w:rFonts w:ascii="Times New Roman" w:eastAsia="宋体" w:hAnsi="Times New Roman" w:cs="Times New Roman"/>
                <w:b/>
                <w:bCs/>
                <w:color w:val="000000" w:themeColor="text1"/>
                <w:sz w:val="18"/>
                <w:szCs w:val="18"/>
              </w:rPr>
            </w:pPr>
          </w:p>
        </w:tc>
        <w:tc>
          <w:tcPr>
            <w:tcW w:w="835" w:type="pct"/>
            <w:tcBorders>
              <w:left w:val="nil"/>
              <w:right w:val="nil"/>
            </w:tcBorders>
            <w:vAlign w:val="center"/>
          </w:tcPr>
          <w:p w14:paraId="228122E5" w14:textId="7045A8F8" w:rsidR="00975178" w:rsidRPr="00A37CB0" w:rsidDel="00B80E79" w:rsidRDefault="00975178" w:rsidP="00975178">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77DF9E1E" wp14:editId="58C1D477">
                  <wp:extent cx="387350" cy="357554"/>
                  <wp:effectExtent l="0" t="0" r="0" b="444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35385" t="25436" r="24615" b="37642"/>
                          <a:stretch/>
                        </pic:blipFill>
                        <pic:spPr bwMode="auto">
                          <a:xfrm>
                            <a:off x="0" y="0"/>
                            <a:ext cx="391798" cy="361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8" w:type="pct"/>
            <w:tcBorders>
              <w:left w:val="nil"/>
              <w:right w:val="nil"/>
            </w:tcBorders>
            <w:vAlign w:val="center"/>
          </w:tcPr>
          <w:p w14:paraId="4F24658F" w14:textId="1F00C4E8"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7B8EAC6E" wp14:editId="2B79E1FC">
                  <wp:extent cx="330200" cy="331868"/>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36102" t="22461" r="23282" b="36718"/>
                          <a:stretch/>
                        </pic:blipFill>
                        <pic:spPr bwMode="auto">
                          <a:xfrm>
                            <a:off x="0" y="0"/>
                            <a:ext cx="335841" cy="3375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1" w:type="pct"/>
            <w:tcBorders>
              <w:left w:val="nil"/>
              <w:right w:val="nil"/>
            </w:tcBorders>
            <w:vAlign w:val="center"/>
          </w:tcPr>
          <w:p w14:paraId="42590BE5" w14:textId="7DDF5B48"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7CBDD815" wp14:editId="1A179272">
                  <wp:extent cx="368300" cy="343302"/>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33538" t="21436" r="21128" b="36308"/>
                          <a:stretch/>
                        </pic:blipFill>
                        <pic:spPr bwMode="auto">
                          <a:xfrm>
                            <a:off x="0" y="0"/>
                            <a:ext cx="373728" cy="3483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9" w:type="pct"/>
            <w:tcBorders>
              <w:left w:val="nil"/>
              <w:right w:val="nil"/>
            </w:tcBorders>
            <w:vAlign w:val="center"/>
          </w:tcPr>
          <w:p w14:paraId="6D2A2E13" w14:textId="1559D9C9" w:rsidR="00975178" w:rsidRPr="00A37CB0" w:rsidRDefault="00975178" w:rsidP="00975178">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3304BA9A" wp14:editId="577783D4">
                  <wp:extent cx="419573" cy="378460"/>
                  <wp:effectExtent l="0" t="0" r="0" b="254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36001" t="24821" r="23179" b="38359"/>
                          <a:stretch/>
                        </pic:blipFill>
                        <pic:spPr bwMode="auto">
                          <a:xfrm>
                            <a:off x="0" y="0"/>
                            <a:ext cx="427331" cy="3854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9" w:type="pct"/>
            <w:tcBorders>
              <w:left w:val="nil"/>
              <w:right w:val="nil"/>
            </w:tcBorders>
            <w:vAlign w:val="center"/>
          </w:tcPr>
          <w:p w14:paraId="06367F99" w14:textId="1F094CB6"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42D09CC9" wp14:editId="77324A73">
                  <wp:extent cx="323850" cy="366207"/>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37538" t="21846" r="24821" b="35590"/>
                          <a:stretch/>
                        </pic:blipFill>
                        <pic:spPr bwMode="auto">
                          <a:xfrm>
                            <a:off x="0" y="0"/>
                            <a:ext cx="330864" cy="3741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5178" w:rsidRPr="00A37CB0" w14:paraId="31885159" w14:textId="77777777" w:rsidTr="00B80E79">
        <w:trPr>
          <w:trHeight w:val="567"/>
        </w:trPr>
        <w:tc>
          <w:tcPr>
            <w:tcW w:w="568" w:type="pct"/>
            <w:vMerge/>
            <w:tcBorders>
              <w:left w:val="nil"/>
              <w:bottom w:val="single" w:sz="4" w:space="0" w:color="auto"/>
              <w:right w:val="nil"/>
            </w:tcBorders>
            <w:vAlign w:val="center"/>
          </w:tcPr>
          <w:p w14:paraId="422B4224" w14:textId="77777777" w:rsidR="00975178" w:rsidRPr="00A37CB0" w:rsidDel="00B80E79" w:rsidRDefault="00975178" w:rsidP="00975178">
            <w:pPr>
              <w:jc w:val="center"/>
              <w:rPr>
                <w:rFonts w:ascii="Times New Roman" w:eastAsia="宋体" w:hAnsi="Times New Roman" w:cs="Times New Roman"/>
                <w:b/>
                <w:bCs/>
                <w:color w:val="000000" w:themeColor="text1"/>
                <w:sz w:val="18"/>
                <w:szCs w:val="18"/>
              </w:rPr>
            </w:pPr>
          </w:p>
        </w:tc>
        <w:tc>
          <w:tcPr>
            <w:tcW w:w="835" w:type="pct"/>
            <w:tcBorders>
              <w:left w:val="nil"/>
              <w:right w:val="nil"/>
            </w:tcBorders>
            <w:vAlign w:val="center"/>
          </w:tcPr>
          <w:p w14:paraId="109546B5" w14:textId="087D5AA0" w:rsidR="00975178" w:rsidRPr="00A37CB0" w:rsidDel="00B80E79" w:rsidRDefault="00975178" w:rsidP="00975178">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4204FB09" wp14:editId="62F1F434">
                  <wp:extent cx="311150" cy="321187"/>
                  <wp:effectExtent l="0" t="0" r="0" b="317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37128" t="23282" r="24718" b="37333"/>
                          <a:stretch/>
                        </pic:blipFill>
                        <pic:spPr bwMode="auto">
                          <a:xfrm>
                            <a:off x="0" y="0"/>
                            <a:ext cx="315212" cy="3253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8" w:type="pct"/>
            <w:tcBorders>
              <w:left w:val="nil"/>
              <w:right w:val="nil"/>
            </w:tcBorders>
            <w:vAlign w:val="center"/>
          </w:tcPr>
          <w:p w14:paraId="49C6493F" w14:textId="51FB29BE"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2B7D32EB" wp14:editId="7D17337D">
                  <wp:extent cx="323850" cy="327039"/>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36307" t="21436" r="22051" b="36513"/>
                          <a:stretch/>
                        </pic:blipFill>
                        <pic:spPr bwMode="auto">
                          <a:xfrm flipV="1">
                            <a:off x="0" y="0"/>
                            <a:ext cx="333757" cy="3370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1" w:type="pct"/>
            <w:tcBorders>
              <w:left w:val="nil"/>
              <w:right w:val="nil"/>
            </w:tcBorders>
            <w:vAlign w:val="center"/>
          </w:tcPr>
          <w:p w14:paraId="56F4D844" w14:textId="7E1F459B"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10BE4D9D" wp14:editId="6FB42EB7">
                  <wp:extent cx="323850" cy="320713"/>
                  <wp:effectExtent l="0" t="0" r="0" b="317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35385" t="21641" r="22257" b="36410"/>
                          <a:stretch/>
                        </pic:blipFill>
                        <pic:spPr bwMode="auto">
                          <a:xfrm>
                            <a:off x="0" y="0"/>
                            <a:ext cx="331014" cy="3278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9" w:type="pct"/>
            <w:tcBorders>
              <w:left w:val="nil"/>
              <w:right w:val="nil"/>
            </w:tcBorders>
            <w:vAlign w:val="center"/>
          </w:tcPr>
          <w:p w14:paraId="0A199581" w14:textId="6E710289" w:rsidR="00975178" w:rsidRPr="00A37CB0" w:rsidRDefault="00975178" w:rsidP="00975178">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007B3CE2" wp14:editId="0A61BF3B">
                  <wp:extent cx="406400" cy="429710"/>
                  <wp:effectExtent l="0" t="0" r="0" b="889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35077" t="20513" r="23795" b="36000"/>
                          <a:stretch/>
                        </pic:blipFill>
                        <pic:spPr bwMode="auto">
                          <a:xfrm>
                            <a:off x="0" y="0"/>
                            <a:ext cx="411184" cy="4347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9" w:type="pct"/>
            <w:tcBorders>
              <w:left w:val="nil"/>
              <w:right w:val="nil"/>
            </w:tcBorders>
            <w:vAlign w:val="center"/>
          </w:tcPr>
          <w:p w14:paraId="12891F74" w14:textId="0165EDB0"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3E5C3511" wp14:editId="726CB13E">
                  <wp:extent cx="373836" cy="399850"/>
                  <wp:effectExtent l="0" t="0" r="7620" b="635"/>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36308" t="22666" r="23897" b="34770"/>
                          <a:stretch/>
                        </pic:blipFill>
                        <pic:spPr bwMode="auto">
                          <a:xfrm>
                            <a:off x="0" y="0"/>
                            <a:ext cx="379760" cy="4061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5178" w:rsidRPr="00A37CB0" w14:paraId="0246450B" w14:textId="77777777" w:rsidTr="007F7FD1">
        <w:trPr>
          <w:trHeight w:val="567"/>
        </w:trPr>
        <w:tc>
          <w:tcPr>
            <w:tcW w:w="568" w:type="pct"/>
            <w:tcBorders>
              <w:top w:val="single" w:sz="4" w:space="0" w:color="auto"/>
              <w:left w:val="nil"/>
              <w:right w:val="nil"/>
            </w:tcBorders>
            <w:vAlign w:val="center"/>
          </w:tcPr>
          <w:p w14:paraId="2C05AC91" w14:textId="12FC3A40"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color w:val="000000" w:themeColor="text1"/>
                <w:sz w:val="18"/>
                <w:szCs w:val="18"/>
              </w:rPr>
              <w:t>1</w:t>
            </w:r>
            <w:r w:rsidRPr="00A37CB0">
              <w:rPr>
                <w:rFonts w:ascii="Times New Roman" w:eastAsia="宋体" w:hAnsi="Times New Roman" w:cs="Times New Roman"/>
                <w:color w:val="000000" w:themeColor="text1"/>
                <w:sz w:val="18"/>
                <w:szCs w:val="18"/>
              </w:rPr>
              <w:t>S-like</w:t>
            </w:r>
          </w:p>
        </w:tc>
        <w:tc>
          <w:tcPr>
            <w:tcW w:w="835" w:type="pct"/>
            <w:tcBorders>
              <w:left w:val="nil"/>
              <w:right w:val="nil"/>
            </w:tcBorders>
            <w:vAlign w:val="center"/>
          </w:tcPr>
          <w:p w14:paraId="70B9F28A" w14:textId="5652310F" w:rsidR="00975178" w:rsidRPr="00A37CB0" w:rsidDel="00792208"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62B25563" wp14:editId="6E82A050">
                  <wp:extent cx="311150" cy="305199"/>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37642" t="25128" r="24820" b="38051"/>
                          <a:stretch/>
                        </pic:blipFill>
                        <pic:spPr bwMode="auto">
                          <a:xfrm>
                            <a:off x="0" y="0"/>
                            <a:ext cx="317932" cy="3118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8" w:type="pct"/>
            <w:tcBorders>
              <w:left w:val="nil"/>
              <w:right w:val="nil"/>
            </w:tcBorders>
            <w:vAlign w:val="center"/>
          </w:tcPr>
          <w:p w14:paraId="289A9D5B" w14:textId="244D05BD"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39E1F40F" wp14:editId="0DE7A2EB">
                  <wp:extent cx="306494" cy="3111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35590" t="22974" r="23897" b="35898"/>
                          <a:stretch/>
                        </pic:blipFill>
                        <pic:spPr bwMode="auto">
                          <a:xfrm>
                            <a:off x="0" y="0"/>
                            <a:ext cx="316029" cy="3208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1" w:type="pct"/>
            <w:tcBorders>
              <w:left w:val="nil"/>
              <w:right w:val="nil"/>
            </w:tcBorders>
            <w:vAlign w:val="center"/>
          </w:tcPr>
          <w:p w14:paraId="4E938466" w14:textId="7C43F826"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5693B58D" wp14:editId="7BA8C3DA">
                  <wp:extent cx="336550" cy="344719"/>
                  <wp:effectExtent l="0" t="0" r="635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34051" t="21231" r="23692" b="35487"/>
                          <a:stretch/>
                        </pic:blipFill>
                        <pic:spPr bwMode="auto">
                          <a:xfrm>
                            <a:off x="0" y="0"/>
                            <a:ext cx="341000" cy="3492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9" w:type="pct"/>
            <w:tcBorders>
              <w:left w:val="nil"/>
              <w:right w:val="nil"/>
            </w:tcBorders>
            <w:vAlign w:val="center"/>
          </w:tcPr>
          <w:p w14:paraId="0C4B1CD1" w14:textId="146E760A"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6CB30A36" wp14:editId="2B9BBCBE">
                  <wp:extent cx="368300" cy="369201"/>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35385" t="21744" r="22667" b="36205"/>
                          <a:stretch/>
                        </pic:blipFill>
                        <pic:spPr bwMode="auto">
                          <a:xfrm>
                            <a:off x="0" y="0"/>
                            <a:ext cx="372423" cy="3733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9" w:type="pct"/>
            <w:tcBorders>
              <w:left w:val="nil"/>
              <w:right w:val="nil"/>
            </w:tcBorders>
            <w:vAlign w:val="center"/>
          </w:tcPr>
          <w:p w14:paraId="389D36A6" w14:textId="10A49A12" w:rsidR="00975178" w:rsidRPr="00A37CB0" w:rsidRDefault="00975178" w:rsidP="00975178">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15B75E3D" wp14:editId="36A6F864">
                  <wp:extent cx="380365" cy="400334"/>
                  <wp:effectExtent l="0" t="0" r="635"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l="35385" t="21846" r="23590" b="34975"/>
                          <a:stretch/>
                        </pic:blipFill>
                        <pic:spPr bwMode="auto">
                          <a:xfrm>
                            <a:off x="0" y="0"/>
                            <a:ext cx="384113" cy="4042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6F0D0D8" w14:textId="4927E238" w:rsidR="007023E9" w:rsidRPr="00A37CB0" w:rsidRDefault="007023E9" w:rsidP="00294EC7">
      <w:pPr>
        <w:rPr>
          <w:rFonts w:ascii="Times New Roman" w:eastAsia="宋体" w:hAnsi="Times New Roman" w:cs="Times New Roman"/>
          <w:b/>
          <w:bCs/>
          <w:color w:val="000000" w:themeColor="text1"/>
          <w:sz w:val="18"/>
          <w:szCs w:val="18"/>
        </w:rPr>
      </w:pPr>
    </w:p>
    <w:p w14:paraId="3DFECDAE" w14:textId="77777777" w:rsidR="00773344" w:rsidRPr="00A37CB0" w:rsidRDefault="00773344" w:rsidP="00773344">
      <w:pPr>
        <w:spacing w:line="360" w:lineRule="auto"/>
        <w:ind w:firstLineChars="200" w:firstLine="480"/>
        <w:rPr>
          <w:rFonts w:ascii="Times New Roman" w:eastAsia="宋体" w:hAnsi="Times New Roman" w:cs="Times New Roman"/>
          <w:bCs/>
          <w:color w:val="000000" w:themeColor="text1"/>
          <w:sz w:val="24"/>
          <w:szCs w:val="24"/>
        </w:rPr>
      </w:pPr>
      <w:r w:rsidRPr="00A37CB0">
        <w:rPr>
          <w:rFonts w:ascii="Times New Roman" w:eastAsia="宋体" w:hAnsi="Times New Roman" w:cs="Times New Roman"/>
          <w:bCs/>
          <w:color w:val="000000" w:themeColor="text1"/>
          <w:sz w:val="24"/>
          <w:szCs w:val="24"/>
        </w:rPr>
        <w:t xml:space="preserve">To further validate this theoretical framework, we investigated the </w:t>
      </w:r>
      <w:proofErr w:type="spellStart"/>
      <w:proofErr w:type="gramStart"/>
      <w:r w:rsidRPr="00A37CB0">
        <w:rPr>
          <w:rFonts w:ascii="Times New Roman" w:eastAsia="宋体" w:hAnsi="Times New Roman" w:cs="Times New Roman"/>
          <w:bCs/>
          <w:color w:val="000000" w:themeColor="text1"/>
          <w:sz w:val="24"/>
          <w:szCs w:val="24"/>
        </w:rPr>
        <w:t>Zr</w:t>
      </w:r>
      <w:proofErr w:type="spellEnd"/>
      <w:r w:rsidRPr="00A37CB0">
        <w:rPr>
          <w:rFonts w:ascii="Times New Roman" w:eastAsia="宋体" w:hAnsi="Times New Roman" w:cs="Times New Roman"/>
          <w:bCs/>
          <w:color w:val="000000" w:themeColor="text1"/>
          <w:sz w:val="24"/>
          <w:szCs w:val="24"/>
        </w:rPr>
        <w:t>[</w:t>
      </w:r>
      <w:proofErr w:type="gramEnd"/>
      <w:r w:rsidRPr="00A37CB0">
        <w:rPr>
          <w:rFonts w:ascii="Times New Roman" w:eastAsia="宋体" w:hAnsi="Times New Roman" w:cs="Times New Roman"/>
          <w:bCs/>
          <w:color w:val="000000" w:themeColor="text1"/>
          <w:sz w:val="24"/>
          <w:szCs w:val="24"/>
        </w:rPr>
        <w:t>NH</w:t>
      </w:r>
      <w:r w:rsidRPr="00A37CB0">
        <w:rPr>
          <w:rFonts w:ascii="Times New Roman" w:eastAsia="宋体" w:hAnsi="Times New Roman" w:cs="Times New Roman"/>
          <w:bCs/>
          <w:color w:val="000000" w:themeColor="text1"/>
          <w:sz w:val="24"/>
          <w:szCs w:val="24"/>
          <w:vertAlign w:val="subscript"/>
        </w:rPr>
        <w:t>3</w:t>
      </w:r>
      <w:r w:rsidRPr="00A37CB0">
        <w:rPr>
          <w:rFonts w:ascii="Times New Roman" w:eastAsia="宋体" w:hAnsi="Times New Roman" w:cs="Times New Roman"/>
          <w:bCs/>
          <w:color w:val="000000" w:themeColor="text1"/>
          <w:sz w:val="24"/>
          <w:szCs w:val="24"/>
        </w:rPr>
        <w:t>]</w:t>
      </w:r>
      <w:r w:rsidRPr="00A37CB0">
        <w:rPr>
          <w:rFonts w:ascii="Times New Roman" w:eastAsia="宋体" w:hAnsi="Times New Roman" w:cs="Times New Roman"/>
          <w:bCs/>
          <w:color w:val="000000" w:themeColor="text1"/>
          <w:sz w:val="24"/>
          <w:szCs w:val="24"/>
          <w:vertAlign w:val="subscript"/>
        </w:rPr>
        <w:t>8</w:t>
      </w:r>
      <w:r w:rsidRPr="00A37CB0">
        <w:rPr>
          <w:rFonts w:ascii="Times New Roman" w:eastAsia="宋体" w:hAnsi="Times New Roman" w:cs="Times New Roman"/>
          <w:bCs/>
          <w:color w:val="000000" w:themeColor="text1"/>
          <w:sz w:val="24"/>
          <w:szCs w:val="24"/>
        </w:rPr>
        <w:t xml:space="preserve"> complex, which also adopts the square antiprismatic (SAP, D</w:t>
      </w:r>
      <w:r w:rsidRPr="00A37CB0">
        <w:rPr>
          <w:rFonts w:ascii="Times New Roman" w:eastAsia="宋体" w:hAnsi="Times New Roman" w:cs="Times New Roman"/>
          <w:bCs/>
          <w:color w:val="000000" w:themeColor="text1"/>
          <w:sz w:val="24"/>
          <w:szCs w:val="24"/>
          <w:vertAlign w:val="subscript"/>
        </w:rPr>
        <w:t>4</w:t>
      </w:r>
      <w:r w:rsidRPr="00A37CB0">
        <w:rPr>
          <w:rFonts w:ascii="Times New Roman" w:eastAsia="宋体" w:hAnsi="Times New Roman" w:cs="Times New Roman" w:hint="eastAsia"/>
          <w:bCs/>
          <w:i/>
          <w:color w:val="000000" w:themeColor="text1"/>
          <w:sz w:val="24"/>
          <w:szCs w:val="24"/>
          <w:vertAlign w:val="subscript"/>
        </w:rPr>
        <w:t>d</w:t>
      </w:r>
      <w:r w:rsidRPr="00A37CB0">
        <w:rPr>
          <w:rFonts w:ascii="Times New Roman" w:eastAsia="宋体" w:hAnsi="Times New Roman" w:cs="Times New Roman"/>
          <w:bCs/>
          <w:color w:val="000000" w:themeColor="text1"/>
          <w:sz w:val="24"/>
          <w:szCs w:val="24"/>
        </w:rPr>
        <w:t xml:space="preserve">) geometry. </w:t>
      </w:r>
      <w:r w:rsidRPr="00A37CB0">
        <w:rPr>
          <w:rFonts w:ascii="Times New Roman" w:eastAsia="宋体" w:hAnsi="Times New Roman" w:cs="Times New Roman"/>
          <w:bCs/>
          <w:color w:val="000000" w:themeColor="text1"/>
          <w:sz w:val="24"/>
          <w:szCs w:val="24"/>
        </w:rPr>
        <w:lastRenderedPageBreak/>
        <w:t>Our calculations confirm that it exhibits the same characteristic: The A</w:t>
      </w:r>
      <w:r w:rsidRPr="00A37CB0">
        <w:rPr>
          <w:rFonts w:ascii="Times New Roman" w:eastAsia="宋体" w:hAnsi="Times New Roman" w:cs="Times New Roman"/>
          <w:bCs/>
          <w:color w:val="000000" w:themeColor="text1"/>
          <w:sz w:val="24"/>
          <w:szCs w:val="24"/>
          <w:vertAlign w:val="subscript"/>
        </w:rPr>
        <w:t>1</w:t>
      </w:r>
      <w:r w:rsidRPr="00A37CB0">
        <w:rPr>
          <w:rFonts w:ascii="Times New Roman" w:eastAsia="宋体" w:hAnsi="Times New Roman" w:cs="Times New Roman"/>
          <w:bCs/>
          <w:color w:val="000000" w:themeColor="text1"/>
          <w:sz w:val="24"/>
          <w:szCs w:val="24"/>
        </w:rPr>
        <w:t>(</w:t>
      </w:r>
      <w:r w:rsidRPr="00C40CF1">
        <w:rPr>
          <w:rFonts w:ascii="Times New Roman" w:eastAsia="宋体" w:hAnsi="Times New Roman" w:cs="Times New Roman"/>
          <w:bCs/>
          <w:i/>
          <w:color w:val="000000" w:themeColor="text1"/>
          <w:sz w:val="24"/>
          <w:szCs w:val="24"/>
        </w:rPr>
        <w:t>d</w:t>
      </w:r>
      <w:r w:rsidRPr="00C40CF1">
        <w:rPr>
          <w:rFonts w:ascii="Times New Roman" w:eastAsia="宋体" w:hAnsi="Times New Roman" w:cs="Times New Roman"/>
          <w:bCs/>
          <w:color w:val="000000" w:themeColor="text1"/>
          <w:sz w:val="24"/>
          <w:szCs w:val="24"/>
          <w:vertAlign w:val="subscript"/>
        </w:rPr>
        <w:t>z</w:t>
      </w:r>
      <w:r w:rsidRPr="00A37CB0">
        <w:rPr>
          <w:rFonts w:ascii="Times New Roman" w:eastAsia="宋体" w:hAnsi="Times New Roman" w:cs="Times New Roman"/>
          <w:bCs/>
          <w:color w:val="000000" w:themeColor="text1"/>
          <w:sz w:val="24"/>
          <w:szCs w:val="24"/>
          <w:vertAlign w:val="superscript"/>
        </w:rPr>
        <w:t>2</w:t>
      </w:r>
      <w:r w:rsidRPr="00A37CB0">
        <w:rPr>
          <w:rFonts w:ascii="Times New Roman" w:eastAsia="宋体" w:hAnsi="Times New Roman" w:cs="Times New Roman"/>
          <w:bCs/>
          <w:color w:val="000000" w:themeColor="text1"/>
          <w:sz w:val="24"/>
          <w:szCs w:val="24"/>
        </w:rPr>
        <w:t>) and A</w:t>
      </w:r>
      <w:r w:rsidRPr="00A37CB0">
        <w:rPr>
          <w:rFonts w:ascii="Times New Roman" w:eastAsia="宋体" w:hAnsi="Times New Roman" w:cs="Times New Roman"/>
          <w:bCs/>
          <w:color w:val="000000" w:themeColor="text1"/>
          <w:sz w:val="24"/>
          <w:szCs w:val="24"/>
          <w:vertAlign w:val="subscript"/>
        </w:rPr>
        <w:t>1</w:t>
      </w:r>
      <w:r w:rsidRPr="00A37CB0">
        <w:rPr>
          <w:rFonts w:ascii="Times New Roman" w:eastAsia="宋体" w:hAnsi="Times New Roman" w:cs="Times New Roman"/>
          <w:bCs/>
          <w:color w:val="000000" w:themeColor="text1"/>
          <w:sz w:val="24"/>
          <w:szCs w:val="24"/>
        </w:rPr>
        <w:t>(</w:t>
      </w:r>
      <w:r w:rsidRPr="00C40CF1">
        <w:rPr>
          <w:rFonts w:ascii="Times New Roman" w:eastAsia="宋体" w:hAnsi="Times New Roman" w:cs="Times New Roman"/>
          <w:bCs/>
          <w:i/>
          <w:color w:val="000000" w:themeColor="text1"/>
          <w:sz w:val="24"/>
          <w:szCs w:val="24"/>
        </w:rPr>
        <w:t>s</w:t>
      </w:r>
      <w:r w:rsidRPr="00A37CB0">
        <w:rPr>
          <w:rFonts w:ascii="Times New Roman" w:eastAsia="宋体" w:hAnsi="Times New Roman" w:cs="Times New Roman"/>
          <w:bCs/>
          <w:color w:val="000000" w:themeColor="text1"/>
          <w:sz w:val="24"/>
          <w:szCs w:val="24"/>
        </w:rPr>
        <w:t>) orbitals undergo strong hybridization to form a stable σ-bonding state. This hybrid orbital, which we term a "class 1D-like orbital" in analogy to the 2S orbital in M[NH</w:t>
      </w:r>
      <w:r w:rsidRPr="00A37CB0">
        <w:rPr>
          <w:rFonts w:ascii="Times New Roman" w:eastAsia="宋体" w:hAnsi="Times New Roman" w:cs="Times New Roman"/>
          <w:bCs/>
          <w:color w:val="000000" w:themeColor="text1"/>
          <w:sz w:val="24"/>
          <w:szCs w:val="24"/>
          <w:vertAlign w:val="subscript"/>
        </w:rPr>
        <w:t>3</w:t>
      </w:r>
      <w:r w:rsidRPr="00A37CB0">
        <w:rPr>
          <w:rFonts w:ascii="Times New Roman" w:eastAsia="宋体" w:hAnsi="Times New Roman" w:cs="Times New Roman"/>
          <w:bCs/>
          <w:color w:val="000000" w:themeColor="text1"/>
          <w:sz w:val="24"/>
          <w:szCs w:val="24"/>
        </w:rPr>
        <w:t>]</w:t>
      </w:r>
      <w:r w:rsidRPr="00A37CB0">
        <w:rPr>
          <w:rFonts w:ascii="Times New Roman" w:eastAsia="宋体" w:hAnsi="Times New Roman" w:cs="Times New Roman"/>
          <w:bCs/>
          <w:color w:val="000000" w:themeColor="text1"/>
          <w:sz w:val="24"/>
          <w:szCs w:val="24"/>
          <w:vertAlign w:val="subscript"/>
        </w:rPr>
        <w:t>8</w:t>
      </w:r>
      <w:r w:rsidRPr="00A37CB0">
        <w:rPr>
          <w:rFonts w:ascii="Times New Roman" w:eastAsia="宋体" w:hAnsi="Times New Roman" w:cs="Times New Roman"/>
          <w:bCs/>
          <w:color w:val="000000" w:themeColor="text1"/>
          <w:sz w:val="24"/>
          <w:szCs w:val="24"/>
        </w:rPr>
        <w:t xml:space="preserve">, primarily exhibits S-orbital characteristics in its overall appearance, despite its mixed orbital. A key distinction for </w:t>
      </w:r>
      <w:proofErr w:type="spellStart"/>
      <w:proofErr w:type="gramStart"/>
      <w:r w:rsidRPr="00A37CB0">
        <w:rPr>
          <w:rFonts w:ascii="Times New Roman" w:eastAsia="宋体" w:hAnsi="Times New Roman" w:cs="Times New Roman"/>
          <w:bCs/>
          <w:color w:val="000000" w:themeColor="text1"/>
          <w:sz w:val="24"/>
          <w:szCs w:val="24"/>
        </w:rPr>
        <w:t>Zr</w:t>
      </w:r>
      <w:proofErr w:type="spellEnd"/>
      <w:r w:rsidRPr="00A37CB0">
        <w:rPr>
          <w:rFonts w:ascii="Times New Roman" w:eastAsia="宋体" w:hAnsi="Times New Roman" w:cs="Times New Roman"/>
          <w:bCs/>
          <w:color w:val="000000" w:themeColor="text1"/>
          <w:sz w:val="24"/>
          <w:szCs w:val="24"/>
        </w:rPr>
        <w:t>[</w:t>
      </w:r>
      <w:proofErr w:type="gramEnd"/>
      <w:r w:rsidRPr="00A37CB0">
        <w:rPr>
          <w:rFonts w:ascii="Times New Roman" w:eastAsia="宋体" w:hAnsi="Times New Roman" w:cs="Times New Roman"/>
          <w:bCs/>
          <w:color w:val="000000" w:themeColor="text1"/>
          <w:sz w:val="24"/>
          <w:szCs w:val="24"/>
        </w:rPr>
        <w:t>NH</w:t>
      </w:r>
      <w:r w:rsidRPr="00A37CB0">
        <w:rPr>
          <w:rFonts w:ascii="Times New Roman" w:eastAsia="宋体" w:hAnsi="Times New Roman" w:cs="Times New Roman"/>
          <w:bCs/>
          <w:color w:val="000000" w:themeColor="text1"/>
          <w:sz w:val="24"/>
          <w:szCs w:val="24"/>
          <w:vertAlign w:val="subscript"/>
        </w:rPr>
        <w:t>3</w:t>
      </w:r>
      <w:r w:rsidRPr="00A37CB0">
        <w:rPr>
          <w:rFonts w:ascii="Times New Roman" w:eastAsia="宋体" w:hAnsi="Times New Roman" w:cs="Times New Roman"/>
          <w:bCs/>
          <w:color w:val="000000" w:themeColor="text1"/>
          <w:sz w:val="24"/>
          <w:szCs w:val="24"/>
        </w:rPr>
        <w:t>]</w:t>
      </w:r>
      <w:r w:rsidRPr="00A37CB0">
        <w:rPr>
          <w:rFonts w:ascii="Times New Roman" w:eastAsia="宋体" w:hAnsi="Times New Roman" w:cs="Times New Roman"/>
          <w:bCs/>
          <w:color w:val="000000" w:themeColor="text1"/>
          <w:sz w:val="24"/>
          <w:szCs w:val="24"/>
          <w:vertAlign w:val="subscript"/>
        </w:rPr>
        <w:t>8</w:t>
      </w:r>
      <w:r w:rsidRPr="00A37CB0">
        <w:rPr>
          <w:rFonts w:ascii="Times New Roman" w:eastAsia="宋体" w:hAnsi="Times New Roman" w:cs="Times New Roman"/>
          <w:bCs/>
          <w:color w:val="000000" w:themeColor="text1"/>
          <w:sz w:val="24"/>
          <w:szCs w:val="24"/>
        </w:rPr>
        <w:t xml:space="preserve">, however, lies in the electronic structure of the </w:t>
      </w:r>
      <w:proofErr w:type="spellStart"/>
      <w:r w:rsidRPr="00A37CB0">
        <w:rPr>
          <w:rFonts w:ascii="Times New Roman" w:eastAsia="宋体" w:hAnsi="Times New Roman" w:cs="Times New Roman"/>
          <w:bCs/>
          <w:color w:val="000000" w:themeColor="text1"/>
          <w:sz w:val="24"/>
          <w:szCs w:val="24"/>
        </w:rPr>
        <w:t>Zr</w:t>
      </w:r>
      <w:proofErr w:type="spellEnd"/>
      <w:r w:rsidRPr="00A37CB0">
        <w:rPr>
          <w:rFonts w:ascii="Times New Roman" w:eastAsia="宋体" w:hAnsi="Times New Roman" w:cs="Times New Roman"/>
          <w:bCs/>
          <w:color w:val="000000" w:themeColor="text1"/>
          <w:sz w:val="24"/>
          <w:szCs w:val="24"/>
        </w:rPr>
        <w:t xml:space="preserve"> center (4</w:t>
      </w:r>
      <w:r w:rsidRPr="00C40CF1">
        <w:rPr>
          <w:rFonts w:ascii="Times New Roman" w:eastAsia="宋体" w:hAnsi="Times New Roman" w:cs="Times New Roman"/>
          <w:bCs/>
          <w:i/>
          <w:color w:val="000000" w:themeColor="text1"/>
          <w:sz w:val="24"/>
          <w:szCs w:val="24"/>
        </w:rPr>
        <w:t>d</w:t>
      </w:r>
      <w:r w:rsidRPr="00A37CB0">
        <w:rPr>
          <w:rFonts w:ascii="Times New Roman" w:eastAsia="宋体" w:hAnsi="Times New Roman" w:cs="Times New Roman"/>
          <w:bCs/>
          <w:color w:val="000000" w:themeColor="text1"/>
          <w:sz w:val="24"/>
          <w:szCs w:val="24"/>
          <w:vertAlign w:val="superscript"/>
        </w:rPr>
        <w:t>2</w:t>
      </w:r>
      <w:r w:rsidRPr="00A37CB0">
        <w:rPr>
          <w:rFonts w:ascii="Times New Roman" w:eastAsia="宋体" w:hAnsi="Times New Roman" w:cs="Times New Roman"/>
          <w:bCs/>
          <w:color w:val="000000" w:themeColor="text1"/>
          <w:sz w:val="24"/>
          <w:szCs w:val="24"/>
        </w:rPr>
        <w:t>5</w:t>
      </w:r>
      <w:r w:rsidRPr="00C40CF1">
        <w:rPr>
          <w:rFonts w:ascii="Times New Roman" w:eastAsia="宋体" w:hAnsi="Times New Roman" w:cs="Times New Roman"/>
          <w:bCs/>
          <w:i/>
          <w:color w:val="000000" w:themeColor="text1"/>
          <w:sz w:val="24"/>
          <w:szCs w:val="24"/>
        </w:rPr>
        <w:t>s</w:t>
      </w:r>
      <w:r w:rsidRPr="00A37CB0">
        <w:rPr>
          <w:rFonts w:ascii="Times New Roman" w:eastAsia="宋体" w:hAnsi="Times New Roman" w:cs="Times New Roman"/>
          <w:bCs/>
          <w:color w:val="000000" w:themeColor="text1"/>
          <w:sz w:val="24"/>
          <w:szCs w:val="24"/>
          <w:vertAlign w:val="superscript"/>
        </w:rPr>
        <w:t>2</w:t>
      </w:r>
      <w:r w:rsidRPr="00A37CB0">
        <w:rPr>
          <w:rFonts w:ascii="Times New Roman" w:eastAsia="宋体" w:hAnsi="Times New Roman" w:cs="Times New Roman"/>
          <w:bCs/>
          <w:color w:val="000000" w:themeColor="text1"/>
          <w:sz w:val="24"/>
          <w:szCs w:val="24"/>
        </w:rPr>
        <w:t xml:space="preserve">). The greater involvement of its </w:t>
      </w:r>
      <w:r w:rsidRPr="00A37CB0">
        <w:rPr>
          <w:rFonts w:ascii="Times New Roman" w:eastAsia="宋体" w:hAnsi="Times New Roman" w:cs="Times New Roman"/>
          <w:bCs/>
          <w:i/>
          <w:color w:val="000000" w:themeColor="text1"/>
          <w:sz w:val="24"/>
          <w:szCs w:val="24"/>
        </w:rPr>
        <w:t>d</w:t>
      </w:r>
      <w:r w:rsidRPr="00A37CB0">
        <w:rPr>
          <w:rFonts w:ascii="Times New Roman" w:eastAsia="宋体" w:hAnsi="Times New Roman" w:cs="Times New Roman"/>
          <w:bCs/>
          <w:color w:val="000000" w:themeColor="text1"/>
          <w:sz w:val="24"/>
          <w:szCs w:val="24"/>
        </w:rPr>
        <w:t xml:space="preserve">-orbitals in bonding results in the "class 1D-like orbital" possessing a higher </w:t>
      </w:r>
      <w:r w:rsidRPr="00A37CB0">
        <w:rPr>
          <w:rFonts w:ascii="Times New Roman" w:eastAsia="宋体" w:hAnsi="Times New Roman" w:cs="Times New Roman"/>
          <w:bCs/>
          <w:i/>
          <w:color w:val="000000" w:themeColor="text1"/>
          <w:sz w:val="24"/>
          <w:szCs w:val="24"/>
        </w:rPr>
        <w:t>d</w:t>
      </w:r>
      <w:r w:rsidRPr="00A37CB0">
        <w:rPr>
          <w:rFonts w:ascii="Times New Roman" w:eastAsia="宋体" w:hAnsi="Times New Roman" w:cs="Times New Roman"/>
          <w:bCs/>
          <w:color w:val="000000" w:themeColor="text1"/>
          <w:sz w:val="24"/>
          <w:szCs w:val="24"/>
        </w:rPr>
        <w:t>-orbital contribution compared to the alkaline earth analogues, though the hybrid orbital's dominant character remains S-type.</w:t>
      </w:r>
    </w:p>
    <w:p w14:paraId="73255317" w14:textId="77777777" w:rsidR="00773344" w:rsidRPr="00A37CB0" w:rsidRDefault="00773344" w:rsidP="00773344">
      <w:pPr>
        <w:spacing w:line="360" w:lineRule="auto"/>
        <w:ind w:firstLineChars="200" w:firstLine="480"/>
        <w:rPr>
          <w:rFonts w:ascii="Times New Roman" w:eastAsia="宋体" w:hAnsi="Times New Roman" w:cs="Times New Roman"/>
          <w:bCs/>
          <w:color w:val="000000" w:themeColor="text1"/>
          <w:sz w:val="24"/>
          <w:szCs w:val="24"/>
        </w:rPr>
      </w:pPr>
      <w:r w:rsidRPr="00A37CB0">
        <w:rPr>
          <w:rFonts w:ascii="Times New Roman" w:eastAsia="宋体" w:hAnsi="Times New Roman" w:cs="Times New Roman"/>
          <w:bCs/>
          <w:color w:val="000000" w:themeColor="text1"/>
          <w:sz w:val="24"/>
          <w:szCs w:val="24"/>
        </w:rPr>
        <w:t>Subsequent calculations on Ca[N</w:t>
      </w:r>
      <w:r w:rsidRPr="00A37CB0">
        <w:rPr>
          <w:rFonts w:ascii="Times New Roman" w:eastAsia="宋体" w:hAnsi="Times New Roman" w:cs="Times New Roman"/>
          <w:bCs/>
          <w:color w:val="000000" w:themeColor="text1"/>
          <w:sz w:val="24"/>
          <w:szCs w:val="24"/>
          <w:vertAlign w:val="subscript"/>
        </w:rPr>
        <w:t>2</w:t>
      </w:r>
      <w:r w:rsidRPr="00A37CB0">
        <w:rPr>
          <w:rFonts w:ascii="Times New Roman" w:eastAsia="宋体" w:hAnsi="Times New Roman" w:cs="Times New Roman"/>
          <w:bCs/>
          <w:color w:val="000000" w:themeColor="text1"/>
          <w:sz w:val="24"/>
          <w:szCs w:val="24"/>
        </w:rPr>
        <w:t>]</w:t>
      </w:r>
      <w:r w:rsidRPr="00A37CB0">
        <w:rPr>
          <w:rFonts w:ascii="Times New Roman" w:eastAsia="宋体" w:hAnsi="Times New Roman" w:cs="Times New Roman"/>
          <w:bCs/>
          <w:color w:val="000000" w:themeColor="text1"/>
          <w:sz w:val="24"/>
          <w:szCs w:val="24"/>
          <w:vertAlign w:val="subscript"/>
        </w:rPr>
        <w:t>8</w:t>
      </w:r>
      <w:r w:rsidRPr="00A37CB0">
        <w:rPr>
          <w:rFonts w:ascii="Times New Roman" w:eastAsia="宋体" w:hAnsi="Times New Roman" w:cs="Times New Roman"/>
          <w:bCs/>
          <w:color w:val="000000" w:themeColor="text1"/>
          <w:sz w:val="24"/>
          <w:szCs w:val="24"/>
        </w:rPr>
        <w:t xml:space="preserve"> and </w:t>
      </w:r>
      <w:proofErr w:type="gramStart"/>
      <w:r w:rsidRPr="00A37CB0">
        <w:rPr>
          <w:rFonts w:ascii="Times New Roman" w:eastAsia="宋体" w:hAnsi="Times New Roman" w:cs="Times New Roman"/>
          <w:bCs/>
          <w:color w:val="000000" w:themeColor="text1"/>
          <w:sz w:val="24"/>
          <w:szCs w:val="24"/>
        </w:rPr>
        <w:t>Ca[</w:t>
      </w:r>
      <w:proofErr w:type="gramEnd"/>
      <w:r w:rsidRPr="00A37CB0">
        <w:rPr>
          <w:rFonts w:ascii="Times New Roman" w:eastAsia="宋体" w:hAnsi="Times New Roman" w:cs="Times New Roman"/>
          <w:bCs/>
          <w:color w:val="000000" w:themeColor="text1"/>
          <w:sz w:val="24"/>
          <w:szCs w:val="24"/>
        </w:rPr>
        <w:t>CO]</w:t>
      </w:r>
      <w:r w:rsidRPr="00A37CB0">
        <w:rPr>
          <w:rFonts w:ascii="Times New Roman" w:eastAsia="宋体" w:hAnsi="Times New Roman" w:cs="Times New Roman"/>
          <w:bCs/>
          <w:color w:val="000000" w:themeColor="text1"/>
          <w:sz w:val="24"/>
          <w:szCs w:val="24"/>
          <w:vertAlign w:val="subscript"/>
        </w:rPr>
        <w:t>8</w:t>
      </w:r>
      <w:r w:rsidRPr="00A37CB0">
        <w:rPr>
          <w:rFonts w:ascii="Times New Roman" w:eastAsia="宋体" w:hAnsi="Times New Roman" w:cs="Times New Roman"/>
          <w:bCs/>
          <w:color w:val="000000" w:themeColor="text1"/>
          <w:sz w:val="24"/>
          <w:szCs w:val="24"/>
        </w:rPr>
        <w:t xml:space="preserve"> complexes in both D</w:t>
      </w:r>
      <w:r w:rsidRPr="00A37CB0">
        <w:rPr>
          <w:rFonts w:ascii="Times New Roman" w:eastAsia="宋体" w:hAnsi="Times New Roman" w:cs="Times New Roman"/>
          <w:bCs/>
          <w:color w:val="000000" w:themeColor="text1"/>
          <w:sz w:val="24"/>
          <w:szCs w:val="24"/>
          <w:vertAlign w:val="subscript"/>
        </w:rPr>
        <w:t>4</w:t>
      </w:r>
      <w:r w:rsidRPr="00A37CB0">
        <w:rPr>
          <w:rFonts w:ascii="Times New Roman" w:eastAsia="宋体" w:hAnsi="Times New Roman" w:cs="Times New Roman" w:hint="eastAsia"/>
          <w:bCs/>
          <w:i/>
          <w:color w:val="000000" w:themeColor="text1"/>
          <w:sz w:val="24"/>
          <w:szCs w:val="24"/>
          <w:vertAlign w:val="subscript"/>
        </w:rPr>
        <w:t>d</w:t>
      </w:r>
      <w:r w:rsidRPr="00A37CB0">
        <w:rPr>
          <w:rFonts w:ascii="Times New Roman" w:eastAsia="宋体" w:hAnsi="Times New Roman" w:cs="Times New Roman"/>
          <w:bCs/>
          <w:color w:val="000000" w:themeColor="text1"/>
          <w:sz w:val="24"/>
          <w:szCs w:val="24"/>
        </w:rPr>
        <w:t xml:space="preserve"> (SAP) and O</w:t>
      </w:r>
      <w:r w:rsidRPr="00A37CB0">
        <w:rPr>
          <w:rFonts w:ascii="Times New Roman" w:eastAsia="宋体" w:hAnsi="Times New Roman" w:cs="Times New Roman"/>
          <w:bCs/>
          <w:i/>
          <w:color w:val="000000" w:themeColor="text1"/>
          <w:sz w:val="24"/>
          <w:szCs w:val="24"/>
          <w:vertAlign w:val="subscript"/>
        </w:rPr>
        <w:t>h</w:t>
      </w:r>
      <w:r w:rsidRPr="00A37CB0">
        <w:rPr>
          <w:rFonts w:ascii="Times New Roman" w:eastAsia="宋体" w:hAnsi="Times New Roman" w:cs="Times New Roman"/>
          <w:bCs/>
          <w:color w:val="000000" w:themeColor="text1"/>
          <w:sz w:val="24"/>
          <w:szCs w:val="24"/>
        </w:rPr>
        <w:t xml:space="preserve"> symmetries reveal that these systems also adhere to the 18-electron rule. Notably, in these cases, the resulting electronic configurations exhibit more pronounced D-orbital characteristics. This series of findings strongly suggests that the </w:t>
      </w:r>
      <w:r w:rsidRPr="00A37CB0">
        <w:rPr>
          <w:rFonts w:ascii="Times New Roman" w:eastAsia="宋体" w:hAnsi="Times New Roman" w:cs="Times New Roman"/>
          <w:color w:val="000000" w:themeColor="text1"/>
          <w:sz w:val="24"/>
          <w:szCs w:val="24"/>
        </w:rPr>
        <w:t>1S</w:t>
      </w:r>
      <w:r w:rsidRPr="00A37CB0">
        <w:rPr>
          <w:rFonts w:ascii="Times New Roman" w:eastAsia="宋体" w:hAnsi="Times New Roman" w:cs="Times New Roman"/>
          <w:color w:val="000000" w:themeColor="text1"/>
          <w:sz w:val="24"/>
          <w:szCs w:val="24"/>
          <w:vertAlign w:val="superscript"/>
        </w:rPr>
        <w:t>2</w:t>
      </w:r>
      <w:r w:rsidRPr="00A37CB0">
        <w:rPr>
          <w:rFonts w:ascii="Times New Roman" w:eastAsia="宋体" w:hAnsi="Times New Roman" w:cs="Times New Roman"/>
          <w:color w:val="000000" w:themeColor="text1"/>
          <w:sz w:val="24"/>
          <w:szCs w:val="24"/>
        </w:rPr>
        <w:t>1P</w:t>
      </w:r>
      <w:r w:rsidRPr="00A37CB0">
        <w:rPr>
          <w:rFonts w:ascii="Times New Roman" w:eastAsia="宋体" w:hAnsi="Times New Roman" w:cs="Times New Roman"/>
          <w:color w:val="000000" w:themeColor="text1"/>
          <w:sz w:val="24"/>
          <w:szCs w:val="24"/>
          <w:vertAlign w:val="superscript"/>
        </w:rPr>
        <w:t>6</w:t>
      </w:r>
      <w:r w:rsidRPr="00A37CB0">
        <w:rPr>
          <w:rFonts w:ascii="Times New Roman" w:eastAsia="宋体" w:hAnsi="Times New Roman" w:cs="Times New Roman"/>
          <w:color w:val="000000" w:themeColor="text1"/>
          <w:sz w:val="24"/>
          <w:szCs w:val="24"/>
        </w:rPr>
        <w:t>1D</w:t>
      </w:r>
      <w:r w:rsidRPr="00A37CB0">
        <w:rPr>
          <w:rFonts w:ascii="Times New Roman" w:eastAsia="宋体" w:hAnsi="Times New Roman" w:cs="Times New Roman"/>
          <w:color w:val="000000" w:themeColor="text1"/>
          <w:sz w:val="24"/>
          <w:szCs w:val="24"/>
          <w:vertAlign w:val="superscript"/>
        </w:rPr>
        <w:t>8</w:t>
      </w:r>
      <w:r w:rsidRPr="00A37CB0">
        <w:rPr>
          <w:rFonts w:ascii="Times New Roman" w:eastAsia="宋体" w:hAnsi="Times New Roman" w:cs="Times New Roman"/>
          <w:color w:val="000000" w:themeColor="text1"/>
          <w:sz w:val="24"/>
          <w:szCs w:val="24"/>
        </w:rPr>
        <w:t>2S</w:t>
      </w:r>
      <w:r w:rsidRPr="00A37CB0">
        <w:rPr>
          <w:rFonts w:ascii="Times New Roman" w:eastAsia="宋体" w:hAnsi="Times New Roman" w:cs="Times New Roman"/>
          <w:color w:val="000000" w:themeColor="text1"/>
          <w:sz w:val="24"/>
          <w:szCs w:val="24"/>
          <w:vertAlign w:val="superscript"/>
        </w:rPr>
        <w:t>2</w:t>
      </w:r>
      <w:r w:rsidRPr="00A37CB0">
        <w:rPr>
          <w:rFonts w:ascii="Times New Roman" w:eastAsia="宋体" w:hAnsi="Times New Roman" w:cs="Times New Roman"/>
          <w:bCs/>
          <w:color w:val="000000" w:themeColor="text1"/>
          <w:sz w:val="24"/>
          <w:szCs w:val="24"/>
        </w:rPr>
        <w:t xml:space="preserve"> superatomic configuration is a general phenomenon arising from the interplay between the SAP geometry and the specific valence orbitals of the metal-ligand combination, rather than being exclusive to ammine complexes of alkaline earth metals.</w:t>
      </w:r>
    </w:p>
    <w:p w14:paraId="1A1E533D" w14:textId="57E5CA5E" w:rsidR="007023E9" w:rsidRPr="00A37CB0" w:rsidRDefault="007023E9" w:rsidP="007023E9">
      <w:pPr>
        <w:rPr>
          <w:rFonts w:ascii="Times New Roman" w:eastAsia="宋体" w:hAnsi="Times New Roman" w:cs="Times New Roman"/>
          <w:color w:val="000000" w:themeColor="text1"/>
          <w:sz w:val="18"/>
          <w:szCs w:val="18"/>
        </w:rPr>
      </w:pPr>
    </w:p>
    <w:p w14:paraId="69814AA4" w14:textId="5EB5A025" w:rsidR="00294EC7" w:rsidRPr="00A37CB0" w:rsidRDefault="007023E9" w:rsidP="00535DB2">
      <w:pPr>
        <w:widowControl/>
        <w:jc w:val="left"/>
        <w:rPr>
          <w:rFonts w:ascii="Times New Roman" w:eastAsia="宋体" w:hAnsi="Times New Roman" w:cs="Times New Roman"/>
          <w:color w:val="000000" w:themeColor="text1"/>
          <w:sz w:val="18"/>
          <w:szCs w:val="18"/>
        </w:rPr>
        <w:sectPr w:rsidR="00294EC7" w:rsidRPr="00A37CB0" w:rsidSect="00312DFF">
          <w:pgSz w:w="16838" w:h="11906" w:orient="landscape"/>
          <w:pgMar w:top="1077" w:right="357" w:bottom="1077" w:left="1440" w:header="851" w:footer="992" w:gutter="0"/>
          <w:cols w:space="425"/>
          <w:docGrid w:linePitch="312"/>
        </w:sectPr>
      </w:pPr>
      <w:r w:rsidRPr="00A37CB0">
        <w:rPr>
          <w:rFonts w:ascii="Times New Roman" w:eastAsia="宋体" w:hAnsi="Times New Roman" w:cs="Times New Roman"/>
          <w:color w:val="000000" w:themeColor="text1"/>
          <w:sz w:val="18"/>
          <w:szCs w:val="18"/>
        </w:rPr>
        <w:br w:type="page"/>
      </w:r>
    </w:p>
    <w:p w14:paraId="4719C2E0" w14:textId="4322FDFF" w:rsidR="00781EF2" w:rsidRPr="00A37CB0" w:rsidRDefault="00781EF2" w:rsidP="00781EF2">
      <w:pPr>
        <w:spacing w:before="340" w:after="330" w:line="538" w:lineRule="auto"/>
        <w:outlineLvl w:val="0"/>
        <w:rPr>
          <w:rFonts w:ascii="Times New Roman" w:eastAsia="宋体" w:hAnsi="Times New Roman" w:cs="Times New Roman"/>
          <w:b/>
          <w:bCs/>
          <w:color w:val="000000" w:themeColor="text1"/>
          <w:sz w:val="30"/>
          <w:szCs w:val="30"/>
        </w:rPr>
      </w:pPr>
      <w:bookmarkStart w:id="27" w:name="_Toc204600819"/>
      <w:bookmarkStart w:id="28" w:name="_Toc213235825"/>
      <w:bookmarkEnd w:id="16"/>
      <w:r w:rsidRPr="00A37CB0">
        <w:rPr>
          <w:rFonts w:ascii="Times New Roman" w:eastAsia="宋体" w:hAnsi="Times New Roman" w:cs="Times New Roman"/>
          <w:b/>
          <w:bCs/>
          <w:color w:val="000000" w:themeColor="text1"/>
          <w:sz w:val="30"/>
          <w:szCs w:val="30"/>
        </w:rPr>
        <w:lastRenderedPageBreak/>
        <w:t xml:space="preserve">Part </w:t>
      </w:r>
      <w:r w:rsidR="002B012E">
        <w:rPr>
          <w:rFonts w:ascii="Times New Roman" w:eastAsia="宋体" w:hAnsi="Times New Roman" w:cs="Times New Roman"/>
          <w:b/>
          <w:bCs/>
          <w:color w:val="000000" w:themeColor="text1"/>
          <w:sz w:val="30"/>
          <w:szCs w:val="30"/>
        </w:rPr>
        <w:t>7</w:t>
      </w:r>
      <w:r w:rsidRPr="00A37CB0">
        <w:rPr>
          <w:rFonts w:ascii="Times New Roman" w:eastAsia="宋体" w:hAnsi="Times New Roman" w:cs="Times New Roman"/>
          <w:b/>
          <w:bCs/>
          <w:color w:val="000000" w:themeColor="text1"/>
          <w:sz w:val="30"/>
          <w:szCs w:val="30"/>
        </w:rPr>
        <w:tab/>
      </w:r>
      <w:r w:rsidR="00217AC6" w:rsidRPr="00A37CB0">
        <w:rPr>
          <w:rFonts w:ascii="Times New Roman" w:eastAsia="宋体" w:hAnsi="Times New Roman" w:cs="Times New Roman"/>
          <w:b/>
          <w:bCs/>
          <w:color w:val="000000" w:themeColor="text1"/>
          <w:sz w:val="30"/>
          <w:szCs w:val="30"/>
        </w:rPr>
        <w:t xml:space="preserve"> The </w:t>
      </w:r>
      <w:r w:rsidRPr="00A37CB0">
        <w:rPr>
          <w:rFonts w:ascii="Times New Roman" w:eastAsia="宋体" w:hAnsi="Times New Roman" w:cs="Times New Roman"/>
          <w:b/>
          <w:bCs/>
          <w:color w:val="000000" w:themeColor="text1"/>
          <w:sz w:val="30"/>
          <w:szCs w:val="30"/>
        </w:rPr>
        <w:t>charge</w:t>
      </w:r>
      <w:r w:rsidR="009A0054" w:rsidRPr="00A37CB0">
        <w:rPr>
          <w:rFonts w:ascii="Times New Roman" w:eastAsia="宋体" w:hAnsi="Times New Roman" w:cs="Times New Roman"/>
          <w:b/>
          <w:bCs/>
          <w:color w:val="000000" w:themeColor="text1"/>
          <w:sz w:val="30"/>
          <w:szCs w:val="30"/>
        </w:rPr>
        <w:t>,</w:t>
      </w:r>
      <w:r w:rsidRPr="00A37CB0">
        <w:rPr>
          <w:rFonts w:ascii="Times New Roman" w:eastAsia="宋体" w:hAnsi="Times New Roman" w:cs="Times New Roman"/>
          <w:b/>
          <w:bCs/>
          <w:color w:val="000000" w:themeColor="text1"/>
          <w:sz w:val="30"/>
          <w:szCs w:val="30"/>
        </w:rPr>
        <w:t xml:space="preserve"> </w:t>
      </w:r>
      <w:r w:rsidR="00217AC6" w:rsidRPr="00A37CB0">
        <w:rPr>
          <w:rFonts w:ascii="Times New Roman" w:eastAsia="宋体" w:hAnsi="Times New Roman" w:cs="Times New Roman"/>
          <w:b/>
          <w:bCs/>
          <w:color w:val="000000" w:themeColor="text1"/>
          <w:sz w:val="30"/>
          <w:szCs w:val="30"/>
        </w:rPr>
        <w:t>electron configuration</w:t>
      </w:r>
      <w:r w:rsidR="006B3557" w:rsidRPr="00A37CB0">
        <w:rPr>
          <w:rFonts w:ascii="Times New Roman" w:eastAsia="宋体" w:hAnsi="Times New Roman" w:cs="Times New Roman"/>
          <w:b/>
          <w:bCs/>
          <w:color w:val="000000" w:themeColor="text1"/>
          <w:sz w:val="30"/>
          <w:szCs w:val="30"/>
        </w:rPr>
        <w:t>s</w:t>
      </w:r>
      <w:r w:rsidR="00217AC6" w:rsidRPr="00A37CB0">
        <w:rPr>
          <w:rFonts w:ascii="Times New Roman" w:eastAsia="宋体" w:hAnsi="Times New Roman" w:cs="Times New Roman"/>
          <w:b/>
          <w:bCs/>
          <w:color w:val="000000" w:themeColor="text1"/>
          <w:sz w:val="30"/>
          <w:szCs w:val="30"/>
        </w:rPr>
        <w:t xml:space="preserve"> </w:t>
      </w:r>
      <w:r w:rsidR="009A0054" w:rsidRPr="00A37CB0">
        <w:rPr>
          <w:rFonts w:ascii="Times New Roman" w:eastAsia="宋体" w:hAnsi="Times New Roman" w:cs="Times New Roman"/>
          <w:b/>
          <w:bCs/>
          <w:color w:val="000000" w:themeColor="text1"/>
          <w:sz w:val="30"/>
          <w:szCs w:val="30"/>
        </w:rPr>
        <w:t xml:space="preserve">and energy gaps </w:t>
      </w:r>
      <w:r w:rsidRPr="00A37CB0">
        <w:rPr>
          <w:rFonts w:ascii="Times New Roman" w:eastAsia="宋体" w:hAnsi="Times New Roman" w:cs="Times New Roman"/>
          <w:b/>
          <w:bCs/>
          <w:color w:val="000000" w:themeColor="text1"/>
          <w:sz w:val="30"/>
          <w:szCs w:val="30"/>
        </w:rPr>
        <w:t>of gas-phase and solvated M[NH</w:t>
      </w:r>
      <w:r w:rsidRPr="00A37CB0">
        <w:rPr>
          <w:rFonts w:ascii="Times New Roman" w:eastAsia="宋体" w:hAnsi="Times New Roman" w:cs="Times New Roman"/>
          <w:b/>
          <w:bCs/>
          <w:color w:val="000000" w:themeColor="text1"/>
          <w:sz w:val="30"/>
          <w:szCs w:val="30"/>
          <w:vertAlign w:val="subscript"/>
        </w:rPr>
        <w:t>3</w:t>
      </w:r>
      <w:r w:rsidRPr="00A37CB0">
        <w:rPr>
          <w:rFonts w:ascii="Times New Roman" w:eastAsia="宋体" w:hAnsi="Times New Roman" w:cs="Times New Roman"/>
          <w:b/>
          <w:bCs/>
          <w:color w:val="000000" w:themeColor="text1"/>
          <w:sz w:val="30"/>
          <w:szCs w:val="30"/>
        </w:rPr>
        <w:t>]</w:t>
      </w:r>
      <w:r w:rsidRPr="00A37CB0">
        <w:rPr>
          <w:rFonts w:ascii="Times New Roman" w:eastAsia="宋体" w:hAnsi="Times New Roman" w:cs="Times New Roman"/>
          <w:b/>
          <w:bCs/>
          <w:color w:val="000000" w:themeColor="text1"/>
          <w:sz w:val="30"/>
          <w:szCs w:val="30"/>
          <w:vertAlign w:val="subscript"/>
        </w:rPr>
        <w:t>8</w:t>
      </w:r>
      <w:r w:rsidRPr="00A37CB0">
        <w:rPr>
          <w:rFonts w:ascii="Times New Roman" w:eastAsia="宋体" w:hAnsi="Times New Roman" w:cs="Times New Roman"/>
          <w:b/>
          <w:bCs/>
          <w:color w:val="000000" w:themeColor="text1"/>
          <w:sz w:val="30"/>
          <w:szCs w:val="30"/>
        </w:rPr>
        <w:t xml:space="preserve"> complexes.</w:t>
      </w:r>
      <w:bookmarkEnd w:id="27"/>
      <w:bookmarkEnd w:id="28"/>
    </w:p>
    <w:p w14:paraId="4255F3FA" w14:textId="5FEBA7E1" w:rsidR="00781EF2" w:rsidRPr="00A37CB0" w:rsidRDefault="00781EF2" w:rsidP="00781EF2">
      <w:pPr>
        <w:rPr>
          <w:rFonts w:ascii="Times New Roman" w:eastAsia="宋体" w:hAnsi="Times New Roman" w:cs="Times New Roman"/>
          <w:color w:val="000000" w:themeColor="text1"/>
          <w:sz w:val="18"/>
          <w:szCs w:val="18"/>
        </w:rPr>
      </w:pPr>
      <w:r w:rsidRPr="00A37CB0">
        <w:rPr>
          <w:rFonts w:ascii="Times New Roman" w:eastAsia="宋体" w:hAnsi="Times New Roman" w:cs="Times New Roman"/>
          <w:b/>
          <w:color w:val="000000" w:themeColor="text1"/>
          <w:sz w:val="18"/>
          <w:szCs w:val="18"/>
        </w:rPr>
        <w:t xml:space="preserve">Table </w:t>
      </w:r>
      <w:r w:rsidR="00535DB2" w:rsidRPr="00A37CB0">
        <w:rPr>
          <w:rFonts w:ascii="Times New Roman" w:eastAsia="宋体" w:hAnsi="Times New Roman" w:cs="Times New Roman"/>
          <w:b/>
          <w:color w:val="000000" w:themeColor="text1"/>
          <w:sz w:val="18"/>
          <w:szCs w:val="18"/>
        </w:rPr>
        <w:t>S</w:t>
      </w:r>
      <w:r w:rsidR="002B012E">
        <w:rPr>
          <w:rFonts w:ascii="Times New Roman" w:eastAsia="宋体" w:hAnsi="Times New Roman" w:cs="Times New Roman"/>
          <w:b/>
          <w:color w:val="000000" w:themeColor="text1"/>
          <w:sz w:val="18"/>
          <w:szCs w:val="18"/>
        </w:rPr>
        <w:t>5</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color w:val="000000" w:themeColor="text1"/>
          <w:sz w:val="18"/>
          <w:szCs w:val="18"/>
        </w:rPr>
        <w:t xml:space="preserve"> Voronoi deformation density (VDD) atom population</w:t>
      </w:r>
      <w:r w:rsidR="006B3557" w:rsidRPr="00A37CB0">
        <w:rPr>
          <w:rFonts w:ascii="Times New Roman" w:eastAsia="宋体" w:hAnsi="Times New Roman" w:cs="Times New Roman"/>
          <w:color w:val="000000" w:themeColor="text1"/>
          <w:sz w:val="18"/>
          <w:szCs w:val="18"/>
        </w:rPr>
        <w:t>s</w:t>
      </w:r>
      <w:r w:rsidRPr="00A37CB0">
        <w:rPr>
          <w:rFonts w:ascii="Times New Roman" w:eastAsia="宋体" w:hAnsi="Times New Roman" w:cs="Times New Roman"/>
          <w:color w:val="000000" w:themeColor="text1"/>
          <w:sz w:val="18"/>
          <w:szCs w:val="18"/>
        </w:rPr>
        <w:t xml:space="preserve"> and </w:t>
      </w:r>
      <w:proofErr w:type="spellStart"/>
      <w:r w:rsidRPr="00A37CB0">
        <w:rPr>
          <w:rFonts w:ascii="Times New Roman" w:eastAsia="宋体" w:hAnsi="Times New Roman" w:cs="Times New Roman"/>
          <w:color w:val="000000" w:themeColor="text1"/>
          <w:sz w:val="18"/>
          <w:szCs w:val="18"/>
        </w:rPr>
        <w:t>Hirshfeld</w:t>
      </w:r>
      <w:proofErr w:type="spellEnd"/>
      <w:r w:rsidRPr="00A37CB0">
        <w:rPr>
          <w:rFonts w:ascii="Times New Roman" w:eastAsia="宋体" w:hAnsi="Times New Roman" w:cs="Times New Roman"/>
          <w:color w:val="000000" w:themeColor="text1"/>
          <w:sz w:val="18"/>
          <w:szCs w:val="18"/>
        </w:rPr>
        <w:t xml:space="preserve"> atomic charge</w:t>
      </w:r>
      <w:r w:rsidR="006B3557" w:rsidRPr="00A37CB0">
        <w:rPr>
          <w:rFonts w:ascii="Times New Roman" w:eastAsia="宋体" w:hAnsi="Times New Roman" w:cs="Times New Roman"/>
          <w:color w:val="000000" w:themeColor="text1"/>
          <w:sz w:val="18"/>
          <w:szCs w:val="18"/>
        </w:rPr>
        <w:t>s</w:t>
      </w:r>
      <w:r w:rsidRPr="00A37CB0">
        <w:rPr>
          <w:rFonts w:ascii="Times New Roman" w:eastAsia="宋体" w:hAnsi="Times New Roman" w:cs="Times New Roman"/>
          <w:color w:val="000000" w:themeColor="text1"/>
          <w:sz w:val="18"/>
          <w:szCs w:val="18"/>
        </w:rPr>
        <w:t xml:space="preserve"> of M[NH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r w:rsidRPr="00A37CB0">
        <w:rPr>
          <w:rFonts w:ascii="Times New Roman" w:eastAsia="宋体" w:hAnsi="Times New Roman" w:cs="Times New Roman"/>
          <w:color w:val="000000" w:themeColor="text1"/>
          <w:sz w:val="18"/>
          <w:szCs w:val="18"/>
        </w:rPr>
        <w:t xml:space="preserve"> in the gas phase, and the natural electronic configuration</w:t>
      </w:r>
      <w:r w:rsidR="006B3557" w:rsidRPr="00A37CB0">
        <w:rPr>
          <w:rFonts w:ascii="Times New Roman" w:eastAsia="宋体" w:hAnsi="Times New Roman" w:cs="Times New Roman"/>
          <w:color w:val="000000" w:themeColor="text1"/>
          <w:sz w:val="18"/>
          <w:szCs w:val="18"/>
        </w:rPr>
        <w:t>s</w:t>
      </w:r>
      <w:r w:rsidRPr="00A37CB0">
        <w:rPr>
          <w:rFonts w:ascii="Times New Roman" w:eastAsia="宋体" w:hAnsi="Times New Roman" w:cs="Times New Roman"/>
          <w:color w:val="000000" w:themeColor="text1"/>
          <w:sz w:val="18"/>
          <w:szCs w:val="18"/>
        </w:rPr>
        <w:t xml:space="preserve"> </w:t>
      </w:r>
      <w:r w:rsidR="00217AC6" w:rsidRPr="00A37CB0">
        <w:rPr>
          <w:rFonts w:ascii="Times New Roman" w:eastAsia="宋体" w:hAnsi="Times New Roman" w:cs="Times New Roman" w:hint="eastAsia"/>
          <w:color w:val="000000" w:themeColor="text1"/>
          <w:sz w:val="18"/>
          <w:szCs w:val="18"/>
        </w:rPr>
        <w:t>f</w:t>
      </w:r>
      <w:r w:rsidRPr="00A37CB0">
        <w:rPr>
          <w:rFonts w:ascii="Times New Roman" w:eastAsia="宋体" w:hAnsi="Times New Roman" w:cs="Times New Roman"/>
          <w:color w:val="000000" w:themeColor="text1"/>
          <w:sz w:val="18"/>
          <w:szCs w:val="18"/>
        </w:rPr>
        <w:t>r</w:t>
      </w:r>
      <w:r w:rsidR="00217AC6" w:rsidRPr="00A37CB0">
        <w:rPr>
          <w:rFonts w:ascii="Times New Roman" w:eastAsia="宋体" w:hAnsi="Times New Roman" w:cs="Times New Roman" w:hint="eastAsia"/>
          <w:color w:val="000000" w:themeColor="text1"/>
          <w:sz w:val="18"/>
          <w:szCs w:val="18"/>
        </w:rPr>
        <w:t>om</w:t>
      </w:r>
      <w:r w:rsidRPr="00A37CB0">
        <w:rPr>
          <w:rFonts w:ascii="Times New Roman" w:eastAsia="宋体" w:hAnsi="Times New Roman" w:cs="Times New Roman"/>
          <w:color w:val="000000" w:themeColor="text1"/>
          <w:sz w:val="18"/>
          <w:szCs w:val="18"/>
        </w:rPr>
        <w:t xml:space="preserve"> </w:t>
      </w:r>
      <w:r w:rsidR="00217AC6" w:rsidRPr="00A37CB0">
        <w:rPr>
          <w:rFonts w:ascii="Times New Roman" w:eastAsia="宋体" w:hAnsi="Times New Roman" w:cs="Times New Roman"/>
          <w:color w:val="000000" w:themeColor="text1"/>
          <w:sz w:val="18"/>
          <w:szCs w:val="18"/>
        </w:rPr>
        <w:t xml:space="preserve">NBO </w:t>
      </w:r>
      <w:r w:rsidRPr="00A37CB0">
        <w:rPr>
          <w:rFonts w:ascii="Times New Roman" w:eastAsia="宋体" w:hAnsi="Times New Roman" w:cs="Times New Roman"/>
          <w:color w:val="000000" w:themeColor="text1"/>
          <w:sz w:val="18"/>
          <w:szCs w:val="18"/>
        </w:rPr>
        <w:t>charge analysis.</w:t>
      </w:r>
    </w:p>
    <w:tbl>
      <w:tblPr>
        <w:tblStyle w:val="af"/>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9"/>
        <w:gridCol w:w="1421"/>
        <w:gridCol w:w="1210"/>
        <w:gridCol w:w="1164"/>
        <w:gridCol w:w="5036"/>
      </w:tblGrid>
      <w:tr w:rsidR="00781EF2" w:rsidRPr="00A37CB0" w14:paraId="17969974" w14:textId="77777777" w:rsidTr="0032462A">
        <w:tc>
          <w:tcPr>
            <w:tcW w:w="782" w:type="pct"/>
            <w:tcBorders>
              <w:top w:val="single" w:sz="12" w:space="0" w:color="auto"/>
              <w:bottom w:val="single" w:sz="4" w:space="0" w:color="auto"/>
            </w:tcBorders>
            <w:vAlign w:val="center"/>
          </w:tcPr>
          <w:p w14:paraId="767D872C"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Systems</w:t>
            </w:r>
          </w:p>
        </w:tc>
        <w:tc>
          <w:tcPr>
            <w:tcW w:w="678" w:type="pct"/>
            <w:tcBorders>
              <w:top w:val="single" w:sz="12" w:space="0" w:color="auto"/>
              <w:bottom w:val="single" w:sz="4" w:space="0" w:color="auto"/>
            </w:tcBorders>
            <w:vAlign w:val="center"/>
          </w:tcPr>
          <w:p w14:paraId="48B79C85"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Method</w:t>
            </w:r>
          </w:p>
        </w:tc>
        <w:tc>
          <w:tcPr>
            <w:tcW w:w="578" w:type="pct"/>
            <w:tcBorders>
              <w:top w:val="single" w:sz="12" w:space="0" w:color="auto"/>
              <w:bottom w:val="single" w:sz="4" w:space="0" w:color="auto"/>
            </w:tcBorders>
            <w:vAlign w:val="center"/>
          </w:tcPr>
          <w:p w14:paraId="46FC65C5" w14:textId="06E03018" w:rsidR="00781EF2" w:rsidRPr="00A37CB0" w:rsidRDefault="00781EF2" w:rsidP="0032462A">
            <w:pPr>
              <w:spacing w:line="360" w:lineRule="auto"/>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M</w:t>
            </w:r>
          </w:p>
        </w:tc>
        <w:tc>
          <w:tcPr>
            <w:tcW w:w="556" w:type="pct"/>
            <w:tcBorders>
              <w:top w:val="single" w:sz="12" w:space="0" w:color="auto"/>
              <w:bottom w:val="single" w:sz="4" w:space="0" w:color="auto"/>
            </w:tcBorders>
            <w:vAlign w:val="center"/>
          </w:tcPr>
          <w:p w14:paraId="5BD90D08" w14:textId="3536C307" w:rsidR="00781EF2" w:rsidRPr="00A37CB0" w:rsidRDefault="00781EF2" w:rsidP="0032462A">
            <w:pPr>
              <w:spacing w:line="360" w:lineRule="auto"/>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 xml:space="preserve">N </w:t>
            </w:r>
            <w:r w:rsidR="00775BC3" w:rsidRPr="00A37CB0">
              <w:rPr>
                <w:rFonts w:ascii="Times New Roman" w:eastAsia="宋体" w:hAnsi="Times New Roman" w:cs="Times New Roman"/>
                <w:color w:val="000000" w:themeColor="text1"/>
                <w:sz w:val="18"/>
                <w:szCs w:val="18"/>
              </w:rPr>
              <w:t>(average)</w:t>
            </w:r>
          </w:p>
        </w:tc>
        <w:tc>
          <w:tcPr>
            <w:tcW w:w="2404" w:type="pct"/>
            <w:tcBorders>
              <w:top w:val="single" w:sz="12" w:space="0" w:color="auto"/>
              <w:bottom w:val="single" w:sz="4" w:space="0" w:color="auto"/>
            </w:tcBorders>
            <w:vAlign w:val="center"/>
          </w:tcPr>
          <w:p w14:paraId="30D5DD46" w14:textId="77777777" w:rsidR="00781EF2" w:rsidRPr="00A37CB0" w:rsidRDefault="00781EF2" w:rsidP="0032462A">
            <w:pPr>
              <w:spacing w:line="360" w:lineRule="auto"/>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Natural Electron Configuration</w:t>
            </w:r>
          </w:p>
        </w:tc>
      </w:tr>
      <w:tr w:rsidR="00781EF2" w:rsidRPr="00A37CB0" w14:paraId="45AE2610" w14:textId="77777777" w:rsidTr="0032462A">
        <w:tc>
          <w:tcPr>
            <w:tcW w:w="782" w:type="pct"/>
            <w:vMerge w:val="restart"/>
            <w:tcBorders>
              <w:top w:val="single" w:sz="4" w:space="0" w:color="auto"/>
            </w:tcBorders>
            <w:vAlign w:val="center"/>
          </w:tcPr>
          <w:p w14:paraId="0789B483"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bookmarkStart w:id="29" w:name="OLE_LINK33" w:colFirst="1" w:colLast="1"/>
            <w:proofErr w:type="gramStart"/>
            <w:r w:rsidRPr="00A37CB0">
              <w:rPr>
                <w:rFonts w:ascii="Times New Roman" w:eastAsia="宋体" w:hAnsi="Times New Roman" w:cs="Times New Roman"/>
                <w:color w:val="000000" w:themeColor="text1"/>
                <w:sz w:val="18"/>
                <w:szCs w:val="18"/>
              </w:rPr>
              <w:t>Ca[</w:t>
            </w:r>
            <w:proofErr w:type="gramEnd"/>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678" w:type="pct"/>
            <w:tcBorders>
              <w:top w:val="single" w:sz="4" w:space="0" w:color="auto"/>
            </w:tcBorders>
            <w:vAlign w:val="center"/>
          </w:tcPr>
          <w:p w14:paraId="48DEB000"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VDD</w:t>
            </w:r>
          </w:p>
        </w:tc>
        <w:tc>
          <w:tcPr>
            <w:tcW w:w="578" w:type="pct"/>
            <w:tcBorders>
              <w:top w:val="single" w:sz="4" w:space="0" w:color="auto"/>
            </w:tcBorders>
            <w:vAlign w:val="center"/>
          </w:tcPr>
          <w:p w14:paraId="2212C280"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0.09</w:t>
            </w:r>
          </w:p>
        </w:tc>
        <w:tc>
          <w:tcPr>
            <w:tcW w:w="556" w:type="pct"/>
            <w:tcBorders>
              <w:top w:val="single" w:sz="4" w:space="0" w:color="auto"/>
            </w:tcBorders>
            <w:vAlign w:val="center"/>
          </w:tcPr>
          <w:p w14:paraId="44BC5B74"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-0.16</w:t>
            </w:r>
          </w:p>
        </w:tc>
        <w:tc>
          <w:tcPr>
            <w:tcW w:w="2404" w:type="pct"/>
            <w:vMerge w:val="restart"/>
            <w:tcBorders>
              <w:top w:val="single" w:sz="4" w:space="0" w:color="auto"/>
            </w:tcBorders>
            <w:vAlign w:val="center"/>
          </w:tcPr>
          <w:p w14:paraId="090D3867"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Ca: 4s</w:t>
            </w:r>
            <w:r w:rsidRPr="00A37CB0">
              <w:rPr>
                <w:rFonts w:ascii="Times New Roman" w:eastAsia="宋体" w:hAnsi="Times New Roman" w:cs="Times New Roman"/>
                <w:color w:val="000000" w:themeColor="text1"/>
                <w:sz w:val="18"/>
                <w:szCs w:val="18"/>
                <w:vertAlign w:val="superscript"/>
              </w:rPr>
              <w:t>(1.81)</w:t>
            </w:r>
            <w:r w:rsidRPr="00A37CB0">
              <w:rPr>
                <w:rFonts w:ascii="Times New Roman" w:eastAsia="宋体" w:hAnsi="Times New Roman" w:cs="Times New Roman"/>
                <w:color w:val="000000" w:themeColor="text1"/>
                <w:sz w:val="18"/>
                <w:szCs w:val="18"/>
              </w:rPr>
              <w:t>3d</w:t>
            </w:r>
            <w:r w:rsidRPr="00A37CB0">
              <w:rPr>
                <w:rFonts w:ascii="Times New Roman" w:eastAsia="宋体" w:hAnsi="Times New Roman" w:cs="Times New Roman"/>
                <w:color w:val="000000" w:themeColor="text1"/>
                <w:sz w:val="18"/>
                <w:szCs w:val="18"/>
                <w:vertAlign w:val="superscript"/>
              </w:rPr>
              <w:t>(0.44)</w:t>
            </w:r>
            <w:r w:rsidRPr="00A37CB0">
              <w:rPr>
                <w:rFonts w:ascii="Times New Roman" w:eastAsia="宋体" w:hAnsi="Times New Roman" w:cs="Times New Roman"/>
                <w:color w:val="000000" w:themeColor="text1"/>
                <w:sz w:val="18"/>
                <w:szCs w:val="18"/>
              </w:rPr>
              <w:t>4</w:t>
            </w:r>
            <w:proofErr w:type="gramStart"/>
            <w:r w:rsidRPr="00A37CB0">
              <w:rPr>
                <w:rFonts w:ascii="Times New Roman" w:eastAsia="宋体" w:hAnsi="Times New Roman" w:cs="Times New Roman"/>
                <w:color w:val="000000" w:themeColor="text1"/>
                <w:sz w:val="18"/>
                <w:szCs w:val="18"/>
              </w:rPr>
              <w:t>p</w:t>
            </w:r>
            <w:r w:rsidRPr="00A37CB0">
              <w:rPr>
                <w:rFonts w:ascii="Times New Roman" w:eastAsia="宋体" w:hAnsi="Times New Roman" w:cs="Times New Roman"/>
                <w:color w:val="000000" w:themeColor="text1"/>
                <w:sz w:val="18"/>
                <w:szCs w:val="18"/>
                <w:vertAlign w:val="superscript"/>
              </w:rPr>
              <w:t>(</w:t>
            </w:r>
            <w:proofErr w:type="gramEnd"/>
            <w:r w:rsidRPr="00A37CB0">
              <w:rPr>
                <w:rFonts w:ascii="Times New Roman" w:eastAsia="宋体" w:hAnsi="Times New Roman" w:cs="Times New Roman"/>
                <w:color w:val="000000" w:themeColor="text1"/>
                <w:sz w:val="18"/>
                <w:szCs w:val="18"/>
                <w:vertAlign w:val="superscript"/>
              </w:rPr>
              <w:t>0.45)</w:t>
            </w:r>
          </w:p>
          <w:p w14:paraId="5B3970ED"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N: 2s</w:t>
            </w:r>
            <w:r w:rsidRPr="00A37CB0">
              <w:rPr>
                <w:rFonts w:ascii="Times New Roman" w:eastAsia="宋体" w:hAnsi="Times New Roman" w:cs="Times New Roman"/>
                <w:color w:val="000000" w:themeColor="text1"/>
                <w:sz w:val="18"/>
                <w:szCs w:val="18"/>
                <w:vertAlign w:val="superscript"/>
              </w:rPr>
              <w:t>(1.47)</w:t>
            </w:r>
            <w:r w:rsidRPr="00A37CB0">
              <w:rPr>
                <w:rFonts w:ascii="Times New Roman" w:eastAsia="宋体" w:hAnsi="Times New Roman" w:cs="Times New Roman"/>
                <w:color w:val="000000" w:themeColor="text1"/>
                <w:sz w:val="18"/>
                <w:szCs w:val="18"/>
              </w:rPr>
              <w:t>2</w:t>
            </w:r>
            <w:proofErr w:type="gramStart"/>
            <w:r w:rsidRPr="00A37CB0">
              <w:rPr>
                <w:rFonts w:ascii="Times New Roman" w:eastAsia="宋体" w:hAnsi="Times New Roman" w:cs="Times New Roman"/>
                <w:color w:val="000000" w:themeColor="text1"/>
                <w:sz w:val="18"/>
                <w:szCs w:val="18"/>
              </w:rPr>
              <w:t>p</w:t>
            </w:r>
            <w:r w:rsidRPr="00A37CB0">
              <w:rPr>
                <w:rFonts w:ascii="Times New Roman" w:eastAsia="宋体" w:hAnsi="Times New Roman" w:cs="Times New Roman"/>
                <w:color w:val="000000" w:themeColor="text1"/>
                <w:sz w:val="18"/>
                <w:szCs w:val="18"/>
                <w:vertAlign w:val="superscript"/>
              </w:rPr>
              <w:t>(</w:t>
            </w:r>
            <w:proofErr w:type="gramEnd"/>
            <w:r w:rsidRPr="00A37CB0">
              <w:rPr>
                <w:rFonts w:ascii="Times New Roman" w:eastAsia="宋体" w:hAnsi="Times New Roman" w:cs="Times New Roman"/>
                <w:color w:val="000000" w:themeColor="text1"/>
                <w:sz w:val="18"/>
                <w:szCs w:val="18"/>
                <w:vertAlign w:val="superscript"/>
              </w:rPr>
              <w:t>4.58)</w:t>
            </w:r>
          </w:p>
        </w:tc>
      </w:tr>
      <w:tr w:rsidR="00781EF2" w:rsidRPr="00A37CB0" w14:paraId="32EF166B" w14:textId="77777777" w:rsidTr="00EC2C7C">
        <w:tc>
          <w:tcPr>
            <w:tcW w:w="782" w:type="pct"/>
            <w:vMerge/>
            <w:vAlign w:val="center"/>
          </w:tcPr>
          <w:p w14:paraId="44F71837"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678" w:type="pct"/>
            <w:vAlign w:val="center"/>
          </w:tcPr>
          <w:p w14:paraId="5668DF1B"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roofErr w:type="spellStart"/>
            <w:r w:rsidRPr="00A37CB0">
              <w:rPr>
                <w:rFonts w:ascii="Times New Roman" w:eastAsia="宋体" w:hAnsi="Times New Roman" w:cs="Times New Roman"/>
                <w:color w:val="000000" w:themeColor="text1"/>
                <w:sz w:val="18"/>
                <w:szCs w:val="18"/>
              </w:rPr>
              <w:t>Hieshfeld</w:t>
            </w:r>
            <w:proofErr w:type="spellEnd"/>
          </w:p>
        </w:tc>
        <w:tc>
          <w:tcPr>
            <w:tcW w:w="578" w:type="pct"/>
            <w:vAlign w:val="center"/>
          </w:tcPr>
          <w:p w14:paraId="1043E295"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0.14</w:t>
            </w:r>
          </w:p>
        </w:tc>
        <w:tc>
          <w:tcPr>
            <w:tcW w:w="556" w:type="pct"/>
            <w:vAlign w:val="center"/>
          </w:tcPr>
          <w:p w14:paraId="17582474"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-0.20</w:t>
            </w:r>
          </w:p>
        </w:tc>
        <w:tc>
          <w:tcPr>
            <w:tcW w:w="2404" w:type="pct"/>
            <w:vMerge/>
            <w:vAlign w:val="center"/>
          </w:tcPr>
          <w:p w14:paraId="2B7B4411"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r>
      <w:bookmarkEnd w:id="29"/>
      <w:tr w:rsidR="00781EF2" w:rsidRPr="00A37CB0" w14:paraId="63A41F6C" w14:textId="77777777" w:rsidTr="00EC2C7C">
        <w:tc>
          <w:tcPr>
            <w:tcW w:w="782" w:type="pct"/>
            <w:vMerge w:val="restart"/>
            <w:vAlign w:val="center"/>
          </w:tcPr>
          <w:p w14:paraId="193BE356"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roofErr w:type="gramStart"/>
            <w:r w:rsidRPr="00A37CB0">
              <w:rPr>
                <w:rFonts w:ascii="Times New Roman" w:eastAsia="宋体" w:hAnsi="Times New Roman" w:cs="Times New Roman" w:hint="eastAsia"/>
                <w:color w:val="000000" w:themeColor="text1"/>
                <w:sz w:val="18"/>
                <w:szCs w:val="18"/>
              </w:rPr>
              <w:t>Sr</w:t>
            </w:r>
            <w:r w:rsidRPr="00A37CB0">
              <w:rPr>
                <w:rFonts w:ascii="Times New Roman" w:eastAsia="宋体" w:hAnsi="Times New Roman" w:cs="Times New Roman"/>
                <w:color w:val="000000" w:themeColor="text1"/>
                <w:sz w:val="18"/>
                <w:szCs w:val="18"/>
              </w:rPr>
              <w:t>[</w:t>
            </w:r>
            <w:proofErr w:type="gramEnd"/>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678" w:type="pct"/>
            <w:vAlign w:val="center"/>
          </w:tcPr>
          <w:p w14:paraId="298D1344"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VDD</w:t>
            </w:r>
          </w:p>
        </w:tc>
        <w:tc>
          <w:tcPr>
            <w:tcW w:w="578" w:type="pct"/>
            <w:vAlign w:val="center"/>
          </w:tcPr>
          <w:p w14:paraId="2428D3F3"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0.08</w:t>
            </w:r>
          </w:p>
        </w:tc>
        <w:tc>
          <w:tcPr>
            <w:tcW w:w="556" w:type="pct"/>
            <w:vAlign w:val="center"/>
          </w:tcPr>
          <w:p w14:paraId="4D57C640"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-0.16</w:t>
            </w:r>
          </w:p>
        </w:tc>
        <w:tc>
          <w:tcPr>
            <w:tcW w:w="2404" w:type="pct"/>
            <w:vMerge w:val="restart"/>
            <w:vAlign w:val="center"/>
          </w:tcPr>
          <w:p w14:paraId="3B5D6F33"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Sr: 5s</w:t>
            </w:r>
            <w:r w:rsidRPr="00A37CB0">
              <w:rPr>
                <w:rFonts w:ascii="Times New Roman" w:eastAsia="宋体" w:hAnsi="Times New Roman" w:cs="Times New Roman"/>
                <w:color w:val="000000" w:themeColor="text1"/>
                <w:sz w:val="18"/>
                <w:szCs w:val="18"/>
                <w:vertAlign w:val="superscript"/>
              </w:rPr>
              <w:t>(1.84)</w:t>
            </w:r>
            <w:r w:rsidRPr="00A37CB0">
              <w:rPr>
                <w:rFonts w:ascii="Times New Roman" w:eastAsia="宋体" w:hAnsi="Times New Roman" w:cs="Times New Roman"/>
                <w:color w:val="000000" w:themeColor="text1"/>
                <w:sz w:val="18"/>
                <w:szCs w:val="18"/>
              </w:rPr>
              <w:t>4d</w:t>
            </w:r>
            <w:r w:rsidRPr="00A37CB0">
              <w:rPr>
                <w:rFonts w:ascii="Times New Roman" w:eastAsia="宋体" w:hAnsi="Times New Roman" w:cs="Times New Roman"/>
                <w:color w:val="000000" w:themeColor="text1"/>
                <w:sz w:val="18"/>
                <w:szCs w:val="18"/>
                <w:vertAlign w:val="superscript"/>
              </w:rPr>
              <w:t>(0.26)</w:t>
            </w:r>
            <w:r w:rsidRPr="00A37CB0">
              <w:rPr>
                <w:rFonts w:ascii="Times New Roman" w:eastAsia="宋体" w:hAnsi="Times New Roman" w:cs="Times New Roman"/>
                <w:color w:val="000000" w:themeColor="text1"/>
                <w:sz w:val="18"/>
                <w:szCs w:val="18"/>
              </w:rPr>
              <w:t>5</w:t>
            </w:r>
            <w:proofErr w:type="gramStart"/>
            <w:r w:rsidRPr="00A37CB0">
              <w:rPr>
                <w:rFonts w:ascii="Times New Roman" w:eastAsia="宋体" w:hAnsi="Times New Roman" w:cs="Times New Roman"/>
                <w:color w:val="000000" w:themeColor="text1"/>
                <w:sz w:val="18"/>
                <w:szCs w:val="18"/>
              </w:rPr>
              <w:t>p</w:t>
            </w:r>
            <w:r w:rsidRPr="00A37CB0">
              <w:rPr>
                <w:rFonts w:ascii="Times New Roman" w:eastAsia="宋体" w:hAnsi="Times New Roman" w:cs="Times New Roman"/>
                <w:color w:val="000000" w:themeColor="text1"/>
                <w:sz w:val="18"/>
                <w:szCs w:val="18"/>
                <w:vertAlign w:val="superscript"/>
              </w:rPr>
              <w:t>(</w:t>
            </w:r>
            <w:proofErr w:type="gramEnd"/>
            <w:r w:rsidRPr="00A37CB0">
              <w:rPr>
                <w:rFonts w:ascii="Times New Roman" w:eastAsia="宋体" w:hAnsi="Times New Roman" w:cs="Times New Roman"/>
                <w:color w:val="000000" w:themeColor="text1"/>
                <w:sz w:val="18"/>
                <w:szCs w:val="18"/>
                <w:vertAlign w:val="superscript"/>
              </w:rPr>
              <w:t>0.25)</w:t>
            </w:r>
          </w:p>
          <w:p w14:paraId="0A7FCB3A"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N: 2s</w:t>
            </w:r>
            <w:r w:rsidRPr="00A37CB0">
              <w:rPr>
                <w:rFonts w:ascii="Times New Roman" w:eastAsia="宋体" w:hAnsi="Times New Roman" w:cs="Times New Roman"/>
                <w:color w:val="000000" w:themeColor="text1"/>
                <w:sz w:val="18"/>
                <w:szCs w:val="18"/>
                <w:vertAlign w:val="superscript"/>
              </w:rPr>
              <w:t>(1.49)</w:t>
            </w:r>
            <w:r w:rsidRPr="00A37CB0">
              <w:rPr>
                <w:rFonts w:ascii="Times New Roman" w:eastAsia="宋体" w:hAnsi="Times New Roman" w:cs="Times New Roman"/>
                <w:color w:val="000000" w:themeColor="text1"/>
                <w:sz w:val="18"/>
                <w:szCs w:val="18"/>
              </w:rPr>
              <w:t>2</w:t>
            </w:r>
            <w:proofErr w:type="gramStart"/>
            <w:r w:rsidRPr="00A37CB0">
              <w:rPr>
                <w:rFonts w:ascii="Times New Roman" w:eastAsia="宋体" w:hAnsi="Times New Roman" w:cs="Times New Roman"/>
                <w:color w:val="000000" w:themeColor="text1"/>
                <w:sz w:val="18"/>
                <w:szCs w:val="18"/>
              </w:rPr>
              <w:t>p</w:t>
            </w:r>
            <w:r w:rsidRPr="00A37CB0">
              <w:rPr>
                <w:rFonts w:ascii="Times New Roman" w:eastAsia="宋体" w:hAnsi="Times New Roman" w:cs="Times New Roman"/>
                <w:color w:val="000000" w:themeColor="text1"/>
                <w:sz w:val="18"/>
                <w:szCs w:val="18"/>
                <w:vertAlign w:val="superscript"/>
              </w:rPr>
              <w:t>(</w:t>
            </w:r>
            <w:proofErr w:type="gramEnd"/>
            <w:r w:rsidRPr="00A37CB0">
              <w:rPr>
                <w:rFonts w:ascii="Times New Roman" w:eastAsia="宋体" w:hAnsi="Times New Roman" w:cs="Times New Roman"/>
                <w:color w:val="000000" w:themeColor="text1"/>
                <w:sz w:val="18"/>
                <w:szCs w:val="18"/>
                <w:vertAlign w:val="superscript"/>
              </w:rPr>
              <w:t>4.59)</w:t>
            </w:r>
          </w:p>
        </w:tc>
      </w:tr>
      <w:tr w:rsidR="00781EF2" w:rsidRPr="00A37CB0" w14:paraId="5A02F87F" w14:textId="77777777" w:rsidTr="00EC2C7C">
        <w:tc>
          <w:tcPr>
            <w:tcW w:w="782" w:type="pct"/>
            <w:vMerge/>
            <w:vAlign w:val="center"/>
          </w:tcPr>
          <w:p w14:paraId="2A566AA5"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678" w:type="pct"/>
            <w:vAlign w:val="center"/>
          </w:tcPr>
          <w:p w14:paraId="504611CF"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roofErr w:type="spellStart"/>
            <w:r w:rsidRPr="00A37CB0">
              <w:rPr>
                <w:rFonts w:ascii="Times New Roman" w:eastAsia="宋体" w:hAnsi="Times New Roman" w:cs="Times New Roman"/>
                <w:color w:val="000000" w:themeColor="text1"/>
                <w:sz w:val="18"/>
                <w:szCs w:val="18"/>
              </w:rPr>
              <w:t>Hieshfeld</w:t>
            </w:r>
            <w:proofErr w:type="spellEnd"/>
          </w:p>
        </w:tc>
        <w:tc>
          <w:tcPr>
            <w:tcW w:w="578" w:type="pct"/>
            <w:vAlign w:val="center"/>
          </w:tcPr>
          <w:p w14:paraId="2B26122F"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0.16</w:t>
            </w:r>
          </w:p>
        </w:tc>
        <w:tc>
          <w:tcPr>
            <w:tcW w:w="556" w:type="pct"/>
            <w:vAlign w:val="center"/>
          </w:tcPr>
          <w:p w14:paraId="6E9462B3"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-0.21</w:t>
            </w:r>
          </w:p>
        </w:tc>
        <w:tc>
          <w:tcPr>
            <w:tcW w:w="2404" w:type="pct"/>
            <w:vMerge/>
            <w:vAlign w:val="center"/>
          </w:tcPr>
          <w:p w14:paraId="4D9B4DC2"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r>
      <w:tr w:rsidR="00781EF2" w:rsidRPr="00A37CB0" w14:paraId="40645241" w14:textId="77777777" w:rsidTr="00EC2C7C">
        <w:tc>
          <w:tcPr>
            <w:tcW w:w="782" w:type="pct"/>
            <w:vMerge w:val="restart"/>
            <w:vAlign w:val="center"/>
          </w:tcPr>
          <w:p w14:paraId="3F0404FE"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bookmarkStart w:id="30" w:name="OLE_LINK34"/>
            <w:proofErr w:type="gramStart"/>
            <w:r w:rsidRPr="00A37CB0">
              <w:rPr>
                <w:rFonts w:ascii="Times New Roman" w:eastAsia="宋体" w:hAnsi="Times New Roman" w:cs="Times New Roman" w:hint="eastAsia"/>
                <w:color w:val="000000" w:themeColor="text1"/>
                <w:sz w:val="18"/>
                <w:szCs w:val="18"/>
              </w:rPr>
              <w:t>Ba</w:t>
            </w:r>
            <w:bookmarkEnd w:id="30"/>
            <w:r w:rsidRPr="00A37CB0">
              <w:rPr>
                <w:rFonts w:ascii="Times New Roman" w:eastAsia="宋体" w:hAnsi="Times New Roman" w:cs="Times New Roman"/>
                <w:color w:val="000000" w:themeColor="text1"/>
                <w:sz w:val="18"/>
                <w:szCs w:val="18"/>
              </w:rPr>
              <w:t>[</w:t>
            </w:r>
            <w:proofErr w:type="gramEnd"/>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678" w:type="pct"/>
            <w:vAlign w:val="center"/>
          </w:tcPr>
          <w:p w14:paraId="18404A7C"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VDD</w:t>
            </w:r>
          </w:p>
        </w:tc>
        <w:tc>
          <w:tcPr>
            <w:tcW w:w="578" w:type="pct"/>
            <w:vAlign w:val="center"/>
          </w:tcPr>
          <w:p w14:paraId="75763216"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0.03</w:t>
            </w:r>
          </w:p>
        </w:tc>
        <w:tc>
          <w:tcPr>
            <w:tcW w:w="556" w:type="pct"/>
            <w:vAlign w:val="center"/>
          </w:tcPr>
          <w:p w14:paraId="526C7B4A"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-0.17</w:t>
            </w:r>
          </w:p>
        </w:tc>
        <w:tc>
          <w:tcPr>
            <w:tcW w:w="2404" w:type="pct"/>
            <w:vMerge w:val="restart"/>
            <w:vAlign w:val="center"/>
          </w:tcPr>
          <w:p w14:paraId="26C2A51E"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Ba: 6s</w:t>
            </w:r>
            <w:r w:rsidRPr="00A37CB0">
              <w:rPr>
                <w:rFonts w:ascii="Times New Roman" w:eastAsia="宋体" w:hAnsi="Times New Roman" w:cs="Times New Roman"/>
                <w:color w:val="000000" w:themeColor="text1"/>
                <w:sz w:val="18"/>
                <w:szCs w:val="18"/>
                <w:vertAlign w:val="superscript"/>
              </w:rPr>
              <w:t>(1.82)</w:t>
            </w:r>
            <w:r w:rsidRPr="00A37CB0">
              <w:rPr>
                <w:rFonts w:ascii="Times New Roman" w:eastAsia="宋体" w:hAnsi="Times New Roman" w:cs="Times New Roman"/>
                <w:color w:val="000000" w:themeColor="text1"/>
                <w:sz w:val="18"/>
                <w:szCs w:val="18"/>
              </w:rPr>
              <w:t>5d</w:t>
            </w:r>
            <w:r w:rsidRPr="00A37CB0">
              <w:rPr>
                <w:rFonts w:ascii="Times New Roman" w:eastAsia="宋体" w:hAnsi="Times New Roman" w:cs="Times New Roman"/>
                <w:color w:val="000000" w:themeColor="text1"/>
                <w:sz w:val="18"/>
                <w:szCs w:val="18"/>
                <w:vertAlign w:val="superscript"/>
              </w:rPr>
              <w:t>(0.25)</w:t>
            </w:r>
            <w:r w:rsidRPr="00A37CB0">
              <w:rPr>
                <w:rFonts w:ascii="Times New Roman" w:eastAsia="宋体" w:hAnsi="Times New Roman" w:cs="Times New Roman"/>
                <w:color w:val="000000" w:themeColor="text1"/>
                <w:sz w:val="18"/>
                <w:szCs w:val="18"/>
              </w:rPr>
              <w:t>6</w:t>
            </w:r>
            <w:proofErr w:type="gramStart"/>
            <w:r w:rsidRPr="00A37CB0">
              <w:rPr>
                <w:rFonts w:ascii="Times New Roman" w:eastAsia="宋体" w:hAnsi="Times New Roman" w:cs="Times New Roman"/>
                <w:color w:val="000000" w:themeColor="text1"/>
                <w:sz w:val="18"/>
                <w:szCs w:val="18"/>
              </w:rPr>
              <w:t>p</w:t>
            </w:r>
            <w:r w:rsidRPr="00A37CB0">
              <w:rPr>
                <w:rFonts w:ascii="Times New Roman" w:eastAsia="宋体" w:hAnsi="Times New Roman" w:cs="Times New Roman"/>
                <w:color w:val="000000" w:themeColor="text1"/>
                <w:sz w:val="18"/>
                <w:szCs w:val="18"/>
                <w:vertAlign w:val="superscript"/>
              </w:rPr>
              <w:t>(</w:t>
            </w:r>
            <w:proofErr w:type="gramEnd"/>
            <w:r w:rsidRPr="00A37CB0">
              <w:rPr>
                <w:rFonts w:ascii="Times New Roman" w:eastAsia="宋体" w:hAnsi="Times New Roman" w:cs="Times New Roman"/>
                <w:color w:val="000000" w:themeColor="text1"/>
                <w:sz w:val="18"/>
                <w:szCs w:val="18"/>
                <w:vertAlign w:val="superscript"/>
              </w:rPr>
              <w:t>0.16)</w:t>
            </w:r>
          </w:p>
          <w:p w14:paraId="14454492"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N: 2s</w:t>
            </w:r>
            <w:r w:rsidRPr="00A37CB0">
              <w:rPr>
                <w:rFonts w:ascii="Times New Roman" w:eastAsia="宋体" w:hAnsi="Times New Roman" w:cs="Times New Roman"/>
                <w:color w:val="000000" w:themeColor="text1"/>
                <w:sz w:val="18"/>
                <w:szCs w:val="18"/>
                <w:vertAlign w:val="superscript"/>
              </w:rPr>
              <w:t>(1.50)</w:t>
            </w:r>
            <w:r w:rsidRPr="00A37CB0">
              <w:rPr>
                <w:rFonts w:ascii="Times New Roman" w:eastAsia="宋体" w:hAnsi="Times New Roman" w:cs="Times New Roman"/>
                <w:color w:val="000000" w:themeColor="text1"/>
                <w:sz w:val="18"/>
                <w:szCs w:val="18"/>
              </w:rPr>
              <w:t>2</w:t>
            </w:r>
            <w:proofErr w:type="gramStart"/>
            <w:r w:rsidRPr="00A37CB0">
              <w:rPr>
                <w:rFonts w:ascii="Times New Roman" w:eastAsia="宋体" w:hAnsi="Times New Roman" w:cs="Times New Roman"/>
                <w:color w:val="000000" w:themeColor="text1"/>
                <w:sz w:val="18"/>
                <w:szCs w:val="18"/>
              </w:rPr>
              <w:t>p</w:t>
            </w:r>
            <w:r w:rsidRPr="00A37CB0">
              <w:rPr>
                <w:rFonts w:ascii="Times New Roman" w:eastAsia="宋体" w:hAnsi="Times New Roman" w:cs="Times New Roman"/>
                <w:color w:val="000000" w:themeColor="text1"/>
                <w:sz w:val="18"/>
                <w:szCs w:val="18"/>
                <w:vertAlign w:val="superscript"/>
              </w:rPr>
              <w:t>(</w:t>
            </w:r>
            <w:proofErr w:type="gramEnd"/>
            <w:r w:rsidRPr="00A37CB0">
              <w:rPr>
                <w:rFonts w:ascii="Times New Roman" w:eastAsia="宋体" w:hAnsi="Times New Roman" w:cs="Times New Roman"/>
                <w:color w:val="000000" w:themeColor="text1"/>
                <w:sz w:val="18"/>
                <w:szCs w:val="18"/>
                <w:vertAlign w:val="superscript"/>
              </w:rPr>
              <w:t>4.60)</w:t>
            </w:r>
          </w:p>
        </w:tc>
      </w:tr>
      <w:tr w:rsidR="00781EF2" w:rsidRPr="00A37CB0" w14:paraId="4DA6F137" w14:textId="77777777" w:rsidTr="00EC2C7C">
        <w:tc>
          <w:tcPr>
            <w:tcW w:w="782" w:type="pct"/>
            <w:vMerge/>
            <w:vAlign w:val="center"/>
          </w:tcPr>
          <w:p w14:paraId="63B470D0"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678" w:type="pct"/>
            <w:vAlign w:val="center"/>
          </w:tcPr>
          <w:p w14:paraId="1C58B64E"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roofErr w:type="spellStart"/>
            <w:r w:rsidRPr="00A37CB0">
              <w:rPr>
                <w:rFonts w:ascii="Times New Roman" w:eastAsia="宋体" w:hAnsi="Times New Roman" w:cs="Times New Roman"/>
                <w:color w:val="000000" w:themeColor="text1"/>
                <w:sz w:val="18"/>
                <w:szCs w:val="18"/>
              </w:rPr>
              <w:t>Hieshfeld</w:t>
            </w:r>
            <w:proofErr w:type="spellEnd"/>
          </w:p>
        </w:tc>
        <w:tc>
          <w:tcPr>
            <w:tcW w:w="578" w:type="pct"/>
            <w:vAlign w:val="center"/>
          </w:tcPr>
          <w:p w14:paraId="1256808A"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0.16</w:t>
            </w:r>
          </w:p>
        </w:tc>
        <w:tc>
          <w:tcPr>
            <w:tcW w:w="556" w:type="pct"/>
            <w:vAlign w:val="center"/>
          </w:tcPr>
          <w:p w14:paraId="1B8DFC6F"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-0.23</w:t>
            </w:r>
          </w:p>
        </w:tc>
        <w:tc>
          <w:tcPr>
            <w:tcW w:w="2404" w:type="pct"/>
            <w:vMerge/>
            <w:vAlign w:val="center"/>
          </w:tcPr>
          <w:p w14:paraId="311A010C"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r>
      <w:tr w:rsidR="00781EF2" w:rsidRPr="00A37CB0" w14:paraId="286E100C" w14:textId="77777777" w:rsidTr="00EC2C7C">
        <w:tc>
          <w:tcPr>
            <w:tcW w:w="782" w:type="pct"/>
            <w:vMerge w:val="restart"/>
            <w:vAlign w:val="center"/>
          </w:tcPr>
          <w:p w14:paraId="1880AC3D"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roofErr w:type="gramStart"/>
            <w:r w:rsidRPr="00A37CB0">
              <w:rPr>
                <w:rFonts w:ascii="Times New Roman" w:eastAsia="宋体" w:hAnsi="Times New Roman" w:cs="Times New Roman" w:hint="eastAsia"/>
                <w:color w:val="000000" w:themeColor="text1"/>
                <w:sz w:val="18"/>
                <w:szCs w:val="18"/>
              </w:rPr>
              <w:t>Eu</w:t>
            </w:r>
            <w:r w:rsidRPr="00A37CB0">
              <w:rPr>
                <w:rFonts w:ascii="Times New Roman" w:eastAsia="宋体" w:hAnsi="Times New Roman" w:cs="Times New Roman"/>
                <w:color w:val="000000" w:themeColor="text1"/>
                <w:sz w:val="18"/>
                <w:szCs w:val="18"/>
              </w:rPr>
              <w:t>[</w:t>
            </w:r>
            <w:proofErr w:type="gramEnd"/>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678" w:type="pct"/>
            <w:vAlign w:val="center"/>
          </w:tcPr>
          <w:p w14:paraId="1B5C7129"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VDD</w:t>
            </w:r>
          </w:p>
        </w:tc>
        <w:tc>
          <w:tcPr>
            <w:tcW w:w="578" w:type="pct"/>
            <w:vAlign w:val="center"/>
          </w:tcPr>
          <w:p w14:paraId="446DF2EF"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0.05</w:t>
            </w:r>
          </w:p>
        </w:tc>
        <w:tc>
          <w:tcPr>
            <w:tcW w:w="556" w:type="pct"/>
            <w:vAlign w:val="center"/>
          </w:tcPr>
          <w:p w14:paraId="490D87C6"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-0.16</w:t>
            </w:r>
          </w:p>
        </w:tc>
        <w:tc>
          <w:tcPr>
            <w:tcW w:w="2404" w:type="pct"/>
            <w:vMerge w:val="restart"/>
            <w:vAlign w:val="center"/>
          </w:tcPr>
          <w:p w14:paraId="271EA5AD"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Eu: 6s</w:t>
            </w:r>
            <w:r w:rsidRPr="00A37CB0">
              <w:rPr>
                <w:rFonts w:ascii="Times New Roman" w:eastAsia="宋体" w:hAnsi="Times New Roman" w:cs="Times New Roman"/>
                <w:color w:val="000000" w:themeColor="text1"/>
                <w:sz w:val="18"/>
                <w:szCs w:val="18"/>
                <w:vertAlign w:val="superscript"/>
              </w:rPr>
              <w:t>(1.68)</w:t>
            </w:r>
            <w:r w:rsidRPr="00A37CB0">
              <w:rPr>
                <w:rFonts w:ascii="Times New Roman" w:eastAsia="宋体" w:hAnsi="Times New Roman" w:cs="Times New Roman"/>
                <w:color w:val="000000" w:themeColor="text1"/>
                <w:sz w:val="18"/>
                <w:szCs w:val="18"/>
              </w:rPr>
              <w:t>4f</w:t>
            </w:r>
            <w:r w:rsidRPr="00A37CB0">
              <w:rPr>
                <w:rFonts w:ascii="Times New Roman" w:eastAsia="宋体" w:hAnsi="Times New Roman" w:cs="Times New Roman"/>
                <w:color w:val="000000" w:themeColor="text1"/>
                <w:sz w:val="18"/>
                <w:szCs w:val="18"/>
                <w:vertAlign w:val="superscript"/>
              </w:rPr>
              <w:t>(6.99)</w:t>
            </w:r>
            <w:r w:rsidRPr="00A37CB0">
              <w:rPr>
                <w:rFonts w:ascii="Times New Roman" w:eastAsia="宋体" w:hAnsi="Times New Roman" w:cs="Times New Roman"/>
                <w:color w:val="000000" w:themeColor="text1"/>
                <w:sz w:val="18"/>
                <w:szCs w:val="18"/>
              </w:rPr>
              <w:t>5d</w:t>
            </w:r>
            <w:r w:rsidRPr="00A37CB0">
              <w:rPr>
                <w:rFonts w:ascii="Times New Roman" w:eastAsia="宋体" w:hAnsi="Times New Roman" w:cs="Times New Roman"/>
                <w:color w:val="000000" w:themeColor="text1"/>
                <w:sz w:val="18"/>
                <w:szCs w:val="18"/>
                <w:vertAlign w:val="superscript"/>
              </w:rPr>
              <w:t>(0.45)</w:t>
            </w:r>
            <w:r w:rsidRPr="00A37CB0">
              <w:rPr>
                <w:rFonts w:ascii="Times New Roman" w:eastAsia="宋体" w:hAnsi="Times New Roman" w:cs="Times New Roman"/>
                <w:color w:val="000000" w:themeColor="text1"/>
                <w:sz w:val="18"/>
                <w:szCs w:val="18"/>
              </w:rPr>
              <w:t>6</w:t>
            </w:r>
            <w:proofErr w:type="gramStart"/>
            <w:r w:rsidRPr="00A37CB0">
              <w:rPr>
                <w:rFonts w:ascii="Times New Roman" w:eastAsia="宋体" w:hAnsi="Times New Roman" w:cs="Times New Roman"/>
                <w:color w:val="000000" w:themeColor="text1"/>
                <w:sz w:val="18"/>
                <w:szCs w:val="18"/>
              </w:rPr>
              <w:t>p</w:t>
            </w:r>
            <w:r w:rsidRPr="00A37CB0">
              <w:rPr>
                <w:rFonts w:ascii="Times New Roman" w:eastAsia="宋体" w:hAnsi="Times New Roman" w:cs="Times New Roman"/>
                <w:color w:val="000000" w:themeColor="text1"/>
                <w:sz w:val="18"/>
                <w:szCs w:val="18"/>
                <w:vertAlign w:val="superscript"/>
              </w:rPr>
              <w:t>(</w:t>
            </w:r>
            <w:proofErr w:type="gramEnd"/>
            <w:r w:rsidRPr="00A37CB0">
              <w:rPr>
                <w:rFonts w:ascii="Times New Roman" w:eastAsia="宋体" w:hAnsi="Times New Roman" w:cs="Times New Roman"/>
                <w:color w:val="000000" w:themeColor="text1"/>
                <w:sz w:val="18"/>
                <w:szCs w:val="18"/>
                <w:vertAlign w:val="superscript"/>
              </w:rPr>
              <w:t>0.39)</w:t>
            </w:r>
          </w:p>
          <w:p w14:paraId="5DC6A328"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N: 2s</w:t>
            </w:r>
            <w:r w:rsidRPr="00A37CB0">
              <w:rPr>
                <w:rFonts w:ascii="Times New Roman" w:eastAsia="宋体" w:hAnsi="Times New Roman" w:cs="Times New Roman"/>
                <w:color w:val="000000" w:themeColor="text1"/>
                <w:sz w:val="18"/>
                <w:szCs w:val="18"/>
                <w:vertAlign w:val="superscript"/>
              </w:rPr>
              <w:t>(1.48)</w:t>
            </w:r>
            <w:r w:rsidRPr="00A37CB0">
              <w:rPr>
                <w:rFonts w:ascii="Times New Roman" w:eastAsia="宋体" w:hAnsi="Times New Roman" w:cs="Times New Roman"/>
                <w:color w:val="000000" w:themeColor="text1"/>
                <w:sz w:val="18"/>
                <w:szCs w:val="18"/>
              </w:rPr>
              <w:t>2</w:t>
            </w:r>
            <w:proofErr w:type="gramStart"/>
            <w:r w:rsidRPr="00A37CB0">
              <w:rPr>
                <w:rFonts w:ascii="Times New Roman" w:eastAsia="宋体" w:hAnsi="Times New Roman" w:cs="Times New Roman"/>
                <w:color w:val="000000" w:themeColor="text1"/>
                <w:sz w:val="18"/>
                <w:szCs w:val="18"/>
              </w:rPr>
              <w:t>p</w:t>
            </w:r>
            <w:r w:rsidRPr="00A37CB0">
              <w:rPr>
                <w:rFonts w:ascii="Times New Roman" w:eastAsia="宋体" w:hAnsi="Times New Roman" w:cs="Times New Roman"/>
                <w:color w:val="000000" w:themeColor="text1"/>
                <w:sz w:val="18"/>
                <w:szCs w:val="18"/>
                <w:vertAlign w:val="superscript"/>
              </w:rPr>
              <w:t>(</w:t>
            </w:r>
            <w:proofErr w:type="gramEnd"/>
            <w:r w:rsidRPr="00A37CB0">
              <w:rPr>
                <w:rFonts w:ascii="Times New Roman" w:eastAsia="宋体" w:hAnsi="Times New Roman" w:cs="Times New Roman"/>
                <w:color w:val="000000" w:themeColor="text1"/>
                <w:sz w:val="18"/>
                <w:szCs w:val="18"/>
                <w:vertAlign w:val="superscript"/>
              </w:rPr>
              <w:t>4.57)</w:t>
            </w:r>
          </w:p>
        </w:tc>
      </w:tr>
      <w:tr w:rsidR="00781EF2" w:rsidRPr="00A37CB0" w14:paraId="0F2579EB" w14:textId="77777777" w:rsidTr="00EC2C7C">
        <w:trPr>
          <w:trHeight w:val="90"/>
        </w:trPr>
        <w:tc>
          <w:tcPr>
            <w:tcW w:w="782" w:type="pct"/>
            <w:vMerge/>
            <w:vAlign w:val="center"/>
          </w:tcPr>
          <w:p w14:paraId="216A6006"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678" w:type="pct"/>
            <w:vAlign w:val="center"/>
          </w:tcPr>
          <w:p w14:paraId="08F27A7C"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roofErr w:type="spellStart"/>
            <w:r w:rsidRPr="00A37CB0">
              <w:rPr>
                <w:rFonts w:ascii="Times New Roman" w:eastAsia="宋体" w:hAnsi="Times New Roman" w:cs="Times New Roman"/>
                <w:color w:val="000000" w:themeColor="text1"/>
                <w:sz w:val="18"/>
                <w:szCs w:val="18"/>
              </w:rPr>
              <w:t>Hieshfeld</w:t>
            </w:r>
            <w:proofErr w:type="spellEnd"/>
          </w:p>
        </w:tc>
        <w:tc>
          <w:tcPr>
            <w:tcW w:w="578" w:type="pct"/>
            <w:vAlign w:val="center"/>
          </w:tcPr>
          <w:p w14:paraId="59519247"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0.13</w:t>
            </w:r>
          </w:p>
        </w:tc>
        <w:tc>
          <w:tcPr>
            <w:tcW w:w="556" w:type="pct"/>
            <w:vAlign w:val="center"/>
          </w:tcPr>
          <w:p w14:paraId="2965A694"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-0.21</w:t>
            </w:r>
          </w:p>
        </w:tc>
        <w:tc>
          <w:tcPr>
            <w:tcW w:w="2404" w:type="pct"/>
            <w:vMerge/>
            <w:vAlign w:val="center"/>
          </w:tcPr>
          <w:p w14:paraId="3BB44E1D"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r>
      <w:tr w:rsidR="00781EF2" w:rsidRPr="00A37CB0" w14:paraId="2994EF67" w14:textId="77777777" w:rsidTr="0032462A">
        <w:tc>
          <w:tcPr>
            <w:tcW w:w="782" w:type="pct"/>
            <w:vMerge w:val="restart"/>
            <w:vAlign w:val="center"/>
          </w:tcPr>
          <w:p w14:paraId="2BC2D582"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bookmarkStart w:id="31" w:name="OLE_LINK35"/>
            <w:proofErr w:type="gramStart"/>
            <w:r w:rsidRPr="00A37CB0">
              <w:rPr>
                <w:rFonts w:ascii="Times New Roman" w:eastAsia="宋体" w:hAnsi="Times New Roman" w:cs="Times New Roman"/>
                <w:color w:val="000000" w:themeColor="text1"/>
                <w:sz w:val="18"/>
                <w:szCs w:val="18"/>
              </w:rPr>
              <w:t>Y</w:t>
            </w:r>
            <w:r w:rsidRPr="00A37CB0">
              <w:rPr>
                <w:rFonts w:ascii="Times New Roman" w:eastAsia="宋体" w:hAnsi="Times New Roman" w:cs="Times New Roman" w:hint="eastAsia"/>
                <w:color w:val="000000" w:themeColor="text1"/>
                <w:sz w:val="18"/>
                <w:szCs w:val="18"/>
              </w:rPr>
              <w:t>b</w:t>
            </w:r>
            <w:bookmarkEnd w:id="31"/>
            <w:r w:rsidRPr="00A37CB0">
              <w:rPr>
                <w:rFonts w:ascii="Times New Roman" w:eastAsia="宋体" w:hAnsi="Times New Roman" w:cs="Times New Roman"/>
                <w:color w:val="000000" w:themeColor="text1"/>
                <w:sz w:val="18"/>
                <w:szCs w:val="18"/>
              </w:rPr>
              <w:t>[</w:t>
            </w:r>
            <w:proofErr w:type="gramEnd"/>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678" w:type="pct"/>
            <w:tcBorders>
              <w:bottom w:val="nil"/>
            </w:tcBorders>
            <w:vAlign w:val="center"/>
          </w:tcPr>
          <w:p w14:paraId="6C85AB59"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VDD</w:t>
            </w:r>
          </w:p>
        </w:tc>
        <w:tc>
          <w:tcPr>
            <w:tcW w:w="578" w:type="pct"/>
            <w:tcBorders>
              <w:bottom w:val="nil"/>
            </w:tcBorders>
            <w:vAlign w:val="center"/>
          </w:tcPr>
          <w:p w14:paraId="5F0B6E57"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0.10</w:t>
            </w:r>
          </w:p>
        </w:tc>
        <w:tc>
          <w:tcPr>
            <w:tcW w:w="556" w:type="pct"/>
            <w:tcBorders>
              <w:bottom w:val="nil"/>
            </w:tcBorders>
            <w:vAlign w:val="center"/>
          </w:tcPr>
          <w:p w14:paraId="5494E6EE"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-0.15</w:t>
            </w:r>
          </w:p>
        </w:tc>
        <w:tc>
          <w:tcPr>
            <w:tcW w:w="2404" w:type="pct"/>
            <w:vMerge w:val="restart"/>
            <w:vAlign w:val="center"/>
          </w:tcPr>
          <w:p w14:paraId="6F6C24CE"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Yb: 6s</w:t>
            </w:r>
            <w:r w:rsidRPr="00A37CB0">
              <w:rPr>
                <w:rFonts w:ascii="Times New Roman" w:eastAsia="宋体" w:hAnsi="Times New Roman" w:cs="Times New Roman"/>
                <w:color w:val="000000" w:themeColor="text1"/>
                <w:sz w:val="18"/>
                <w:szCs w:val="18"/>
                <w:vertAlign w:val="superscript"/>
              </w:rPr>
              <w:t>(1.82)</w:t>
            </w:r>
            <w:r w:rsidRPr="00A37CB0">
              <w:rPr>
                <w:rFonts w:ascii="Times New Roman" w:eastAsia="宋体" w:hAnsi="Times New Roman" w:cs="Times New Roman"/>
                <w:color w:val="000000" w:themeColor="text1"/>
                <w:sz w:val="18"/>
                <w:szCs w:val="18"/>
              </w:rPr>
              <w:t>4f</w:t>
            </w:r>
            <w:r w:rsidRPr="00A37CB0">
              <w:rPr>
                <w:rFonts w:ascii="Times New Roman" w:eastAsia="宋体" w:hAnsi="Times New Roman" w:cs="Times New Roman"/>
                <w:color w:val="000000" w:themeColor="text1"/>
                <w:sz w:val="18"/>
                <w:szCs w:val="18"/>
                <w:vertAlign w:val="superscript"/>
              </w:rPr>
              <w:t>(13.99)</w:t>
            </w:r>
            <w:r w:rsidRPr="00A37CB0">
              <w:rPr>
                <w:rFonts w:ascii="Times New Roman" w:eastAsia="宋体" w:hAnsi="Times New Roman" w:cs="Times New Roman"/>
                <w:color w:val="000000" w:themeColor="text1"/>
                <w:sz w:val="18"/>
                <w:szCs w:val="18"/>
              </w:rPr>
              <w:t>5d</w:t>
            </w:r>
            <w:r w:rsidRPr="00A37CB0">
              <w:rPr>
                <w:rFonts w:ascii="Times New Roman" w:eastAsia="宋体" w:hAnsi="Times New Roman" w:cs="Times New Roman"/>
                <w:color w:val="000000" w:themeColor="text1"/>
                <w:sz w:val="18"/>
                <w:szCs w:val="18"/>
                <w:vertAlign w:val="superscript"/>
              </w:rPr>
              <w:t>(0.53)</w:t>
            </w:r>
            <w:r w:rsidRPr="00A37CB0">
              <w:rPr>
                <w:rFonts w:ascii="Times New Roman" w:eastAsia="宋体" w:hAnsi="Times New Roman" w:cs="Times New Roman"/>
                <w:color w:val="000000" w:themeColor="text1"/>
                <w:sz w:val="18"/>
                <w:szCs w:val="18"/>
              </w:rPr>
              <w:t>6</w:t>
            </w:r>
            <w:proofErr w:type="gramStart"/>
            <w:r w:rsidRPr="00A37CB0">
              <w:rPr>
                <w:rFonts w:ascii="Times New Roman" w:eastAsia="宋体" w:hAnsi="Times New Roman" w:cs="Times New Roman"/>
                <w:color w:val="000000" w:themeColor="text1"/>
                <w:sz w:val="18"/>
                <w:szCs w:val="18"/>
              </w:rPr>
              <w:t>p</w:t>
            </w:r>
            <w:r w:rsidRPr="00A37CB0">
              <w:rPr>
                <w:rFonts w:ascii="Times New Roman" w:eastAsia="宋体" w:hAnsi="Times New Roman" w:cs="Times New Roman"/>
                <w:color w:val="000000" w:themeColor="text1"/>
                <w:sz w:val="18"/>
                <w:szCs w:val="18"/>
                <w:vertAlign w:val="superscript"/>
              </w:rPr>
              <w:t>(</w:t>
            </w:r>
            <w:proofErr w:type="gramEnd"/>
            <w:r w:rsidRPr="00A37CB0">
              <w:rPr>
                <w:rFonts w:ascii="Times New Roman" w:eastAsia="宋体" w:hAnsi="Times New Roman" w:cs="Times New Roman"/>
                <w:color w:val="000000" w:themeColor="text1"/>
                <w:sz w:val="18"/>
                <w:szCs w:val="18"/>
                <w:vertAlign w:val="superscript"/>
              </w:rPr>
              <w:t>0.42)</w:t>
            </w:r>
          </w:p>
          <w:p w14:paraId="22CCE5B4"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N: 2s</w:t>
            </w:r>
            <w:r w:rsidRPr="00A37CB0">
              <w:rPr>
                <w:rFonts w:ascii="Times New Roman" w:eastAsia="宋体" w:hAnsi="Times New Roman" w:cs="Times New Roman"/>
                <w:color w:val="000000" w:themeColor="text1"/>
                <w:sz w:val="18"/>
                <w:szCs w:val="18"/>
                <w:vertAlign w:val="superscript"/>
              </w:rPr>
              <w:t>(1.47)</w:t>
            </w:r>
            <w:r w:rsidRPr="00A37CB0">
              <w:rPr>
                <w:rFonts w:ascii="Times New Roman" w:eastAsia="宋体" w:hAnsi="Times New Roman" w:cs="Times New Roman"/>
                <w:color w:val="000000" w:themeColor="text1"/>
                <w:sz w:val="18"/>
                <w:szCs w:val="18"/>
              </w:rPr>
              <w:t>2</w:t>
            </w:r>
            <w:proofErr w:type="gramStart"/>
            <w:r w:rsidRPr="00A37CB0">
              <w:rPr>
                <w:rFonts w:ascii="Times New Roman" w:eastAsia="宋体" w:hAnsi="Times New Roman" w:cs="Times New Roman"/>
                <w:color w:val="000000" w:themeColor="text1"/>
                <w:sz w:val="18"/>
                <w:szCs w:val="18"/>
              </w:rPr>
              <w:t>p</w:t>
            </w:r>
            <w:r w:rsidRPr="00A37CB0">
              <w:rPr>
                <w:rFonts w:ascii="Times New Roman" w:eastAsia="宋体" w:hAnsi="Times New Roman" w:cs="Times New Roman"/>
                <w:color w:val="000000" w:themeColor="text1"/>
                <w:sz w:val="18"/>
                <w:szCs w:val="18"/>
                <w:vertAlign w:val="superscript"/>
              </w:rPr>
              <w:t>(</w:t>
            </w:r>
            <w:proofErr w:type="gramEnd"/>
            <w:r w:rsidRPr="00A37CB0">
              <w:rPr>
                <w:rFonts w:ascii="Times New Roman" w:eastAsia="宋体" w:hAnsi="Times New Roman" w:cs="Times New Roman"/>
                <w:color w:val="000000" w:themeColor="text1"/>
                <w:sz w:val="18"/>
                <w:szCs w:val="18"/>
                <w:vertAlign w:val="superscript"/>
              </w:rPr>
              <w:t>4.58)</w:t>
            </w:r>
          </w:p>
        </w:tc>
      </w:tr>
      <w:tr w:rsidR="00781EF2" w:rsidRPr="00A37CB0" w14:paraId="5CEEB712" w14:textId="77777777" w:rsidTr="0032462A">
        <w:tc>
          <w:tcPr>
            <w:tcW w:w="782" w:type="pct"/>
            <w:vMerge/>
            <w:tcBorders>
              <w:bottom w:val="single" w:sz="12" w:space="0" w:color="auto"/>
            </w:tcBorders>
            <w:vAlign w:val="center"/>
          </w:tcPr>
          <w:p w14:paraId="51B1010F"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678" w:type="pct"/>
            <w:tcBorders>
              <w:top w:val="nil"/>
              <w:bottom w:val="single" w:sz="12" w:space="0" w:color="auto"/>
            </w:tcBorders>
            <w:vAlign w:val="center"/>
          </w:tcPr>
          <w:p w14:paraId="0E827099"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roofErr w:type="spellStart"/>
            <w:r w:rsidRPr="00A37CB0">
              <w:rPr>
                <w:rFonts w:ascii="Times New Roman" w:eastAsia="宋体" w:hAnsi="Times New Roman" w:cs="Times New Roman"/>
                <w:color w:val="000000" w:themeColor="text1"/>
                <w:sz w:val="18"/>
                <w:szCs w:val="18"/>
              </w:rPr>
              <w:t>Hieshfeld</w:t>
            </w:r>
            <w:proofErr w:type="spellEnd"/>
          </w:p>
        </w:tc>
        <w:tc>
          <w:tcPr>
            <w:tcW w:w="578" w:type="pct"/>
            <w:tcBorders>
              <w:top w:val="nil"/>
              <w:bottom w:val="single" w:sz="12" w:space="0" w:color="auto"/>
            </w:tcBorders>
            <w:vAlign w:val="center"/>
          </w:tcPr>
          <w:p w14:paraId="3D265062"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0.15</w:t>
            </w:r>
          </w:p>
        </w:tc>
        <w:tc>
          <w:tcPr>
            <w:tcW w:w="556" w:type="pct"/>
            <w:tcBorders>
              <w:top w:val="nil"/>
              <w:bottom w:val="single" w:sz="12" w:space="0" w:color="auto"/>
            </w:tcBorders>
            <w:vAlign w:val="center"/>
          </w:tcPr>
          <w:p w14:paraId="01E69F4A"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-0.20</w:t>
            </w:r>
          </w:p>
        </w:tc>
        <w:tc>
          <w:tcPr>
            <w:tcW w:w="2404" w:type="pct"/>
            <w:vMerge/>
            <w:tcBorders>
              <w:bottom w:val="single" w:sz="12" w:space="0" w:color="auto"/>
            </w:tcBorders>
            <w:vAlign w:val="center"/>
          </w:tcPr>
          <w:p w14:paraId="07798BA4"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r>
    </w:tbl>
    <w:p w14:paraId="0B50F284" w14:textId="77777777" w:rsidR="002D6C3A" w:rsidRPr="00A37CB0" w:rsidRDefault="002D6C3A" w:rsidP="00EC2C7C">
      <w:pPr>
        <w:spacing w:afterLines="100" w:after="240" w:line="360" w:lineRule="auto"/>
        <w:rPr>
          <w:rFonts w:ascii="Times New Roman" w:eastAsia="宋体" w:hAnsi="Times New Roman" w:cs="Times New Roman"/>
          <w:color w:val="000000" w:themeColor="text1"/>
          <w:sz w:val="18"/>
          <w:szCs w:val="18"/>
        </w:rPr>
      </w:pPr>
    </w:p>
    <w:p w14:paraId="7C67C604" w14:textId="485AA623" w:rsidR="00781EF2" w:rsidRPr="00A37CB0" w:rsidRDefault="00781EF2" w:rsidP="00781EF2">
      <w:pPr>
        <w:rPr>
          <w:rFonts w:ascii="Times New Roman" w:eastAsia="宋体" w:hAnsi="Times New Roman" w:cs="Times New Roman"/>
          <w:color w:val="000000" w:themeColor="text1"/>
          <w:sz w:val="18"/>
          <w:szCs w:val="18"/>
        </w:rPr>
      </w:pPr>
      <w:bookmarkStart w:id="32" w:name="_Hlk134608720"/>
      <w:r w:rsidRPr="00A37CB0">
        <w:rPr>
          <w:rFonts w:ascii="Times New Roman" w:eastAsia="宋体" w:hAnsi="Times New Roman" w:cs="Times New Roman"/>
          <w:b/>
          <w:color w:val="000000" w:themeColor="text1"/>
          <w:sz w:val="18"/>
          <w:szCs w:val="18"/>
        </w:rPr>
        <w:t xml:space="preserve">Table </w:t>
      </w:r>
      <w:r w:rsidR="00535DB2" w:rsidRPr="00A37CB0">
        <w:rPr>
          <w:rFonts w:ascii="Times New Roman" w:eastAsia="宋体" w:hAnsi="Times New Roman" w:cs="Times New Roman"/>
          <w:b/>
          <w:color w:val="000000" w:themeColor="text1"/>
          <w:sz w:val="18"/>
          <w:szCs w:val="18"/>
        </w:rPr>
        <w:t>S</w:t>
      </w:r>
      <w:r w:rsidR="002B012E">
        <w:rPr>
          <w:rFonts w:ascii="Times New Roman" w:eastAsia="宋体" w:hAnsi="Times New Roman" w:cs="Times New Roman"/>
          <w:b/>
          <w:color w:val="000000" w:themeColor="text1"/>
          <w:sz w:val="18"/>
          <w:szCs w:val="18"/>
        </w:rPr>
        <w:t>6</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color w:val="000000" w:themeColor="text1"/>
          <w:sz w:val="18"/>
          <w:szCs w:val="18"/>
        </w:rPr>
        <w:t xml:space="preserve"> Voronoi deformation density (VDD) atom population</w:t>
      </w:r>
      <w:r w:rsidR="006B3557" w:rsidRPr="00A37CB0">
        <w:rPr>
          <w:rFonts w:ascii="Times New Roman" w:eastAsia="宋体" w:hAnsi="Times New Roman" w:cs="Times New Roman"/>
          <w:color w:val="000000" w:themeColor="text1"/>
          <w:sz w:val="18"/>
          <w:szCs w:val="18"/>
        </w:rPr>
        <w:t>s</w:t>
      </w:r>
      <w:r w:rsidRPr="00A37CB0">
        <w:rPr>
          <w:rFonts w:ascii="Times New Roman" w:eastAsia="宋体" w:hAnsi="Times New Roman" w:cs="Times New Roman"/>
          <w:color w:val="000000" w:themeColor="text1"/>
          <w:sz w:val="18"/>
          <w:szCs w:val="18"/>
        </w:rPr>
        <w:t xml:space="preserve"> and </w:t>
      </w:r>
      <w:proofErr w:type="spellStart"/>
      <w:r w:rsidRPr="00A37CB0">
        <w:rPr>
          <w:rFonts w:ascii="Times New Roman" w:eastAsia="宋体" w:hAnsi="Times New Roman" w:cs="Times New Roman"/>
          <w:color w:val="000000" w:themeColor="text1"/>
          <w:sz w:val="18"/>
          <w:szCs w:val="18"/>
        </w:rPr>
        <w:t>Hirshfeld</w:t>
      </w:r>
      <w:proofErr w:type="spellEnd"/>
      <w:r w:rsidRPr="00A37CB0">
        <w:rPr>
          <w:rFonts w:ascii="Times New Roman" w:eastAsia="宋体" w:hAnsi="Times New Roman" w:cs="Times New Roman"/>
          <w:color w:val="000000" w:themeColor="text1"/>
          <w:sz w:val="18"/>
          <w:szCs w:val="18"/>
        </w:rPr>
        <w:t xml:space="preserve"> atomic charge</w:t>
      </w:r>
      <w:r w:rsidR="006B3557" w:rsidRPr="00A37CB0">
        <w:rPr>
          <w:rFonts w:ascii="Times New Roman" w:eastAsia="宋体" w:hAnsi="Times New Roman" w:cs="Times New Roman"/>
          <w:color w:val="000000" w:themeColor="text1"/>
          <w:sz w:val="18"/>
          <w:szCs w:val="18"/>
        </w:rPr>
        <w:t>s</w:t>
      </w:r>
      <w:r w:rsidRPr="00A37CB0">
        <w:rPr>
          <w:rFonts w:ascii="Times New Roman" w:eastAsia="宋体" w:hAnsi="Times New Roman" w:cs="Times New Roman"/>
          <w:color w:val="000000" w:themeColor="text1"/>
          <w:sz w:val="18"/>
          <w:szCs w:val="18"/>
        </w:rPr>
        <w:t xml:space="preserve"> of M</w:t>
      </w:r>
      <w:r w:rsidRPr="00A37CB0">
        <w:rPr>
          <w:rFonts w:ascii="Times New Roman" w:eastAsia="宋体" w:hAnsi="Times New Roman" w:cs="Times New Roman"/>
          <w:color w:val="000000" w:themeColor="text1"/>
          <w:sz w:val="18"/>
          <w:szCs w:val="18"/>
          <w:vertAlign w:val="superscript"/>
        </w:rPr>
        <w:t>2+</w:t>
      </w:r>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r w:rsidRPr="00A37CB0">
        <w:rPr>
          <w:rFonts w:ascii="Times New Roman" w:eastAsia="宋体" w:hAnsi="Times New Roman" w:cs="Times New Roman"/>
          <w:color w:val="000000" w:themeColor="text1"/>
          <w:sz w:val="18"/>
          <w:szCs w:val="18"/>
        </w:rPr>
        <w:t xml:space="preserve"> in </w:t>
      </w:r>
      <w:r w:rsidR="000F3E40" w:rsidRPr="00A37CB0">
        <w:rPr>
          <w:rFonts w:ascii="Times New Roman" w:eastAsia="宋体" w:hAnsi="Times New Roman" w:cs="Times New Roman"/>
          <w:color w:val="000000" w:themeColor="text1"/>
          <w:sz w:val="18"/>
          <w:szCs w:val="18"/>
        </w:rPr>
        <w:t>solution</w:t>
      </w:r>
      <w:r w:rsidRPr="00A37CB0">
        <w:rPr>
          <w:rFonts w:ascii="Times New Roman" w:eastAsia="宋体" w:hAnsi="Times New Roman" w:cs="Times New Roman"/>
          <w:color w:val="000000" w:themeColor="text1"/>
          <w:sz w:val="18"/>
          <w:szCs w:val="18"/>
        </w:rPr>
        <w:t>, and the natural electronic configuration</w:t>
      </w:r>
      <w:r w:rsidR="006B3557" w:rsidRPr="00A37CB0">
        <w:rPr>
          <w:rFonts w:ascii="Times New Roman" w:eastAsia="宋体" w:hAnsi="Times New Roman" w:cs="Times New Roman"/>
          <w:color w:val="000000" w:themeColor="text1"/>
          <w:sz w:val="18"/>
          <w:szCs w:val="18"/>
        </w:rPr>
        <w:t>s</w:t>
      </w:r>
      <w:r w:rsidRPr="00A37CB0">
        <w:rPr>
          <w:rFonts w:ascii="Times New Roman" w:eastAsia="宋体" w:hAnsi="Times New Roman" w:cs="Times New Roman"/>
          <w:color w:val="000000" w:themeColor="text1"/>
          <w:sz w:val="18"/>
          <w:szCs w:val="18"/>
        </w:rPr>
        <w:t xml:space="preserve"> </w:t>
      </w:r>
      <w:r w:rsidR="00217AC6" w:rsidRPr="00A37CB0">
        <w:rPr>
          <w:rFonts w:ascii="Times New Roman" w:eastAsia="宋体" w:hAnsi="Times New Roman" w:cs="Times New Roman" w:hint="eastAsia"/>
          <w:color w:val="000000" w:themeColor="text1"/>
          <w:sz w:val="18"/>
          <w:szCs w:val="18"/>
        </w:rPr>
        <w:t>f</w:t>
      </w:r>
      <w:r w:rsidR="00217AC6" w:rsidRPr="00A37CB0">
        <w:rPr>
          <w:rFonts w:ascii="Times New Roman" w:eastAsia="宋体" w:hAnsi="Times New Roman" w:cs="Times New Roman"/>
          <w:color w:val="000000" w:themeColor="text1"/>
          <w:sz w:val="18"/>
          <w:szCs w:val="18"/>
        </w:rPr>
        <w:t>r</w:t>
      </w:r>
      <w:r w:rsidR="00217AC6" w:rsidRPr="00A37CB0">
        <w:rPr>
          <w:rFonts w:ascii="Times New Roman" w:eastAsia="宋体" w:hAnsi="Times New Roman" w:cs="Times New Roman" w:hint="eastAsia"/>
          <w:color w:val="000000" w:themeColor="text1"/>
          <w:sz w:val="18"/>
          <w:szCs w:val="18"/>
        </w:rPr>
        <w:t>om</w:t>
      </w:r>
      <w:r w:rsidRPr="00A37CB0">
        <w:rPr>
          <w:rFonts w:ascii="Times New Roman" w:eastAsia="宋体" w:hAnsi="Times New Roman" w:cs="Times New Roman"/>
          <w:color w:val="000000" w:themeColor="text1"/>
          <w:sz w:val="18"/>
          <w:szCs w:val="18"/>
        </w:rPr>
        <w:t xml:space="preserve"> N</w:t>
      </w:r>
      <w:r w:rsidR="00217AC6" w:rsidRPr="00A37CB0">
        <w:rPr>
          <w:rFonts w:ascii="Times New Roman" w:eastAsia="宋体" w:hAnsi="Times New Roman" w:cs="Times New Roman"/>
          <w:color w:val="000000" w:themeColor="text1"/>
          <w:sz w:val="18"/>
          <w:szCs w:val="18"/>
        </w:rPr>
        <w:t>B</w:t>
      </w:r>
      <w:r w:rsidRPr="00A37CB0">
        <w:rPr>
          <w:rFonts w:ascii="Times New Roman" w:eastAsia="宋体" w:hAnsi="Times New Roman" w:cs="Times New Roman"/>
          <w:color w:val="000000" w:themeColor="text1"/>
          <w:sz w:val="18"/>
          <w:szCs w:val="18"/>
        </w:rPr>
        <w:t>O charge analysis.</w:t>
      </w:r>
    </w:p>
    <w:tbl>
      <w:tblPr>
        <w:tblStyle w:val="af"/>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2"/>
        <w:gridCol w:w="1373"/>
        <w:gridCol w:w="1164"/>
        <w:gridCol w:w="1348"/>
        <w:gridCol w:w="4991"/>
      </w:tblGrid>
      <w:tr w:rsidR="00781EF2" w:rsidRPr="00A37CB0" w14:paraId="5B0EC867" w14:textId="77777777" w:rsidTr="00F67773">
        <w:tc>
          <w:tcPr>
            <w:tcW w:w="760" w:type="pct"/>
            <w:tcBorders>
              <w:top w:val="single" w:sz="12" w:space="0" w:color="auto"/>
              <w:bottom w:val="single" w:sz="12" w:space="0" w:color="000000"/>
            </w:tcBorders>
            <w:vAlign w:val="center"/>
          </w:tcPr>
          <w:bookmarkEnd w:id="32"/>
          <w:p w14:paraId="34247C91"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Systems</w:t>
            </w:r>
          </w:p>
        </w:tc>
        <w:tc>
          <w:tcPr>
            <w:tcW w:w="656" w:type="pct"/>
            <w:tcBorders>
              <w:top w:val="single" w:sz="12" w:space="0" w:color="auto"/>
              <w:bottom w:val="single" w:sz="12" w:space="0" w:color="000000"/>
            </w:tcBorders>
            <w:vAlign w:val="center"/>
          </w:tcPr>
          <w:p w14:paraId="76CB9CEA"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Method</w:t>
            </w:r>
          </w:p>
        </w:tc>
        <w:tc>
          <w:tcPr>
            <w:tcW w:w="556" w:type="pct"/>
            <w:tcBorders>
              <w:top w:val="single" w:sz="12" w:space="0" w:color="auto"/>
              <w:bottom w:val="single" w:sz="12" w:space="0" w:color="000000"/>
            </w:tcBorders>
            <w:vAlign w:val="center"/>
          </w:tcPr>
          <w:p w14:paraId="7C4FBFD4" w14:textId="10620006" w:rsidR="00781EF2" w:rsidRPr="00A37CB0" w:rsidRDefault="00781EF2" w:rsidP="0032462A">
            <w:pPr>
              <w:spacing w:line="360" w:lineRule="auto"/>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M</w:t>
            </w:r>
          </w:p>
        </w:tc>
        <w:tc>
          <w:tcPr>
            <w:tcW w:w="644" w:type="pct"/>
            <w:tcBorders>
              <w:top w:val="single" w:sz="12" w:space="0" w:color="auto"/>
              <w:bottom w:val="single" w:sz="12" w:space="0" w:color="000000"/>
            </w:tcBorders>
            <w:vAlign w:val="center"/>
          </w:tcPr>
          <w:p w14:paraId="1A7F2DEA" w14:textId="67C68747" w:rsidR="00781EF2" w:rsidRPr="00A37CB0" w:rsidRDefault="00781EF2" w:rsidP="0032462A">
            <w:pPr>
              <w:spacing w:line="360" w:lineRule="auto"/>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 xml:space="preserve">N </w:t>
            </w:r>
            <w:r w:rsidR="00775BC3" w:rsidRPr="00A37CB0">
              <w:rPr>
                <w:rFonts w:ascii="Times New Roman" w:eastAsia="宋体" w:hAnsi="Times New Roman" w:cs="Times New Roman"/>
                <w:color w:val="000000" w:themeColor="text1"/>
                <w:sz w:val="18"/>
                <w:szCs w:val="18"/>
              </w:rPr>
              <w:t>(average)</w:t>
            </w:r>
          </w:p>
        </w:tc>
        <w:tc>
          <w:tcPr>
            <w:tcW w:w="2384" w:type="pct"/>
            <w:tcBorders>
              <w:top w:val="single" w:sz="12" w:space="0" w:color="auto"/>
              <w:bottom w:val="single" w:sz="12" w:space="0" w:color="000000"/>
            </w:tcBorders>
            <w:vAlign w:val="center"/>
          </w:tcPr>
          <w:p w14:paraId="1C113444" w14:textId="77777777" w:rsidR="00781EF2" w:rsidRPr="00A37CB0" w:rsidRDefault="00781EF2" w:rsidP="0032462A">
            <w:pPr>
              <w:spacing w:line="360" w:lineRule="auto"/>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Natural Electron Configuration</w:t>
            </w:r>
          </w:p>
        </w:tc>
      </w:tr>
      <w:tr w:rsidR="00781EF2" w:rsidRPr="00A37CB0" w14:paraId="3CFFA63A" w14:textId="77777777" w:rsidTr="00F67773">
        <w:tc>
          <w:tcPr>
            <w:tcW w:w="760" w:type="pct"/>
            <w:vMerge w:val="restart"/>
            <w:tcBorders>
              <w:top w:val="nil"/>
            </w:tcBorders>
            <w:vAlign w:val="center"/>
          </w:tcPr>
          <w:p w14:paraId="66BDB0CE"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Ca</w:t>
            </w:r>
            <w:r w:rsidRPr="00A37CB0">
              <w:rPr>
                <w:rFonts w:ascii="Times New Roman" w:eastAsia="宋体" w:hAnsi="Times New Roman" w:cs="Times New Roman"/>
                <w:color w:val="000000" w:themeColor="text1"/>
                <w:sz w:val="18"/>
                <w:szCs w:val="18"/>
                <w:vertAlign w:val="superscript"/>
              </w:rPr>
              <w:t>2+</w:t>
            </w:r>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656" w:type="pct"/>
            <w:tcBorders>
              <w:top w:val="nil"/>
              <w:bottom w:val="nil"/>
            </w:tcBorders>
            <w:vAlign w:val="center"/>
          </w:tcPr>
          <w:p w14:paraId="1634C680"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VDD</w:t>
            </w:r>
          </w:p>
        </w:tc>
        <w:tc>
          <w:tcPr>
            <w:tcW w:w="556" w:type="pct"/>
            <w:tcBorders>
              <w:top w:val="nil"/>
              <w:bottom w:val="nil"/>
            </w:tcBorders>
            <w:vAlign w:val="center"/>
          </w:tcPr>
          <w:p w14:paraId="01AFD30D"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0.11</w:t>
            </w:r>
          </w:p>
        </w:tc>
        <w:tc>
          <w:tcPr>
            <w:tcW w:w="644" w:type="pct"/>
            <w:tcBorders>
              <w:top w:val="nil"/>
              <w:bottom w:val="nil"/>
            </w:tcBorders>
            <w:vAlign w:val="center"/>
          </w:tcPr>
          <w:p w14:paraId="51405630"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-0.16</w:t>
            </w:r>
          </w:p>
        </w:tc>
        <w:tc>
          <w:tcPr>
            <w:tcW w:w="2384" w:type="pct"/>
            <w:vMerge w:val="restart"/>
            <w:tcBorders>
              <w:top w:val="nil"/>
            </w:tcBorders>
            <w:vAlign w:val="center"/>
          </w:tcPr>
          <w:p w14:paraId="2C375FAF"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Ca: 4S</w:t>
            </w:r>
            <w:r w:rsidRPr="00A37CB0">
              <w:rPr>
                <w:rFonts w:ascii="Times New Roman" w:eastAsia="宋体" w:hAnsi="Times New Roman" w:cs="Times New Roman"/>
                <w:color w:val="000000" w:themeColor="text1"/>
                <w:sz w:val="18"/>
                <w:szCs w:val="18"/>
                <w:vertAlign w:val="superscript"/>
              </w:rPr>
              <w:t>(0.20)</w:t>
            </w:r>
            <w:r w:rsidRPr="00A37CB0">
              <w:rPr>
                <w:rFonts w:ascii="Times New Roman" w:eastAsia="宋体" w:hAnsi="Times New Roman" w:cs="Times New Roman"/>
                <w:color w:val="000000" w:themeColor="text1"/>
                <w:sz w:val="18"/>
                <w:szCs w:val="18"/>
              </w:rPr>
              <w:t>3d</w:t>
            </w:r>
            <w:r w:rsidRPr="00A37CB0">
              <w:rPr>
                <w:rFonts w:ascii="Times New Roman" w:eastAsia="宋体" w:hAnsi="Times New Roman" w:cs="Times New Roman"/>
                <w:color w:val="000000" w:themeColor="text1"/>
                <w:sz w:val="18"/>
                <w:szCs w:val="18"/>
                <w:vertAlign w:val="superscript"/>
              </w:rPr>
              <w:t>(0.44)</w:t>
            </w:r>
            <w:r w:rsidRPr="00A37CB0">
              <w:rPr>
                <w:rFonts w:ascii="Times New Roman" w:eastAsia="宋体" w:hAnsi="Times New Roman" w:cs="Times New Roman"/>
                <w:color w:val="000000" w:themeColor="text1"/>
                <w:sz w:val="18"/>
                <w:szCs w:val="18"/>
              </w:rPr>
              <w:t>4</w:t>
            </w:r>
            <w:proofErr w:type="gramStart"/>
            <w:r w:rsidRPr="00A37CB0">
              <w:rPr>
                <w:rFonts w:ascii="Times New Roman" w:eastAsia="宋体" w:hAnsi="Times New Roman" w:cs="Times New Roman"/>
                <w:color w:val="000000" w:themeColor="text1"/>
                <w:sz w:val="18"/>
                <w:szCs w:val="18"/>
              </w:rPr>
              <w:t>p</w:t>
            </w:r>
            <w:r w:rsidRPr="00A37CB0">
              <w:rPr>
                <w:rFonts w:ascii="Times New Roman" w:eastAsia="宋体" w:hAnsi="Times New Roman" w:cs="Times New Roman"/>
                <w:color w:val="000000" w:themeColor="text1"/>
                <w:sz w:val="18"/>
                <w:szCs w:val="18"/>
                <w:vertAlign w:val="superscript"/>
              </w:rPr>
              <w:t>(</w:t>
            </w:r>
            <w:proofErr w:type="gramEnd"/>
            <w:r w:rsidRPr="00A37CB0">
              <w:rPr>
                <w:rFonts w:ascii="Times New Roman" w:eastAsia="宋体" w:hAnsi="Times New Roman" w:cs="Times New Roman"/>
                <w:color w:val="000000" w:themeColor="text1"/>
                <w:sz w:val="18"/>
                <w:szCs w:val="18"/>
                <w:vertAlign w:val="superscript"/>
              </w:rPr>
              <w:t>0.46)</w:t>
            </w:r>
          </w:p>
          <w:p w14:paraId="635E8ACC"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N: 2S</w:t>
            </w:r>
            <w:r w:rsidRPr="00A37CB0">
              <w:rPr>
                <w:rFonts w:ascii="Times New Roman" w:eastAsia="宋体" w:hAnsi="Times New Roman" w:cs="Times New Roman"/>
                <w:color w:val="000000" w:themeColor="text1"/>
                <w:sz w:val="18"/>
                <w:szCs w:val="18"/>
                <w:vertAlign w:val="superscript"/>
              </w:rPr>
              <w:t>(1.45)</w:t>
            </w:r>
            <w:r w:rsidRPr="00A37CB0">
              <w:rPr>
                <w:rFonts w:ascii="Times New Roman" w:eastAsia="宋体" w:hAnsi="Times New Roman" w:cs="Times New Roman"/>
                <w:color w:val="000000" w:themeColor="text1"/>
                <w:sz w:val="18"/>
                <w:szCs w:val="18"/>
              </w:rPr>
              <w:t>2</w:t>
            </w:r>
            <w:proofErr w:type="gramStart"/>
            <w:r w:rsidRPr="00A37CB0">
              <w:rPr>
                <w:rFonts w:ascii="Times New Roman" w:eastAsia="宋体" w:hAnsi="Times New Roman" w:cs="Times New Roman"/>
                <w:color w:val="000000" w:themeColor="text1"/>
                <w:sz w:val="18"/>
                <w:szCs w:val="18"/>
              </w:rPr>
              <w:t>p</w:t>
            </w:r>
            <w:r w:rsidRPr="00A37CB0">
              <w:rPr>
                <w:rFonts w:ascii="Times New Roman" w:eastAsia="宋体" w:hAnsi="Times New Roman" w:cs="Times New Roman"/>
                <w:color w:val="000000" w:themeColor="text1"/>
                <w:sz w:val="18"/>
                <w:szCs w:val="18"/>
                <w:vertAlign w:val="superscript"/>
              </w:rPr>
              <w:t>(</w:t>
            </w:r>
            <w:proofErr w:type="gramEnd"/>
            <w:r w:rsidRPr="00A37CB0">
              <w:rPr>
                <w:rFonts w:ascii="Times New Roman" w:eastAsia="宋体" w:hAnsi="Times New Roman" w:cs="Times New Roman"/>
                <w:color w:val="000000" w:themeColor="text1"/>
                <w:sz w:val="18"/>
                <w:szCs w:val="18"/>
                <w:vertAlign w:val="superscript"/>
              </w:rPr>
              <w:t>4.57)</w:t>
            </w:r>
          </w:p>
        </w:tc>
      </w:tr>
      <w:tr w:rsidR="00781EF2" w:rsidRPr="00A37CB0" w14:paraId="6D9F8705" w14:textId="77777777" w:rsidTr="00F67773">
        <w:tc>
          <w:tcPr>
            <w:tcW w:w="760" w:type="pct"/>
            <w:vMerge/>
            <w:tcBorders>
              <w:bottom w:val="nil"/>
            </w:tcBorders>
            <w:vAlign w:val="center"/>
          </w:tcPr>
          <w:p w14:paraId="3698CB0C"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656" w:type="pct"/>
            <w:tcBorders>
              <w:top w:val="nil"/>
              <w:bottom w:val="nil"/>
            </w:tcBorders>
            <w:vAlign w:val="center"/>
          </w:tcPr>
          <w:p w14:paraId="1EB26C3E"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roofErr w:type="spellStart"/>
            <w:r w:rsidRPr="00A37CB0">
              <w:rPr>
                <w:rFonts w:ascii="Times New Roman" w:eastAsia="宋体" w:hAnsi="Times New Roman" w:cs="Times New Roman"/>
                <w:color w:val="000000" w:themeColor="text1"/>
                <w:sz w:val="18"/>
                <w:szCs w:val="18"/>
              </w:rPr>
              <w:t>Hieshfeld</w:t>
            </w:r>
            <w:proofErr w:type="spellEnd"/>
          </w:p>
        </w:tc>
        <w:tc>
          <w:tcPr>
            <w:tcW w:w="556" w:type="pct"/>
            <w:tcBorders>
              <w:top w:val="nil"/>
              <w:bottom w:val="nil"/>
            </w:tcBorders>
            <w:vAlign w:val="center"/>
          </w:tcPr>
          <w:p w14:paraId="3DEF5B0B"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0.31</w:t>
            </w:r>
          </w:p>
        </w:tc>
        <w:tc>
          <w:tcPr>
            <w:tcW w:w="644" w:type="pct"/>
            <w:tcBorders>
              <w:top w:val="nil"/>
              <w:bottom w:val="nil"/>
            </w:tcBorders>
            <w:vAlign w:val="center"/>
          </w:tcPr>
          <w:p w14:paraId="22848AA4"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-0.18</w:t>
            </w:r>
          </w:p>
        </w:tc>
        <w:tc>
          <w:tcPr>
            <w:tcW w:w="2384" w:type="pct"/>
            <w:vMerge/>
            <w:tcBorders>
              <w:bottom w:val="nil"/>
            </w:tcBorders>
            <w:vAlign w:val="center"/>
          </w:tcPr>
          <w:p w14:paraId="51C780A8"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r>
      <w:tr w:rsidR="00781EF2" w:rsidRPr="00A37CB0" w14:paraId="5E3FFA41" w14:textId="77777777" w:rsidTr="00F67773">
        <w:tc>
          <w:tcPr>
            <w:tcW w:w="760" w:type="pct"/>
            <w:vMerge w:val="restart"/>
            <w:tcBorders>
              <w:top w:val="nil"/>
            </w:tcBorders>
            <w:vAlign w:val="center"/>
          </w:tcPr>
          <w:p w14:paraId="4AB51FBB"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Sr</w:t>
            </w:r>
            <w:r w:rsidRPr="00A37CB0">
              <w:rPr>
                <w:rFonts w:ascii="Times New Roman" w:eastAsia="宋体" w:hAnsi="Times New Roman" w:cs="Times New Roman"/>
                <w:color w:val="000000" w:themeColor="text1"/>
                <w:sz w:val="18"/>
                <w:szCs w:val="18"/>
                <w:vertAlign w:val="superscript"/>
              </w:rPr>
              <w:t>2+</w:t>
            </w:r>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656" w:type="pct"/>
            <w:tcBorders>
              <w:top w:val="nil"/>
              <w:bottom w:val="nil"/>
            </w:tcBorders>
            <w:vAlign w:val="center"/>
          </w:tcPr>
          <w:p w14:paraId="218F1A02"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VDD</w:t>
            </w:r>
          </w:p>
        </w:tc>
        <w:tc>
          <w:tcPr>
            <w:tcW w:w="556" w:type="pct"/>
            <w:tcBorders>
              <w:top w:val="nil"/>
              <w:bottom w:val="nil"/>
            </w:tcBorders>
            <w:vAlign w:val="center"/>
          </w:tcPr>
          <w:p w14:paraId="09E586BC"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0.12</w:t>
            </w:r>
          </w:p>
        </w:tc>
        <w:tc>
          <w:tcPr>
            <w:tcW w:w="644" w:type="pct"/>
            <w:tcBorders>
              <w:top w:val="nil"/>
              <w:bottom w:val="nil"/>
            </w:tcBorders>
            <w:vAlign w:val="center"/>
          </w:tcPr>
          <w:p w14:paraId="456EA321"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-0.16</w:t>
            </w:r>
          </w:p>
        </w:tc>
        <w:tc>
          <w:tcPr>
            <w:tcW w:w="2384" w:type="pct"/>
            <w:vMerge w:val="restart"/>
            <w:tcBorders>
              <w:top w:val="nil"/>
            </w:tcBorders>
            <w:vAlign w:val="center"/>
          </w:tcPr>
          <w:p w14:paraId="4074F1BE"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Sr: 5S</w:t>
            </w:r>
            <w:r w:rsidRPr="00A37CB0">
              <w:rPr>
                <w:rFonts w:ascii="Times New Roman" w:eastAsia="宋体" w:hAnsi="Times New Roman" w:cs="Times New Roman"/>
                <w:color w:val="000000" w:themeColor="text1"/>
                <w:sz w:val="18"/>
                <w:szCs w:val="18"/>
                <w:vertAlign w:val="superscript"/>
              </w:rPr>
              <w:t>(0.18)</w:t>
            </w:r>
            <w:r w:rsidRPr="00A37CB0">
              <w:rPr>
                <w:rFonts w:ascii="Times New Roman" w:eastAsia="宋体" w:hAnsi="Times New Roman" w:cs="Times New Roman"/>
                <w:color w:val="000000" w:themeColor="text1"/>
                <w:sz w:val="18"/>
                <w:szCs w:val="18"/>
              </w:rPr>
              <w:t>4d</w:t>
            </w:r>
            <w:r w:rsidRPr="00A37CB0">
              <w:rPr>
                <w:rFonts w:ascii="Times New Roman" w:eastAsia="宋体" w:hAnsi="Times New Roman" w:cs="Times New Roman"/>
                <w:color w:val="000000" w:themeColor="text1"/>
                <w:sz w:val="18"/>
                <w:szCs w:val="18"/>
                <w:vertAlign w:val="superscript"/>
              </w:rPr>
              <w:t>(0.25)</w:t>
            </w:r>
            <w:r w:rsidRPr="00A37CB0">
              <w:rPr>
                <w:rFonts w:ascii="Times New Roman" w:eastAsia="宋体" w:hAnsi="Times New Roman" w:cs="Times New Roman"/>
                <w:color w:val="000000" w:themeColor="text1"/>
                <w:sz w:val="18"/>
                <w:szCs w:val="18"/>
              </w:rPr>
              <w:t>5</w:t>
            </w:r>
            <w:proofErr w:type="gramStart"/>
            <w:r w:rsidRPr="00A37CB0">
              <w:rPr>
                <w:rFonts w:ascii="Times New Roman" w:eastAsia="宋体" w:hAnsi="Times New Roman" w:cs="Times New Roman"/>
                <w:color w:val="000000" w:themeColor="text1"/>
                <w:sz w:val="18"/>
                <w:szCs w:val="18"/>
              </w:rPr>
              <w:t>p</w:t>
            </w:r>
            <w:r w:rsidRPr="00A37CB0">
              <w:rPr>
                <w:rFonts w:ascii="Times New Roman" w:eastAsia="宋体" w:hAnsi="Times New Roman" w:cs="Times New Roman"/>
                <w:color w:val="000000" w:themeColor="text1"/>
                <w:sz w:val="18"/>
                <w:szCs w:val="18"/>
                <w:vertAlign w:val="superscript"/>
              </w:rPr>
              <w:t>(</w:t>
            </w:r>
            <w:proofErr w:type="gramEnd"/>
            <w:r w:rsidRPr="00A37CB0">
              <w:rPr>
                <w:rFonts w:ascii="Times New Roman" w:eastAsia="宋体" w:hAnsi="Times New Roman" w:cs="Times New Roman"/>
                <w:color w:val="000000" w:themeColor="text1"/>
                <w:sz w:val="18"/>
                <w:szCs w:val="18"/>
                <w:vertAlign w:val="superscript"/>
              </w:rPr>
              <w:t>0.13)</w:t>
            </w:r>
          </w:p>
          <w:p w14:paraId="616AEE2C"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N: 2S</w:t>
            </w:r>
            <w:r w:rsidRPr="00A37CB0">
              <w:rPr>
                <w:rFonts w:ascii="Times New Roman" w:eastAsia="宋体" w:hAnsi="Times New Roman" w:cs="Times New Roman"/>
                <w:color w:val="000000" w:themeColor="text1"/>
                <w:sz w:val="18"/>
                <w:szCs w:val="18"/>
                <w:vertAlign w:val="superscript"/>
              </w:rPr>
              <w:t>(1.47)</w:t>
            </w:r>
            <w:r w:rsidRPr="00A37CB0">
              <w:rPr>
                <w:rFonts w:ascii="Times New Roman" w:eastAsia="宋体" w:hAnsi="Times New Roman" w:cs="Times New Roman"/>
                <w:color w:val="000000" w:themeColor="text1"/>
                <w:sz w:val="18"/>
                <w:szCs w:val="18"/>
              </w:rPr>
              <w:t>2</w:t>
            </w:r>
            <w:proofErr w:type="gramStart"/>
            <w:r w:rsidRPr="00A37CB0">
              <w:rPr>
                <w:rFonts w:ascii="Times New Roman" w:eastAsia="宋体" w:hAnsi="Times New Roman" w:cs="Times New Roman"/>
                <w:color w:val="000000" w:themeColor="text1"/>
                <w:sz w:val="18"/>
                <w:szCs w:val="18"/>
              </w:rPr>
              <w:t>p</w:t>
            </w:r>
            <w:r w:rsidRPr="00A37CB0">
              <w:rPr>
                <w:rFonts w:ascii="Times New Roman" w:eastAsia="宋体" w:hAnsi="Times New Roman" w:cs="Times New Roman"/>
                <w:color w:val="000000" w:themeColor="text1"/>
                <w:sz w:val="18"/>
                <w:szCs w:val="18"/>
                <w:vertAlign w:val="superscript"/>
              </w:rPr>
              <w:t>(</w:t>
            </w:r>
            <w:proofErr w:type="gramEnd"/>
            <w:r w:rsidRPr="00A37CB0">
              <w:rPr>
                <w:rFonts w:ascii="Times New Roman" w:eastAsia="宋体" w:hAnsi="Times New Roman" w:cs="Times New Roman"/>
                <w:color w:val="000000" w:themeColor="text1"/>
                <w:sz w:val="18"/>
                <w:szCs w:val="18"/>
                <w:vertAlign w:val="superscript"/>
              </w:rPr>
              <w:t>4.58)</w:t>
            </w:r>
          </w:p>
        </w:tc>
      </w:tr>
      <w:tr w:rsidR="00781EF2" w:rsidRPr="00A37CB0" w14:paraId="26FBC1D9" w14:textId="77777777" w:rsidTr="00F67773">
        <w:tc>
          <w:tcPr>
            <w:tcW w:w="760" w:type="pct"/>
            <w:vMerge/>
            <w:tcBorders>
              <w:bottom w:val="nil"/>
            </w:tcBorders>
            <w:vAlign w:val="center"/>
          </w:tcPr>
          <w:p w14:paraId="57707B82"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656" w:type="pct"/>
            <w:tcBorders>
              <w:top w:val="nil"/>
              <w:bottom w:val="nil"/>
            </w:tcBorders>
            <w:vAlign w:val="center"/>
          </w:tcPr>
          <w:p w14:paraId="113F19A6"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roofErr w:type="spellStart"/>
            <w:r w:rsidRPr="00A37CB0">
              <w:rPr>
                <w:rFonts w:ascii="Times New Roman" w:eastAsia="宋体" w:hAnsi="Times New Roman" w:cs="Times New Roman"/>
                <w:color w:val="000000" w:themeColor="text1"/>
                <w:sz w:val="18"/>
                <w:szCs w:val="18"/>
              </w:rPr>
              <w:t>Hieshfeld</w:t>
            </w:r>
            <w:proofErr w:type="spellEnd"/>
          </w:p>
        </w:tc>
        <w:tc>
          <w:tcPr>
            <w:tcW w:w="556" w:type="pct"/>
            <w:tcBorders>
              <w:top w:val="nil"/>
              <w:bottom w:val="nil"/>
            </w:tcBorders>
            <w:vAlign w:val="center"/>
          </w:tcPr>
          <w:p w14:paraId="3CC7AC9A"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0.40</w:t>
            </w:r>
          </w:p>
        </w:tc>
        <w:tc>
          <w:tcPr>
            <w:tcW w:w="644" w:type="pct"/>
            <w:tcBorders>
              <w:top w:val="nil"/>
              <w:bottom w:val="nil"/>
            </w:tcBorders>
            <w:vAlign w:val="center"/>
          </w:tcPr>
          <w:p w14:paraId="53356BBB"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-0.18</w:t>
            </w:r>
          </w:p>
        </w:tc>
        <w:tc>
          <w:tcPr>
            <w:tcW w:w="2384" w:type="pct"/>
            <w:vMerge/>
            <w:tcBorders>
              <w:bottom w:val="nil"/>
            </w:tcBorders>
            <w:vAlign w:val="center"/>
          </w:tcPr>
          <w:p w14:paraId="4372D254"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r>
      <w:tr w:rsidR="00781EF2" w:rsidRPr="00A37CB0" w14:paraId="2520BAD7" w14:textId="77777777" w:rsidTr="00F67773">
        <w:tc>
          <w:tcPr>
            <w:tcW w:w="760" w:type="pct"/>
            <w:vMerge w:val="restart"/>
            <w:tcBorders>
              <w:top w:val="nil"/>
            </w:tcBorders>
            <w:vAlign w:val="center"/>
          </w:tcPr>
          <w:p w14:paraId="18474696"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Ba</w:t>
            </w:r>
            <w:r w:rsidRPr="00A37CB0">
              <w:rPr>
                <w:rFonts w:ascii="Times New Roman" w:eastAsia="宋体" w:hAnsi="Times New Roman" w:cs="Times New Roman"/>
                <w:color w:val="000000" w:themeColor="text1"/>
                <w:sz w:val="18"/>
                <w:szCs w:val="18"/>
                <w:vertAlign w:val="superscript"/>
              </w:rPr>
              <w:t>2+</w:t>
            </w:r>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656" w:type="pct"/>
            <w:tcBorders>
              <w:top w:val="nil"/>
              <w:bottom w:val="nil"/>
            </w:tcBorders>
            <w:vAlign w:val="center"/>
          </w:tcPr>
          <w:p w14:paraId="016B98C0"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VDD</w:t>
            </w:r>
          </w:p>
        </w:tc>
        <w:tc>
          <w:tcPr>
            <w:tcW w:w="556" w:type="pct"/>
            <w:tcBorders>
              <w:top w:val="nil"/>
              <w:bottom w:val="nil"/>
            </w:tcBorders>
            <w:vAlign w:val="center"/>
          </w:tcPr>
          <w:p w14:paraId="17CFB054"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0.25</w:t>
            </w:r>
          </w:p>
        </w:tc>
        <w:tc>
          <w:tcPr>
            <w:tcW w:w="644" w:type="pct"/>
            <w:tcBorders>
              <w:top w:val="nil"/>
              <w:bottom w:val="nil"/>
            </w:tcBorders>
            <w:vAlign w:val="center"/>
          </w:tcPr>
          <w:p w14:paraId="15AC514C"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-0.15</w:t>
            </w:r>
          </w:p>
        </w:tc>
        <w:tc>
          <w:tcPr>
            <w:tcW w:w="2384" w:type="pct"/>
            <w:vMerge w:val="restart"/>
            <w:tcBorders>
              <w:top w:val="nil"/>
            </w:tcBorders>
            <w:vAlign w:val="center"/>
          </w:tcPr>
          <w:p w14:paraId="0EB79A3B"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Ba: 6S</w:t>
            </w:r>
            <w:r w:rsidRPr="00A37CB0">
              <w:rPr>
                <w:rFonts w:ascii="Times New Roman" w:eastAsia="宋体" w:hAnsi="Times New Roman" w:cs="Times New Roman"/>
                <w:color w:val="000000" w:themeColor="text1"/>
                <w:sz w:val="18"/>
                <w:szCs w:val="18"/>
                <w:vertAlign w:val="superscript"/>
              </w:rPr>
              <w:t>(0.11)</w:t>
            </w:r>
            <w:r w:rsidRPr="00A37CB0">
              <w:rPr>
                <w:rFonts w:ascii="Times New Roman" w:eastAsia="宋体" w:hAnsi="Times New Roman" w:cs="Times New Roman"/>
                <w:color w:val="000000" w:themeColor="text1"/>
                <w:sz w:val="18"/>
                <w:szCs w:val="18"/>
              </w:rPr>
              <w:t>5d</w:t>
            </w:r>
            <w:r w:rsidRPr="00A37CB0">
              <w:rPr>
                <w:rFonts w:ascii="Times New Roman" w:eastAsia="宋体" w:hAnsi="Times New Roman" w:cs="Times New Roman"/>
                <w:color w:val="000000" w:themeColor="text1"/>
                <w:sz w:val="18"/>
                <w:szCs w:val="18"/>
                <w:vertAlign w:val="superscript"/>
              </w:rPr>
              <w:t>(0.16)</w:t>
            </w:r>
            <w:r w:rsidRPr="00A37CB0">
              <w:rPr>
                <w:rFonts w:ascii="Times New Roman" w:eastAsia="宋体" w:hAnsi="Times New Roman" w:cs="Times New Roman"/>
                <w:color w:val="000000" w:themeColor="text1"/>
                <w:sz w:val="18"/>
                <w:szCs w:val="18"/>
              </w:rPr>
              <w:t>6</w:t>
            </w:r>
            <w:proofErr w:type="gramStart"/>
            <w:r w:rsidRPr="00A37CB0">
              <w:rPr>
                <w:rFonts w:ascii="Times New Roman" w:eastAsia="宋体" w:hAnsi="Times New Roman" w:cs="Times New Roman"/>
                <w:color w:val="000000" w:themeColor="text1"/>
                <w:sz w:val="18"/>
                <w:szCs w:val="18"/>
              </w:rPr>
              <w:t>p</w:t>
            </w:r>
            <w:r w:rsidRPr="00A37CB0">
              <w:rPr>
                <w:rFonts w:ascii="Times New Roman" w:eastAsia="宋体" w:hAnsi="Times New Roman" w:cs="Times New Roman"/>
                <w:color w:val="000000" w:themeColor="text1"/>
                <w:sz w:val="18"/>
                <w:szCs w:val="18"/>
                <w:vertAlign w:val="superscript"/>
              </w:rPr>
              <w:t>(</w:t>
            </w:r>
            <w:proofErr w:type="gramEnd"/>
            <w:r w:rsidRPr="00A37CB0">
              <w:rPr>
                <w:rFonts w:ascii="Times New Roman" w:eastAsia="宋体" w:hAnsi="Times New Roman" w:cs="Times New Roman"/>
                <w:color w:val="000000" w:themeColor="text1"/>
                <w:sz w:val="18"/>
                <w:szCs w:val="18"/>
                <w:vertAlign w:val="superscript"/>
              </w:rPr>
              <w:t>0.52)</w:t>
            </w:r>
          </w:p>
          <w:p w14:paraId="34A47B73"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N: 2S</w:t>
            </w:r>
            <w:r w:rsidRPr="00A37CB0">
              <w:rPr>
                <w:rFonts w:ascii="Times New Roman" w:eastAsia="宋体" w:hAnsi="Times New Roman" w:cs="Times New Roman"/>
                <w:color w:val="000000" w:themeColor="text1"/>
                <w:sz w:val="18"/>
                <w:szCs w:val="18"/>
                <w:vertAlign w:val="superscript"/>
              </w:rPr>
              <w:t>(1.49)</w:t>
            </w:r>
            <w:r w:rsidRPr="00A37CB0">
              <w:rPr>
                <w:rFonts w:ascii="Times New Roman" w:eastAsia="宋体" w:hAnsi="Times New Roman" w:cs="Times New Roman"/>
                <w:color w:val="000000" w:themeColor="text1"/>
                <w:sz w:val="18"/>
                <w:szCs w:val="18"/>
              </w:rPr>
              <w:t>2</w:t>
            </w:r>
            <w:proofErr w:type="gramStart"/>
            <w:r w:rsidRPr="00A37CB0">
              <w:rPr>
                <w:rFonts w:ascii="Times New Roman" w:eastAsia="宋体" w:hAnsi="Times New Roman" w:cs="Times New Roman"/>
                <w:color w:val="000000" w:themeColor="text1"/>
                <w:sz w:val="18"/>
                <w:szCs w:val="18"/>
              </w:rPr>
              <w:t>p</w:t>
            </w:r>
            <w:r w:rsidRPr="00A37CB0">
              <w:rPr>
                <w:rFonts w:ascii="Times New Roman" w:eastAsia="宋体" w:hAnsi="Times New Roman" w:cs="Times New Roman"/>
                <w:color w:val="000000" w:themeColor="text1"/>
                <w:sz w:val="18"/>
                <w:szCs w:val="18"/>
                <w:vertAlign w:val="superscript"/>
              </w:rPr>
              <w:t>(</w:t>
            </w:r>
            <w:proofErr w:type="gramEnd"/>
            <w:r w:rsidRPr="00A37CB0">
              <w:rPr>
                <w:rFonts w:ascii="Times New Roman" w:eastAsia="宋体" w:hAnsi="Times New Roman" w:cs="Times New Roman"/>
                <w:color w:val="000000" w:themeColor="text1"/>
                <w:sz w:val="18"/>
                <w:szCs w:val="18"/>
                <w:vertAlign w:val="superscript"/>
              </w:rPr>
              <w:t>4.60)</w:t>
            </w:r>
          </w:p>
        </w:tc>
      </w:tr>
      <w:tr w:rsidR="00781EF2" w:rsidRPr="00A37CB0" w14:paraId="00BB1FE7" w14:textId="77777777" w:rsidTr="00F67773">
        <w:tc>
          <w:tcPr>
            <w:tcW w:w="760" w:type="pct"/>
            <w:vMerge/>
            <w:tcBorders>
              <w:bottom w:val="nil"/>
            </w:tcBorders>
            <w:vAlign w:val="center"/>
          </w:tcPr>
          <w:p w14:paraId="73AC93F2"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656" w:type="pct"/>
            <w:tcBorders>
              <w:top w:val="nil"/>
              <w:bottom w:val="nil"/>
            </w:tcBorders>
            <w:vAlign w:val="center"/>
          </w:tcPr>
          <w:p w14:paraId="3EB49833"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roofErr w:type="spellStart"/>
            <w:r w:rsidRPr="00A37CB0">
              <w:rPr>
                <w:rFonts w:ascii="Times New Roman" w:eastAsia="宋体" w:hAnsi="Times New Roman" w:cs="Times New Roman"/>
                <w:color w:val="000000" w:themeColor="text1"/>
                <w:sz w:val="18"/>
                <w:szCs w:val="18"/>
              </w:rPr>
              <w:t>Hieshfeld</w:t>
            </w:r>
            <w:proofErr w:type="spellEnd"/>
          </w:p>
        </w:tc>
        <w:tc>
          <w:tcPr>
            <w:tcW w:w="556" w:type="pct"/>
            <w:tcBorders>
              <w:top w:val="nil"/>
              <w:bottom w:val="nil"/>
            </w:tcBorders>
            <w:vAlign w:val="center"/>
          </w:tcPr>
          <w:p w14:paraId="313FA057"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0.64</w:t>
            </w:r>
          </w:p>
        </w:tc>
        <w:tc>
          <w:tcPr>
            <w:tcW w:w="644" w:type="pct"/>
            <w:tcBorders>
              <w:top w:val="nil"/>
              <w:bottom w:val="nil"/>
            </w:tcBorders>
            <w:vAlign w:val="center"/>
          </w:tcPr>
          <w:p w14:paraId="70F6EBD7"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-0.19</w:t>
            </w:r>
          </w:p>
        </w:tc>
        <w:tc>
          <w:tcPr>
            <w:tcW w:w="2384" w:type="pct"/>
            <w:vMerge/>
            <w:tcBorders>
              <w:bottom w:val="nil"/>
            </w:tcBorders>
            <w:vAlign w:val="center"/>
          </w:tcPr>
          <w:p w14:paraId="4BC286D3"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r>
      <w:tr w:rsidR="00781EF2" w:rsidRPr="00A37CB0" w14:paraId="548A5A82" w14:textId="77777777" w:rsidTr="00F67773">
        <w:tc>
          <w:tcPr>
            <w:tcW w:w="760" w:type="pct"/>
            <w:vMerge w:val="restart"/>
            <w:tcBorders>
              <w:top w:val="nil"/>
            </w:tcBorders>
            <w:vAlign w:val="center"/>
          </w:tcPr>
          <w:p w14:paraId="4022D219"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Eu</w:t>
            </w:r>
            <w:r w:rsidRPr="00A37CB0">
              <w:rPr>
                <w:rFonts w:ascii="Times New Roman" w:eastAsia="宋体" w:hAnsi="Times New Roman" w:cs="Times New Roman"/>
                <w:color w:val="000000" w:themeColor="text1"/>
                <w:sz w:val="18"/>
                <w:szCs w:val="18"/>
                <w:vertAlign w:val="superscript"/>
              </w:rPr>
              <w:t>2+</w:t>
            </w:r>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656" w:type="pct"/>
            <w:tcBorders>
              <w:top w:val="nil"/>
              <w:bottom w:val="nil"/>
            </w:tcBorders>
            <w:vAlign w:val="center"/>
          </w:tcPr>
          <w:p w14:paraId="12E2E68F"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VDD</w:t>
            </w:r>
          </w:p>
        </w:tc>
        <w:tc>
          <w:tcPr>
            <w:tcW w:w="556" w:type="pct"/>
            <w:tcBorders>
              <w:top w:val="nil"/>
              <w:bottom w:val="nil"/>
            </w:tcBorders>
            <w:vAlign w:val="center"/>
          </w:tcPr>
          <w:p w14:paraId="25B3B319"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0.10</w:t>
            </w:r>
          </w:p>
        </w:tc>
        <w:tc>
          <w:tcPr>
            <w:tcW w:w="644" w:type="pct"/>
            <w:tcBorders>
              <w:top w:val="nil"/>
              <w:bottom w:val="nil"/>
            </w:tcBorders>
            <w:vAlign w:val="center"/>
          </w:tcPr>
          <w:p w14:paraId="79EA93EE"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-0.16</w:t>
            </w:r>
          </w:p>
        </w:tc>
        <w:tc>
          <w:tcPr>
            <w:tcW w:w="2384" w:type="pct"/>
            <w:vMerge w:val="restart"/>
            <w:tcBorders>
              <w:top w:val="nil"/>
            </w:tcBorders>
            <w:vAlign w:val="center"/>
          </w:tcPr>
          <w:p w14:paraId="373A0719"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Eu: 6S</w:t>
            </w:r>
            <w:r w:rsidRPr="00A37CB0">
              <w:rPr>
                <w:rFonts w:ascii="Times New Roman" w:eastAsia="宋体" w:hAnsi="Times New Roman" w:cs="Times New Roman"/>
                <w:color w:val="000000" w:themeColor="text1"/>
                <w:sz w:val="18"/>
                <w:szCs w:val="18"/>
                <w:vertAlign w:val="superscript"/>
              </w:rPr>
              <w:t>(0.18)</w:t>
            </w:r>
            <w:r w:rsidRPr="00A37CB0">
              <w:rPr>
                <w:rFonts w:ascii="Times New Roman" w:eastAsia="宋体" w:hAnsi="Times New Roman" w:cs="Times New Roman"/>
                <w:color w:val="000000" w:themeColor="text1"/>
                <w:sz w:val="18"/>
                <w:szCs w:val="18"/>
              </w:rPr>
              <w:t>4f</w:t>
            </w:r>
            <w:r w:rsidRPr="00A37CB0">
              <w:rPr>
                <w:rFonts w:ascii="Times New Roman" w:eastAsia="宋体" w:hAnsi="Times New Roman" w:cs="Times New Roman"/>
                <w:color w:val="000000" w:themeColor="text1"/>
                <w:sz w:val="18"/>
                <w:szCs w:val="18"/>
                <w:vertAlign w:val="superscript"/>
              </w:rPr>
              <w:t>(6.99)</w:t>
            </w:r>
            <w:r w:rsidRPr="00A37CB0">
              <w:rPr>
                <w:rFonts w:ascii="Times New Roman" w:eastAsia="宋体" w:hAnsi="Times New Roman" w:cs="Times New Roman"/>
                <w:color w:val="000000" w:themeColor="text1"/>
                <w:sz w:val="18"/>
                <w:szCs w:val="18"/>
              </w:rPr>
              <w:t>5d</w:t>
            </w:r>
            <w:r w:rsidRPr="00A37CB0">
              <w:rPr>
                <w:rFonts w:ascii="Times New Roman" w:eastAsia="宋体" w:hAnsi="Times New Roman" w:cs="Times New Roman"/>
                <w:color w:val="000000" w:themeColor="text1"/>
                <w:sz w:val="18"/>
                <w:szCs w:val="18"/>
                <w:vertAlign w:val="superscript"/>
              </w:rPr>
              <w:t>(0.41)</w:t>
            </w:r>
            <w:r w:rsidRPr="00A37CB0">
              <w:rPr>
                <w:rFonts w:ascii="Times New Roman" w:eastAsia="宋体" w:hAnsi="Times New Roman" w:cs="Times New Roman"/>
                <w:color w:val="000000" w:themeColor="text1"/>
                <w:sz w:val="18"/>
                <w:szCs w:val="18"/>
              </w:rPr>
              <w:t>6</w:t>
            </w:r>
            <w:proofErr w:type="gramStart"/>
            <w:r w:rsidRPr="00A37CB0">
              <w:rPr>
                <w:rFonts w:ascii="Times New Roman" w:eastAsia="宋体" w:hAnsi="Times New Roman" w:cs="Times New Roman"/>
                <w:color w:val="000000" w:themeColor="text1"/>
                <w:sz w:val="18"/>
                <w:szCs w:val="18"/>
              </w:rPr>
              <w:t>p</w:t>
            </w:r>
            <w:r w:rsidRPr="00A37CB0">
              <w:rPr>
                <w:rFonts w:ascii="Times New Roman" w:eastAsia="宋体" w:hAnsi="Times New Roman" w:cs="Times New Roman"/>
                <w:color w:val="000000" w:themeColor="text1"/>
                <w:sz w:val="18"/>
                <w:szCs w:val="18"/>
                <w:vertAlign w:val="superscript"/>
              </w:rPr>
              <w:t>(</w:t>
            </w:r>
            <w:proofErr w:type="gramEnd"/>
            <w:r w:rsidRPr="00A37CB0">
              <w:rPr>
                <w:rFonts w:ascii="Times New Roman" w:eastAsia="宋体" w:hAnsi="Times New Roman" w:cs="Times New Roman"/>
                <w:color w:val="000000" w:themeColor="text1"/>
                <w:sz w:val="18"/>
                <w:szCs w:val="18"/>
                <w:vertAlign w:val="superscript"/>
              </w:rPr>
              <w:t>0.37)</w:t>
            </w:r>
          </w:p>
          <w:p w14:paraId="482F2AD0"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N: 2S</w:t>
            </w:r>
            <w:r w:rsidRPr="00A37CB0">
              <w:rPr>
                <w:rFonts w:ascii="Times New Roman" w:eastAsia="宋体" w:hAnsi="Times New Roman" w:cs="Times New Roman"/>
                <w:color w:val="000000" w:themeColor="text1"/>
                <w:sz w:val="18"/>
                <w:szCs w:val="18"/>
                <w:vertAlign w:val="superscript"/>
              </w:rPr>
              <w:t>(1.46)</w:t>
            </w:r>
            <w:r w:rsidRPr="00A37CB0">
              <w:rPr>
                <w:rFonts w:ascii="Times New Roman" w:eastAsia="宋体" w:hAnsi="Times New Roman" w:cs="Times New Roman"/>
                <w:color w:val="000000" w:themeColor="text1"/>
                <w:sz w:val="18"/>
                <w:szCs w:val="18"/>
              </w:rPr>
              <w:t>2</w:t>
            </w:r>
            <w:proofErr w:type="gramStart"/>
            <w:r w:rsidRPr="00A37CB0">
              <w:rPr>
                <w:rFonts w:ascii="Times New Roman" w:eastAsia="宋体" w:hAnsi="Times New Roman" w:cs="Times New Roman"/>
                <w:color w:val="000000" w:themeColor="text1"/>
                <w:sz w:val="18"/>
                <w:szCs w:val="18"/>
              </w:rPr>
              <w:t>p</w:t>
            </w:r>
            <w:r w:rsidRPr="00A37CB0">
              <w:rPr>
                <w:rFonts w:ascii="Times New Roman" w:eastAsia="宋体" w:hAnsi="Times New Roman" w:cs="Times New Roman"/>
                <w:color w:val="000000" w:themeColor="text1"/>
                <w:sz w:val="18"/>
                <w:szCs w:val="18"/>
                <w:vertAlign w:val="superscript"/>
              </w:rPr>
              <w:t>(</w:t>
            </w:r>
            <w:proofErr w:type="gramEnd"/>
            <w:r w:rsidRPr="00A37CB0">
              <w:rPr>
                <w:rFonts w:ascii="Times New Roman" w:eastAsia="宋体" w:hAnsi="Times New Roman" w:cs="Times New Roman"/>
                <w:color w:val="000000" w:themeColor="text1"/>
                <w:sz w:val="18"/>
                <w:szCs w:val="18"/>
                <w:vertAlign w:val="superscript"/>
              </w:rPr>
              <w:t>4.57)</w:t>
            </w:r>
          </w:p>
        </w:tc>
      </w:tr>
      <w:tr w:rsidR="00781EF2" w:rsidRPr="00A37CB0" w14:paraId="7BCF6273" w14:textId="77777777" w:rsidTr="00F67773">
        <w:tc>
          <w:tcPr>
            <w:tcW w:w="760" w:type="pct"/>
            <w:vMerge/>
            <w:tcBorders>
              <w:bottom w:val="nil"/>
            </w:tcBorders>
            <w:vAlign w:val="center"/>
          </w:tcPr>
          <w:p w14:paraId="5ABF0B1C"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656" w:type="pct"/>
            <w:tcBorders>
              <w:top w:val="nil"/>
              <w:bottom w:val="nil"/>
            </w:tcBorders>
            <w:vAlign w:val="center"/>
          </w:tcPr>
          <w:p w14:paraId="6E1A21DD"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roofErr w:type="spellStart"/>
            <w:r w:rsidRPr="00A37CB0">
              <w:rPr>
                <w:rFonts w:ascii="Times New Roman" w:eastAsia="宋体" w:hAnsi="Times New Roman" w:cs="Times New Roman"/>
                <w:color w:val="000000" w:themeColor="text1"/>
                <w:sz w:val="18"/>
                <w:szCs w:val="18"/>
              </w:rPr>
              <w:t>Hieshfeld</w:t>
            </w:r>
            <w:proofErr w:type="spellEnd"/>
          </w:p>
        </w:tc>
        <w:tc>
          <w:tcPr>
            <w:tcW w:w="556" w:type="pct"/>
            <w:tcBorders>
              <w:top w:val="nil"/>
              <w:bottom w:val="nil"/>
            </w:tcBorders>
            <w:vAlign w:val="center"/>
          </w:tcPr>
          <w:p w14:paraId="7B91FC50"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0.39</w:t>
            </w:r>
          </w:p>
        </w:tc>
        <w:tc>
          <w:tcPr>
            <w:tcW w:w="644" w:type="pct"/>
            <w:tcBorders>
              <w:top w:val="nil"/>
              <w:bottom w:val="nil"/>
            </w:tcBorders>
            <w:vAlign w:val="center"/>
          </w:tcPr>
          <w:p w14:paraId="2A8991F5"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-0.18</w:t>
            </w:r>
          </w:p>
        </w:tc>
        <w:tc>
          <w:tcPr>
            <w:tcW w:w="2384" w:type="pct"/>
            <w:vMerge/>
            <w:tcBorders>
              <w:bottom w:val="nil"/>
            </w:tcBorders>
            <w:vAlign w:val="center"/>
          </w:tcPr>
          <w:p w14:paraId="7AB13872"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r>
      <w:tr w:rsidR="00781EF2" w:rsidRPr="00A37CB0" w14:paraId="5694FD33" w14:textId="77777777" w:rsidTr="00F67773">
        <w:tc>
          <w:tcPr>
            <w:tcW w:w="760" w:type="pct"/>
            <w:vMerge w:val="restart"/>
            <w:tcBorders>
              <w:top w:val="nil"/>
            </w:tcBorders>
            <w:vAlign w:val="center"/>
          </w:tcPr>
          <w:p w14:paraId="7E4779F9"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Yb</w:t>
            </w:r>
            <w:r w:rsidRPr="00A37CB0">
              <w:rPr>
                <w:rFonts w:ascii="Times New Roman" w:eastAsia="宋体" w:hAnsi="Times New Roman" w:cs="Times New Roman"/>
                <w:color w:val="000000" w:themeColor="text1"/>
                <w:sz w:val="18"/>
                <w:szCs w:val="18"/>
                <w:vertAlign w:val="superscript"/>
              </w:rPr>
              <w:t>2+</w:t>
            </w:r>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656" w:type="pct"/>
            <w:tcBorders>
              <w:top w:val="nil"/>
              <w:bottom w:val="nil"/>
            </w:tcBorders>
            <w:vAlign w:val="center"/>
          </w:tcPr>
          <w:p w14:paraId="171F42F7"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VDD</w:t>
            </w:r>
          </w:p>
        </w:tc>
        <w:tc>
          <w:tcPr>
            <w:tcW w:w="556" w:type="pct"/>
            <w:tcBorders>
              <w:top w:val="nil"/>
              <w:bottom w:val="nil"/>
            </w:tcBorders>
            <w:vAlign w:val="center"/>
          </w:tcPr>
          <w:p w14:paraId="2558BACD"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0.11</w:t>
            </w:r>
          </w:p>
        </w:tc>
        <w:tc>
          <w:tcPr>
            <w:tcW w:w="644" w:type="pct"/>
            <w:tcBorders>
              <w:top w:val="nil"/>
              <w:bottom w:val="nil"/>
            </w:tcBorders>
            <w:vAlign w:val="center"/>
          </w:tcPr>
          <w:p w14:paraId="5802FF5F"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-0.15</w:t>
            </w:r>
          </w:p>
        </w:tc>
        <w:tc>
          <w:tcPr>
            <w:tcW w:w="2384" w:type="pct"/>
            <w:vMerge w:val="restart"/>
            <w:tcBorders>
              <w:top w:val="nil"/>
            </w:tcBorders>
            <w:vAlign w:val="center"/>
          </w:tcPr>
          <w:p w14:paraId="060BC27F"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Yb: 6S</w:t>
            </w:r>
            <w:r w:rsidRPr="00A37CB0">
              <w:rPr>
                <w:rFonts w:ascii="Times New Roman" w:eastAsia="宋体" w:hAnsi="Times New Roman" w:cs="Times New Roman"/>
                <w:color w:val="000000" w:themeColor="text1"/>
                <w:sz w:val="18"/>
                <w:szCs w:val="18"/>
                <w:vertAlign w:val="superscript"/>
              </w:rPr>
              <w:t>(0.20)</w:t>
            </w:r>
            <w:r w:rsidRPr="00A37CB0">
              <w:rPr>
                <w:rFonts w:ascii="Times New Roman" w:eastAsia="宋体" w:hAnsi="Times New Roman" w:cs="Times New Roman"/>
                <w:color w:val="000000" w:themeColor="text1"/>
                <w:sz w:val="18"/>
                <w:szCs w:val="18"/>
              </w:rPr>
              <w:t>4f</w:t>
            </w:r>
            <w:r w:rsidRPr="00A37CB0">
              <w:rPr>
                <w:rFonts w:ascii="Times New Roman" w:eastAsia="宋体" w:hAnsi="Times New Roman" w:cs="Times New Roman"/>
                <w:color w:val="000000" w:themeColor="text1"/>
                <w:sz w:val="18"/>
                <w:szCs w:val="18"/>
                <w:vertAlign w:val="superscript"/>
              </w:rPr>
              <w:t>(13.99)</w:t>
            </w:r>
            <w:r w:rsidRPr="00A37CB0">
              <w:rPr>
                <w:rFonts w:ascii="Times New Roman" w:eastAsia="宋体" w:hAnsi="Times New Roman" w:cs="Times New Roman"/>
                <w:color w:val="000000" w:themeColor="text1"/>
                <w:sz w:val="18"/>
                <w:szCs w:val="18"/>
              </w:rPr>
              <w:t>5d</w:t>
            </w:r>
            <w:r w:rsidRPr="00A37CB0">
              <w:rPr>
                <w:rFonts w:ascii="Times New Roman" w:eastAsia="宋体" w:hAnsi="Times New Roman" w:cs="Times New Roman"/>
                <w:color w:val="000000" w:themeColor="text1"/>
                <w:sz w:val="18"/>
                <w:szCs w:val="18"/>
                <w:vertAlign w:val="superscript"/>
              </w:rPr>
              <w:t>(0.52)</w:t>
            </w:r>
            <w:r w:rsidRPr="00A37CB0">
              <w:rPr>
                <w:rFonts w:ascii="Times New Roman" w:eastAsia="宋体" w:hAnsi="Times New Roman" w:cs="Times New Roman"/>
                <w:color w:val="000000" w:themeColor="text1"/>
                <w:sz w:val="18"/>
                <w:szCs w:val="18"/>
              </w:rPr>
              <w:t>6</w:t>
            </w:r>
            <w:proofErr w:type="gramStart"/>
            <w:r w:rsidRPr="00A37CB0">
              <w:rPr>
                <w:rFonts w:ascii="Times New Roman" w:eastAsia="宋体" w:hAnsi="Times New Roman" w:cs="Times New Roman"/>
                <w:color w:val="000000" w:themeColor="text1"/>
                <w:sz w:val="18"/>
                <w:szCs w:val="18"/>
              </w:rPr>
              <w:t>p</w:t>
            </w:r>
            <w:r w:rsidRPr="00A37CB0">
              <w:rPr>
                <w:rFonts w:ascii="Times New Roman" w:eastAsia="宋体" w:hAnsi="Times New Roman" w:cs="Times New Roman"/>
                <w:color w:val="000000" w:themeColor="text1"/>
                <w:sz w:val="18"/>
                <w:szCs w:val="18"/>
                <w:vertAlign w:val="superscript"/>
              </w:rPr>
              <w:t>(</w:t>
            </w:r>
            <w:proofErr w:type="gramEnd"/>
            <w:r w:rsidRPr="00A37CB0">
              <w:rPr>
                <w:rFonts w:ascii="Times New Roman" w:eastAsia="宋体" w:hAnsi="Times New Roman" w:cs="Times New Roman"/>
                <w:color w:val="000000" w:themeColor="text1"/>
                <w:sz w:val="18"/>
                <w:szCs w:val="18"/>
                <w:vertAlign w:val="superscript"/>
              </w:rPr>
              <w:t>0.43)</w:t>
            </w:r>
          </w:p>
          <w:p w14:paraId="0C313398"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N: 2S</w:t>
            </w:r>
            <w:r w:rsidRPr="00A37CB0">
              <w:rPr>
                <w:rFonts w:ascii="Times New Roman" w:eastAsia="宋体" w:hAnsi="Times New Roman" w:cs="Times New Roman"/>
                <w:color w:val="000000" w:themeColor="text1"/>
                <w:sz w:val="18"/>
                <w:szCs w:val="18"/>
                <w:vertAlign w:val="superscript"/>
              </w:rPr>
              <w:t>(1.44)</w:t>
            </w:r>
            <w:r w:rsidRPr="00A37CB0">
              <w:rPr>
                <w:rFonts w:ascii="Times New Roman" w:eastAsia="宋体" w:hAnsi="Times New Roman" w:cs="Times New Roman"/>
                <w:color w:val="000000" w:themeColor="text1"/>
                <w:sz w:val="18"/>
                <w:szCs w:val="18"/>
              </w:rPr>
              <w:t>2</w:t>
            </w:r>
            <w:proofErr w:type="gramStart"/>
            <w:r w:rsidRPr="00A37CB0">
              <w:rPr>
                <w:rFonts w:ascii="Times New Roman" w:eastAsia="宋体" w:hAnsi="Times New Roman" w:cs="Times New Roman"/>
                <w:color w:val="000000" w:themeColor="text1"/>
                <w:sz w:val="18"/>
                <w:szCs w:val="18"/>
              </w:rPr>
              <w:t>p</w:t>
            </w:r>
            <w:r w:rsidRPr="00A37CB0">
              <w:rPr>
                <w:rFonts w:ascii="Times New Roman" w:eastAsia="宋体" w:hAnsi="Times New Roman" w:cs="Times New Roman"/>
                <w:color w:val="000000" w:themeColor="text1"/>
                <w:sz w:val="18"/>
                <w:szCs w:val="18"/>
                <w:vertAlign w:val="superscript"/>
              </w:rPr>
              <w:t>(</w:t>
            </w:r>
            <w:proofErr w:type="gramEnd"/>
            <w:r w:rsidRPr="00A37CB0">
              <w:rPr>
                <w:rFonts w:ascii="Times New Roman" w:eastAsia="宋体" w:hAnsi="Times New Roman" w:cs="Times New Roman"/>
                <w:color w:val="000000" w:themeColor="text1"/>
                <w:sz w:val="18"/>
                <w:szCs w:val="18"/>
                <w:vertAlign w:val="superscript"/>
              </w:rPr>
              <w:t>4.57)</w:t>
            </w:r>
          </w:p>
        </w:tc>
      </w:tr>
      <w:tr w:rsidR="00781EF2" w:rsidRPr="00A37CB0" w14:paraId="125DC984" w14:textId="77777777" w:rsidTr="00F67773">
        <w:tc>
          <w:tcPr>
            <w:tcW w:w="760" w:type="pct"/>
            <w:vMerge/>
            <w:tcBorders>
              <w:bottom w:val="single" w:sz="12" w:space="0" w:color="000000"/>
            </w:tcBorders>
            <w:vAlign w:val="center"/>
          </w:tcPr>
          <w:p w14:paraId="2CC26319"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656" w:type="pct"/>
            <w:tcBorders>
              <w:top w:val="nil"/>
              <w:bottom w:val="single" w:sz="12" w:space="0" w:color="000000"/>
            </w:tcBorders>
            <w:vAlign w:val="center"/>
          </w:tcPr>
          <w:p w14:paraId="38607A31"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roofErr w:type="spellStart"/>
            <w:r w:rsidRPr="00A37CB0">
              <w:rPr>
                <w:rFonts w:ascii="Times New Roman" w:eastAsia="宋体" w:hAnsi="Times New Roman" w:cs="Times New Roman"/>
                <w:color w:val="000000" w:themeColor="text1"/>
                <w:sz w:val="18"/>
                <w:szCs w:val="18"/>
              </w:rPr>
              <w:t>Hieshfeld</w:t>
            </w:r>
            <w:proofErr w:type="spellEnd"/>
          </w:p>
        </w:tc>
        <w:tc>
          <w:tcPr>
            <w:tcW w:w="556" w:type="pct"/>
            <w:tcBorders>
              <w:top w:val="nil"/>
              <w:bottom w:val="single" w:sz="12" w:space="0" w:color="000000"/>
            </w:tcBorders>
            <w:vAlign w:val="center"/>
          </w:tcPr>
          <w:p w14:paraId="683C87E9"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0.32</w:t>
            </w:r>
          </w:p>
        </w:tc>
        <w:tc>
          <w:tcPr>
            <w:tcW w:w="644" w:type="pct"/>
            <w:tcBorders>
              <w:top w:val="nil"/>
              <w:bottom w:val="single" w:sz="12" w:space="0" w:color="000000"/>
            </w:tcBorders>
            <w:vAlign w:val="center"/>
          </w:tcPr>
          <w:p w14:paraId="7536D4E0"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-0.17</w:t>
            </w:r>
          </w:p>
        </w:tc>
        <w:tc>
          <w:tcPr>
            <w:tcW w:w="2384" w:type="pct"/>
            <w:vMerge/>
            <w:tcBorders>
              <w:bottom w:val="single" w:sz="12" w:space="0" w:color="000000"/>
            </w:tcBorders>
            <w:vAlign w:val="center"/>
          </w:tcPr>
          <w:p w14:paraId="53919068"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r>
    </w:tbl>
    <w:p w14:paraId="3308775D" w14:textId="3B745B8A" w:rsidR="00781EF2" w:rsidRPr="00A37CB0" w:rsidRDefault="00781EF2" w:rsidP="00EC2C7C">
      <w:pPr>
        <w:spacing w:afterLines="100" w:after="240"/>
        <w:rPr>
          <w:rFonts w:ascii="Times New Roman" w:eastAsia="宋体" w:hAnsi="Times New Roman" w:cs="Times New Roman"/>
          <w:b/>
          <w:bCs/>
          <w:color w:val="000000" w:themeColor="text1"/>
          <w:sz w:val="18"/>
          <w:szCs w:val="18"/>
        </w:rPr>
      </w:pPr>
    </w:p>
    <w:p w14:paraId="05F0C2A2" w14:textId="339DC2AD" w:rsidR="000F3E40" w:rsidRPr="00A37CB0" w:rsidRDefault="009A0054" w:rsidP="00781EF2">
      <w:pP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color w:val="000000" w:themeColor="text1"/>
          <w:sz w:val="18"/>
          <w:szCs w:val="18"/>
        </w:rPr>
        <w:t xml:space="preserve">Table </w:t>
      </w:r>
      <w:r w:rsidR="00535DB2" w:rsidRPr="00A37CB0">
        <w:rPr>
          <w:rFonts w:ascii="Times New Roman" w:eastAsia="宋体" w:hAnsi="Times New Roman" w:cs="Times New Roman"/>
          <w:b/>
          <w:color w:val="000000" w:themeColor="text1"/>
          <w:sz w:val="18"/>
          <w:szCs w:val="18"/>
        </w:rPr>
        <w:t>S</w:t>
      </w:r>
      <w:r w:rsidR="002B012E">
        <w:rPr>
          <w:rFonts w:ascii="Times New Roman" w:eastAsia="宋体" w:hAnsi="Times New Roman" w:cs="Times New Roman"/>
          <w:b/>
          <w:color w:val="000000" w:themeColor="text1"/>
          <w:sz w:val="18"/>
          <w:szCs w:val="18"/>
        </w:rPr>
        <w:t>7</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color w:val="000000" w:themeColor="text1"/>
          <w:sz w:val="18"/>
          <w:szCs w:val="18"/>
        </w:rPr>
        <w:t xml:space="preserve"> The energies of the lowest unoccupied molecular orbital (LUMO), the highest occupied molecular orbital (HOMO), and the frontier molecular orbital (HOMO-1) along with the corresponding energy gaps</w:t>
      </w:r>
      <w:r w:rsidR="00810DB8" w:rsidRPr="00A37CB0">
        <w:rPr>
          <w:rFonts w:ascii="Times New Roman" w:eastAsia="宋体" w:hAnsi="Times New Roman" w:cs="Times New Roman"/>
          <w:color w:val="000000" w:themeColor="text1"/>
          <w:sz w:val="18"/>
          <w:szCs w:val="18"/>
        </w:rPr>
        <w:t xml:space="preserve"> of M[NH</w:t>
      </w:r>
      <w:r w:rsidR="00810DB8" w:rsidRPr="00A37CB0">
        <w:rPr>
          <w:rFonts w:ascii="Times New Roman" w:eastAsia="宋体" w:hAnsi="Times New Roman" w:cs="Times New Roman"/>
          <w:color w:val="000000" w:themeColor="text1"/>
          <w:sz w:val="18"/>
          <w:szCs w:val="18"/>
          <w:vertAlign w:val="subscript"/>
        </w:rPr>
        <w:t>3</w:t>
      </w:r>
      <w:r w:rsidR="00810DB8" w:rsidRPr="00A37CB0">
        <w:rPr>
          <w:rFonts w:ascii="Times New Roman" w:eastAsia="宋体" w:hAnsi="Times New Roman" w:cs="Times New Roman"/>
          <w:color w:val="000000" w:themeColor="text1"/>
          <w:sz w:val="18"/>
          <w:szCs w:val="18"/>
        </w:rPr>
        <w:t>]</w:t>
      </w:r>
      <w:r w:rsidR="00810DB8" w:rsidRPr="00A37CB0">
        <w:rPr>
          <w:rFonts w:ascii="Times New Roman" w:eastAsia="宋体" w:hAnsi="Times New Roman" w:cs="Times New Roman"/>
          <w:color w:val="000000" w:themeColor="text1"/>
          <w:sz w:val="18"/>
          <w:szCs w:val="18"/>
          <w:vertAlign w:val="subscript"/>
        </w:rPr>
        <w:t>8</w:t>
      </w:r>
      <w:r w:rsidR="00810DB8" w:rsidRPr="00A37CB0">
        <w:rPr>
          <w:rFonts w:ascii="Times New Roman" w:eastAsia="宋体" w:hAnsi="Times New Roman" w:cs="Times New Roman"/>
          <w:color w:val="000000" w:themeColor="text1"/>
          <w:sz w:val="18"/>
          <w:szCs w:val="18"/>
        </w:rPr>
        <w:t xml:space="preserve"> in the gas phase</w:t>
      </w:r>
      <w:r w:rsidRPr="00A37CB0">
        <w:rPr>
          <w:rFonts w:ascii="Times New Roman" w:eastAsia="宋体" w:hAnsi="Times New Roman" w:cs="Times New Roman"/>
          <w:color w:val="000000" w:themeColor="text1"/>
          <w:sz w:val="18"/>
          <w:szCs w:val="18"/>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4"/>
        <w:gridCol w:w="1623"/>
        <w:gridCol w:w="1623"/>
        <w:gridCol w:w="1624"/>
        <w:gridCol w:w="1624"/>
        <w:gridCol w:w="1624"/>
      </w:tblGrid>
      <w:tr w:rsidR="00387821" w:rsidRPr="00A37CB0" w14:paraId="4CE8FFF9" w14:textId="53567B7E" w:rsidTr="00CB325C">
        <w:tc>
          <w:tcPr>
            <w:tcW w:w="1624" w:type="dxa"/>
            <w:tcBorders>
              <w:top w:val="single" w:sz="12" w:space="0" w:color="auto"/>
              <w:bottom w:val="single" w:sz="12" w:space="0" w:color="auto"/>
            </w:tcBorders>
            <w:vAlign w:val="center"/>
          </w:tcPr>
          <w:p w14:paraId="19DCEA84" w14:textId="791B4280" w:rsidR="000F3E40" w:rsidRPr="00A37CB0" w:rsidRDefault="000F3E40" w:rsidP="00CB325C">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color w:val="000000" w:themeColor="text1"/>
                <w:sz w:val="18"/>
                <w:szCs w:val="18"/>
              </w:rPr>
              <w:t>Systems</w:t>
            </w:r>
          </w:p>
        </w:tc>
        <w:tc>
          <w:tcPr>
            <w:tcW w:w="1623" w:type="dxa"/>
            <w:tcBorders>
              <w:top w:val="single" w:sz="12" w:space="0" w:color="auto"/>
              <w:bottom w:val="single" w:sz="12" w:space="0" w:color="auto"/>
            </w:tcBorders>
            <w:vAlign w:val="center"/>
          </w:tcPr>
          <w:p w14:paraId="4B1D8406" w14:textId="039ABAC6" w:rsidR="000F3E40" w:rsidRPr="00A37CB0" w:rsidRDefault="000F3E40" w:rsidP="00CB325C">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hint="eastAsia"/>
                <w:b/>
                <w:bCs/>
                <w:color w:val="000000" w:themeColor="text1"/>
                <w:sz w:val="18"/>
                <w:szCs w:val="18"/>
              </w:rPr>
              <w:t>L</w:t>
            </w:r>
            <w:r w:rsidRPr="00A37CB0">
              <w:rPr>
                <w:rFonts w:ascii="Times New Roman" w:eastAsia="宋体" w:hAnsi="Times New Roman" w:cs="Times New Roman"/>
                <w:b/>
                <w:bCs/>
                <w:color w:val="000000" w:themeColor="text1"/>
                <w:sz w:val="18"/>
                <w:szCs w:val="18"/>
              </w:rPr>
              <w:t>UMO (L)</w:t>
            </w:r>
          </w:p>
        </w:tc>
        <w:tc>
          <w:tcPr>
            <w:tcW w:w="1623" w:type="dxa"/>
            <w:tcBorders>
              <w:top w:val="single" w:sz="12" w:space="0" w:color="auto"/>
              <w:bottom w:val="single" w:sz="12" w:space="0" w:color="auto"/>
            </w:tcBorders>
            <w:vAlign w:val="center"/>
          </w:tcPr>
          <w:p w14:paraId="465EAB41" w14:textId="2AA87E02" w:rsidR="000F3E40" w:rsidRPr="00A37CB0" w:rsidRDefault="000F3E40" w:rsidP="00CB325C">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hint="eastAsia"/>
                <w:b/>
                <w:bCs/>
                <w:color w:val="000000" w:themeColor="text1"/>
                <w:sz w:val="18"/>
                <w:szCs w:val="18"/>
              </w:rPr>
              <w:t>H</w:t>
            </w:r>
            <w:r w:rsidRPr="00A37CB0">
              <w:rPr>
                <w:rFonts w:ascii="Times New Roman" w:eastAsia="宋体" w:hAnsi="Times New Roman" w:cs="Times New Roman"/>
                <w:b/>
                <w:bCs/>
                <w:color w:val="000000" w:themeColor="text1"/>
                <w:sz w:val="18"/>
                <w:szCs w:val="18"/>
              </w:rPr>
              <w:t>OMO (H)</w:t>
            </w:r>
          </w:p>
        </w:tc>
        <w:tc>
          <w:tcPr>
            <w:tcW w:w="1624" w:type="dxa"/>
            <w:tcBorders>
              <w:top w:val="single" w:sz="12" w:space="0" w:color="auto"/>
              <w:bottom w:val="single" w:sz="12" w:space="0" w:color="auto"/>
            </w:tcBorders>
            <w:vAlign w:val="center"/>
          </w:tcPr>
          <w:p w14:paraId="38DCA49F" w14:textId="556F8ABE" w:rsidR="000F3E40" w:rsidRPr="00A37CB0" w:rsidRDefault="000F3E40" w:rsidP="00CB325C">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hint="eastAsia"/>
                <w:b/>
                <w:bCs/>
                <w:color w:val="000000" w:themeColor="text1"/>
                <w:sz w:val="18"/>
                <w:szCs w:val="18"/>
              </w:rPr>
              <w:t>H</w:t>
            </w:r>
            <w:r w:rsidRPr="00A37CB0">
              <w:rPr>
                <w:rFonts w:ascii="Times New Roman" w:eastAsia="宋体" w:hAnsi="Times New Roman" w:cs="Times New Roman"/>
                <w:b/>
                <w:bCs/>
                <w:color w:val="000000" w:themeColor="text1"/>
                <w:sz w:val="18"/>
                <w:szCs w:val="18"/>
              </w:rPr>
              <w:t>OMO-1 (H-1)</w:t>
            </w:r>
          </w:p>
        </w:tc>
        <w:tc>
          <w:tcPr>
            <w:tcW w:w="1624" w:type="dxa"/>
            <w:tcBorders>
              <w:top w:val="single" w:sz="12" w:space="0" w:color="auto"/>
              <w:bottom w:val="single" w:sz="12" w:space="0" w:color="auto"/>
            </w:tcBorders>
            <w:vAlign w:val="center"/>
          </w:tcPr>
          <w:p w14:paraId="03A43099" w14:textId="204D02DC" w:rsidR="000F3E40" w:rsidRPr="00A37CB0" w:rsidRDefault="000F3E40" w:rsidP="00CB325C">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hint="eastAsia"/>
                <w:b/>
                <w:bCs/>
                <w:color w:val="000000" w:themeColor="text1"/>
                <w:sz w:val="18"/>
                <w:szCs w:val="18"/>
              </w:rPr>
              <w:t>L</w:t>
            </w:r>
            <w:r w:rsidRPr="00A37CB0">
              <w:rPr>
                <w:rFonts w:ascii="Times New Roman" w:eastAsia="宋体" w:hAnsi="Times New Roman" w:cs="Times New Roman"/>
                <w:color w:val="000000" w:themeColor="text1"/>
                <w:sz w:val="24"/>
                <w:szCs w:val="24"/>
              </w:rPr>
              <w:t>–</w:t>
            </w:r>
            <w:r w:rsidRPr="00A37CB0">
              <w:rPr>
                <w:rFonts w:ascii="Times New Roman" w:eastAsia="宋体" w:hAnsi="Times New Roman" w:cs="Times New Roman"/>
                <w:b/>
                <w:bCs/>
                <w:color w:val="000000" w:themeColor="text1"/>
                <w:sz w:val="18"/>
                <w:szCs w:val="18"/>
              </w:rPr>
              <w:t xml:space="preserve">H </w:t>
            </w:r>
            <w:r w:rsidRPr="00A37CB0">
              <w:rPr>
                <w:rFonts w:ascii="Times New Roman" w:eastAsia="宋体" w:hAnsi="Times New Roman" w:cs="Times New Roman" w:hint="eastAsia"/>
                <w:b/>
                <w:bCs/>
                <w:color w:val="000000" w:themeColor="text1"/>
                <w:sz w:val="18"/>
                <w:szCs w:val="18"/>
              </w:rPr>
              <w:t>gap</w:t>
            </w:r>
          </w:p>
        </w:tc>
        <w:tc>
          <w:tcPr>
            <w:tcW w:w="1624" w:type="dxa"/>
            <w:tcBorders>
              <w:top w:val="single" w:sz="12" w:space="0" w:color="auto"/>
              <w:bottom w:val="single" w:sz="12" w:space="0" w:color="auto"/>
            </w:tcBorders>
            <w:vAlign w:val="center"/>
          </w:tcPr>
          <w:p w14:paraId="37CC79D3" w14:textId="7A01BE4F" w:rsidR="000F3E40" w:rsidRPr="00A37CB0" w:rsidRDefault="000F3E40" w:rsidP="00CB325C">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hint="eastAsia"/>
                <w:b/>
                <w:bCs/>
                <w:color w:val="000000" w:themeColor="text1"/>
                <w:sz w:val="18"/>
                <w:szCs w:val="18"/>
              </w:rPr>
              <w:t>H</w:t>
            </w:r>
            <w:r w:rsidRPr="00A37CB0">
              <w:rPr>
                <w:rFonts w:ascii="Times New Roman" w:eastAsia="宋体" w:hAnsi="Times New Roman" w:cs="Times New Roman"/>
                <w:color w:val="000000" w:themeColor="text1"/>
                <w:sz w:val="24"/>
                <w:szCs w:val="24"/>
              </w:rPr>
              <w:t>–</w:t>
            </w:r>
            <w:r w:rsidRPr="00A37CB0">
              <w:rPr>
                <w:rFonts w:ascii="Times New Roman" w:eastAsia="宋体" w:hAnsi="Times New Roman" w:cs="Times New Roman"/>
                <w:b/>
                <w:bCs/>
                <w:color w:val="000000" w:themeColor="text1"/>
                <w:sz w:val="18"/>
                <w:szCs w:val="18"/>
              </w:rPr>
              <w:t xml:space="preserve">H-1 </w:t>
            </w:r>
            <w:r w:rsidRPr="00A37CB0">
              <w:rPr>
                <w:rFonts w:ascii="Times New Roman" w:eastAsia="宋体" w:hAnsi="Times New Roman" w:cs="Times New Roman" w:hint="eastAsia"/>
                <w:b/>
                <w:bCs/>
                <w:color w:val="000000" w:themeColor="text1"/>
                <w:sz w:val="18"/>
                <w:szCs w:val="18"/>
              </w:rPr>
              <w:t>gap</w:t>
            </w:r>
          </w:p>
        </w:tc>
      </w:tr>
      <w:tr w:rsidR="00387821" w:rsidRPr="00A37CB0" w14:paraId="3EC1BF7F" w14:textId="3A6A7775" w:rsidTr="00CB325C">
        <w:tc>
          <w:tcPr>
            <w:tcW w:w="1624" w:type="dxa"/>
            <w:tcBorders>
              <w:top w:val="single" w:sz="12" w:space="0" w:color="auto"/>
            </w:tcBorders>
            <w:vAlign w:val="center"/>
          </w:tcPr>
          <w:p w14:paraId="21B0DB9C" w14:textId="2BAB1405" w:rsidR="00FB4202" w:rsidRPr="00A37CB0" w:rsidRDefault="00FB4202" w:rsidP="00CB325C">
            <w:pPr>
              <w:spacing w:line="360" w:lineRule="auto"/>
              <w:jc w:val="center"/>
              <w:rPr>
                <w:rFonts w:ascii="Times New Roman" w:eastAsia="宋体" w:hAnsi="Times New Roman" w:cs="Times New Roman"/>
                <w:b/>
                <w:bCs/>
                <w:color w:val="000000" w:themeColor="text1"/>
                <w:sz w:val="18"/>
                <w:szCs w:val="18"/>
              </w:rPr>
            </w:pPr>
            <w:proofErr w:type="gramStart"/>
            <w:r w:rsidRPr="00A37CB0">
              <w:rPr>
                <w:rFonts w:ascii="Times New Roman" w:eastAsia="宋体" w:hAnsi="Times New Roman" w:cs="Times New Roman"/>
                <w:color w:val="000000" w:themeColor="text1"/>
                <w:sz w:val="18"/>
                <w:szCs w:val="18"/>
              </w:rPr>
              <w:t>Ca[</w:t>
            </w:r>
            <w:proofErr w:type="gramEnd"/>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1623" w:type="dxa"/>
            <w:tcBorders>
              <w:top w:val="single" w:sz="12" w:space="0" w:color="auto"/>
            </w:tcBorders>
            <w:vAlign w:val="center"/>
          </w:tcPr>
          <w:p w14:paraId="18E5B595" w14:textId="08FADB31" w:rsidR="00FB4202" w:rsidRPr="00A37CB0" w:rsidRDefault="00FB4202" w:rsidP="00CB325C">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0.58</w:t>
            </w:r>
          </w:p>
        </w:tc>
        <w:tc>
          <w:tcPr>
            <w:tcW w:w="1623" w:type="dxa"/>
            <w:tcBorders>
              <w:top w:val="single" w:sz="12" w:space="0" w:color="auto"/>
            </w:tcBorders>
            <w:vAlign w:val="center"/>
          </w:tcPr>
          <w:p w14:paraId="3F73DAAA" w14:textId="418B6E81" w:rsidR="00FB4202" w:rsidRPr="00A37CB0" w:rsidRDefault="00FB4202" w:rsidP="00CB325C">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bCs/>
                <w:color w:val="000000" w:themeColor="text1"/>
                <w:sz w:val="18"/>
                <w:szCs w:val="18"/>
              </w:rPr>
              <w:t>-2.61</w:t>
            </w:r>
          </w:p>
        </w:tc>
        <w:tc>
          <w:tcPr>
            <w:tcW w:w="1624" w:type="dxa"/>
            <w:tcBorders>
              <w:top w:val="single" w:sz="12" w:space="0" w:color="auto"/>
            </w:tcBorders>
            <w:vAlign w:val="center"/>
          </w:tcPr>
          <w:p w14:paraId="5A9874D0" w14:textId="12F0CE51" w:rsidR="00FB4202" w:rsidRPr="00A37CB0" w:rsidRDefault="00FB4202" w:rsidP="00CB325C">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9.89</w:t>
            </w:r>
          </w:p>
        </w:tc>
        <w:tc>
          <w:tcPr>
            <w:tcW w:w="1624" w:type="dxa"/>
            <w:tcBorders>
              <w:top w:val="single" w:sz="12" w:space="0" w:color="auto"/>
            </w:tcBorders>
          </w:tcPr>
          <w:p w14:paraId="25C62D3A" w14:textId="473D400C" w:rsidR="00FB4202" w:rsidRPr="00A37CB0" w:rsidRDefault="00FB4202" w:rsidP="00CB325C">
            <w:pPr>
              <w:spacing w:line="360" w:lineRule="auto"/>
              <w:jc w:val="center"/>
              <w:rPr>
                <w:rFonts w:ascii="Times New Roman" w:eastAsia="宋体" w:hAnsi="Times New Roman" w:cs="Times New Roman"/>
                <w:bCs/>
                <w:color w:val="000000" w:themeColor="text1"/>
                <w:sz w:val="18"/>
                <w:szCs w:val="18"/>
              </w:rPr>
            </w:pPr>
            <w:r w:rsidRPr="00A37CB0">
              <w:rPr>
                <w:rFonts w:ascii="Times New Roman" w:hAnsi="Times New Roman" w:cs="Times New Roman"/>
                <w:color w:val="000000" w:themeColor="text1"/>
                <w:sz w:val="18"/>
                <w:szCs w:val="18"/>
              </w:rPr>
              <w:t>2.03</w:t>
            </w:r>
          </w:p>
        </w:tc>
        <w:tc>
          <w:tcPr>
            <w:tcW w:w="1624" w:type="dxa"/>
            <w:tcBorders>
              <w:top w:val="single" w:sz="12" w:space="0" w:color="auto"/>
            </w:tcBorders>
            <w:vAlign w:val="center"/>
          </w:tcPr>
          <w:p w14:paraId="21759B3F" w14:textId="07214A11" w:rsidR="00FB4202" w:rsidRPr="00A37CB0" w:rsidRDefault="00FB4202" w:rsidP="00CB325C">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等线" w:hAnsi="Times New Roman" w:cs="Times New Roman"/>
                <w:color w:val="000000" w:themeColor="text1"/>
                <w:sz w:val="18"/>
                <w:szCs w:val="18"/>
              </w:rPr>
              <w:t>7.28</w:t>
            </w:r>
          </w:p>
        </w:tc>
      </w:tr>
      <w:tr w:rsidR="00387821" w:rsidRPr="00A37CB0" w14:paraId="1D24A2B8" w14:textId="37D18E43" w:rsidTr="00CB325C">
        <w:tc>
          <w:tcPr>
            <w:tcW w:w="1624" w:type="dxa"/>
            <w:vAlign w:val="center"/>
          </w:tcPr>
          <w:p w14:paraId="29DC322C" w14:textId="39693BA0" w:rsidR="00FB4202" w:rsidRPr="00A37CB0" w:rsidRDefault="00FB4202" w:rsidP="00CB325C">
            <w:pPr>
              <w:spacing w:line="360" w:lineRule="auto"/>
              <w:jc w:val="center"/>
              <w:rPr>
                <w:rFonts w:ascii="Times New Roman" w:eastAsia="宋体" w:hAnsi="Times New Roman" w:cs="Times New Roman"/>
                <w:b/>
                <w:bCs/>
                <w:color w:val="000000" w:themeColor="text1"/>
                <w:sz w:val="18"/>
                <w:szCs w:val="18"/>
              </w:rPr>
            </w:pPr>
            <w:proofErr w:type="gramStart"/>
            <w:r w:rsidRPr="00A37CB0">
              <w:rPr>
                <w:rFonts w:ascii="Times New Roman" w:eastAsia="宋体" w:hAnsi="Times New Roman" w:cs="Times New Roman" w:hint="eastAsia"/>
                <w:color w:val="000000" w:themeColor="text1"/>
                <w:sz w:val="18"/>
                <w:szCs w:val="18"/>
              </w:rPr>
              <w:t>Sr</w:t>
            </w:r>
            <w:r w:rsidRPr="00A37CB0">
              <w:rPr>
                <w:rFonts w:ascii="Times New Roman" w:eastAsia="宋体" w:hAnsi="Times New Roman" w:cs="Times New Roman"/>
                <w:color w:val="000000" w:themeColor="text1"/>
                <w:sz w:val="18"/>
                <w:szCs w:val="18"/>
              </w:rPr>
              <w:t>[</w:t>
            </w:r>
            <w:proofErr w:type="gramEnd"/>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1623" w:type="dxa"/>
            <w:vAlign w:val="center"/>
          </w:tcPr>
          <w:p w14:paraId="7F7D7CF3" w14:textId="119E389C" w:rsidR="00FB4202" w:rsidRPr="00A37CB0" w:rsidRDefault="00FB4202" w:rsidP="00CB325C">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0.65</w:t>
            </w:r>
          </w:p>
        </w:tc>
        <w:tc>
          <w:tcPr>
            <w:tcW w:w="1623" w:type="dxa"/>
            <w:vAlign w:val="center"/>
          </w:tcPr>
          <w:p w14:paraId="0C2F749C" w14:textId="143F3A25" w:rsidR="00FB4202" w:rsidRPr="00A37CB0" w:rsidRDefault="00FB4202" w:rsidP="00CB325C">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2.59</w:t>
            </w:r>
          </w:p>
        </w:tc>
        <w:tc>
          <w:tcPr>
            <w:tcW w:w="1624" w:type="dxa"/>
            <w:vAlign w:val="center"/>
          </w:tcPr>
          <w:p w14:paraId="139941BE" w14:textId="126927A3" w:rsidR="00FB4202" w:rsidRPr="00A37CB0" w:rsidRDefault="00FB4202" w:rsidP="00CB325C">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10.06</w:t>
            </w:r>
          </w:p>
        </w:tc>
        <w:tc>
          <w:tcPr>
            <w:tcW w:w="1624" w:type="dxa"/>
          </w:tcPr>
          <w:p w14:paraId="797BCAEB" w14:textId="13CEE933" w:rsidR="00FB4202" w:rsidRPr="00A37CB0" w:rsidRDefault="00FB4202" w:rsidP="00CB325C">
            <w:pPr>
              <w:spacing w:line="360" w:lineRule="auto"/>
              <w:jc w:val="center"/>
              <w:rPr>
                <w:rFonts w:ascii="Times New Roman" w:eastAsia="宋体" w:hAnsi="Times New Roman" w:cs="Times New Roman"/>
                <w:bCs/>
                <w:color w:val="000000" w:themeColor="text1"/>
                <w:sz w:val="18"/>
                <w:szCs w:val="18"/>
              </w:rPr>
            </w:pPr>
            <w:r w:rsidRPr="00A37CB0">
              <w:rPr>
                <w:rFonts w:ascii="Times New Roman" w:hAnsi="Times New Roman" w:cs="Times New Roman"/>
                <w:color w:val="000000" w:themeColor="text1"/>
                <w:sz w:val="18"/>
                <w:szCs w:val="18"/>
              </w:rPr>
              <w:t>1.94</w:t>
            </w:r>
          </w:p>
        </w:tc>
        <w:tc>
          <w:tcPr>
            <w:tcW w:w="1624" w:type="dxa"/>
            <w:vAlign w:val="center"/>
          </w:tcPr>
          <w:p w14:paraId="7D4B7A07" w14:textId="23233330" w:rsidR="00FB4202" w:rsidRPr="00A37CB0" w:rsidRDefault="00FB4202" w:rsidP="00CB325C">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等线" w:hAnsi="Times New Roman" w:cs="Times New Roman"/>
                <w:color w:val="000000" w:themeColor="text1"/>
                <w:sz w:val="18"/>
                <w:szCs w:val="18"/>
              </w:rPr>
              <w:t>7.47</w:t>
            </w:r>
          </w:p>
        </w:tc>
      </w:tr>
      <w:tr w:rsidR="00387821" w:rsidRPr="00A37CB0" w14:paraId="1EDC0D18" w14:textId="539548A4" w:rsidTr="00CB325C">
        <w:tc>
          <w:tcPr>
            <w:tcW w:w="1624" w:type="dxa"/>
            <w:vAlign w:val="center"/>
          </w:tcPr>
          <w:p w14:paraId="21831E60" w14:textId="362355A2" w:rsidR="00FB4202" w:rsidRPr="00A37CB0" w:rsidRDefault="00FB4202" w:rsidP="00CB325C">
            <w:pPr>
              <w:spacing w:line="360" w:lineRule="auto"/>
              <w:jc w:val="center"/>
              <w:rPr>
                <w:rFonts w:ascii="Times New Roman" w:eastAsia="宋体" w:hAnsi="Times New Roman" w:cs="Times New Roman"/>
                <w:b/>
                <w:bCs/>
                <w:color w:val="000000" w:themeColor="text1"/>
                <w:sz w:val="18"/>
                <w:szCs w:val="18"/>
              </w:rPr>
            </w:pPr>
            <w:proofErr w:type="gramStart"/>
            <w:r w:rsidRPr="00A37CB0">
              <w:rPr>
                <w:rFonts w:ascii="Times New Roman" w:eastAsia="宋体" w:hAnsi="Times New Roman" w:cs="Times New Roman" w:hint="eastAsia"/>
                <w:color w:val="000000" w:themeColor="text1"/>
                <w:sz w:val="18"/>
                <w:szCs w:val="18"/>
              </w:rPr>
              <w:t>Ba</w:t>
            </w:r>
            <w:r w:rsidRPr="00A37CB0">
              <w:rPr>
                <w:rFonts w:ascii="Times New Roman" w:eastAsia="宋体" w:hAnsi="Times New Roman" w:cs="Times New Roman"/>
                <w:color w:val="000000" w:themeColor="text1"/>
                <w:sz w:val="18"/>
                <w:szCs w:val="18"/>
              </w:rPr>
              <w:t>[</w:t>
            </w:r>
            <w:proofErr w:type="gramEnd"/>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1623" w:type="dxa"/>
            <w:vAlign w:val="center"/>
          </w:tcPr>
          <w:p w14:paraId="3E30FED3" w14:textId="52EE3099" w:rsidR="00FB4202" w:rsidRPr="00A37CB0" w:rsidRDefault="00FB4202" w:rsidP="00CB325C">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0.75</w:t>
            </w:r>
          </w:p>
        </w:tc>
        <w:tc>
          <w:tcPr>
            <w:tcW w:w="1623" w:type="dxa"/>
            <w:vAlign w:val="center"/>
          </w:tcPr>
          <w:p w14:paraId="78ACB619" w14:textId="5F2B97EE" w:rsidR="00FB4202" w:rsidRPr="00A37CB0" w:rsidRDefault="00FB4202" w:rsidP="00CB325C">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2.54</w:t>
            </w:r>
          </w:p>
        </w:tc>
        <w:tc>
          <w:tcPr>
            <w:tcW w:w="1624" w:type="dxa"/>
            <w:vAlign w:val="center"/>
          </w:tcPr>
          <w:p w14:paraId="14D2C7EF" w14:textId="0A1428B0" w:rsidR="00FB4202" w:rsidRPr="00A37CB0" w:rsidRDefault="00FB4202" w:rsidP="00CB325C">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10.02</w:t>
            </w:r>
          </w:p>
        </w:tc>
        <w:tc>
          <w:tcPr>
            <w:tcW w:w="1624" w:type="dxa"/>
          </w:tcPr>
          <w:p w14:paraId="754CD032" w14:textId="03D4FF08" w:rsidR="00FB4202" w:rsidRPr="00A37CB0" w:rsidRDefault="00FB4202" w:rsidP="00CB325C">
            <w:pPr>
              <w:spacing w:line="360" w:lineRule="auto"/>
              <w:jc w:val="center"/>
              <w:rPr>
                <w:rFonts w:ascii="Times New Roman" w:eastAsia="宋体" w:hAnsi="Times New Roman" w:cs="Times New Roman"/>
                <w:bCs/>
                <w:color w:val="000000" w:themeColor="text1"/>
                <w:sz w:val="18"/>
                <w:szCs w:val="18"/>
              </w:rPr>
            </w:pPr>
            <w:r w:rsidRPr="00A37CB0">
              <w:rPr>
                <w:rFonts w:ascii="Times New Roman" w:hAnsi="Times New Roman" w:cs="Times New Roman"/>
                <w:color w:val="000000" w:themeColor="text1"/>
                <w:sz w:val="18"/>
                <w:szCs w:val="18"/>
              </w:rPr>
              <w:t>1.79</w:t>
            </w:r>
          </w:p>
        </w:tc>
        <w:tc>
          <w:tcPr>
            <w:tcW w:w="1624" w:type="dxa"/>
            <w:vAlign w:val="center"/>
          </w:tcPr>
          <w:p w14:paraId="21109D36" w14:textId="186F7715" w:rsidR="00FB4202" w:rsidRPr="00A37CB0" w:rsidRDefault="00FB4202" w:rsidP="00CB325C">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等线" w:hAnsi="Times New Roman" w:cs="Times New Roman"/>
                <w:color w:val="000000" w:themeColor="text1"/>
                <w:sz w:val="18"/>
                <w:szCs w:val="18"/>
              </w:rPr>
              <w:t>7.48</w:t>
            </w:r>
          </w:p>
        </w:tc>
      </w:tr>
      <w:tr w:rsidR="00387821" w:rsidRPr="00A37CB0" w14:paraId="44D73305" w14:textId="156BEE19" w:rsidTr="00CB325C">
        <w:tc>
          <w:tcPr>
            <w:tcW w:w="1624" w:type="dxa"/>
            <w:vAlign w:val="center"/>
          </w:tcPr>
          <w:p w14:paraId="7AEF202A" w14:textId="488A414A" w:rsidR="00FB4202" w:rsidRPr="00A37CB0" w:rsidRDefault="00FB4202" w:rsidP="00CB325C">
            <w:pPr>
              <w:spacing w:line="360" w:lineRule="auto"/>
              <w:jc w:val="center"/>
              <w:rPr>
                <w:rFonts w:ascii="Times New Roman" w:eastAsia="宋体" w:hAnsi="Times New Roman" w:cs="Times New Roman"/>
                <w:b/>
                <w:bCs/>
                <w:color w:val="000000" w:themeColor="text1"/>
                <w:sz w:val="18"/>
                <w:szCs w:val="18"/>
              </w:rPr>
            </w:pPr>
            <w:proofErr w:type="gramStart"/>
            <w:r w:rsidRPr="00A37CB0">
              <w:rPr>
                <w:rFonts w:ascii="Times New Roman" w:eastAsia="宋体" w:hAnsi="Times New Roman" w:cs="Times New Roman" w:hint="eastAsia"/>
                <w:color w:val="000000" w:themeColor="text1"/>
                <w:sz w:val="18"/>
                <w:szCs w:val="18"/>
              </w:rPr>
              <w:t>Eu</w:t>
            </w:r>
            <w:r w:rsidRPr="00A37CB0">
              <w:rPr>
                <w:rFonts w:ascii="Times New Roman" w:eastAsia="宋体" w:hAnsi="Times New Roman" w:cs="Times New Roman"/>
                <w:color w:val="000000" w:themeColor="text1"/>
                <w:sz w:val="18"/>
                <w:szCs w:val="18"/>
              </w:rPr>
              <w:t>[</w:t>
            </w:r>
            <w:proofErr w:type="gramEnd"/>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r w:rsidRPr="00A37CB0">
              <w:rPr>
                <w:rFonts w:ascii="Times New Roman" w:eastAsia="宋体" w:hAnsi="Times New Roman" w:cs="Times New Roman"/>
                <w:color w:val="000000" w:themeColor="text1"/>
                <w:sz w:val="18"/>
                <w:szCs w:val="18"/>
              </w:rPr>
              <w:t xml:space="preserve"> (α)</w:t>
            </w:r>
          </w:p>
        </w:tc>
        <w:tc>
          <w:tcPr>
            <w:tcW w:w="1623" w:type="dxa"/>
            <w:vAlign w:val="center"/>
          </w:tcPr>
          <w:p w14:paraId="42B1F247" w14:textId="3009B068" w:rsidR="00FB4202" w:rsidRPr="00A37CB0" w:rsidRDefault="00FB4202" w:rsidP="00CB325C">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0.97</w:t>
            </w:r>
          </w:p>
        </w:tc>
        <w:tc>
          <w:tcPr>
            <w:tcW w:w="1623" w:type="dxa"/>
            <w:vAlign w:val="center"/>
          </w:tcPr>
          <w:p w14:paraId="3FA873EC" w14:textId="02194C34" w:rsidR="00FB4202" w:rsidRPr="00A37CB0" w:rsidRDefault="00FB4202" w:rsidP="00CB325C">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2.82</w:t>
            </w:r>
          </w:p>
        </w:tc>
        <w:tc>
          <w:tcPr>
            <w:tcW w:w="1624" w:type="dxa"/>
            <w:vAlign w:val="center"/>
          </w:tcPr>
          <w:p w14:paraId="3C73EE51" w14:textId="27745B55" w:rsidR="00FB4202" w:rsidRPr="00A37CB0" w:rsidRDefault="00FB4202" w:rsidP="00CB325C">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7.43</w:t>
            </w:r>
          </w:p>
        </w:tc>
        <w:tc>
          <w:tcPr>
            <w:tcW w:w="1624" w:type="dxa"/>
          </w:tcPr>
          <w:p w14:paraId="468A5B23" w14:textId="1D487D8C" w:rsidR="00FB4202" w:rsidRPr="00A37CB0" w:rsidRDefault="00FB4202" w:rsidP="00CB325C">
            <w:pPr>
              <w:spacing w:line="360" w:lineRule="auto"/>
              <w:jc w:val="center"/>
              <w:rPr>
                <w:rFonts w:ascii="Times New Roman" w:eastAsia="宋体" w:hAnsi="Times New Roman" w:cs="Times New Roman"/>
                <w:bCs/>
                <w:color w:val="000000" w:themeColor="text1"/>
                <w:sz w:val="18"/>
                <w:szCs w:val="18"/>
              </w:rPr>
            </w:pPr>
            <w:r w:rsidRPr="00A37CB0">
              <w:rPr>
                <w:rFonts w:ascii="Times New Roman" w:hAnsi="Times New Roman" w:cs="Times New Roman"/>
                <w:color w:val="000000" w:themeColor="text1"/>
                <w:sz w:val="18"/>
                <w:szCs w:val="18"/>
              </w:rPr>
              <w:t>1.85</w:t>
            </w:r>
          </w:p>
        </w:tc>
        <w:tc>
          <w:tcPr>
            <w:tcW w:w="1624" w:type="dxa"/>
            <w:vAlign w:val="center"/>
          </w:tcPr>
          <w:p w14:paraId="6899E183" w14:textId="07380E6A" w:rsidR="00FB4202" w:rsidRPr="00A37CB0" w:rsidRDefault="00FB4202" w:rsidP="00CB325C">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等线" w:hAnsi="Times New Roman" w:cs="Times New Roman"/>
                <w:color w:val="000000" w:themeColor="text1"/>
                <w:sz w:val="18"/>
                <w:szCs w:val="18"/>
              </w:rPr>
              <w:t>4.61</w:t>
            </w:r>
          </w:p>
        </w:tc>
      </w:tr>
      <w:tr w:rsidR="00387821" w:rsidRPr="00A37CB0" w14:paraId="1CFF12B4" w14:textId="77777777" w:rsidTr="00CB325C">
        <w:tc>
          <w:tcPr>
            <w:tcW w:w="1624" w:type="dxa"/>
            <w:vAlign w:val="center"/>
          </w:tcPr>
          <w:p w14:paraId="5F3C4E84" w14:textId="6DA92391" w:rsidR="00FB4202" w:rsidRPr="00A37CB0" w:rsidRDefault="00FB4202" w:rsidP="00FB4202">
            <w:pPr>
              <w:spacing w:line="360" w:lineRule="auto"/>
              <w:jc w:val="center"/>
              <w:rPr>
                <w:rFonts w:ascii="Times New Roman" w:eastAsia="宋体" w:hAnsi="Times New Roman" w:cs="Times New Roman"/>
                <w:color w:val="000000" w:themeColor="text1"/>
                <w:sz w:val="18"/>
                <w:szCs w:val="18"/>
              </w:rPr>
            </w:pPr>
            <w:proofErr w:type="gramStart"/>
            <w:r w:rsidRPr="00A37CB0">
              <w:rPr>
                <w:rFonts w:ascii="Times New Roman" w:eastAsia="宋体" w:hAnsi="Times New Roman" w:cs="Times New Roman" w:hint="eastAsia"/>
                <w:color w:val="000000" w:themeColor="text1"/>
                <w:sz w:val="18"/>
                <w:szCs w:val="18"/>
              </w:rPr>
              <w:t>Eu</w:t>
            </w:r>
            <w:r w:rsidRPr="00A37CB0">
              <w:rPr>
                <w:rFonts w:ascii="Times New Roman" w:eastAsia="宋体" w:hAnsi="Times New Roman" w:cs="Times New Roman"/>
                <w:color w:val="000000" w:themeColor="text1"/>
                <w:sz w:val="18"/>
                <w:szCs w:val="18"/>
              </w:rPr>
              <w:t>[</w:t>
            </w:r>
            <w:proofErr w:type="gramEnd"/>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r w:rsidRPr="00A37CB0">
              <w:rPr>
                <w:rFonts w:ascii="Times New Roman" w:eastAsia="宋体" w:hAnsi="Times New Roman" w:cs="Times New Roman"/>
                <w:color w:val="000000" w:themeColor="text1"/>
                <w:sz w:val="18"/>
                <w:szCs w:val="18"/>
              </w:rPr>
              <w:t xml:space="preserve"> (β)</w:t>
            </w:r>
          </w:p>
        </w:tc>
        <w:tc>
          <w:tcPr>
            <w:tcW w:w="1623" w:type="dxa"/>
            <w:vAlign w:val="center"/>
          </w:tcPr>
          <w:p w14:paraId="279CFBFD" w14:textId="3C054B22" w:rsidR="00FB4202" w:rsidRPr="00A37CB0" w:rsidRDefault="00FB4202" w:rsidP="00FB4202">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0.96</w:t>
            </w:r>
          </w:p>
        </w:tc>
        <w:tc>
          <w:tcPr>
            <w:tcW w:w="1623" w:type="dxa"/>
            <w:vAlign w:val="center"/>
          </w:tcPr>
          <w:p w14:paraId="4C7BF12D" w14:textId="5102FCA4" w:rsidR="00FB4202" w:rsidRPr="00A37CB0" w:rsidRDefault="00FB4202" w:rsidP="00FB4202">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bCs/>
                <w:color w:val="000000" w:themeColor="text1"/>
                <w:sz w:val="18"/>
                <w:szCs w:val="18"/>
              </w:rPr>
              <w:t>-2.79</w:t>
            </w:r>
          </w:p>
        </w:tc>
        <w:tc>
          <w:tcPr>
            <w:tcW w:w="1624" w:type="dxa"/>
            <w:vAlign w:val="center"/>
          </w:tcPr>
          <w:p w14:paraId="49E02423" w14:textId="7AA3081A" w:rsidR="00FB4202" w:rsidRPr="00A37CB0" w:rsidRDefault="00FB4202" w:rsidP="00FB4202">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10.09</w:t>
            </w:r>
          </w:p>
        </w:tc>
        <w:tc>
          <w:tcPr>
            <w:tcW w:w="1624" w:type="dxa"/>
          </w:tcPr>
          <w:p w14:paraId="36D735EC" w14:textId="01051AB6" w:rsidR="00FB4202" w:rsidRPr="00A37CB0" w:rsidRDefault="00FB4202" w:rsidP="00FB4202">
            <w:pPr>
              <w:spacing w:line="360" w:lineRule="auto"/>
              <w:jc w:val="center"/>
              <w:rPr>
                <w:rFonts w:ascii="Times New Roman" w:eastAsia="宋体" w:hAnsi="Times New Roman" w:cs="Times New Roman"/>
                <w:bCs/>
                <w:color w:val="000000" w:themeColor="text1"/>
                <w:sz w:val="18"/>
                <w:szCs w:val="18"/>
              </w:rPr>
            </w:pPr>
            <w:r w:rsidRPr="00A37CB0">
              <w:rPr>
                <w:rFonts w:ascii="Times New Roman" w:hAnsi="Times New Roman" w:cs="Times New Roman"/>
                <w:color w:val="000000" w:themeColor="text1"/>
                <w:sz w:val="18"/>
                <w:szCs w:val="18"/>
              </w:rPr>
              <w:t>1.83</w:t>
            </w:r>
          </w:p>
        </w:tc>
        <w:tc>
          <w:tcPr>
            <w:tcW w:w="1624" w:type="dxa"/>
            <w:vAlign w:val="center"/>
          </w:tcPr>
          <w:p w14:paraId="793C6517" w14:textId="6D4CD421" w:rsidR="00FB4202" w:rsidRPr="00A37CB0" w:rsidRDefault="00FB4202" w:rsidP="00FB4202">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等线" w:hAnsi="Times New Roman" w:cs="Times New Roman"/>
                <w:color w:val="000000" w:themeColor="text1"/>
                <w:sz w:val="18"/>
                <w:szCs w:val="18"/>
              </w:rPr>
              <w:t>7.30</w:t>
            </w:r>
          </w:p>
        </w:tc>
      </w:tr>
      <w:tr w:rsidR="00387821" w:rsidRPr="00A37CB0" w14:paraId="676F6681" w14:textId="726D53C6" w:rsidTr="00CB325C">
        <w:tc>
          <w:tcPr>
            <w:tcW w:w="1624" w:type="dxa"/>
            <w:tcBorders>
              <w:bottom w:val="single" w:sz="12" w:space="0" w:color="auto"/>
            </w:tcBorders>
            <w:vAlign w:val="center"/>
          </w:tcPr>
          <w:p w14:paraId="0ECD1079" w14:textId="2E4A1239" w:rsidR="00FB4202" w:rsidRPr="00A37CB0" w:rsidRDefault="00FB4202" w:rsidP="00CB325C">
            <w:pPr>
              <w:spacing w:line="360" w:lineRule="auto"/>
              <w:jc w:val="center"/>
              <w:rPr>
                <w:rFonts w:ascii="Times New Roman" w:eastAsia="宋体" w:hAnsi="Times New Roman" w:cs="Times New Roman"/>
                <w:b/>
                <w:bCs/>
                <w:color w:val="000000" w:themeColor="text1"/>
                <w:sz w:val="18"/>
                <w:szCs w:val="18"/>
              </w:rPr>
            </w:pPr>
            <w:proofErr w:type="gramStart"/>
            <w:r w:rsidRPr="00A37CB0">
              <w:rPr>
                <w:rFonts w:ascii="Times New Roman" w:eastAsia="宋体" w:hAnsi="Times New Roman" w:cs="Times New Roman"/>
                <w:color w:val="000000" w:themeColor="text1"/>
                <w:sz w:val="18"/>
                <w:szCs w:val="18"/>
              </w:rPr>
              <w:t>Y</w:t>
            </w:r>
            <w:r w:rsidRPr="00A37CB0">
              <w:rPr>
                <w:rFonts w:ascii="Times New Roman" w:eastAsia="宋体" w:hAnsi="Times New Roman" w:cs="Times New Roman" w:hint="eastAsia"/>
                <w:color w:val="000000" w:themeColor="text1"/>
                <w:sz w:val="18"/>
                <w:szCs w:val="18"/>
              </w:rPr>
              <w:t>b</w:t>
            </w:r>
            <w:r w:rsidRPr="00A37CB0">
              <w:rPr>
                <w:rFonts w:ascii="Times New Roman" w:eastAsia="宋体" w:hAnsi="Times New Roman" w:cs="Times New Roman"/>
                <w:color w:val="000000" w:themeColor="text1"/>
                <w:sz w:val="18"/>
                <w:szCs w:val="18"/>
              </w:rPr>
              <w:t>[</w:t>
            </w:r>
            <w:proofErr w:type="gramEnd"/>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1623" w:type="dxa"/>
            <w:tcBorders>
              <w:bottom w:val="single" w:sz="12" w:space="0" w:color="auto"/>
            </w:tcBorders>
            <w:vAlign w:val="center"/>
          </w:tcPr>
          <w:p w14:paraId="6BFDBAA3" w14:textId="50578ADB" w:rsidR="00FB4202" w:rsidRPr="00A37CB0" w:rsidRDefault="00FB4202" w:rsidP="00CB325C">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0.63</w:t>
            </w:r>
          </w:p>
        </w:tc>
        <w:tc>
          <w:tcPr>
            <w:tcW w:w="1623" w:type="dxa"/>
            <w:tcBorders>
              <w:bottom w:val="single" w:sz="12" w:space="0" w:color="auto"/>
            </w:tcBorders>
            <w:vAlign w:val="center"/>
          </w:tcPr>
          <w:p w14:paraId="7FEDE065" w14:textId="6CAB72F0" w:rsidR="00FB4202" w:rsidRPr="00A37CB0" w:rsidRDefault="00FB4202" w:rsidP="00CB325C">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2.63</w:t>
            </w:r>
          </w:p>
        </w:tc>
        <w:tc>
          <w:tcPr>
            <w:tcW w:w="1624" w:type="dxa"/>
            <w:tcBorders>
              <w:bottom w:val="single" w:sz="12" w:space="0" w:color="auto"/>
            </w:tcBorders>
            <w:vAlign w:val="center"/>
          </w:tcPr>
          <w:p w14:paraId="63C67328" w14:textId="10B203BE" w:rsidR="00FB4202" w:rsidRPr="00A37CB0" w:rsidRDefault="00FB4202" w:rsidP="00CB325C">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6.90</w:t>
            </w:r>
          </w:p>
        </w:tc>
        <w:tc>
          <w:tcPr>
            <w:tcW w:w="1624" w:type="dxa"/>
            <w:tcBorders>
              <w:bottom w:val="single" w:sz="12" w:space="0" w:color="auto"/>
            </w:tcBorders>
          </w:tcPr>
          <w:p w14:paraId="4F3CB819" w14:textId="079F2E08" w:rsidR="00FB4202" w:rsidRPr="00A37CB0" w:rsidRDefault="00FB4202" w:rsidP="00CB325C">
            <w:pPr>
              <w:spacing w:line="360" w:lineRule="auto"/>
              <w:jc w:val="center"/>
              <w:rPr>
                <w:rFonts w:ascii="Times New Roman" w:eastAsia="宋体" w:hAnsi="Times New Roman" w:cs="Times New Roman"/>
                <w:bCs/>
                <w:color w:val="000000" w:themeColor="text1"/>
                <w:sz w:val="18"/>
                <w:szCs w:val="18"/>
              </w:rPr>
            </w:pPr>
            <w:r w:rsidRPr="00A37CB0">
              <w:rPr>
                <w:rFonts w:ascii="Times New Roman" w:hAnsi="Times New Roman" w:cs="Times New Roman"/>
                <w:color w:val="000000" w:themeColor="text1"/>
                <w:sz w:val="18"/>
                <w:szCs w:val="18"/>
              </w:rPr>
              <w:t>2.00</w:t>
            </w:r>
          </w:p>
        </w:tc>
        <w:tc>
          <w:tcPr>
            <w:tcW w:w="1624" w:type="dxa"/>
            <w:tcBorders>
              <w:bottom w:val="single" w:sz="12" w:space="0" w:color="auto"/>
            </w:tcBorders>
            <w:vAlign w:val="center"/>
          </w:tcPr>
          <w:p w14:paraId="6733D66D" w14:textId="31F1D562" w:rsidR="00FB4202" w:rsidRPr="00A37CB0" w:rsidRDefault="00FB4202" w:rsidP="00CB325C">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等线" w:hAnsi="Times New Roman" w:cs="Times New Roman"/>
                <w:color w:val="000000" w:themeColor="text1"/>
                <w:sz w:val="18"/>
                <w:szCs w:val="18"/>
              </w:rPr>
              <w:t>4.27</w:t>
            </w:r>
          </w:p>
        </w:tc>
      </w:tr>
    </w:tbl>
    <w:p w14:paraId="1B28D4BA" w14:textId="156CD0E3" w:rsidR="000F3E40" w:rsidRPr="00A37CB0" w:rsidRDefault="000F3E40" w:rsidP="00EC2C7C">
      <w:pPr>
        <w:spacing w:afterLines="100" w:after="240"/>
        <w:rPr>
          <w:rFonts w:ascii="Times New Roman" w:eastAsia="宋体" w:hAnsi="Times New Roman" w:cs="Times New Roman"/>
          <w:b/>
          <w:bCs/>
          <w:color w:val="000000" w:themeColor="text1"/>
          <w:sz w:val="18"/>
          <w:szCs w:val="18"/>
        </w:rPr>
      </w:pPr>
    </w:p>
    <w:p w14:paraId="0A9658E1" w14:textId="2ACA0BBA" w:rsidR="00EC2C7C" w:rsidRPr="00A37CB0" w:rsidRDefault="00EC2C7C" w:rsidP="00EC2C7C">
      <w:pPr>
        <w:spacing w:afterLines="100" w:after="240"/>
        <w:rPr>
          <w:rFonts w:ascii="Times New Roman" w:eastAsia="宋体" w:hAnsi="Times New Roman" w:cs="Times New Roman"/>
          <w:b/>
          <w:bCs/>
          <w:color w:val="000000" w:themeColor="text1"/>
          <w:sz w:val="18"/>
          <w:szCs w:val="18"/>
        </w:rPr>
      </w:pPr>
    </w:p>
    <w:p w14:paraId="24309831" w14:textId="48FAD58F" w:rsidR="00EC2C7C" w:rsidRPr="00A37CB0" w:rsidRDefault="00EC2C7C" w:rsidP="00EC2C7C">
      <w:pPr>
        <w:spacing w:afterLines="100" w:after="240"/>
        <w:rPr>
          <w:rFonts w:ascii="Times New Roman" w:eastAsia="宋体" w:hAnsi="Times New Roman" w:cs="Times New Roman"/>
          <w:b/>
          <w:bCs/>
          <w:color w:val="000000" w:themeColor="text1"/>
          <w:sz w:val="18"/>
          <w:szCs w:val="18"/>
        </w:rPr>
      </w:pPr>
    </w:p>
    <w:p w14:paraId="59DF9D06" w14:textId="77777777" w:rsidR="00EC2C7C" w:rsidRPr="00A37CB0" w:rsidRDefault="00EC2C7C" w:rsidP="00EC2C7C">
      <w:pPr>
        <w:spacing w:afterLines="100" w:after="240"/>
        <w:rPr>
          <w:rFonts w:ascii="Times New Roman" w:eastAsia="宋体" w:hAnsi="Times New Roman" w:cs="Times New Roman"/>
          <w:b/>
          <w:bCs/>
          <w:color w:val="000000" w:themeColor="text1"/>
          <w:sz w:val="18"/>
          <w:szCs w:val="18"/>
        </w:rPr>
      </w:pPr>
    </w:p>
    <w:p w14:paraId="5F239DF4" w14:textId="7559C162" w:rsidR="004C7FD0" w:rsidRPr="00A37CB0" w:rsidRDefault="004C7FD0" w:rsidP="004C7FD0">
      <w:pP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color w:val="000000" w:themeColor="text1"/>
          <w:sz w:val="18"/>
          <w:szCs w:val="18"/>
        </w:rPr>
        <w:lastRenderedPageBreak/>
        <w:t xml:space="preserve">Table </w:t>
      </w:r>
      <w:r w:rsidR="00535DB2" w:rsidRPr="00A37CB0">
        <w:rPr>
          <w:rFonts w:ascii="Times New Roman" w:eastAsia="宋体" w:hAnsi="Times New Roman" w:cs="Times New Roman"/>
          <w:b/>
          <w:color w:val="000000" w:themeColor="text1"/>
          <w:sz w:val="18"/>
          <w:szCs w:val="18"/>
        </w:rPr>
        <w:t>S</w:t>
      </w:r>
      <w:r w:rsidR="002B012E">
        <w:rPr>
          <w:rFonts w:ascii="Times New Roman" w:eastAsia="宋体" w:hAnsi="Times New Roman" w:cs="Times New Roman"/>
          <w:b/>
          <w:color w:val="000000" w:themeColor="text1"/>
          <w:sz w:val="18"/>
          <w:szCs w:val="18"/>
        </w:rPr>
        <w:t>8</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color w:val="000000" w:themeColor="text1"/>
          <w:sz w:val="18"/>
          <w:szCs w:val="18"/>
        </w:rPr>
        <w:t xml:space="preserve"> The energies of the lowest unoccupied molecular orbital (LUMO), the highest occupied molecular orbital (HOMO), and the frontier molecular orbital (HOMO-1) along with the corresponding energy gaps of M</w:t>
      </w:r>
      <w:r w:rsidRPr="00A37CB0">
        <w:rPr>
          <w:rFonts w:ascii="Times New Roman" w:eastAsia="宋体" w:hAnsi="Times New Roman" w:cs="Times New Roman"/>
          <w:color w:val="000000" w:themeColor="text1"/>
          <w:sz w:val="18"/>
          <w:szCs w:val="18"/>
          <w:vertAlign w:val="superscript"/>
        </w:rPr>
        <w:t>2+</w:t>
      </w:r>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r w:rsidRPr="00A37CB0">
        <w:rPr>
          <w:rFonts w:ascii="Times New Roman" w:eastAsia="宋体" w:hAnsi="Times New Roman" w:cs="Times New Roman"/>
          <w:color w:val="000000" w:themeColor="text1"/>
          <w:sz w:val="18"/>
          <w:szCs w:val="18"/>
        </w:rPr>
        <w:t xml:space="preserve"> in solution.</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4"/>
        <w:gridCol w:w="1623"/>
        <w:gridCol w:w="1623"/>
        <w:gridCol w:w="1624"/>
        <w:gridCol w:w="1624"/>
        <w:gridCol w:w="1624"/>
      </w:tblGrid>
      <w:tr w:rsidR="00387821" w:rsidRPr="00A37CB0" w14:paraId="01DE2890" w14:textId="77777777" w:rsidTr="00C027F7">
        <w:tc>
          <w:tcPr>
            <w:tcW w:w="1624" w:type="dxa"/>
            <w:tcBorders>
              <w:top w:val="single" w:sz="12" w:space="0" w:color="auto"/>
              <w:bottom w:val="single" w:sz="12" w:space="0" w:color="auto"/>
            </w:tcBorders>
            <w:vAlign w:val="center"/>
          </w:tcPr>
          <w:p w14:paraId="746F7F9D" w14:textId="77777777" w:rsidR="004C7FD0" w:rsidRPr="00A37CB0" w:rsidRDefault="004C7FD0" w:rsidP="00C027F7">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color w:val="000000" w:themeColor="text1"/>
                <w:sz w:val="18"/>
                <w:szCs w:val="18"/>
              </w:rPr>
              <w:t>Systems</w:t>
            </w:r>
          </w:p>
        </w:tc>
        <w:tc>
          <w:tcPr>
            <w:tcW w:w="1623" w:type="dxa"/>
            <w:tcBorders>
              <w:top w:val="single" w:sz="12" w:space="0" w:color="auto"/>
              <w:bottom w:val="single" w:sz="12" w:space="0" w:color="auto"/>
            </w:tcBorders>
            <w:vAlign w:val="center"/>
          </w:tcPr>
          <w:p w14:paraId="747FB267" w14:textId="77777777" w:rsidR="004C7FD0" w:rsidRPr="00A37CB0" w:rsidRDefault="004C7FD0" w:rsidP="00C027F7">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hint="eastAsia"/>
                <w:b/>
                <w:bCs/>
                <w:color w:val="000000" w:themeColor="text1"/>
                <w:sz w:val="18"/>
                <w:szCs w:val="18"/>
              </w:rPr>
              <w:t>L</w:t>
            </w:r>
            <w:r w:rsidRPr="00A37CB0">
              <w:rPr>
                <w:rFonts w:ascii="Times New Roman" w:eastAsia="宋体" w:hAnsi="Times New Roman" w:cs="Times New Roman"/>
                <w:b/>
                <w:bCs/>
                <w:color w:val="000000" w:themeColor="text1"/>
                <w:sz w:val="18"/>
                <w:szCs w:val="18"/>
              </w:rPr>
              <w:t>UMO (L)</w:t>
            </w:r>
          </w:p>
        </w:tc>
        <w:tc>
          <w:tcPr>
            <w:tcW w:w="1623" w:type="dxa"/>
            <w:tcBorders>
              <w:top w:val="single" w:sz="12" w:space="0" w:color="auto"/>
              <w:bottom w:val="single" w:sz="12" w:space="0" w:color="auto"/>
            </w:tcBorders>
            <w:vAlign w:val="center"/>
          </w:tcPr>
          <w:p w14:paraId="61EC09BC" w14:textId="77777777" w:rsidR="004C7FD0" w:rsidRPr="00A37CB0" w:rsidRDefault="004C7FD0" w:rsidP="00C027F7">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hint="eastAsia"/>
                <w:b/>
                <w:bCs/>
                <w:color w:val="000000" w:themeColor="text1"/>
                <w:sz w:val="18"/>
                <w:szCs w:val="18"/>
              </w:rPr>
              <w:t>H</w:t>
            </w:r>
            <w:r w:rsidRPr="00A37CB0">
              <w:rPr>
                <w:rFonts w:ascii="Times New Roman" w:eastAsia="宋体" w:hAnsi="Times New Roman" w:cs="Times New Roman"/>
                <w:b/>
                <w:bCs/>
                <w:color w:val="000000" w:themeColor="text1"/>
                <w:sz w:val="18"/>
                <w:szCs w:val="18"/>
              </w:rPr>
              <w:t>OMO (H)</w:t>
            </w:r>
          </w:p>
        </w:tc>
        <w:tc>
          <w:tcPr>
            <w:tcW w:w="1624" w:type="dxa"/>
            <w:tcBorders>
              <w:top w:val="single" w:sz="12" w:space="0" w:color="auto"/>
              <w:bottom w:val="single" w:sz="12" w:space="0" w:color="auto"/>
            </w:tcBorders>
            <w:vAlign w:val="center"/>
          </w:tcPr>
          <w:p w14:paraId="373E55ED" w14:textId="77777777" w:rsidR="004C7FD0" w:rsidRPr="00A37CB0" w:rsidRDefault="004C7FD0" w:rsidP="00C027F7">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hint="eastAsia"/>
                <w:b/>
                <w:bCs/>
                <w:color w:val="000000" w:themeColor="text1"/>
                <w:sz w:val="18"/>
                <w:szCs w:val="18"/>
              </w:rPr>
              <w:t>H</w:t>
            </w:r>
            <w:r w:rsidRPr="00A37CB0">
              <w:rPr>
                <w:rFonts w:ascii="Times New Roman" w:eastAsia="宋体" w:hAnsi="Times New Roman" w:cs="Times New Roman"/>
                <w:b/>
                <w:bCs/>
                <w:color w:val="000000" w:themeColor="text1"/>
                <w:sz w:val="18"/>
                <w:szCs w:val="18"/>
              </w:rPr>
              <w:t>OMO-1 (H-1)</w:t>
            </w:r>
          </w:p>
        </w:tc>
        <w:tc>
          <w:tcPr>
            <w:tcW w:w="1624" w:type="dxa"/>
            <w:tcBorders>
              <w:top w:val="single" w:sz="12" w:space="0" w:color="auto"/>
              <w:bottom w:val="single" w:sz="12" w:space="0" w:color="auto"/>
            </w:tcBorders>
            <w:vAlign w:val="center"/>
          </w:tcPr>
          <w:p w14:paraId="6D733CC3" w14:textId="77777777" w:rsidR="004C7FD0" w:rsidRPr="00A37CB0" w:rsidRDefault="004C7FD0" w:rsidP="00C027F7">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hint="eastAsia"/>
                <w:b/>
                <w:bCs/>
                <w:color w:val="000000" w:themeColor="text1"/>
                <w:sz w:val="18"/>
                <w:szCs w:val="18"/>
              </w:rPr>
              <w:t>L</w:t>
            </w:r>
            <w:r w:rsidRPr="00A37CB0">
              <w:rPr>
                <w:rFonts w:ascii="Times New Roman" w:eastAsia="宋体" w:hAnsi="Times New Roman" w:cs="Times New Roman"/>
                <w:color w:val="000000" w:themeColor="text1"/>
                <w:sz w:val="24"/>
                <w:szCs w:val="24"/>
              </w:rPr>
              <w:t>–</w:t>
            </w:r>
            <w:r w:rsidRPr="00A37CB0">
              <w:rPr>
                <w:rFonts w:ascii="Times New Roman" w:eastAsia="宋体" w:hAnsi="Times New Roman" w:cs="Times New Roman"/>
                <w:b/>
                <w:bCs/>
                <w:color w:val="000000" w:themeColor="text1"/>
                <w:sz w:val="18"/>
                <w:szCs w:val="18"/>
              </w:rPr>
              <w:t xml:space="preserve">H </w:t>
            </w:r>
            <w:r w:rsidRPr="00A37CB0">
              <w:rPr>
                <w:rFonts w:ascii="Times New Roman" w:eastAsia="宋体" w:hAnsi="Times New Roman" w:cs="Times New Roman" w:hint="eastAsia"/>
                <w:b/>
                <w:bCs/>
                <w:color w:val="000000" w:themeColor="text1"/>
                <w:sz w:val="18"/>
                <w:szCs w:val="18"/>
              </w:rPr>
              <w:t>gap</w:t>
            </w:r>
          </w:p>
        </w:tc>
        <w:tc>
          <w:tcPr>
            <w:tcW w:w="1624" w:type="dxa"/>
            <w:tcBorders>
              <w:top w:val="single" w:sz="12" w:space="0" w:color="auto"/>
              <w:bottom w:val="single" w:sz="12" w:space="0" w:color="auto"/>
            </w:tcBorders>
            <w:vAlign w:val="center"/>
          </w:tcPr>
          <w:p w14:paraId="78EEF29B" w14:textId="77777777" w:rsidR="004C7FD0" w:rsidRPr="00A37CB0" w:rsidRDefault="004C7FD0" w:rsidP="00C027F7">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hint="eastAsia"/>
                <w:b/>
                <w:bCs/>
                <w:color w:val="000000" w:themeColor="text1"/>
                <w:sz w:val="18"/>
                <w:szCs w:val="18"/>
              </w:rPr>
              <w:t>H</w:t>
            </w:r>
            <w:r w:rsidRPr="00A37CB0">
              <w:rPr>
                <w:rFonts w:ascii="Times New Roman" w:eastAsia="宋体" w:hAnsi="Times New Roman" w:cs="Times New Roman"/>
                <w:color w:val="000000" w:themeColor="text1"/>
                <w:sz w:val="24"/>
                <w:szCs w:val="24"/>
              </w:rPr>
              <w:t>–</w:t>
            </w:r>
            <w:r w:rsidRPr="00A37CB0">
              <w:rPr>
                <w:rFonts w:ascii="Times New Roman" w:eastAsia="宋体" w:hAnsi="Times New Roman" w:cs="Times New Roman"/>
                <w:b/>
                <w:bCs/>
                <w:color w:val="000000" w:themeColor="text1"/>
                <w:sz w:val="18"/>
                <w:szCs w:val="18"/>
              </w:rPr>
              <w:t xml:space="preserve">H-1 </w:t>
            </w:r>
            <w:r w:rsidRPr="00A37CB0">
              <w:rPr>
                <w:rFonts w:ascii="Times New Roman" w:eastAsia="宋体" w:hAnsi="Times New Roman" w:cs="Times New Roman" w:hint="eastAsia"/>
                <w:b/>
                <w:bCs/>
                <w:color w:val="000000" w:themeColor="text1"/>
                <w:sz w:val="18"/>
                <w:szCs w:val="18"/>
              </w:rPr>
              <w:t>gap</w:t>
            </w:r>
          </w:p>
        </w:tc>
      </w:tr>
      <w:tr w:rsidR="00387821" w:rsidRPr="00A37CB0" w14:paraId="0E331970" w14:textId="77777777" w:rsidTr="00C027F7">
        <w:tc>
          <w:tcPr>
            <w:tcW w:w="1624" w:type="dxa"/>
            <w:tcBorders>
              <w:top w:val="single" w:sz="12" w:space="0" w:color="auto"/>
            </w:tcBorders>
            <w:vAlign w:val="center"/>
          </w:tcPr>
          <w:p w14:paraId="42C6C05A" w14:textId="2658ECF9" w:rsidR="0050255F" w:rsidRPr="00A37CB0" w:rsidRDefault="0050255F" w:rsidP="0050255F">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color w:val="000000" w:themeColor="text1"/>
                <w:sz w:val="18"/>
                <w:szCs w:val="18"/>
              </w:rPr>
              <w:t>Ca</w:t>
            </w:r>
            <w:r w:rsidRPr="00A37CB0">
              <w:rPr>
                <w:rFonts w:ascii="Times New Roman" w:eastAsia="宋体" w:hAnsi="Times New Roman" w:cs="Times New Roman"/>
                <w:color w:val="000000" w:themeColor="text1"/>
                <w:sz w:val="18"/>
                <w:szCs w:val="18"/>
                <w:vertAlign w:val="superscript"/>
              </w:rPr>
              <w:t>2+</w:t>
            </w:r>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1623" w:type="dxa"/>
            <w:tcBorders>
              <w:top w:val="single" w:sz="12" w:space="0" w:color="auto"/>
            </w:tcBorders>
            <w:vAlign w:val="center"/>
          </w:tcPr>
          <w:p w14:paraId="5DCE24B2" w14:textId="6A8963DE" w:rsidR="0050255F" w:rsidRPr="00A37CB0" w:rsidRDefault="0050255F" w:rsidP="0050255F">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0</w:t>
            </w:r>
            <w:r w:rsidRPr="00A37CB0">
              <w:rPr>
                <w:rFonts w:ascii="Times New Roman" w:eastAsia="宋体" w:hAnsi="Times New Roman" w:cs="Times New Roman"/>
                <w:bCs/>
                <w:color w:val="000000" w:themeColor="text1"/>
                <w:sz w:val="18"/>
                <w:szCs w:val="18"/>
              </w:rPr>
              <w:t>.29</w:t>
            </w:r>
          </w:p>
        </w:tc>
        <w:tc>
          <w:tcPr>
            <w:tcW w:w="1623" w:type="dxa"/>
            <w:tcBorders>
              <w:top w:val="single" w:sz="12" w:space="0" w:color="auto"/>
            </w:tcBorders>
            <w:vAlign w:val="center"/>
          </w:tcPr>
          <w:p w14:paraId="4862B600" w14:textId="33C933C2" w:rsidR="0050255F" w:rsidRPr="00A37CB0" w:rsidRDefault="0050255F" w:rsidP="0050255F">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1.84</w:t>
            </w:r>
          </w:p>
        </w:tc>
        <w:tc>
          <w:tcPr>
            <w:tcW w:w="1624" w:type="dxa"/>
            <w:tcBorders>
              <w:top w:val="single" w:sz="12" w:space="0" w:color="auto"/>
            </w:tcBorders>
            <w:vAlign w:val="center"/>
          </w:tcPr>
          <w:p w14:paraId="0DED0913" w14:textId="48D379D6" w:rsidR="0050255F" w:rsidRPr="00A37CB0" w:rsidRDefault="0050255F" w:rsidP="0050255F">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9.10</w:t>
            </w:r>
          </w:p>
        </w:tc>
        <w:tc>
          <w:tcPr>
            <w:tcW w:w="1624" w:type="dxa"/>
            <w:tcBorders>
              <w:top w:val="single" w:sz="12" w:space="0" w:color="auto"/>
            </w:tcBorders>
            <w:vAlign w:val="center"/>
          </w:tcPr>
          <w:p w14:paraId="5981E708" w14:textId="591D39D0" w:rsidR="0050255F" w:rsidRPr="00A37CB0" w:rsidRDefault="0050255F" w:rsidP="0050255F">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等线" w:hAnsi="Times New Roman" w:cs="Times New Roman"/>
                <w:color w:val="000000" w:themeColor="text1"/>
                <w:sz w:val="18"/>
                <w:szCs w:val="18"/>
              </w:rPr>
              <w:t>2.13</w:t>
            </w:r>
          </w:p>
        </w:tc>
        <w:tc>
          <w:tcPr>
            <w:tcW w:w="1624" w:type="dxa"/>
            <w:tcBorders>
              <w:top w:val="single" w:sz="12" w:space="0" w:color="auto"/>
            </w:tcBorders>
            <w:vAlign w:val="center"/>
          </w:tcPr>
          <w:p w14:paraId="67890288" w14:textId="513FBBC0" w:rsidR="0050255F" w:rsidRPr="00A37CB0" w:rsidRDefault="0050255F" w:rsidP="0050255F">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等线" w:hAnsi="Times New Roman" w:cs="Times New Roman"/>
                <w:color w:val="000000" w:themeColor="text1"/>
                <w:sz w:val="18"/>
                <w:szCs w:val="18"/>
              </w:rPr>
              <w:t>7.26</w:t>
            </w:r>
          </w:p>
        </w:tc>
      </w:tr>
      <w:tr w:rsidR="00387821" w:rsidRPr="00A37CB0" w14:paraId="12DFFE70" w14:textId="77777777" w:rsidTr="00C027F7">
        <w:tc>
          <w:tcPr>
            <w:tcW w:w="1624" w:type="dxa"/>
            <w:vAlign w:val="center"/>
          </w:tcPr>
          <w:p w14:paraId="5963A518" w14:textId="56804581" w:rsidR="0050255F" w:rsidRPr="00A37CB0" w:rsidRDefault="0050255F" w:rsidP="0050255F">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hint="eastAsia"/>
                <w:color w:val="000000" w:themeColor="text1"/>
                <w:sz w:val="18"/>
                <w:szCs w:val="18"/>
              </w:rPr>
              <w:t>Sr</w:t>
            </w:r>
            <w:r w:rsidRPr="00A37CB0">
              <w:rPr>
                <w:rFonts w:ascii="Times New Roman" w:eastAsia="宋体" w:hAnsi="Times New Roman" w:cs="Times New Roman"/>
                <w:color w:val="000000" w:themeColor="text1"/>
                <w:sz w:val="18"/>
                <w:szCs w:val="18"/>
                <w:vertAlign w:val="superscript"/>
              </w:rPr>
              <w:t>2+</w:t>
            </w:r>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1623" w:type="dxa"/>
            <w:vAlign w:val="center"/>
          </w:tcPr>
          <w:p w14:paraId="5EC16787" w14:textId="3B0E6F28" w:rsidR="0050255F" w:rsidRPr="00A37CB0" w:rsidRDefault="0050255F" w:rsidP="0050255F">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0</w:t>
            </w:r>
            <w:r w:rsidRPr="00A37CB0">
              <w:rPr>
                <w:rFonts w:ascii="Times New Roman" w:eastAsia="宋体" w:hAnsi="Times New Roman" w:cs="Times New Roman"/>
                <w:bCs/>
                <w:color w:val="000000" w:themeColor="text1"/>
                <w:sz w:val="18"/>
                <w:szCs w:val="18"/>
              </w:rPr>
              <w:t>.04</w:t>
            </w:r>
          </w:p>
        </w:tc>
        <w:tc>
          <w:tcPr>
            <w:tcW w:w="1623" w:type="dxa"/>
            <w:vAlign w:val="center"/>
          </w:tcPr>
          <w:p w14:paraId="3CAD8FC4" w14:textId="025F4D3E" w:rsidR="0050255F" w:rsidRPr="00A37CB0" w:rsidRDefault="0050255F" w:rsidP="0050255F">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1.83</w:t>
            </w:r>
          </w:p>
        </w:tc>
        <w:tc>
          <w:tcPr>
            <w:tcW w:w="1624" w:type="dxa"/>
            <w:vAlign w:val="center"/>
          </w:tcPr>
          <w:p w14:paraId="6971375B" w14:textId="4D19747F" w:rsidR="0050255F" w:rsidRPr="00A37CB0" w:rsidRDefault="0050255F" w:rsidP="0050255F">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9.32</w:t>
            </w:r>
          </w:p>
        </w:tc>
        <w:tc>
          <w:tcPr>
            <w:tcW w:w="1624" w:type="dxa"/>
            <w:vAlign w:val="center"/>
          </w:tcPr>
          <w:p w14:paraId="37658024" w14:textId="151290C4" w:rsidR="0050255F" w:rsidRPr="00A37CB0" w:rsidRDefault="0050255F" w:rsidP="0050255F">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等线" w:hAnsi="Times New Roman" w:cs="Times New Roman"/>
                <w:color w:val="000000" w:themeColor="text1"/>
                <w:sz w:val="18"/>
                <w:szCs w:val="18"/>
              </w:rPr>
              <w:t>1.87</w:t>
            </w:r>
          </w:p>
        </w:tc>
        <w:tc>
          <w:tcPr>
            <w:tcW w:w="1624" w:type="dxa"/>
            <w:vAlign w:val="center"/>
          </w:tcPr>
          <w:p w14:paraId="4BF1B600" w14:textId="044864C8" w:rsidR="0050255F" w:rsidRPr="00A37CB0" w:rsidRDefault="0050255F" w:rsidP="0050255F">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等线" w:hAnsi="Times New Roman" w:cs="Times New Roman"/>
                <w:color w:val="000000" w:themeColor="text1"/>
                <w:sz w:val="18"/>
                <w:szCs w:val="18"/>
              </w:rPr>
              <w:t>7.49</w:t>
            </w:r>
          </w:p>
        </w:tc>
      </w:tr>
      <w:tr w:rsidR="00387821" w:rsidRPr="00A37CB0" w14:paraId="2BB40C05" w14:textId="77777777" w:rsidTr="00C027F7">
        <w:tc>
          <w:tcPr>
            <w:tcW w:w="1624" w:type="dxa"/>
            <w:vAlign w:val="center"/>
          </w:tcPr>
          <w:p w14:paraId="3630B966" w14:textId="019023BC" w:rsidR="0050255F" w:rsidRPr="00A37CB0" w:rsidRDefault="0050255F" w:rsidP="0050255F">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hint="eastAsia"/>
                <w:color w:val="000000" w:themeColor="text1"/>
                <w:sz w:val="18"/>
                <w:szCs w:val="18"/>
              </w:rPr>
              <w:t>Ba</w:t>
            </w:r>
            <w:r w:rsidRPr="00A37CB0">
              <w:rPr>
                <w:rFonts w:ascii="Times New Roman" w:eastAsia="宋体" w:hAnsi="Times New Roman" w:cs="Times New Roman"/>
                <w:color w:val="000000" w:themeColor="text1"/>
                <w:sz w:val="18"/>
                <w:szCs w:val="18"/>
                <w:vertAlign w:val="superscript"/>
              </w:rPr>
              <w:t>2+</w:t>
            </w:r>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1623" w:type="dxa"/>
            <w:vAlign w:val="center"/>
          </w:tcPr>
          <w:p w14:paraId="06454611" w14:textId="0B1769C9" w:rsidR="0050255F" w:rsidRPr="00A37CB0" w:rsidRDefault="0050255F" w:rsidP="0050255F">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0</w:t>
            </w:r>
            <w:r w:rsidRPr="00A37CB0">
              <w:rPr>
                <w:rFonts w:ascii="Times New Roman" w:eastAsia="宋体" w:hAnsi="Times New Roman" w:cs="Times New Roman"/>
                <w:bCs/>
                <w:color w:val="000000" w:themeColor="text1"/>
                <w:sz w:val="18"/>
                <w:szCs w:val="18"/>
              </w:rPr>
              <w:t>.02</w:t>
            </w:r>
          </w:p>
        </w:tc>
        <w:tc>
          <w:tcPr>
            <w:tcW w:w="1623" w:type="dxa"/>
            <w:vAlign w:val="center"/>
          </w:tcPr>
          <w:p w14:paraId="2A9D9CA5" w14:textId="7CD86A1A" w:rsidR="0050255F" w:rsidRPr="00A37CB0" w:rsidRDefault="0050255F" w:rsidP="0050255F">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1.91</w:t>
            </w:r>
          </w:p>
        </w:tc>
        <w:tc>
          <w:tcPr>
            <w:tcW w:w="1624" w:type="dxa"/>
            <w:vAlign w:val="center"/>
          </w:tcPr>
          <w:p w14:paraId="7B8F2EB2" w14:textId="6997E1F8" w:rsidR="0050255F" w:rsidRPr="00A37CB0" w:rsidRDefault="0050255F" w:rsidP="0050255F">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9.21</w:t>
            </w:r>
          </w:p>
        </w:tc>
        <w:tc>
          <w:tcPr>
            <w:tcW w:w="1624" w:type="dxa"/>
            <w:vAlign w:val="center"/>
          </w:tcPr>
          <w:p w14:paraId="3EFF4AD1" w14:textId="684EFB42" w:rsidR="0050255F" w:rsidRPr="00A37CB0" w:rsidRDefault="0050255F" w:rsidP="0050255F">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等线" w:hAnsi="Times New Roman" w:cs="Times New Roman"/>
                <w:color w:val="000000" w:themeColor="text1"/>
                <w:sz w:val="18"/>
                <w:szCs w:val="18"/>
              </w:rPr>
              <w:t>1.93</w:t>
            </w:r>
          </w:p>
        </w:tc>
        <w:tc>
          <w:tcPr>
            <w:tcW w:w="1624" w:type="dxa"/>
            <w:vAlign w:val="center"/>
          </w:tcPr>
          <w:p w14:paraId="62E5F9FB" w14:textId="390A126E" w:rsidR="0050255F" w:rsidRPr="00A37CB0" w:rsidRDefault="0050255F" w:rsidP="0050255F">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等线" w:hAnsi="Times New Roman" w:cs="Times New Roman"/>
                <w:color w:val="000000" w:themeColor="text1"/>
                <w:sz w:val="18"/>
                <w:szCs w:val="18"/>
              </w:rPr>
              <w:t>7.3</w:t>
            </w:r>
          </w:p>
        </w:tc>
      </w:tr>
      <w:tr w:rsidR="00387821" w:rsidRPr="00A37CB0" w14:paraId="21ADD211" w14:textId="77777777" w:rsidTr="00C027F7">
        <w:tc>
          <w:tcPr>
            <w:tcW w:w="1624" w:type="dxa"/>
            <w:vAlign w:val="center"/>
          </w:tcPr>
          <w:p w14:paraId="353DDCA1" w14:textId="4AE3F264" w:rsidR="0050255F" w:rsidRPr="00A37CB0" w:rsidRDefault="0050255F" w:rsidP="0050255F">
            <w:pPr>
              <w:spacing w:line="360" w:lineRule="auto"/>
              <w:jc w:val="center"/>
              <w:rPr>
                <w:rFonts w:ascii="Times New Roman" w:eastAsia="宋体" w:hAnsi="Times New Roman" w:cs="Times New Roman"/>
                <w:b/>
                <w:bCs/>
                <w:color w:val="000000" w:themeColor="text1"/>
                <w:sz w:val="18"/>
                <w:szCs w:val="18"/>
              </w:rPr>
            </w:pPr>
            <w:proofErr w:type="gramStart"/>
            <w:r w:rsidRPr="00A37CB0">
              <w:rPr>
                <w:rFonts w:ascii="Times New Roman" w:eastAsia="宋体" w:hAnsi="Times New Roman" w:cs="Times New Roman" w:hint="eastAsia"/>
                <w:color w:val="000000" w:themeColor="text1"/>
                <w:sz w:val="18"/>
                <w:szCs w:val="18"/>
              </w:rPr>
              <w:t>Eu</w:t>
            </w:r>
            <w:r w:rsidRPr="00A37CB0">
              <w:rPr>
                <w:rFonts w:ascii="Times New Roman" w:eastAsia="宋体" w:hAnsi="Times New Roman" w:cs="Times New Roman"/>
                <w:color w:val="000000" w:themeColor="text1"/>
                <w:sz w:val="18"/>
                <w:szCs w:val="18"/>
              </w:rPr>
              <w:t>[</w:t>
            </w:r>
            <w:proofErr w:type="gramEnd"/>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r w:rsidRPr="00A37CB0">
              <w:rPr>
                <w:rFonts w:ascii="Times New Roman" w:eastAsia="宋体" w:hAnsi="Times New Roman" w:cs="Times New Roman"/>
                <w:color w:val="000000" w:themeColor="text1"/>
                <w:sz w:val="18"/>
                <w:szCs w:val="18"/>
              </w:rPr>
              <w:t xml:space="preserve"> (α)</w:t>
            </w:r>
          </w:p>
        </w:tc>
        <w:tc>
          <w:tcPr>
            <w:tcW w:w="1623" w:type="dxa"/>
            <w:vAlign w:val="center"/>
          </w:tcPr>
          <w:p w14:paraId="2145EAE6" w14:textId="4ED27C07" w:rsidR="0050255F" w:rsidRPr="00A37CB0" w:rsidRDefault="0050255F" w:rsidP="0050255F">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0.11</w:t>
            </w:r>
          </w:p>
        </w:tc>
        <w:tc>
          <w:tcPr>
            <w:tcW w:w="1623" w:type="dxa"/>
            <w:vAlign w:val="center"/>
          </w:tcPr>
          <w:p w14:paraId="12514E4D" w14:textId="29D960AE" w:rsidR="0050255F" w:rsidRPr="00A37CB0" w:rsidRDefault="0050255F" w:rsidP="0050255F">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2.05</w:t>
            </w:r>
          </w:p>
        </w:tc>
        <w:tc>
          <w:tcPr>
            <w:tcW w:w="1624" w:type="dxa"/>
            <w:vAlign w:val="center"/>
          </w:tcPr>
          <w:p w14:paraId="5435A428" w14:textId="4CC5ABC6" w:rsidR="0050255F" w:rsidRPr="00A37CB0" w:rsidRDefault="0050255F" w:rsidP="0050255F">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6.79</w:t>
            </w:r>
          </w:p>
        </w:tc>
        <w:tc>
          <w:tcPr>
            <w:tcW w:w="1624" w:type="dxa"/>
            <w:vAlign w:val="center"/>
          </w:tcPr>
          <w:p w14:paraId="28E7779C" w14:textId="5271DEAD" w:rsidR="0050255F" w:rsidRPr="00A37CB0" w:rsidRDefault="0050255F" w:rsidP="0050255F">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等线" w:hAnsi="Times New Roman" w:cs="Times New Roman"/>
                <w:color w:val="000000" w:themeColor="text1"/>
                <w:sz w:val="18"/>
                <w:szCs w:val="18"/>
              </w:rPr>
              <w:t>1.94</w:t>
            </w:r>
          </w:p>
        </w:tc>
        <w:tc>
          <w:tcPr>
            <w:tcW w:w="1624" w:type="dxa"/>
            <w:vAlign w:val="center"/>
          </w:tcPr>
          <w:p w14:paraId="52E476C9" w14:textId="75786F15" w:rsidR="0050255F" w:rsidRPr="00A37CB0" w:rsidRDefault="0050255F" w:rsidP="0050255F">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等线" w:hAnsi="Times New Roman" w:cs="Times New Roman"/>
                <w:color w:val="000000" w:themeColor="text1"/>
                <w:sz w:val="18"/>
                <w:szCs w:val="18"/>
              </w:rPr>
              <w:t>4.74</w:t>
            </w:r>
          </w:p>
        </w:tc>
      </w:tr>
      <w:tr w:rsidR="00387821" w:rsidRPr="00A37CB0" w14:paraId="62F92D78" w14:textId="77777777" w:rsidTr="00C027F7">
        <w:tc>
          <w:tcPr>
            <w:tcW w:w="1624" w:type="dxa"/>
            <w:vAlign w:val="center"/>
          </w:tcPr>
          <w:p w14:paraId="16E9E97E" w14:textId="25D6CBB5" w:rsidR="0050255F" w:rsidRPr="00A37CB0" w:rsidRDefault="0050255F" w:rsidP="0050255F">
            <w:pPr>
              <w:spacing w:line="360" w:lineRule="auto"/>
              <w:jc w:val="center"/>
              <w:rPr>
                <w:rFonts w:ascii="Times New Roman" w:eastAsia="宋体" w:hAnsi="Times New Roman" w:cs="Times New Roman"/>
                <w:color w:val="000000" w:themeColor="text1"/>
                <w:sz w:val="18"/>
                <w:szCs w:val="18"/>
              </w:rPr>
            </w:pPr>
            <w:proofErr w:type="gramStart"/>
            <w:r w:rsidRPr="00A37CB0">
              <w:rPr>
                <w:rFonts w:ascii="Times New Roman" w:eastAsia="宋体" w:hAnsi="Times New Roman" w:cs="Times New Roman" w:hint="eastAsia"/>
                <w:color w:val="000000" w:themeColor="text1"/>
                <w:sz w:val="18"/>
                <w:szCs w:val="18"/>
              </w:rPr>
              <w:t>Eu</w:t>
            </w:r>
            <w:r w:rsidRPr="00A37CB0">
              <w:rPr>
                <w:rFonts w:ascii="Times New Roman" w:eastAsia="宋体" w:hAnsi="Times New Roman" w:cs="Times New Roman"/>
                <w:color w:val="000000" w:themeColor="text1"/>
                <w:sz w:val="18"/>
                <w:szCs w:val="18"/>
              </w:rPr>
              <w:t>[</w:t>
            </w:r>
            <w:proofErr w:type="gramEnd"/>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r w:rsidRPr="00A37CB0">
              <w:rPr>
                <w:rFonts w:ascii="Times New Roman" w:eastAsia="宋体" w:hAnsi="Times New Roman" w:cs="Times New Roman"/>
                <w:color w:val="000000" w:themeColor="text1"/>
                <w:sz w:val="18"/>
                <w:szCs w:val="18"/>
              </w:rPr>
              <w:t xml:space="preserve"> (β)</w:t>
            </w:r>
          </w:p>
        </w:tc>
        <w:tc>
          <w:tcPr>
            <w:tcW w:w="1623" w:type="dxa"/>
            <w:vAlign w:val="center"/>
          </w:tcPr>
          <w:p w14:paraId="26AF4617" w14:textId="2C05F359" w:rsidR="0050255F" w:rsidRPr="00A37CB0" w:rsidRDefault="0050255F" w:rsidP="0050255F">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0.08</w:t>
            </w:r>
          </w:p>
        </w:tc>
        <w:tc>
          <w:tcPr>
            <w:tcW w:w="1623" w:type="dxa"/>
            <w:vAlign w:val="center"/>
          </w:tcPr>
          <w:p w14:paraId="2D20A67D" w14:textId="2E4523C2" w:rsidR="0050255F" w:rsidRPr="00A37CB0" w:rsidRDefault="0050255F" w:rsidP="0050255F">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2.04</w:t>
            </w:r>
          </w:p>
        </w:tc>
        <w:tc>
          <w:tcPr>
            <w:tcW w:w="1624" w:type="dxa"/>
            <w:vAlign w:val="center"/>
          </w:tcPr>
          <w:p w14:paraId="589FE3D9" w14:textId="75E6D7E1" w:rsidR="0050255F" w:rsidRPr="00A37CB0" w:rsidRDefault="0050255F" w:rsidP="0050255F">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9.30</w:t>
            </w:r>
          </w:p>
        </w:tc>
        <w:tc>
          <w:tcPr>
            <w:tcW w:w="1624" w:type="dxa"/>
            <w:vAlign w:val="center"/>
          </w:tcPr>
          <w:p w14:paraId="08F4DEE4" w14:textId="284A6979" w:rsidR="0050255F" w:rsidRPr="00A37CB0" w:rsidRDefault="0050255F" w:rsidP="0050255F">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等线" w:hAnsi="Times New Roman" w:cs="Times New Roman"/>
                <w:color w:val="000000" w:themeColor="text1"/>
                <w:sz w:val="18"/>
                <w:szCs w:val="18"/>
              </w:rPr>
              <w:t>1.96</w:t>
            </w:r>
          </w:p>
        </w:tc>
        <w:tc>
          <w:tcPr>
            <w:tcW w:w="1624" w:type="dxa"/>
            <w:vAlign w:val="center"/>
          </w:tcPr>
          <w:p w14:paraId="35178940" w14:textId="49BD0FB6" w:rsidR="0050255F" w:rsidRPr="00A37CB0" w:rsidRDefault="0050255F" w:rsidP="0050255F">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等线" w:hAnsi="Times New Roman" w:cs="Times New Roman"/>
                <w:color w:val="000000" w:themeColor="text1"/>
                <w:sz w:val="18"/>
                <w:szCs w:val="18"/>
              </w:rPr>
              <w:t>7.26</w:t>
            </w:r>
          </w:p>
        </w:tc>
      </w:tr>
      <w:tr w:rsidR="00387821" w:rsidRPr="00A37CB0" w14:paraId="28957661" w14:textId="77777777" w:rsidTr="00C027F7">
        <w:tc>
          <w:tcPr>
            <w:tcW w:w="1624" w:type="dxa"/>
            <w:tcBorders>
              <w:bottom w:val="single" w:sz="12" w:space="0" w:color="auto"/>
            </w:tcBorders>
            <w:vAlign w:val="center"/>
          </w:tcPr>
          <w:p w14:paraId="24608FDF" w14:textId="042F0405" w:rsidR="0050255F" w:rsidRPr="00A37CB0" w:rsidRDefault="0050255F" w:rsidP="0050255F">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color w:val="000000" w:themeColor="text1"/>
                <w:sz w:val="18"/>
                <w:szCs w:val="18"/>
              </w:rPr>
              <w:t>Y</w:t>
            </w:r>
            <w:r w:rsidRPr="00A37CB0">
              <w:rPr>
                <w:rFonts w:ascii="Times New Roman" w:eastAsia="宋体" w:hAnsi="Times New Roman" w:cs="Times New Roman" w:hint="eastAsia"/>
                <w:color w:val="000000" w:themeColor="text1"/>
                <w:sz w:val="18"/>
                <w:szCs w:val="18"/>
              </w:rPr>
              <w:t>b</w:t>
            </w:r>
            <w:r w:rsidRPr="00A37CB0">
              <w:rPr>
                <w:rFonts w:ascii="Times New Roman" w:eastAsia="宋体" w:hAnsi="Times New Roman" w:cs="Times New Roman"/>
                <w:color w:val="000000" w:themeColor="text1"/>
                <w:sz w:val="18"/>
                <w:szCs w:val="18"/>
                <w:vertAlign w:val="superscript"/>
              </w:rPr>
              <w:t>2+</w:t>
            </w:r>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1623" w:type="dxa"/>
            <w:tcBorders>
              <w:bottom w:val="single" w:sz="12" w:space="0" w:color="auto"/>
            </w:tcBorders>
            <w:vAlign w:val="center"/>
          </w:tcPr>
          <w:p w14:paraId="277C329C" w14:textId="43098468" w:rsidR="0050255F" w:rsidRPr="00A37CB0" w:rsidRDefault="0050255F" w:rsidP="0050255F">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0</w:t>
            </w:r>
            <w:r w:rsidRPr="00A37CB0">
              <w:rPr>
                <w:rFonts w:ascii="Times New Roman" w:eastAsia="宋体" w:hAnsi="Times New Roman" w:cs="Times New Roman"/>
                <w:bCs/>
                <w:color w:val="000000" w:themeColor="text1"/>
                <w:sz w:val="18"/>
                <w:szCs w:val="18"/>
              </w:rPr>
              <w:t>.09</w:t>
            </w:r>
          </w:p>
        </w:tc>
        <w:tc>
          <w:tcPr>
            <w:tcW w:w="1623" w:type="dxa"/>
            <w:tcBorders>
              <w:bottom w:val="single" w:sz="12" w:space="0" w:color="auto"/>
            </w:tcBorders>
            <w:vAlign w:val="center"/>
          </w:tcPr>
          <w:p w14:paraId="62AE40EB" w14:textId="0CBF7B9C" w:rsidR="0050255F" w:rsidRPr="00A37CB0" w:rsidRDefault="0050255F" w:rsidP="0050255F">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1.83</w:t>
            </w:r>
          </w:p>
        </w:tc>
        <w:tc>
          <w:tcPr>
            <w:tcW w:w="1624" w:type="dxa"/>
            <w:tcBorders>
              <w:bottom w:val="single" w:sz="12" w:space="0" w:color="auto"/>
            </w:tcBorders>
            <w:vAlign w:val="center"/>
          </w:tcPr>
          <w:p w14:paraId="51FD64B1" w14:textId="1CB381C6" w:rsidR="0050255F" w:rsidRPr="00A37CB0" w:rsidRDefault="0050255F" w:rsidP="0050255F">
            <w:pPr>
              <w:spacing w:line="360" w:lineRule="auto"/>
              <w:jc w:val="center"/>
              <w:rPr>
                <w:rFonts w:ascii="Times New Roman" w:eastAsia="宋体" w:hAnsi="Times New Roman" w:cs="Times New Roman"/>
                <w:bCs/>
                <w:color w:val="000000" w:themeColor="text1"/>
                <w:sz w:val="18"/>
                <w:szCs w:val="18"/>
              </w:rPr>
            </w:pPr>
            <w:r w:rsidRPr="00A37CB0">
              <w:rPr>
                <w:rFonts w:ascii="Times New Roman" w:eastAsia="宋体" w:hAnsi="Times New Roman" w:cs="Times New Roman" w:hint="eastAsia"/>
                <w:bCs/>
                <w:color w:val="000000" w:themeColor="text1"/>
                <w:sz w:val="18"/>
                <w:szCs w:val="18"/>
              </w:rPr>
              <w:t>-</w:t>
            </w:r>
            <w:r w:rsidRPr="00A37CB0">
              <w:rPr>
                <w:rFonts w:ascii="Times New Roman" w:eastAsia="宋体" w:hAnsi="Times New Roman" w:cs="Times New Roman"/>
                <w:bCs/>
                <w:color w:val="000000" w:themeColor="text1"/>
                <w:sz w:val="18"/>
                <w:szCs w:val="18"/>
              </w:rPr>
              <w:t>6.11</w:t>
            </w:r>
          </w:p>
        </w:tc>
        <w:tc>
          <w:tcPr>
            <w:tcW w:w="1624" w:type="dxa"/>
            <w:tcBorders>
              <w:bottom w:val="single" w:sz="12" w:space="0" w:color="auto"/>
            </w:tcBorders>
            <w:vAlign w:val="center"/>
          </w:tcPr>
          <w:p w14:paraId="010CB4AB" w14:textId="7510A144" w:rsidR="0050255F" w:rsidRPr="00A37CB0" w:rsidRDefault="0050255F" w:rsidP="0050255F">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等线" w:hAnsi="Times New Roman" w:cs="Times New Roman"/>
                <w:color w:val="000000" w:themeColor="text1"/>
                <w:sz w:val="18"/>
                <w:szCs w:val="18"/>
              </w:rPr>
              <w:t>1.92</w:t>
            </w:r>
          </w:p>
        </w:tc>
        <w:tc>
          <w:tcPr>
            <w:tcW w:w="1624" w:type="dxa"/>
            <w:tcBorders>
              <w:bottom w:val="single" w:sz="12" w:space="0" w:color="auto"/>
            </w:tcBorders>
            <w:vAlign w:val="center"/>
          </w:tcPr>
          <w:p w14:paraId="5F7BB9D8" w14:textId="1A0799FA" w:rsidR="0050255F" w:rsidRPr="00A37CB0" w:rsidRDefault="0050255F" w:rsidP="0050255F">
            <w:pPr>
              <w:spacing w:line="360" w:lineRule="auto"/>
              <w:jc w:val="center"/>
              <w:rPr>
                <w:rFonts w:ascii="Times New Roman" w:eastAsia="宋体" w:hAnsi="Times New Roman" w:cs="Times New Roman"/>
                <w:b/>
                <w:bCs/>
                <w:color w:val="000000" w:themeColor="text1"/>
                <w:sz w:val="18"/>
                <w:szCs w:val="18"/>
              </w:rPr>
            </w:pPr>
            <w:r w:rsidRPr="00A37CB0">
              <w:rPr>
                <w:rFonts w:ascii="Times New Roman" w:eastAsia="等线" w:hAnsi="Times New Roman" w:cs="Times New Roman"/>
                <w:color w:val="000000" w:themeColor="text1"/>
                <w:sz w:val="18"/>
                <w:szCs w:val="18"/>
              </w:rPr>
              <w:t>4.28</w:t>
            </w:r>
          </w:p>
        </w:tc>
      </w:tr>
    </w:tbl>
    <w:p w14:paraId="4D049F9A" w14:textId="77777777" w:rsidR="004C7FD0" w:rsidRPr="00A37CB0" w:rsidRDefault="004C7FD0" w:rsidP="00781EF2">
      <w:pPr>
        <w:rPr>
          <w:rFonts w:ascii="Times New Roman" w:eastAsia="宋体" w:hAnsi="Times New Roman" w:cs="Times New Roman"/>
          <w:b/>
          <w:bCs/>
          <w:color w:val="000000" w:themeColor="text1"/>
          <w:szCs w:val="21"/>
        </w:rPr>
      </w:pPr>
    </w:p>
    <w:p w14:paraId="4EF9C5BC" w14:textId="77777777" w:rsidR="004C7FD0" w:rsidRPr="00A37CB0" w:rsidRDefault="004C7FD0" w:rsidP="00781EF2">
      <w:pPr>
        <w:rPr>
          <w:rFonts w:ascii="Times New Roman" w:eastAsia="宋体" w:hAnsi="Times New Roman" w:cs="Times New Roman"/>
          <w:b/>
          <w:bCs/>
          <w:color w:val="000000" w:themeColor="text1"/>
          <w:szCs w:val="21"/>
        </w:rPr>
      </w:pPr>
    </w:p>
    <w:p w14:paraId="66D7FD47" w14:textId="456BADDD" w:rsidR="00781EF2" w:rsidRPr="00A37CB0" w:rsidRDefault="00781EF2" w:rsidP="00781EF2">
      <w:pPr>
        <w:rPr>
          <w:rFonts w:ascii="Times New Roman" w:eastAsia="宋体" w:hAnsi="Times New Roman" w:cs="Times New Roman"/>
          <w:b/>
          <w:bCs/>
          <w:color w:val="000000" w:themeColor="text1"/>
          <w:szCs w:val="21"/>
        </w:rPr>
      </w:pPr>
      <w:r w:rsidRPr="00A37CB0">
        <w:rPr>
          <w:rFonts w:ascii="Times New Roman" w:eastAsia="宋体" w:hAnsi="Times New Roman" w:cs="Times New Roman"/>
          <w:b/>
          <w:bCs/>
          <w:color w:val="000000" w:themeColor="text1"/>
          <w:szCs w:val="21"/>
        </w:rPr>
        <w:br w:type="page"/>
      </w:r>
    </w:p>
    <w:p w14:paraId="071C8C79" w14:textId="76B3C65F" w:rsidR="00781EF2" w:rsidRPr="00A37CB0" w:rsidRDefault="00781EF2" w:rsidP="00781EF2">
      <w:pPr>
        <w:spacing w:before="340" w:after="330" w:line="538" w:lineRule="auto"/>
        <w:outlineLvl w:val="0"/>
        <w:rPr>
          <w:rFonts w:ascii="Times New Roman" w:eastAsia="宋体" w:hAnsi="Times New Roman" w:cs="Times New Roman"/>
          <w:b/>
          <w:bCs/>
          <w:color w:val="000000" w:themeColor="text1"/>
          <w:sz w:val="30"/>
          <w:szCs w:val="30"/>
        </w:rPr>
      </w:pPr>
      <w:bookmarkStart w:id="33" w:name="_Toc204600820"/>
      <w:bookmarkStart w:id="34" w:name="_Toc213235826"/>
      <w:r w:rsidRPr="00A37CB0">
        <w:rPr>
          <w:rFonts w:ascii="Times New Roman" w:eastAsia="宋体" w:hAnsi="Times New Roman" w:cs="Times New Roman"/>
          <w:b/>
          <w:bCs/>
          <w:color w:val="000000" w:themeColor="text1"/>
          <w:sz w:val="30"/>
          <w:szCs w:val="30"/>
        </w:rPr>
        <w:lastRenderedPageBreak/>
        <w:t xml:space="preserve">Part </w:t>
      </w:r>
      <w:r w:rsidR="002B012E">
        <w:rPr>
          <w:rFonts w:ascii="Times New Roman" w:eastAsia="宋体" w:hAnsi="Times New Roman" w:cs="Times New Roman"/>
          <w:b/>
          <w:bCs/>
          <w:color w:val="000000" w:themeColor="text1"/>
          <w:sz w:val="30"/>
          <w:szCs w:val="30"/>
        </w:rPr>
        <w:t>8</w:t>
      </w:r>
      <w:r w:rsidRPr="00A37CB0">
        <w:rPr>
          <w:rFonts w:ascii="Times New Roman" w:eastAsia="宋体" w:hAnsi="Times New Roman" w:cs="Times New Roman"/>
          <w:b/>
          <w:bCs/>
          <w:color w:val="000000" w:themeColor="text1"/>
          <w:sz w:val="30"/>
          <w:szCs w:val="30"/>
        </w:rPr>
        <w:tab/>
      </w:r>
      <w:r w:rsidR="006575FD" w:rsidRPr="00A37CB0">
        <w:rPr>
          <w:rFonts w:ascii="Times New Roman" w:eastAsia="宋体" w:hAnsi="Times New Roman" w:cs="Times New Roman"/>
          <w:b/>
          <w:bCs/>
          <w:color w:val="000000" w:themeColor="text1"/>
          <w:sz w:val="30"/>
          <w:szCs w:val="30"/>
        </w:rPr>
        <w:t xml:space="preserve"> </w:t>
      </w:r>
      <w:r w:rsidRPr="00A37CB0">
        <w:rPr>
          <w:rFonts w:ascii="Times New Roman" w:eastAsia="宋体" w:hAnsi="Times New Roman" w:cs="Times New Roman"/>
          <w:b/>
          <w:bCs/>
          <w:color w:val="000000" w:themeColor="text1"/>
          <w:sz w:val="30"/>
          <w:szCs w:val="30"/>
        </w:rPr>
        <w:t>Adiabatic ionization potential (AIP) of solvated M[NH</w:t>
      </w:r>
      <w:r w:rsidRPr="00A37CB0">
        <w:rPr>
          <w:rFonts w:ascii="Times New Roman" w:eastAsia="宋体" w:hAnsi="Times New Roman" w:cs="Times New Roman"/>
          <w:b/>
          <w:bCs/>
          <w:color w:val="000000" w:themeColor="text1"/>
          <w:sz w:val="30"/>
          <w:szCs w:val="30"/>
          <w:vertAlign w:val="subscript"/>
        </w:rPr>
        <w:t>3</w:t>
      </w:r>
      <w:r w:rsidRPr="00A37CB0">
        <w:rPr>
          <w:rFonts w:ascii="Times New Roman" w:eastAsia="宋体" w:hAnsi="Times New Roman" w:cs="Times New Roman"/>
          <w:b/>
          <w:bCs/>
          <w:color w:val="000000" w:themeColor="text1"/>
          <w:sz w:val="30"/>
          <w:szCs w:val="30"/>
        </w:rPr>
        <w:t>]</w:t>
      </w:r>
      <w:r w:rsidRPr="00A37CB0">
        <w:rPr>
          <w:rFonts w:ascii="Times New Roman" w:eastAsia="宋体" w:hAnsi="Times New Roman" w:cs="Times New Roman"/>
          <w:b/>
          <w:bCs/>
          <w:color w:val="000000" w:themeColor="text1"/>
          <w:sz w:val="30"/>
          <w:szCs w:val="30"/>
          <w:vertAlign w:val="subscript"/>
        </w:rPr>
        <w:t>8</w:t>
      </w:r>
      <w:r w:rsidRPr="00A37CB0">
        <w:rPr>
          <w:rFonts w:ascii="Times New Roman" w:eastAsia="宋体" w:hAnsi="Times New Roman" w:cs="Times New Roman"/>
          <w:b/>
          <w:bCs/>
          <w:color w:val="000000" w:themeColor="text1"/>
          <w:sz w:val="30"/>
          <w:szCs w:val="30"/>
        </w:rPr>
        <w:t xml:space="preserve"> complexes in different oxidation states.</w:t>
      </w:r>
      <w:bookmarkEnd w:id="33"/>
      <w:bookmarkEnd w:id="34"/>
    </w:p>
    <w:p w14:paraId="6D45C536" w14:textId="255D9F66" w:rsidR="00781EF2" w:rsidRPr="00A37CB0" w:rsidRDefault="00781EF2" w:rsidP="00781EF2">
      <w:pPr>
        <w:rPr>
          <w:rFonts w:ascii="Times New Roman" w:eastAsia="宋体" w:hAnsi="Times New Roman" w:cs="Times New Roman"/>
          <w:color w:val="000000" w:themeColor="text1"/>
          <w:sz w:val="18"/>
          <w:szCs w:val="18"/>
        </w:rPr>
      </w:pPr>
      <w:r w:rsidRPr="00A37CB0">
        <w:rPr>
          <w:rFonts w:ascii="Times New Roman" w:eastAsia="宋体" w:hAnsi="Times New Roman" w:cs="Times New Roman"/>
          <w:b/>
          <w:color w:val="000000" w:themeColor="text1"/>
          <w:sz w:val="18"/>
          <w:szCs w:val="18"/>
        </w:rPr>
        <w:t xml:space="preserve">Table </w:t>
      </w:r>
      <w:r w:rsidR="00535DB2" w:rsidRPr="00A37CB0">
        <w:rPr>
          <w:rFonts w:ascii="Times New Roman" w:eastAsia="宋体" w:hAnsi="Times New Roman" w:cs="Times New Roman"/>
          <w:b/>
          <w:color w:val="000000" w:themeColor="text1"/>
          <w:sz w:val="18"/>
          <w:szCs w:val="18"/>
        </w:rPr>
        <w:t>S</w:t>
      </w:r>
      <w:r w:rsidR="002B012E">
        <w:rPr>
          <w:rFonts w:ascii="Times New Roman" w:eastAsia="宋体" w:hAnsi="Times New Roman" w:cs="Times New Roman"/>
          <w:b/>
          <w:color w:val="000000" w:themeColor="text1"/>
          <w:sz w:val="18"/>
          <w:szCs w:val="18"/>
        </w:rPr>
        <w:t>9</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color w:val="000000" w:themeColor="text1"/>
          <w:sz w:val="18"/>
          <w:szCs w:val="18"/>
        </w:rPr>
        <w:t xml:space="preserve"> AIP for 2e⁻ and 3e⁻ oxidation and the total electron energy of the M[NH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r w:rsidRPr="00A37CB0">
        <w:rPr>
          <w:rFonts w:ascii="Times New Roman" w:eastAsia="宋体" w:hAnsi="Times New Roman" w:cs="Times New Roman"/>
          <w:color w:val="000000" w:themeColor="text1"/>
          <w:sz w:val="18"/>
          <w:szCs w:val="18"/>
        </w:rPr>
        <w:t>, M</w:t>
      </w:r>
      <w:r w:rsidRPr="00A37CB0">
        <w:rPr>
          <w:rFonts w:ascii="Times New Roman" w:eastAsia="宋体" w:hAnsi="Times New Roman" w:cs="Times New Roman"/>
          <w:color w:val="000000" w:themeColor="text1"/>
          <w:sz w:val="18"/>
          <w:szCs w:val="18"/>
          <w:vertAlign w:val="superscript"/>
        </w:rPr>
        <w:t>2+</w:t>
      </w:r>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r w:rsidRPr="00A37CB0">
        <w:rPr>
          <w:rFonts w:ascii="Times New Roman" w:eastAsia="宋体" w:hAnsi="Times New Roman" w:cs="Times New Roman"/>
          <w:color w:val="000000" w:themeColor="text1"/>
          <w:sz w:val="18"/>
          <w:szCs w:val="18"/>
        </w:rPr>
        <w:t>, and M</w:t>
      </w:r>
      <w:r w:rsidRPr="00A37CB0">
        <w:rPr>
          <w:rFonts w:ascii="Times New Roman" w:eastAsia="宋体" w:hAnsi="Times New Roman" w:cs="Times New Roman"/>
          <w:color w:val="000000" w:themeColor="text1"/>
          <w:sz w:val="18"/>
          <w:szCs w:val="18"/>
          <w:vertAlign w:val="superscript"/>
        </w:rPr>
        <w:t>3+</w:t>
      </w:r>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r w:rsidRPr="00A37CB0">
        <w:rPr>
          <w:rFonts w:ascii="Times New Roman" w:eastAsia="宋体" w:hAnsi="Times New Roman" w:cs="Times New Roman"/>
          <w:color w:val="000000" w:themeColor="text1"/>
          <w:sz w:val="18"/>
          <w:szCs w:val="18"/>
        </w:rPr>
        <w:t xml:space="preserve"> complexes. Unit: eV.</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9"/>
        <w:gridCol w:w="1355"/>
        <w:gridCol w:w="2260"/>
        <w:gridCol w:w="2140"/>
        <w:gridCol w:w="2938"/>
      </w:tblGrid>
      <w:tr w:rsidR="00781EF2" w:rsidRPr="00A37CB0" w14:paraId="151E639A" w14:textId="77777777" w:rsidTr="0032462A">
        <w:tc>
          <w:tcPr>
            <w:tcW w:w="849" w:type="pct"/>
            <w:tcBorders>
              <w:top w:val="single" w:sz="12" w:space="0" w:color="auto"/>
              <w:bottom w:val="single" w:sz="12" w:space="0" w:color="auto"/>
            </w:tcBorders>
            <w:vAlign w:val="center"/>
          </w:tcPr>
          <w:p w14:paraId="28AB9EDB" w14:textId="77777777" w:rsidR="00781EF2" w:rsidRPr="00A37CB0" w:rsidRDefault="00781EF2" w:rsidP="0032462A">
            <w:pPr>
              <w:spacing w:line="360" w:lineRule="auto"/>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Systems</w:t>
            </w:r>
          </w:p>
        </w:tc>
        <w:tc>
          <w:tcPr>
            <w:tcW w:w="647" w:type="pct"/>
            <w:tcBorders>
              <w:top w:val="single" w:sz="12" w:space="0" w:color="auto"/>
              <w:bottom w:val="single" w:sz="12" w:space="0" w:color="auto"/>
              <w:right w:val="single" w:sz="4" w:space="0" w:color="auto"/>
            </w:tcBorders>
            <w:vAlign w:val="center"/>
          </w:tcPr>
          <w:p w14:paraId="5AFA034F" w14:textId="77777777" w:rsidR="00781EF2" w:rsidRPr="00A37CB0" w:rsidRDefault="00781EF2" w:rsidP="0032462A">
            <w:pPr>
              <w:spacing w:line="360" w:lineRule="auto"/>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E</w:t>
            </w:r>
            <w:r w:rsidRPr="00A37CB0">
              <w:rPr>
                <w:rFonts w:ascii="Times New Roman" w:eastAsia="宋体" w:hAnsi="Times New Roman" w:cs="Times New Roman"/>
                <w:color w:val="000000" w:themeColor="text1"/>
                <w:sz w:val="18"/>
                <w:szCs w:val="18"/>
                <w:vertAlign w:val="subscript"/>
              </w:rPr>
              <w:t>0</w:t>
            </w:r>
            <w:r w:rsidRPr="00A37CB0">
              <w:rPr>
                <w:rFonts w:ascii="Times New Roman" w:eastAsia="宋体" w:hAnsi="Times New Roman" w:cs="Times New Roman"/>
                <w:color w:val="000000" w:themeColor="text1"/>
                <w:sz w:val="18"/>
                <w:szCs w:val="18"/>
              </w:rPr>
              <w:t xml:space="preserve"> (eV)</w:t>
            </w:r>
          </w:p>
        </w:tc>
        <w:tc>
          <w:tcPr>
            <w:tcW w:w="1079" w:type="pct"/>
            <w:tcBorders>
              <w:top w:val="single" w:sz="12" w:space="0" w:color="auto"/>
              <w:left w:val="single" w:sz="4" w:space="0" w:color="auto"/>
              <w:bottom w:val="single" w:sz="12" w:space="0" w:color="auto"/>
            </w:tcBorders>
            <w:vAlign w:val="center"/>
          </w:tcPr>
          <w:p w14:paraId="445DE00A" w14:textId="77777777" w:rsidR="00781EF2" w:rsidRPr="00A37CB0" w:rsidRDefault="00781EF2" w:rsidP="0032462A">
            <w:pPr>
              <w:spacing w:line="360" w:lineRule="auto"/>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Systems</w:t>
            </w:r>
          </w:p>
        </w:tc>
        <w:tc>
          <w:tcPr>
            <w:tcW w:w="1022" w:type="pct"/>
            <w:tcBorders>
              <w:top w:val="single" w:sz="12" w:space="0" w:color="auto"/>
              <w:bottom w:val="single" w:sz="12" w:space="0" w:color="auto"/>
              <w:right w:val="single" w:sz="4" w:space="0" w:color="auto"/>
            </w:tcBorders>
            <w:vAlign w:val="center"/>
          </w:tcPr>
          <w:p w14:paraId="6068C083" w14:textId="77777777" w:rsidR="00781EF2" w:rsidRPr="00A37CB0" w:rsidRDefault="00781EF2" w:rsidP="0032462A">
            <w:pPr>
              <w:spacing w:line="360" w:lineRule="auto"/>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E</w:t>
            </w:r>
            <w:r w:rsidRPr="00A37CB0">
              <w:rPr>
                <w:rFonts w:ascii="Times New Roman" w:eastAsia="宋体" w:hAnsi="Times New Roman" w:cs="Times New Roman"/>
                <w:color w:val="000000" w:themeColor="text1"/>
                <w:sz w:val="18"/>
                <w:szCs w:val="18"/>
                <w:vertAlign w:val="subscript"/>
              </w:rPr>
              <w:t>(2e-)/(3e-)</w:t>
            </w:r>
            <w:r w:rsidRPr="00A37CB0">
              <w:rPr>
                <w:rFonts w:ascii="Times New Roman" w:eastAsia="宋体" w:hAnsi="Times New Roman" w:cs="Times New Roman"/>
                <w:color w:val="000000" w:themeColor="text1"/>
                <w:sz w:val="18"/>
                <w:szCs w:val="18"/>
              </w:rPr>
              <w:t xml:space="preserve"> (eV)</w:t>
            </w:r>
          </w:p>
        </w:tc>
        <w:tc>
          <w:tcPr>
            <w:tcW w:w="1404" w:type="pct"/>
            <w:tcBorders>
              <w:top w:val="single" w:sz="12" w:space="0" w:color="auto"/>
              <w:left w:val="single" w:sz="4" w:space="0" w:color="auto"/>
              <w:bottom w:val="single" w:sz="12" w:space="0" w:color="auto"/>
            </w:tcBorders>
            <w:vAlign w:val="center"/>
          </w:tcPr>
          <w:p w14:paraId="2DAE5C79" w14:textId="77777777" w:rsidR="00781EF2" w:rsidRPr="00A37CB0" w:rsidRDefault="00781EF2" w:rsidP="0032462A">
            <w:pPr>
              <w:spacing w:line="360" w:lineRule="auto"/>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AIP = E</w:t>
            </w:r>
            <w:r w:rsidRPr="00A37CB0">
              <w:rPr>
                <w:rFonts w:ascii="Times New Roman" w:eastAsia="宋体" w:hAnsi="Times New Roman" w:cs="Times New Roman"/>
                <w:color w:val="000000" w:themeColor="text1"/>
                <w:sz w:val="18"/>
                <w:szCs w:val="18"/>
                <w:vertAlign w:val="subscript"/>
              </w:rPr>
              <w:t>(2e-)/(3e-)</w:t>
            </w:r>
            <w:r w:rsidRPr="00A37CB0">
              <w:rPr>
                <w:rFonts w:ascii="Times New Roman" w:eastAsia="宋体" w:hAnsi="Times New Roman" w:cs="Times New Roman"/>
                <w:color w:val="000000" w:themeColor="text1"/>
                <w:sz w:val="18"/>
                <w:szCs w:val="18"/>
              </w:rPr>
              <w:t xml:space="preserve"> – E</w:t>
            </w:r>
            <w:r w:rsidRPr="00A37CB0">
              <w:rPr>
                <w:rFonts w:ascii="Times New Roman" w:eastAsia="宋体" w:hAnsi="Times New Roman" w:cs="Times New Roman"/>
                <w:color w:val="000000" w:themeColor="text1"/>
                <w:sz w:val="18"/>
                <w:szCs w:val="18"/>
                <w:vertAlign w:val="subscript"/>
              </w:rPr>
              <w:t>0</w:t>
            </w:r>
            <w:r w:rsidRPr="00A37CB0">
              <w:rPr>
                <w:rFonts w:ascii="Times New Roman" w:eastAsia="宋体" w:hAnsi="Times New Roman" w:cs="Times New Roman"/>
                <w:color w:val="000000" w:themeColor="text1"/>
                <w:sz w:val="18"/>
                <w:szCs w:val="18"/>
              </w:rPr>
              <w:t xml:space="preserve"> (eV)</w:t>
            </w:r>
          </w:p>
        </w:tc>
      </w:tr>
      <w:tr w:rsidR="00781EF2" w:rsidRPr="00A37CB0" w14:paraId="0092E286" w14:textId="77777777" w:rsidTr="0032462A">
        <w:tc>
          <w:tcPr>
            <w:tcW w:w="849" w:type="pct"/>
            <w:vMerge w:val="restart"/>
            <w:tcBorders>
              <w:top w:val="single" w:sz="12" w:space="0" w:color="auto"/>
            </w:tcBorders>
            <w:vAlign w:val="center"/>
          </w:tcPr>
          <w:p w14:paraId="49DFD606"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roofErr w:type="gramStart"/>
            <w:r w:rsidRPr="00A37CB0">
              <w:rPr>
                <w:rFonts w:ascii="Times New Roman" w:eastAsia="宋体" w:hAnsi="Times New Roman" w:cs="Times New Roman"/>
                <w:color w:val="000000" w:themeColor="text1"/>
                <w:sz w:val="18"/>
                <w:szCs w:val="18"/>
              </w:rPr>
              <w:t>Ca[</w:t>
            </w:r>
            <w:proofErr w:type="gramEnd"/>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647" w:type="pct"/>
            <w:vMerge w:val="restart"/>
            <w:tcBorders>
              <w:top w:val="single" w:sz="12" w:space="0" w:color="auto"/>
              <w:right w:val="single" w:sz="4" w:space="0" w:color="auto"/>
            </w:tcBorders>
            <w:vAlign w:val="center"/>
          </w:tcPr>
          <w:p w14:paraId="2B227E2C"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-30752.45</w:t>
            </w:r>
          </w:p>
        </w:tc>
        <w:tc>
          <w:tcPr>
            <w:tcW w:w="1079" w:type="pct"/>
            <w:tcBorders>
              <w:top w:val="single" w:sz="12" w:space="0" w:color="auto"/>
              <w:left w:val="single" w:sz="4" w:space="0" w:color="auto"/>
            </w:tcBorders>
            <w:vAlign w:val="center"/>
          </w:tcPr>
          <w:p w14:paraId="654F173A"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Ca</w:t>
            </w:r>
            <w:r w:rsidRPr="00A37CB0">
              <w:rPr>
                <w:rFonts w:ascii="Times New Roman" w:eastAsia="宋体" w:hAnsi="Times New Roman" w:cs="Times New Roman"/>
                <w:color w:val="000000" w:themeColor="text1"/>
                <w:sz w:val="18"/>
                <w:szCs w:val="18"/>
                <w:vertAlign w:val="superscript"/>
              </w:rPr>
              <w:t>2+</w:t>
            </w:r>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1022" w:type="pct"/>
            <w:tcBorders>
              <w:top w:val="single" w:sz="12" w:space="0" w:color="auto"/>
              <w:right w:val="single" w:sz="4" w:space="0" w:color="auto"/>
            </w:tcBorders>
            <w:vAlign w:val="center"/>
          </w:tcPr>
          <w:p w14:paraId="263B0395"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-30750.71</w:t>
            </w:r>
          </w:p>
        </w:tc>
        <w:tc>
          <w:tcPr>
            <w:tcW w:w="1404" w:type="pct"/>
            <w:tcBorders>
              <w:top w:val="single" w:sz="12" w:space="0" w:color="auto"/>
              <w:left w:val="single" w:sz="4" w:space="0" w:color="auto"/>
            </w:tcBorders>
            <w:vAlign w:val="center"/>
          </w:tcPr>
          <w:p w14:paraId="41053A1B"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1.74</w:t>
            </w:r>
          </w:p>
        </w:tc>
      </w:tr>
      <w:tr w:rsidR="00781EF2" w:rsidRPr="00A37CB0" w14:paraId="02E54E15" w14:textId="77777777" w:rsidTr="0032462A">
        <w:tc>
          <w:tcPr>
            <w:tcW w:w="849" w:type="pct"/>
            <w:vMerge/>
            <w:vAlign w:val="center"/>
          </w:tcPr>
          <w:p w14:paraId="1E08D173"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647" w:type="pct"/>
            <w:vMerge/>
            <w:tcBorders>
              <w:right w:val="single" w:sz="4" w:space="0" w:color="auto"/>
            </w:tcBorders>
            <w:vAlign w:val="center"/>
          </w:tcPr>
          <w:p w14:paraId="5357E70B"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1079" w:type="pct"/>
            <w:tcBorders>
              <w:left w:val="single" w:sz="4" w:space="0" w:color="auto"/>
            </w:tcBorders>
            <w:vAlign w:val="center"/>
          </w:tcPr>
          <w:p w14:paraId="6E477429"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Ca</w:t>
            </w:r>
            <w:r w:rsidRPr="00A37CB0">
              <w:rPr>
                <w:rFonts w:ascii="Times New Roman" w:eastAsia="宋体" w:hAnsi="Times New Roman" w:cs="Times New Roman"/>
                <w:color w:val="000000" w:themeColor="text1"/>
                <w:sz w:val="18"/>
                <w:szCs w:val="18"/>
                <w:vertAlign w:val="superscript"/>
              </w:rPr>
              <w:t>3+</w:t>
            </w:r>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1022" w:type="pct"/>
            <w:tcBorders>
              <w:right w:val="single" w:sz="4" w:space="0" w:color="auto"/>
            </w:tcBorders>
            <w:vAlign w:val="center"/>
          </w:tcPr>
          <w:p w14:paraId="46404547"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-30744.26</w:t>
            </w:r>
          </w:p>
        </w:tc>
        <w:tc>
          <w:tcPr>
            <w:tcW w:w="1404" w:type="pct"/>
            <w:tcBorders>
              <w:left w:val="single" w:sz="4" w:space="0" w:color="auto"/>
            </w:tcBorders>
            <w:vAlign w:val="center"/>
          </w:tcPr>
          <w:p w14:paraId="2AAE7C5A"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8.19</w:t>
            </w:r>
          </w:p>
        </w:tc>
      </w:tr>
      <w:tr w:rsidR="00781EF2" w:rsidRPr="00A37CB0" w14:paraId="64D93BB4" w14:textId="77777777" w:rsidTr="0032462A">
        <w:tc>
          <w:tcPr>
            <w:tcW w:w="849" w:type="pct"/>
            <w:vMerge w:val="restart"/>
            <w:vAlign w:val="center"/>
          </w:tcPr>
          <w:p w14:paraId="31F136C0"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roofErr w:type="gramStart"/>
            <w:r w:rsidRPr="00A37CB0">
              <w:rPr>
                <w:rFonts w:ascii="Times New Roman" w:eastAsia="宋体" w:hAnsi="Times New Roman" w:cs="Times New Roman" w:hint="eastAsia"/>
                <w:color w:val="000000" w:themeColor="text1"/>
                <w:sz w:val="18"/>
                <w:szCs w:val="18"/>
              </w:rPr>
              <w:t>Sr</w:t>
            </w:r>
            <w:r w:rsidRPr="00A37CB0">
              <w:rPr>
                <w:rFonts w:ascii="Times New Roman" w:eastAsia="宋体" w:hAnsi="Times New Roman" w:cs="Times New Roman"/>
                <w:color w:val="000000" w:themeColor="text1"/>
                <w:sz w:val="18"/>
                <w:szCs w:val="18"/>
              </w:rPr>
              <w:t>[</w:t>
            </w:r>
            <w:proofErr w:type="gramEnd"/>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647" w:type="pct"/>
            <w:vMerge w:val="restart"/>
            <w:tcBorders>
              <w:right w:val="single" w:sz="4" w:space="0" w:color="auto"/>
            </w:tcBorders>
            <w:vAlign w:val="center"/>
          </w:tcPr>
          <w:p w14:paraId="0DCE234C"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-13148.06</w:t>
            </w:r>
          </w:p>
        </w:tc>
        <w:tc>
          <w:tcPr>
            <w:tcW w:w="1079" w:type="pct"/>
            <w:tcBorders>
              <w:left w:val="single" w:sz="4" w:space="0" w:color="auto"/>
            </w:tcBorders>
            <w:vAlign w:val="center"/>
          </w:tcPr>
          <w:p w14:paraId="382CBFED"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Sr</w:t>
            </w:r>
            <w:r w:rsidRPr="00A37CB0">
              <w:rPr>
                <w:rFonts w:ascii="Times New Roman" w:eastAsia="宋体" w:hAnsi="Times New Roman" w:cs="Times New Roman"/>
                <w:color w:val="000000" w:themeColor="text1"/>
                <w:sz w:val="18"/>
                <w:szCs w:val="18"/>
                <w:vertAlign w:val="superscript"/>
              </w:rPr>
              <w:t>2+</w:t>
            </w:r>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1022" w:type="pct"/>
            <w:tcBorders>
              <w:right w:val="single" w:sz="4" w:space="0" w:color="auto"/>
            </w:tcBorders>
            <w:vAlign w:val="center"/>
          </w:tcPr>
          <w:p w14:paraId="27CBAC1C"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-13146.37</w:t>
            </w:r>
          </w:p>
        </w:tc>
        <w:tc>
          <w:tcPr>
            <w:tcW w:w="1404" w:type="pct"/>
            <w:tcBorders>
              <w:left w:val="single" w:sz="4" w:space="0" w:color="auto"/>
            </w:tcBorders>
            <w:vAlign w:val="center"/>
          </w:tcPr>
          <w:p w14:paraId="4B966CD0"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1.69</w:t>
            </w:r>
          </w:p>
        </w:tc>
      </w:tr>
      <w:tr w:rsidR="00781EF2" w:rsidRPr="00A37CB0" w14:paraId="001AC9AA" w14:textId="77777777" w:rsidTr="0032462A">
        <w:tc>
          <w:tcPr>
            <w:tcW w:w="849" w:type="pct"/>
            <w:vMerge/>
            <w:vAlign w:val="center"/>
          </w:tcPr>
          <w:p w14:paraId="7CD467EA"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647" w:type="pct"/>
            <w:vMerge/>
            <w:tcBorders>
              <w:right w:val="single" w:sz="4" w:space="0" w:color="auto"/>
            </w:tcBorders>
            <w:vAlign w:val="center"/>
          </w:tcPr>
          <w:p w14:paraId="7BA3820D"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1079" w:type="pct"/>
            <w:tcBorders>
              <w:left w:val="single" w:sz="4" w:space="0" w:color="auto"/>
            </w:tcBorders>
            <w:vAlign w:val="center"/>
          </w:tcPr>
          <w:p w14:paraId="4AC12B47"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Sr</w:t>
            </w:r>
            <w:r w:rsidRPr="00A37CB0">
              <w:rPr>
                <w:rFonts w:ascii="Times New Roman" w:eastAsia="宋体" w:hAnsi="Times New Roman" w:cs="Times New Roman"/>
                <w:color w:val="000000" w:themeColor="text1"/>
                <w:sz w:val="18"/>
                <w:szCs w:val="18"/>
                <w:vertAlign w:val="superscript"/>
              </w:rPr>
              <w:t>3+</w:t>
            </w:r>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1022" w:type="pct"/>
            <w:tcBorders>
              <w:right w:val="single" w:sz="4" w:space="0" w:color="auto"/>
            </w:tcBorders>
            <w:vAlign w:val="center"/>
          </w:tcPr>
          <w:p w14:paraId="6FA614B0"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-13139.92</w:t>
            </w:r>
          </w:p>
        </w:tc>
        <w:tc>
          <w:tcPr>
            <w:tcW w:w="1404" w:type="pct"/>
            <w:tcBorders>
              <w:left w:val="single" w:sz="4" w:space="0" w:color="auto"/>
            </w:tcBorders>
            <w:vAlign w:val="center"/>
          </w:tcPr>
          <w:p w14:paraId="5174923B"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8.14</w:t>
            </w:r>
          </w:p>
        </w:tc>
      </w:tr>
      <w:tr w:rsidR="00781EF2" w:rsidRPr="00A37CB0" w14:paraId="42C276AB" w14:textId="77777777" w:rsidTr="0032462A">
        <w:tc>
          <w:tcPr>
            <w:tcW w:w="849" w:type="pct"/>
            <w:vMerge w:val="restart"/>
            <w:vAlign w:val="center"/>
          </w:tcPr>
          <w:p w14:paraId="1EB72546"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roofErr w:type="gramStart"/>
            <w:r w:rsidRPr="00A37CB0">
              <w:rPr>
                <w:rFonts w:ascii="Times New Roman" w:eastAsia="宋体" w:hAnsi="Times New Roman" w:cs="Times New Roman" w:hint="eastAsia"/>
                <w:color w:val="000000" w:themeColor="text1"/>
                <w:sz w:val="18"/>
                <w:szCs w:val="18"/>
              </w:rPr>
              <w:t>Ba</w:t>
            </w:r>
            <w:r w:rsidRPr="00A37CB0">
              <w:rPr>
                <w:rFonts w:ascii="Times New Roman" w:eastAsia="宋体" w:hAnsi="Times New Roman" w:cs="Times New Roman"/>
                <w:color w:val="000000" w:themeColor="text1"/>
                <w:sz w:val="18"/>
                <w:szCs w:val="18"/>
              </w:rPr>
              <w:t>[</w:t>
            </w:r>
            <w:proofErr w:type="gramEnd"/>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647" w:type="pct"/>
            <w:vMerge w:val="restart"/>
            <w:tcBorders>
              <w:right w:val="single" w:sz="4" w:space="0" w:color="auto"/>
            </w:tcBorders>
            <w:vAlign w:val="center"/>
          </w:tcPr>
          <w:p w14:paraId="731DAFD7"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-13006.03</w:t>
            </w:r>
          </w:p>
        </w:tc>
        <w:tc>
          <w:tcPr>
            <w:tcW w:w="1079" w:type="pct"/>
            <w:tcBorders>
              <w:left w:val="single" w:sz="4" w:space="0" w:color="auto"/>
            </w:tcBorders>
            <w:vAlign w:val="center"/>
          </w:tcPr>
          <w:p w14:paraId="54EFC949"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Ba</w:t>
            </w:r>
            <w:r w:rsidRPr="00A37CB0">
              <w:rPr>
                <w:rFonts w:ascii="Times New Roman" w:eastAsia="宋体" w:hAnsi="Times New Roman" w:cs="Times New Roman"/>
                <w:color w:val="000000" w:themeColor="text1"/>
                <w:sz w:val="18"/>
                <w:szCs w:val="18"/>
                <w:vertAlign w:val="superscript"/>
              </w:rPr>
              <w:t>2+</w:t>
            </w:r>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1022" w:type="pct"/>
            <w:tcBorders>
              <w:right w:val="single" w:sz="4" w:space="0" w:color="auto"/>
            </w:tcBorders>
            <w:vAlign w:val="center"/>
          </w:tcPr>
          <w:p w14:paraId="0E09CADE"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-13004.18</w:t>
            </w:r>
          </w:p>
        </w:tc>
        <w:tc>
          <w:tcPr>
            <w:tcW w:w="1404" w:type="pct"/>
            <w:tcBorders>
              <w:left w:val="single" w:sz="4" w:space="0" w:color="auto"/>
            </w:tcBorders>
            <w:vAlign w:val="center"/>
          </w:tcPr>
          <w:p w14:paraId="28B855DB"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1.85</w:t>
            </w:r>
          </w:p>
        </w:tc>
      </w:tr>
      <w:tr w:rsidR="00781EF2" w:rsidRPr="00A37CB0" w14:paraId="0E61F16B" w14:textId="77777777" w:rsidTr="0032462A">
        <w:tc>
          <w:tcPr>
            <w:tcW w:w="849" w:type="pct"/>
            <w:vMerge/>
            <w:vAlign w:val="center"/>
          </w:tcPr>
          <w:p w14:paraId="394F5C3B"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647" w:type="pct"/>
            <w:vMerge/>
            <w:tcBorders>
              <w:right w:val="single" w:sz="4" w:space="0" w:color="auto"/>
            </w:tcBorders>
            <w:vAlign w:val="center"/>
          </w:tcPr>
          <w:p w14:paraId="349222AB"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1079" w:type="pct"/>
            <w:tcBorders>
              <w:left w:val="single" w:sz="4" w:space="0" w:color="auto"/>
            </w:tcBorders>
            <w:vAlign w:val="center"/>
          </w:tcPr>
          <w:p w14:paraId="6548CECA"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Ba</w:t>
            </w:r>
            <w:r w:rsidRPr="00A37CB0">
              <w:rPr>
                <w:rFonts w:ascii="Times New Roman" w:eastAsia="宋体" w:hAnsi="Times New Roman" w:cs="Times New Roman"/>
                <w:color w:val="000000" w:themeColor="text1"/>
                <w:sz w:val="18"/>
                <w:szCs w:val="18"/>
                <w:vertAlign w:val="superscript"/>
              </w:rPr>
              <w:t>3+</w:t>
            </w:r>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1022" w:type="pct"/>
            <w:tcBorders>
              <w:right w:val="single" w:sz="4" w:space="0" w:color="auto"/>
            </w:tcBorders>
            <w:vAlign w:val="center"/>
          </w:tcPr>
          <w:p w14:paraId="3531FEF7"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w:t>
            </w:r>
          </w:p>
        </w:tc>
        <w:tc>
          <w:tcPr>
            <w:tcW w:w="1404" w:type="pct"/>
            <w:tcBorders>
              <w:left w:val="single" w:sz="4" w:space="0" w:color="auto"/>
            </w:tcBorders>
            <w:vAlign w:val="center"/>
          </w:tcPr>
          <w:p w14:paraId="5A0F0C91"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w:t>
            </w:r>
          </w:p>
        </w:tc>
      </w:tr>
      <w:tr w:rsidR="00781EF2" w:rsidRPr="00A37CB0" w14:paraId="105BC6FE" w14:textId="77777777" w:rsidTr="0032462A">
        <w:tc>
          <w:tcPr>
            <w:tcW w:w="849" w:type="pct"/>
            <w:vMerge w:val="restart"/>
            <w:vAlign w:val="center"/>
          </w:tcPr>
          <w:p w14:paraId="5E774812"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roofErr w:type="gramStart"/>
            <w:r w:rsidRPr="00A37CB0">
              <w:rPr>
                <w:rFonts w:ascii="Times New Roman" w:eastAsia="宋体" w:hAnsi="Times New Roman" w:cs="Times New Roman" w:hint="eastAsia"/>
                <w:color w:val="000000" w:themeColor="text1"/>
                <w:sz w:val="18"/>
                <w:szCs w:val="18"/>
              </w:rPr>
              <w:t>Eu</w:t>
            </w:r>
            <w:r w:rsidRPr="00A37CB0">
              <w:rPr>
                <w:rFonts w:ascii="Times New Roman" w:eastAsia="宋体" w:hAnsi="Times New Roman" w:cs="Times New Roman"/>
                <w:color w:val="000000" w:themeColor="text1"/>
                <w:sz w:val="18"/>
                <w:szCs w:val="18"/>
              </w:rPr>
              <w:t>[</w:t>
            </w:r>
            <w:proofErr w:type="gramEnd"/>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647" w:type="pct"/>
            <w:vMerge w:val="restart"/>
            <w:tcBorders>
              <w:right w:val="single" w:sz="4" w:space="0" w:color="auto"/>
            </w:tcBorders>
            <w:vAlign w:val="center"/>
          </w:tcPr>
          <w:p w14:paraId="2114CF34"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-31647.21</w:t>
            </w:r>
          </w:p>
        </w:tc>
        <w:tc>
          <w:tcPr>
            <w:tcW w:w="1079" w:type="pct"/>
            <w:tcBorders>
              <w:left w:val="single" w:sz="4" w:space="0" w:color="auto"/>
            </w:tcBorders>
            <w:vAlign w:val="center"/>
          </w:tcPr>
          <w:p w14:paraId="365DD09D"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Eu</w:t>
            </w:r>
            <w:r w:rsidRPr="00A37CB0">
              <w:rPr>
                <w:rFonts w:ascii="Times New Roman" w:eastAsia="宋体" w:hAnsi="Times New Roman" w:cs="Times New Roman"/>
                <w:color w:val="000000" w:themeColor="text1"/>
                <w:sz w:val="18"/>
                <w:szCs w:val="18"/>
                <w:vertAlign w:val="superscript"/>
              </w:rPr>
              <w:t>2+</w:t>
            </w:r>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1022" w:type="pct"/>
            <w:tcBorders>
              <w:right w:val="single" w:sz="4" w:space="0" w:color="auto"/>
            </w:tcBorders>
            <w:vAlign w:val="center"/>
          </w:tcPr>
          <w:p w14:paraId="4818DEE4"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-31645.24</w:t>
            </w:r>
          </w:p>
        </w:tc>
        <w:tc>
          <w:tcPr>
            <w:tcW w:w="1404" w:type="pct"/>
            <w:tcBorders>
              <w:left w:val="single" w:sz="4" w:space="0" w:color="auto"/>
            </w:tcBorders>
            <w:vAlign w:val="center"/>
          </w:tcPr>
          <w:p w14:paraId="7D2BB215"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1.98</w:t>
            </w:r>
          </w:p>
        </w:tc>
      </w:tr>
      <w:tr w:rsidR="00781EF2" w:rsidRPr="00A37CB0" w14:paraId="202614BB" w14:textId="77777777" w:rsidTr="0032462A">
        <w:trPr>
          <w:trHeight w:val="90"/>
        </w:trPr>
        <w:tc>
          <w:tcPr>
            <w:tcW w:w="849" w:type="pct"/>
            <w:vMerge/>
            <w:vAlign w:val="center"/>
          </w:tcPr>
          <w:p w14:paraId="2BEDBF63"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647" w:type="pct"/>
            <w:vMerge/>
            <w:tcBorders>
              <w:right w:val="single" w:sz="4" w:space="0" w:color="auto"/>
            </w:tcBorders>
            <w:vAlign w:val="center"/>
          </w:tcPr>
          <w:p w14:paraId="5AD40CE2"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1079" w:type="pct"/>
            <w:tcBorders>
              <w:left w:val="single" w:sz="4" w:space="0" w:color="auto"/>
            </w:tcBorders>
            <w:vAlign w:val="center"/>
          </w:tcPr>
          <w:p w14:paraId="13FF24BA"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Eu</w:t>
            </w:r>
            <w:r w:rsidRPr="00A37CB0">
              <w:rPr>
                <w:rFonts w:ascii="Times New Roman" w:eastAsia="宋体" w:hAnsi="Times New Roman" w:cs="Times New Roman"/>
                <w:color w:val="000000" w:themeColor="text1"/>
                <w:sz w:val="18"/>
                <w:szCs w:val="18"/>
                <w:vertAlign w:val="superscript"/>
              </w:rPr>
              <w:t>3+</w:t>
            </w:r>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1022" w:type="pct"/>
            <w:tcBorders>
              <w:right w:val="single" w:sz="4" w:space="0" w:color="auto"/>
            </w:tcBorders>
            <w:vAlign w:val="center"/>
          </w:tcPr>
          <w:p w14:paraId="3E30B941"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-31641.25</w:t>
            </w:r>
          </w:p>
        </w:tc>
        <w:tc>
          <w:tcPr>
            <w:tcW w:w="1404" w:type="pct"/>
            <w:tcBorders>
              <w:left w:val="single" w:sz="4" w:space="0" w:color="auto"/>
            </w:tcBorders>
            <w:vAlign w:val="center"/>
          </w:tcPr>
          <w:p w14:paraId="6E3FC99A"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5.96</w:t>
            </w:r>
          </w:p>
        </w:tc>
      </w:tr>
      <w:tr w:rsidR="00781EF2" w:rsidRPr="00A37CB0" w14:paraId="458E7411" w14:textId="77777777" w:rsidTr="0032462A">
        <w:trPr>
          <w:trHeight w:val="151"/>
        </w:trPr>
        <w:tc>
          <w:tcPr>
            <w:tcW w:w="849" w:type="pct"/>
            <w:vMerge w:val="restart"/>
            <w:vAlign w:val="center"/>
          </w:tcPr>
          <w:p w14:paraId="6FF6001B"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roofErr w:type="gramStart"/>
            <w:r w:rsidRPr="00A37CB0">
              <w:rPr>
                <w:rFonts w:ascii="Times New Roman" w:eastAsia="宋体" w:hAnsi="Times New Roman" w:cs="Times New Roman"/>
                <w:color w:val="000000" w:themeColor="text1"/>
                <w:sz w:val="18"/>
                <w:szCs w:val="18"/>
              </w:rPr>
              <w:t>Y</w:t>
            </w:r>
            <w:r w:rsidRPr="00A37CB0">
              <w:rPr>
                <w:rFonts w:ascii="Times New Roman" w:eastAsia="宋体" w:hAnsi="Times New Roman" w:cs="Times New Roman" w:hint="eastAsia"/>
                <w:color w:val="000000" w:themeColor="text1"/>
                <w:sz w:val="18"/>
                <w:szCs w:val="18"/>
              </w:rPr>
              <w:t>b</w:t>
            </w:r>
            <w:r w:rsidRPr="00A37CB0">
              <w:rPr>
                <w:rFonts w:ascii="Times New Roman" w:eastAsia="宋体" w:hAnsi="Times New Roman" w:cs="Times New Roman"/>
                <w:color w:val="000000" w:themeColor="text1"/>
                <w:sz w:val="18"/>
                <w:szCs w:val="18"/>
              </w:rPr>
              <w:t>[</w:t>
            </w:r>
            <w:proofErr w:type="gramEnd"/>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647" w:type="pct"/>
            <w:vMerge w:val="restart"/>
            <w:tcBorders>
              <w:right w:val="single" w:sz="4" w:space="0" w:color="auto"/>
            </w:tcBorders>
            <w:vAlign w:val="center"/>
          </w:tcPr>
          <w:p w14:paraId="4B6EF229"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-43868.76</w:t>
            </w:r>
          </w:p>
        </w:tc>
        <w:tc>
          <w:tcPr>
            <w:tcW w:w="1079" w:type="pct"/>
            <w:tcBorders>
              <w:left w:val="single" w:sz="4" w:space="0" w:color="auto"/>
            </w:tcBorders>
            <w:vAlign w:val="center"/>
          </w:tcPr>
          <w:p w14:paraId="7A4CED87"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Yb</w:t>
            </w:r>
            <w:r w:rsidRPr="00A37CB0">
              <w:rPr>
                <w:rFonts w:ascii="Times New Roman" w:eastAsia="宋体" w:hAnsi="Times New Roman" w:cs="Times New Roman"/>
                <w:color w:val="000000" w:themeColor="text1"/>
                <w:sz w:val="18"/>
                <w:szCs w:val="18"/>
                <w:vertAlign w:val="superscript"/>
              </w:rPr>
              <w:t>2+</w:t>
            </w:r>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1022" w:type="pct"/>
            <w:tcBorders>
              <w:right w:val="single" w:sz="4" w:space="0" w:color="auto"/>
            </w:tcBorders>
            <w:vAlign w:val="center"/>
          </w:tcPr>
          <w:p w14:paraId="74413DB0"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-43867.05</w:t>
            </w:r>
          </w:p>
        </w:tc>
        <w:tc>
          <w:tcPr>
            <w:tcW w:w="1404" w:type="pct"/>
            <w:tcBorders>
              <w:left w:val="single" w:sz="4" w:space="0" w:color="auto"/>
            </w:tcBorders>
            <w:vAlign w:val="center"/>
          </w:tcPr>
          <w:p w14:paraId="05E88DA4"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1.71</w:t>
            </w:r>
          </w:p>
        </w:tc>
      </w:tr>
      <w:tr w:rsidR="00781EF2" w:rsidRPr="00A37CB0" w14:paraId="0116D10E" w14:textId="77777777" w:rsidTr="0032462A">
        <w:trPr>
          <w:trHeight w:val="150"/>
        </w:trPr>
        <w:tc>
          <w:tcPr>
            <w:tcW w:w="849" w:type="pct"/>
            <w:vMerge/>
            <w:tcBorders>
              <w:bottom w:val="single" w:sz="12" w:space="0" w:color="auto"/>
            </w:tcBorders>
            <w:vAlign w:val="center"/>
          </w:tcPr>
          <w:p w14:paraId="05077F74"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647" w:type="pct"/>
            <w:vMerge/>
            <w:tcBorders>
              <w:bottom w:val="single" w:sz="12" w:space="0" w:color="auto"/>
              <w:right w:val="single" w:sz="4" w:space="0" w:color="auto"/>
            </w:tcBorders>
            <w:vAlign w:val="center"/>
          </w:tcPr>
          <w:p w14:paraId="0BB13F5D"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p>
        </w:tc>
        <w:tc>
          <w:tcPr>
            <w:tcW w:w="1079" w:type="pct"/>
            <w:tcBorders>
              <w:left w:val="single" w:sz="4" w:space="0" w:color="auto"/>
              <w:bottom w:val="single" w:sz="12" w:space="0" w:color="auto"/>
            </w:tcBorders>
            <w:vAlign w:val="center"/>
          </w:tcPr>
          <w:p w14:paraId="29D88B6F"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Yb</w:t>
            </w:r>
            <w:r w:rsidRPr="00A37CB0">
              <w:rPr>
                <w:rFonts w:ascii="Times New Roman" w:eastAsia="宋体" w:hAnsi="Times New Roman" w:cs="Times New Roman"/>
                <w:color w:val="000000" w:themeColor="text1"/>
                <w:sz w:val="18"/>
                <w:szCs w:val="18"/>
                <w:vertAlign w:val="superscript"/>
              </w:rPr>
              <w:t>3+</w:t>
            </w:r>
            <w:r w:rsidRPr="00A37CB0">
              <w:rPr>
                <w:rFonts w:ascii="Times New Roman" w:eastAsia="宋体" w:hAnsi="Times New Roman" w:cs="Times New Roman"/>
                <w:color w:val="000000" w:themeColor="text1"/>
                <w:sz w:val="18"/>
                <w:szCs w:val="18"/>
              </w:rPr>
              <w:t>[NH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Pr="00A37CB0">
              <w:rPr>
                <w:rFonts w:ascii="Times New Roman" w:eastAsia="宋体" w:hAnsi="Times New Roman" w:cs="Times New Roman"/>
                <w:color w:val="000000" w:themeColor="text1"/>
                <w:sz w:val="18"/>
                <w:szCs w:val="18"/>
                <w:vertAlign w:val="subscript"/>
              </w:rPr>
              <w:t>8</w:t>
            </w:r>
          </w:p>
        </w:tc>
        <w:tc>
          <w:tcPr>
            <w:tcW w:w="1022" w:type="pct"/>
            <w:tcBorders>
              <w:bottom w:val="single" w:sz="12" w:space="0" w:color="auto"/>
              <w:right w:val="single" w:sz="4" w:space="0" w:color="auto"/>
            </w:tcBorders>
            <w:vAlign w:val="center"/>
          </w:tcPr>
          <w:p w14:paraId="7369E116"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-43864.76</w:t>
            </w:r>
          </w:p>
        </w:tc>
        <w:tc>
          <w:tcPr>
            <w:tcW w:w="1404" w:type="pct"/>
            <w:tcBorders>
              <w:left w:val="single" w:sz="4" w:space="0" w:color="auto"/>
              <w:bottom w:val="single" w:sz="12" w:space="0" w:color="auto"/>
            </w:tcBorders>
            <w:vAlign w:val="center"/>
          </w:tcPr>
          <w:p w14:paraId="3FECF8EF" w14:textId="77777777" w:rsidR="00781EF2" w:rsidRPr="00A37CB0" w:rsidRDefault="00781EF2" w:rsidP="0032462A">
            <w:pPr>
              <w:spacing w:line="240" w:lineRule="exact"/>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4.00</w:t>
            </w:r>
          </w:p>
        </w:tc>
      </w:tr>
    </w:tbl>
    <w:p w14:paraId="635EAC99" w14:textId="2913141F" w:rsidR="00781EF2" w:rsidRPr="00A37CB0" w:rsidRDefault="00781EF2" w:rsidP="00781EF2">
      <w:pPr>
        <w:spacing w:afterLines="100" w:after="240"/>
        <w:rPr>
          <w:rFonts w:ascii="Times New Roman" w:eastAsia="宋体" w:hAnsi="Times New Roman" w:cs="Times New Roman"/>
          <w:b/>
          <w:bCs/>
          <w:color w:val="000000" w:themeColor="text1"/>
          <w:sz w:val="24"/>
          <w:szCs w:val="24"/>
        </w:rPr>
      </w:pPr>
    </w:p>
    <w:p w14:paraId="3C073974" w14:textId="0D2B3E39" w:rsidR="00A93F21" w:rsidRPr="00A37CB0" w:rsidRDefault="00A93F21" w:rsidP="00A93F21">
      <w:pPr>
        <w:spacing w:line="360" w:lineRule="auto"/>
        <w:ind w:firstLineChars="200" w:firstLine="480"/>
        <w:rPr>
          <w:rFonts w:ascii="Times New Roman" w:eastAsia="宋体" w:hAnsi="Times New Roman" w:cs="Times New Roman"/>
          <w:bCs/>
          <w:color w:val="000000" w:themeColor="text1"/>
          <w:sz w:val="24"/>
          <w:szCs w:val="24"/>
        </w:rPr>
      </w:pPr>
      <w:r w:rsidRPr="00A37CB0">
        <w:rPr>
          <w:rFonts w:ascii="Times New Roman" w:eastAsia="宋体" w:hAnsi="Times New Roman" w:cs="Times New Roman"/>
          <w:bCs/>
          <w:color w:val="000000" w:themeColor="text1"/>
          <w:sz w:val="24"/>
          <w:szCs w:val="24"/>
        </w:rPr>
        <w:t>All structures were fully optimized, and their energies were computed at the M06-2X/def2-TZVPP level of theory. The adiabatic ionization potentials were calculated as the energy difference between the optimized cationic species and the optimized neutral complex.</w:t>
      </w:r>
    </w:p>
    <w:p w14:paraId="4EFEC169" w14:textId="378977F2" w:rsidR="00A93F21" w:rsidRPr="00A37CB0" w:rsidRDefault="00B47004" w:rsidP="00EC2C7C">
      <w:pPr>
        <w:spacing w:line="360" w:lineRule="auto"/>
        <w:ind w:firstLineChars="200" w:firstLine="480"/>
        <w:rPr>
          <w:rFonts w:ascii="Times New Roman" w:eastAsia="宋体" w:hAnsi="Times New Roman" w:cs="Times New Roman"/>
          <w:bCs/>
          <w:color w:val="000000" w:themeColor="text1"/>
          <w:sz w:val="24"/>
          <w:szCs w:val="24"/>
        </w:rPr>
      </w:pPr>
      <w:r w:rsidRPr="00A37CB0">
        <w:rPr>
          <w:rFonts w:ascii="Times New Roman" w:eastAsia="宋体" w:hAnsi="Times New Roman" w:cs="Times New Roman"/>
          <w:bCs/>
          <w:color w:val="000000" w:themeColor="text1"/>
          <w:sz w:val="24"/>
          <w:szCs w:val="24"/>
        </w:rPr>
        <w:t>Here, E</w:t>
      </w:r>
      <w:r w:rsidRPr="00A37CB0">
        <w:rPr>
          <w:rFonts w:ascii="Times New Roman" w:eastAsia="宋体" w:hAnsi="Times New Roman" w:cs="Times New Roman"/>
          <w:bCs/>
          <w:color w:val="000000" w:themeColor="text1"/>
          <w:sz w:val="24"/>
          <w:szCs w:val="24"/>
          <w:vertAlign w:val="subscript"/>
        </w:rPr>
        <w:t>0</w:t>
      </w:r>
      <w:r w:rsidRPr="00A37CB0">
        <w:rPr>
          <w:rFonts w:ascii="Times New Roman" w:eastAsia="宋体" w:hAnsi="Times New Roman" w:cs="Times New Roman"/>
          <w:bCs/>
          <w:color w:val="000000" w:themeColor="text1"/>
          <w:sz w:val="24"/>
          <w:szCs w:val="24"/>
        </w:rPr>
        <w:t xml:space="preserve"> represents the energy of the neutral species in its ground-state equilibrium geometry, and E</w:t>
      </w:r>
      <w:r w:rsidRPr="00A37CB0">
        <w:rPr>
          <w:rFonts w:ascii="Times New Roman" w:eastAsia="宋体" w:hAnsi="Times New Roman" w:cs="Times New Roman"/>
          <w:color w:val="000000" w:themeColor="text1"/>
          <w:sz w:val="24"/>
          <w:szCs w:val="24"/>
          <w:vertAlign w:val="subscript"/>
        </w:rPr>
        <w:t>(2e-)/(3e-)</w:t>
      </w:r>
      <w:r w:rsidRPr="00A37CB0">
        <w:rPr>
          <w:rFonts w:ascii="Times New Roman" w:eastAsia="宋体" w:hAnsi="Times New Roman" w:cs="Times New Roman"/>
          <w:bCs/>
          <w:color w:val="000000" w:themeColor="text1"/>
          <w:sz w:val="24"/>
          <w:szCs w:val="24"/>
        </w:rPr>
        <w:t xml:space="preserve"> represents the energy of the respective cation in its fully relaxed geometry after ionization. This adiabatic scheme accounts for the geometric reorganization energy following electron removal, providing a thermodynamically relevant measure of the ionization energy. All energies are reported in electron</w:t>
      </w:r>
      <w:r w:rsidR="00EC2C7C" w:rsidRPr="00A37CB0">
        <w:rPr>
          <w:rFonts w:ascii="Times New Roman" w:eastAsia="宋体" w:hAnsi="Times New Roman" w:cs="Times New Roman"/>
          <w:bCs/>
          <w:color w:val="000000" w:themeColor="text1"/>
          <w:sz w:val="24"/>
          <w:szCs w:val="24"/>
        </w:rPr>
        <w:t xml:space="preserve"> </w:t>
      </w:r>
      <w:r w:rsidRPr="00A37CB0">
        <w:rPr>
          <w:rFonts w:ascii="Times New Roman" w:eastAsia="宋体" w:hAnsi="Times New Roman" w:cs="Times New Roman"/>
          <w:bCs/>
          <w:color w:val="000000" w:themeColor="text1"/>
          <w:sz w:val="24"/>
          <w:szCs w:val="24"/>
        </w:rPr>
        <w:t>volts (eV).</w:t>
      </w:r>
    </w:p>
    <w:p w14:paraId="4210515C" w14:textId="77777777" w:rsidR="00781EF2" w:rsidRPr="00A37CB0" w:rsidRDefault="00781EF2" w:rsidP="00781EF2">
      <w:pPr>
        <w:widowControl/>
        <w:jc w:val="left"/>
        <w:rPr>
          <w:rFonts w:ascii="Times New Roman" w:eastAsia="宋体" w:hAnsi="Times New Roman" w:cs="Times New Roman"/>
          <w:b/>
          <w:bCs/>
          <w:color w:val="000000" w:themeColor="text1"/>
          <w:sz w:val="24"/>
          <w:szCs w:val="24"/>
        </w:rPr>
      </w:pPr>
      <w:r w:rsidRPr="00A37CB0">
        <w:rPr>
          <w:rFonts w:ascii="Times New Roman" w:eastAsia="宋体" w:hAnsi="Times New Roman" w:cs="Times New Roman"/>
          <w:b/>
          <w:bCs/>
          <w:color w:val="000000" w:themeColor="text1"/>
          <w:sz w:val="24"/>
          <w:szCs w:val="24"/>
        </w:rPr>
        <w:br w:type="page"/>
      </w:r>
    </w:p>
    <w:p w14:paraId="070E0B52" w14:textId="350B0E60" w:rsidR="00781EF2" w:rsidRPr="00A37CB0" w:rsidRDefault="00781EF2" w:rsidP="00781EF2">
      <w:pPr>
        <w:spacing w:before="340" w:after="330" w:line="538" w:lineRule="auto"/>
        <w:outlineLvl w:val="0"/>
        <w:rPr>
          <w:rFonts w:ascii="Times New Roman" w:eastAsia="宋体" w:hAnsi="Times New Roman" w:cs="Times New Roman"/>
          <w:b/>
          <w:bCs/>
          <w:color w:val="000000" w:themeColor="text1"/>
          <w:sz w:val="30"/>
          <w:szCs w:val="30"/>
        </w:rPr>
      </w:pPr>
      <w:bookmarkStart w:id="35" w:name="_Toc204600821"/>
      <w:bookmarkStart w:id="36" w:name="_Toc213235827"/>
      <w:r w:rsidRPr="00A37CB0">
        <w:rPr>
          <w:rFonts w:ascii="Times New Roman" w:eastAsia="宋体" w:hAnsi="Times New Roman" w:cs="Times New Roman"/>
          <w:b/>
          <w:bCs/>
          <w:color w:val="000000" w:themeColor="text1"/>
          <w:sz w:val="30"/>
          <w:szCs w:val="30"/>
        </w:rPr>
        <w:lastRenderedPageBreak/>
        <w:t xml:space="preserve">Part </w:t>
      </w:r>
      <w:r w:rsidR="002B012E">
        <w:rPr>
          <w:rFonts w:ascii="Times New Roman" w:eastAsia="宋体" w:hAnsi="Times New Roman" w:cs="Times New Roman"/>
          <w:b/>
          <w:bCs/>
          <w:color w:val="000000" w:themeColor="text1"/>
          <w:sz w:val="30"/>
          <w:szCs w:val="30"/>
        </w:rPr>
        <w:t>9</w:t>
      </w:r>
      <w:r w:rsidRPr="00A37CB0">
        <w:rPr>
          <w:rFonts w:ascii="Times New Roman" w:eastAsia="宋体" w:hAnsi="Times New Roman" w:cs="Times New Roman"/>
          <w:b/>
          <w:bCs/>
          <w:color w:val="000000" w:themeColor="text1"/>
          <w:sz w:val="30"/>
          <w:szCs w:val="30"/>
        </w:rPr>
        <w:tab/>
      </w:r>
      <w:r w:rsidR="006575FD" w:rsidRPr="00A37CB0">
        <w:rPr>
          <w:rFonts w:ascii="Times New Roman" w:eastAsia="宋体" w:hAnsi="Times New Roman" w:cs="Times New Roman"/>
          <w:b/>
          <w:bCs/>
          <w:color w:val="000000" w:themeColor="text1"/>
          <w:sz w:val="30"/>
          <w:szCs w:val="30"/>
        </w:rPr>
        <w:t xml:space="preserve"> </w:t>
      </w:r>
      <w:r w:rsidRPr="00A37CB0">
        <w:rPr>
          <w:rFonts w:ascii="Times New Roman" w:eastAsia="宋体" w:hAnsi="Times New Roman" w:cs="Times New Roman"/>
          <w:b/>
          <w:bCs/>
          <w:color w:val="000000" w:themeColor="text1"/>
          <w:sz w:val="30"/>
          <w:szCs w:val="30"/>
        </w:rPr>
        <w:t xml:space="preserve">The </w:t>
      </w:r>
      <w:r w:rsidR="006E185D" w:rsidRPr="00A37CB0">
        <w:rPr>
          <w:rFonts w:ascii="Times New Roman" w:eastAsia="宋体" w:hAnsi="Times New Roman" w:cs="Times New Roman"/>
          <w:b/>
          <w:bCs/>
          <w:color w:val="000000" w:themeColor="text1"/>
          <w:sz w:val="30"/>
          <w:szCs w:val="30"/>
        </w:rPr>
        <w:t xml:space="preserve">solvated </w:t>
      </w:r>
      <w:r w:rsidRPr="00A37CB0">
        <w:rPr>
          <w:rFonts w:ascii="Times New Roman" w:eastAsia="宋体" w:hAnsi="Times New Roman" w:cs="Times New Roman"/>
          <w:b/>
          <w:bCs/>
          <w:color w:val="000000" w:themeColor="text1"/>
          <w:sz w:val="30"/>
          <w:szCs w:val="30"/>
        </w:rPr>
        <w:t>M[NH</w:t>
      </w:r>
      <w:r w:rsidRPr="00A37CB0">
        <w:rPr>
          <w:rFonts w:ascii="Times New Roman" w:eastAsia="宋体" w:hAnsi="Times New Roman" w:cs="Times New Roman"/>
          <w:b/>
          <w:bCs/>
          <w:color w:val="000000" w:themeColor="text1"/>
          <w:sz w:val="30"/>
          <w:szCs w:val="30"/>
          <w:vertAlign w:val="subscript"/>
        </w:rPr>
        <w:t>3</w:t>
      </w:r>
      <w:r w:rsidRPr="00A37CB0">
        <w:rPr>
          <w:rFonts w:ascii="Times New Roman" w:eastAsia="宋体" w:hAnsi="Times New Roman" w:cs="Times New Roman"/>
          <w:b/>
          <w:bCs/>
          <w:color w:val="000000" w:themeColor="text1"/>
          <w:sz w:val="30"/>
          <w:szCs w:val="30"/>
        </w:rPr>
        <w:t>]</w:t>
      </w:r>
      <w:r w:rsidR="006E185D" w:rsidRPr="00A37CB0">
        <w:rPr>
          <w:rFonts w:ascii="Times New Roman" w:eastAsia="宋体" w:hAnsi="Times New Roman" w:cs="Times New Roman"/>
          <w:b/>
          <w:bCs/>
          <w:i/>
          <w:color w:val="000000" w:themeColor="text1"/>
          <w:sz w:val="30"/>
          <w:szCs w:val="30"/>
          <w:vertAlign w:val="subscript"/>
        </w:rPr>
        <w:t>m</w:t>
      </w:r>
      <w:r w:rsidRPr="00A37CB0">
        <w:rPr>
          <w:rFonts w:ascii="Times New Roman" w:eastAsia="宋体" w:hAnsi="Times New Roman" w:cs="Times New Roman"/>
          <w:b/>
          <w:bCs/>
          <w:color w:val="000000" w:themeColor="text1"/>
          <w:sz w:val="30"/>
          <w:szCs w:val="30"/>
        </w:rPr>
        <w:t xml:space="preserve"> complexes with different coordination numbers.</w:t>
      </w:r>
      <w:bookmarkEnd w:id="35"/>
      <w:bookmarkEnd w:id="36"/>
    </w:p>
    <w:p w14:paraId="40D4F48C" w14:textId="40076782" w:rsidR="00781EF2" w:rsidRPr="00A37CB0" w:rsidRDefault="00781EF2" w:rsidP="00781EF2">
      <w:pPr>
        <w:spacing w:afterLines="50" w:after="120"/>
        <w:rPr>
          <w:rFonts w:ascii="Times New Roman" w:eastAsia="宋体" w:hAnsi="Times New Roman" w:cs="Times New Roman"/>
          <w:color w:val="000000" w:themeColor="text1"/>
          <w:sz w:val="18"/>
          <w:szCs w:val="18"/>
        </w:rPr>
      </w:pPr>
      <w:r w:rsidRPr="00A37CB0">
        <w:rPr>
          <w:rFonts w:ascii="Times New Roman" w:eastAsia="宋体" w:hAnsi="Times New Roman" w:cs="Times New Roman"/>
          <w:b/>
          <w:bCs/>
          <w:color w:val="000000" w:themeColor="text1"/>
          <w:sz w:val="18"/>
          <w:szCs w:val="18"/>
        </w:rPr>
        <w:t xml:space="preserve">Table </w:t>
      </w:r>
      <w:r w:rsidR="00535DB2" w:rsidRPr="00A37CB0">
        <w:rPr>
          <w:rFonts w:ascii="Times New Roman" w:eastAsia="宋体" w:hAnsi="Times New Roman" w:cs="Times New Roman"/>
          <w:b/>
          <w:bCs/>
          <w:color w:val="000000" w:themeColor="text1"/>
          <w:sz w:val="18"/>
          <w:szCs w:val="18"/>
        </w:rPr>
        <w:t>S1</w:t>
      </w:r>
      <w:r w:rsidR="002B012E">
        <w:rPr>
          <w:rFonts w:ascii="Times New Roman" w:eastAsia="宋体" w:hAnsi="Times New Roman" w:cs="Times New Roman"/>
          <w:b/>
          <w:bCs/>
          <w:color w:val="000000" w:themeColor="text1"/>
          <w:sz w:val="18"/>
          <w:szCs w:val="18"/>
        </w:rPr>
        <w:t>0</w:t>
      </w:r>
      <w:r w:rsidRPr="00A37CB0">
        <w:rPr>
          <w:rFonts w:ascii="Times New Roman" w:eastAsia="宋体" w:hAnsi="Times New Roman" w:cs="Times New Roman"/>
          <w:b/>
          <w:bCs/>
          <w:color w:val="000000" w:themeColor="text1"/>
          <w:kern w:val="0"/>
          <w:sz w:val="18"/>
          <w:szCs w:val="18"/>
        </w:rPr>
        <w:t>.</w:t>
      </w:r>
      <w:r w:rsidRPr="00A37CB0">
        <w:rPr>
          <w:rFonts w:ascii="Times New Roman" w:hAnsi="Times New Roman" w:cs="Times New Roman"/>
          <w:color w:val="000000" w:themeColor="text1"/>
          <w:kern w:val="0"/>
          <w:sz w:val="18"/>
          <w:szCs w:val="18"/>
        </w:rPr>
        <w:t xml:space="preserve"> </w:t>
      </w:r>
      <w:r w:rsidRPr="00A37CB0">
        <w:rPr>
          <w:rFonts w:ascii="Times New Roman" w:eastAsia="宋体" w:hAnsi="Times New Roman" w:cs="Times New Roman"/>
          <w:color w:val="000000" w:themeColor="text1"/>
          <w:sz w:val="18"/>
          <w:szCs w:val="18"/>
        </w:rPr>
        <w:t xml:space="preserve">The geometrical structure of </w:t>
      </w:r>
      <w:r w:rsidR="006E185D" w:rsidRPr="00A37CB0">
        <w:rPr>
          <w:rFonts w:ascii="Times New Roman" w:eastAsia="宋体" w:hAnsi="Times New Roman" w:cs="Times New Roman"/>
          <w:color w:val="000000" w:themeColor="text1"/>
          <w:sz w:val="18"/>
          <w:szCs w:val="18"/>
        </w:rPr>
        <w:t xml:space="preserve">solvated </w:t>
      </w:r>
      <w:r w:rsidRPr="00A37CB0">
        <w:rPr>
          <w:rFonts w:ascii="Times New Roman" w:eastAsia="宋体" w:hAnsi="Times New Roman" w:cs="Times New Roman"/>
          <w:color w:val="000000" w:themeColor="text1"/>
          <w:sz w:val="18"/>
          <w:szCs w:val="18"/>
        </w:rPr>
        <w:t>M[NH</w:t>
      </w:r>
      <w:r w:rsidRPr="00A37CB0">
        <w:rPr>
          <w:rFonts w:ascii="Times New Roman" w:eastAsia="宋体" w:hAnsi="Times New Roman" w:cs="Times New Roman"/>
          <w:color w:val="000000" w:themeColor="text1"/>
          <w:sz w:val="18"/>
          <w:szCs w:val="18"/>
          <w:vertAlign w:val="subscript"/>
        </w:rPr>
        <w:t>3</w:t>
      </w:r>
      <w:r w:rsidRPr="00A37CB0">
        <w:rPr>
          <w:rFonts w:ascii="Times New Roman" w:eastAsia="宋体" w:hAnsi="Times New Roman" w:cs="Times New Roman"/>
          <w:color w:val="000000" w:themeColor="text1"/>
          <w:sz w:val="18"/>
          <w:szCs w:val="18"/>
        </w:rPr>
        <w:t>]</w:t>
      </w:r>
      <w:r w:rsidR="006E185D" w:rsidRPr="00A37CB0">
        <w:rPr>
          <w:rFonts w:ascii="Times New Roman" w:eastAsia="宋体" w:hAnsi="Times New Roman" w:cs="Times New Roman"/>
          <w:i/>
          <w:color w:val="000000" w:themeColor="text1"/>
          <w:sz w:val="18"/>
          <w:szCs w:val="18"/>
          <w:vertAlign w:val="subscript"/>
        </w:rPr>
        <w:t>m</w:t>
      </w:r>
      <w:r w:rsidRPr="00A37CB0">
        <w:rPr>
          <w:rFonts w:ascii="Times New Roman" w:eastAsia="宋体" w:hAnsi="Times New Roman" w:cs="Times New Roman"/>
          <w:color w:val="000000" w:themeColor="text1"/>
          <w:sz w:val="18"/>
          <w:szCs w:val="18"/>
        </w:rPr>
        <w:t xml:space="preserve"> complexes with different coordination numbers. </w:t>
      </w:r>
      <w:r w:rsidRPr="00A37CB0">
        <w:rPr>
          <w:rFonts w:ascii="Times New Roman" w:eastAsia="宋体" w:hAnsi="Times New Roman" w:cs="Times New Roman"/>
          <w:i/>
          <w:color w:val="000000" w:themeColor="text1"/>
          <w:sz w:val="18"/>
          <w:szCs w:val="18"/>
        </w:rPr>
        <w:t>m</w:t>
      </w:r>
      <w:r w:rsidRPr="00A37CB0">
        <w:rPr>
          <w:rFonts w:ascii="Times New Roman" w:eastAsia="宋体" w:hAnsi="Times New Roman" w:cs="Times New Roman"/>
          <w:color w:val="000000" w:themeColor="text1"/>
          <w:sz w:val="18"/>
          <w:szCs w:val="18"/>
        </w:rPr>
        <w:t xml:space="preserve"> stands for coordination number</w:t>
      </w:r>
      <w:r w:rsidR="006E185D" w:rsidRPr="00A37CB0">
        <w:rPr>
          <w:rFonts w:ascii="Times New Roman" w:eastAsia="宋体" w:hAnsi="Times New Roman" w:cs="Times New Roman"/>
          <w:color w:val="000000" w:themeColor="text1"/>
          <w:sz w:val="18"/>
          <w:szCs w:val="18"/>
        </w:rPr>
        <w:t xml:space="preserve"> (6-10)</w:t>
      </w:r>
      <w:r w:rsidRPr="00A37CB0">
        <w:rPr>
          <w:rFonts w:ascii="Times New Roman" w:eastAsia="宋体" w:hAnsi="Times New Roman" w:cs="Times New Roman"/>
          <w:color w:val="000000" w:themeColor="text1"/>
          <w:sz w:val="18"/>
          <w:szCs w:val="18"/>
        </w:rPr>
        <w:t>.</w:t>
      </w:r>
    </w:p>
    <w:tbl>
      <w:tblPr>
        <w:tblStyle w:val="af"/>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052"/>
        <w:gridCol w:w="2247"/>
        <w:gridCol w:w="1753"/>
        <w:gridCol w:w="1835"/>
        <w:gridCol w:w="1696"/>
        <w:gridCol w:w="1889"/>
      </w:tblGrid>
      <w:tr w:rsidR="00781EF2" w:rsidRPr="00A37CB0" w14:paraId="0B1A5604" w14:textId="77777777" w:rsidTr="0032462A">
        <w:trPr>
          <w:trHeight w:val="340"/>
        </w:trPr>
        <w:tc>
          <w:tcPr>
            <w:tcW w:w="502" w:type="pct"/>
            <w:tcBorders>
              <w:top w:val="single" w:sz="12" w:space="0" w:color="auto"/>
              <w:bottom w:val="single" w:sz="12" w:space="0" w:color="auto"/>
              <w:tl2br w:val="single" w:sz="4" w:space="0" w:color="auto"/>
            </w:tcBorders>
            <w:vAlign w:val="center"/>
          </w:tcPr>
          <w:p w14:paraId="44B67BB2" w14:textId="77777777" w:rsidR="00781EF2" w:rsidRPr="00A37CB0" w:rsidRDefault="00781EF2" w:rsidP="0032462A">
            <w:pPr>
              <w:jc w:val="right"/>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System</w:t>
            </w:r>
          </w:p>
          <w:p w14:paraId="27B43787" w14:textId="77777777" w:rsidR="00781EF2" w:rsidRPr="00A37CB0" w:rsidRDefault="00781EF2" w:rsidP="0032462A">
            <w:pPr>
              <w:jc w:val="left"/>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i/>
                <w:iCs/>
                <w:color w:val="000000" w:themeColor="text1"/>
                <w:sz w:val="18"/>
                <w:szCs w:val="18"/>
              </w:rPr>
              <w:t>m</w:t>
            </w:r>
          </w:p>
        </w:tc>
        <w:tc>
          <w:tcPr>
            <w:tcW w:w="1073" w:type="pct"/>
            <w:tcBorders>
              <w:top w:val="single" w:sz="12" w:space="0" w:color="auto"/>
              <w:bottom w:val="single" w:sz="12" w:space="0" w:color="auto"/>
            </w:tcBorders>
            <w:vAlign w:val="center"/>
          </w:tcPr>
          <w:p w14:paraId="47C3040B" w14:textId="77777777" w:rsidR="00781EF2" w:rsidRPr="00A37CB0" w:rsidRDefault="00781EF2" w:rsidP="0032462A">
            <w:pPr>
              <w:jc w:val="center"/>
              <w:rPr>
                <w:rFonts w:ascii="Times New Roman" w:eastAsia="宋体" w:hAnsi="Times New Roman" w:cs="Times New Roman"/>
                <w:b/>
                <w:bCs/>
                <w:color w:val="000000" w:themeColor="text1"/>
                <w:sz w:val="18"/>
                <w:szCs w:val="18"/>
              </w:rPr>
            </w:pPr>
            <w:proofErr w:type="gramStart"/>
            <w:r w:rsidRPr="00A37CB0">
              <w:rPr>
                <w:rFonts w:ascii="Times New Roman" w:eastAsia="宋体" w:hAnsi="Times New Roman" w:cs="Times New Roman"/>
                <w:b/>
                <w:bCs/>
                <w:color w:val="000000" w:themeColor="text1"/>
                <w:sz w:val="18"/>
                <w:szCs w:val="18"/>
              </w:rPr>
              <w:t>Ca[</w:t>
            </w:r>
            <w:proofErr w:type="gramEnd"/>
            <w:r w:rsidRPr="00A37CB0">
              <w:rPr>
                <w:rFonts w:ascii="Times New Roman" w:eastAsia="宋体" w:hAnsi="Times New Roman" w:cs="Times New Roman"/>
                <w:b/>
                <w:bCs/>
                <w:color w:val="000000" w:themeColor="text1"/>
                <w:sz w:val="18"/>
                <w:szCs w:val="18"/>
              </w:rPr>
              <w:t>NH</w:t>
            </w:r>
            <w:r w:rsidRPr="00A37CB0">
              <w:rPr>
                <w:rFonts w:ascii="Times New Roman" w:eastAsia="宋体" w:hAnsi="Times New Roman" w:cs="Times New Roman"/>
                <w:b/>
                <w:bCs/>
                <w:color w:val="000000" w:themeColor="text1"/>
                <w:sz w:val="18"/>
                <w:szCs w:val="18"/>
                <w:vertAlign w:val="subscript"/>
              </w:rPr>
              <w:t>3</w:t>
            </w:r>
            <w:r w:rsidRPr="00A37CB0">
              <w:rPr>
                <w:rFonts w:ascii="Times New Roman" w:eastAsia="宋体" w:hAnsi="Times New Roman" w:cs="Times New Roman"/>
                <w:b/>
                <w:bCs/>
                <w:color w:val="000000" w:themeColor="text1"/>
                <w:sz w:val="18"/>
                <w:szCs w:val="18"/>
              </w:rPr>
              <w:t>]</w:t>
            </w:r>
            <w:r w:rsidRPr="00A37CB0">
              <w:rPr>
                <w:rFonts w:ascii="Times New Roman" w:eastAsia="宋体" w:hAnsi="Times New Roman" w:cs="Times New Roman"/>
                <w:b/>
                <w:bCs/>
                <w:i/>
                <w:color w:val="000000" w:themeColor="text1"/>
                <w:sz w:val="18"/>
                <w:szCs w:val="18"/>
                <w:vertAlign w:val="subscript"/>
              </w:rPr>
              <w:t>n</w:t>
            </w:r>
          </w:p>
        </w:tc>
        <w:tc>
          <w:tcPr>
            <w:tcW w:w="837" w:type="pct"/>
            <w:tcBorders>
              <w:top w:val="single" w:sz="12" w:space="0" w:color="auto"/>
              <w:bottom w:val="single" w:sz="12" w:space="0" w:color="auto"/>
            </w:tcBorders>
            <w:vAlign w:val="center"/>
          </w:tcPr>
          <w:p w14:paraId="1F7EF736" w14:textId="77777777" w:rsidR="00781EF2" w:rsidRPr="00A37CB0" w:rsidRDefault="00781EF2" w:rsidP="0032462A">
            <w:pPr>
              <w:jc w:val="center"/>
              <w:rPr>
                <w:rFonts w:ascii="Times New Roman" w:eastAsia="宋体" w:hAnsi="Times New Roman" w:cs="Times New Roman"/>
                <w:b/>
                <w:bCs/>
                <w:color w:val="000000" w:themeColor="text1"/>
                <w:sz w:val="18"/>
                <w:szCs w:val="18"/>
              </w:rPr>
            </w:pPr>
            <w:proofErr w:type="gramStart"/>
            <w:r w:rsidRPr="00A37CB0">
              <w:rPr>
                <w:rFonts w:ascii="Times New Roman" w:eastAsia="宋体" w:hAnsi="Times New Roman" w:cs="Times New Roman"/>
                <w:b/>
                <w:bCs/>
                <w:color w:val="000000" w:themeColor="text1"/>
                <w:sz w:val="18"/>
                <w:szCs w:val="18"/>
              </w:rPr>
              <w:t>Sr[</w:t>
            </w:r>
            <w:proofErr w:type="gramEnd"/>
            <w:r w:rsidRPr="00A37CB0">
              <w:rPr>
                <w:rFonts w:ascii="Times New Roman" w:eastAsia="宋体" w:hAnsi="Times New Roman" w:cs="Times New Roman"/>
                <w:b/>
                <w:bCs/>
                <w:color w:val="000000" w:themeColor="text1"/>
                <w:sz w:val="18"/>
                <w:szCs w:val="18"/>
              </w:rPr>
              <w:t>NH</w:t>
            </w:r>
            <w:r w:rsidRPr="00A37CB0">
              <w:rPr>
                <w:rFonts w:ascii="Times New Roman" w:eastAsia="宋体" w:hAnsi="Times New Roman" w:cs="Times New Roman"/>
                <w:b/>
                <w:bCs/>
                <w:color w:val="000000" w:themeColor="text1"/>
                <w:sz w:val="18"/>
                <w:szCs w:val="18"/>
                <w:vertAlign w:val="subscript"/>
              </w:rPr>
              <w:t>3</w:t>
            </w:r>
            <w:r w:rsidRPr="00A37CB0">
              <w:rPr>
                <w:rFonts w:ascii="Times New Roman" w:eastAsia="宋体" w:hAnsi="Times New Roman" w:cs="Times New Roman"/>
                <w:b/>
                <w:bCs/>
                <w:color w:val="000000" w:themeColor="text1"/>
                <w:sz w:val="18"/>
                <w:szCs w:val="18"/>
              </w:rPr>
              <w:t>]</w:t>
            </w:r>
            <w:r w:rsidRPr="00A37CB0">
              <w:rPr>
                <w:rFonts w:ascii="Times New Roman" w:eastAsia="宋体" w:hAnsi="Times New Roman" w:cs="Times New Roman"/>
                <w:b/>
                <w:bCs/>
                <w:i/>
                <w:color w:val="000000" w:themeColor="text1"/>
                <w:sz w:val="18"/>
                <w:szCs w:val="18"/>
                <w:vertAlign w:val="subscript"/>
              </w:rPr>
              <w:t>n</w:t>
            </w:r>
          </w:p>
        </w:tc>
        <w:tc>
          <w:tcPr>
            <w:tcW w:w="876" w:type="pct"/>
            <w:tcBorders>
              <w:top w:val="single" w:sz="12" w:space="0" w:color="auto"/>
              <w:bottom w:val="single" w:sz="12" w:space="0" w:color="auto"/>
            </w:tcBorders>
            <w:vAlign w:val="center"/>
          </w:tcPr>
          <w:p w14:paraId="64DE8498" w14:textId="77777777" w:rsidR="00781EF2" w:rsidRPr="00A37CB0" w:rsidRDefault="00781EF2" w:rsidP="0032462A">
            <w:pPr>
              <w:jc w:val="center"/>
              <w:rPr>
                <w:rFonts w:ascii="Times New Roman" w:eastAsia="宋体" w:hAnsi="Times New Roman" w:cs="Times New Roman"/>
                <w:b/>
                <w:bCs/>
                <w:color w:val="000000" w:themeColor="text1"/>
                <w:sz w:val="18"/>
                <w:szCs w:val="18"/>
              </w:rPr>
            </w:pPr>
            <w:proofErr w:type="gramStart"/>
            <w:r w:rsidRPr="00A37CB0">
              <w:rPr>
                <w:rFonts w:ascii="Times New Roman" w:eastAsia="宋体" w:hAnsi="Times New Roman" w:cs="Times New Roman"/>
                <w:b/>
                <w:bCs/>
                <w:color w:val="000000" w:themeColor="text1"/>
                <w:sz w:val="18"/>
                <w:szCs w:val="18"/>
              </w:rPr>
              <w:t>Ba[</w:t>
            </w:r>
            <w:proofErr w:type="gramEnd"/>
            <w:r w:rsidRPr="00A37CB0">
              <w:rPr>
                <w:rFonts w:ascii="Times New Roman" w:eastAsia="宋体" w:hAnsi="Times New Roman" w:cs="Times New Roman"/>
                <w:b/>
                <w:bCs/>
                <w:color w:val="000000" w:themeColor="text1"/>
                <w:sz w:val="18"/>
                <w:szCs w:val="18"/>
              </w:rPr>
              <w:t>NH</w:t>
            </w:r>
            <w:r w:rsidRPr="00A37CB0">
              <w:rPr>
                <w:rFonts w:ascii="Times New Roman" w:eastAsia="宋体" w:hAnsi="Times New Roman" w:cs="Times New Roman"/>
                <w:b/>
                <w:bCs/>
                <w:color w:val="000000" w:themeColor="text1"/>
                <w:sz w:val="18"/>
                <w:szCs w:val="18"/>
                <w:vertAlign w:val="subscript"/>
              </w:rPr>
              <w:t>3</w:t>
            </w:r>
            <w:r w:rsidRPr="00A37CB0">
              <w:rPr>
                <w:rFonts w:ascii="Times New Roman" w:eastAsia="宋体" w:hAnsi="Times New Roman" w:cs="Times New Roman"/>
                <w:b/>
                <w:bCs/>
                <w:color w:val="000000" w:themeColor="text1"/>
                <w:sz w:val="18"/>
                <w:szCs w:val="18"/>
              </w:rPr>
              <w:t>]</w:t>
            </w:r>
            <w:r w:rsidRPr="00A37CB0">
              <w:rPr>
                <w:rFonts w:ascii="Times New Roman" w:eastAsia="宋体" w:hAnsi="Times New Roman" w:cs="Times New Roman"/>
                <w:b/>
                <w:bCs/>
                <w:i/>
                <w:color w:val="000000" w:themeColor="text1"/>
                <w:sz w:val="18"/>
                <w:szCs w:val="18"/>
                <w:vertAlign w:val="subscript"/>
              </w:rPr>
              <w:t>n</w:t>
            </w:r>
          </w:p>
        </w:tc>
        <w:tc>
          <w:tcPr>
            <w:tcW w:w="810" w:type="pct"/>
            <w:tcBorders>
              <w:top w:val="single" w:sz="12" w:space="0" w:color="auto"/>
              <w:bottom w:val="single" w:sz="12" w:space="0" w:color="auto"/>
            </w:tcBorders>
            <w:vAlign w:val="center"/>
          </w:tcPr>
          <w:p w14:paraId="47919AFA" w14:textId="77777777" w:rsidR="00781EF2" w:rsidRPr="00A37CB0" w:rsidRDefault="00781EF2" w:rsidP="0032462A">
            <w:pPr>
              <w:jc w:val="center"/>
              <w:rPr>
                <w:rFonts w:ascii="Times New Roman" w:eastAsia="宋体" w:hAnsi="Times New Roman" w:cs="Times New Roman"/>
                <w:b/>
                <w:bCs/>
                <w:color w:val="000000" w:themeColor="text1"/>
                <w:sz w:val="18"/>
                <w:szCs w:val="18"/>
              </w:rPr>
            </w:pPr>
            <w:proofErr w:type="gramStart"/>
            <w:r w:rsidRPr="00A37CB0">
              <w:rPr>
                <w:rFonts w:ascii="Times New Roman" w:eastAsia="宋体" w:hAnsi="Times New Roman" w:cs="Times New Roman"/>
                <w:b/>
                <w:bCs/>
                <w:color w:val="000000" w:themeColor="text1"/>
                <w:sz w:val="18"/>
                <w:szCs w:val="18"/>
              </w:rPr>
              <w:t>Eu[</w:t>
            </w:r>
            <w:proofErr w:type="gramEnd"/>
            <w:r w:rsidRPr="00A37CB0">
              <w:rPr>
                <w:rFonts w:ascii="Times New Roman" w:eastAsia="宋体" w:hAnsi="Times New Roman" w:cs="Times New Roman"/>
                <w:b/>
                <w:bCs/>
                <w:color w:val="000000" w:themeColor="text1"/>
                <w:sz w:val="18"/>
                <w:szCs w:val="18"/>
              </w:rPr>
              <w:t>NH</w:t>
            </w:r>
            <w:r w:rsidRPr="00A37CB0">
              <w:rPr>
                <w:rFonts w:ascii="Times New Roman" w:eastAsia="宋体" w:hAnsi="Times New Roman" w:cs="Times New Roman"/>
                <w:b/>
                <w:bCs/>
                <w:color w:val="000000" w:themeColor="text1"/>
                <w:sz w:val="18"/>
                <w:szCs w:val="18"/>
                <w:vertAlign w:val="subscript"/>
              </w:rPr>
              <w:t>3</w:t>
            </w:r>
            <w:r w:rsidRPr="00A37CB0">
              <w:rPr>
                <w:rFonts w:ascii="Times New Roman" w:eastAsia="宋体" w:hAnsi="Times New Roman" w:cs="Times New Roman"/>
                <w:b/>
                <w:bCs/>
                <w:color w:val="000000" w:themeColor="text1"/>
                <w:sz w:val="18"/>
                <w:szCs w:val="18"/>
              </w:rPr>
              <w:t>]</w:t>
            </w:r>
            <w:r w:rsidRPr="00A37CB0">
              <w:rPr>
                <w:rFonts w:ascii="Times New Roman" w:eastAsia="宋体" w:hAnsi="Times New Roman" w:cs="Times New Roman"/>
                <w:b/>
                <w:bCs/>
                <w:i/>
                <w:color w:val="000000" w:themeColor="text1"/>
                <w:sz w:val="18"/>
                <w:szCs w:val="18"/>
                <w:vertAlign w:val="subscript"/>
              </w:rPr>
              <w:t>n</w:t>
            </w:r>
          </w:p>
        </w:tc>
        <w:tc>
          <w:tcPr>
            <w:tcW w:w="902" w:type="pct"/>
            <w:tcBorders>
              <w:top w:val="single" w:sz="12" w:space="0" w:color="auto"/>
              <w:bottom w:val="single" w:sz="12" w:space="0" w:color="auto"/>
            </w:tcBorders>
            <w:vAlign w:val="center"/>
          </w:tcPr>
          <w:p w14:paraId="37F347E8" w14:textId="77777777" w:rsidR="00781EF2" w:rsidRPr="00A37CB0" w:rsidRDefault="00781EF2" w:rsidP="0032462A">
            <w:pPr>
              <w:jc w:val="center"/>
              <w:rPr>
                <w:rFonts w:ascii="Times New Roman" w:eastAsia="宋体" w:hAnsi="Times New Roman" w:cs="Times New Roman"/>
                <w:b/>
                <w:bCs/>
                <w:color w:val="000000" w:themeColor="text1"/>
                <w:sz w:val="18"/>
                <w:szCs w:val="18"/>
              </w:rPr>
            </w:pPr>
            <w:proofErr w:type="gramStart"/>
            <w:r w:rsidRPr="00A37CB0">
              <w:rPr>
                <w:rFonts w:ascii="Times New Roman" w:eastAsia="宋体" w:hAnsi="Times New Roman" w:cs="Times New Roman"/>
                <w:b/>
                <w:bCs/>
                <w:color w:val="000000" w:themeColor="text1"/>
                <w:sz w:val="18"/>
                <w:szCs w:val="18"/>
              </w:rPr>
              <w:t>Yb[</w:t>
            </w:r>
            <w:proofErr w:type="gramEnd"/>
            <w:r w:rsidRPr="00A37CB0">
              <w:rPr>
                <w:rFonts w:ascii="Times New Roman" w:eastAsia="宋体" w:hAnsi="Times New Roman" w:cs="Times New Roman"/>
                <w:b/>
                <w:bCs/>
                <w:color w:val="000000" w:themeColor="text1"/>
                <w:sz w:val="18"/>
                <w:szCs w:val="18"/>
              </w:rPr>
              <w:t>NH</w:t>
            </w:r>
            <w:r w:rsidRPr="00A37CB0">
              <w:rPr>
                <w:rFonts w:ascii="Times New Roman" w:eastAsia="宋体" w:hAnsi="Times New Roman" w:cs="Times New Roman"/>
                <w:b/>
                <w:bCs/>
                <w:color w:val="000000" w:themeColor="text1"/>
                <w:sz w:val="18"/>
                <w:szCs w:val="18"/>
                <w:vertAlign w:val="subscript"/>
              </w:rPr>
              <w:t>3</w:t>
            </w:r>
            <w:r w:rsidRPr="00A37CB0">
              <w:rPr>
                <w:rFonts w:ascii="Times New Roman" w:eastAsia="宋体" w:hAnsi="Times New Roman" w:cs="Times New Roman"/>
                <w:b/>
                <w:bCs/>
                <w:color w:val="000000" w:themeColor="text1"/>
                <w:sz w:val="18"/>
                <w:szCs w:val="18"/>
              </w:rPr>
              <w:t>]</w:t>
            </w:r>
            <w:r w:rsidRPr="00A37CB0">
              <w:rPr>
                <w:rFonts w:ascii="Times New Roman" w:eastAsia="宋体" w:hAnsi="Times New Roman" w:cs="Times New Roman"/>
                <w:b/>
                <w:bCs/>
                <w:i/>
                <w:color w:val="000000" w:themeColor="text1"/>
                <w:sz w:val="18"/>
                <w:szCs w:val="18"/>
                <w:vertAlign w:val="subscript"/>
              </w:rPr>
              <w:t>n</w:t>
            </w:r>
          </w:p>
        </w:tc>
      </w:tr>
      <w:tr w:rsidR="00781EF2" w:rsidRPr="00A37CB0" w14:paraId="2B6E1E8F" w14:textId="77777777" w:rsidTr="0032462A">
        <w:trPr>
          <w:trHeight w:val="850"/>
        </w:trPr>
        <w:tc>
          <w:tcPr>
            <w:tcW w:w="502" w:type="pct"/>
            <w:tcBorders>
              <w:top w:val="single" w:sz="12" w:space="0" w:color="auto"/>
            </w:tcBorders>
            <w:vAlign w:val="center"/>
          </w:tcPr>
          <w:p w14:paraId="0C629CEA" w14:textId="77777777" w:rsidR="00781EF2" w:rsidRPr="00A37CB0" w:rsidRDefault="00781EF2" w:rsidP="0032462A">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6</w:t>
            </w:r>
          </w:p>
        </w:tc>
        <w:tc>
          <w:tcPr>
            <w:tcW w:w="1073" w:type="pct"/>
            <w:tcBorders>
              <w:top w:val="single" w:sz="12" w:space="0" w:color="auto"/>
            </w:tcBorders>
            <w:vAlign w:val="center"/>
          </w:tcPr>
          <w:p w14:paraId="3E2A7F18"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40E150F0" wp14:editId="1EEADB8F">
                  <wp:extent cx="581025" cy="608330"/>
                  <wp:effectExtent l="0" t="0" r="317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81025" cy="608740"/>
                          </a:xfrm>
                          <a:prstGeom prst="rect">
                            <a:avLst/>
                          </a:prstGeom>
                        </pic:spPr>
                      </pic:pic>
                    </a:graphicData>
                  </a:graphic>
                </wp:inline>
              </w:drawing>
            </w:r>
          </w:p>
        </w:tc>
        <w:tc>
          <w:tcPr>
            <w:tcW w:w="837" w:type="pct"/>
            <w:tcBorders>
              <w:top w:val="single" w:sz="12" w:space="0" w:color="auto"/>
            </w:tcBorders>
            <w:vAlign w:val="center"/>
          </w:tcPr>
          <w:p w14:paraId="7F5A9D7F"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32F5C4A8" wp14:editId="1986345B">
                  <wp:extent cx="587375" cy="461645"/>
                  <wp:effectExtent l="0" t="0" r="8255" b="952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rot="5400000" flipH="1">
                            <a:off x="0" y="0"/>
                            <a:ext cx="587726" cy="461980"/>
                          </a:xfrm>
                          <a:prstGeom prst="rect">
                            <a:avLst/>
                          </a:prstGeom>
                        </pic:spPr>
                      </pic:pic>
                    </a:graphicData>
                  </a:graphic>
                </wp:inline>
              </w:drawing>
            </w:r>
          </w:p>
        </w:tc>
        <w:tc>
          <w:tcPr>
            <w:tcW w:w="876" w:type="pct"/>
            <w:tcBorders>
              <w:top w:val="single" w:sz="12" w:space="0" w:color="auto"/>
            </w:tcBorders>
            <w:vAlign w:val="center"/>
          </w:tcPr>
          <w:p w14:paraId="525912E9"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4C9339EF" wp14:editId="47226C7A">
                  <wp:extent cx="617220" cy="575310"/>
                  <wp:effectExtent l="0" t="0" r="5080" b="8890"/>
                  <wp:docPr id="37" name="图片 3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6"/>
                          <pic:cNvPicPr>
                            <a:picLocks noChangeAspect="1"/>
                          </pic:cNvPicPr>
                        </pic:nvPicPr>
                        <pic:blipFill>
                          <a:blip r:embed="rId133"/>
                          <a:stretch>
                            <a:fillRect/>
                          </a:stretch>
                        </pic:blipFill>
                        <pic:spPr>
                          <a:xfrm>
                            <a:off x="0" y="0"/>
                            <a:ext cx="617220" cy="575310"/>
                          </a:xfrm>
                          <a:prstGeom prst="rect">
                            <a:avLst/>
                          </a:prstGeom>
                        </pic:spPr>
                      </pic:pic>
                    </a:graphicData>
                  </a:graphic>
                </wp:inline>
              </w:drawing>
            </w:r>
          </w:p>
        </w:tc>
        <w:tc>
          <w:tcPr>
            <w:tcW w:w="810" w:type="pct"/>
            <w:tcBorders>
              <w:top w:val="single" w:sz="12" w:space="0" w:color="auto"/>
            </w:tcBorders>
            <w:vAlign w:val="center"/>
          </w:tcPr>
          <w:p w14:paraId="3E376590"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0EA85851" wp14:editId="6B50E6A7">
                  <wp:extent cx="581025" cy="606425"/>
                  <wp:effectExtent l="0" t="0" r="3175" b="3175"/>
                  <wp:docPr id="25" name="图片 25"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1"/>
                          <pic:cNvPicPr>
                            <a:picLocks noChangeAspect="1"/>
                          </pic:cNvPicPr>
                        </pic:nvPicPr>
                        <pic:blipFill>
                          <a:blip r:embed="rId134"/>
                          <a:stretch>
                            <a:fillRect/>
                          </a:stretch>
                        </pic:blipFill>
                        <pic:spPr>
                          <a:xfrm>
                            <a:off x="0" y="0"/>
                            <a:ext cx="581025" cy="606425"/>
                          </a:xfrm>
                          <a:prstGeom prst="rect">
                            <a:avLst/>
                          </a:prstGeom>
                        </pic:spPr>
                      </pic:pic>
                    </a:graphicData>
                  </a:graphic>
                </wp:inline>
              </w:drawing>
            </w:r>
          </w:p>
        </w:tc>
        <w:tc>
          <w:tcPr>
            <w:tcW w:w="902" w:type="pct"/>
            <w:tcBorders>
              <w:top w:val="single" w:sz="12" w:space="0" w:color="auto"/>
            </w:tcBorders>
            <w:vAlign w:val="center"/>
          </w:tcPr>
          <w:p w14:paraId="6E4014E2"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19AD7C99" wp14:editId="2F91AAA9">
                  <wp:extent cx="611505" cy="594995"/>
                  <wp:effectExtent l="0" t="0" r="10795" b="1905"/>
                  <wp:docPr id="38" name="图片 3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6"/>
                          <pic:cNvPicPr>
                            <a:picLocks noChangeAspect="1"/>
                          </pic:cNvPicPr>
                        </pic:nvPicPr>
                        <pic:blipFill>
                          <a:blip r:embed="rId135"/>
                          <a:stretch>
                            <a:fillRect/>
                          </a:stretch>
                        </pic:blipFill>
                        <pic:spPr>
                          <a:xfrm>
                            <a:off x="0" y="0"/>
                            <a:ext cx="611505" cy="594995"/>
                          </a:xfrm>
                          <a:prstGeom prst="rect">
                            <a:avLst/>
                          </a:prstGeom>
                        </pic:spPr>
                      </pic:pic>
                    </a:graphicData>
                  </a:graphic>
                </wp:inline>
              </w:drawing>
            </w:r>
          </w:p>
        </w:tc>
      </w:tr>
      <w:tr w:rsidR="00781EF2" w:rsidRPr="00A37CB0" w14:paraId="3A20DDBC" w14:textId="77777777" w:rsidTr="0032462A">
        <w:trPr>
          <w:trHeight w:val="850"/>
        </w:trPr>
        <w:tc>
          <w:tcPr>
            <w:tcW w:w="502" w:type="pct"/>
            <w:vAlign w:val="center"/>
          </w:tcPr>
          <w:p w14:paraId="3A97228D" w14:textId="77777777" w:rsidR="00781EF2" w:rsidRPr="00A37CB0" w:rsidRDefault="00781EF2" w:rsidP="0032462A">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7</w:t>
            </w:r>
          </w:p>
        </w:tc>
        <w:tc>
          <w:tcPr>
            <w:tcW w:w="1073" w:type="pct"/>
            <w:vAlign w:val="center"/>
          </w:tcPr>
          <w:p w14:paraId="53154374"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024CEE43" wp14:editId="5C5D4426">
                  <wp:extent cx="574040" cy="600075"/>
                  <wp:effectExtent l="0" t="0" r="1016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74276" cy="600075"/>
                          </a:xfrm>
                          <a:prstGeom prst="rect">
                            <a:avLst/>
                          </a:prstGeom>
                        </pic:spPr>
                      </pic:pic>
                    </a:graphicData>
                  </a:graphic>
                </wp:inline>
              </w:drawing>
            </w:r>
          </w:p>
        </w:tc>
        <w:tc>
          <w:tcPr>
            <w:tcW w:w="837" w:type="pct"/>
            <w:vAlign w:val="center"/>
          </w:tcPr>
          <w:p w14:paraId="71C996E0"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010C4E69" wp14:editId="5028CC23">
                  <wp:extent cx="582295" cy="636905"/>
                  <wp:effectExtent l="0" t="0" r="1905" b="10795"/>
                  <wp:docPr id="36" name="图片 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7"/>
                          <pic:cNvPicPr>
                            <a:picLocks noChangeAspect="1"/>
                          </pic:cNvPicPr>
                        </pic:nvPicPr>
                        <pic:blipFill>
                          <a:blip r:embed="rId137"/>
                          <a:stretch>
                            <a:fillRect/>
                          </a:stretch>
                        </pic:blipFill>
                        <pic:spPr>
                          <a:xfrm>
                            <a:off x="0" y="0"/>
                            <a:ext cx="582295" cy="636905"/>
                          </a:xfrm>
                          <a:prstGeom prst="rect">
                            <a:avLst/>
                          </a:prstGeom>
                        </pic:spPr>
                      </pic:pic>
                    </a:graphicData>
                  </a:graphic>
                </wp:inline>
              </w:drawing>
            </w:r>
          </w:p>
        </w:tc>
        <w:tc>
          <w:tcPr>
            <w:tcW w:w="876" w:type="pct"/>
            <w:vAlign w:val="center"/>
          </w:tcPr>
          <w:p w14:paraId="5DADF221"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w:t>
            </w:r>
          </w:p>
        </w:tc>
        <w:tc>
          <w:tcPr>
            <w:tcW w:w="810" w:type="pct"/>
            <w:vAlign w:val="center"/>
          </w:tcPr>
          <w:p w14:paraId="752EC569"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482C4B2F" wp14:editId="664D21AA">
                  <wp:extent cx="591185" cy="606425"/>
                  <wp:effectExtent l="0" t="0" r="5715" b="3175"/>
                  <wp:docPr id="26" name="图片 26"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1"/>
                          <pic:cNvPicPr>
                            <a:picLocks noChangeAspect="1"/>
                          </pic:cNvPicPr>
                        </pic:nvPicPr>
                        <pic:blipFill>
                          <a:blip r:embed="rId138"/>
                          <a:stretch>
                            <a:fillRect/>
                          </a:stretch>
                        </pic:blipFill>
                        <pic:spPr>
                          <a:xfrm>
                            <a:off x="0" y="0"/>
                            <a:ext cx="591185" cy="606425"/>
                          </a:xfrm>
                          <a:prstGeom prst="rect">
                            <a:avLst/>
                          </a:prstGeom>
                        </pic:spPr>
                      </pic:pic>
                    </a:graphicData>
                  </a:graphic>
                </wp:inline>
              </w:drawing>
            </w:r>
          </w:p>
        </w:tc>
        <w:tc>
          <w:tcPr>
            <w:tcW w:w="902" w:type="pct"/>
            <w:vAlign w:val="center"/>
          </w:tcPr>
          <w:p w14:paraId="1E583CCA"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38115D8F" wp14:editId="0D3F18E2">
                  <wp:extent cx="637540" cy="630555"/>
                  <wp:effectExtent l="0" t="0" r="10160" b="4445"/>
                  <wp:docPr id="40" name="图片 4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7"/>
                          <pic:cNvPicPr>
                            <a:picLocks noChangeAspect="1"/>
                          </pic:cNvPicPr>
                        </pic:nvPicPr>
                        <pic:blipFill>
                          <a:blip r:embed="rId139"/>
                          <a:stretch>
                            <a:fillRect/>
                          </a:stretch>
                        </pic:blipFill>
                        <pic:spPr>
                          <a:xfrm>
                            <a:off x="0" y="0"/>
                            <a:ext cx="637540" cy="630555"/>
                          </a:xfrm>
                          <a:prstGeom prst="rect">
                            <a:avLst/>
                          </a:prstGeom>
                        </pic:spPr>
                      </pic:pic>
                    </a:graphicData>
                  </a:graphic>
                </wp:inline>
              </w:drawing>
            </w:r>
          </w:p>
        </w:tc>
      </w:tr>
      <w:tr w:rsidR="00781EF2" w:rsidRPr="00A37CB0" w14:paraId="2BFAE3D1" w14:textId="77777777" w:rsidTr="0032462A">
        <w:trPr>
          <w:trHeight w:val="850"/>
        </w:trPr>
        <w:tc>
          <w:tcPr>
            <w:tcW w:w="502" w:type="pct"/>
            <w:vAlign w:val="center"/>
          </w:tcPr>
          <w:p w14:paraId="19E752A9" w14:textId="77777777" w:rsidR="00781EF2" w:rsidRPr="00A37CB0" w:rsidRDefault="00781EF2" w:rsidP="0032462A">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8</w:t>
            </w:r>
          </w:p>
        </w:tc>
        <w:tc>
          <w:tcPr>
            <w:tcW w:w="1073" w:type="pct"/>
            <w:vAlign w:val="center"/>
          </w:tcPr>
          <w:p w14:paraId="5A5ADD4F"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48AA5916" wp14:editId="4A2889AB">
                  <wp:extent cx="621665" cy="596900"/>
                  <wp:effectExtent l="0" t="0" r="635" b="0"/>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140"/>
                          <a:stretch>
                            <a:fillRect/>
                          </a:stretch>
                        </pic:blipFill>
                        <pic:spPr>
                          <a:xfrm flipH="1">
                            <a:off x="0" y="0"/>
                            <a:ext cx="622277" cy="597267"/>
                          </a:xfrm>
                          <a:prstGeom prst="rect">
                            <a:avLst/>
                          </a:prstGeom>
                        </pic:spPr>
                      </pic:pic>
                    </a:graphicData>
                  </a:graphic>
                </wp:inline>
              </w:drawing>
            </w:r>
          </w:p>
        </w:tc>
        <w:tc>
          <w:tcPr>
            <w:tcW w:w="837" w:type="pct"/>
            <w:vAlign w:val="center"/>
          </w:tcPr>
          <w:p w14:paraId="6AE8F737"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10363573" wp14:editId="0AAD2578">
                  <wp:extent cx="579120" cy="584200"/>
                  <wp:effectExtent l="0" t="0" r="5080" b="0"/>
                  <wp:docPr id="3" name="图片 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
                          <pic:cNvPicPr>
                            <a:picLocks noChangeAspect="1"/>
                          </pic:cNvPicPr>
                        </pic:nvPicPr>
                        <pic:blipFill>
                          <a:blip r:embed="rId141"/>
                          <a:stretch>
                            <a:fillRect/>
                          </a:stretch>
                        </pic:blipFill>
                        <pic:spPr>
                          <a:xfrm>
                            <a:off x="0" y="0"/>
                            <a:ext cx="579120" cy="584200"/>
                          </a:xfrm>
                          <a:prstGeom prst="rect">
                            <a:avLst/>
                          </a:prstGeom>
                        </pic:spPr>
                      </pic:pic>
                    </a:graphicData>
                  </a:graphic>
                </wp:inline>
              </w:drawing>
            </w:r>
          </w:p>
        </w:tc>
        <w:tc>
          <w:tcPr>
            <w:tcW w:w="876" w:type="pct"/>
            <w:vAlign w:val="center"/>
          </w:tcPr>
          <w:p w14:paraId="0660D8D1"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2F8311E9" wp14:editId="5252DCA7">
                  <wp:extent cx="686435" cy="612775"/>
                  <wp:effectExtent l="0" t="0" r="12065" b="9525"/>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142"/>
                          <a:stretch>
                            <a:fillRect/>
                          </a:stretch>
                        </pic:blipFill>
                        <pic:spPr>
                          <a:xfrm>
                            <a:off x="0" y="0"/>
                            <a:ext cx="700019" cy="625249"/>
                          </a:xfrm>
                          <a:prstGeom prst="rect">
                            <a:avLst/>
                          </a:prstGeom>
                        </pic:spPr>
                      </pic:pic>
                    </a:graphicData>
                  </a:graphic>
                </wp:inline>
              </w:drawing>
            </w:r>
          </w:p>
        </w:tc>
        <w:tc>
          <w:tcPr>
            <w:tcW w:w="810" w:type="pct"/>
            <w:vAlign w:val="center"/>
          </w:tcPr>
          <w:p w14:paraId="4C6A89B0"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4FE7D7AC" wp14:editId="0C49B5A2">
                  <wp:extent cx="622935" cy="633730"/>
                  <wp:effectExtent l="0" t="0" r="12065" b="1270"/>
                  <wp:docPr id="27" name="图片 27"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8-1"/>
                          <pic:cNvPicPr>
                            <a:picLocks noChangeAspect="1"/>
                          </pic:cNvPicPr>
                        </pic:nvPicPr>
                        <pic:blipFill>
                          <a:blip r:embed="rId143"/>
                          <a:stretch>
                            <a:fillRect/>
                          </a:stretch>
                        </pic:blipFill>
                        <pic:spPr>
                          <a:xfrm>
                            <a:off x="0" y="0"/>
                            <a:ext cx="622935" cy="633730"/>
                          </a:xfrm>
                          <a:prstGeom prst="rect">
                            <a:avLst/>
                          </a:prstGeom>
                        </pic:spPr>
                      </pic:pic>
                    </a:graphicData>
                  </a:graphic>
                </wp:inline>
              </w:drawing>
            </w:r>
          </w:p>
        </w:tc>
        <w:tc>
          <w:tcPr>
            <w:tcW w:w="902" w:type="pct"/>
            <w:vAlign w:val="center"/>
          </w:tcPr>
          <w:p w14:paraId="2E3114E2"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02C9BAA8" wp14:editId="100A785B">
                  <wp:extent cx="594995" cy="594360"/>
                  <wp:effectExtent l="0" t="0" r="1905" b="2540"/>
                  <wp:docPr id="22" name="图片 2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
                          <pic:cNvPicPr>
                            <a:picLocks noChangeAspect="1"/>
                          </pic:cNvPicPr>
                        </pic:nvPicPr>
                        <pic:blipFill>
                          <a:blip r:embed="rId144"/>
                          <a:stretch>
                            <a:fillRect/>
                          </a:stretch>
                        </pic:blipFill>
                        <pic:spPr>
                          <a:xfrm>
                            <a:off x="0" y="0"/>
                            <a:ext cx="594995" cy="594360"/>
                          </a:xfrm>
                          <a:prstGeom prst="rect">
                            <a:avLst/>
                          </a:prstGeom>
                        </pic:spPr>
                      </pic:pic>
                    </a:graphicData>
                  </a:graphic>
                </wp:inline>
              </w:drawing>
            </w:r>
          </w:p>
        </w:tc>
      </w:tr>
      <w:tr w:rsidR="00781EF2" w:rsidRPr="00A37CB0" w14:paraId="110EB5F0" w14:textId="77777777" w:rsidTr="0032462A">
        <w:trPr>
          <w:trHeight w:val="850"/>
        </w:trPr>
        <w:tc>
          <w:tcPr>
            <w:tcW w:w="502" w:type="pct"/>
            <w:tcBorders>
              <w:bottom w:val="single" w:sz="4" w:space="0" w:color="auto"/>
            </w:tcBorders>
            <w:vAlign w:val="center"/>
          </w:tcPr>
          <w:p w14:paraId="530287DD" w14:textId="77777777" w:rsidR="00781EF2" w:rsidRPr="00A37CB0" w:rsidRDefault="00781EF2" w:rsidP="0032462A">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9</w:t>
            </w:r>
          </w:p>
        </w:tc>
        <w:tc>
          <w:tcPr>
            <w:tcW w:w="1073" w:type="pct"/>
            <w:tcBorders>
              <w:bottom w:val="single" w:sz="4" w:space="0" w:color="auto"/>
            </w:tcBorders>
            <w:vAlign w:val="center"/>
          </w:tcPr>
          <w:p w14:paraId="2323194E"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7CB7ECCF" wp14:editId="3704C96B">
                  <wp:extent cx="543560" cy="628015"/>
                  <wp:effectExtent l="0" t="0" r="2540" b="698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44075" cy="628201"/>
                          </a:xfrm>
                          <a:prstGeom prst="rect">
                            <a:avLst/>
                          </a:prstGeom>
                        </pic:spPr>
                      </pic:pic>
                    </a:graphicData>
                  </a:graphic>
                </wp:inline>
              </w:drawing>
            </w:r>
          </w:p>
        </w:tc>
        <w:tc>
          <w:tcPr>
            <w:tcW w:w="837" w:type="pct"/>
            <w:tcBorders>
              <w:bottom w:val="single" w:sz="4" w:space="0" w:color="auto"/>
            </w:tcBorders>
            <w:vAlign w:val="center"/>
          </w:tcPr>
          <w:p w14:paraId="148E8E05"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4DAFF067" wp14:editId="593CD5EC">
                  <wp:extent cx="664210" cy="555625"/>
                  <wp:effectExtent l="0" t="0" r="8890" b="317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664210" cy="555625"/>
                          </a:xfrm>
                          <a:prstGeom prst="rect">
                            <a:avLst/>
                          </a:prstGeom>
                        </pic:spPr>
                      </pic:pic>
                    </a:graphicData>
                  </a:graphic>
                </wp:inline>
              </w:drawing>
            </w:r>
          </w:p>
        </w:tc>
        <w:tc>
          <w:tcPr>
            <w:tcW w:w="876" w:type="pct"/>
            <w:tcBorders>
              <w:bottom w:val="single" w:sz="4" w:space="0" w:color="auto"/>
            </w:tcBorders>
            <w:vAlign w:val="center"/>
          </w:tcPr>
          <w:p w14:paraId="3BEB10A3"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19B4D418" wp14:editId="493949C0">
                  <wp:extent cx="612775" cy="568325"/>
                  <wp:effectExtent l="0" t="0" r="9525" b="317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612775" cy="568325"/>
                          </a:xfrm>
                          <a:prstGeom prst="rect">
                            <a:avLst/>
                          </a:prstGeom>
                        </pic:spPr>
                      </pic:pic>
                    </a:graphicData>
                  </a:graphic>
                </wp:inline>
              </w:drawing>
            </w:r>
          </w:p>
        </w:tc>
        <w:tc>
          <w:tcPr>
            <w:tcW w:w="810" w:type="pct"/>
            <w:tcBorders>
              <w:bottom w:val="single" w:sz="4" w:space="0" w:color="auto"/>
            </w:tcBorders>
            <w:vAlign w:val="center"/>
          </w:tcPr>
          <w:p w14:paraId="43EA073E"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35CF2AF5" wp14:editId="67AFDB88">
                  <wp:extent cx="622935" cy="628650"/>
                  <wp:effectExtent l="0" t="0" r="12065" b="6350"/>
                  <wp:docPr id="28" name="图片 28"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1"/>
                          <pic:cNvPicPr>
                            <a:picLocks noChangeAspect="1"/>
                          </pic:cNvPicPr>
                        </pic:nvPicPr>
                        <pic:blipFill>
                          <a:blip r:embed="rId148"/>
                          <a:stretch>
                            <a:fillRect/>
                          </a:stretch>
                        </pic:blipFill>
                        <pic:spPr>
                          <a:xfrm>
                            <a:off x="0" y="0"/>
                            <a:ext cx="622935" cy="628650"/>
                          </a:xfrm>
                          <a:prstGeom prst="rect">
                            <a:avLst/>
                          </a:prstGeom>
                        </pic:spPr>
                      </pic:pic>
                    </a:graphicData>
                  </a:graphic>
                </wp:inline>
              </w:drawing>
            </w:r>
          </w:p>
        </w:tc>
        <w:tc>
          <w:tcPr>
            <w:tcW w:w="902" w:type="pct"/>
            <w:tcBorders>
              <w:bottom w:val="single" w:sz="4" w:space="0" w:color="auto"/>
            </w:tcBorders>
            <w:vAlign w:val="center"/>
          </w:tcPr>
          <w:p w14:paraId="0424C10D"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6085EB23" wp14:editId="0C9A8BCA">
                  <wp:extent cx="710565" cy="603250"/>
                  <wp:effectExtent l="0" t="0" r="635" b="6350"/>
                  <wp:docPr id="42" name="图片 4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9"/>
                          <pic:cNvPicPr>
                            <a:picLocks noChangeAspect="1"/>
                          </pic:cNvPicPr>
                        </pic:nvPicPr>
                        <pic:blipFill>
                          <a:blip r:embed="rId149"/>
                          <a:stretch>
                            <a:fillRect/>
                          </a:stretch>
                        </pic:blipFill>
                        <pic:spPr>
                          <a:xfrm>
                            <a:off x="0" y="0"/>
                            <a:ext cx="710565" cy="603250"/>
                          </a:xfrm>
                          <a:prstGeom prst="rect">
                            <a:avLst/>
                          </a:prstGeom>
                        </pic:spPr>
                      </pic:pic>
                    </a:graphicData>
                  </a:graphic>
                </wp:inline>
              </w:drawing>
            </w:r>
          </w:p>
        </w:tc>
      </w:tr>
      <w:tr w:rsidR="00781EF2" w:rsidRPr="00A37CB0" w14:paraId="2D0C5E34" w14:textId="77777777" w:rsidTr="0032462A">
        <w:trPr>
          <w:trHeight w:val="850"/>
        </w:trPr>
        <w:tc>
          <w:tcPr>
            <w:tcW w:w="502" w:type="pct"/>
            <w:tcBorders>
              <w:bottom w:val="single" w:sz="12" w:space="0" w:color="auto"/>
            </w:tcBorders>
            <w:vAlign w:val="center"/>
          </w:tcPr>
          <w:p w14:paraId="7C668416" w14:textId="77777777" w:rsidR="00781EF2" w:rsidRPr="00A37CB0" w:rsidRDefault="00781EF2" w:rsidP="0032462A">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10</w:t>
            </w:r>
          </w:p>
        </w:tc>
        <w:tc>
          <w:tcPr>
            <w:tcW w:w="1073" w:type="pct"/>
            <w:tcBorders>
              <w:bottom w:val="single" w:sz="12" w:space="0" w:color="auto"/>
            </w:tcBorders>
            <w:vAlign w:val="center"/>
          </w:tcPr>
          <w:p w14:paraId="03E64046"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1FF17158" wp14:editId="0C95EFD9">
                  <wp:extent cx="898525" cy="575945"/>
                  <wp:effectExtent l="0" t="0" r="3175" b="825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899084" cy="576125"/>
                          </a:xfrm>
                          <a:prstGeom prst="rect">
                            <a:avLst/>
                          </a:prstGeom>
                        </pic:spPr>
                      </pic:pic>
                    </a:graphicData>
                  </a:graphic>
                </wp:inline>
              </w:drawing>
            </w:r>
          </w:p>
        </w:tc>
        <w:tc>
          <w:tcPr>
            <w:tcW w:w="837" w:type="pct"/>
            <w:tcBorders>
              <w:bottom w:val="single" w:sz="12" w:space="0" w:color="auto"/>
            </w:tcBorders>
            <w:vAlign w:val="center"/>
          </w:tcPr>
          <w:p w14:paraId="333C6FB5"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6F1F181E" wp14:editId="16ED3142">
                  <wp:extent cx="631190" cy="577215"/>
                  <wp:effectExtent l="0" t="0" r="3810" b="6985"/>
                  <wp:docPr id="35" name="图片 3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0"/>
                          <pic:cNvPicPr>
                            <a:picLocks noChangeAspect="1"/>
                          </pic:cNvPicPr>
                        </pic:nvPicPr>
                        <pic:blipFill>
                          <a:blip r:embed="rId151"/>
                          <a:stretch>
                            <a:fillRect/>
                          </a:stretch>
                        </pic:blipFill>
                        <pic:spPr>
                          <a:xfrm>
                            <a:off x="0" y="0"/>
                            <a:ext cx="631190" cy="577215"/>
                          </a:xfrm>
                          <a:prstGeom prst="rect">
                            <a:avLst/>
                          </a:prstGeom>
                        </pic:spPr>
                      </pic:pic>
                    </a:graphicData>
                  </a:graphic>
                </wp:inline>
              </w:drawing>
            </w:r>
          </w:p>
        </w:tc>
        <w:tc>
          <w:tcPr>
            <w:tcW w:w="876" w:type="pct"/>
            <w:tcBorders>
              <w:bottom w:val="single" w:sz="12" w:space="0" w:color="auto"/>
            </w:tcBorders>
            <w:vAlign w:val="center"/>
          </w:tcPr>
          <w:p w14:paraId="30964806"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24877C48" wp14:editId="7CB79EAF">
                  <wp:extent cx="710565" cy="581660"/>
                  <wp:effectExtent l="0" t="0" r="635" b="2540"/>
                  <wp:docPr id="34" name="图片 3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0"/>
                          <pic:cNvPicPr>
                            <a:picLocks noChangeAspect="1"/>
                          </pic:cNvPicPr>
                        </pic:nvPicPr>
                        <pic:blipFill>
                          <a:blip r:embed="rId152"/>
                          <a:stretch>
                            <a:fillRect/>
                          </a:stretch>
                        </pic:blipFill>
                        <pic:spPr>
                          <a:xfrm>
                            <a:off x="0" y="0"/>
                            <a:ext cx="710565" cy="581660"/>
                          </a:xfrm>
                          <a:prstGeom prst="rect">
                            <a:avLst/>
                          </a:prstGeom>
                        </pic:spPr>
                      </pic:pic>
                    </a:graphicData>
                  </a:graphic>
                </wp:inline>
              </w:drawing>
            </w:r>
          </w:p>
        </w:tc>
        <w:tc>
          <w:tcPr>
            <w:tcW w:w="810" w:type="pct"/>
            <w:tcBorders>
              <w:bottom w:val="single" w:sz="12" w:space="0" w:color="auto"/>
            </w:tcBorders>
            <w:vAlign w:val="center"/>
          </w:tcPr>
          <w:p w14:paraId="1055DCC8"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2B4F992F" wp14:editId="27B4726C">
                  <wp:extent cx="641350" cy="580390"/>
                  <wp:effectExtent l="0" t="0" r="6350" b="3810"/>
                  <wp:docPr id="29" name="图片 29"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0-1"/>
                          <pic:cNvPicPr>
                            <a:picLocks noChangeAspect="1"/>
                          </pic:cNvPicPr>
                        </pic:nvPicPr>
                        <pic:blipFill>
                          <a:blip r:embed="rId153"/>
                          <a:stretch>
                            <a:fillRect/>
                          </a:stretch>
                        </pic:blipFill>
                        <pic:spPr>
                          <a:xfrm>
                            <a:off x="0" y="0"/>
                            <a:ext cx="641350" cy="580390"/>
                          </a:xfrm>
                          <a:prstGeom prst="rect">
                            <a:avLst/>
                          </a:prstGeom>
                        </pic:spPr>
                      </pic:pic>
                    </a:graphicData>
                  </a:graphic>
                </wp:inline>
              </w:drawing>
            </w:r>
          </w:p>
        </w:tc>
        <w:tc>
          <w:tcPr>
            <w:tcW w:w="902" w:type="pct"/>
            <w:tcBorders>
              <w:bottom w:val="single" w:sz="12" w:space="0" w:color="auto"/>
            </w:tcBorders>
            <w:vAlign w:val="center"/>
          </w:tcPr>
          <w:p w14:paraId="4903ACE3"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5096649D" wp14:editId="349EAA89">
                  <wp:extent cx="726440" cy="561340"/>
                  <wp:effectExtent l="0" t="0" r="10160" b="10160"/>
                  <wp:docPr id="44" name="图片 44"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0-1"/>
                          <pic:cNvPicPr>
                            <a:picLocks noChangeAspect="1"/>
                          </pic:cNvPicPr>
                        </pic:nvPicPr>
                        <pic:blipFill>
                          <a:blip r:embed="rId154"/>
                          <a:stretch>
                            <a:fillRect/>
                          </a:stretch>
                        </pic:blipFill>
                        <pic:spPr>
                          <a:xfrm>
                            <a:off x="0" y="0"/>
                            <a:ext cx="726440" cy="561340"/>
                          </a:xfrm>
                          <a:prstGeom prst="rect">
                            <a:avLst/>
                          </a:prstGeom>
                        </pic:spPr>
                      </pic:pic>
                    </a:graphicData>
                  </a:graphic>
                </wp:inline>
              </w:drawing>
            </w:r>
          </w:p>
        </w:tc>
      </w:tr>
    </w:tbl>
    <w:p w14:paraId="4E86AD48" w14:textId="77777777" w:rsidR="00781EF2" w:rsidRPr="00A37CB0" w:rsidRDefault="00781EF2" w:rsidP="00781EF2">
      <w:pPr>
        <w:rPr>
          <w:rFonts w:ascii="Times New Roman" w:eastAsia="宋体" w:hAnsi="Times New Roman" w:cs="Times New Roman"/>
          <w:b/>
          <w:bCs/>
          <w:color w:val="000000" w:themeColor="text1"/>
          <w:sz w:val="18"/>
          <w:szCs w:val="18"/>
        </w:rPr>
      </w:pPr>
    </w:p>
    <w:p w14:paraId="1FB28C6F" w14:textId="551F6230" w:rsidR="00781EF2" w:rsidRPr="00A37CB0" w:rsidRDefault="00781EF2" w:rsidP="00781EF2">
      <w:pPr>
        <w:rPr>
          <w:rFonts w:ascii="Times New Roman" w:eastAsia="宋体" w:hAnsi="Times New Roman" w:cs="Times New Roman"/>
          <w:color w:val="000000" w:themeColor="text1"/>
          <w:sz w:val="18"/>
          <w:szCs w:val="18"/>
        </w:rPr>
      </w:pPr>
      <w:r w:rsidRPr="00A37CB0">
        <w:rPr>
          <w:rFonts w:ascii="Times New Roman" w:eastAsia="宋体" w:hAnsi="Times New Roman" w:cs="Times New Roman"/>
          <w:b/>
          <w:bCs/>
          <w:color w:val="000000" w:themeColor="text1"/>
          <w:sz w:val="18"/>
          <w:szCs w:val="18"/>
        </w:rPr>
        <w:t xml:space="preserve">Table </w:t>
      </w:r>
      <w:r w:rsidR="00535DB2" w:rsidRPr="00A37CB0">
        <w:rPr>
          <w:rFonts w:ascii="Times New Roman" w:eastAsia="宋体" w:hAnsi="Times New Roman" w:cs="Times New Roman"/>
          <w:b/>
          <w:bCs/>
          <w:color w:val="000000" w:themeColor="text1"/>
          <w:sz w:val="18"/>
          <w:szCs w:val="18"/>
        </w:rPr>
        <w:t>S1</w:t>
      </w:r>
      <w:r w:rsidR="002B012E">
        <w:rPr>
          <w:rFonts w:ascii="Times New Roman" w:eastAsia="宋体" w:hAnsi="Times New Roman" w:cs="Times New Roman"/>
          <w:b/>
          <w:bCs/>
          <w:color w:val="000000" w:themeColor="text1"/>
          <w:sz w:val="18"/>
          <w:szCs w:val="18"/>
        </w:rPr>
        <w:t>1</w:t>
      </w:r>
      <w:r w:rsidRPr="00A37CB0">
        <w:rPr>
          <w:rFonts w:ascii="Times New Roman" w:eastAsia="宋体" w:hAnsi="Times New Roman" w:cs="Times New Roman"/>
          <w:b/>
          <w:bCs/>
          <w:color w:val="000000" w:themeColor="text1"/>
          <w:kern w:val="0"/>
          <w:sz w:val="18"/>
          <w:szCs w:val="18"/>
        </w:rPr>
        <w:t xml:space="preserve">. </w:t>
      </w:r>
      <w:r w:rsidRPr="00A37CB0">
        <w:rPr>
          <w:rFonts w:ascii="Times New Roman" w:eastAsia="宋体" w:hAnsi="Times New Roman" w:cs="Times New Roman"/>
          <w:color w:val="000000" w:themeColor="text1"/>
          <w:sz w:val="18"/>
          <w:szCs w:val="18"/>
        </w:rPr>
        <w:t xml:space="preserve">The geometrical structure of </w:t>
      </w:r>
      <w:r w:rsidR="006E185D" w:rsidRPr="00A37CB0">
        <w:rPr>
          <w:rFonts w:ascii="Times New Roman" w:eastAsia="宋体" w:hAnsi="Times New Roman" w:cs="Times New Roman"/>
          <w:color w:val="000000" w:themeColor="text1"/>
          <w:sz w:val="18"/>
          <w:szCs w:val="18"/>
        </w:rPr>
        <w:t xml:space="preserve">solvated </w:t>
      </w:r>
      <w:r w:rsidRPr="00A37CB0">
        <w:rPr>
          <w:rFonts w:ascii="Times New Roman" w:eastAsia="宋体" w:hAnsi="Times New Roman" w:cs="Times New Roman"/>
          <w:color w:val="000000" w:themeColor="text1"/>
          <w:sz w:val="18"/>
          <w:szCs w:val="18"/>
        </w:rPr>
        <w:t>M</w:t>
      </w:r>
      <w:r w:rsidRPr="00A37CB0">
        <w:rPr>
          <w:rFonts w:ascii="Times New Roman" w:eastAsia="宋体" w:hAnsi="Times New Roman" w:cs="Times New Roman"/>
          <w:color w:val="000000" w:themeColor="text1"/>
          <w:sz w:val="18"/>
          <w:szCs w:val="18"/>
          <w:vertAlign w:val="superscript"/>
        </w:rPr>
        <w:t>2+</w:t>
      </w:r>
      <w:r w:rsidR="006E185D" w:rsidRPr="00A37CB0">
        <w:rPr>
          <w:rFonts w:ascii="Times New Roman" w:eastAsia="宋体" w:hAnsi="Times New Roman" w:cs="Times New Roman"/>
          <w:color w:val="000000" w:themeColor="text1"/>
          <w:sz w:val="18"/>
          <w:szCs w:val="18"/>
        </w:rPr>
        <w:t>[NH</w:t>
      </w:r>
      <w:r w:rsidR="006E185D" w:rsidRPr="00A37CB0">
        <w:rPr>
          <w:rFonts w:ascii="Times New Roman" w:eastAsia="宋体" w:hAnsi="Times New Roman" w:cs="Times New Roman"/>
          <w:color w:val="000000" w:themeColor="text1"/>
          <w:sz w:val="18"/>
          <w:szCs w:val="18"/>
          <w:vertAlign w:val="subscript"/>
        </w:rPr>
        <w:t>3</w:t>
      </w:r>
      <w:r w:rsidR="006E185D" w:rsidRPr="00A37CB0">
        <w:rPr>
          <w:rFonts w:ascii="Times New Roman" w:eastAsia="宋体" w:hAnsi="Times New Roman" w:cs="Times New Roman"/>
          <w:color w:val="000000" w:themeColor="text1"/>
          <w:sz w:val="18"/>
          <w:szCs w:val="18"/>
        </w:rPr>
        <w:t>]</w:t>
      </w:r>
      <w:r w:rsidR="006E185D" w:rsidRPr="00A37CB0">
        <w:rPr>
          <w:rFonts w:ascii="Times New Roman" w:eastAsia="宋体" w:hAnsi="Times New Roman" w:cs="Times New Roman"/>
          <w:i/>
          <w:color w:val="000000" w:themeColor="text1"/>
          <w:sz w:val="18"/>
          <w:szCs w:val="18"/>
          <w:vertAlign w:val="subscript"/>
        </w:rPr>
        <w:t>m</w:t>
      </w:r>
      <w:r w:rsidR="006E185D" w:rsidRPr="00A37CB0">
        <w:rPr>
          <w:rFonts w:ascii="Times New Roman" w:eastAsia="宋体" w:hAnsi="Times New Roman" w:cs="Times New Roman"/>
          <w:color w:val="000000" w:themeColor="text1"/>
          <w:sz w:val="18"/>
          <w:szCs w:val="18"/>
        </w:rPr>
        <w:t xml:space="preserve"> complexes with different coordination numbers. </w:t>
      </w:r>
      <w:r w:rsidR="006E185D" w:rsidRPr="00A37CB0">
        <w:rPr>
          <w:rFonts w:ascii="Times New Roman" w:eastAsia="宋体" w:hAnsi="Times New Roman" w:cs="Times New Roman"/>
          <w:i/>
          <w:color w:val="000000" w:themeColor="text1"/>
          <w:sz w:val="18"/>
          <w:szCs w:val="18"/>
        </w:rPr>
        <w:t>m</w:t>
      </w:r>
      <w:r w:rsidR="006E185D" w:rsidRPr="00A37CB0">
        <w:rPr>
          <w:rFonts w:ascii="Times New Roman" w:eastAsia="宋体" w:hAnsi="Times New Roman" w:cs="Times New Roman"/>
          <w:color w:val="000000" w:themeColor="text1"/>
          <w:sz w:val="18"/>
          <w:szCs w:val="18"/>
        </w:rPr>
        <w:t xml:space="preserve"> stands for coordination number (6-10).</w:t>
      </w:r>
    </w:p>
    <w:tbl>
      <w:tblPr>
        <w:tblStyle w:val="af"/>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056"/>
        <w:gridCol w:w="2143"/>
        <w:gridCol w:w="1784"/>
        <w:gridCol w:w="1866"/>
        <w:gridCol w:w="1673"/>
        <w:gridCol w:w="1950"/>
      </w:tblGrid>
      <w:tr w:rsidR="00781EF2" w:rsidRPr="00A37CB0" w14:paraId="746C21E2" w14:textId="77777777" w:rsidTr="0032462A">
        <w:trPr>
          <w:trHeight w:val="340"/>
        </w:trPr>
        <w:tc>
          <w:tcPr>
            <w:tcW w:w="504" w:type="pct"/>
            <w:tcBorders>
              <w:top w:val="single" w:sz="12" w:space="0" w:color="auto"/>
              <w:bottom w:val="single" w:sz="12" w:space="0" w:color="auto"/>
              <w:tl2br w:val="single" w:sz="4" w:space="0" w:color="auto"/>
            </w:tcBorders>
            <w:vAlign w:val="center"/>
          </w:tcPr>
          <w:p w14:paraId="1FC239AB" w14:textId="77777777" w:rsidR="00781EF2" w:rsidRPr="00A37CB0" w:rsidRDefault="00781EF2" w:rsidP="0032462A">
            <w:pPr>
              <w:jc w:val="right"/>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System</w:t>
            </w:r>
          </w:p>
          <w:p w14:paraId="792B2990" w14:textId="77777777" w:rsidR="00781EF2" w:rsidRPr="00A37CB0" w:rsidRDefault="00781EF2" w:rsidP="0032462A">
            <w:pPr>
              <w:jc w:val="left"/>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i/>
                <w:iCs/>
                <w:color w:val="000000" w:themeColor="text1"/>
                <w:sz w:val="18"/>
                <w:szCs w:val="18"/>
              </w:rPr>
              <w:t>m</w:t>
            </w:r>
          </w:p>
        </w:tc>
        <w:tc>
          <w:tcPr>
            <w:tcW w:w="1023" w:type="pct"/>
            <w:tcBorders>
              <w:top w:val="single" w:sz="12" w:space="0" w:color="auto"/>
              <w:bottom w:val="single" w:sz="12" w:space="0" w:color="auto"/>
            </w:tcBorders>
            <w:vAlign w:val="center"/>
          </w:tcPr>
          <w:p w14:paraId="07E66E5B" w14:textId="77777777" w:rsidR="00781EF2" w:rsidRPr="00A37CB0" w:rsidRDefault="00781EF2" w:rsidP="0032462A">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Ca</w:t>
            </w:r>
            <w:r w:rsidRPr="00A37CB0">
              <w:rPr>
                <w:rFonts w:ascii="Times New Roman" w:eastAsia="宋体" w:hAnsi="Times New Roman" w:cs="Times New Roman"/>
                <w:b/>
                <w:bCs/>
                <w:color w:val="000000" w:themeColor="text1"/>
                <w:sz w:val="18"/>
                <w:szCs w:val="18"/>
                <w:vertAlign w:val="superscript"/>
              </w:rPr>
              <w:t>2+</w:t>
            </w:r>
            <w:r w:rsidRPr="00A37CB0">
              <w:rPr>
                <w:rFonts w:ascii="Times New Roman" w:eastAsia="宋体" w:hAnsi="Times New Roman" w:cs="Times New Roman"/>
                <w:b/>
                <w:bCs/>
                <w:color w:val="000000" w:themeColor="text1"/>
                <w:sz w:val="18"/>
                <w:szCs w:val="18"/>
              </w:rPr>
              <w:t>[NH</w:t>
            </w:r>
            <w:proofErr w:type="gramStart"/>
            <w:r w:rsidRPr="00A37CB0">
              <w:rPr>
                <w:rFonts w:ascii="Times New Roman" w:eastAsia="宋体" w:hAnsi="Times New Roman" w:cs="Times New Roman"/>
                <w:b/>
                <w:bCs/>
                <w:color w:val="000000" w:themeColor="text1"/>
                <w:sz w:val="18"/>
                <w:szCs w:val="18"/>
                <w:vertAlign w:val="subscript"/>
              </w:rPr>
              <w:t>3</w:t>
            </w:r>
            <w:r w:rsidRPr="00A37CB0">
              <w:rPr>
                <w:rFonts w:ascii="Times New Roman" w:eastAsia="宋体" w:hAnsi="Times New Roman" w:cs="Times New Roman"/>
                <w:b/>
                <w:bCs/>
                <w:color w:val="000000" w:themeColor="text1"/>
                <w:sz w:val="18"/>
                <w:szCs w:val="18"/>
              </w:rPr>
              <w:t>]</w:t>
            </w:r>
            <w:r w:rsidRPr="00A37CB0">
              <w:rPr>
                <w:rFonts w:ascii="Times New Roman" w:eastAsia="宋体" w:hAnsi="Times New Roman" w:cs="Times New Roman"/>
                <w:b/>
                <w:bCs/>
                <w:i/>
                <w:color w:val="000000" w:themeColor="text1"/>
                <w:sz w:val="18"/>
                <w:szCs w:val="18"/>
                <w:vertAlign w:val="subscript"/>
              </w:rPr>
              <w:t>n</w:t>
            </w:r>
            <w:proofErr w:type="gramEnd"/>
          </w:p>
        </w:tc>
        <w:tc>
          <w:tcPr>
            <w:tcW w:w="852" w:type="pct"/>
            <w:tcBorders>
              <w:top w:val="single" w:sz="12" w:space="0" w:color="auto"/>
              <w:bottom w:val="single" w:sz="12" w:space="0" w:color="auto"/>
            </w:tcBorders>
            <w:vAlign w:val="center"/>
          </w:tcPr>
          <w:p w14:paraId="2E24420C" w14:textId="77777777" w:rsidR="00781EF2" w:rsidRPr="00A37CB0" w:rsidRDefault="00781EF2" w:rsidP="0032462A">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Sr</w:t>
            </w:r>
            <w:r w:rsidRPr="00A37CB0">
              <w:rPr>
                <w:rFonts w:ascii="Times New Roman" w:eastAsia="宋体" w:hAnsi="Times New Roman" w:cs="Times New Roman"/>
                <w:b/>
                <w:bCs/>
                <w:color w:val="000000" w:themeColor="text1"/>
                <w:sz w:val="18"/>
                <w:szCs w:val="18"/>
                <w:vertAlign w:val="superscript"/>
              </w:rPr>
              <w:t>2+</w:t>
            </w:r>
            <w:r w:rsidRPr="00A37CB0">
              <w:rPr>
                <w:rFonts w:ascii="Times New Roman" w:eastAsia="宋体" w:hAnsi="Times New Roman" w:cs="Times New Roman"/>
                <w:b/>
                <w:bCs/>
                <w:color w:val="000000" w:themeColor="text1"/>
                <w:sz w:val="18"/>
                <w:szCs w:val="18"/>
              </w:rPr>
              <w:t>[NH</w:t>
            </w:r>
            <w:proofErr w:type="gramStart"/>
            <w:r w:rsidRPr="00A37CB0">
              <w:rPr>
                <w:rFonts w:ascii="Times New Roman" w:eastAsia="宋体" w:hAnsi="Times New Roman" w:cs="Times New Roman"/>
                <w:b/>
                <w:bCs/>
                <w:color w:val="000000" w:themeColor="text1"/>
                <w:sz w:val="18"/>
                <w:szCs w:val="18"/>
                <w:vertAlign w:val="subscript"/>
              </w:rPr>
              <w:t>3</w:t>
            </w:r>
            <w:r w:rsidRPr="00A37CB0">
              <w:rPr>
                <w:rFonts w:ascii="Times New Roman" w:eastAsia="宋体" w:hAnsi="Times New Roman" w:cs="Times New Roman"/>
                <w:b/>
                <w:bCs/>
                <w:color w:val="000000" w:themeColor="text1"/>
                <w:sz w:val="18"/>
                <w:szCs w:val="18"/>
              </w:rPr>
              <w:t>]</w:t>
            </w:r>
            <w:r w:rsidRPr="00A37CB0">
              <w:rPr>
                <w:rFonts w:ascii="Times New Roman" w:eastAsia="宋体" w:hAnsi="Times New Roman" w:cs="Times New Roman"/>
                <w:b/>
                <w:bCs/>
                <w:i/>
                <w:color w:val="000000" w:themeColor="text1"/>
                <w:sz w:val="18"/>
                <w:szCs w:val="18"/>
                <w:vertAlign w:val="subscript"/>
              </w:rPr>
              <w:t>n</w:t>
            </w:r>
            <w:proofErr w:type="gramEnd"/>
          </w:p>
        </w:tc>
        <w:tc>
          <w:tcPr>
            <w:tcW w:w="891" w:type="pct"/>
            <w:tcBorders>
              <w:top w:val="single" w:sz="12" w:space="0" w:color="auto"/>
              <w:bottom w:val="single" w:sz="12" w:space="0" w:color="auto"/>
            </w:tcBorders>
            <w:vAlign w:val="center"/>
          </w:tcPr>
          <w:p w14:paraId="4006878C" w14:textId="77777777" w:rsidR="00781EF2" w:rsidRPr="00A37CB0" w:rsidRDefault="00781EF2" w:rsidP="0032462A">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Ba</w:t>
            </w:r>
            <w:r w:rsidRPr="00A37CB0">
              <w:rPr>
                <w:rFonts w:ascii="Times New Roman" w:eastAsia="宋体" w:hAnsi="Times New Roman" w:cs="Times New Roman"/>
                <w:b/>
                <w:bCs/>
                <w:color w:val="000000" w:themeColor="text1"/>
                <w:sz w:val="18"/>
                <w:szCs w:val="18"/>
                <w:vertAlign w:val="superscript"/>
              </w:rPr>
              <w:t>2+</w:t>
            </w:r>
            <w:r w:rsidRPr="00A37CB0">
              <w:rPr>
                <w:rFonts w:ascii="Times New Roman" w:eastAsia="宋体" w:hAnsi="Times New Roman" w:cs="Times New Roman"/>
                <w:b/>
                <w:bCs/>
                <w:color w:val="000000" w:themeColor="text1"/>
                <w:sz w:val="18"/>
                <w:szCs w:val="18"/>
              </w:rPr>
              <w:t>[NH</w:t>
            </w:r>
            <w:proofErr w:type="gramStart"/>
            <w:r w:rsidRPr="00A37CB0">
              <w:rPr>
                <w:rFonts w:ascii="Times New Roman" w:eastAsia="宋体" w:hAnsi="Times New Roman" w:cs="Times New Roman"/>
                <w:b/>
                <w:bCs/>
                <w:color w:val="000000" w:themeColor="text1"/>
                <w:sz w:val="18"/>
                <w:szCs w:val="18"/>
                <w:vertAlign w:val="subscript"/>
              </w:rPr>
              <w:t>3</w:t>
            </w:r>
            <w:r w:rsidRPr="00A37CB0">
              <w:rPr>
                <w:rFonts w:ascii="Times New Roman" w:eastAsia="宋体" w:hAnsi="Times New Roman" w:cs="Times New Roman"/>
                <w:b/>
                <w:bCs/>
                <w:color w:val="000000" w:themeColor="text1"/>
                <w:sz w:val="18"/>
                <w:szCs w:val="18"/>
              </w:rPr>
              <w:t>]</w:t>
            </w:r>
            <w:r w:rsidRPr="00A37CB0">
              <w:rPr>
                <w:rFonts w:ascii="Times New Roman" w:eastAsia="宋体" w:hAnsi="Times New Roman" w:cs="Times New Roman"/>
                <w:b/>
                <w:bCs/>
                <w:i/>
                <w:color w:val="000000" w:themeColor="text1"/>
                <w:sz w:val="18"/>
                <w:szCs w:val="18"/>
                <w:vertAlign w:val="subscript"/>
              </w:rPr>
              <w:t>n</w:t>
            </w:r>
            <w:proofErr w:type="gramEnd"/>
          </w:p>
        </w:tc>
        <w:tc>
          <w:tcPr>
            <w:tcW w:w="799" w:type="pct"/>
            <w:tcBorders>
              <w:top w:val="single" w:sz="12" w:space="0" w:color="auto"/>
              <w:bottom w:val="single" w:sz="12" w:space="0" w:color="auto"/>
            </w:tcBorders>
            <w:vAlign w:val="center"/>
          </w:tcPr>
          <w:p w14:paraId="558AE0BF" w14:textId="77777777" w:rsidR="00781EF2" w:rsidRPr="00A37CB0" w:rsidRDefault="00781EF2" w:rsidP="0032462A">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Eu</w:t>
            </w:r>
            <w:r w:rsidRPr="00A37CB0">
              <w:rPr>
                <w:rFonts w:ascii="Times New Roman" w:eastAsia="宋体" w:hAnsi="Times New Roman" w:cs="Times New Roman"/>
                <w:b/>
                <w:bCs/>
                <w:color w:val="000000" w:themeColor="text1"/>
                <w:sz w:val="18"/>
                <w:szCs w:val="18"/>
                <w:vertAlign w:val="superscript"/>
              </w:rPr>
              <w:t>2+</w:t>
            </w:r>
            <w:r w:rsidRPr="00A37CB0">
              <w:rPr>
                <w:rFonts w:ascii="Times New Roman" w:eastAsia="宋体" w:hAnsi="Times New Roman" w:cs="Times New Roman"/>
                <w:b/>
                <w:bCs/>
                <w:color w:val="000000" w:themeColor="text1"/>
                <w:sz w:val="18"/>
                <w:szCs w:val="18"/>
              </w:rPr>
              <w:t>[NH</w:t>
            </w:r>
            <w:proofErr w:type="gramStart"/>
            <w:r w:rsidRPr="00A37CB0">
              <w:rPr>
                <w:rFonts w:ascii="Times New Roman" w:eastAsia="宋体" w:hAnsi="Times New Roman" w:cs="Times New Roman"/>
                <w:b/>
                <w:bCs/>
                <w:color w:val="000000" w:themeColor="text1"/>
                <w:sz w:val="18"/>
                <w:szCs w:val="18"/>
                <w:vertAlign w:val="subscript"/>
              </w:rPr>
              <w:t>3</w:t>
            </w:r>
            <w:r w:rsidRPr="00A37CB0">
              <w:rPr>
                <w:rFonts w:ascii="Times New Roman" w:eastAsia="宋体" w:hAnsi="Times New Roman" w:cs="Times New Roman"/>
                <w:b/>
                <w:bCs/>
                <w:color w:val="000000" w:themeColor="text1"/>
                <w:sz w:val="18"/>
                <w:szCs w:val="18"/>
              </w:rPr>
              <w:t>]</w:t>
            </w:r>
            <w:r w:rsidRPr="00A37CB0">
              <w:rPr>
                <w:rFonts w:ascii="Times New Roman" w:eastAsia="宋体" w:hAnsi="Times New Roman" w:cs="Times New Roman"/>
                <w:b/>
                <w:bCs/>
                <w:i/>
                <w:color w:val="000000" w:themeColor="text1"/>
                <w:sz w:val="18"/>
                <w:szCs w:val="18"/>
                <w:vertAlign w:val="subscript"/>
              </w:rPr>
              <w:t>n</w:t>
            </w:r>
            <w:proofErr w:type="gramEnd"/>
          </w:p>
        </w:tc>
        <w:tc>
          <w:tcPr>
            <w:tcW w:w="931" w:type="pct"/>
            <w:tcBorders>
              <w:top w:val="single" w:sz="12" w:space="0" w:color="auto"/>
              <w:bottom w:val="single" w:sz="12" w:space="0" w:color="auto"/>
            </w:tcBorders>
            <w:vAlign w:val="center"/>
          </w:tcPr>
          <w:p w14:paraId="4BDCE5E3" w14:textId="77777777" w:rsidR="00781EF2" w:rsidRPr="00A37CB0" w:rsidRDefault="00781EF2" w:rsidP="0032462A">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Yb</w:t>
            </w:r>
            <w:r w:rsidRPr="00A37CB0">
              <w:rPr>
                <w:rFonts w:ascii="Times New Roman" w:eastAsia="宋体" w:hAnsi="Times New Roman" w:cs="Times New Roman"/>
                <w:b/>
                <w:bCs/>
                <w:color w:val="000000" w:themeColor="text1"/>
                <w:sz w:val="18"/>
                <w:szCs w:val="18"/>
                <w:vertAlign w:val="superscript"/>
              </w:rPr>
              <w:t>2+</w:t>
            </w:r>
            <w:r w:rsidRPr="00A37CB0">
              <w:rPr>
                <w:rFonts w:ascii="Times New Roman" w:eastAsia="宋体" w:hAnsi="Times New Roman" w:cs="Times New Roman"/>
                <w:b/>
                <w:bCs/>
                <w:color w:val="000000" w:themeColor="text1"/>
                <w:sz w:val="18"/>
                <w:szCs w:val="18"/>
              </w:rPr>
              <w:t>[NH</w:t>
            </w:r>
            <w:proofErr w:type="gramStart"/>
            <w:r w:rsidRPr="00A37CB0">
              <w:rPr>
                <w:rFonts w:ascii="Times New Roman" w:eastAsia="宋体" w:hAnsi="Times New Roman" w:cs="Times New Roman"/>
                <w:b/>
                <w:bCs/>
                <w:color w:val="000000" w:themeColor="text1"/>
                <w:sz w:val="18"/>
                <w:szCs w:val="18"/>
                <w:vertAlign w:val="subscript"/>
              </w:rPr>
              <w:t>3</w:t>
            </w:r>
            <w:r w:rsidRPr="00A37CB0">
              <w:rPr>
                <w:rFonts w:ascii="Times New Roman" w:eastAsia="宋体" w:hAnsi="Times New Roman" w:cs="Times New Roman"/>
                <w:b/>
                <w:bCs/>
                <w:color w:val="000000" w:themeColor="text1"/>
                <w:sz w:val="18"/>
                <w:szCs w:val="18"/>
              </w:rPr>
              <w:t>]</w:t>
            </w:r>
            <w:r w:rsidRPr="00A37CB0">
              <w:rPr>
                <w:rFonts w:ascii="Times New Roman" w:eastAsia="宋体" w:hAnsi="Times New Roman" w:cs="Times New Roman"/>
                <w:b/>
                <w:bCs/>
                <w:i/>
                <w:color w:val="000000" w:themeColor="text1"/>
                <w:sz w:val="18"/>
                <w:szCs w:val="18"/>
                <w:vertAlign w:val="subscript"/>
              </w:rPr>
              <w:t>n</w:t>
            </w:r>
            <w:proofErr w:type="gramEnd"/>
          </w:p>
        </w:tc>
      </w:tr>
      <w:tr w:rsidR="00781EF2" w:rsidRPr="00A37CB0" w14:paraId="0FB036B3" w14:textId="77777777" w:rsidTr="0032462A">
        <w:trPr>
          <w:trHeight w:val="850"/>
        </w:trPr>
        <w:tc>
          <w:tcPr>
            <w:tcW w:w="504" w:type="pct"/>
            <w:tcBorders>
              <w:top w:val="single" w:sz="12" w:space="0" w:color="auto"/>
            </w:tcBorders>
            <w:vAlign w:val="center"/>
          </w:tcPr>
          <w:p w14:paraId="735CD4EF" w14:textId="77777777" w:rsidR="00781EF2" w:rsidRPr="00A37CB0" w:rsidRDefault="00781EF2" w:rsidP="0032462A">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6</w:t>
            </w:r>
          </w:p>
        </w:tc>
        <w:tc>
          <w:tcPr>
            <w:tcW w:w="1023" w:type="pct"/>
            <w:tcBorders>
              <w:top w:val="single" w:sz="12" w:space="0" w:color="auto"/>
            </w:tcBorders>
            <w:vAlign w:val="center"/>
          </w:tcPr>
          <w:p w14:paraId="4B61BC26"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460118E5" wp14:editId="3324DBD7">
                  <wp:extent cx="493395" cy="582930"/>
                  <wp:effectExtent l="0" t="0" r="1905" b="1270"/>
                  <wp:docPr id="4" name="图片 4" descr="6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 +2-1"/>
                          <pic:cNvPicPr>
                            <a:picLocks noChangeAspect="1"/>
                          </pic:cNvPicPr>
                        </pic:nvPicPr>
                        <pic:blipFill>
                          <a:blip r:embed="rId155"/>
                          <a:stretch>
                            <a:fillRect/>
                          </a:stretch>
                        </pic:blipFill>
                        <pic:spPr>
                          <a:xfrm rot="10800000">
                            <a:off x="0" y="0"/>
                            <a:ext cx="493395" cy="582930"/>
                          </a:xfrm>
                          <a:prstGeom prst="rect">
                            <a:avLst/>
                          </a:prstGeom>
                        </pic:spPr>
                      </pic:pic>
                    </a:graphicData>
                  </a:graphic>
                </wp:inline>
              </w:drawing>
            </w:r>
          </w:p>
        </w:tc>
        <w:tc>
          <w:tcPr>
            <w:tcW w:w="852" w:type="pct"/>
            <w:tcBorders>
              <w:top w:val="single" w:sz="12" w:space="0" w:color="auto"/>
            </w:tcBorders>
            <w:vAlign w:val="center"/>
          </w:tcPr>
          <w:p w14:paraId="7F7BEA39"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281287FF" wp14:editId="69F800A6">
                  <wp:extent cx="608330" cy="621665"/>
                  <wp:effectExtent l="0" t="0" r="1270" b="635"/>
                  <wp:docPr id="10" name="图片 10" descr="6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 +2-1"/>
                          <pic:cNvPicPr>
                            <a:picLocks noChangeAspect="1"/>
                          </pic:cNvPicPr>
                        </pic:nvPicPr>
                        <pic:blipFill>
                          <a:blip r:embed="rId156"/>
                          <a:stretch>
                            <a:fillRect/>
                          </a:stretch>
                        </pic:blipFill>
                        <pic:spPr>
                          <a:xfrm>
                            <a:off x="0" y="0"/>
                            <a:ext cx="608330" cy="621665"/>
                          </a:xfrm>
                          <a:prstGeom prst="rect">
                            <a:avLst/>
                          </a:prstGeom>
                        </pic:spPr>
                      </pic:pic>
                    </a:graphicData>
                  </a:graphic>
                </wp:inline>
              </w:drawing>
            </w:r>
          </w:p>
        </w:tc>
        <w:tc>
          <w:tcPr>
            <w:tcW w:w="891" w:type="pct"/>
            <w:tcBorders>
              <w:top w:val="single" w:sz="12" w:space="0" w:color="auto"/>
            </w:tcBorders>
            <w:vAlign w:val="center"/>
          </w:tcPr>
          <w:p w14:paraId="4FD5868A"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6A3DD74A" wp14:editId="61791CCE">
                  <wp:extent cx="626110" cy="551815"/>
                  <wp:effectExtent l="0" t="0" r="8890" b="6985"/>
                  <wp:docPr id="14" name="图片 14" descr="6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 +2-1"/>
                          <pic:cNvPicPr>
                            <a:picLocks noChangeAspect="1"/>
                          </pic:cNvPicPr>
                        </pic:nvPicPr>
                        <pic:blipFill>
                          <a:blip r:embed="rId157"/>
                          <a:stretch>
                            <a:fillRect/>
                          </a:stretch>
                        </pic:blipFill>
                        <pic:spPr>
                          <a:xfrm>
                            <a:off x="0" y="0"/>
                            <a:ext cx="626110" cy="551815"/>
                          </a:xfrm>
                          <a:prstGeom prst="rect">
                            <a:avLst/>
                          </a:prstGeom>
                        </pic:spPr>
                      </pic:pic>
                    </a:graphicData>
                  </a:graphic>
                </wp:inline>
              </w:drawing>
            </w:r>
          </w:p>
        </w:tc>
        <w:tc>
          <w:tcPr>
            <w:tcW w:w="799" w:type="pct"/>
            <w:tcBorders>
              <w:top w:val="single" w:sz="12" w:space="0" w:color="auto"/>
            </w:tcBorders>
            <w:vAlign w:val="center"/>
          </w:tcPr>
          <w:p w14:paraId="4D974375"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7E52EC64" wp14:editId="4E43A533">
                  <wp:extent cx="571500" cy="572135"/>
                  <wp:effectExtent l="0" t="0" r="0" b="12065"/>
                  <wp:docPr id="24" name="图片 24" descr="6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 +2-8"/>
                          <pic:cNvPicPr>
                            <a:picLocks noChangeAspect="1"/>
                          </pic:cNvPicPr>
                        </pic:nvPicPr>
                        <pic:blipFill>
                          <a:blip r:embed="rId158"/>
                          <a:stretch>
                            <a:fillRect/>
                          </a:stretch>
                        </pic:blipFill>
                        <pic:spPr>
                          <a:xfrm>
                            <a:off x="0" y="0"/>
                            <a:ext cx="571500" cy="572135"/>
                          </a:xfrm>
                          <a:prstGeom prst="rect">
                            <a:avLst/>
                          </a:prstGeom>
                        </pic:spPr>
                      </pic:pic>
                    </a:graphicData>
                  </a:graphic>
                </wp:inline>
              </w:drawing>
            </w:r>
          </w:p>
        </w:tc>
        <w:tc>
          <w:tcPr>
            <w:tcW w:w="931" w:type="pct"/>
            <w:tcBorders>
              <w:top w:val="single" w:sz="12" w:space="0" w:color="auto"/>
            </w:tcBorders>
            <w:vAlign w:val="center"/>
          </w:tcPr>
          <w:p w14:paraId="3F03CBDA"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14256C86" wp14:editId="7AC0FFBB">
                  <wp:extent cx="651510" cy="629285"/>
                  <wp:effectExtent l="0" t="0" r="8890" b="5715"/>
                  <wp:docPr id="30" name="图片 30" descr="6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6 +2-1"/>
                          <pic:cNvPicPr>
                            <a:picLocks noChangeAspect="1"/>
                          </pic:cNvPicPr>
                        </pic:nvPicPr>
                        <pic:blipFill>
                          <a:blip r:embed="rId159"/>
                          <a:stretch>
                            <a:fillRect/>
                          </a:stretch>
                        </pic:blipFill>
                        <pic:spPr>
                          <a:xfrm>
                            <a:off x="0" y="0"/>
                            <a:ext cx="651510" cy="629285"/>
                          </a:xfrm>
                          <a:prstGeom prst="rect">
                            <a:avLst/>
                          </a:prstGeom>
                        </pic:spPr>
                      </pic:pic>
                    </a:graphicData>
                  </a:graphic>
                </wp:inline>
              </w:drawing>
            </w:r>
          </w:p>
        </w:tc>
      </w:tr>
      <w:tr w:rsidR="00781EF2" w:rsidRPr="00A37CB0" w14:paraId="539F2433" w14:textId="77777777" w:rsidTr="0032462A">
        <w:trPr>
          <w:trHeight w:val="850"/>
        </w:trPr>
        <w:tc>
          <w:tcPr>
            <w:tcW w:w="504" w:type="pct"/>
            <w:vAlign w:val="center"/>
          </w:tcPr>
          <w:p w14:paraId="762F35F5" w14:textId="77777777" w:rsidR="00781EF2" w:rsidRPr="00A37CB0" w:rsidRDefault="00781EF2" w:rsidP="0032462A">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`7</w:t>
            </w:r>
          </w:p>
        </w:tc>
        <w:tc>
          <w:tcPr>
            <w:tcW w:w="1023" w:type="pct"/>
            <w:vAlign w:val="center"/>
          </w:tcPr>
          <w:p w14:paraId="0C35FC68"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591FABD5" wp14:editId="2F0FF0CF">
                  <wp:extent cx="528955" cy="572770"/>
                  <wp:effectExtent l="0" t="0" r="4445" b="11430"/>
                  <wp:docPr id="6" name="图片 6" descr="7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 +2-1"/>
                          <pic:cNvPicPr>
                            <a:picLocks noChangeAspect="1"/>
                          </pic:cNvPicPr>
                        </pic:nvPicPr>
                        <pic:blipFill>
                          <a:blip r:embed="rId160"/>
                          <a:stretch>
                            <a:fillRect/>
                          </a:stretch>
                        </pic:blipFill>
                        <pic:spPr>
                          <a:xfrm>
                            <a:off x="0" y="0"/>
                            <a:ext cx="528955" cy="572770"/>
                          </a:xfrm>
                          <a:prstGeom prst="rect">
                            <a:avLst/>
                          </a:prstGeom>
                        </pic:spPr>
                      </pic:pic>
                    </a:graphicData>
                  </a:graphic>
                </wp:inline>
              </w:drawing>
            </w:r>
          </w:p>
        </w:tc>
        <w:tc>
          <w:tcPr>
            <w:tcW w:w="852" w:type="pct"/>
            <w:vAlign w:val="center"/>
          </w:tcPr>
          <w:p w14:paraId="0E20D3C3"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1195F44B" wp14:editId="40C99279">
                  <wp:extent cx="572135" cy="603250"/>
                  <wp:effectExtent l="0" t="0" r="12065" b="6350"/>
                  <wp:docPr id="11" name="图片 11" descr="7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 +2-1"/>
                          <pic:cNvPicPr>
                            <a:picLocks noChangeAspect="1"/>
                          </pic:cNvPicPr>
                        </pic:nvPicPr>
                        <pic:blipFill>
                          <a:blip r:embed="rId161"/>
                          <a:stretch>
                            <a:fillRect/>
                          </a:stretch>
                        </pic:blipFill>
                        <pic:spPr>
                          <a:xfrm>
                            <a:off x="0" y="0"/>
                            <a:ext cx="572135" cy="603250"/>
                          </a:xfrm>
                          <a:prstGeom prst="rect">
                            <a:avLst/>
                          </a:prstGeom>
                        </pic:spPr>
                      </pic:pic>
                    </a:graphicData>
                  </a:graphic>
                </wp:inline>
              </w:drawing>
            </w:r>
          </w:p>
        </w:tc>
        <w:tc>
          <w:tcPr>
            <w:tcW w:w="891" w:type="pct"/>
            <w:vAlign w:val="center"/>
          </w:tcPr>
          <w:p w14:paraId="1C68993D"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100512C3" wp14:editId="2DAD7E69">
                  <wp:extent cx="618490" cy="572770"/>
                  <wp:effectExtent l="0" t="0" r="3810" b="11430"/>
                  <wp:docPr id="21" name="图片 21" descr="7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 +2-1"/>
                          <pic:cNvPicPr>
                            <a:picLocks noChangeAspect="1"/>
                          </pic:cNvPicPr>
                        </pic:nvPicPr>
                        <pic:blipFill>
                          <a:blip r:embed="rId162"/>
                          <a:stretch>
                            <a:fillRect/>
                          </a:stretch>
                        </pic:blipFill>
                        <pic:spPr>
                          <a:xfrm>
                            <a:off x="0" y="0"/>
                            <a:ext cx="618490" cy="572770"/>
                          </a:xfrm>
                          <a:prstGeom prst="rect">
                            <a:avLst/>
                          </a:prstGeom>
                        </pic:spPr>
                      </pic:pic>
                    </a:graphicData>
                  </a:graphic>
                </wp:inline>
              </w:drawing>
            </w:r>
          </w:p>
        </w:tc>
        <w:tc>
          <w:tcPr>
            <w:tcW w:w="799" w:type="pct"/>
            <w:vAlign w:val="center"/>
          </w:tcPr>
          <w:p w14:paraId="73CB71E1"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73D74521" wp14:editId="2483EBAA">
                  <wp:extent cx="605790" cy="629285"/>
                  <wp:effectExtent l="0" t="0" r="5715" b="3810"/>
                  <wp:docPr id="45" name="图片 45" descr="7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7 +2-1"/>
                          <pic:cNvPicPr>
                            <a:picLocks noChangeAspect="1"/>
                          </pic:cNvPicPr>
                        </pic:nvPicPr>
                        <pic:blipFill>
                          <a:blip r:embed="rId163"/>
                          <a:stretch>
                            <a:fillRect/>
                          </a:stretch>
                        </pic:blipFill>
                        <pic:spPr>
                          <a:xfrm rot="5400000">
                            <a:off x="0" y="0"/>
                            <a:ext cx="605790" cy="629285"/>
                          </a:xfrm>
                          <a:prstGeom prst="rect">
                            <a:avLst/>
                          </a:prstGeom>
                        </pic:spPr>
                      </pic:pic>
                    </a:graphicData>
                  </a:graphic>
                </wp:inline>
              </w:drawing>
            </w:r>
          </w:p>
        </w:tc>
        <w:tc>
          <w:tcPr>
            <w:tcW w:w="931" w:type="pct"/>
            <w:vAlign w:val="center"/>
          </w:tcPr>
          <w:p w14:paraId="5EDCB1D5"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73F4A927" wp14:editId="0C0A398D">
                  <wp:extent cx="604520" cy="575945"/>
                  <wp:effectExtent l="0" t="0" r="5080" b="8255"/>
                  <wp:docPr id="31" name="图片 31" descr="7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 +2-1"/>
                          <pic:cNvPicPr>
                            <a:picLocks noChangeAspect="1"/>
                          </pic:cNvPicPr>
                        </pic:nvPicPr>
                        <pic:blipFill>
                          <a:blip r:embed="rId164"/>
                          <a:stretch>
                            <a:fillRect/>
                          </a:stretch>
                        </pic:blipFill>
                        <pic:spPr>
                          <a:xfrm>
                            <a:off x="0" y="0"/>
                            <a:ext cx="604520" cy="575945"/>
                          </a:xfrm>
                          <a:prstGeom prst="rect">
                            <a:avLst/>
                          </a:prstGeom>
                        </pic:spPr>
                      </pic:pic>
                    </a:graphicData>
                  </a:graphic>
                </wp:inline>
              </w:drawing>
            </w:r>
          </w:p>
        </w:tc>
      </w:tr>
      <w:tr w:rsidR="00781EF2" w:rsidRPr="00A37CB0" w14:paraId="2D947B70" w14:textId="77777777" w:rsidTr="0032462A">
        <w:trPr>
          <w:trHeight w:val="850"/>
        </w:trPr>
        <w:tc>
          <w:tcPr>
            <w:tcW w:w="504" w:type="pct"/>
            <w:vAlign w:val="center"/>
          </w:tcPr>
          <w:p w14:paraId="1B3CA0FB" w14:textId="77777777" w:rsidR="00781EF2" w:rsidRPr="00A37CB0" w:rsidRDefault="00781EF2" w:rsidP="0032462A">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8</w:t>
            </w:r>
          </w:p>
        </w:tc>
        <w:tc>
          <w:tcPr>
            <w:tcW w:w="1023" w:type="pct"/>
            <w:vAlign w:val="center"/>
          </w:tcPr>
          <w:p w14:paraId="7FF87899"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7F4E9DC7" wp14:editId="0607C70B">
                  <wp:extent cx="567055" cy="567055"/>
                  <wp:effectExtent l="0" t="0" r="4445" b="4445"/>
                  <wp:docPr id="7" name="图片 7" descr="8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 +2-1"/>
                          <pic:cNvPicPr>
                            <a:picLocks noChangeAspect="1"/>
                          </pic:cNvPicPr>
                        </pic:nvPicPr>
                        <pic:blipFill>
                          <a:blip r:embed="rId165"/>
                          <a:stretch>
                            <a:fillRect/>
                          </a:stretch>
                        </pic:blipFill>
                        <pic:spPr>
                          <a:xfrm>
                            <a:off x="0" y="0"/>
                            <a:ext cx="567055" cy="567055"/>
                          </a:xfrm>
                          <a:prstGeom prst="rect">
                            <a:avLst/>
                          </a:prstGeom>
                        </pic:spPr>
                      </pic:pic>
                    </a:graphicData>
                  </a:graphic>
                </wp:inline>
              </w:drawing>
            </w:r>
          </w:p>
        </w:tc>
        <w:tc>
          <w:tcPr>
            <w:tcW w:w="852" w:type="pct"/>
            <w:vAlign w:val="center"/>
          </w:tcPr>
          <w:p w14:paraId="7A37875B"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736BAC43" wp14:editId="04BC7A2F">
                  <wp:extent cx="577850" cy="576580"/>
                  <wp:effectExtent l="0" t="0" r="6350" b="7620"/>
                  <wp:docPr id="12" name="图片 12" descr="8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 +2-1"/>
                          <pic:cNvPicPr>
                            <a:picLocks noChangeAspect="1"/>
                          </pic:cNvPicPr>
                        </pic:nvPicPr>
                        <pic:blipFill>
                          <a:blip r:embed="rId166"/>
                          <a:stretch>
                            <a:fillRect/>
                          </a:stretch>
                        </pic:blipFill>
                        <pic:spPr>
                          <a:xfrm>
                            <a:off x="0" y="0"/>
                            <a:ext cx="577850" cy="576580"/>
                          </a:xfrm>
                          <a:prstGeom prst="rect">
                            <a:avLst/>
                          </a:prstGeom>
                        </pic:spPr>
                      </pic:pic>
                    </a:graphicData>
                  </a:graphic>
                </wp:inline>
              </w:drawing>
            </w:r>
          </w:p>
        </w:tc>
        <w:tc>
          <w:tcPr>
            <w:tcW w:w="891" w:type="pct"/>
            <w:vAlign w:val="center"/>
          </w:tcPr>
          <w:p w14:paraId="3F509EFA"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4DA809A8" wp14:editId="42874ECB">
                  <wp:extent cx="630555" cy="567055"/>
                  <wp:effectExtent l="0" t="0" r="4445" b="4445"/>
                  <wp:docPr id="15" name="图片 15" descr="8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 +2-1"/>
                          <pic:cNvPicPr>
                            <a:picLocks noChangeAspect="1"/>
                          </pic:cNvPicPr>
                        </pic:nvPicPr>
                        <pic:blipFill>
                          <a:blip r:embed="rId167"/>
                          <a:stretch>
                            <a:fillRect/>
                          </a:stretch>
                        </pic:blipFill>
                        <pic:spPr>
                          <a:xfrm>
                            <a:off x="0" y="0"/>
                            <a:ext cx="630555" cy="567055"/>
                          </a:xfrm>
                          <a:prstGeom prst="rect">
                            <a:avLst/>
                          </a:prstGeom>
                        </pic:spPr>
                      </pic:pic>
                    </a:graphicData>
                  </a:graphic>
                </wp:inline>
              </w:drawing>
            </w:r>
          </w:p>
        </w:tc>
        <w:tc>
          <w:tcPr>
            <w:tcW w:w="799" w:type="pct"/>
            <w:vAlign w:val="center"/>
          </w:tcPr>
          <w:p w14:paraId="12EFAC79"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5BE696A3" wp14:editId="382DE3B3">
                  <wp:extent cx="572770" cy="571500"/>
                  <wp:effectExtent l="0" t="0" r="11430" b="0"/>
                  <wp:docPr id="17" name="图片 17" descr="8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 +2-1"/>
                          <pic:cNvPicPr>
                            <a:picLocks noChangeAspect="1"/>
                          </pic:cNvPicPr>
                        </pic:nvPicPr>
                        <pic:blipFill>
                          <a:blip r:embed="rId168"/>
                          <a:stretch>
                            <a:fillRect/>
                          </a:stretch>
                        </pic:blipFill>
                        <pic:spPr>
                          <a:xfrm>
                            <a:off x="0" y="0"/>
                            <a:ext cx="572770" cy="571500"/>
                          </a:xfrm>
                          <a:prstGeom prst="rect">
                            <a:avLst/>
                          </a:prstGeom>
                        </pic:spPr>
                      </pic:pic>
                    </a:graphicData>
                  </a:graphic>
                </wp:inline>
              </w:drawing>
            </w:r>
          </w:p>
        </w:tc>
        <w:tc>
          <w:tcPr>
            <w:tcW w:w="931" w:type="pct"/>
            <w:vAlign w:val="center"/>
          </w:tcPr>
          <w:p w14:paraId="0FB854A8"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538526DD" wp14:editId="3630C826">
                  <wp:extent cx="612775" cy="615950"/>
                  <wp:effectExtent l="0" t="0" r="9525" b="6350"/>
                  <wp:docPr id="19" name="图片 19" descr="8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 +2-1"/>
                          <pic:cNvPicPr>
                            <a:picLocks noChangeAspect="1"/>
                          </pic:cNvPicPr>
                        </pic:nvPicPr>
                        <pic:blipFill>
                          <a:blip r:embed="rId169"/>
                          <a:stretch>
                            <a:fillRect/>
                          </a:stretch>
                        </pic:blipFill>
                        <pic:spPr>
                          <a:xfrm>
                            <a:off x="0" y="0"/>
                            <a:ext cx="612775" cy="615950"/>
                          </a:xfrm>
                          <a:prstGeom prst="rect">
                            <a:avLst/>
                          </a:prstGeom>
                        </pic:spPr>
                      </pic:pic>
                    </a:graphicData>
                  </a:graphic>
                </wp:inline>
              </w:drawing>
            </w:r>
          </w:p>
        </w:tc>
      </w:tr>
      <w:tr w:rsidR="00781EF2" w:rsidRPr="00A37CB0" w14:paraId="2DDD3C8A" w14:textId="77777777" w:rsidTr="0032462A">
        <w:trPr>
          <w:trHeight w:val="981"/>
        </w:trPr>
        <w:tc>
          <w:tcPr>
            <w:tcW w:w="504" w:type="pct"/>
            <w:tcBorders>
              <w:bottom w:val="single" w:sz="4" w:space="0" w:color="auto"/>
            </w:tcBorders>
            <w:vAlign w:val="center"/>
          </w:tcPr>
          <w:p w14:paraId="34503953" w14:textId="77777777" w:rsidR="00781EF2" w:rsidRPr="00A37CB0" w:rsidRDefault="00781EF2" w:rsidP="0032462A">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9</w:t>
            </w:r>
          </w:p>
        </w:tc>
        <w:tc>
          <w:tcPr>
            <w:tcW w:w="1023" w:type="pct"/>
            <w:tcBorders>
              <w:bottom w:val="single" w:sz="4" w:space="0" w:color="auto"/>
            </w:tcBorders>
            <w:vAlign w:val="center"/>
          </w:tcPr>
          <w:p w14:paraId="04B4037E"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087B27CF" wp14:editId="77B2E70B">
                  <wp:extent cx="499110" cy="581660"/>
                  <wp:effectExtent l="0" t="0" r="8890" b="2540"/>
                  <wp:docPr id="8" name="图片 8" descr="9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 +2-1"/>
                          <pic:cNvPicPr>
                            <a:picLocks noChangeAspect="1"/>
                          </pic:cNvPicPr>
                        </pic:nvPicPr>
                        <pic:blipFill>
                          <a:blip r:embed="rId170"/>
                          <a:stretch>
                            <a:fillRect/>
                          </a:stretch>
                        </pic:blipFill>
                        <pic:spPr>
                          <a:xfrm>
                            <a:off x="0" y="0"/>
                            <a:ext cx="499110" cy="581660"/>
                          </a:xfrm>
                          <a:prstGeom prst="rect">
                            <a:avLst/>
                          </a:prstGeom>
                        </pic:spPr>
                      </pic:pic>
                    </a:graphicData>
                  </a:graphic>
                </wp:inline>
              </w:drawing>
            </w:r>
          </w:p>
        </w:tc>
        <w:tc>
          <w:tcPr>
            <w:tcW w:w="852" w:type="pct"/>
            <w:tcBorders>
              <w:bottom w:val="single" w:sz="4" w:space="0" w:color="auto"/>
            </w:tcBorders>
            <w:vAlign w:val="center"/>
          </w:tcPr>
          <w:p w14:paraId="08F6A030"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25568FB4" wp14:editId="04D3A5DD">
                  <wp:extent cx="521335" cy="584835"/>
                  <wp:effectExtent l="0" t="0" r="12065" b="12065"/>
                  <wp:docPr id="13" name="图片 13" descr="9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 +2-1"/>
                          <pic:cNvPicPr>
                            <a:picLocks noChangeAspect="1"/>
                          </pic:cNvPicPr>
                        </pic:nvPicPr>
                        <pic:blipFill>
                          <a:blip r:embed="rId171"/>
                          <a:stretch>
                            <a:fillRect/>
                          </a:stretch>
                        </pic:blipFill>
                        <pic:spPr>
                          <a:xfrm>
                            <a:off x="0" y="0"/>
                            <a:ext cx="521335" cy="584835"/>
                          </a:xfrm>
                          <a:prstGeom prst="rect">
                            <a:avLst/>
                          </a:prstGeom>
                        </pic:spPr>
                      </pic:pic>
                    </a:graphicData>
                  </a:graphic>
                </wp:inline>
              </w:drawing>
            </w:r>
          </w:p>
        </w:tc>
        <w:tc>
          <w:tcPr>
            <w:tcW w:w="891" w:type="pct"/>
            <w:tcBorders>
              <w:bottom w:val="single" w:sz="4" w:space="0" w:color="auto"/>
            </w:tcBorders>
            <w:vAlign w:val="center"/>
          </w:tcPr>
          <w:p w14:paraId="786C19BD"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468ECEF9" wp14:editId="6FA70F6E">
                  <wp:extent cx="641985" cy="600710"/>
                  <wp:effectExtent l="0" t="0" r="5715" b="8890"/>
                  <wp:docPr id="16" name="图片 16" descr="9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 +2-1"/>
                          <pic:cNvPicPr>
                            <a:picLocks noChangeAspect="1"/>
                          </pic:cNvPicPr>
                        </pic:nvPicPr>
                        <pic:blipFill>
                          <a:blip r:embed="rId172"/>
                          <a:stretch>
                            <a:fillRect/>
                          </a:stretch>
                        </pic:blipFill>
                        <pic:spPr>
                          <a:xfrm>
                            <a:off x="0" y="0"/>
                            <a:ext cx="641985" cy="600710"/>
                          </a:xfrm>
                          <a:prstGeom prst="rect">
                            <a:avLst/>
                          </a:prstGeom>
                        </pic:spPr>
                      </pic:pic>
                    </a:graphicData>
                  </a:graphic>
                </wp:inline>
              </w:drawing>
            </w:r>
          </w:p>
        </w:tc>
        <w:tc>
          <w:tcPr>
            <w:tcW w:w="799" w:type="pct"/>
            <w:tcBorders>
              <w:bottom w:val="single" w:sz="4" w:space="0" w:color="auto"/>
            </w:tcBorders>
            <w:vAlign w:val="center"/>
          </w:tcPr>
          <w:p w14:paraId="662472BA"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7707DB28" wp14:editId="036F7277">
                  <wp:extent cx="544195" cy="629920"/>
                  <wp:effectExtent l="0" t="0" r="1905" b="5080"/>
                  <wp:docPr id="18" name="图片 18" descr="9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 +2-1"/>
                          <pic:cNvPicPr>
                            <a:picLocks noChangeAspect="1"/>
                          </pic:cNvPicPr>
                        </pic:nvPicPr>
                        <pic:blipFill>
                          <a:blip r:embed="rId173"/>
                          <a:stretch>
                            <a:fillRect/>
                          </a:stretch>
                        </pic:blipFill>
                        <pic:spPr>
                          <a:xfrm>
                            <a:off x="0" y="0"/>
                            <a:ext cx="544195" cy="629920"/>
                          </a:xfrm>
                          <a:prstGeom prst="rect">
                            <a:avLst/>
                          </a:prstGeom>
                        </pic:spPr>
                      </pic:pic>
                    </a:graphicData>
                  </a:graphic>
                </wp:inline>
              </w:drawing>
            </w:r>
          </w:p>
        </w:tc>
        <w:tc>
          <w:tcPr>
            <w:tcW w:w="931" w:type="pct"/>
            <w:tcBorders>
              <w:bottom w:val="single" w:sz="4" w:space="0" w:color="auto"/>
            </w:tcBorders>
            <w:vAlign w:val="center"/>
          </w:tcPr>
          <w:p w14:paraId="1F522835"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6586E61E" wp14:editId="0336F128">
                  <wp:extent cx="514985" cy="617220"/>
                  <wp:effectExtent l="0" t="0" r="5715" b="5080"/>
                  <wp:docPr id="20" name="图片 20" descr="9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 +2-1"/>
                          <pic:cNvPicPr>
                            <a:picLocks noChangeAspect="1"/>
                          </pic:cNvPicPr>
                        </pic:nvPicPr>
                        <pic:blipFill>
                          <a:blip r:embed="rId174"/>
                          <a:stretch>
                            <a:fillRect/>
                          </a:stretch>
                        </pic:blipFill>
                        <pic:spPr>
                          <a:xfrm>
                            <a:off x="0" y="0"/>
                            <a:ext cx="514985" cy="617220"/>
                          </a:xfrm>
                          <a:prstGeom prst="rect">
                            <a:avLst/>
                          </a:prstGeom>
                        </pic:spPr>
                      </pic:pic>
                    </a:graphicData>
                  </a:graphic>
                </wp:inline>
              </w:drawing>
            </w:r>
          </w:p>
        </w:tc>
      </w:tr>
      <w:tr w:rsidR="00781EF2" w:rsidRPr="00A37CB0" w14:paraId="0C4E2B87" w14:textId="77777777" w:rsidTr="0032462A">
        <w:trPr>
          <w:trHeight w:val="850"/>
        </w:trPr>
        <w:tc>
          <w:tcPr>
            <w:tcW w:w="504" w:type="pct"/>
            <w:tcBorders>
              <w:bottom w:val="single" w:sz="12" w:space="0" w:color="auto"/>
            </w:tcBorders>
            <w:vAlign w:val="center"/>
          </w:tcPr>
          <w:p w14:paraId="1B685852" w14:textId="77777777" w:rsidR="00781EF2" w:rsidRPr="00A37CB0" w:rsidRDefault="00781EF2" w:rsidP="0032462A">
            <w:pPr>
              <w:jc w:val="cente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t>10</w:t>
            </w:r>
          </w:p>
        </w:tc>
        <w:tc>
          <w:tcPr>
            <w:tcW w:w="1023" w:type="pct"/>
            <w:tcBorders>
              <w:bottom w:val="single" w:sz="12" w:space="0" w:color="auto"/>
            </w:tcBorders>
            <w:vAlign w:val="center"/>
          </w:tcPr>
          <w:p w14:paraId="0D1101A2"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6DCE405A" wp14:editId="1C87BF13">
                  <wp:extent cx="841375" cy="553720"/>
                  <wp:effectExtent l="0" t="0" r="9525" b="5080"/>
                  <wp:docPr id="9" name="图片 9" descr="10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0 +2-1"/>
                          <pic:cNvPicPr>
                            <a:picLocks noChangeAspect="1"/>
                          </pic:cNvPicPr>
                        </pic:nvPicPr>
                        <pic:blipFill>
                          <a:blip r:embed="rId175"/>
                          <a:stretch>
                            <a:fillRect/>
                          </a:stretch>
                        </pic:blipFill>
                        <pic:spPr>
                          <a:xfrm>
                            <a:off x="0" y="0"/>
                            <a:ext cx="841375" cy="553720"/>
                          </a:xfrm>
                          <a:prstGeom prst="rect">
                            <a:avLst/>
                          </a:prstGeom>
                        </pic:spPr>
                      </pic:pic>
                    </a:graphicData>
                  </a:graphic>
                </wp:inline>
              </w:drawing>
            </w:r>
          </w:p>
        </w:tc>
        <w:tc>
          <w:tcPr>
            <w:tcW w:w="852" w:type="pct"/>
            <w:tcBorders>
              <w:bottom w:val="single" w:sz="12" w:space="0" w:color="auto"/>
            </w:tcBorders>
            <w:vAlign w:val="center"/>
          </w:tcPr>
          <w:p w14:paraId="60784E09"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1EBA088E" wp14:editId="61E70274">
                  <wp:extent cx="681990" cy="628015"/>
                  <wp:effectExtent l="0" t="0" r="3810" b="6985"/>
                  <wp:docPr id="32" name="图片 32" descr="10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0 +2-1"/>
                          <pic:cNvPicPr>
                            <a:picLocks noChangeAspect="1"/>
                          </pic:cNvPicPr>
                        </pic:nvPicPr>
                        <pic:blipFill>
                          <a:blip r:embed="rId176"/>
                          <a:stretch>
                            <a:fillRect/>
                          </a:stretch>
                        </pic:blipFill>
                        <pic:spPr>
                          <a:xfrm>
                            <a:off x="0" y="0"/>
                            <a:ext cx="681990" cy="628015"/>
                          </a:xfrm>
                          <a:prstGeom prst="rect">
                            <a:avLst/>
                          </a:prstGeom>
                        </pic:spPr>
                      </pic:pic>
                    </a:graphicData>
                  </a:graphic>
                </wp:inline>
              </w:drawing>
            </w:r>
          </w:p>
        </w:tc>
        <w:tc>
          <w:tcPr>
            <w:tcW w:w="891" w:type="pct"/>
            <w:tcBorders>
              <w:bottom w:val="single" w:sz="12" w:space="0" w:color="auto"/>
            </w:tcBorders>
            <w:vAlign w:val="center"/>
          </w:tcPr>
          <w:p w14:paraId="0256933A"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7656184B" wp14:editId="5FEEF49F">
                  <wp:extent cx="720725" cy="600075"/>
                  <wp:effectExtent l="0" t="0" r="3175" b="9525"/>
                  <wp:docPr id="23" name="图片 23" descr="10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0 +2-1"/>
                          <pic:cNvPicPr>
                            <a:picLocks noChangeAspect="1"/>
                          </pic:cNvPicPr>
                        </pic:nvPicPr>
                        <pic:blipFill>
                          <a:blip r:embed="rId177"/>
                          <a:stretch>
                            <a:fillRect/>
                          </a:stretch>
                        </pic:blipFill>
                        <pic:spPr>
                          <a:xfrm>
                            <a:off x="0" y="0"/>
                            <a:ext cx="720725" cy="600075"/>
                          </a:xfrm>
                          <a:prstGeom prst="rect">
                            <a:avLst/>
                          </a:prstGeom>
                        </pic:spPr>
                      </pic:pic>
                    </a:graphicData>
                  </a:graphic>
                </wp:inline>
              </w:drawing>
            </w:r>
          </w:p>
        </w:tc>
        <w:tc>
          <w:tcPr>
            <w:tcW w:w="799" w:type="pct"/>
            <w:tcBorders>
              <w:bottom w:val="single" w:sz="12" w:space="0" w:color="auto"/>
            </w:tcBorders>
            <w:vAlign w:val="center"/>
          </w:tcPr>
          <w:p w14:paraId="4E5AD762"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w:t>
            </w:r>
          </w:p>
        </w:tc>
        <w:tc>
          <w:tcPr>
            <w:tcW w:w="931" w:type="pct"/>
            <w:tcBorders>
              <w:bottom w:val="single" w:sz="12" w:space="0" w:color="auto"/>
            </w:tcBorders>
            <w:vAlign w:val="center"/>
          </w:tcPr>
          <w:p w14:paraId="0E05B71A" w14:textId="77777777" w:rsidR="00781EF2" w:rsidRPr="00A37CB0" w:rsidRDefault="00781EF2" w:rsidP="0032462A">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114300" distR="114300" wp14:anchorId="6D2B6FDF" wp14:editId="366F9E5F">
                  <wp:extent cx="755650" cy="601345"/>
                  <wp:effectExtent l="0" t="0" r="6350" b="8255"/>
                  <wp:docPr id="33" name="图片 33" descr="10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0 +2-1"/>
                          <pic:cNvPicPr>
                            <a:picLocks noChangeAspect="1"/>
                          </pic:cNvPicPr>
                        </pic:nvPicPr>
                        <pic:blipFill>
                          <a:blip r:embed="rId178"/>
                          <a:stretch>
                            <a:fillRect/>
                          </a:stretch>
                        </pic:blipFill>
                        <pic:spPr>
                          <a:xfrm>
                            <a:off x="0" y="0"/>
                            <a:ext cx="755650" cy="601345"/>
                          </a:xfrm>
                          <a:prstGeom prst="rect">
                            <a:avLst/>
                          </a:prstGeom>
                        </pic:spPr>
                      </pic:pic>
                    </a:graphicData>
                  </a:graphic>
                </wp:inline>
              </w:drawing>
            </w:r>
          </w:p>
        </w:tc>
      </w:tr>
    </w:tbl>
    <w:p w14:paraId="082F54CF" w14:textId="77777777" w:rsidR="00D555A4" w:rsidRPr="00A37CB0" w:rsidRDefault="00D555A4" w:rsidP="00781EF2">
      <w:pPr>
        <w:rPr>
          <w:rFonts w:ascii="Times New Roman" w:eastAsia="宋体" w:hAnsi="Times New Roman" w:cs="Times New Roman"/>
          <w:b/>
          <w:bCs/>
          <w:color w:val="000000" w:themeColor="text1"/>
          <w:sz w:val="18"/>
          <w:szCs w:val="18"/>
        </w:rPr>
      </w:pPr>
    </w:p>
    <w:p w14:paraId="498B6BA8" w14:textId="77777777" w:rsidR="00D555A4" w:rsidRPr="00A37CB0" w:rsidRDefault="00D555A4" w:rsidP="00781EF2">
      <w:pPr>
        <w:rPr>
          <w:rFonts w:ascii="Times New Roman" w:eastAsia="宋体" w:hAnsi="Times New Roman" w:cs="Times New Roman"/>
          <w:b/>
          <w:bCs/>
          <w:color w:val="000000" w:themeColor="text1"/>
          <w:sz w:val="18"/>
          <w:szCs w:val="18"/>
        </w:rPr>
      </w:pPr>
    </w:p>
    <w:p w14:paraId="4CAF7593" w14:textId="23214097" w:rsidR="00DD58B5" w:rsidRPr="00A37CB0" w:rsidRDefault="00DD58B5" w:rsidP="00F85E77">
      <w:pPr>
        <w:spacing w:line="360" w:lineRule="auto"/>
        <w:ind w:firstLineChars="200" w:firstLine="480"/>
        <w:rPr>
          <w:rFonts w:ascii="Times New Roman" w:eastAsia="宋体" w:hAnsi="Times New Roman" w:cs="Times New Roman"/>
          <w:bCs/>
          <w:color w:val="000000" w:themeColor="text1"/>
          <w:sz w:val="24"/>
          <w:szCs w:val="24"/>
        </w:rPr>
      </w:pPr>
      <w:r w:rsidRPr="00A37CB0">
        <w:rPr>
          <w:rFonts w:ascii="Times New Roman" w:eastAsia="宋体" w:hAnsi="Times New Roman" w:cs="Times New Roman"/>
          <w:bCs/>
          <w:color w:val="000000" w:themeColor="text1"/>
          <w:sz w:val="24"/>
          <w:szCs w:val="24"/>
        </w:rPr>
        <w:t xml:space="preserve">To determine the preferred </w:t>
      </w:r>
      <w:r w:rsidRPr="00A37CB0">
        <w:rPr>
          <w:rFonts w:ascii="Times New Roman" w:eastAsia="宋体" w:hAnsi="Times New Roman" w:cs="Times New Roman" w:hint="eastAsia"/>
          <w:bCs/>
          <w:color w:val="000000" w:themeColor="text1"/>
          <w:sz w:val="24"/>
          <w:szCs w:val="24"/>
        </w:rPr>
        <w:t>c</w:t>
      </w:r>
      <w:r w:rsidRPr="00A37CB0">
        <w:rPr>
          <w:rFonts w:ascii="Times New Roman" w:eastAsia="宋体" w:hAnsi="Times New Roman" w:cs="Times New Roman"/>
          <w:bCs/>
          <w:color w:val="000000" w:themeColor="text1"/>
          <w:sz w:val="24"/>
          <w:szCs w:val="24"/>
        </w:rPr>
        <w:t xml:space="preserve">oordination number under these conditions, we systematically explored the </w:t>
      </w:r>
      <w:r w:rsidRPr="00A37CB0">
        <w:rPr>
          <w:rFonts w:ascii="Times New Roman" w:eastAsia="宋体" w:hAnsi="Times New Roman" w:cs="Times New Roman"/>
          <w:bCs/>
          <w:color w:val="000000" w:themeColor="text1"/>
          <w:sz w:val="24"/>
          <w:szCs w:val="24"/>
        </w:rPr>
        <w:lastRenderedPageBreak/>
        <w:t>coordination landscapes for both neutral and divalent cationic complexes across a range of coordination number (</w:t>
      </w:r>
      <w:r w:rsidRPr="00A37CB0">
        <w:rPr>
          <w:rFonts w:ascii="Times New Roman" w:eastAsia="宋体" w:hAnsi="Times New Roman" w:cs="Times New Roman"/>
          <w:bCs/>
          <w:i/>
          <w:color w:val="000000" w:themeColor="text1"/>
          <w:sz w:val="24"/>
          <w:szCs w:val="24"/>
        </w:rPr>
        <w:t>m</w:t>
      </w:r>
      <w:r w:rsidRPr="00A37CB0">
        <w:rPr>
          <w:rFonts w:ascii="Times New Roman" w:eastAsia="宋体" w:hAnsi="Times New Roman" w:cs="Times New Roman"/>
          <w:bCs/>
          <w:color w:val="000000" w:themeColor="text1"/>
          <w:sz w:val="24"/>
          <w:szCs w:val="24"/>
        </w:rPr>
        <w:t xml:space="preserve"> = 6–10). Based on a comprehensive analysis of the optimized geometries, we categorize the resulting structures into three distinct cases:</w:t>
      </w:r>
    </w:p>
    <w:p w14:paraId="2F48AAD1" w14:textId="560298DD" w:rsidR="00DD58B5" w:rsidRPr="00A37CB0" w:rsidRDefault="00DD58B5" w:rsidP="00F85E77">
      <w:pPr>
        <w:spacing w:line="360" w:lineRule="auto"/>
        <w:ind w:firstLineChars="200" w:firstLine="480"/>
        <w:rPr>
          <w:rFonts w:ascii="Times New Roman" w:eastAsia="宋体" w:hAnsi="Times New Roman" w:cs="Times New Roman"/>
          <w:bCs/>
          <w:color w:val="000000" w:themeColor="text1"/>
          <w:sz w:val="24"/>
          <w:szCs w:val="24"/>
        </w:rPr>
      </w:pPr>
      <w:r w:rsidRPr="00A37CB0">
        <w:rPr>
          <w:rFonts w:ascii="Times New Roman" w:eastAsia="宋体" w:hAnsi="Times New Roman" w:cs="Times New Roman"/>
          <w:bCs/>
          <w:color w:val="000000" w:themeColor="text1"/>
          <w:sz w:val="24"/>
          <w:szCs w:val="24"/>
        </w:rPr>
        <w:t>Under-coordination (</w:t>
      </w:r>
      <w:r w:rsidRPr="00A37CB0">
        <w:rPr>
          <w:rFonts w:ascii="Times New Roman" w:eastAsia="宋体" w:hAnsi="Times New Roman" w:cs="Times New Roman"/>
          <w:bCs/>
          <w:i/>
          <w:color w:val="000000" w:themeColor="text1"/>
          <w:sz w:val="24"/>
          <w:szCs w:val="24"/>
        </w:rPr>
        <w:t>m</w:t>
      </w:r>
      <w:r w:rsidRPr="00A37CB0">
        <w:rPr>
          <w:rFonts w:ascii="Times New Roman" w:eastAsia="宋体" w:hAnsi="Times New Roman" w:cs="Times New Roman"/>
          <w:bCs/>
          <w:color w:val="000000" w:themeColor="text1"/>
          <w:sz w:val="24"/>
          <w:szCs w:val="24"/>
        </w:rPr>
        <w:t xml:space="preserve"> = 6–7): Structures in this regime are characterized by a clearly identifiable vacant space within the first coordination shell. The ligands do not fully occupy the spatial volume around the metal center, suggesting that the coordination sphere is incomplete and has </w:t>
      </w:r>
      <w:r w:rsidR="00F85E77" w:rsidRPr="00A37CB0">
        <w:rPr>
          <w:rFonts w:ascii="Times New Roman" w:eastAsia="宋体" w:hAnsi="Times New Roman" w:cs="Times New Roman"/>
          <w:bCs/>
          <w:color w:val="000000" w:themeColor="text1"/>
          <w:sz w:val="24"/>
          <w:szCs w:val="24"/>
        </w:rPr>
        <w:t>a</w:t>
      </w:r>
      <w:r w:rsidRPr="00A37CB0">
        <w:rPr>
          <w:rFonts w:ascii="Times New Roman" w:eastAsia="宋体" w:hAnsi="Times New Roman" w:cs="Times New Roman"/>
          <w:bCs/>
          <w:color w:val="000000" w:themeColor="text1"/>
          <w:sz w:val="24"/>
          <w:szCs w:val="24"/>
        </w:rPr>
        <w:t xml:space="preserve"> drive to incorporate additional ligands.</w:t>
      </w:r>
    </w:p>
    <w:p w14:paraId="217B3FA9" w14:textId="10ADEBCA" w:rsidR="00DD58B5" w:rsidRPr="00A37CB0" w:rsidRDefault="00DD58B5" w:rsidP="00F85E77">
      <w:pPr>
        <w:spacing w:line="360" w:lineRule="auto"/>
        <w:ind w:firstLineChars="200" w:firstLine="480"/>
        <w:rPr>
          <w:rFonts w:ascii="Times New Roman" w:eastAsia="宋体" w:hAnsi="Times New Roman" w:cs="Times New Roman"/>
          <w:bCs/>
          <w:color w:val="000000" w:themeColor="text1"/>
          <w:sz w:val="24"/>
          <w:szCs w:val="24"/>
        </w:rPr>
      </w:pPr>
      <w:r w:rsidRPr="00A37CB0">
        <w:rPr>
          <w:rFonts w:ascii="Times New Roman" w:eastAsia="宋体" w:hAnsi="Times New Roman" w:cs="Times New Roman"/>
          <w:bCs/>
          <w:color w:val="000000" w:themeColor="text1"/>
          <w:sz w:val="24"/>
          <w:szCs w:val="24"/>
        </w:rPr>
        <w:t>Optimal Coordination Window (</w:t>
      </w:r>
      <w:r w:rsidRPr="00A37CB0">
        <w:rPr>
          <w:rFonts w:ascii="Times New Roman" w:eastAsia="宋体" w:hAnsi="Times New Roman" w:cs="Times New Roman"/>
          <w:bCs/>
          <w:i/>
          <w:color w:val="000000" w:themeColor="text1"/>
          <w:sz w:val="24"/>
          <w:szCs w:val="24"/>
        </w:rPr>
        <w:t>m</w:t>
      </w:r>
      <w:r w:rsidRPr="00A37CB0">
        <w:rPr>
          <w:rFonts w:ascii="Times New Roman" w:eastAsia="宋体" w:hAnsi="Times New Roman" w:cs="Times New Roman"/>
          <w:bCs/>
          <w:color w:val="000000" w:themeColor="text1"/>
          <w:sz w:val="24"/>
          <w:szCs w:val="24"/>
        </w:rPr>
        <w:t xml:space="preserve"> = 8–9): Structures with </w:t>
      </w:r>
      <w:r w:rsidR="00F85E77" w:rsidRPr="00A37CB0">
        <w:rPr>
          <w:rFonts w:ascii="Times New Roman" w:eastAsia="宋体" w:hAnsi="Times New Roman" w:cs="Times New Roman"/>
          <w:bCs/>
          <w:color w:val="000000" w:themeColor="text1"/>
          <w:sz w:val="24"/>
          <w:szCs w:val="24"/>
        </w:rPr>
        <w:t>octa-</w:t>
      </w:r>
      <w:r w:rsidRPr="00A37CB0">
        <w:rPr>
          <w:rFonts w:ascii="Times New Roman" w:eastAsia="宋体" w:hAnsi="Times New Roman" w:cs="Times New Roman"/>
          <w:bCs/>
          <w:color w:val="000000" w:themeColor="text1"/>
          <w:sz w:val="24"/>
          <w:szCs w:val="24"/>
        </w:rPr>
        <w:t xml:space="preserve"> or </w:t>
      </w:r>
      <w:proofErr w:type="spellStart"/>
      <w:r w:rsidR="00F85E77" w:rsidRPr="00A37CB0">
        <w:rPr>
          <w:rFonts w:ascii="Times New Roman" w:eastAsia="宋体" w:hAnsi="Times New Roman" w:cs="Times New Roman"/>
          <w:bCs/>
          <w:color w:val="000000" w:themeColor="text1"/>
          <w:sz w:val="24"/>
          <w:szCs w:val="24"/>
        </w:rPr>
        <w:t>nona</w:t>
      </w:r>
      <w:proofErr w:type="spellEnd"/>
      <w:r w:rsidR="00F85E77" w:rsidRPr="00A37CB0">
        <w:rPr>
          <w:rFonts w:ascii="Times New Roman" w:eastAsia="宋体" w:hAnsi="Times New Roman" w:cs="Times New Roman"/>
          <w:bCs/>
          <w:color w:val="000000" w:themeColor="text1"/>
          <w:sz w:val="24"/>
          <w:szCs w:val="24"/>
        </w:rPr>
        <w:t>-coordination</w:t>
      </w:r>
      <w:r w:rsidRPr="00A37CB0">
        <w:rPr>
          <w:rFonts w:ascii="Times New Roman" w:eastAsia="宋体" w:hAnsi="Times New Roman" w:cs="Times New Roman"/>
          <w:bCs/>
          <w:color w:val="000000" w:themeColor="text1"/>
          <w:sz w:val="24"/>
          <w:szCs w:val="24"/>
        </w:rPr>
        <w:t xml:space="preserve"> exhibit a uniform, near-symmetric distribution of ligands around the metal ion, resulting in a saturated first coordination shell. From a purely geometric perspective, it becomes challenging to discriminate between these two coordination numbers or to identify a definitive "most stable" structure based on geometry alone. Therefore, we preliminarily classify both as potentially stable configurations, warranting further energetic validation through potential energy surface (PES) scanning to elucidate the subtle stability landscape.</w:t>
      </w:r>
    </w:p>
    <w:p w14:paraId="77F76F1B" w14:textId="66FE6C9A" w:rsidR="00D555A4" w:rsidRPr="00A37CB0" w:rsidRDefault="00DD58B5" w:rsidP="00F85E77">
      <w:pPr>
        <w:spacing w:line="360" w:lineRule="auto"/>
        <w:ind w:firstLineChars="200" w:firstLine="480"/>
        <w:rPr>
          <w:rFonts w:ascii="Times New Roman" w:eastAsia="宋体" w:hAnsi="Times New Roman" w:cs="Times New Roman"/>
          <w:bCs/>
          <w:color w:val="000000" w:themeColor="text1"/>
          <w:sz w:val="24"/>
          <w:szCs w:val="24"/>
        </w:rPr>
      </w:pPr>
      <w:r w:rsidRPr="00A37CB0">
        <w:rPr>
          <w:rFonts w:ascii="Times New Roman" w:eastAsia="宋体" w:hAnsi="Times New Roman" w:cs="Times New Roman"/>
          <w:bCs/>
          <w:color w:val="000000" w:themeColor="text1"/>
          <w:sz w:val="24"/>
          <w:szCs w:val="24"/>
        </w:rPr>
        <w:t>Over-coordination (</w:t>
      </w:r>
      <w:r w:rsidRPr="00A37CB0">
        <w:rPr>
          <w:rFonts w:ascii="Times New Roman" w:eastAsia="宋体" w:hAnsi="Times New Roman" w:cs="Times New Roman"/>
          <w:bCs/>
          <w:i/>
          <w:color w:val="000000" w:themeColor="text1"/>
          <w:sz w:val="24"/>
          <w:szCs w:val="24"/>
        </w:rPr>
        <w:t>m</w:t>
      </w:r>
      <w:r w:rsidRPr="00A37CB0">
        <w:rPr>
          <w:rFonts w:ascii="Times New Roman" w:eastAsia="宋体" w:hAnsi="Times New Roman" w:cs="Times New Roman"/>
          <w:bCs/>
          <w:color w:val="000000" w:themeColor="text1"/>
          <w:sz w:val="24"/>
          <w:szCs w:val="24"/>
        </w:rPr>
        <w:t xml:space="preserve"> = 10): For the </w:t>
      </w:r>
      <w:proofErr w:type="spellStart"/>
      <w:r w:rsidRPr="00A37CB0">
        <w:rPr>
          <w:rFonts w:ascii="Times New Roman" w:eastAsia="宋体" w:hAnsi="Times New Roman" w:cs="Times New Roman"/>
          <w:bCs/>
          <w:color w:val="000000" w:themeColor="text1"/>
          <w:sz w:val="24"/>
          <w:szCs w:val="24"/>
        </w:rPr>
        <w:t>deca</w:t>
      </w:r>
      <w:proofErr w:type="spellEnd"/>
      <w:r w:rsidRPr="00A37CB0">
        <w:rPr>
          <w:rFonts w:ascii="Times New Roman" w:eastAsia="宋体" w:hAnsi="Times New Roman" w:cs="Times New Roman"/>
          <w:bCs/>
          <w:color w:val="000000" w:themeColor="text1"/>
          <w:sz w:val="24"/>
          <w:szCs w:val="24"/>
        </w:rPr>
        <w:t>-coordinated species, the tenth ligand is distinctly displaced from the primary coordination shell. Its binding mode and position are indicative of a ligand residing in the second solvation sphere, confirming that the first shell's capacity has been exceeded. This classifies the structure as over-coordinated.</w:t>
      </w:r>
    </w:p>
    <w:p w14:paraId="76D15E06" w14:textId="77777777" w:rsidR="00D555A4" w:rsidRPr="00A37CB0" w:rsidRDefault="00D555A4" w:rsidP="00781EF2">
      <w:pPr>
        <w:rPr>
          <w:rFonts w:ascii="Times New Roman" w:eastAsia="宋体" w:hAnsi="Times New Roman" w:cs="Times New Roman"/>
          <w:b/>
          <w:bCs/>
          <w:color w:val="000000" w:themeColor="text1"/>
          <w:sz w:val="18"/>
          <w:szCs w:val="18"/>
        </w:rPr>
      </w:pPr>
    </w:p>
    <w:p w14:paraId="17F7DB5F" w14:textId="77777777" w:rsidR="00D555A4" w:rsidRPr="00A37CB0" w:rsidRDefault="00D555A4" w:rsidP="00781EF2">
      <w:pPr>
        <w:rPr>
          <w:rFonts w:ascii="Times New Roman" w:eastAsia="宋体" w:hAnsi="Times New Roman" w:cs="Times New Roman"/>
          <w:b/>
          <w:bCs/>
          <w:color w:val="000000" w:themeColor="text1"/>
          <w:sz w:val="18"/>
          <w:szCs w:val="18"/>
        </w:rPr>
      </w:pPr>
    </w:p>
    <w:p w14:paraId="16E26A7C" w14:textId="77777777" w:rsidR="00D555A4" w:rsidRPr="00A37CB0" w:rsidRDefault="00D555A4" w:rsidP="00781EF2">
      <w:pPr>
        <w:rPr>
          <w:rFonts w:ascii="Times New Roman" w:eastAsia="宋体" w:hAnsi="Times New Roman" w:cs="Times New Roman"/>
          <w:b/>
          <w:bCs/>
          <w:color w:val="000000" w:themeColor="text1"/>
          <w:sz w:val="18"/>
          <w:szCs w:val="18"/>
        </w:rPr>
      </w:pPr>
    </w:p>
    <w:p w14:paraId="2193EC0B" w14:textId="77777777" w:rsidR="00D555A4" w:rsidRPr="00A37CB0" w:rsidRDefault="00D555A4" w:rsidP="00781EF2">
      <w:pPr>
        <w:rPr>
          <w:rFonts w:ascii="Times New Roman" w:eastAsia="宋体" w:hAnsi="Times New Roman" w:cs="Times New Roman"/>
          <w:b/>
          <w:bCs/>
          <w:color w:val="000000" w:themeColor="text1"/>
          <w:sz w:val="18"/>
          <w:szCs w:val="18"/>
        </w:rPr>
      </w:pPr>
    </w:p>
    <w:p w14:paraId="2DE88DAC" w14:textId="09086193" w:rsidR="00781EF2" w:rsidRPr="00A37CB0" w:rsidRDefault="00781EF2" w:rsidP="00781EF2">
      <w:pPr>
        <w:rPr>
          <w:rFonts w:ascii="Times New Roman" w:eastAsia="宋体" w:hAnsi="Times New Roman" w:cs="Times New Roman"/>
          <w:b/>
          <w:bCs/>
          <w:color w:val="000000" w:themeColor="text1"/>
          <w:sz w:val="18"/>
          <w:szCs w:val="18"/>
        </w:rPr>
      </w:pPr>
      <w:r w:rsidRPr="00A37CB0">
        <w:rPr>
          <w:rFonts w:ascii="Times New Roman" w:eastAsia="宋体" w:hAnsi="Times New Roman" w:cs="Times New Roman"/>
          <w:b/>
          <w:bCs/>
          <w:color w:val="000000" w:themeColor="text1"/>
          <w:sz w:val="18"/>
          <w:szCs w:val="18"/>
        </w:rPr>
        <w:br w:type="page"/>
      </w:r>
    </w:p>
    <w:p w14:paraId="4D8FB8BB" w14:textId="0B021AD4" w:rsidR="00781EF2" w:rsidRPr="00A37CB0" w:rsidRDefault="00781EF2" w:rsidP="00781EF2">
      <w:pPr>
        <w:spacing w:before="340" w:after="330" w:line="538" w:lineRule="auto"/>
        <w:outlineLvl w:val="0"/>
        <w:rPr>
          <w:rFonts w:ascii="Times New Roman" w:eastAsia="宋体" w:hAnsi="Times New Roman" w:cs="Times New Roman"/>
          <w:b/>
          <w:bCs/>
          <w:color w:val="000000" w:themeColor="text1"/>
          <w:sz w:val="30"/>
          <w:szCs w:val="30"/>
        </w:rPr>
      </w:pPr>
      <w:bookmarkStart w:id="37" w:name="_Toc204600822"/>
      <w:bookmarkStart w:id="38" w:name="_Toc213235828"/>
      <w:r w:rsidRPr="00A37CB0">
        <w:rPr>
          <w:rFonts w:ascii="Times New Roman" w:eastAsia="宋体" w:hAnsi="Times New Roman" w:cs="Times New Roman"/>
          <w:b/>
          <w:bCs/>
          <w:color w:val="000000" w:themeColor="text1"/>
          <w:sz w:val="30"/>
          <w:szCs w:val="30"/>
        </w:rPr>
        <w:lastRenderedPageBreak/>
        <w:t xml:space="preserve">Part </w:t>
      </w:r>
      <w:r w:rsidR="008823E1" w:rsidRPr="00A37CB0">
        <w:rPr>
          <w:rFonts w:ascii="Times New Roman" w:eastAsia="宋体" w:hAnsi="Times New Roman" w:cs="Times New Roman"/>
          <w:b/>
          <w:bCs/>
          <w:color w:val="000000" w:themeColor="text1"/>
          <w:sz w:val="30"/>
          <w:szCs w:val="30"/>
        </w:rPr>
        <w:t>1</w:t>
      </w:r>
      <w:r w:rsidR="002B012E">
        <w:rPr>
          <w:rFonts w:ascii="Times New Roman" w:eastAsia="宋体" w:hAnsi="Times New Roman" w:cs="Times New Roman"/>
          <w:b/>
          <w:bCs/>
          <w:color w:val="000000" w:themeColor="text1"/>
          <w:sz w:val="30"/>
          <w:szCs w:val="30"/>
        </w:rPr>
        <w:t>0</w:t>
      </w:r>
      <w:r w:rsidRPr="00A37CB0">
        <w:rPr>
          <w:rFonts w:ascii="Times New Roman" w:eastAsia="宋体" w:hAnsi="Times New Roman" w:cs="Times New Roman"/>
          <w:b/>
          <w:bCs/>
          <w:color w:val="000000" w:themeColor="text1"/>
          <w:sz w:val="30"/>
          <w:szCs w:val="30"/>
        </w:rPr>
        <w:tab/>
      </w:r>
      <w:r w:rsidR="006575FD" w:rsidRPr="00A37CB0">
        <w:rPr>
          <w:rFonts w:ascii="Times New Roman" w:eastAsia="宋体" w:hAnsi="Times New Roman" w:cs="Times New Roman"/>
          <w:b/>
          <w:bCs/>
          <w:color w:val="000000" w:themeColor="text1"/>
          <w:sz w:val="30"/>
          <w:szCs w:val="30"/>
        </w:rPr>
        <w:t xml:space="preserve"> </w:t>
      </w:r>
      <w:r w:rsidRPr="00A37CB0">
        <w:rPr>
          <w:rFonts w:ascii="Times New Roman" w:eastAsia="宋体" w:hAnsi="Times New Roman" w:cs="Times New Roman"/>
          <w:b/>
          <w:bCs/>
          <w:color w:val="000000" w:themeColor="text1"/>
          <w:sz w:val="30"/>
          <w:szCs w:val="30"/>
        </w:rPr>
        <w:t>The RDF diagrams of M</w:t>
      </w:r>
      <w:r w:rsidRPr="00A37CB0">
        <w:rPr>
          <w:rFonts w:ascii="Times New Roman" w:eastAsia="宋体" w:hAnsi="Times New Roman" w:cs="Times New Roman"/>
          <w:b/>
          <w:bCs/>
          <w:color w:val="000000" w:themeColor="text1"/>
          <w:sz w:val="30"/>
          <w:szCs w:val="30"/>
          <w:vertAlign w:val="superscript"/>
        </w:rPr>
        <w:t>2+</w:t>
      </w:r>
      <w:r w:rsidRPr="00A37CB0">
        <w:rPr>
          <w:rFonts w:ascii="Times New Roman" w:eastAsia="宋体" w:hAnsi="Times New Roman" w:cs="Times New Roman"/>
          <w:b/>
          <w:bCs/>
          <w:color w:val="000000" w:themeColor="text1"/>
          <w:sz w:val="30"/>
          <w:szCs w:val="30"/>
        </w:rPr>
        <w:t>[NH</w:t>
      </w:r>
      <w:r w:rsidRPr="00A37CB0">
        <w:rPr>
          <w:rFonts w:ascii="Times New Roman" w:eastAsia="宋体" w:hAnsi="Times New Roman" w:cs="Times New Roman"/>
          <w:b/>
          <w:bCs/>
          <w:color w:val="000000" w:themeColor="text1"/>
          <w:sz w:val="30"/>
          <w:szCs w:val="30"/>
          <w:vertAlign w:val="subscript"/>
        </w:rPr>
        <w:t>3</w:t>
      </w:r>
      <w:r w:rsidRPr="00A37CB0">
        <w:rPr>
          <w:rFonts w:ascii="Times New Roman" w:eastAsia="宋体" w:hAnsi="Times New Roman" w:cs="Times New Roman"/>
          <w:b/>
          <w:bCs/>
          <w:color w:val="000000" w:themeColor="text1"/>
          <w:sz w:val="30"/>
          <w:szCs w:val="30"/>
        </w:rPr>
        <w:t>]</w:t>
      </w:r>
      <w:r w:rsidRPr="00A37CB0">
        <w:rPr>
          <w:rFonts w:ascii="Times New Roman" w:eastAsia="宋体" w:hAnsi="Times New Roman" w:cs="Times New Roman"/>
          <w:b/>
          <w:bCs/>
          <w:color w:val="000000" w:themeColor="text1"/>
          <w:sz w:val="30"/>
          <w:szCs w:val="30"/>
          <w:vertAlign w:val="subscript"/>
        </w:rPr>
        <w:t>8</w:t>
      </w:r>
      <w:r w:rsidRPr="00A37CB0">
        <w:rPr>
          <w:rFonts w:ascii="Times New Roman" w:eastAsia="宋体" w:hAnsi="Times New Roman" w:cs="Times New Roman"/>
          <w:b/>
          <w:bCs/>
          <w:color w:val="000000" w:themeColor="text1"/>
          <w:sz w:val="30"/>
          <w:szCs w:val="30"/>
        </w:rPr>
        <w:t xml:space="preserve"> in the </w:t>
      </w:r>
      <w:r w:rsidR="006F2773" w:rsidRPr="00A37CB0">
        <w:rPr>
          <w:rFonts w:ascii="Times New Roman" w:eastAsia="宋体" w:hAnsi="Times New Roman" w:cs="Times New Roman"/>
          <w:b/>
          <w:bCs/>
          <w:color w:val="000000" w:themeColor="text1"/>
          <w:sz w:val="30"/>
          <w:szCs w:val="30"/>
        </w:rPr>
        <w:t>solution</w:t>
      </w:r>
      <w:r w:rsidRPr="00A37CB0">
        <w:rPr>
          <w:rFonts w:ascii="Times New Roman" w:eastAsia="宋体" w:hAnsi="Times New Roman" w:cs="Times New Roman"/>
          <w:b/>
          <w:bCs/>
          <w:color w:val="000000" w:themeColor="text1"/>
          <w:sz w:val="30"/>
          <w:szCs w:val="30"/>
        </w:rPr>
        <w:t>.</w:t>
      </w:r>
      <w:bookmarkEnd w:id="37"/>
      <w:bookmarkEnd w:id="38"/>
    </w:p>
    <w:p w14:paraId="1DAEAF15" w14:textId="77777777" w:rsidR="00781EF2" w:rsidRPr="00A37CB0" w:rsidRDefault="00781EF2" w:rsidP="00781EF2">
      <w:pPr>
        <w:jc w:val="center"/>
        <w:rPr>
          <w:rFonts w:ascii="Times New Roman" w:eastAsia="宋体" w:hAnsi="Times New Roman" w:cs="Times New Roman"/>
          <w:color w:val="000000" w:themeColor="text1"/>
        </w:rPr>
      </w:pPr>
      <w:r w:rsidRPr="00A37CB0">
        <w:rPr>
          <w:rFonts w:ascii="Times New Roman" w:eastAsia="宋体" w:hAnsi="Times New Roman" w:cs="Times New Roman"/>
          <w:noProof/>
          <w:color w:val="000000" w:themeColor="text1"/>
        </w:rPr>
        <w:drawing>
          <wp:inline distT="0" distB="0" distL="114300" distR="114300" wp14:anchorId="731B6CC3" wp14:editId="7E287543">
            <wp:extent cx="2670810" cy="2264410"/>
            <wp:effectExtent l="0" t="0" r="8890" b="8890"/>
            <wp:docPr id="48" name="图片 48" descr="Sol-+2-1-R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Sol-+2-1-RDF"/>
                    <pic:cNvPicPr>
                      <a:picLocks noChangeAspect="1"/>
                    </pic:cNvPicPr>
                  </pic:nvPicPr>
                  <pic:blipFill>
                    <a:blip r:embed="rId179"/>
                    <a:srcRect l="9722" t="10302" r="12586" b="3649"/>
                    <a:stretch>
                      <a:fillRect/>
                    </a:stretch>
                  </pic:blipFill>
                  <pic:spPr>
                    <a:xfrm>
                      <a:off x="0" y="0"/>
                      <a:ext cx="2670810" cy="2264410"/>
                    </a:xfrm>
                    <a:prstGeom prst="rect">
                      <a:avLst/>
                    </a:prstGeom>
                  </pic:spPr>
                </pic:pic>
              </a:graphicData>
            </a:graphic>
          </wp:inline>
        </w:drawing>
      </w:r>
    </w:p>
    <w:p w14:paraId="517F879A" w14:textId="0EC65C27" w:rsidR="00781EF2" w:rsidRPr="00A37CB0" w:rsidRDefault="00781EF2" w:rsidP="00781EF2">
      <w:pPr>
        <w:rPr>
          <w:rFonts w:ascii="Times New Roman" w:eastAsia="宋体" w:hAnsi="Times New Roman" w:cs="Times New Roman"/>
          <w:color w:val="000000" w:themeColor="text1"/>
          <w:sz w:val="18"/>
          <w:szCs w:val="18"/>
        </w:rPr>
      </w:pPr>
      <w:r w:rsidRPr="00A37CB0">
        <w:rPr>
          <w:rFonts w:ascii="Times New Roman" w:eastAsia="宋体" w:hAnsi="Times New Roman" w:cs="Times New Roman"/>
          <w:b/>
          <w:bCs/>
          <w:color w:val="000000" w:themeColor="text1"/>
          <w:sz w:val="18"/>
          <w:szCs w:val="18"/>
        </w:rPr>
        <w:t xml:space="preserve">Figure </w:t>
      </w:r>
      <w:r w:rsidR="007D3D1D" w:rsidRPr="00A37CB0">
        <w:rPr>
          <w:rFonts w:ascii="Times New Roman" w:eastAsia="宋体" w:hAnsi="Times New Roman" w:cs="Times New Roman"/>
          <w:b/>
          <w:bCs/>
          <w:color w:val="000000" w:themeColor="text1"/>
          <w:sz w:val="18"/>
          <w:szCs w:val="18"/>
        </w:rPr>
        <w:t>S5</w:t>
      </w:r>
      <w:r w:rsidRPr="00A37CB0">
        <w:rPr>
          <w:rFonts w:ascii="Times New Roman" w:eastAsia="宋体" w:hAnsi="Times New Roman" w:cs="Times New Roman"/>
          <w:b/>
          <w:bCs/>
          <w:color w:val="000000" w:themeColor="text1"/>
          <w:sz w:val="18"/>
          <w:szCs w:val="18"/>
        </w:rPr>
        <w:t>.</w:t>
      </w:r>
      <w:r w:rsidRPr="00A37CB0">
        <w:rPr>
          <w:rFonts w:ascii="Times New Roman" w:hAnsi="Times New Roman" w:cs="Times New Roman"/>
          <w:b/>
          <w:bCs/>
          <w:color w:val="000000" w:themeColor="text1"/>
          <w:kern w:val="0"/>
          <w:sz w:val="18"/>
          <w:szCs w:val="18"/>
        </w:rPr>
        <w:t xml:space="preserve"> </w:t>
      </w:r>
      <w:r w:rsidRPr="00A37CB0">
        <w:rPr>
          <w:rFonts w:ascii="Times New Roman" w:eastAsia="宋体" w:hAnsi="Times New Roman" w:cs="Times New Roman"/>
          <w:bCs/>
          <w:color w:val="000000" w:themeColor="text1"/>
          <w:sz w:val="18"/>
          <w:szCs w:val="18"/>
        </w:rPr>
        <w:t>The RDF diagrams of M</w:t>
      </w:r>
      <w:r w:rsidRPr="00A37CB0">
        <w:rPr>
          <w:rFonts w:ascii="Times New Roman" w:eastAsia="宋体" w:hAnsi="Times New Roman" w:cs="Times New Roman"/>
          <w:bCs/>
          <w:color w:val="000000" w:themeColor="text1"/>
          <w:sz w:val="18"/>
          <w:szCs w:val="18"/>
          <w:vertAlign w:val="superscript"/>
        </w:rPr>
        <w:t>2+</w:t>
      </w:r>
      <w:r w:rsidRPr="00A37CB0">
        <w:rPr>
          <w:rFonts w:ascii="Times New Roman" w:eastAsia="宋体" w:hAnsi="Times New Roman" w:cs="Times New Roman"/>
          <w:bCs/>
          <w:color w:val="000000" w:themeColor="text1"/>
          <w:sz w:val="18"/>
          <w:szCs w:val="18"/>
        </w:rPr>
        <w:t>[NH</w:t>
      </w:r>
      <w:r w:rsidRPr="00A37CB0">
        <w:rPr>
          <w:rFonts w:ascii="Times New Roman" w:eastAsia="宋体" w:hAnsi="Times New Roman" w:cs="Times New Roman"/>
          <w:bCs/>
          <w:color w:val="000000" w:themeColor="text1"/>
          <w:sz w:val="18"/>
          <w:szCs w:val="18"/>
          <w:vertAlign w:val="subscript"/>
        </w:rPr>
        <w:t>3</w:t>
      </w:r>
      <w:r w:rsidRPr="00A37CB0">
        <w:rPr>
          <w:rFonts w:ascii="Times New Roman" w:eastAsia="宋体" w:hAnsi="Times New Roman" w:cs="Times New Roman"/>
          <w:bCs/>
          <w:color w:val="000000" w:themeColor="text1"/>
          <w:sz w:val="18"/>
          <w:szCs w:val="18"/>
        </w:rPr>
        <w:t>]</w:t>
      </w:r>
      <w:r w:rsidRPr="00A37CB0">
        <w:rPr>
          <w:rFonts w:ascii="Times New Roman" w:eastAsia="宋体" w:hAnsi="Times New Roman" w:cs="Times New Roman"/>
          <w:bCs/>
          <w:color w:val="000000" w:themeColor="text1"/>
          <w:sz w:val="18"/>
          <w:szCs w:val="18"/>
          <w:vertAlign w:val="subscript"/>
        </w:rPr>
        <w:t>8</w:t>
      </w:r>
      <w:r w:rsidRPr="00A37CB0">
        <w:rPr>
          <w:rFonts w:ascii="Times New Roman" w:eastAsia="宋体" w:hAnsi="Times New Roman" w:cs="Times New Roman"/>
          <w:bCs/>
          <w:color w:val="000000" w:themeColor="text1"/>
          <w:sz w:val="18"/>
          <w:szCs w:val="18"/>
        </w:rPr>
        <w:t xml:space="preserve"> in the liquid phase.</w:t>
      </w:r>
      <w:r w:rsidRPr="00A37CB0">
        <w:rPr>
          <w:rFonts w:ascii="Times New Roman" w:hAnsi="Times New Roman" w:cs="Times New Roman"/>
          <w:color w:val="000000" w:themeColor="text1"/>
          <w:sz w:val="18"/>
          <w:szCs w:val="18"/>
        </w:rPr>
        <w:t xml:space="preserve"> </w:t>
      </w:r>
    </w:p>
    <w:p w14:paraId="24820A05" w14:textId="77777777" w:rsidR="00781EF2" w:rsidRPr="00A37CB0" w:rsidRDefault="00781EF2" w:rsidP="00781EF2">
      <w:pPr>
        <w:rPr>
          <w:rFonts w:ascii="Times New Roman" w:eastAsia="宋体" w:hAnsi="Times New Roman" w:cs="Times New Roman"/>
          <w:color w:val="000000" w:themeColor="text1"/>
        </w:rPr>
      </w:pPr>
    </w:p>
    <w:p w14:paraId="2BC72AF3" w14:textId="77777777" w:rsidR="00781EF2" w:rsidRPr="00A37CB0" w:rsidRDefault="00781EF2" w:rsidP="00781EF2">
      <w:pPr>
        <w:rPr>
          <w:rFonts w:ascii="Times New Roman" w:eastAsia="宋体" w:hAnsi="Times New Roman" w:cs="Times New Roman"/>
          <w:color w:val="000000" w:themeColor="text1"/>
        </w:rPr>
      </w:pPr>
      <w:r w:rsidRPr="00A37CB0">
        <w:rPr>
          <w:rFonts w:ascii="Times New Roman" w:eastAsia="宋体" w:hAnsi="Times New Roman" w:cs="Times New Roman"/>
          <w:color w:val="000000" w:themeColor="text1"/>
        </w:rPr>
        <w:br w:type="page"/>
      </w:r>
    </w:p>
    <w:p w14:paraId="1233D673" w14:textId="77777777" w:rsidR="009F1EC3" w:rsidRPr="00A37CB0" w:rsidRDefault="009F1EC3" w:rsidP="00781EF2">
      <w:pPr>
        <w:spacing w:before="340" w:after="330" w:line="538" w:lineRule="auto"/>
        <w:outlineLvl w:val="0"/>
        <w:rPr>
          <w:rFonts w:ascii="Times New Roman" w:eastAsia="宋体" w:hAnsi="Times New Roman" w:cs="Times New Roman"/>
          <w:b/>
          <w:bCs/>
          <w:color w:val="000000" w:themeColor="text1"/>
          <w:sz w:val="30"/>
          <w:szCs w:val="30"/>
        </w:rPr>
        <w:sectPr w:rsidR="009F1EC3" w:rsidRPr="00A37CB0" w:rsidSect="00387821">
          <w:pgSz w:w="11906" w:h="16838"/>
          <w:pgMar w:top="1440" w:right="357" w:bottom="1440" w:left="1077" w:header="851" w:footer="992" w:gutter="0"/>
          <w:cols w:space="425"/>
          <w:docGrid w:linePitch="312"/>
        </w:sectPr>
      </w:pPr>
      <w:bookmarkStart w:id="39" w:name="_Toc204600823"/>
    </w:p>
    <w:p w14:paraId="12C76A8C" w14:textId="2DC7203D" w:rsidR="00781EF2" w:rsidRPr="00A37CB0" w:rsidRDefault="00781EF2" w:rsidP="00781EF2">
      <w:pPr>
        <w:spacing w:before="340" w:after="330" w:line="538" w:lineRule="auto"/>
        <w:outlineLvl w:val="0"/>
        <w:rPr>
          <w:rFonts w:ascii="Times New Roman" w:eastAsia="宋体" w:hAnsi="Times New Roman" w:cs="Times New Roman"/>
          <w:b/>
          <w:bCs/>
          <w:color w:val="000000" w:themeColor="text1"/>
          <w:sz w:val="30"/>
          <w:szCs w:val="30"/>
        </w:rPr>
      </w:pPr>
      <w:bookmarkStart w:id="40" w:name="_Toc213235829"/>
      <w:r w:rsidRPr="00A37CB0">
        <w:rPr>
          <w:rFonts w:ascii="Times New Roman" w:eastAsia="宋体" w:hAnsi="Times New Roman" w:cs="Times New Roman"/>
          <w:b/>
          <w:bCs/>
          <w:color w:val="000000" w:themeColor="text1"/>
          <w:sz w:val="30"/>
          <w:szCs w:val="30"/>
        </w:rPr>
        <w:lastRenderedPageBreak/>
        <w:t xml:space="preserve">Part </w:t>
      </w:r>
      <w:r w:rsidR="008823E1" w:rsidRPr="00A37CB0">
        <w:rPr>
          <w:rFonts w:ascii="Times New Roman" w:eastAsia="宋体" w:hAnsi="Times New Roman" w:cs="Times New Roman"/>
          <w:b/>
          <w:bCs/>
          <w:color w:val="000000" w:themeColor="text1"/>
          <w:sz w:val="30"/>
          <w:szCs w:val="30"/>
        </w:rPr>
        <w:t>1</w:t>
      </w:r>
      <w:r w:rsidR="002B012E">
        <w:rPr>
          <w:rFonts w:ascii="Times New Roman" w:eastAsia="宋体" w:hAnsi="Times New Roman" w:cs="Times New Roman"/>
          <w:b/>
          <w:bCs/>
          <w:color w:val="000000" w:themeColor="text1"/>
          <w:sz w:val="30"/>
          <w:szCs w:val="30"/>
        </w:rPr>
        <w:t>1</w:t>
      </w:r>
      <w:r w:rsidRPr="00A37CB0">
        <w:rPr>
          <w:rFonts w:ascii="Times New Roman" w:eastAsia="宋体" w:hAnsi="Times New Roman" w:cs="Times New Roman"/>
          <w:b/>
          <w:bCs/>
          <w:color w:val="000000" w:themeColor="text1"/>
          <w:sz w:val="30"/>
          <w:szCs w:val="30"/>
        </w:rPr>
        <w:tab/>
      </w:r>
      <w:r w:rsidR="006575FD" w:rsidRPr="00A37CB0">
        <w:rPr>
          <w:rFonts w:ascii="Times New Roman" w:eastAsia="宋体" w:hAnsi="Times New Roman" w:cs="Times New Roman"/>
          <w:b/>
          <w:bCs/>
          <w:color w:val="000000" w:themeColor="text1"/>
          <w:sz w:val="30"/>
          <w:szCs w:val="30"/>
        </w:rPr>
        <w:t xml:space="preserve"> </w:t>
      </w:r>
      <w:r w:rsidRPr="00A37CB0">
        <w:rPr>
          <w:rFonts w:ascii="Times New Roman" w:eastAsia="宋体" w:hAnsi="Times New Roman" w:cs="Times New Roman"/>
          <w:b/>
          <w:bCs/>
          <w:color w:val="000000" w:themeColor="text1"/>
          <w:sz w:val="30"/>
          <w:szCs w:val="30"/>
        </w:rPr>
        <w:t xml:space="preserve">The SAMOs </w:t>
      </w:r>
      <w:r w:rsidR="0036261F" w:rsidRPr="00A37CB0">
        <w:rPr>
          <w:rFonts w:ascii="Times New Roman" w:eastAsia="宋体" w:hAnsi="Times New Roman" w:cs="Times New Roman"/>
          <w:b/>
          <w:bCs/>
          <w:color w:val="000000" w:themeColor="text1"/>
          <w:sz w:val="30"/>
          <w:szCs w:val="30"/>
        </w:rPr>
        <w:t xml:space="preserve">of </w:t>
      </w:r>
      <w:r w:rsidRPr="00A37CB0">
        <w:rPr>
          <w:rFonts w:ascii="Times New Roman" w:eastAsia="宋体" w:hAnsi="Times New Roman" w:cs="Times New Roman"/>
          <w:b/>
          <w:bCs/>
          <w:color w:val="000000" w:themeColor="text1"/>
          <w:sz w:val="30"/>
          <w:szCs w:val="30"/>
        </w:rPr>
        <w:t>the solvated M</w:t>
      </w:r>
      <w:r w:rsidRPr="00A37CB0">
        <w:rPr>
          <w:rFonts w:ascii="Times New Roman" w:eastAsia="宋体" w:hAnsi="Times New Roman" w:cs="Times New Roman"/>
          <w:b/>
          <w:bCs/>
          <w:color w:val="000000" w:themeColor="text1"/>
          <w:sz w:val="30"/>
          <w:szCs w:val="30"/>
          <w:vertAlign w:val="superscript"/>
        </w:rPr>
        <w:t>2+</w:t>
      </w:r>
      <w:r w:rsidRPr="00A37CB0">
        <w:rPr>
          <w:rFonts w:ascii="Times New Roman" w:eastAsia="宋体" w:hAnsi="Times New Roman" w:cs="Times New Roman"/>
          <w:b/>
          <w:bCs/>
          <w:color w:val="000000" w:themeColor="text1"/>
          <w:sz w:val="30"/>
          <w:szCs w:val="30"/>
        </w:rPr>
        <w:t>[NH</w:t>
      </w:r>
      <w:r w:rsidRPr="00A37CB0">
        <w:rPr>
          <w:rFonts w:ascii="Times New Roman" w:eastAsia="宋体" w:hAnsi="Times New Roman" w:cs="Times New Roman"/>
          <w:b/>
          <w:bCs/>
          <w:color w:val="000000" w:themeColor="text1"/>
          <w:sz w:val="30"/>
          <w:szCs w:val="30"/>
          <w:vertAlign w:val="subscript"/>
        </w:rPr>
        <w:t>3</w:t>
      </w:r>
      <w:r w:rsidRPr="00A37CB0">
        <w:rPr>
          <w:rFonts w:ascii="Times New Roman" w:eastAsia="宋体" w:hAnsi="Times New Roman" w:cs="Times New Roman"/>
          <w:b/>
          <w:bCs/>
          <w:color w:val="000000" w:themeColor="text1"/>
          <w:sz w:val="30"/>
          <w:szCs w:val="30"/>
        </w:rPr>
        <w:t>]</w:t>
      </w:r>
      <w:r w:rsidRPr="00A37CB0">
        <w:rPr>
          <w:rFonts w:ascii="Times New Roman" w:eastAsia="宋体" w:hAnsi="Times New Roman" w:cs="Times New Roman"/>
          <w:b/>
          <w:bCs/>
          <w:color w:val="000000" w:themeColor="text1"/>
          <w:sz w:val="30"/>
          <w:szCs w:val="30"/>
          <w:vertAlign w:val="subscript"/>
        </w:rPr>
        <w:t>8</w:t>
      </w:r>
      <w:r w:rsidRPr="00A37CB0">
        <w:rPr>
          <w:rFonts w:ascii="Times New Roman" w:eastAsia="宋体" w:hAnsi="Times New Roman" w:cs="Times New Roman"/>
          <w:b/>
          <w:bCs/>
          <w:color w:val="000000" w:themeColor="text1"/>
          <w:sz w:val="30"/>
          <w:szCs w:val="30"/>
        </w:rPr>
        <w:t xml:space="preserve"> complexe</w:t>
      </w:r>
      <w:r w:rsidR="00EC2C7C" w:rsidRPr="00A37CB0">
        <w:rPr>
          <w:rFonts w:ascii="Times New Roman" w:eastAsia="宋体" w:hAnsi="Times New Roman" w:cs="Times New Roman"/>
          <w:b/>
          <w:bCs/>
          <w:color w:val="000000" w:themeColor="text1"/>
          <w:sz w:val="30"/>
          <w:szCs w:val="30"/>
        </w:rPr>
        <w:t>s</w:t>
      </w:r>
      <w:r w:rsidRPr="00A37CB0">
        <w:rPr>
          <w:rFonts w:ascii="Times New Roman" w:eastAsia="宋体" w:hAnsi="Times New Roman" w:cs="Times New Roman"/>
          <w:b/>
          <w:bCs/>
          <w:color w:val="000000" w:themeColor="text1"/>
          <w:sz w:val="30"/>
          <w:szCs w:val="30"/>
        </w:rPr>
        <w:t>.</w:t>
      </w:r>
      <w:bookmarkEnd w:id="39"/>
      <w:bookmarkEnd w:id="40"/>
    </w:p>
    <w:p w14:paraId="074F2E2A" w14:textId="061E610F" w:rsidR="00781EF2" w:rsidRPr="00A37CB0" w:rsidRDefault="00781EF2" w:rsidP="00903A4E">
      <w:pPr>
        <w:rPr>
          <w:rFonts w:ascii="Times New Roman" w:eastAsia="宋体" w:hAnsi="Times New Roman" w:cs="Times New Roman"/>
          <w:color w:val="000000" w:themeColor="text1"/>
          <w:sz w:val="18"/>
          <w:szCs w:val="18"/>
        </w:rPr>
      </w:pPr>
      <w:r w:rsidRPr="00A37CB0">
        <w:rPr>
          <w:rFonts w:ascii="Times New Roman" w:eastAsia="宋体" w:hAnsi="Times New Roman" w:cs="Times New Roman"/>
          <w:b/>
          <w:bCs/>
          <w:color w:val="000000" w:themeColor="text1"/>
          <w:sz w:val="18"/>
          <w:szCs w:val="18"/>
        </w:rPr>
        <w:t xml:space="preserve">Table </w:t>
      </w:r>
      <w:r w:rsidR="00535DB2" w:rsidRPr="00A37CB0">
        <w:rPr>
          <w:rFonts w:ascii="Times New Roman" w:eastAsia="宋体" w:hAnsi="Times New Roman" w:cs="Times New Roman"/>
          <w:b/>
          <w:bCs/>
          <w:color w:val="000000" w:themeColor="text1"/>
          <w:sz w:val="18"/>
          <w:szCs w:val="18"/>
        </w:rPr>
        <w:t>S1</w:t>
      </w:r>
      <w:r w:rsidR="002B012E">
        <w:rPr>
          <w:rFonts w:ascii="Times New Roman" w:eastAsia="宋体" w:hAnsi="Times New Roman" w:cs="Times New Roman"/>
          <w:b/>
          <w:bCs/>
          <w:color w:val="000000" w:themeColor="text1"/>
          <w:sz w:val="18"/>
          <w:szCs w:val="18"/>
        </w:rPr>
        <w:t>2</w:t>
      </w:r>
      <w:r w:rsidRPr="00A37CB0">
        <w:rPr>
          <w:rFonts w:ascii="Times New Roman" w:eastAsia="宋体" w:hAnsi="Times New Roman" w:cs="Times New Roman"/>
          <w:b/>
          <w:bCs/>
          <w:color w:val="000000" w:themeColor="text1"/>
          <w:sz w:val="18"/>
          <w:szCs w:val="18"/>
        </w:rPr>
        <w:t>. The SAMOs in solvated M</w:t>
      </w:r>
      <w:r w:rsidRPr="00A37CB0">
        <w:rPr>
          <w:rFonts w:ascii="Times New Roman" w:eastAsia="宋体" w:hAnsi="Times New Roman" w:cs="Times New Roman"/>
          <w:b/>
          <w:bCs/>
          <w:color w:val="000000" w:themeColor="text1"/>
          <w:sz w:val="18"/>
          <w:szCs w:val="18"/>
          <w:vertAlign w:val="superscript"/>
        </w:rPr>
        <w:t>2+</w:t>
      </w:r>
      <w:r w:rsidRPr="00A37CB0">
        <w:rPr>
          <w:rFonts w:ascii="Times New Roman" w:eastAsia="宋体" w:hAnsi="Times New Roman" w:cs="Times New Roman"/>
          <w:b/>
          <w:bCs/>
          <w:color w:val="000000" w:themeColor="text1"/>
          <w:sz w:val="18"/>
          <w:szCs w:val="18"/>
        </w:rPr>
        <w:t>[NH</w:t>
      </w:r>
      <w:r w:rsidRPr="00A37CB0">
        <w:rPr>
          <w:rFonts w:ascii="Times New Roman" w:eastAsia="宋体" w:hAnsi="Times New Roman" w:cs="Times New Roman"/>
          <w:b/>
          <w:bCs/>
          <w:color w:val="000000" w:themeColor="text1"/>
          <w:sz w:val="18"/>
          <w:szCs w:val="18"/>
          <w:vertAlign w:val="subscript"/>
        </w:rPr>
        <w:t>3</w:t>
      </w:r>
      <w:r w:rsidRPr="00A37CB0">
        <w:rPr>
          <w:rFonts w:ascii="Times New Roman" w:eastAsia="宋体" w:hAnsi="Times New Roman" w:cs="Times New Roman"/>
          <w:b/>
          <w:bCs/>
          <w:color w:val="000000" w:themeColor="text1"/>
          <w:sz w:val="18"/>
          <w:szCs w:val="18"/>
        </w:rPr>
        <w:t>]</w:t>
      </w:r>
      <w:r w:rsidRPr="00A37CB0">
        <w:rPr>
          <w:rFonts w:ascii="Times New Roman" w:eastAsia="宋体" w:hAnsi="Times New Roman" w:cs="Times New Roman"/>
          <w:b/>
          <w:bCs/>
          <w:color w:val="000000" w:themeColor="text1"/>
          <w:sz w:val="18"/>
          <w:szCs w:val="18"/>
          <w:vertAlign w:val="subscript"/>
        </w:rPr>
        <w:t>8</w:t>
      </w:r>
      <w:r w:rsidRPr="00A37CB0">
        <w:rPr>
          <w:rFonts w:ascii="Times New Roman" w:eastAsia="宋体" w:hAnsi="Times New Roman" w:cs="Times New Roman"/>
          <w:b/>
          <w:bCs/>
          <w:color w:val="000000" w:themeColor="text1"/>
          <w:sz w:val="18"/>
          <w:szCs w:val="18"/>
        </w:rPr>
        <w:t xml:space="preserve"> complexe</w:t>
      </w:r>
      <w:r w:rsidR="00203F27" w:rsidRPr="00A37CB0">
        <w:rPr>
          <w:rFonts w:ascii="Times New Roman" w:eastAsia="宋体" w:hAnsi="Times New Roman" w:cs="Times New Roman" w:hint="eastAsia"/>
          <w:b/>
          <w:bCs/>
          <w:color w:val="000000" w:themeColor="text1"/>
          <w:sz w:val="18"/>
          <w:szCs w:val="18"/>
        </w:rPr>
        <w:t>s</w:t>
      </w:r>
      <w:r w:rsidRPr="00A37CB0">
        <w:rPr>
          <w:rFonts w:ascii="Times New Roman" w:eastAsia="宋体" w:hAnsi="Times New Roman" w:cs="Times New Roman"/>
          <w:b/>
          <w:bCs/>
          <w:color w:val="000000" w:themeColor="text1"/>
          <w:sz w:val="18"/>
          <w:szCs w:val="18"/>
        </w:rPr>
        <w:t>.</w:t>
      </w:r>
      <w:r w:rsidRPr="00A37CB0">
        <w:rPr>
          <w:rFonts w:ascii="Times New Roman" w:eastAsia="宋体" w:hAnsi="Times New Roman" w:cs="Times New Roman"/>
          <w:color w:val="000000" w:themeColor="text1"/>
          <w:sz w:val="18"/>
          <w:szCs w:val="18"/>
        </w:rPr>
        <w:t xml:space="preserve"> The orbital numbering (n) stands for the HOMO-n and their SAMOs are marked. </w:t>
      </w:r>
      <w:r w:rsidR="008A7E63" w:rsidRPr="00A37CB0">
        <w:rPr>
          <w:rFonts w:ascii="Times New Roman" w:eastAsia="宋体" w:hAnsi="Times New Roman" w:cs="Times New Roman"/>
          <w:color w:val="000000" w:themeColor="text1"/>
          <w:sz w:val="18"/>
          <w:szCs w:val="18"/>
        </w:rPr>
        <w:t>F</w:t>
      </w:r>
      <w:r w:rsidR="008A7E63" w:rsidRPr="00A37CB0">
        <w:rPr>
          <w:rFonts w:ascii="Times New Roman" w:eastAsia="宋体" w:hAnsi="Times New Roman" w:cs="Times New Roman" w:hint="eastAsia"/>
          <w:color w:val="000000" w:themeColor="text1"/>
          <w:sz w:val="18"/>
          <w:szCs w:val="18"/>
        </w:rPr>
        <w:t>or</w:t>
      </w:r>
      <w:r w:rsidR="008A7E63" w:rsidRPr="00A37CB0">
        <w:rPr>
          <w:rFonts w:ascii="Times New Roman" w:eastAsia="宋体" w:hAnsi="Times New Roman" w:cs="Times New Roman"/>
          <w:color w:val="000000" w:themeColor="text1"/>
          <w:sz w:val="18"/>
          <w:szCs w:val="18"/>
        </w:rPr>
        <w:t xml:space="preserve"> </w:t>
      </w:r>
      <w:proofErr w:type="gramStart"/>
      <w:r w:rsidR="008A7E63" w:rsidRPr="00A37CB0">
        <w:rPr>
          <w:rFonts w:ascii="Times New Roman" w:eastAsia="宋体" w:hAnsi="Times New Roman" w:cs="Times New Roman"/>
          <w:color w:val="000000" w:themeColor="text1"/>
          <w:sz w:val="18"/>
          <w:szCs w:val="18"/>
        </w:rPr>
        <w:t>Eu[</w:t>
      </w:r>
      <w:proofErr w:type="gramEnd"/>
      <w:r w:rsidR="008A7E63" w:rsidRPr="00A37CB0">
        <w:rPr>
          <w:rFonts w:ascii="Times New Roman" w:eastAsia="宋体" w:hAnsi="Times New Roman" w:cs="Times New Roman"/>
          <w:color w:val="000000" w:themeColor="text1"/>
          <w:sz w:val="18"/>
          <w:szCs w:val="18"/>
        </w:rPr>
        <w:t>NH</w:t>
      </w:r>
      <w:r w:rsidR="008A7E63" w:rsidRPr="00A37CB0">
        <w:rPr>
          <w:rFonts w:ascii="Times New Roman" w:eastAsia="宋体" w:hAnsi="Times New Roman" w:cs="Times New Roman"/>
          <w:color w:val="000000" w:themeColor="text1"/>
          <w:sz w:val="18"/>
          <w:szCs w:val="18"/>
          <w:vertAlign w:val="subscript"/>
        </w:rPr>
        <w:t>3</w:t>
      </w:r>
      <w:r w:rsidR="008A7E63" w:rsidRPr="00A37CB0">
        <w:rPr>
          <w:rFonts w:ascii="Times New Roman" w:eastAsia="宋体" w:hAnsi="Times New Roman" w:cs="Times New Roman"/>
          <w:color w:val="000000" w:themeColor="text1"/>
          <w:sz w:val="18"/>
          <w:szCs w:val="18"/>
        </w:rPr>
        <w:t>]</w:t>
      </w:r>
      <w:r w:rsidR="008A7E63" w:rsidRPr="00A37CB0">
        <w:rPr>
          <w:rFonts w:ascii="Times New Roman" w:eastAsia="宋体" w:hAnsi="Times New Roman" w:cs="Times New Roman"/>
          <w:color w:val="000000" w:themeColor="text1"/>
          <w:sz w:val="18"/>
          <w:szCs w:val="18"/>
          <w:vertAlign w:val="subscript"/>
        </w:rPr>
        <w:t>8</w:t>
      </w:r>
      <w:r w:rsidR="008A7E63" w:rsidRPr="00A37CB0">
        <w:rPr>
          <w:rFonts w:ascii="Times New Roman" w:eastAsia="宋体" w:hAnsi="Times New Roman" w:cs="Times New Roman" w:hint="eastAsia"/>
          <w:color w:val="000000" w:themeColor="text1"/>
          <w:sz w:val="18"/>
          <w:szCs w:val="18"/>
        </w:rPr>
        <w:t>,</w:t>
      </w:r>
      <w:r w:rsidR="008A7E63" w:rsidRPr="00A37CB0">
        <w:rPr>
          <w:rFonts w:ascii="Times New Roman" w:eastAsia="宋体" w:hAnsi="Times New Roman" w:cs="Times New Roman"/>
          <w:color w:val="000000" w:themeColor="text1"/>
          <w:sz w:val="18"/>
          <w:szCs w:val="18"/>
        </w:rPr>
        <w:t xml:space="preserve"> the </w:t>
      </w:r>
      <w:r w:rsidR="008A7E63" w:rsidRPr="00A37CB0">
        <w:rPr>
          <w:rFonts w:ascii="Times New Roman" w:eastAsia="宋体" w:hAnsi="Times New Roman" w:cs="Times New Roman" w:hint="eastAsia"/>
          <w:color w:val="000000" w:themeColor="text1"/>
          <w:sz w:val="18"/>
          <w:szCs w:val="18"/>
        </w:rPr>
        <w:t>spin-up</w:t>
      </w:r>
      <w:r w:rsidR="008A7E63" w:rsidRPr="00A37CB0">
        <w:rPr>
          <w:rFonts w:ascii="Times New Roman" w:eastAsia="宋体" w:hAnsi="Times New Roman" w:cs="Times New Roman"/>
          <w:color w:val="000000" w:themeColor="text1"/>
          <w:sz w:val="18"/>
          <w:szCs w:val="18"/>
        </w:rPr>
        <w:t xml:space="preserve"> (α) and spin-down (β) electrons orbitals are shown</w:t>
      </w:r>
      <w:r w:rsidRPr="00A37CB0">
        <w:rPr>
          <w:rFonts w:ascii="Times New Roman" w:eastAsia="宋体" w:hAnsi="Times New Roman" w:cs="Times New Roman"/>
          <w:color w:val="000000" w:themeColor="text1"/>
          <w:sz w:val="18"/>
          <w:szCs w:val="18"/>
        </w:rPr>
        <w:t xml:space="preserve">. </w:t>
      </w:r>
    </w:p>
    <w:tbl>
      <w:tblPr>
        <w:tblStyle w:val="af"/>
        <w:tblW w:w="5000" w:type="pct"/>
        <w:tblLook w:val="04A0" w:firstRow="1" w:lastRow="0" w:firstColumn="1" w:lastColumn="0" w:noHBand="0" w:noVBand="1"/>
      </w:tblPr>
      <w:tblGrid>
        <w:gridCol w:w="1326"/>
        <w:gridCol w:w="1976"/>
        <w:gridCol w:w="2130"/>
        <w:gridCol w:w="2136"/>
        <w:gridCol w:w="2130"/>
        <w:gridCol w:w="2130"/>
        <w:gridCol w:w="2130"/>
      </w:tblGrid>
      <w:tr w:rsidR="00EC2C7C" w:rsidRPr="00A37CB0" w14:paraId="5395F78F" w14:textId="364C9589" w:rsidTr="0005648E">
        <w:trPr>
          <w:trHeight w:val="710"/>
        </w:trPr>
        <w:tc>
          <w:tcPr>
            <w:tcW w:w="475" w:type="pct"/>
            <w:tcBorders>
              <w:top w:val="single" w:sz="12" w:space="0" w:color="auto"/>
              <w:left w:val="nil"/>
              <w:bottom w:val="single" w:sz="12" w:space="0" w:color="auto"/>
              <w:right w:val="nil"/>
              <w:tl2br w:val="single" w:sz="4" w:space="0" w:color="auto"/>
            </w:tcBorders>
            <w:vAlign w:val="center"/>
          </w:tcPr>
          <w:p w14:paraId="03AAC8AB" w14:textId="77777777" w:rsidR="009F1EC3" w:rsidRPr="00A37CB0" w:rsidRDefault="009F1EC3" w:rsidP="0032462A">
            <w:pPr>
              <w:jc w:val="right"/>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System</w:t>
            </w:r>
          </w:p>
          <w:p w14:paraId="49E0FF91" w14:textId="77777777" w:rsidR="009F1EC3" w:rsidRPr="00A37CB0" w:rsidRDefault="009F1EC3" w:rsidP="0032462A">
            <w:pPr>
              <w:jc w:val="left"/>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n</w:t>
            </w:r>
          </w:p>
        </w:tc>
        <w:tc>
          <w:tcPr>
            <w:tcW w:w="708" w:type="pct"/>
            <w:tcBorders>
              <w:top w:val="single" w:sz="12" w:space="0" w:color="auto"/>
              <w:left w:val="nil"/>
              <w:right w:val="nil"/>
            </w:tcBorders>
            <w:vAlign w:val="center"/>
          </w:tcPr>
          <w:p w14:paraId="57B94766" w14:textId="77777777" w:rsidR="009F1EC3" w:rsidRPr="00A37CB0" w:rsidRDefault="009F1EC3" w:rsidP="0032462A">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Ca</w:t>
            </w:r>
            <w:r w:rsidRPr="00A37CB0">
              <w:rPr>
                <w:rFonts w:ascii="Times New Roman" w:eastAsia="宋体" w:hAnsi="Times New Roman" w:cs="Times New Roman"/>
                <w:b/>
                <w:color w:val="000000" w:themeColor="text1"/>
                <w:sz w:val="18"/>
                <w:szCs w:val="18"/>
                <w:vertAlign w:val="superscript"/>
              </w:rPr>
              <w:t>2+</w:t>
            </w:r>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p>
        </w:tc>
        <w:tc>
          <w:tcPr>
            <w:tcW w:w="763" w:type="pct"/>
            <w:tcBorders>
              <w:top w:val="single" w:sz="12" w:space="0" w:color="auto"/>
              <w:left w:val="nil"/>
              <w:right w:val="nil"/>
            </w:tcBorders>
            <w:vAlign w:val="center"/>
          </w:tcPr>
          <w:p w14:paraId="79F4F934" w14:textId="77777777" w:rsidR="009F1EC3" w:rsidRPr="00A37CB0" w:rsidRDefault="009F1EC3" w:rsidP="0032462A">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Sr</w:t>
            </w:r>
            <w:r w:rsidRPr="00A37CB0">
              <w:rPr>
                <w:rFonts w:ascii="Times New Roman" w:eastAsia="宋体" w:hAnsi="Times New Roman" w:cs="Times New Roman"/>
                <w:b/>
                <w:color w:val="000000" w:themeColor="text1"/>
                <w:sz w:val="18"/>
                <w:szCs w:val="18"/>
                <w:vertAlign w:val="superscript"/>
              </w:rPr>
              <w:t>2+</w:t>
            </w:r>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p>
        </w:tc>
        <w:tc>
          <w:tcPr>
            <w:tcW w:w="765" w:type="pct"/>
            <w:tcBorders>
              <w:top w:val="single" w:sz="12" w:space="0" w:color="auto"/>
              <w:left w:val="nil"/>
              <w:right w:val="nil"/>
            </w:tcBorders>
            <w:vAlign w:val="center"/>
          </w:tcPr>
          <w:p w14:paraId="46094856" w14:textId="77777777" w:rsidR="009F1EC3" w:rsidRPr="00A37CB0" w:rsidRDefault="009F1EC3" w:rsidP="0032462A">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Ba</w:t>
            </w:r>
            <w:r w:rsidRPr="00A37CB0">
              <w:rPr>
                <w:rFonts w:ascii="Times New Roman" w:eastAsia="宋体" w:hAnsi="Times New Roman" w:cs="Times New Roman"/>
                <w:b/>
                <w:color w:val="000000" w:themeColor="text1"/>
                <w:sz w:val="18"/>
                <w:szCs w:val="18"/>
                <w:vertAlign w:val="superscript"/>
              </w:rPr>
              <w:t>2+</w:t>
            </w:r>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p>
        </w:tc>
        <w:tc>
          <w:tcPr>
            <w:tcW w:w="763" w:type="pct"/>
            <w:tcBorders>
              <w:top w:val="single" w:sz="12" w:space="0" w:color="auto"/>
              <w:left w:val="nil"/>
              <w:right w:val="nil"/>
            </w:tcBorders>
            <w:vAlign w:val="center"/>
          </w:tcPr>
          <w:p w14:paraId="0EBF8318" w14:textId="5C9A7B43" w:rsidR="009F1EC3" w:rsidRPr="00A37CB0" w:rsidRDefault="009F1EC3" w:rsidP="0065043F">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Eu</w:t>
            </w:r>
            <w:r w:rsidRPr="00A37CB0">
              <w:rPr>
                <w:rFonts w:ascii="Times New Roman" w:eastAsia="宋体" w:hAnsi="Times New Roman" w:cs="Times New Roman"/>
                <w:b/>
                <w:color w:val="000000" w:themeColor="text1"/>
                <w:sz w:val="18"/>
                <w:szCs w:val="18"/>
                <w:vertAlign w:val="superscript"/>
              </w:rPr>
              <w:t>2+</w:t>
            </w:r>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r w:rsidRPr="00A37CB0">
              <w:rPr>
                <w:rFonts w:ascii="Times New Roman" w:eastAsia="宋体" w:hAnsi="Times New Roman" w:cs="Times New Roman"/>
                <w:b/>
                <w:color w:val="000000" w:themeColor="text1"/>
                <w:sz w:val="18"/>
                <w:szCs w:val="18"/>
              </w:rPr>
              <w:t xml:space="preserve"> α</w:t>
            </w:r>
          </w:p>
        </w:tc>
        <w:tc>
          <w:tcPr>
            <w:tcW w:w="763" w:type="pct"/>
            <w:tcBorders>
              <w:top w:val="single" w:sz="12" w:space="0" w:color="auto"/>
              <w:left w:val="nil"/>
              <w:right w:val="nil"/>
            </w:tcBorders>
            <w:vAlign w:val="center"/>
          </w:tcPr>
          <w:p w14:paraId="6D28DC3D" w14:textId="135DC0F0" w:rsidR="009F1EC3" w:rsidRPr="00A37CB0" w:rsidRDefault="009F1EC3" w:rsidP="0065043F">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Eu</w:t>
            </w:r>
            <w:r w:rsidRPr="00A37CB0">
              <w:rPr>
                <w:rFonts w:ascii="Times New Roman" w:eastAsia="宋体" w:hAnsi="Times New Roman" w:cs="Times New Roman"/>
                <w:b/>
                <w:color w:val="000000" w:themeColor="text1"/>
                <w:sz w:val="18"/>
                <w:szCs w:val="18"/>
                <w:vertAlign w:val="superscript"/>
              </w:rPr>
              <w:t>2+</w:t>
            </w:r>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r w:rsidRPr="00A37CB0">
              <w:rPr>
                <w:rFonts w:ascii="Times New Roman" w:eastAsia="宋体" w:hAnsi="Times New Roman" w:cs="Times New Roman"/>
                <w:b/>
                <w:color w:val="000000" w:themeColor="text1"/>
                <w:sz w:val="18"/>
                <w:szCs w:val="18"/>
              </w:rPr>
              <w:t xml:space="preserve"> β</w:t>
            </w:r>
          </w:p>
        </w:tc>
        <w:tc>
          <w:tcPr>
            <w:tcW w:w="763" w:type="pct"/>
            <w:tcBorders>
              <w:top w:val="single" w:sz="12" w:space="0" w:color="auto"/>
              <w:left w:val="nil"/>
              <w:right w:val="nil"/>
            </w:tcBorders>
            <w:vAlign w:val="center"/>
          </w:tcPr>
          <w:p w14:paraId="33116F94" w14:textId="3224DA43" w:rsidR="009F1EC3" w:rsidRPr="00A37CB0" w:rsidRDefault="009F1EC3" w:rsidP="008A7E63">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Y</w:t>
            </w:r>
            <w:r w:rsidRPr="00A37CB0">
              <w:rPr>
                <w:rFonts w:ascii="Times New Roman" w:eastAsia="宋体" w:hAnsi="Times New Roman" w:cs="Times New Roman" w:hint="eastAsia"/>
                <w:b/>
                <w:color w:val="000000" w:themeColor="text1"/>
                <w:sz w:val="18"/>
                <w:szCs w:val="18"/>
              </w:rPr>
              <w:t>b</w:t>
            </w:r>
            <w:r w:rsidRPr="00A37CB0">
              <w:rPr>
                <w:rFonts w:ascii="Times New Roman" w:eastAsia="宋体" w:hAnsi="Times New Roman" w:cs="Times New Roman"/>
                <w:b/>
                <w:color w:val="000000" w:themeColor="text1"/>
                <w:sz w:val="18"/>
                <w:szCs w:val="18"/>
                <w:vertAlign w:val="superscript"/>
              </w:rPr>
              <w:t>2+</w:t>
            </w:r>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p>
        </w:tc>
      </w:tr>
      <w:tr w:rsidR="00EC2C7C" w:rsidRPr="00A37CB0" w14:paraId="3B42BE34" w14:textId="3EF24D31" w:rsidTr="0005648E">
        <w:trPr>
          <w:trHeight w:val="567"/>
        </w:trPr>
        <w:tc>
          <w:tcPr>
            <w:tcW w:w="475" w:type="pct"/>
            <w:vMerge w:val="restart"/>
            <w:tcBorders>
              <w:top w:val="single" w:sz="12" w:space="0" w:color="auto"/>
              <w:left w:val="nil"/>
              <w:right w:val="nil"/>
            </w:tcBorders>
            <w:vAlign w:val="center"/>
          </w:tcPr>
          <w:p w14:paraId="3B471C44" w14:textId="77777777" w:rsidR="0065043F" w:rsidRPr="00A37CB0" w:rsidRDefault="0065043F" w:rsidP="0065043F">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LUMO</w:t>
            </w:r>
          </w:p>
        </w:tc>
        <w:tc>
          <w:tcPr>
            <w:tcW w:w="708" w:type="pct"/>
            <w:tcBorders>
              <w:top w:val="single" w:sz="12" w:space="0" w:color="auto"/>
              <w:left w:val="nil"/>
              <w:right w:val="nil"/>
            </w:tcBorders>
            <w:vAlign w:val="center"/>
          </w:tcPr>
          <w:p w14:paraId="32142516"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7127986D" wp14:editId="48904BF5">
                  <wp:extent cx="321506" cy="317500"/>
                  <wp:effectExtent l="0" t="0" r="2540" b="6350"/>
                  <wp:docPr id="71" name="图片 71" descr="LUMO-50-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LUMO-50-2S"/>
                          <pic:cNvPicPr>
                            <a:picLocks noChangeAspect="1"/>
                          </pic:cNvPicPr>
                        </pic:nvPicPr>
                        <pic:blipFill>
                          <a:blip r:embed="rId180"/>
                          <a:srcRect l="27190" t="14656" r="14390" b="27672"/>
                          <a:stretch>
                            <a:fillRect/>
                          </a:stretch>
                        </pic:blipFill>
                        <pic:spPr>
                          <a:xfrm>
                            <a:off x="0" y="0"/>
                            <a:ext cx="324459" cy="320416"/>
                          </a:xfrm>
                          <a:prstGeom prst="rect">
                            <a:avLst/>
                          </a:prstGeom>
                        </pic:spPr>
                      </pic:pic>
                    </a:graphicData>
                  </a:graphic>
                </wp:inline>
              </w:drawing>
            </w:r>
          </w:p>
        </w:tc>
        <w:tc>
          <w:tcPr>
            <w:tcW w:w="763" w:type="pct"/>
            <w:tcBorders>
              <w:top w:val="single" w:sz="12" w:space="0" w:color="auto"/>
              <w:left w:val="nil"/>
              <w:right w:val="nil"/>
            </w:tcBorders>
            <w:vAlign w:val="center"/>
          </w:tcPr>
          <w:p w14:paraId="49DF824D"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4AEDC126" wp14:editId="3A2270E9">
                  <wp:extent cx="385362" cy="336550"/>
                  <wp:effectExtent l="0" t="0" r="0" b="6350"/>
                  <wp:docPr id="100" name="图片 100" descr="LUMO-45-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LUMO-45-2S"/>
                          <pic:cNvPicPr>
                            <a:picLocks noChangeAspect="1"/>
                          </pic:cNvPicPr>
                        </pic:nvPicPr>
                        <pic:blipFill>
                          <a:blip r:embed="rId181"/>
                          <a:srcRect l="13276" t="3463" b="20779"/>
                          <a:stretch>
                            <a:fillRect/>
                          </a:stretch>
                        </pic:blipFill>
                        <pic:spPr>
                          <a:xfrm>
                            <a:off x="0" y="0"/>
                            <a:ext cx="387893" cy="338760"/>
                          </a:xfrm>
                          <a:prstGeom prst="rect">
                            <a:avLst/>
                          </a:prstGeom>
                        </pic:spPr>
                      </pic:pic>
                    </a:graphicData>
                  </a:graphic>
                </wp:inline>
              </w:drawing>
            </w:r>
          </w:p>
        </w:tc>
        <w:tc>
          <w:tcPr>
            <w:tcW w:w="765" w:type="pct"/>
            <w:tcBorders>
              <w:top w:val="single" w:sz="12" w:space="0" w:color="auto"/>
              <w:left w:val="nil"/>
              <w:right w:val="nil"/>
            </w:tcBorders>
            <w:vAlign w:val="center"/>
          </w:tcPr>
          <w:p w14:paraId="1E969E7D"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0F4595BE" wp14:editId="0FD4D8C2">
                  <wp:extent cx="367665" cy="336211"/>
                  <wp:effectExtent l="0" t="0" r="0" b="6985"/>
                  <wp:docPr id="109" name="图片 109" descr="LUMO-45-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LUMO-45-2S"/>
                          <pic:cNvPicPr>
                            <a:picLocks noChangeAspect="1"/>
                          </pic:cNvPicPr>
                        </pic:nvPicPr>
                        <pic:blipFill>
                          <a:blip r:embed="rId182"/>
                          <a:srcRect l="25179" t="14154" r="13795" b="30051"/>
                          <a:stretch>
                            <a:fillRect/>
                          </a:stretch>
                        </pic:blipFill>
                        <pic:spPr>
                          <a:xfrm>
                            <a:off x="0" y="0"/>
                            <a:ext cx="369284" cy="337691"/>
                          </a:xfrm>
                          <a:prstGeom prst="rect">
                            <a:avLst/>
                          </a:prstGeom>
                        </pic:spPr>
                      </pic:pic>
                    </a:graphicData>
                  </a:graphic>
                </wp:inline>
              </w:drawing>
            </w:r>
          </w:p>
        </w:tc>
        <w:tc>
          <w:tcPr>
            <w:tcW w:w="763" w:type="pct"/>
            <w:tcBorders>
              <w:top w:val="single" w:sz="12" w:space="0" w:color="auto"/>
              <w:left w:val="nil"/>
              <w:right w:val="nil"/>
            </w:tcBorders>
            <w:vAlign w:val="center"/>
          </w:tcPr>
          <w:p w14:paraId="105FA6B6" w14:textId="489C68DD" w:rsidR="0065043F" w:rsidRPr="00A37CB0" w:rsidRDefault="0065043F" w:rsidP="0065043F">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336FB423" wp14:editId="3B76D7AD">
                  <wp:extent cx="326370" cy="3302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183" cstate="print">
                            <a:extLst>
                              <a:ext uri="{28A0092B-C50C-407E-A947-70E740481C1C}">
                                <a14:useLocalDpi xmlns:a14="http://schemas.microsoft.com/office/drawing/2010/main" val="0"/>
                              </a:ext>
                            </a:extLst>
                          </a:blip>
                          <a:srcRect l="27746" t="17019" r="17527" b="27611"/>
                          <a:stretch>
                            <a:fillRect/>
                          </a:stretch>
                        </pic:blipFill>
                        <pic:spPr>
                          <a:xfrm>
                            <a:off x="0" y="0"/>
                            <a:ext cx="335498" cy="339435"/>
                          </a:xfrm>
                          <a:prstGeom prst="rect">
                            <a:avLst/>
                          </a:prstGeom>
                          <a:noFill/>
                          <a:ln>
                            <a:noFill/>
                          </a:ln>
                        </pic:spPr>
                      </pic:pic>
                    </a:graphicData>
                  </a:graphic>
                </wp:inline>
              </w:drawing>
            </w:r>
          </w:p>
        </w:tc>
        <w:tc>
          <w:tcPr>
            <w:tcW w:w="763" w:type="pct"/>
            <w:tcBorders>
              <w:top w:val="single" w:sz="12" w:space="0" w:color="auto"/>
              <w:left w:val="nil"/>
              <w:right w:val="nil"/>
            </w:tcBorders>
            <w:vAlign w:val="center"/>
          </w:tcPr>
          <w:p w14:paraId="134AE513" w14:textId="6414E344"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1E3FCDAA" wp14:editId="4E6F07C1">
                  <wp:extent cx="319359" cy="317500"/>
                  <wp:effectExtent l="0" t="0" r="5080" b="6350"/>
                  <wp:docPr id="149" name="图片 149" descr="LUMO-740-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LUMO-740-2S"/>
                          <pic:cNvPicPr>
                            <a:picLocks noChangeAspect="1"/>
                          </pic:cNvPicPr>
                        </pic:nvPicPr>
                        <pic:blipFill>
                          <a:blip r:embed="rId184"/>
                          <a:srcRect l="26256" t="15436" r="16000" b="27179"/>
                          <a:stretch>
                            <a:fillRect/>
                          </a:stretch>
                        </pic:blipFill>
                        <pic:spPr>
                          <a:xfrm>
                            <a:off x="0" y="0"/>
                            <a:ext cx="320339" cy="318474"/>
                          </a:xfrm>
                          <a:prstGeom prst="rect">
                            <a:avLst/>
                          </a:prstGeom>
                        </pic:spPr>
                      </pic:pic>
                    </a:graphicData>
                  </a:graphic>
                </wp:inline>
              </w:drawing>
            </w:r>
          </w:p>
        </w:tc>
        <w:tc>
          <w:tcPr>
            <w:tcW w:w="763" w:type="pct"/>
            <w:tcBorders>
              <w:top w:val="single" w:sz="12" w:space="0" w:color="auto"/>
              <w:left w:val="nil"/>
              <w:right w:val="nil"/>
            </w:tcBorders>
            <w:vAlign w:val="center"/>
          </w:tcPr>
          <w:p w14:paraId="70883521" w14:textId="6ECB3491" w:rsidR="0065043F" w:rsidRPr="00A37CB0" w:rsidRDefault="0065043F" w:rsidP="0065043F">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04ACA1CE" wp14:editId="68CA7EFE">
                  <wp:extent cx="317500" cy="315368"/>
                  <wp:effectExtent l="0" t="0" r="6350" b="889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185" cstate="print">
                            <a:extLst>
                              <a:ext uri="{28A0092B-C50C-407E-A947-70E740481C1C}">
                                <a14:useLocalDpi xmlns:a14="http://schemas.microsoft.com/office/drawing/2010/main" val="0"/>
                              </a:ext>
                            </a:extLst>
                          </a:blip>
                          <a:srcRect l="22738" t="10148" r="10268" b="23307"/>
                          <a:stretch>
                            <a:fillRect/>
                          </a:stretch>
                        </pic:blipFill>
                        <pic:spPr>
                          <a:xfrm>
                            <a:off x="0" y="0"/>
                            <a:ext cx="326530" cy="324338"/>
                          </a:xfrm>
                          <a:prstGeom prst="rect">
                            <a:avLst/>
                          </a:prstGeom>
                          <a:noFill/>
                          <a:ln>
                            <a:noFill/>
                          </a:ln>
                        </pic:spPr>
                      </pic:pic>
                    </a:graphicData>
                  </a:graphic>
                </wp:inline>
              </w:drawing>
            </w:r>
          </w:p>
        </w:tc>
      </w:tr>
      <w:tr w:rsidR="00EC2C7C" w:rsidRPr="00A37CB0" w14:paraId="287F986B" w14:textId="346B1525" w:rsidTr="0005648E">
        <w:trPr>
          <w:trHeight w:val="340"/>
        </w:trPr>
        <w:tc>
          <w:tcPr>
            <w:tcW w:w="475" w:type="pct"/>
            <w:vMerge/>
            <w:tcBorders>
              <w:left w:val="nil"/>
              <w:right w:val="nil"/>
            </w:tcBorders>
            <w:vAlign w:val="center"/>
          </w:tcPr>
          <w:p w14:paraId="0A87A27E" w14:textId="77777777" w:rsidR="0065043F" w:rsidRPr="00A37CB0" w:rsidRDefault="0065043F" w:rsidP="0065043F">
            <w:pPr>
              <w:jc w:val="center"/>
              <w:rPr>
                <w:rFonts w:ascii="Times New Roman" w:eastAsia="宋体" w:hAnsi="Times New Roman" w:cs="Times New Roman"/>
                <w:b/>
                <w:color w:val="000000" w:themeColor="text1"/>
                <w:sz w:val="18"/>
                <w:szCs w:val="18"/>
              </w:rPr>
            </w:pPr>
          </w:p>
        </w:tc>
        <w:tc>
          <w:tcPr>
            <w:tcW w:w="708" w:type="pct"/>
            <w:tcBorders>
              <w:left w:val="nil"/>
              <w:right w:val="nil"/>
            </w:tcBorders>
            <w:vAlign w:val="center"/>
          </w:tcPr>
          <w:p w14:paraId="107167D6"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2S</w:t>
            </w:r>
          </w:p>
        </w:tc>
        <w:tc>
          <w:tcPr>
            <w:tcW w:w="763" w:type="pct"/>
            <w:tcBorders>
              <w:left w:val="nil"/>
              <w:right w:val="nil"/>
            </w:tcBorders>
            <w:vAlign w:val="center"/>
          </w:tcPr>
          <w:p w14:paraId="69A928B9"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2S</w:t>
            </w:r>
          </w:p>
        </w:tc>
        <w:tc>
          <w:tcPr>
            <w:tcW w:w="765" w:type="pct"/>
            <w:tcBorders>
              <w:left w:val="nil"/>
              <w:right w:val="nil"/>
            </w:tcBorders>
            <w:vAlign w:val="center"/>
          </w:tcPr>
          <w:p w14:paraId="198C32F3"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2S</w:t>
            </w:r>
          </w:p>
        </w:tc>
        <w:tc>
          <w:tcPr>
            <w:tcW w:w="763" w:type="pct"/>
            <w:tcBorders>
              <w:left w:val="nil"/>
              <w:right w:val="nil"/>
            </w:tcBorders>
            <w:vAlign w:val="center"/>
          </w:tcPr>
          <w:p w14:paraId="39970BC8" w14:textId="4547D77E"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2S</w:t>
            </w:r>
          </w:p>
        </w:tc>
        <w:tc>
          <w:tcPr>
            <w:tcW w:w="763" w:type="pct"/>
            <w:tcBorders>
              <w:left w:val="nil"/>
              <w:right w:val="nil"/>
            </w:tcBorders>
            <w:vAlign w:val="center"/>
          </w:tcPr>
          <w:p w14:paraId="328B63C7" w14:textId="408B4306"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2S</w:t>
            </w:r>
          </w:p>
        </w:tc>
        <w:tc>
          <w:tcPr>
            <w:tcW w:w="763" w:type="pct"/>
            <w:tcBorders>
              <w:left w:val="nil"/>
              <w:right w:val="nil"/>
            </w:tcBorders>
            <w:vAlign w:val="center"/>
          </w:tcPr>
          <w:p w14:paraId="0B17047C" w14:textId="2E484A03"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2S</w:t>
            </w:r>
          </w:p>
        </w:tc>
      </w:tr>
      <w:tr w:rsidR="00EC2C7C" w:rsidRPr="00A37CB0" w14:paraId="6CE8408D" w14:textId="0D13CCEF" w:rsidTr="0005648E">
        <w:trPr>
          <w:trHeight w:val="567"/>
        </w:trPr>
        <w:tc>
          <w:tcPr>
            <w:tcW w:w="475" w:type="pct"/>
            <w:vMerge w:val="restart"/>
            <w:tcBorders>
              <w:left w:val="nil"/>
              <w:right w:val="nil"/>
            </w:tcBorders>
            <w:vAlign w:val="center"/>
          </w:tcPr>
          <w:p w14:paraId="42071384" w14:textId="77777777" w:rsidR="0065043F" w:rsidRPr="00A37CB0" w:rsidRDefault="0065043F" w:rsidP="0065043F">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0</w:t>
            </w:r>
          </w:p>
        </w:tc>
        <w:tc>
          <w:tcPr>
            <w:tcW w:w="708" w:type="pct"/>
            <w:tcBorders>
              <w:left w:val="nil"/>
              <w:right w:val="nil"/>
            </w:tcBorders>
            <w:vAlign w:val="center"/>
          </w:tcPr>
          <w:p w14:paraId="24849635"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728B8104" wp14:editId="320BE3ED">
                  <wp:extent cx="368300" cy="379794"/>
                  <wp:effectExtent l="0" t="0" r="0" b="1270"/>
                  <wp:docPr id="91" name="图片 91" descr="HOMO-49-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HOMO-49-1D"/>
                          <pic:cNvPicPr>
                            <a:picLocks noChangeAspect="1"/>
                          </pic:cNvPicPr>
                        </pic:nvPicPr>
                        <pic:blipFill>
                          <a:blip r:embed="rId186"/>
                          <a:srcRect l="32389" t="20278" r="21944" b="32667"/>
                          <a:stretch>
                            <a:fillRect/>
                          </a:stretch>
                        </pic:blipFill>
                        <pic:spPr>
                          <a:xfrm>
                            <a:off x="0" y="0"/>
                            <a:ext cx="370585" cy="382150"/>
                          </a:xfrm>
                          <a:prstGeom prst="rect">
                            <a:avLst/>
                          </a:prstGeom>
                        </pic:spPr>
                      </pic:pic>
                    </a:graphicData>
                  </a:graphic>
                </wp:inline>
              </w:drawing>
            </w:r>
          </w:p>
        </w:tc>
        <w:tc>
          <w:tcPr>
            <w:tcW w:w="763" w:type="pct"/>
            <w:tcBorders>
              <w:left w:val="nil"/>
              <w:right w:val="nil"/>
            </w:tcBorders>
            <w:vAlign w:val="center"/>
          </w:tcPr>
          <w:p w14:paraId="0D832E46"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1CDD4775" wp14:editId="2972B984">
                  <wp:extent cx="342900" cy="335996"/>
                  <wp:effectExtent l="0" t="0" r="0" b="6985"/>
                  <wp:docPr id="101" name="图片 101" descr="HOMO-4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HOMO-44-1D"/>
                          <pic:cNvPicPr>
                            <a:picLocks noChangeAspect="1"/>
                          </pic:cNvPicPr>
                        </pic:nvPicPr>
                        <pic:blipFill>
                          <a:blip r:embed="rId187"/>
                          <a:srcRect l="28256" t="16564" r="16564" b="29385"/>
                          <a:stretch>
                            <a:fillRect/>
                          </a:stretch>
                        </pic:blipFill>
                        <pic:spPr>
                          <a:xfrm>
                            <a:off x="0" y="0"/>
                            <a:ext cx="344297" cy="337365"/>
                          </a:xfrm>
                          <a:prstGeom prst="rect">
                            <a:avLst/>
                          </a:prstGeom>
                        </pic:spPr>
                      </pic:pic>
                    </a:graphicData>
                  </a:graphic>
                </wp:inline>
              </w:drawing>
            </w:r>
          </w:p>
        </w:tc>
        <w:tc>
          <w:tcPr>
            <w:tcW w:w="765" w:type="pct"/>
            <w:tcBorders>
              <w:left w:val="nil"/>
              <w:right w:val="nil"/>
            </w:tcBorders>
            <w:vAlign w:val="center"/>
          </w:tcPr>
          <w:p w14:paraId="7C92DDB0"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75A9B3BA" wp14:editId="27767DEB">
                  <wp:extent cx="366500" cy="355600"/>
                  <wp:effectExtent l="0" t="0" r="0" b="6350"/>
                  <wp:docPr id="110" name="图片 110" descr="HOMO-4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HOMO-44-1D"/>
                          <pic:cNvPicPr>
                            <a:picLocks noChangeAspect="1"/>
                          </pic:cNvPicPr>
                        </pic:nvPicPr>
                        <pic:blipFill>
                          <a:blip r:embed="rId188"/>
                          <a:srcRect l="32872" t="20103" r="21282" b="35436"/>
                          <a:stretch>
                            <a:fillRect/>
                          </a:stretch>
                        </pic:blipFill>
                        <pic:spPr>
                          <a:xfrm>
                            <a:off x="0" y="0"/>
                            <a:ext cx="367723" cy="356787"/>
                          </a:xfrm>
                          <a:prstGeom prst="rect">
                            <a:avLst/>
                          </a:prstGeom>
                        </pic:spPr>
                      </pic:pic>
                    </a:graphicData>
                  </a:graphic>
                </wp:inline>
              </w:drawing>
            </w:r>
          </w:p>
        </w:tc>
        <w:tc>
          <w:tcPr>
            <w:tcW w:w="763" w:type="pct"/>
            <w:tcBorders>
              <w:left w:val="nil"/>
              <w:right w:val="nil"/>
            </w:tcBorders>
            <w:vAlign w:val="center"/>
          </w:tcPr>
          <w:p w14:paraId="41ED4533" w14:textId="4AEE2B81" w:rsidR="0065043F" w:rsidRPr="00A37CB0" w:rsidRDefault="0065043F" w:rsidP="0065043F">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2E07D07A" wp14:editId="11CD8F3A">
                  <wp:extent cx="249031" cy="2540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189" cstate="print">
                            <a:extLst>
                              <a:ext uri="{28A0092B-C50C-407E-A947-70E740481C1C}">
                                <a14:useLocalDpi xmlns:a14="http://schemas.microsoft.com/office/drawing/2010/main" val="0"/>
                              </a:ext>
                            </a:extLst>
                          </a:blip>
                          <a:srcRect l="40205" t="26333" r="27613" b="40842"/>
                          <a:stretch>
                            <a:fillRect/>
                          </a:stretch>
                        </pic:blipFill>
                        <pic:spPr>
                          <a:xfrm>
                            <a:off x="0" y="0"/>
                            <a:ext cx="259773" cy="264956"/>
                          </a:xfrm>
                          <a:prstGeom prst="rect">
                            <a:avLst/>
                          </a:prstGeom>
                          <a:noFill/>
                          <a:ln>
                            <a:noFill/>
                          </a:ln>
                        </pic:spPr>
                      </pic:pic>
                    </a:graphicData>
                  </a:graphic>
                </wp:inline>
              </w:drawing>
            </w:r>
          </w:p>
        </w:tc>
        <w:tc>
          <w:tcPr>
            <w:tcW w:w="763" w:type="pct"/>
            <w:tcBorders>
              <w:left w:val="nil"/>
              <w:right w:val="nil"/>
            </w:tcBorders>
            <w:vAlign w:val="center"/>
          </w:tcPr>
          <w:p w14:paraId="294F93DD" w14:textId="72ABBFE2"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4185170F" wp14:editId="4990C64F">
                  <wp:extent cx="313766" cy="298450"/>
                  <wp:effectExtent l="0" t="0" r="0" b="6350"/>
                  <wp:docPr id="152" name="图片 152" descr="000739-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000739-1D"/>
                          <pic:cNvPicPr>
                            <a:picLocks noChangeAspect="1"/>
                          </pic:cNvPicPr>
                        </pic:nvPicPr>
                        <pic:blipFill>
                          <a:blip r:embed="rId190"/>
                          <a:srcRect l="33949" t="21897" r="22718" b="36974"/>
                          <a:stretch>
                            <a:fillRect/>
                          </a:stretch>
                        </pic:blipFill>
                        <pic:spPr>
                          <a:xfrm>
                            <a:off x="0" y="0"/>
                            <a:ext cx="315700" cy="300290"/>
                          </a:xfrm>
                          <a:prstGeom prst="rect">
                            <a:avLst/>
                          </a:prstGeom>
                        </pic:spPr>
                      </pic:pic>
                    </a:graphicData>
                  </a:graphic>
                </wp:inline>
              </w:drawing>
            </w:r>
          </w:p>
        </w:tc>
        <w:tc>
          <w:tcPr>
            <w:tcW w:w="763" w:type="pct"/>
            <w:tcBorders>
              <w:left w:val="nil"/>
              <w:right w:val="nil"/>
            </w:tcBorders>
            <w:vAlign w:val="center"/>
          </w:tcPr>
          <w:p w14:paraId="4BA9B607" w14:textId="1FC9FE58" w:rsidR="0065043F" w:rsidRPr="00A37CB0" w:rsidRDefault="0065043F" w:rsidP="0065043F">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232F3DC1" wp14:editId="3B104092">
                  <wp:extent cx="241823" cy="247650"/>
                  <wp:effectExtent l="0" t="0" r="635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191" cstate="print">
                            <a:extLst>
                              <a:ext uri="{28A0092B-C50C-407E-A947-70E740481C1C}">
                                <a14:useLocalDpi xmlns:a14="http://schemas.microsoft.com/office/drawing/2010/main" val="0"/>
                              </a:ext>
                            </a:extLst>
                          </a:blip>
                          <a:srcRect l="36738" t="24599" r="25942" b="37181"/>
                          <a:stretch>
                            <a:fillRect/>
                          </a:stretch>
                        </pic:blipFill>
                        <pic:spPr>
                          <a:xfrm>
                            <a:off x="0" y="0"/>
                            <a:ext cx="253483" cy="259591"/>
                          </a:xfrm>
                          <a:prstGeom prst="rect">
                            <a:avLst/>
                          </a:prstGeom>
                          <a:noFill/>
                          <a:ln>
                            <a:noFill/>
                          </a:ln>
                        </pic:spPr>
                      </pic:pic>
                    </a:graphicData>
                  </a:graphic>
                </wp:inline>
              </w:drawing>
            </w:r>
          </w:p>
        </w:tc>
      </w:tr>
      <w:tr w:rsidR="00EC2C7C" w:rsidRPr="00A37CB0" w14:paraId="6B9DC216" w14:textId="48B91624" w:rsidTr="0005648E">
        <w:trPr>
          <w:trHeight w:val="340"/>
        </w:trPr>
        <w:tc>
          <w:tcPr>
            <w:tcW w:w="475" w:type="pct"/>
            <w:vMerge/>
            <w:tcBorders>
              <w:left w:val="nil"/>
              <w:right w:val="nil"/>
            </w:tcBorders>
            <w:vAlign w:val="center"/>
          </w:tcPr>
          <w:p w14:paraId="25015510" w14:textId="77777777" w:rsidR="0065043F" w:rsidRPr="00A37CB0" w:rsidRDefault="0065043F" w:rsidP="0065043F">
            <w:pPr>
              <w:jc w:val="center"/>
              <w:rPr>
                <w:rFonts w:ascii="Times New Roman" w:eastAsia="宋体" w:hAnsi="Times New Roman" w:cs="Times New Roman"/>
                <w:b/>
                <w:color w:val="000000" w:themeColor="text1"/>
                <w:sz w:val="18"/>
                <w:szCs w:val="18"/>
              </w:rPr>
            </w:pPr>
          </w:p>
        </w:tc>
        <w:tc>
          <w:tcPr>
            <w:tcW w:w="708" w:type="pct"/>
            <w:tcBorders>
              <w:left w:val="nil"/>
              <w:right w:val="nil"/>
            </w:tcBorders>
            <w:vAlign w:val="center"/>
          </w:tcPr>
          <w:p w14:paraId="3F2919C2"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tcBorders>
              <w:left w:val="nil"/>
              <w:right w:val="nil"/>
            </w:tcBorders>
            <w:vAlign w:val="center"/>
          </w:tcPr>
          <w:p w14:paraId="26CE043D"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5" w:type="pct"/>
            <w:tcBorders>
              <w:left w:val="nil"/>
              <w:right w:val="nil"/>
            </w:tcBorders>
            <w:vAlign w:val="center"/>
          </w:tcPr>
          <w:p w14:paraId="48856D0E"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tcBorders>
              <w:left w:val="nil"/>
              <w:right w:val="nil"/>
            </w:tcBorders>
            <w:vAlign w:val="center"/>
          </w:tcPr>
          <w:p w14:paraId="67D5CB4D" w14:textId="2A4C4128"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c>
          <w:tcPr>
            <w:tcW w:w="763" w:type="pct"/>
            <w:tcBorders>
              <w:left w:val="nil"/>
              <w:right w:val="nil"/>
            </w:tcBorders>
            <w:vAlign w:val="center"/>
          </w:tcPr>
          <w:p w14:paraId="41B58435" w14:textId="4684985C"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tcBorders>
              <w:left w:val="nil"/>
              <w:right w:val="nil"/>
            </w:tcBorders>
            <w:vAlign w:val="center"/>
          </w:tcPr>
          <w:p w14:paraId="7F93369F" w14:textId="2A0D59C1"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r>
      <w:tr w:rsidR="00EC2C7C" w:rsidRPr="00A37CB0" w14:paraId="0975E682" w14:textId="4DA35FE8" w:rsidTr="0005648E">
        <w:trPr>
          <w:trHeight w:val="567"/>
        </w:trPr>
        <w:tc>
          <w:tcPr>
            <w:tcW w:w="475" w:type="pct"/>
            <w:vMerge w:val="restart"/>
            <w:tcBorders>
              <w:left w:val="nil"/>
              <w:right w:val="nil"/>
            </w:tcBorders>
            <w:vAlign w:val="center"/>
          </w:tcPr>
          <w:p w14:paraId="1E2BC838" w14:textId="77777777" w:rsidR="0065043F" w:rsidRPr="00A37CB0" w:rsidRDefault="0065043F" w:rsidP="0065043F">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1</w:t>
            </w:r>
          </w:p>
        </w:tc>
        <w:tc>
          <w:tcPr>
            <w:tcW w:w="708" w:type="pct"/>
            <w:tcBorders>
              <w:left w:val="nil"/>
              <w:right w:val="nil"/>
            </w:tcBorders>
            <w:vAlign w:val="center"/>
          </w:tcPr>
          <w:p w14:paraId="10ACDA7F"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07994585" wp14:editId="57EC89D1">
                  <wp:extent cx="342900" cy="327853"/>
                  <wp:effectExtent l="0" t="0" r="0" b="0"/>
                  <wp:docPr id="93" name="图片 93" descr="48-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48-1D"/>
                          <pic:cNvPicPr>
                            <a:picLocks noChangeAspect="1"/>
                          </pic:cNvPicPr>
                        </pic:nvPicPr>
                        <pic:blipFill>
                          <a:blip r:embed="rId192"/>
                          <a:srcRect l="36889" t="22222" r="21333" b="37833"/>
                          <a:stretch>
                            <a:fillRect/>
                          </a:stretch>
                        </pic:blipFill>
                        <pic:spPr>
                          <a:xfrm>
                            <a:off x="0" y="0"/>
                            <a:ext cx="343630" cy="328551"/>
                          </a:xfrm>
                          <a:prstGeom prst="rect">
                            <a:avLst/>
                          </a:prstGeom>
                        </pic:spPr>
                      </pic:pic>
                    </a:graphicData>
                  </a:graphic>
                </wp:inline>
              </w:drawing>
            </w:r>
          </w:p>
        </w:tc>
        <w:tc>
          <w:tcPr>
            <w:tcW w:w="763" w:type="pct"/>
            <w:tcBorders>
              <w:left w:val="nil"/>
              <w:right w:val="nil"/>
            </w:tcBorders>
            <w:vAlign w:val="center"/>
          </w:tcPr>
          <w:p w14:paraId="5246FEEC"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6698D9E9" wp14:editId="37BD0488">
                  <wp:extent cx="393700" cy="375307"/>
                  <wp:effectExtent l="0" t="0" r="6350" b="5715"/>
                  <wp:docPr id="102" name="图片 102" descr="00004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000043-1D"/>
                          <pic:cNvPicPr>
                            <a:picLocks noChangeAspect="1"/>
                          </pic:cNvPicPr>
                        </pic:nvPicPr>
                        <pic:blipFill>
                          <a:blip r:embed="rId193"/>
                          <a:srcRect l="31128" t="17949" r="17692" b="33333"/>
                          <a:stretch>
                            <a:fillRect/>
                          </a:stretch>
                        </pic:blipFill>
                        <pic:spPr>
                          <a:xfrm>
                            <a:off x="0" y="0"/>
                            <a:ext cx="394332" cy="375909"/>
                          </a:xfrm>
                          <a:prstGeom prst="rect">
                            <a:avLst/>
                          </a:prstGeom>
                        </pic:spPr>
                      </pic:pic>
                    </a:graphicData>
                  </a:graphic>
                </wp:inline>
              </w:drawing>
            </w:r>
          </w:p>
        </w:tc>
        <w:tc>
          <w:tcPr>
            <w:tcW w:w="765" w:type="pct"/>
            <w:tcBorders>
              <w:left w:val="nil"/>
              <w:right w:val="nil"/>
            </w:tcBorders>
            <w:vAlign w:val="center"/>
          </w:tcPr>
          <w:p w14:paraId="08AE73D6"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61CB8491" wp14:editId="0F18891F">
                  <wp:extent cx="339734" cy="323850"/>
                  <wp:effectExtent l="0" t="0" r="3175" b="0"/>
                  <wp:docPr id="111" name="图片 111" descr="00004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000043-1D"/>
                          <pic:cNvPicPr>
                            <a:picLocks noChangeAspect="1"/>
                          </pic:cNvPicPr>
                        </pic:nvPicPr>
                        <pic:blipFill>
                          <a:blip r:embed="rId194"/>
                          <a:srcRect l="33231" t="21076" r="20923" b="35231"/>
                          <a:stretch>
                            <a:fillRect/>
                          </a:stretch>
                        </pic:blipFill>
                        <pic:spPr>
                          <a:xfrm>
                            <a:off x="0" y="0"/>
                            <a:ext cx="340774" cy="324841"/>
                          </a:xfrm>
                          <a:prstGeom prst="rect">
                            <a:avLst/>
                          </a:prstGeom>
                        </pic:spPr>
                      </pic:pic>
                    </a:graphicData>
                  </a:graphic>
                </wp:inline>
              </w:drawing>
            </w:r>
          </w:p>
        </w:tc>
        <w:tc>
          <w:tcPr>
            <w:tcW w:w="763" w:type="pct"/>
            <w:tcBorders>
              <w:left w:val="nil"/>
              <w:right w:val="nil"/>
            </w:tcBorders>
            <w:vAlign w:val="center"/>
          </w:tcPr>
          <w:p w14:paraId="650510C4" w14:textId="3D0BCCF9" w:rsidR="0065043F" w:rsidRPr="00A37CB0" w:rsidRDefault="0065043F" w:rsidP="0065043F">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08C3427A" wp14:editId="69B53BF8">
                  <wp:extent cx="260350" cy="273050"/>
                  <wp:effectExtent l="0" t="0" r="635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195" cstate="print">
                            <a:extLst>
                              <a:ext uri="{28A0092B-C50C-407E-A947-70E740481C1C}">
                                <a14:useLocalDpi xmlns:a14="http://schemas.microsoft.com/office/drawing/2010/main" val="0"/>
                              </a:ext>
                            </a:extLst>
                          </a:blip>
                          <a:srcRect l="40013" t="26654" r="28384" b="40201"/>
                          <a:stretch>
                            <a:fillRect/>
                          </a:stretch>
                        </pic:blipFill>
                        <pic:spPr>
                          <a:xfrm>
                            <a:off x="0" y="0"/>
                            <a:ext cx="271664" cy="284916"/>
                          </a:xfrm>
                          <a:prstGeom prst="rect">
                            <a:avLst/>
                          </a:prstGeom>
                          <a:noFill/>
                          <a:ln>
                            <a:noFill/>
                          </a:ln>
                        </pic:spPr>
                      </pic:pic>
                    </a:graphicData>
                  </a:graphic>
                </wp:inline>
              </w:drawing>
            </w:r>
          </w:p>
        </w:tc>
        <w:tc>
          <w:tcPr>
            <w:tcW w:w="763" w:type="pct"/>
            <w:tcBorders>
              <w:left w:val="nil"/>
              <w:right w:val="nil"/>
            </w:tcBorders>
            <w:vAlign w:val="center"/>
          </w:tcPr>
          <w:p w14:paraId="279E92E3" w14:textId="0FE52690"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22452F52" wp14:editId="08EA58E1">
                  <wp:extent cx="313238" cy="30480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196" cstate="print">
                            <a:extLst>
                              <a:ext uri="{28A0092B-C50C-407E-A947-70E740481C1C}">
                                <a14:useLocalDpi xmlns:a14="http://schemas.microsoft.com/office/drawing/2010/main" val="0"/>
                              </a:ext>
                            </a:extLst>
                          </a:blip>
                          <a:srcRect l="35646" t="24856" r="23825" b="35707"/>
                          <a:stretch>
                            <a:fillRect/>
                          </a:stretch>
                        </pic:blipFill>
                        <pic:spPr>
                          <a:xfrm>
                            <a:off x="0" y="0"/>
                            <a:ext cx="329214" cy="320346"/>
                          </a:xfrm>
                          <a:prstGeom prst="rect">
                            <a:avLst/>
                          </a:prstGeom>
                          <a:noFill/>
                          <a:ln>
                            <a:noFill/>
                          </a:ln>
                        </pic:spPr>
                      </pic:pic>
                    </a:graphicData>
                  </a:graphic>
                </wp:inline>
              </w:drawing>
            </w:r>
          </w:p>
        </w:tc>
        <w:tc>
          <w:tcPr>
            <w:tcW w:w="763" w:type="pct"/>
            <w:tcBorders>
              <w:left w:val="nil"/>
              <w:right w:val="nil"/>
            </w:tcBorders>
            <w:vAlign w:val="center"/>
          </w:tcPr>
          <w:p w14:paraId="0FA321B9" w14:textId="1CC1C285" w:rsidR="0065043F" w:rsidRPr="00A37CB0" w:rsidRDefault="0065043F" w:rsidP="0065043F">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50503711" wp14:editId="0233873D">
                  <wp:extent cx="272098" cy="2730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noChangeArrowheads="1"/>
                          </pic:cNvPicPr>
                        </pic:nvPicPr>
                        <pic:blipFill>
                          <a:blip r:embed="rId197" cstate="print">
                            <a:extLst>
                              <a:ext uri="{28A0092B-C50C-407E-A947-70E740481C1C}">
                                <a14:useLocalDpi xmlns:a14="http://schemas.microsoft.com/office/drawing/2010/main" val="0"/>
                              </a:ext>
                            </a:extLst>
                          </a:blip>
                          <a:srcRect l="37188" t="24985" r="26068" b="38144"/>
                          <a:stretch>
                            <a:fillRect/>
                          </a:stretch>
                        </pic:blipFill>
                        <pic:spPr>
                          <a:xfrm>
                            <a:off x="0" y="0"/>
                            <a:ext cx="279400" cy="280377"/>
                          </a:xfrm>
                          <a:prstGeom prst="rect">
                            <a:avLst/>
                          </a:prstGeom>
                          <a:noFill/>
                          <a:ln>
                            <a:noFill/>
                          </a:ln>
                        </pic:spPr>
                      </pic:pic>
                    </a:graphicData>
                  </a:graphic>
                </wp:inline>
              </w:drawing>
            </w:r>
          </w:p>
        </w:tc>
      </w:tr>
      <w:tr w:rsidR="00EC2C7C" w:rsidRPr="00A37CB0" w14:paraId="33ACF407" w14:textId="005172E7" w:rsidTr="0005648E">
        <w:trPr>
          <w:trHeight w:val="340"/>
        </w:trPr>
        <w:tc>
          <w:tcPr>
            <w:tcW w:w="475" w:type="pct"/>
            <w:vMerge/>
            <w:tcBorders>
              <w:left w:val="nil"/>
              <w:right w:val="nil"/>
            </w:tcBorders>
            <w:vAlign w:val="center"/>
          </w:tcPr>
          <w:p w14:paraId="0B18CD1D" w14:textId="77777777" w:rsidR="0065043F" w:rsidRPr="00A37CB0" w:rsidRDefault="0065043F" w:rsidP="0065043F">
            <w:pPr>
              <w:jc w:val="center"/>
              <w:rPr>
                <w:rFonts w:ascii="Times New Roman" w:eastAsia="宋体" w:hAnsi="Times New Roman" w:cs="Times New Roman"/>
                <w:b/>
                <w:color w:val="000000" w:themeColor="text1"/>
                <w:sz w:val="18"/>
                <w:szCs w:val="18"/>
              </w:rPr>
            </w:pPr>
          </w:p>
        </w:tc>
        <w:tc>
          <w:tcPr>
            <w:tcW w:w="708" w:type="pct"/>
            <w:tcBorders>
              <w:left w:val="nil"/>
              <w:right w:val="nil"/>
            </w:tcBorders>
            <w:vAlign w:val="center"/>
          </w:tcPr>
          <w:p w14:paraId="51819ABD"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tcBorders>
              <w:left w:val="nil"/>
              <w:right w:val="nil"/>
            </w:tcBorders>
            <w:vAlign w:val="center"/>
          </w:tcPr>
          <w:p w14:paraId="741A3041"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5" w:type="pct"/>
            <w:tcBorders>
              <w:left w:val="nil"/>
              <w:right w:val="nil"/>
            </w:tcBorders>
            <w:vAlign w:val="center"/>
          </w:tcPr>
          <w:p w14:paraId="2BBA2786"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tcBorders>
              <w:left w:val="nil"/>
              <w:right w:val="nil"/>
            </w:tcBorders>
            <w:vAlign w:val="center"/>
          </w:tcPr>
          <w:p w14:paraId="3F3113CD" w14:textId="58B9C21F"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c>
          <w:tcPr>
            <w:tcW w:w="763" w:type="pct"/>
            <w:tcBorders>
              <w:left w:val="nil"/>
              <w:right w:val="nil"/>
            </w:tcBorders>
            <w:vAlign w:val="center"/>
          </w:tcPr>
          <w:p w14:paraId="1F8B078A" w14:textId="0E6120B9"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tcBorders>
              <w:left w:val="nil"/>
              <w:right w:val="nil"/>
            </w:tcBorders>
            <w:vAlign w:val="center"/>
          </w:tcPr>
          <w:p w14:paraId="4FB1C057" w14:textId="08D2CE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r>
      <w:tr w:rsidR="00EC2C7C" w:rsidRPr="00A37CB0" w14:paraId="0E0732D9" w14:textId="712C9AD4" w:rsidTr="0005648E">
        <w:trPr>
          <w:trHeight w:val="567"/>
        </w:trPr>
        <w:tc>
          <w:tcPr>
            <w:tcW w:w="475" w:type="pct"/>
            <w:vMerge w:val="restart"/>
            <w:tcBorders>
              <w:left w:val="nil"/>
              <w:right w:val="nil"/>
            </w:tcBorders>
            <w:vAlign w:val="center"/>
          </w:tcPr>
          <w:p w14:paraId="0D1A818B" w14:textId="77777777" w:rsidR="0065043F" w:rsidRPr="00A37CB0" w:rsidRDefault="0065043F" w:rsidP="0065043F">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2</w:t>
            </w:r>
          </w:p>
        </w:tc>
        <w:tc>
          <w:tcPr>
            <w:tcW w:w="708" w:type="pct"/>
            <w:tcBorders>
              <w:left w:val="nil"/>
              <w:right w:val="nil"/>
            </w:tcBorders>
            <w:vAlign w:val="center"/>
          </w:tcPr>
          <w:p w14:paraId="4CE87289"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36E5E50E" wp14:editId="20EA1D7B">
                  <wp:extent cx="332374" cy="292100"/>
                  <wp:effectExtent l="0" t="0" r="0" b="0"/>
                  <wp:docPr id="94" name="图片 94" descr="47-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47-1D"/>
                          <pic:cNvPicPr>
                            <a:picLocks noChangeAspect="1"/>
                          </pic:cNvPicPr>
                        </pic:nvPicPr>
                        <pic:blipFill>
                          <a:blip r:embed="rId198"/>
                          <a:srcRect l="34111" t="22722" r="20333" b="37222"/>
                          <a:stretch>
                            <a:fillRect/>
                          </a:stretch>
                        </pic:blipFill>
                        <pic:spPr>
                          <a:xfrm>
                            <a:off x="0" y="0"/>
                            <a:ext cx="335306" cy="294677"/>
                          </a:xfrm>
                          <a:prstGeom prst="rect">
                            <a:avLst/>
                          </a:prstGeom>
                        </pic:spPr>
                      </pic:pic>
                    </a:graphicData>
                  </a:graphic>
                </wp:inline>
              </w:drawing>
            </w:r>
          </w:p>
        </w:tc>
        <w:tc>
          <w:tcPr>
            <w:tcW w:w="763" w:type="pct"/>
            <w:tcBorders>
              <w:left w:val="nil"/>
              <w:right w:val="nil"/>
            </w:tcBorders>
            <w:vAlign w:val="center"/>
          </w:tcPr>
          <w:p w14:paraId="0C7EBEB9"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56ABF1D0" wp14:editId="09F3B750">
                  <wp:extent cx="311150" cy="314641"/>
                  <wp:effectExtent l="0" t="0" r="0" b="9525"/>
                  <wp:docPr id="103" name="图片 103" descr="000042-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000042-1P"/>
                          <pic:cNvPicPr>
                            <a:picLocks noChangeAspect="1"/>
                          </pic:cNvPicPr>
                        </pic:nvPicPr>
                        <pic:blipFill>
                          <a:blip r:embed="rId199"/>
                          <a:srcRect l="32410" t="19026" r="18308" b="31179"/>
                          <a:stretch>
                            <a:fillRect/>
                          </a:stretch>
                        </pic:blipFill>
                        <pic:spPr>
                          <a:xfrm>
                            <a:off x="0" y="0"/>
                            <a:ext cx="315229" cy="318766"/>
                          </a:xfrm>
                          <a:prstGeom prst="rect">
                            <a:avLst/>
                          </a:prstGeom>
                        </pic:spPr>
                      </pic:pic>
                    </a:graphicData>
                  </a:graphic>
                </wp:inline>
              </w:drawing>
            </w:r>
          </w:p>
        </w:tc>
        <w:tc>
          <w:tcPr>
            <w:tcW w:w="765" w:type="pct"/>
            <w:tcBorders>
              <w:left w:val="nil"/>
              <w:right w:val="nil"/>
            </w:tcBorders>
            <w:vAlign w:val="center"/>
          </w:tcPr>
          <w:p w14:paraId="75678796"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50CADF52" wp14:editId="673761F2">
                  <wp:extent cx="319103" cy="298450"/>
                  <wp:effectExtent l="0" t="0" r="5080" b="6350"/>
                  <wp:docPr id="113" name="图片 113" descr="000042-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000042-1P"/>
                          <pic:cNvPicPr>
                            <a:picLocks noChangeAspect="1"/>
                          </pic:cNvPicPr>
                        </pic:nvPicPr>
                        <pic:blipFill>
                          <a:blip r:embed="rId200"/>
                          <a:srcRect l="33231" t="22103" r="21897" b="35949"/>
                          <a:stretch>
                            <a:fillRect/>
                          </a:stretch>
                        </pic:blipFill>
                        <pic:spPr>
                          <a:xfrm>
                            <a:off x="0" y="0"/>
                            <a:ext cx="322094" cy="301248"/>
                          </a:xfrm>
                          <a:prstGeom prst="rect">
                            <a:avLst/>
                          </a:prstGeom>
                        </pic:spPr>
                      </pic:pic>
                    </a:graphicData>
                  </a:graphic>
                </wp:inline>
              </w:drawing>
            </w:r>
          </w:p>
        </w:tc>
        <w:tc>
          <w:tcPr>
            <w:tcW w:w="763" w:type="pct"/>
            <w:tcBorders>
              <w:left w:val="nil"/>
              <w:right w:val="nil"/>
            </w:tcBorders>
            <w:vAlign w:val="center"/>
          </w:tcPr>
          <w:p w14:paraId="776700E3" w14:textId="74DD7DB0" w:rsidR="0065043F" w:rsidRPr="00A37CB0" w:rsidRDefault="0065043F" w:rsidP="0065043F">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702BBF06" wp14:editId="3854389B">
                  <wp:extent cx="260337" cy="266700"/>
                  <wp:effectExtent l="0" t="0" r="6985"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201" cstate="print">
                            <a:extLst>
                              <a:ext uri="{28A0092B-C50C-407E-A947-70E740481C1C}">
                                <a14:useLocalDpi xmlns:a14="http://schemas.microsoft.com/office/drawing/2010/main" val="0"/>
                              </a:ext>
                            </a:extLst>
                          </a:blip>
                          <a:srcRect l="39885" t="26847" r="28575" b="40842"/>
                          <a:stretch>
                            <a:fillRect/>
                          </a:stretch>
                        </pic:blipFill>
                        <pic:spPr>
                          <a:xfrm>
                            <a:off x="0" y="0"/>
                            <a:ext cx="270586" cy="277200"/>
                          </a:xfrm>
                          <a:prstGeom prst="rect">
                            <a:avLst/>
                          </a:prstGeom>
                          <a:noFill/>
                          <a:ln>
                            <a:noFill/>
                          </a:ln>
                        </pic:spPr>
                      </pic:pic>
                    </a:graphicData>
                  </a:graphic>
                </wp:inline>
              </w:drawing>
            </w:r>
          </w:p>
        </w:tc>
        <w:tc>
          <w:tcPr>
            <w:tcW w:w="763" w:type="pct"/>
            <w:tcBorders>
              <w:left w:val="nil"/>
              <w:right w:val="nil"/>
            </w:tcBorders>
            <w:vAlign w:val="center"/>
          </w:tcPr>
          <w:p w14:paraId="1FC9712B" w14:textId="58D17AF5"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469E1210" wp14:editId="71E39E1E">
                  <wp:extent cx="338731" cy="336550"/>
                  <wp:effectExtent l="0" t="0" r="4445" b="635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202" cstate="print">
                            <a:extLst>
                              <a:ext uri="{28A0092B-C50C-407E-A947-70E740481C1C}">
                                <a14:useLocalDpi xmlns:a14="http://schemas.microsoft.com/office/drawing/2010/main" val="0"/>
                              </a:ext>
                            </a:extLst>
                          </a:blip>
                          <a:srcRect l="37058" t="24085" r="23053" b="36284"/>
                          <a:stretch>
                            <a:fillRect/>
                          </a:stretch>
                        </pic:blipFill>
                        <pic:spPr>
                          <a:xfrm>
                            <a:off x="0" y="0"/>
                            <a:ext cx="349241" cy="346992"/>
                          </a:xfrm>
                          <a:prstGeom prst="rect">
                            <a:avLst/>
                          </a:prstGeom>
                          <a:noFill/>
                          <a:ln>
                            <a:noFill/>
                          </a:ln>
                        </pic:spPr>
                      </pic:pic>
                    </a:graphicData>
                  </a:graphic>
                </wp:inline>
              </w:drawing>
            </w:r>
          </w:p>
        </w:tc>
        <w:tc>
          <w:tcPr>
            <w:tcW w:w="763" w:type="pct"/>
            <w:tcBorders>
              <w:left w:val="nil"/>
              <w:right w:val="nil"/>
            </w:tcBorders>
            <w:vAlign w:val="center"/>
          </w:tcPr>
          <w:p w14:paraId="573C9B58" w14:textId="2F6875E8" w:rsidR="0065043F" w:rsidRPr="00A37CB0" w:rsidRDefault="0065043F" w:rsidP="0065043F">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558000D9" wp14:editId="2C1982A2">
                  <wp:extent cx="274000" cy="273050"/>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203" cstate="print">
                            <a:extLst>
                              <a:ext uri="{28A0092B-C50C-407E-A947-70E740481C1C}">
                                <a14:useLocalDpi xmlns:a14="http://schemas.microsoft.com/office/drawing/2010/main" val="0"/>
                              </a:ext>
                            </a:extLst>
                          </a:blip>
                          <a:srcRect l="37444" t="24727" r="25491" b="38337"/>
                          <a:stretch>
                            <a:fillRect/>
                          </a:stretch>
                        </pic:blipFill>
                        <pic:spPr>
                          <a:xfrm>
                            <a:off x="0" y="0"/>
                            <a:ext cx="280904" cy="279930"/>
                          </a:xfrm>
                          <a:prstGeom prst="rect">
                            <a:avLst/>
                          </a:prstGeom>
                          <a:noFill/>
                          <a:ln>
                            <a:noFill/>
                          </a:ln>
                        </pic:spPr>
                      </pic:pic>
                    </a:graphicData>
                  </a:graphic>
                </wp:inline>
              </w:drawing>
            </w:r>
          </w:p>
        </w:tc>
      </w:tr>
      <w:tr w:rsidR="00EC2C7C" w:rsidRPr="00A37CB0" w14:paraId="2507BE3C" w14:textId="4B206133" w:rsidTr="0005648E">
        <w:trPr>
          <w:trHeight w:val="340"/>
        </w:trPr>
        <w:tc>
          <w:tcPr>
            <w:tcW w:w="475" w:type="pct"/>
            <w:vMerge/>
            <w:tcBorders>
              <w:left w:val="nil"/>
              <w:right w:val="nil"/>
            </w:tcBorders>
            <w:vAlign w:val="center"/>
          </w:tcPr>
          <w:p w14:paraId="45367976" w14:textId="77777777" w:rsidR="0065043F" w:rsidRPr="00A37CB0" w:rsidRDefault="0065043F" w:rsidP="0065043F">
            <w:pPr>
              <w:jc w:val="center"/>
              <w:rPr>
                <w:rFonts w:ascii="Times New Roman" w:eastAsia="宋体" w:hAnsi="Times New Roman" w:cs="Times New Roman"/>
                <w:b/>
                <w:color w:val="000000" w:themeColor="text1"/>
                <w:sz w:val="18"/>
                <w:szCs w:val="18"/>
              </w:rPr>
            </w:pPr>
          </w:p>
        </w:tc>
        <w:tc>
          <w:tcPr>
            <w:tcW w:w="708" w:type="pct"/>
            <w:tcBorders>
              <w:left w:val="nil"/>
              <w:right w:val="nil"/>
            </w:tcBorders>
            <w:vAlign w:val="center"/>
          </w:tcPr>
          <w:p w14:paraId="55DE7A69"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tcBorders>
              <w:left w:val="nil"/>
              <w:right w:val="nil"/>
            </w:tcBorders>
            <w:vAlign w:val="center"/>
          </w:tcPr>
          <w:p w14:paraId="530AE01E"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5" w:type="pct"/>
            <w:tcBorders>
              <w:left w:val="nil"/>
              <w:right w:val="nil"/>
            </w:tcBorders>
            <w:vAlign w:val="center"/>
          </w:tcPr>
          <w:p w14:paraId="6344ADCC"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3" w:type="pct"/>
            <w:tcBorders>
              <w:left w:val="nil"/>
              <w:right w:val="nil"/>
            </w:tcBorders>
            <w:vAlign w:val="center"/>
          </w:tcPr>
          <w:p w14:paraId="3E89FEB3" w14:textId="5A6F36F9"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c>
          <w:tcPr>
            <w:tcW w:w="763" w:type="pct"/>
            <w:tcBorders>
              <w:left w:val="nil"/>
              <w:right w:val="nil"/>
            </w:tcBorders>
            <w:vAlign w:val="center"/>
          </w:tcPr>
          <w:p w14:paraId="5CCC4F36" w14:textId="4599F648"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tcBorders>
              <w:left w:val="nil"/>
              <w:right w:val="nil"/>
            </w:tcBorders>
            <w:vAlign w:val="center"/>
          </w:tcPr>
          <w:p w14:paraId="343DC063" w14:textId="5A68C362"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r>
      <w:tr w:rsidR="00EC2C7C" w:rsidRPr="00A37CB0" w14:paraId="0FDF3CAE" w14:textId="400A6E28" w:rsidTr="0005648E">
        <w:trPr>
          <w:trHeight w:val="567"/>
        </w:trPr>
        <w:tc>
          <w:tcPr>
            <w:tcW w:w="475" w:type="pct"/>
            <w:vMerge w:val="restart"/>
            <w:tcBorders>
              <w:left w:val="nil"/>
              <w:right w:val="nil"/>
            </w:tcBorders>
            <w:vAlign w:val="center"/>
          </w:tcPr>
          <w:p w14:paraId="3519C1B0" w14:textId="77777777" w:rsidR="0065043F" w:rsidRPr="00A37CB0" w:rsidRDefault="0065043F" w:rsidP="0065043F">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3</w:t>
            </w:r>
          </w:p>
        </w:tc>
        <w:tc>
          <w:tcPr>
            <w:tcW w:w="708" w:type="pct"/>
            <w:tcBorders>
              <w:left w:val="nil"/>
              <w:right w:val="nil"/>
            </w:tcBorders>
            <w:vAlign w:val="center"/>
          </w:tcPr>
          <w:p w14:paraId="38285820"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480AEAD9" wp14:editId="004D7303">
                  <wp:extent cx="288619" cy="323850"/>
                  <wp:effectExtent l="0" t="0" r="0" b="0"/>
                  <wp:docPr id="95" name="图片 95" descr="46-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46-1D"/>
                          <pic:cNvPicPr>
                            <a:picLocks noChangeAspect="1"/>
                          </pic:cNvPicPr>
                        </pic:nvPicPr>
                        <pic:blipFill>
                          <a:blip r:embed="rId204"/>
                          <a:srcRect l="37611" t="21000" r="22778" b="34556"/>
                          <a:stretch>
                            <a:fillRect/>
                          </a:stretch>
                        </pic:blipFill>
                        <pic:spPr>
                          <a:xfrm>
                            <a:off x="0" y="0"/>
                            <a:ext cx="289999" cy="325398"/>
                          </a:xfrm>
                          <a:prstGeom prst="rect">
                            <a:avLst/>
                          </a:prstGeom>
                        </pic:spPr>
                      </pic:pic>
                    </a:graphicData>
                  </a:graphic>
                </wp:inline>
              </w:drawing>
            </w:r>
          </w:p>
        </w:tc>
        <w:tc>
          <w:tcPr>
            <w:tcW w:w="763" w:type="pct"/>
            <w:tcBorders>
              <w:left w:val="nil"/>
              <w:right w:val="nil"/>
            </w:tcBorders>
            <w:vAlign w:val="center"/>
          </w:tcPr>
          <w:p w14:paraId="7EC99FA2"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69C470DB" wp14:editId="0B0F607F">
                  <wp:extent cx="347316" cy="285750"/>
                  <wp:effectExtent l="0" t="0" r="0" b="0"/>
                  <wp:docPr id="104" name="图片 104" descr="00004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000041-1D"/>
                          <pic:cNvPicPr>
                            <a:picLocks noChangeAspect="1"/>
                          </pic:cNvPicPr>
                        </pic:nvPicPr>
                        <pic:blipFill>
                          <a:blip r:embed="rId205"/>
                          <a:srcRect l="29231" t="21692" r="16667" b="33846"/>
                          <a:stretch>
                            <a:fillRect/>
                          </a:stretch>
                        </pic:blipFill>
                        <pic:spPr>
                          <a:xfrm>
                            <a:off x="0" y="0"/>
                            <a:ext cx="349541" cy="287580"/>
                          </a:xfrm>
                          <a:prstGeom prst="rect">
                            <a:avLst/>
                          </a:prstGeom>
                        </pic:spPr>
                      </pic:pic>
                    </a:graphicData>
                  </a:graphic>
                </wp:inline>
              </w:drawing>
            </w:r>
          </w:p>
        </w:tc>
        <w:tc>
          <w:tcPr>
            <w:tcW w:w="765" w:type="pct"/>
            <w:tcBorders>
              <w:left w:val="nil"/>
              <w:right w:val="nil"/>
            </w:tcBorders>
            <w:vAlign w:val="center"/>
          </w:tcPr>
          <w:p w14:paraId="17FE0C28"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66E9A83B" wp14:editId="58338C80">
                  <wp:extent cx="387409" cy="342900"/>
                  <wp:effectExtent l="0" t="0" r="0" b="0"/>
                  <wp:docPr id="119" name="图片 119" descr="000041-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000041-1P"/>
                          <pic:cNvPicPr>
                            <a:picLocks noChangeAspect="1"/>
                          </pic:cNvPicPr>
                        </pic:nvPicPr>
                        <pic:blipFill>
                          <a:blip r:embed="rId206"/>
                          <a:srcRect l="33231" t="21385" r="19026" b="36359"/>
                          <a:stretch>
                            <a:fillRect/>
                          </a:stretch>
                        </pic:blipFill>
                        <pic:spPr>
                          <a:xfrm>
                            <a:off x="0" y="0"/>
                            <a:ext cx="388894" cy="344215"/>
                          </a:xfrm>
                          <a:prstGeom prst="rect">
                            <a:avLst/>
                          </a:prstGeom>
                        </pic:spPr>
                      </pic:pic>
                    </a:graphicData>
                  </a:graphic>
                </wp:inline>
              </w:drawing>
            </w:r>
          </w:p>
        </w:tc>
        <w:tc>
          <w:tcPr>
            <w:tcW w:w="763" w:type="pct"/>
            <w:tcBorders>
              <w:left w:val="nil"/>
              <w:right w:val="nil"/>
            </w:tcBorders>
            <w:vAlign w:val="center"/>
          </w:tcPr>
          <w:p w14:paraId="57D02DE6" w14:textId="26A2E272" w:rsidR="0065043F" w:rsidRPr="00A37CB0" w:rsidRDefault="0065043F" w:rsidP="0065043F">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51D5FEC3" wp14:editId="4118A40D">
                  <wp:extent cx="279501" cy="285750"/>
                  <wp:effectExtent l="0" t="0" r="635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207" cstate="print">
                            <a:extLst>
                              <a:ext uri="{28A0092B-C50C-407E-A947-70E740481C1C}">
                                <a14:useLocalDpi xmlns:a14="http://schemas.microsoft.com/office/drawing/2010/main" val="0"/>
                              </a:ext>
                            </a:extLst>
                          </a:blip>
                          <a:srcRect l="39628" t="26847" r="28768" b="40842"/>
                          <a:stretch>
                            <a:fillRect/>
                          </a:stretch>
                        </pic:blipFill>
                        <pic:spPr>
                          <a:xfrm>
                            <a:off x="0" y="0"/>
                            <a:ext cx="292516" cy="299056"/>
                          </a:xfrm>
                          <a:prstGeom prst="rect">
                            <a:avLst/>
                          </a:prstGeom>
                          <a:noFill/>
                          <a:ln>
                            <a:noFill/>
                          </a:ln>
                        </pic:spPr>
                      </pic:pic>
                    </a:graphicData>
                  </a:graphic>
                </wp:inline>
              </w:drawing>
            </w:r>
          </w:p>
        </w:tc>
        <w:tc>
          <w:tcPr>
            <w:tcW w:w="763" w:type="pct"/>
            <w:tcBorders>
              <w:left w:val="nil"/>
              <w:right w:val="nil"/>
            </w:tcBorders>
            <w:vAlign w:val="center"/>
          </w:tcPr>
          <w:p w14:paraId="08250937" w14:textId="4EFCEB00"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51AFD91C" wp14:editId="3D27455A">
                  <wp:extent cx="311150" cy="305138"/>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208" cstate="print">
                            <a:extLst>
                              <a:ext uri="{28A0092B-C50C-407E-A947-70E740481C1C}">
                                <a14:useLocalDpi xmlns:a14="http://schemas.microsoft.com/office/drawing/2010/main" val="0"/>
                              </a:ext>
                            </a:extLst>
                          </a:blip>
                          <a:srcRect l="36160" t="24535" r="23953" b="36349"/>
                          <a:stretch>
                            <a:fillRect/>
                          </a:stretch>
                        </pic:blipFill>
                        <pic:spPr>
                          <a:xfrm>
                            <a:off x="0" y="0"/>
                            <a:ext cx="318931" cy="312768"/>
                          </a:xfrm>
                          <a:prstGeom prst="rect">
                            <a:avLst/>
                          </a:prstGeom>
                          <a:noFill/>
                          <a:ln>
                            <a:noFill/>
                          </a:ln>
                        </pic:spPr>
                      </pic:pic>
                    </a:graphicData>
                  </a:graphic>
                </wp:inline>
              </w:drawing>
            </w:r>
          </w:p>
        </w:tc>
        <w:tc>
          <w:tcPr>
            <w:tcW w:w="763" w:type="pct"/>
            <w:tcBorders>
              <w:left w:val="nil"/>
              <w:right w:val="nil"/>
            </w:tcBorders>
            <w:vAlign w:val="center"/>
          </w:tcPr>
          <w:p w14:paraId="6B30C65A" w14:textId="73838BCA" w:rsidR="0065043F" w:rsidRPr="00A37CB0" w:rsidRDefault="0065043F" w:rsidP="0065043F">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1896C650" wp14:editId="415E038B">
                  <wp:extent cx="237517" cy="241300"/>
                  <wp:effectExtent l="0" t="0" r="0" b="635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noChangeArrowheads="1"/>
                          </pic:cNvPicPr>
                        </pic:nvPicPr>
                        <pic:blipFill>
                          <a:blip r:embed="rId209" cstate="print">
                            <a:extLst>
                              <a:ext uri="{28A0092B-C50C-407E-A947-70E740481C1C}">
                                <a14:useLocalDpi xmlns:a14="http://schemas.microsoft.com/office/drawing/2010/main" val="0"/>
                              </a:ext>
                            </a:extLst>
                          </a:blip>
                          <a:srcRect l="37509" t="24920" r="26199" b="38209"/>
                          <a:stretch>
                            <a:fillRect/>
                          </a:stretch>
                        </pic:blipFill>
                        <pic:spPr>
                          <a:xfrm>
                            <a:off x="0" y="0"/>
                            <a:ext cx="246570" cy="250497"/>
                          </a:xfrm>
                          <a:prstGeom prst="rect">
                            <a:avLst/>
                          </a:prstGeom>
                          <a:noFill/>
                          <a:ln>
                            <a:noFill/>
                          </a:ln>
                        </pic:spPr>
                      </pic:pic>
                    </a:graphicData>
                  </a:graphic>
                </wp:inline>
              </w:drawing>
            </w:r>
          </w:p>
        </w:tc>
      </w:tr>
      <w:tr w:rsidR="00EC2C7C" w:rsidRPr="00A37CB0" w14:paraId="41D592CC" w14:textId="49365205" w:rsidTr="0005648E">
        <w:trPr>
          <w:trHeight w:val="340"/>
        </w:trPr>
        <w:tc>
          <w:tcPr>
            <w:tcW w:w="475" w:type="pct"/>
            <w:vMerge/>
            <w:tcBorders>
              <w:left w:val="nil"/>
              <w:right w:val="nil"/>
            </w:tcBorders>
            <w:vAlign w:val="center"/>
          </w:tcPr>
          <w:p w14:paraId="02278D72" w14:textId="77777777" w:rsidR="0065043F" w:rsidRPr="00A37CB0" w:rsidRDefault="0065043F" w:rsidP="0065043F">
            <w:pPr>
              <w:jc w:val="center"/>
              <w:rPr>
                <w:rFonts w:ascii="Times New Roman" w:eastAsia="宋体" w:hAnsi="Times New Roman" w:cs="Times New Roman"/>
                <w:b/>
                <w:color w:val="000000" w:themeColor="text1"/>
                <w:sz w:val="18"/>
                <w:szCs w:val="18"/>
              </w:rPr>
            </w:pPr>
          </w:p>
        </w:tc>
        <w:tc>
          <w:tcPr>
            <w:tcW w:w="708" w:type="pct"/>
            <w:tcBorders>
              <w:left w:val="nil"/>
              <w:right w:val="nil"/>
            </w:tcBorders>
            <w:vAlign w:val="center"/>
          </w:tcPr>
          <w:p w14:paraId="426A04AA"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tcBorders>
              <w:left w:val="nil"/>
              <w:right w:val="nil"/>
            </w:tcBorders>
            <w:vAlign w:val="center"/>
          </w:tcPr>
          <w:p w14:paraId="7841B4B7"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5" w:type="pct"/>
            <w:tcBorders>
              <w:left w:val="nil"/>
              <w:right w:val="nil"/>
            </w:tcBorders>
            <w:vAlign w:val="center"/>
          </w:tcPr>
          <w:p w14:paraId="0BBEC1DA"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3" w:type="pct"/>
            <w:tcBorders>
              <w:left w:val="nil"/>
              <w:right w:val="nil"/>
            </w:tcBorders>
            <w:vAlign w:val="center"/>
          </w:tcPr>
          <w:p w14:paraId="398884A5" w14:textId="79B3E53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c>
          <w:tcPr>
            <w:tcW w:w="763" w:type="pct"/>
            <w:tcBorders>
              <w:left w:val="nil"/>
              <w:right w:val="nil"/>
            </w:tcBorders>
            <w:vAlign w:val="center"/>
          </w:tcPr>
          <w:p w14:paraId="301F74EE" w14:textId="687DB4A8"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tcBorders>
              <w:left w:val="nil"/>
              <w:right w:val="nil"/>
            </w:tcBorders>
            <w:vAlign w:val="center"/>
          </w:tcPr>
          <w:p w14:paraId="43F5763D" w14:textId="759AE7DF"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r>
      <w:tr w:rsidR="00EC2C7C" w:rsidRPr="00A37CB0" w14:paraId="022C9B71" w14:textId="3AC5D5A2" w:rsidTr="0005648E">
        <w:trPr>
          <w:trHeight w:val="567"/>
        </w:trPr>
        <w:tc>
          <w:tcPr>
            <w:tcW w:w="475" w:type="pct"/>
            <w:vMerge w:val="restart"/>
            <w:tcBorders>
              <w:left w:val="nil"/>
              <w:right w:val="nil"/>
            </w:tcBorders>
            <w:vAlign w:val="center"/>
          </w:tcPr>
          <w:p w14:paraId="396D68C3" w14:textId="77777777" w:rsidR="0065043F" w:rsidRPr="00A37CB0" w:rsidRDefault="0065043F" w:rsidP="0065043F">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4</w:t>
            </w:r>
          </w:p>
        </w:tc>
        <w:tc>
          <w:tcPr>
            <w:tcW w:w="708" w:type="pct"/>
            <w:tcBorders>
              <w:left w:val="nil"/>
              <w:right w:val="nil"/>
            </w:tcBorders>
            <w:vAlign w:val="center"/>
          </w:tcPr>
          <w:p w14:paraId="3558D3B6"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547B2B34" wp14:editId="27D35AD5">
                  <wp:extent cx="304800" cy="307048"/>
                  <wp:effectExtent l="0" t="0" r="0" b="0"/>
                  <wp:docPr id="96" name="图片 96" descr="45-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45-1P"/>
                          <pic:cNvPicPr>
                            <a:picLocks noChangeAspect="1"/>
                          </pic:cNvPicPr>
                        </pic:nvPicPr>
                        <pic:blipFill>
                          <a:blip r:embed="rId210"/>
                          <a:srcRect l="35167" t="22667" r="22278" b="34500"/>
                          <a:stretch>
                            <a:fillRect/>
                          </a:stretch>
                        </pic:blipFill>
                        <pic:spPr>
                          <a:xfrm>
                            <a:off x="0" y="0"/>
                            <a:ext cx="306321" cy="308581"/>
                          </a:xfrm>
                          <a:prstGeom prst="rect">
                            <a:avLst/>
                          </a:prstGeom>
                        </pic:spPr>
                      </pic:pic>
                    </a:graphicData>
                  </a:graphic>
                </wp:inline>
              </w:drawing>
            </w:r>
          </w:p>
        </w:tc>
        <w:tc>
          <w:tcPr>
            <w:tcW w:w="763" w:type="pct"/>
            <w:tcBorders>
              <w:left w:val="nil"/>
              <w:right w:val="nil"/>
            </w:tcBorders>
            <w:vAlign w:val="center"/>
          </w:tcPr>
          <w:p w14:paraId="2BBEC2E9"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597A19DB" wp14:editId="1DC44F5F">
                  <wp:extent cx="298450" cy="328427"/>
                  <wp:effectExtent l="0" t="0" r="6350" b="0"/>
                  <wp:docPr id="105" name="图片 105" descr="000040-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000040-1D"/>
                          <pic:cNvPicPr>
                            <a:picLocks noChangeAspect="1"/>
                          </pic:cNvPicPr>
                        </pic:nvPicPr>
                        <pic:blipFill>
                          <a:blip r:embed="rId211"/>
                          <a:srcRect l="34359" t="18256" r="19897" b="31436"/>
                          <a:stretch>
                            <a:fillRect/>
                          </a:stretch>
                        </pic:blipFill>
                        <pic:spPr>
                          <a:xfrm>
                            <a:off x="0" y="0"/>
                            <a:ext cx="298811" cy="328824"/>
                          </a:xfrm>
                          <a:prstGeom prst="rect">
                            <a:avLst/>
                          </a:prstGeom>
                        </pic:spPr>
                      </pic:pic>
                    </a:graphicData>
                  </a:graphic>
                </wp:inline>
              </w:drawing>
            </w:r>
          </w:p>
        </w:tc>
        <w:tc>
          <w:tcPr>
            <w:tcW w:w="765" w:type="pct"/>
            <w:tcBorders>
              <w:left w:val="nil"/>
              <w:right w:val="nil"/>
            </w:tcBorders>
            <w:vAlign w:val="center"/>
          </w:tcPr>
          <w:p w14:paraId="50483DA9"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5053649C" wp14:editId="584CE778">
                  <wp:extent cx="314325" cy="353436"/>
                  <wp:effectExtent l="0" t="0" r="0" b="8890"/>
                  <wp:docPr id="137" name="图片 137" descr="000040-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000040-1P"/>
                          <pic:cNvPicPr>
                            <a:picLocks noChangeAspect="1"/>
                          </pic:cNvPicPr>
                        </pic:nvPicPr>
                        <pic:blipFill>
                          <a:blip r:embed="rId212"/>
                          <a:srcRect l="38000" t="20923" r="23385" b="35692"/>
                          <a:stretch>
                            <a:fillRect/>
                          </a:stretch>
                        </pic:blipFill>
                        <pic:spPr>
                          <a:xfrm>
                            <a:off x="0" y="0"/>
                            <a:ext cx="316879" cy="356308"/>
                          </a:xfrm>
                          <a:prstGeom prst="rect">
                            <a:avLst/>
                          </a:prstGeom>
                        </pic:spPr>
                      </pic:pic>
                    </a:graphicData>
                  </a:graphic>
                </wp:inline>
              </w:drawing>
            </w:r>
          </w:p>
        </w:tc>
        <w:tc>
          <w:tcPr>
            <w:tcW w:w="763" w:type="pct"/>
            <w:tcBorders>
              <w:left w:val="nil"/>
              <w:right w:val="nil"/>
            </w:tcBorders>
            <w:vAlign w:val="center"/>
          </w:tcPr>
          <w:p w14:paraId="7ED66359" w14:textId="61A990EA" w:rsidR="0065043F" w:rsidRPr="00A37CB0" w:rsidRDefault="0065043F" w:rsidP="0065043F">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41294D5B" wp14:editId="70F7A439">
                  <wp:extent cx="252413" cy="260350"/>
                  <wp:effectExtent l="0" t="0" r="0" b="635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213" cstate="print">
                            <a:extLst>
                              <a:ext uri="{28A0092B-C50C-407E-A947-70E740481C1C}">
                                <a14:useLocalDpi xmlns:a14="http://schemas.microsoft.com/office/drawing/2010/main" val="0"/>
                              </a:ext>
                            </a:extLst>
                          </a:blip>
                          <a:srcRect l="40335" t="27553" r="29028" b="40846"/>
                          <a:stretch>
                            <a:fillRect/>
                          </a:stretch>
                        </pic:blipFill>
                        <pic:spPr>
                          <a:xfrm>
                            <a:off x="0" y="0"/>
                            <a:ext cx="260780" cy="268980"/>
                          </a:xfrm>
                          <a:prstGeom prst="rect">
                            <a:avLst/>
                          </a:prstGeom>
                          <a:noFill/>
                          <a:ln>
                            <a:noFill/>
                          </a:ln>
                        </pic:spPr>
                      </pic:pic>
                    </a:graphicData>
                  </a:graphic>
                </wp:inline>
              </w:drawing>
            </w:r>
          </w:p>
        </w:tc>
        <w:tc>
          <w:tcPr>
            <w:tcW w:w="763" w:type="pct"/>
            <w:tcBorders>
              <w:left w:val="nil"/>
              <w:right w:val="nil"/>
            </w:tcBorders>
            <w:vAlign w:val="center"/>
          </w:tcPr>
          <w:p w14:paraId="7E724E23" w14:textId="45559232"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19C24045" wp14:editId="11EF804B">
                  <wp:extent cx="311150" cy="309652"/>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214" cstate="print">
                            <a:extLst>
                              <a:ext uri="{28A0092B-C50C-407E-A947-70E740481C1C}">
                                <a14:useLocalDpi xmlns:a14="http://schemas.microsoft.com/office/drawing/2010/main" val="0"/>
                              </a:ext>
                            </a:extLst>
                          </a:blip>
                          <a:srcRect l="35903" t="23314" r="24082" b="36863"/>
                          <a:stretch>
                            <a:fillRect/>
                          </a:stretch>
                        </pic:blipFill>
                        <pic:spPr>
                          <a:xfrm>
                            <a:off x="0" y="0"/>
                            <a:ext cx="320755" cy="319211"/>
                          </a:xfrm>
                          <a:prstGeom prst="rect">
                            <a:avLst/>
                          </a:prstGeom>
                          <a:noFill/>
                          <a:ln>
                            <a:noFill/>
                          </a:ln>
                        </pic:spPr>
                      </pic:pic>
                    </a:graphicData>
                  </a:graphic>
                </wp:inline>
              </w:drawing>
            </w:r>
          </w:p>
        </w:tc>
        <w:tc>
          <w:tcPr>
            <w:tcW w:w="763" w:type="pct"/>
            <w:tcBorders>
              <w:left w:val="nil"/>
              <w:right w:val="nil"/>
            </w:tcBorders>
            <w:vAlign w:val="center"/>
          </w:tcPr>
          <w:p w14:paraId="52A168AA" w14:textId="098CD401" w:rsidR="0065043F" w:rsidRPr="00A37CB0" w:rsidRDefault="0065043F" w:rsidP="0065043F">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7AADDE5C" wp14:editId="51B117EB">
                  <wp:extent cx="266700" cy="271346"/>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215" cstate="print">
                            <a:extLst>
                              <a:ext uri="{28A0092B-C50C-407E-A947-70E740481C1C}">
                                <a14:useLocalDpi xmlns:a14="http://schemas.microsoft.com/office/drawing/2010/main" val="0"/>
                              </a:ext>
                            </a:extLst>
                          </a:blip>
                          <a:srcRect l="37123" t="24278" r="26009" b="38212"/>
                          <a:stretch>
                            <a:fillRect/>
                          </a:stretch>
                        </pic:blipFill>
                        <pic:spPr>
                          <a:xfrm>
                            <a:off x="0" y="0"/>
                            <a:ext cx="273760" cy="278529"/>
                          </a:xfrm>
                          <a:prstGeom prst="rect">
                            <a:avLst/>
                          </a:prstGeom>
                          <a:noFill/>
                          <a:ln>
                            <a:noFill/>
                          </a:ln>
                        </pic:spPr>
                      </pic:pic>
                    </a:graphicData>
                  </a:graphic>
                </wp:inline>
              </w:drawing>
            </w:r>
          </w:p>
        </w:tc>
      </w:tr>
      <w:tr w:rsidR="00EC2C7C" w:rsidRPr="00A37CB0" w14:paraId="540237D7" w14:textId="1539202C" w:rsidTr="0005648E">
        <w:trPr>
          <w:trHeight w:val="340"/>
        </w:trPr>
        <w:tc>
          <w:tcPr>
            <w:tcW w:w="475" w:type="pct"/>
            <w:vMerge/>
            <w:tcBorders>
              <w:left w:val="nil"/>
              <w:right w:val="nil"/>
            </w:tcBorders>
            <w:vAlign w:val="center"/>
          </w:tcPr>
          <w:p w14:paraId="0453E1F2" w14:textId="77777777" w:rsidR="0065043F" w:rsidRPr="00A37CB0" w:rsidRDefault="0065043F" w:rsidP="0065043F">
            <w:pPr>
              <w:jc w:val="center"/>
              <w:rPr>
                <w:rFonts w:ascii="Times New Roman" w:eastAsia="宋体" w:hAnsi="Times New Roman" w:cs="Times New Roman"/>
                <w:b/>
                <w:color w:val="000000" w:themeColor="text1"/>
                <w:sz w:val="18"/>
                <w:szCs w:val="18"/>
              </w:rPr>
            </w:pPr>
          </w:p>
        </w:tc>
        <w:tc>
          <w:tcPr>
            <w:tcW w:w="708" w:type="pct"/>
            <w:tcBorders>
              <w:left w:val="nil"/>
              <w:right w:val="nil"/>
            </w:tcBorders>
            <w:vAlign w:val="center"/>
          </w:tcPr>
          <w:p w14:paraId="210FB49F"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3" w:type="pct"/>
            <w:tcBorders>
              <w:left w:val="nil"/>
              <w:right w:val="nil"/>
            </w:tcBorders>
            <w:vAlign w:val="center"/>
          </w:tcPr>
          <w:p w14:paraId="7290E89A"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5" w:type="pct"/>
            <w:tcBorders>
              <w:left w:val="nil"/>
              <w:right w:val="nil"/>
            </w:tcBorders>
            <w:vAlign w:val="center"/>
          </w:tcPr>
          <w:p w14:paraId="3C385D62"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3" w:type="pct"/>
            <w:tcBorders>
              <w:left w:val="nil"/>
              <w:right w:val="nil"/>
            </w:tcBorders>
            <w:vAlign w:val="center"/>
          </w:tcPr>
          <w:p w14:paraId="1734AEB2" w14:textId="7A7D213E"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c>
          <w:tcPr>
            <w:tcW w:w="763" w:type="pct"/>
            <w:tcBorders>
              <w:left w:val="nil"/>
              <w:right w:val="nil"/>
            </w:tcBorders>
            <w:vAlign w:val="center"/>
          </w:tcPr>
          <w:p w14:paraId="59635D61" w14:textId="01AE4FB6"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tcBorders>
              <w:left w:val="nil"/>
              <w:right w:val="nil"/>
            </w:tcBorders>
            <w:vAlign w:val="center"/>
          </w:tcPr>
          <w:p w14:paraId="4B93E65D" w14:textId="3F755AFE"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r>
      <w:tr w:rsidR="00EC2C7C" w:rsidRPr="00A37CB0" w14:paraId="7C95CE98" w14:textId="03F96856" w:rsidTr="00EC2C7C">
        <w:trPr>
          <w:trHeight w:val="567"/>
        </w:trPr>
        <w:tc>
          <w:tcPr>
            <w:tcW w:w="475" w:type="pct"/>
            <w:vMerge w:val="restart"/>
            <w:tcBorders>
              <w:left w:val="nil"/>
              <w:right w:val="nil"/>
            </w:tcBorders>
            <w:vAlign w:val="center"/>
          </w:tcPr>
          <w:p w14:paraId="742518A1" w14:textId="77777777" w:rsidR="0065043F" w:rsidRPr="00A37CB0" w:rsidRDefault="0065043F" w:rsidP="0065043F">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5</w:t>
            </w:r>
          </w:p>
        </w:tc>
        <w:tc>
          <w:tcPr>
            <w:tcW w:w="708" w:type="pct"/>
            <w:tcBorders>
              <w:left w:val="nil"/>
              <w:bottom w:val="single" w:sz="4" w:space="0" w:color="auto"/>
              <w:right w:val="nil"/>
            </w:tcBorders>
            <w:vAlign w:val="center"/>
          </w:tcPr>
          <w:p w14:paraId="4E2EDD69" w14:textId="7A45D4EE"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64069D5A" wp14:editId="13927934">
                  <wp:extent cx="301541" cy="336550"/>
                  <wp:effectExtent l="0" t="0" r="3810" b="6350"/>
                  <wp:docPr id="97" name="图片 97" descr="44-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44-1P"/>
                          <pic:cNvPicPr>
                            <a:picLocks noChangeAspect="1"/>
                          </pic:cNvPicPr>
                        </pic:nvPicPr>
                        <pic:blipFill>
                          <a:blip r:embed="rId216"/>
                          <a:srcRect l="37944" t="20389" r="22944" b="36000"/>
                          <a:stretch>
                            <a:fillRect/>
                          </a:stretch>
                        </pic:blipFill>
                        <pic:spPr>
                          <a:xfrm>
                            <a:off x="0" y="0"/>
                            <a:ext cx="304370" cy="339708"/>
                          </a:xfrm>
                          <a:prstGeom prst="rect">
                            <a:avLst/>
                          </a:prstGeom>
                        </pic:spPr>
                      </pic:pic>
                    </a:graphicData>
                  </a:graphic>
                </wp:inline>
              </w:drawing>
            </w:r>
          </w:p>
        </w:tc>
        <w:tc>
          <w:tcPr>
            <w:tcW w:w="763" w:type="pct"/>
            <w:tcBorders>
              <w:left w:val="nil"/>
              <w:bottom w:val="single" w:sz="4" w:space="0" w:color="auto"/>
              <w:right w:val="nil"/>
            </w:tcBorders>
            <w:vAlign w:val="center"/>
          </w:tcPr>
          <w:p w14:paraId="76F0E7F9" w14:textId="690EE835"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7BEF272C" wp14:editId="0BBBBCD1">
                  <wp:extent cx="302008" cy="342900"/>
                  <wp:effectExtent l="0" t="0" r="3175" b="0"/>
                  <wp:docPr id="106" name="图片 106" descr="000039-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000039-1P"/>
                          <pic:cNvPicPr>
                            <a:picLocks noChangeAspect="1"/>
                          </pic:cNvPicPr>
                        </pic:nvPicPr>
                        <pic:blipFill>
                          <a:blip r:embed="rId217"/>
                          <a:srcRect l="34051" t="16410" r="18769" b="30000"/>
                          <a:stretch>
                            <a:fillRect/>
                          </a:stretch>
                        </pic:blipFill>
                        <pic:spPr>
                          <a:xfrm>
                            <a:off x="0" y="0"/>
                            <a:ext cx="306021" cy="347456"/>
                          </a:xfrm>
                          <a:prstGeom prst="rect">
                            <a:avLst/>
                          </a:prstGeom>
                        </pic:spPr>
                      </pic:pic>
                    </a:graphicData>
                  </a:graphic>
                </wp:inline>
              </w:drawing>
            </w:r>
          </w:p>
        </w:tc>
        <w:tc>
          <w:tcPr>
            <w:tcW w:w="765" w:type="pct"/>
            <w:tcBorders>
              <w:left w:val="nil"/>
              <w:bottom w:val="single" w:sz="4" w:space="0" w:color="auto"/>
              <w:right w:val="nil"/>
            </w:tcBorders>
            <w:vAlign w:val="center"/>
          </w:tcPr>
          <w:p w14:paraId="13002BB4" w14:textId="40289805"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705CDC25" wp14:editId="11B5C056">
                  <wp:extent cx="336361" cy="304800"/>
                  <wp:effectExtent l="0" t="0" r="6985" b="0"/>
                  <wp:docPr id="125" name="图片 125" descr="000039-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000039-1D"/>
                          <pic:cNvPicPr>
                            <a:picLocks noChangeAspect="1"/>
                          </pic:cNvPicPr>
                        </pic:nvPicPr>
                        <pic:blipFill>
                          <a:blip r:embed="rId218"/>
                          <a:srcRect l="34513" t="23077" r="21949" b="37538"/>
                          <a:stretch>
                            <a:fillRect/>
                          </a:stretch>
                        </pic:blipFill>
                        <pic:spPr>
                          <a:xfrm>
                            <a:off x="0" y="0"/>
                            <a:ext cx="340770" cy="308795"/>
                          </a:xfrm>
                          <a:prstGeom prst="rect">
                            <a:avLst/>
                          </a:prstGeom>
                        </pic:spPr>
                      </pic:pic>
                    </a:graphicData>
                  </a:graphic>
                </wp:inline>
              </w:drawing>
            </w:r>
          </w:p>
        </w:tc>
        <w:tc>
          <w:tcPr>
            <w:tcW w:w="763" w:type="pct"/>
            <w:tcBorders>
              <w:left w:val="nil"/>
              <w:bottom w:val="single" w:sz="4" w:space="0" w:color="auto"/>
              <w:right w:val="nil"/>
            </w:tcBorders>
            <w:vAlign w:val="center"/>
          </w:tcPr>
          <w:p w14:paraId="3EB7F429" w14:textId="38520B49" w:rsidR="0065043F" w:rsidRPr="00A37CB0" w:rsidRDefault="0065043F" w:rsidP="0065043F">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3E87B6A0" wp14:editId="54D3E4DF">
                  <wp:extent cx="269235" cy="27305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219" cstate="print">
                            <a:extLst>
                              <a:ext uri="{28A0092B-C50C-407E-A947-70E740481C1C}">
                                <a14:useLocalDpi xmlns:a14="http://schemas.microsoft.com/office/drawing/2010/main" val="0"/>
                              </a:ext>
                            </a:extLst>
                          </a:blip>
                          <a:srcRect l="39564" t="26654" r="28705" b="41165"/>
                          <a:stretch>
                            <a:fillRect/>
                          </a:stretch>
                        </pic:blipFill>
                        <pic:spPr>
                          <a:xfrm>
                            <a:off x="0" y="0"/>
                            <a:ext cx="281496" cy="285484"/>
                          </a:xfrm>
                          <a:prstGeom prst="rect">
                            <a:avLst/>
                          </a:prstGeom>
                          <a:noFill/>
                          <a:ln>
                            <a:noFill/>
                          </a:ln>
                        </pic:spPr>
                      </pic:pic>
                    </a:graphicData>
                  </a:graphic>
                </wp:inline>
              </w:drawing>
            </w:r>
          </w:p>
        </w:tc>
        <w:tc>
          <w:tcPr>
            <w:tcW w:w="763" w:type="pct"/>
            <w:tcBorders>
              <w:left w:val="nil"/>
              <w:bottom w:val="single" w:sz="4" w:space="0" w:color="auto"/>
              <w:right w:val="nil"/>
            </w:tcBorders>
            <w:vAlign w:val="center"/>
          </w:tcPr>
          <w:p w14:paraId="08994FC4" w14:textId="5765CA4A"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770E586A" wp14:editId="0F7AEC33">
                  <wp:extent cx="338384" cy="304800"/>
                  <wp:effectExtent l="0" t="0" r="508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220" cstate="print">
                            <a:extLst>
                              <a:ext uri="{28A0092B-C50C-407E-A947-70E740481C1C}">
                                <a14:useLocalDpi xmlns:a14="http://schemas.microsoft.com/office/drawing/2010/main" val="0"/>
                              </a:ext>
                            </a:extLst>
                          </a:blip>
                          <a:srcRect l="35068" t="23957" r="22217" b="37568"/>
                          <a:stretch>
                            <a:fillRect/>
                          </a:stretch>
                        </pic:blipFill>
                        <pic:spPr>
                          <a:xfrm>
                            <a:off x="0" y="0"/>
                            <a:ext cx="351928" cy="316999"/>
                          </a:xfrm>
                          <a:prstGeom prst="rect">
                            <a:avLst/>
                          </a:prstGeom>
                          <a:noFill/>
                          <a:ln>
                            <a:noFill/>
                          </a:ln>
                        </pic:spPr>
                      </pic:pic>
                    </a:graphicData>
                  </a:graphic>
                </wp:inline>
              </w:drawing>
            </w:r>
          </w:p>
        </w:tc>
        <w:tc>
          <w:tcPr>
            <w:tcW w:w="763" w:type="pct"/>
            <w:tcBorders>
              <w:left w:val="nil"/>
              <w:bottom w:val="single" w:sz="4" w:space="0" w:color="auto"/>
              <w:right w:val="nil"/>
            </w:tcBorders>
            <w:vAlign w:val="center"/>
          </w:tcPr>
          <w:p w14:paraId="122469F6" w14:textId="0057FD39" w:rsidR="0065043F" w:rsidRPr="00A37CB0" w:rsidRDefault="0065043F" w:rsidP="0065043F">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4A9A3352" wp14:editId="563BC3C2">
                  <wp:extent cx="266247" cy="260350"/>
                  <wp:effectExtent l="0" t="0" r="635" b="635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221" cstate="print">
                            <a:extLst>
                              <a:ext uri="{28A0092B-C50C-407E-A947-70E740481C1C}">
                                <a14:useLocalDpi xmlns:a14="http://schemas.microsoft.com/office/drawing/2010/main" val="0"/>
                              </a:ext>
                            </a:extLst>
                          </a:blip>
                          <a:srcRect l="37058" t="24920" r="25236" b="38209"/>
                          <a:stretch>
                            <a:fillRect/>
                          </a:stretch>
                        </pic:blipFill>
                        <pic:spPr>
                          <a:xfrm>
                            <a:off x="0" y="0"/>
                            <a:ext cx="275362" cy="269263"/>
                          </a:xfrm>
                          <a:prstGeom prst="rect">
                            <a:avLst/>
                          </a:prstGeom>
                          <a:noFill/>
                          <a:ln>
                            <a:noFill/>
                          </a:ln>
                        </pic:spPr>
                      </pic:pic>
                    </a:graphicData>
                  </a:graphic>
                </wp:inline>
              </w:drawing>
            </w:r>
          </w:p>
        </w:tc>
      </w:tr>
      <w:tr w:rsidR="00EC2C7C" w:rsidRPr="00A37CB0" w14:paraId="1FBCE024" w14:textId="1A01B71F" w:rsidTr="00EC2C7C">
        <w:trPr>
          <w:trHeight w:val="340"/>
        </w:trPr>
        <w:tc>
          <w:tcPr>
            <w:tcW w:w="475" w:type="pct"/>
            <w:vMerge/>
            <w:tcBorders>
              <w:left w:val="nil"/>
              <w:bottom w:val="single" w:sz="4" w:space="0" w:color="auto"/>
              <w:right w:val="nil"/>
            </w:tcBorders>
            <w:vAlign w:val="center"/>
          </w:tcPr>
          <w:p w14:paraId="1A23867F" w14:textId="77777777" w:rsidR="0065043F" w:rsidRPr="00A37CB0" w:rsidRDefault="0065043F" w:rsidP="0065043F">
            <w:pPr>
              <w:jc w:val="center"/>
              <w:rPr>
                <w:rFonts w:ascii="Times New Roman" w:eastAsia="宋体" w:hAnsi="Times New Roman" w:cs="Times New Roman"/>
                <w:b/>
                <w:color w:val="000000" w:themeColor="text1"/>
                <w:sz w:val="18"/>
                <w:szCs w:val="18"/>
              </w:rPr>
            </w:pPr>
          </w:p>
        </w:tc>
        <w:tc>
          <w:tcPr>
            <w:tcW w:w="708" w:type="pct"/>
            <w:tcBorders>
              <w:top w:val="single" w:sz="4" w:space="0" w:color="auto"/>
              <w:left w:val="nil"/>
              <w:bottom w:val="single" w:sz="4" w:space="0" w:color="auto"/>
              <w:right w:val="nil"/>
            </w:tcBorders>
            <w:vAlign w:val="center"/>
          </w:tcPr>
          <w:p w14:paraId="5FEB718E"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3" w:type="pct"/>
            <w:tcBorders>
              <w:top w:val="single" w:sz="4" w:space="0" w:color="auto"/>
              <w:left w:val="nil"/>
              <w:bottom w:val="single" w:sz="4" w:space="0" w:color="auto"/>
              <w:right w:val="nil"/>
            </w:tcBorders>
            <w:vAlign w:val="center"/>
          </w:tcPr>
          <w:p w14:paraId="66702FFF"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5" w:type="pct"/>
            <w:tcBorders>
              <w:top w:val="single" w:sz="4" w:space="0" w:color="auto"/>
              <w:left w:val="nil"/>
              <w:bottom w:val="single" w:sz="4" w:space="0" w:color="auto"/>
              <w:right w:val="nil"/>
            </w:tcBorders>
            <w:vAlign w:val="center"/>
          </w:tcPr>
          <w:p w14:paraId="78EE3A8D"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tcBorders>
              <w:top w:val="single" w:sz="4" w:space="0" w:color="auto"/>
              <w:left w:val="nil"/>
              <w:bottom w:val="single" w:sz="4" w:space="0" w:color="auto"/>
              <w:right w:val="nil"/>
            </w:tcBorders>
            <w:vAlign w:val="center"/>
          </w:tcPr>
          <w:p w14:paraId="5ACEE98E" w14:textId="2BA608CD"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c>
          <w:tcPr>
            <w:tcW w:w="763" w:type="pct"/>
            <w:tcBorders>
              <w:top w:val="single" w:sz="4" w:space="0" w:color="auto"/>
              <w:left w:val="nil"/>
              <w:bottom w:val="single" w:sz="4" w:space="0" w:color="auto"/>
              <w:right w:val="nil"/>
            </w:tcBorders>
            <w:vAlign w:val="center"/>
          </w:tcPr>
          <w:p w14:paraId="66492928" w14:textId="321E988B"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3" w:type="pct"/>
            <w:tcBorders>
              <w:top w:val="single" w:sz="4" w:space="0" w:color="auto"/>
              <w:left w:val="nil"/>
              <w:bottom w:val="single" w:sz="4" w:space="0" w:color="auto"/>
              <w:right w:val="nil"/>
            </w:tcBorders>
            <w:vAlign w:val="center"/>
          </w:tcPr>
          <w:p w14:paraId="4EDACEF1" w14:textId="5D16C43F"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r>
      <w:tr w:rsidR="00EC2C7C" w:rsidRPr="00A37CB0" w14:paraId="4B18DE10" w14:textId="3B41D39C" w:rsidTr="00EC2C7C">
        <w:trPr>
          <w:trHeight w:val="567"/>
        </w:trPr>
        <w:tc>
          <w:tcPr>
            <w:tcW w:w="475" w:type="pct"/>
            <w:vMerge w:val="restart"/>
            <w:tcBorders>
              <w:top w:val="single" w:sz="4" w:space="0" w:color="auto"/>
              <w:left w:val="nil"/>
              <w:bottom w:val="single" w:sz="4" w:space="0" w:color="auto"/>
              <w:right w:val="nil"/>
            </w:tcBorders>
            <w:vAlign w:val="center"/>
          </w:tcPr>
          <w:p w14:paraId="2BEF7B2E" w14:textId="77777777" w:rsidR="0065043F" w:rsidRPr="00A37CB0" w:rsidRDefault="0065043F" w:rsidP="0065043F">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6</w:t>
            </w:r>
          </w:p>
        </w:tc>
        <w:tc>
          <w:tcPr>
            <w:tcW w:w="708" w:type="pct"/>
            <w:tcBorders>
              <w:top w:val="single" w:sz="4" w:space="0" w:color="auto"/>
              <w:left w:val="nil"/>
              <w:bottom w:val="single" w:sz="4" w:space="0" w:color="auto"/>
              <w:right w:val="nil"/>
            </w:tcBorders>
            <w:vAlign w:val="center"/>
          </w:tcPr>
          <w:p w14:paraId="1D554CBC" w14:textId="4A5A56DD"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06C32ABD" wp14:editId="084B4EF5">
                  <wp:extent cx="374650" cy="321408"/>
                  <wp:effectExtent l="0" t="0" r="6350" b="2540"/>
                  <wp:docPr id="98" name="图片 98" descr="43-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43-1P"/>
                          <pic:cNvPicPr>
                            <a:picLocks noChangeAspect="1"/>
                          </pic:cNvPicPr>
                        </pic:nvPicPr>
                        <pic:blipFill>
                          <a:blip r:embed="rId222"/>
                          <a:srcRect l="34500" t="22667" r="20500" b="38722"/>
                          <a:stretch>
                            <a:fillRect/>
                          </a:stretch>
                        </pic:blipFill>
                        <pic:spPr>
                          <a:xfrm>
                            <a:off x="0" y="0"/>
                            <a:ext cx="375758" cy="322358"/>
                          </a:xfrm>
                          <a:prstGeom prst="rect">
                            <a:avLst/>
                          </a:prstGeom>
                        </pic:spPr>
                      </pic:pic>
                    </a:graphicData>
                  </a:graphic>
                </wp:inline>
              </w:drawing>
            </w:r>
          </w:p>
        </w:tc>
        <w:tc>
          <w:tcPr>
            <w:tcW w:w="763" w:type="pct"/>
            <w:tcBorders>
              <w:top w:val="single" w:sz="4" w:space="0" w:color="auto"/>
              <w:left w:val="nil"/>
              <w:bottom w:val="single" w:sz="4" w:space="0" w:color="auto"/>
              <w:right w:val="nil"/>
            </w:tcBorders>
            <w:vAlign w:val="center"/>
          </w:tcPr>
          <w:p w14:paraId="6C6D8489" w14:textId="4C20CC9E"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2156AB68" wp14:editId="14FA7EBD">
                  <wp:extent cx="387350" cy="329965"/>
                  <wp:effectExtent l="0" t="0" r="0" b="0"/>
                  <wp:docPr id="107" name="图片 107" descr="000038-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000038-1P"/>
                          <pic:cNvPicPr>
                            <a:picLocks noChangeAspect="1"/>
                          </pic:cNvPicPr>
                        </pic:nvPicPr>
                        <pic:blipFill>
                          <a:blip r:embed="rId223"/>
                          <a:srcRect l="30513" t="20667" r="15077" b="33026"/>
                          <a:stretch>
                            <a:fillRect/>
                          </a:stretch>
                        </pic:blipFill>
                        <pic:spPr>
                          <a:xfrm>
                            <a:off x="0" y="0"/>
                            <a:ext cx="389663" cy="331935"/>
                          </a:xfrm>
                          <a:prstGeom prst="rect">
                            <a:avLst/>
                          </a:prstGeom>
                        </pic:spPr>
                      </pic:pic>
                    </a:graphicData>
                  </a:graphic>
                </wp:inline>
              </w:drawing>
            </w:r>
          </w:p>
        </w:tc>
        <w:tc>
          <w:tcPr>
            <w:tcW w:w="765" w:type="pct"/>
            <w:tcBorders>
              <w:top w:val="single" w:sz="4" w:space="0" w:color="auto"/>
              <w:left w:val="nil"/>
              <w:bottom w:val="single" w:sz="4" w:space="0" w:color="auto"/>
              <w:right w:val="nil"/>
            </w:tcBorders>
            <w:vAlign w:val="center"/>
          </w:tcPr>
          <w:p w14:paraId="40827D78" w14:textId="68DCD6D9"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7B2B39E4" wp14:editId="4458D1B8">
                  <wp:extent cx="382724" cy="336550"/>
                  <wp:effectExtent l="0" t="0" r="0" b="6350"/>
                  <wp:docPr id="131" name="图片 131" descr="000038-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000038-1D"/>
                          <pic:cNvPicPr>
                            <a:picLocks noChangeAspect="1"/>
                          </pic:cNvPicPr>
                        </pic:nvPicPr>
                        <pic:blipFill>
                          <a:blip r:embed="rId224"/>
                          <a:srcRect l="35128" t="23487" r="20359" b="37333"/>
                          <a:stretch>
                            <a:fillRect/>
                          </a:stretch>
                        </pic:blipFill>
                        <pic:spPr>
                          <a:xfrm>
                            <a:off x="0" y="0"/>
                            <a:ext cx="384848" cy="338417"/>
                          </a:xfrm>
                          <a:prstGeom prst="rect">
                            <a:avLst/>
                          </a:prstGeom>
                        </pic:spPr>
                      </pic:pic>
                    </a:graphicData>
                  </a:graphic>
                </wp:inline>
              </w:drawing>
            </w:r>
          </w:p>
        </w:tc>
        <w:tc>
          <w:tcPr>
            <w:tcW w:w="763" w:type="pct"/>
            <w:tcBorders>
              <w:top w:val="single" w:sz="4" w:space="0" w:color="auto"/>
              <w:left w:val="nil"/>
              <w:bottom w:val="single" w:sz="4" w:space="0" w:color="auto"/>
              <w:right w:val="nil"/>
            </w:tcBorders>
            <w:vAlign w:val="center"/>
          </w:tcPr>
          <w:p w14:paraId="7052ADB1" w14:textId="1E725D48" w:rsidR="0065043F" w:rsidRPr="00A37CB0" w:rsidRDefault="0065043F" w:rsidP="0065043F">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24715A0A" wp14:editId="2B980508">
                  <wp:extent cx="266498" cy="273050"/>
                  <wp:effectExtent l="0" t="0" r="635"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225" cstate="print">
                            <a:extLst>
                              <a:ext uri="{28A0092B-C50C-407E-A947-70E740481C1C}">
                                <a14:useLocalDpi xmlns:a14="http://schemas.microsoft.com/office/drawing/2010/main" val="0"/>
                              </a:ext>
                            </a:extLst>
                          </a:blip>
                          <a:srcRect l="39757" t="27233" r="28898" b="40651"/>
                          <a:stretch>
                            <a:fillRect/>
                          </a:stretch>
                        </pic:blipFill>
                        <pic:spPr>
                          <a:xfrm>
                            <a:off x="0" y="0"/>
                            <a:ext cx="276351" cy="283145"/>
                          </a:xfrm>
                          <a:prstGeom prst="rect">
                            <a:avLst/>
                          </a:prstGeom>
                          <a:noFill/>
                          <a:ln>
                            <a:noFill/>
                          </a:ln>
                        </pic:spPr>
                      </pic:pic>
                    </a:graphicData>
                  </a:graphic>
                </wp:inline>
              </w:drawing>
            </w:r>
          </w:p>
        </w:tc>
        <w:tc>
          <w:tcPr>
            <w:tcW w:w="763" w:type="pct"/>
            <w:tcBorders>
              <w:top w:val="single" w:sz="4" w:space="0" w:color="auto"/>
              <w:left w:val="nil"/>
              <w:bottom w:val="single" w:sz="4" w:space="0" w:color="auto"/>
              <w:right w:val="nil"/>
            </w:tcBorders>
            <w:vAlign w:val="center"/>
          </w:tcPr>
          <w:p w14:paraId="69144E9D" w14:textId="0205BDC1"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314D5148" wp14:editId="691E7D12">
                  <wp:extent cx="302674" cy="323850"/>
                  <wp:effectExtent l="0" t="0" r="254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226" cstate="print">
                            <a:extLst>
                              <a:ext uri="{28A0092B-C50C-407E-A947-70E740481C1C}">
                                <a14:useLocalDpi xmlns:a14="http://schemas.microsoft.com/office/drawing/2010/main" val="0"/>
                              </a:ext>
                            </a:extLst>
                          </a:blip>
                          <a:srcRect l="37316" t="22929" r="25043" b="36796"/>
                          <a:stretch>
                            <a:fillRect/>
                          </a:stretch>
                        </pic:blipFill>
                        <pic:spPr>
                          <a:xfrm>
                            <a:off x="0" y="0"/>
                            <a:ext cx="314549" cy="336556"/>
                          </a:xfrm>
                          <a:prstGeom prst="rect">
                            <a:avLst/>
                          </a:prstGeom>
                          <a:noFill/>
                          <a:ln>
                            <a:noFill/>
                          </a:ln>
                        </pic:spPr>
                      </pic:pic>
                    </a:graphicData>
                  </a:graphic>
                </wp:inline>
              </w:drawing>
            </w:r>
          </w:p>
        </w:tc>
        <w:tc>
          <w:tcPr>
            <w:tcW w:w="763" w:type="pct"/>
            <w:tcBorders>
              <w:top w:val="single" w:sz="4" w:space="0" w:color="auto"/>
              <w:left w:val="nil"/>
              <w:bottom w:val="single" w:sz="4" w:space="0" w:color="auto"/>
              <w:right w:val="nil"/>
            </w:tcBorders>
            <w:vAlign w:val="center"/>
          </w:tcPr>
          <w:p w14:paraId="675FDC44" w14:textId="2DAB18C1" w:rsidR="0065043F" w:rsidRPr="00A37CB0" w:rsidRDefault="0065043F" w:rsidP="0065043F">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17E16E5F" wp14:editId="3E53E636">
                  <wp:extent cx="254000" cy="253562"/>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227" cstate="print">
                            <a:extLst>
                              <a:ext uri="{28A0092B-C50C-407E-A947-70E740481C1C}">
                                <a14:useLocalDpi xmlns:a14="http://schemas.microsoft.com/office/drawing/2010/main" val="0"/>
                              </a:ext>
                            </a:extLst>
                          </a:blip>
                          <a:srcRect l="36995" t="24727" r="25749" b="38081"/>
                          <a:stretch>
                            <a:fillRect/>
                          </a:stretch>
                        </pic:blipFill>
                        <pic:spPr>
                          <a:xfrm>
                            <a:off x="0" y="0"/>
                            <a:ext cx="260624" cy="260174"/>
                          </a:xfrm>
                          <a:prstGeom prst="rect">
                            <a:avLst/>
                          </a:prstGeom>
                          <a:noFill/>
                          <a:ln>
                            <a:noFill/>
                          </a:ln>
                        </pic:spPr>
                      </pic:pic>
                    </a:graphicData>
                  </a:graphic>
                </wp:inline>
              </w:drawing>
            </w:r>
          </w:p>
        </w:tc>
      </w:tr>
      <w:tr w:rsidR="00EC2C7C" w:rsidRPr="00A37CB0" w14:paraId="0B9774E8" w14:textId="6391F950" w:rsidTr="00EC2C7C">
        <w:trPr>
          <w:trHeight w:val="340"/>
        </w:trPr>
        <w:tc>
          <w:tcPr>
            <w:tcW w:w="475" w:type="pct"/>
            <w:vMerge/>
            <w:tcBorders>
              <w:top w:val="single" w:sz="4" w:space="0" w:color="auto"/>
              <w:left w:val="nil"/>
              <w:bottom w:val="single" w:sz="12" w:space="0" w:color="auto"/>
              <w:right w:val="nil"/>
            </w:tcBorders>
            <w:vAlign w:val="center"/>
          </w:tcPr>
          <w:p w14:paraId="140BDD6A" w14:textId="77777777" w:rsidR="0065043F" w:rsidRPr="00A37CB0" w:rsidRDefault="0065043F" w:rsidP="0065043F">
            <w:pPr>
              <w:jc w:val="center"/>
              <w:rPr>
                <w:rFonts w:ascii="Times New Roman" w:eastAsia="宋体" w:hAnsi="Times New Roman" w:cs="Times New Roman"/>
                <w:b/>
                <w:color w:val="000000" w:themeColor="text1"/>
                <w:sz w:val="18"/>
                <w:szCs w:val="18"/>
              </w:rPr>
            </w:pPr>
          </w:p>
        </w:tc>
        <w:tc>
          <w:tcPr>
            <w:tcW w:w="708" w:type="pct"/>
            <w:tcBorders>
              <w:top w:val="single" w:sz="4" w:space="0" w:color="auto"/>
              <w:left w:val="nil"/>
              <w:bottom w:val="single" w:sz="12" w:space="0" w:color="auto"/>
              <w:right w:val="nil"/>
            </w:tcBorders>
            <w:vAlign w:val="center"/>
          </w:tcPr>
          <w:p w14:paraId="2639D791"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3" w:type="pct"/>
            <w:tcBorders>
              <w:top w:val="single" w:sz="4" w:space="0" w:color="auto"/>
              <w:left w:val="nil"/>
              <w:bottom w:val="single" w:sz="12" w:space="0" w:color="auto"/>
              <w:right w:val="nil"/>
            </w:tcBorders>
            <w:vAlign w:val="center"/>
          </w:tcPr>
          <w:p w14:paraId="140FA806"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5" w:type="pct"/>
            <w:tcBorders>
              <w:top w:val="single" w:sz="4" w:space="0" w:color="auto"/>
              <w:left w:val="nil"/>
              <w:bottom w:val="single" w:sz="12" w:space="0" w:color="auto"/>
              <w:right w:val="nil"/>
            </w:tcBorders>
            <w:vAlign w:val="center"/>
          </w:tcPr>
          <w:p w14:paraId="37ADB98F" w14:textId="77777777"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tcBorders>
              <w:top w:val="single" w:sz="4" w:space="0" w:color="auto"/>
              <w:left w:val="nil"/>
              <w:bottom w:val="single" w:sz="12" w:space="0" w:color="auto"/>
              <w:right w:val="nil"/>
            </w:tcBorders>
            <w:vAlign w:val="center"/>
          </w:tcPr>
          <w:p w14:paraId="24AF21DA" w14:textId="3D2985FA"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c>
          <w:tcPr>
            <w:tcW w:w="763" w:type="pct"/>
            <w:tcBorders>
              <w:top w:val="single" w:sz="4" w:space="0" w:color="auto"/>
              <w:left w:val="nil"/>
              <w:bottom w:val="single" w:sz="12" w:space="0" w:color="auto"/>
              <w:right w:val="nil"/>
            </w:tcBorders>
            <w:vAlign w:val="center"/>
          </w:tcPr>
          <w:p w14:paraId="1EB47273" w14:textId="2EDE6400"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3" w:type="pct"/>
            <w:tcBorders>
              <w:top w:val="single" w:sz="4" w:space="0" w:color="auto"/>
              <w:left w:val="nil"/>
              <w:bottom w:val="single" w:sz="12" w:space="0" w:color="auto"/>
              <w:right w:val="nil"/>
            </w:tcBorders>
            <w:vAlign w:val="center"/>
          </w:tcPr>
          <w:p w14:paraId="72165F61" w14:textId="6CA1563A" w:rsidR="0065043F" w:rsidRPr="00A37CB0" w:rsidRDefault="0065043F" w:rsidP="0065043F">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1F</w:t>
            </w:r>
          </w:p>
        </w:tc>
      </w:tr>
      <w:tr w:rsidR="00EC2C7C" w:rsidRPr="00A37CB0" w14:paraId="54493D45" w14:textId="77777777" w:rsidTr="00EC2C7C">
        <w:trPr>
          <w:trHeight w:val="709"/>
        </w:trPr>
        <w:tc>
          <w:tcPr>
            <w:tcW w:w="475" w:type="pct"/>
            <w:tcBorders>
              <w:top w:val="single" w:sz="12" w:space="0" w:color="auto"/>
              <w:left w:val="nil"/>
              <w:bottom w:val="single" w:sz="12" w:space="0" w:color="auto"/>
              <w:right w:val="nil"/>
              <w:tl2br w:val="single" w:sz="4" w:space="0" w:color="auto"/>
            </w:tcBorders>
            <w:vAlign w:val="center"/>
          </w:tcPr>
          <w:p w14:paraId="3EA49EEC" w14:textId="77777777" w:rsidR="00EC2C7C" w:rsidRPr="00A37CB0" w:rsidRDefault="00EC2C7C" w:rsidP="00EC2C7C">
            <w:pPr>
              <w:jc w:val="right"/>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lastRenderedPageBreak/>
              <w:t>System</w:t>
            </w:r>
          </w:p>
          <w:p w14:paraId="7E580BB9" w14:textId="4C71A571" w:rsidR="00EC2C7C" w:rsidRPr="00A37CB0" w:rsidRDefault="00EC2C7C" w:rsidP="00EC2C7C">
            <w:pPr>
              <w:jc w:val="left"/>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n</w:t>
            </w:r>
          </w:p>
        </w:tc>
        <w:tc>
          <w:tcPr>
            <w:tcW w:w="708" w:type="pct"/>
            <w:tcBorders>
              <w:top w:val="single" w:sz="12" w:space="0" w:color="auto"/>
              <w:left w:val="nil"/>
              <w:bottom w:val="single" w:sz="12" w:space="0" w:color="auto"/>
              <w:right w:val="nil"/>
            </w:tcBorders>
            <w:vAlign w:val="center"/>
          </w:tcPr>
          <w:p w14:paraId="12C6B81D" w14:textId="3EE4BFF6" w:rsidR="00EC2C7C" w:rsidRPr="00A37CB0" w:rsidRDefault="00EC2C7C" w:rsidP="00EC2C7C">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b/>
                <w:color w:val="000000" w:themeColor="text1"/>
                <w:sz w:val="18"/>
                <w:szCs w:val="18"/>
              </w:rPr>
              <w:t>Ca</w:t>
            </w:r>
            <w:r w:rsidRPr="00A37CB0">
              <w:rPr>
                <w:rFonts w:ascii="Times New Roman" w:eastAsia="宋体" w:hAnsi="Times New Roman" w:cs="Times New Roman"/>
                <w:b/>
                <w:color w:val="000000" w:themeColor="text1"/>
                <w:sz w:val="18"/>
                <w:szCs w:val="18"/>
                <w:vertAlign w:val="superscript"/>
              </w:rPr>
              <w:t>2+</w:t>
            </w:r>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p>
        </w:tc>
        <w:tc>
          <w:tcPr>
            <w:tcW w:w="763" w:type="pct"/>
            <w:tcBorders>
              <w:top w:val="single" w:sz="12" w:space="0" w:color="auto"/>
              <w:left w:val="nil"/>
              <w:bottom w:val="single" w:sz="12" w:space="0" w:color="auto"/>
              <w:right w:val="nil"/>
            </w:tcBorders>
            <w:vAlign w:val="center"/>
          </w:tcPr>
          <w:p w14:paraId="6C91E668" w14:textId="68A50706" w:rsidR="00EC2C7C" w:rsidRPr="00A37CB0" w:rsidRDefault="00EC2C7C" w:rsidP="00EC2C7C">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b/>
                <w:color w:val="000000" w:themeColor="text1"/>
                <w:sz w:val="18"/>
                <w:szCs w:val="18"/>
              </w:rPr>
              <w:t>Sr</w:t>
            </w:r>
            <w:r w:rsidRPr="00A37CB0">
              <w:rPr>
                <w:rFonts w:ascii="Times New Roman" w:eastAsia="宋体" w:hAnsi="Times New Roman" w:cs="Times New Roman"/>
                <w:b/>
                <w:color w:val="000000" w:themeColor="text1"/>
                <w:sz w:val="18"/>
                <w:szCs w:val="18"/>
                <w:vertAlign w:val="superscript"/>
              </w:rPr>
              <w:t>2+</w:t>
            </w:r>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p>
        </w:tc>
        <w:tc>
          <w:tcPr>
            <w:tcW w:w="765" w:type="pct"/>
            <w:tcBorders>
              <w:top w:val="single" w:sz="12" w:space="0" w:color="auto"/>
              <w:left w:val="nil"/>
              <w:bottom w:val="single" w:sz="12" w:space="0" w:color="auto"/>
              <w:right w:val="nil"/>
            </w:tcBorders>
            <w:vAlign w:val="center"/>
          </w:tcPr>
          <w:p w14:paraId="344114A0" w14:textId="1E0B5609" w:rsidR="00EC2C7C" w:rsidRPr="00A37CB0" w:rsidRDefault="00EC2C7C" w:rsidP="00EC2C7C">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b/>
                <w:color w:val="000000" w:themeColor="text1"/>
                <w:sz w:val="18"/>
                <w:szCs w:val="18"/>
              </w:rPr>
              <w:t>Ba</w:t>
            </w:r>
            <w:r w:rsidRPr="00A37CB0">
              <w:rPr>
                <w:rFonts w:ascii="Times New Roman" w:eastAsia="宋体" w:hAnsi="Times New Roman" w:cs="Times New Roman"/>
                <w:b/>
                <w:color w:val="000000" w:themeColor="text1"/>
                <w:sz w:val="18"/>
                <w:szCs w:val="18"/>
                <w:vertAlign w:val="superscript"/>
              </w:rPr>
              <w:t>2+</w:t>
            </w:r>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p>
        </w:tc>
        <w:tc>
          <w:tcPr>
            <w:tcW w:w="763" w:type="pct"/>
            <w:tcBorders>
              <w:top w:val="single" w:sz="12" w:space="0" w:color="auto"/>
              <w:left w:val="nil"/>
              <w:bottom w:val="single" w:sz="12" w:space="0" w:color="auto"/>
              <w:right w:val="nil"/>
            </w:tcBorders>
            <w:vAlign w:val="center"/>
          </w:tcPr>
          <w:p w14:paraId="3FC106E1" w14:textId="33F05D7A" w:rsidR="00EC2C7C" w:rsidRPr="00A37CB0" w:rsidRDefault="00EC2C7C" w:rsidP="00EC2C7C">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b/>
                <w:color w:val="000000" w:themeColor="text1"/>
                <w:sz w:val="18"/>
                <w:szCs w:val="18"/>
              </w:rPr>
              <w:t>Eu</w:t>
            </w:r>
            <w:r w:rsidRPr="00A37CB0">
              <w:rPr>
                <w:rFonts w:ascii="Times New Roman" w:eastAsia="宋体" w:hAnsi="Times New Roman" w:cs="Times New Roman"/>
                <w:b/>
                <w:color w:val="000000" w:themeColor="text1"/>
                <w:sz w:val="18"/>
                <w:szCs w:val="18"/>
                <w:vertAlign w:val="superscript"/>
              </w:rPr>
              <w:t>2+</w:t>
            </w:r>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r w:rsidRPr="00A37CB0">
              <w:rPr>
                <w:rFonts w:ascii="Times New Roman" w:eastAsia="宋体" w:hAnsi="Times New Roman" w:cs="Times New Roman"/>
                <w:b/>
                <w:color w:val="000000" w:themeColor="text1"/>
                <w:sz w:val="18"/>
                <w:szCs w:val="18"/>
              </w:rPr>
              <w:t xml:space="preserve"> α</w:t>
            </w:r>
          </w:p>
        </w:tc>
        <w:tc>
          <w:tcPr>
            <w:tcW w:w="763" w:type="pct"/>
            <w:tcBorders>
              <w:top w:val="single" w:sz="12" w:space="0" w:color="auto"/>
              <w:left w:val="nil"/>
              <w:bottom w:val="single" w:sz="12" w:space="0" w:color="auto"/>
              <w:right w:val="nil"/>
            </w:tcBorders>
            <w:vAlign w:val="center"/>
          </w:tcPr>
          <w:p w14:paraId="6B31CDE3" w14:textId="273EF2BB" w:rsidR="00EC2C7C" w:rsidRPr="00A37CB0" w:rsidRDefault="00EC2C7C" w:rsidP="00EC2C7C">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b/>
                <w:color w:val="000000" w:themeColor="text1"/>
                <w:sz w:val="18"/>
                <w:szCs w:val="18"/>
              </w:rPr>
              <w:t>Eu</w:t>
            </w:r>
            <w:r w:rsidRPr="00A37CB0">
              <w:rPr>
                <w:rFonts w:ascii="Times New Roman" w:eastAsia="宋体" w:hAnsi="Times New Roman" w:cs="Times New Roman"/>
                <w:b/>
                <w:color w:val="000000" w:themeColor="text1"/>
                <w:sz w:val="18"/>
                <w:szCs w:val="18"/>
                <w:vertAlign w:val="superscript"/>
              </w:rPr>
              <w:t>2+</w:t>
            </w:r>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r w:rsidRPr="00A37CB0">
              <w:rPr>
                <w:rFonts w:ascii="Times New Roman" w:eastAsia="宋体" w:hAnsi="Times New Roman" w:cs="Times New Roman"/>
                <w:b/>
                <w:color w:val="000000" w:themeColor="text1"/>
                <w:sz w:val="18"/>
                <w:szCs w:val="18"/>
              </w:rPr>
              <w:t xml:space="preserve"> β</w:t>
            </w:r>
          </w:p>
        </w:tc>
        <w:tc>
          <w:tcPr>
            <w:tcW w:w="763" w:type="pct"/>
            <w:tcBorders>
              <w:top w:val="single" w:sz="12" w:space="0" w:color="auto"/>
              <w:left w:val="nil"/>
              <w:bottom w:val="single" w:sz="12" w:space="0" w:color="auto"/>
              <w:right w:val="nil"/>
            </w:tcBorders>
            <w:vAlign w:val="center"/>
          </w:tcPr>
          <w:p w14:paraId="70B469BC" w14:textId="34F2A881" w:rsidR="00EC2C7C" w:rsidRPr="00A37CB0" w:rsidRDefault="00EC2C7C" w:rsidP="00EC2C7C">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b/>
                <w:color w:val="000000" w:themeColor="text1"/>
                <w:sz w:val="18"/>
                <w:szCs w:val="18"/>
              </w:rPr>
              <w:t>Y</w:t>
            </w:r>
            <w:r w:rsidRPr="00A37CB0">
              <w:rPr>
                <w:rFonts w:ascii="Times New Roman" w:eastAsia="宋体" w:hAnsi="Times New Roman" w:cs="Times New Roman" w:hint="eastAsia"/>
                <w:b/>
                <w:color w:val="000000" w:themeColor="text1"/>
                <w:sz w:val="18"/>
                <w:szCs w:val="18"/>
              </w:rPr>
              <w:t>b</w:t>
            </w:r>
            <w:r w:rsidRPr="00A37CB0">
              <w:rPr>
                <w:rFonts w:ascii="Times New Roman" w:eastAsia="宋体" w:hAnsi="Times New Roman" w:cs="Times New Roman"/>
                <w:b/>
                <w:color w:val="000000" w:themeColor="text1"/>
                <w:sz w:val="18"/>
                <w:szCs w:val="18"/>
                <w:vertAlign w:val="superscript"/>
              </w:rPr>
              <w:t>2+</w:t>
            </w:r>
            <w:r w:rsidRPr="00A37CB0">
              <w:rPr>
                <w:rFonts w:ascii="Times New Roman" w:eastAsia="宋体" w:hAnsi="Times New Roman" w:cs="Times New Roman"/>
                <w:b/>
                <w:color w:val="000000" w:themeColor="text1"/>
                <w:sz w:val="18"/>
                <w:szCs w:val="18"/>
              </w:rPr>
              <w:t>[NH</w:t>
            </w:r>
            <w:r w:rsidRPr="00A37CB0">
              <w:rPr>
                <w:rFonts w:ascii="Times New Roman" w:eastAsia="宋体" w:hAnsi="Times New Roman" w:cs="Times New Roman"/>
                <w:b/>
                <w:color w:val="000000" w:themeColor="text1"/>
                <w:sz w:val="18"/>
                <w:szCs w:val="18"/>
                <w:vertAlign w:val="subscript"/>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b/>
                <w:color w:val="000000" w:themeColor="text1"/>
                <w:sz w:val="18"/>
                <w:szCs w:val="18"/>
                <w:vertAlign w:val="subscript"/>
              </w:rPr>
              <w:t>8</w:t>
            </w:r>
          </w:p>
        </w:tc>
      </w:tr>
      <w:tr w:rsidR="00EC2C7C" w:rsidRPr="00A37CB0" w14:paraId="4813F27A" w14:textId="5F560CF7" w:rsidTr="00EC2C7C">
        <w:trPr>
          <w:trHeight w:val="567"/>
        </w:trPr>
        <w:tc>
          <w:tcPr>
            <w:tcW w:w="475" w:type="pct"/>
            <w:vMerge w:val="restart"/>
            <w:tcBorders>
              <w:top w:val="single" w:sz="12" w:space="0" w:color="auto"/>
              <w:left w:val="nil"/>
              <w:right w:val="nil"/>
            </w:tcBorders>
            <w:vAlign w:val="center"/>
          </w:tcPr>
          <w:p w14:paraId="4C6C9490" w14:textId="77777777" w:rsidR="008A7E63" w:rsidRPr="00A37CB0" w:rsidRDefault="008A7E63" w:rsidP="008A7E63">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b/>
                <w:color w:val="000000" w:themeColor="text1"/>
                <w:sz w:val="18"/>
                <w:szCs w:val="18"/>
              </w:rPr>
              <w:t>7</w:t>
            </w:r>
          </w:p>
        </w:tc>
        <w:tc>
          <w:tcPr>
            <w:tcW w:w="708" w:type="pct"/>
            <w:tcBorders>
              <w:top w:val="single" w:sz="12" w:space="0" w:color="auto"/>
              <w:left w:val="nil"/>
              <w:right w:val="nil"/>
            </w:tcBorders>
            <w:vAlign w:val="center"/>
          </w:tcPr>
          <w:p w14:paraId="7C8C3F8F" w14:textId="77777777"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50F231C3" wp14:editId="5B7608B8">
                  <wp:extent cx="347054" cy="342900"/>
                  <wp:effectExtent l="0" t="0" r="0" b="0"/>
                  <wp:docPr id="99" name="图片 99" descr="42-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42-1S"/>
                          <pic:cNvPicPr>
                            <a:picLocks noChangeAspect="1"/>
                          </pic:cNvPicPr>
                        </pic:nvPicPr>
                        <pic:blipFill>
                          <a:blip r:embed="rId228"/>
                          <a:srcRect l="35500" t="21389" r="21778" b="36389"/>
                          <a:stretch>
                            <a:fillRect/>
                          </a:stretch>
                        </pic:blipFill>
                        <pic:spPr>
                          <a:xfrm>
                            <a:off x="0" y="0"/>
                            <a:ext cx="348939" cy="344762"/>
                          </a:xfrm>
                          <a:prstGeom prst="rect">
                            <a:avLst/>
                          </a:prstGeom>
                        </pic:spPr>
                      </pic:pic>
                    </a:graphicData>
                  </a:graphic>
                </wp:inline>
              </w:drawing>
            </w:r>
          </w:p>
        </w:tc>
        <w:tc>
          <w:tcPr>
            <w:tcW w:w="763" w:type="pct"/>
            <w:tcBorders>
              <w:top w:val="single" w:sz="12" w:space="0" w:color="auto"/>
              <w:left w:val="nil"/>
              <w:right w:val="nil"/>
            </w:tcBorders>
            <w:vAlign w:val="center"/>
          </w:tcPr>
          <w:p w14:paraId="2B6F5CB1" w14:textId="77777777"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225CF44D" wp14:editId="6415E39E">
                  <wp:extent cx="325937" cy="323850"/>
                  <wp:effectExtent l="0" t="0" r="0" b="0"/>
                  <wp:docPr id="108" name="图片 108" descr="000037-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000037-1S"/>
                          <pic:cNvPicPr>
                            <a:picLocks noChangeAspect="1"/>
                          </pic:cNvPicPr>
                        </pic:nvPicPr>
                        <pic:blipFill>
                          <a:blip r:embed="rId229"/>
                          <a:srcRect l="32410" t="18513" r="17949" b="32205"/>
                          <a:stretch>
                            <a:fillRect/>
                          </a:stretch>
                        </pic:blipFill>
                        <pic:spPr>
                          <a:xfrm>
                            <a:off x="0" y="0"/>
                            <a:ext cx="327872" cy="325773"/>
                          </a:xfrm>
                          <a:prstGeom prst="rect">
                            <a:avLst/>
                          </a:prstGeom>
                        </pic:spPr>
                      </pic:pic>
                    </a:graphicData>
                  </a:graphic>
                </wp:inline>
              </w:drawing>
            </w:r>
          </w:p>
        </w:tc>
        <w:tc>
          <w:tcPr>
            <w:tcW w:w="765" w:type="pct"/>
            <w:tcBorders>
              <w:top w:val="single" w:sz="12" w:space="0" w:color="auto"/>
              <w:left w:val="nil"/>
              <w:right w:val="nil"/>
            </w:tcBorders>
            <w:vAlign w:val="center"/>
          </w:tcPr>
          <w:p w14:paraId="6A43C2FF" w14:textId="77777777"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noProof/>
                <w:color w:val="000000" w:themeColor="text1"/>
                <w:sz w:val="18"/>
                <w:szCs w:val="18"/>
              </w:rPr>
              <w:drawing>
                <wp:inline distT="0" distB="0" distL="114300" distR="114300" wp14:anchorId="34DA3646" wp14:editId="3F73351C">
                  <wp:extent cx="349540" cy="330200"/>
                  <wp:effectExtent l="0" t="0" r="0" b="0"/>
                  <wp:docPr id="143" name="图片 143" descr="000037-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000037-1S"/>
                          <pic:cNvPicPr>
                            <a:picLocks noChangeAspect="1"/>
                          </pic:cNvPicPr>
                        </pic:nvPicPr>
                        <pic:blipFill>
                          <a:blip r:embed="rId230"/>
                          <a:srcRect l="35436" t="21795" r="21128" b="37179"/>
                          <a:stretch>
                            <a:fillRect/>
                          </a:stretch>
                        </pic:blipFill>
                        <pic:spPr>
                          <a:xfrm>
                            <a:off x="0" y="0"/>
                            <a:ext cx="352773" cy="333254"/>
                          </a:xfrm>
                          <a:prstGeom prst="rect">
                            <a:avLst/>
                          </a:prstGeom>
                        </pic:spPr>
                      </pic:pic>
                    </a:graphicData>
                  </a:graphic>
                </wp:inline>
              </w:drawing>
            </w:r>
          </w:p>
        </w:tc>
        <w:tc>
          <w:tcPr>
            <w:tcW w:w="763" w:type="pct"/>
            <w:tcBorders>
              <w:top w:val="single" w:sz="12" w:space="0" w:color="auto"/>
              <w:left w:val="nil"/>
              <w:right w:val="nil"/>
            </w:tcBorders>
            <w:vAlign w:val="center"/>
          </w:tcPr>
          <w:p w14:paraId="729E172C" w14:textId="306A6D17" w:rsidR="008A7E63" w:rsidRPr="00A37CB0" w:rsidRDefault="008A7E63" w:rsidP="008A7E63">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7DE7D588" wp14:editId="54089A91">
                  <wp:extent cx="329047" cy="336550"/>
                  <wp:effectExtent l="0" t="0" r="0" b="635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231" cstate="print">
                            <a:extLst>
                              <a:ext uri="{28A0092B-C50C-407E-A947-70E740481C1C}">
                                <a14:useLocalDpi xmlns:a14="http://schemas.microsoft.com/office/drawing/2010/main" val="0"/>
                              </a:ext>
                            </a:extLst>
                          </a:blip>
                          <a:srcRect l="35389" t="23058" r="25174" b="36605"/>
                          <a:stretch>
                            <a:fillRect/>
                          </a:stretch>
                        </pic:blipFill>
                        <pic:spPr>
                          <a:xfrm>
                            <a:off x="0" y="0"/>
                            <a:ext cx="344455" cy="352310"/>
                          </a:xfrm>
                          <a:prstGeom prst="rect">
                            <a:avLst/>
                          </a:prstGeom>
                          <a:noFill/>
                          <a:ln>
                            <a:noFill/>
                          </a:ln>
                        </pic:spPr>
                      </pic:pic>
                    </a:graphicData>
                  </a:graphic>
                </wp:inline>
              </w:drawing>
            </w:r>
          </w:p>
        </w:tc>
        <w:tc>
          <w:tcPr>
            <w:tcW w:w="763" w:type="pct"/>
            <w:tcBorders>
              <w:top w:val="single" w:sz="12" w:space="0" w:color="auto"/>
              <w:left w:val="nil"/>
              <w:right w:val="nil"/>
            </w:tcBorders>
            <w:vAlign w:val="center"/>
          </w:tcPr>
          <w:p w14:paraId="449CA287" w14:textId="6DB27778"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4E015A7A" wp14:editId="2C213618">
                  <wp:extent cx="323627" cy="304800"/>
                  <wp:effectExtent l="0" t="0" r="635"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232" cstate="print">
                            <a:extLst>
                              <a:ext uri="{28A0092B-C50C-407E-A947-70E740481C1C}">
                                <a14:useLocalDpi xmlns:a14="http://schemas.microsoft.com/office/drawing/2010/main" val="0"/>
                              </a:ext>
                            </a:extLst>
                          </a:blip>
                          <a:srcRect l="35582" t="24406" r="23564" b="37117"/>
                          <a:stretch>
                            <a:fillRect/>
                          </a:stretch>
                        </pic:blipFill>
                        <pic:spPr>
                          <a:xfrm>
                            <a:off x="0" y="0"/>
                            <a:ext cx="334087" cy="314652"/>
                          </a:xfrm>
                          <a:prstGeom prst="rect">
                            <a:avLst/>
                          </a:prstGeom>
                          <a:noFill/>
                          <a:ln>
                            <a:noFill/>
                          </a:ln>
                        </pic:spPr>
                      </pic:pic>
                    </a:graphicData>
                  </a:graphic>
                </wp:inline>
              </w:drawing>
            </w:r>
          </w:p>
        </w:tc>
        <w:tc>
          <w:tcPr>
            <w:tcW w:w="763" w:type="pct"/>
            <w:tcBorders>
              <w:top w:val="single" w:sz="12" w:space="0" w:color="auto"/>
              <w:left w:val="nil"/>
              <w:right w:val="nil"/>
            </w:tcBorders>
            <w:vAlign w:val="center"/>
          </w:tcPr>
          <w:p w14:paraId="033C3BF9" w14:textId="3A41387D" w:rsidR="008A7E63" w:rsidRPr="00A37CB0" w:rsidRDefault="008A7E63" w:rsidP="008A7E63">
            <w:pPr>
              <w:jc w:val="center"/>
              <w:rPr>
                <w:rFonts w:ascii="Times New Roman" w:eastAsia="宋体" w:hAnsi="Times New Roman" w:cs="Times New Roman"/>
                <w:noProof/>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7320F869" wp14:editId="2F87687F">
                  <wp:extent cx="323850" cy="327044"/>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noChangeArrowheads="1"/>
                          </pic:cNvPicPr>
                        </pic:nvPicPr>
                        <pic:blipFill>
                          <a:blip r:embed="rId233" cstate="print">
                            <a:extLst>
                              <a:ext uri="{28A0092B-C50C-407E-A947-70E740481C1C}">
                                <a14:useLocalDpi xmlns:a14="http://schemas.microsoft.com/office/drawing/2010/main" val="0"/>
                              </a:ext>
                            </a:extLst>
                          </a:blip>
                          <a:srcRect l="33462" t="20617" r="20935" b="33330"/>
                          <a:stretch>
                            <a:fillRect/>
                          </a:stretch>
                        </pic:blipFill>
                        <pic:spPr>
                          <a:xfrm>
                            <a:off x="0" y="0"/>
                            <a:ext cx="332276" cy="335553"/>
                          </a:xfrm>
                          <a:prstGeom prst="rect">
                            <a:avLst/>
                          </a:prstGeom>
                          <a:noFill/>
                          <a:ln>
                            <a:noFill/>
                          </a:ln>
                        </pic:spPr>
                      </pic:pic>
                    </a:graphicData>
                  </a:graphic>
                </wp:inline>
              </w:drawing>
            </w:r>
          </w:p>
        </w:tc>
      </w:tr>
      <w:tr w:rsidR="00EC2C7C" w:rsidRPr="00A37CB0" w14:paraId="2F2DE39A" w14:textId="38D56393" w:rsidTr="0005648E">
        <w:trPr>
          <w:trHeight w:val="340"/>
        </w:trPr>
        <w:tc>
          <w:tcPr>
            <w:tcW w:w="475" w:type="pct"/>
            <w:vMerge/>
            <w:tcBorders>
              <w:left w:val="nil"/>
              <w:right w:val="nil"/>
            </w:tcBorders>
            <w:vAlign w:val="center"/>
          </w:tcPr>
          <w:p w14:paraId="404A1F91" w14:textId="77777777" w:rsidR="008A7E63" w:rsidRPr="00A37CB0" w:rsidRDefault="008A7E63" w:rsidP="008A7E63">
            <w:pPr>
              <w:jc w:val="center"/>
              <w:rPr>
                <w:rFonts w:ascii="Times New Roman" w:eastAsia="宋体" w:hAnsi="Times New Roman" w:cs="Times New Roman"/>
                <w:b/>
                <w:color w:val="000000" w:themeColor="text1"/>
                <w:sz w:val="18"/>
                <w:szCs w:val="18"/>
              </w:rPr>
            </w:pPr>
          </w:p>
        </w:tc>
        <w:tc>
          <w:tcPr>
            <w:tcW w:w="708" w:type="pct"/>
            <w:tcBorders>
              <w:left w:val="nil"/>
              <w:right w:val="nil"/>
            </w:tcBorders>
            <w:vAlign w:val="center"/>
          </w:tcPr>
          <w:p w14:paraId="76A9D111" w14:textId="77777777"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1S</w:t>
            </w:r>
          </w:p>
        </w:tc>
        <w:tc>
          <w:tcPr>
            <w:tcW w:w="763" w:type="pct"/>
            <w:tcBorders>
              <w:left w:val="nil"/>
              <w:right w:val="nil"/>
            </w:tcBorders>
            <w:vAlign w:val="center"/>
          </w:tcPr>
          <w:p w14:paraId="6BC67FBF" w14:textId="77777777"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1S</w:t>
            </w:r>
          </w:p>
        </w:tc>
        <w:tc>
          <w:tcPr>
            <w:tcW w:w="765" w:type="pct"/>
            <w:tcBorders>
              <w:left w:val="nil"/>
              <w:right w:val="nil"/>
            </w:tcBorders>
            <w:vAlign w:val="center"/>
          </w:tcPr>
          <w:p w14:paraId="391FA4EB" w14:textId="77777777"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1S</w:t>
            </w:r>
          </w:p>
        </w:tc>
        <w:tc>
          <w:tcPr>
            <w:tcW w:w="763" w:type="pct"/>
            <w:tcBorders>
              <w:left w:val="nil"/>
              <w:right w:val="nil"/>
            </w:tcBorders>
            <w:vAlign w:val="center"/>
          </w:tcPr>
          <w:p w14:paraId="38A68122" w14:textId="57EEF80F"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tcBorders>
              <w:left w:val="nil"/>
              <w:right w:val="nil"/>
            </w:tcBorders>
            <w:vAlign w:val="center"/>
          </w:tcPr>
          <w:p w14:paraId="0E069FD2" w14:textId="35EBF86F"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3" w:type="pct"/>
            <w:tcBorders>
              <w:left w:val="nil"/>
              <w:right w:val="nil"/>
            </w:tcBorders>
            <w:vAlign w:val="center"/>
          </w:tcPr>
          <w:p w14:paraId="6D59C702" w14:textId="7B92B5E7"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r>
      <w:tr w:rsidR="00EC2C7C" w:rsidRPr="00A37CB0" w14:paraId="118F7D14" w14:textId="77777777" w:rsidTr="006366BF">
        <w:trPr>
          <w:trHeight w:val="567"/>
        </w:trPr>
        <w:tc>
          <w:tcPr>
            <w:tcW w:w="475" w:type="pct"/>
            <w:vMerge w:val="restart"/>
            <w:tcBorders>
              <w:left w:val="nil"/>
              <w:right w:val="nil"/>
            </w:tcBorders>
            <w:vAlign w:val="center"/>
          </w:tcPr>
          <w:p w14:paraId="2324A1E6" w14:textId="345FD7CB" w:rsidR="008A7E63" w:rsidRPr="00A37CB0" w:rsidRDefault="008A7E63" w:rsidP="008A7E63">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hint="eastAsia"/>
                <w:b/>
                <w:color w:val="000000" w:themeColor="text1"/>
                <w:sz w:val="18"/>
                <w:szCs w:val="18"/>
              </w:rPr>
              <w:t>8</w:t>
            </w:r>
          </w:p>
        </w:tc>
        <w:tc>
          <w:tcPr>
            <w:tcW w:w="2236" w:type="pct"/>
            <w:gridSpan w:val="3"/>
            <w:vMerge w:val="restart"/>
            <w:tcBorders>
              <w:left w:val="nil"/>
              <w:right w:val="nil"/>
            </w:tcBorders>
            <w:vAlign w:val="center"/>
          </w:tcPr>
          <w:p w14:paraId="5D8DA6A0" w14:textId="0B77B3C0"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color w:val="000000" w:themeColor="text1"/>
                <w:sz w:val="18"/>
                <w:szCs w:val="18"/>
              </w:rPr>
              <w:t>/</w:t>
            </w:r>
          </w:p>
        </w:tc>
        <w:tc>
          <w:tcPr>
            <w:tcW w:w="763" w:type="pct"/>
            <w:tcBorders>
              <w:left w:val="nil"/>
              <w:right w:val="nil"/>
            </w:tcBorders>
            <w:vAlign w:val="center"/>
          </w:tcPr>
          <w:p w14:paraId="1E3E3393" w14:textId="58872CDF"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54D15E26" wp14:editId="1D776235">
                  <wp:extent cx="336550" cy="324983"/>
                  <wp:effectExtent l="0" t="0" r="635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234" cstate="print">
                            <a:extLst>
                              <a:ext uri="{28A0092B-C50C-407E-A947-70E740481C1C}">
                                <a14:useLocalDpi xmlns:a14="http://schemas.microsoft.com/office/drawing/2010/main" val="0"/>
                              </a:ext>
                            </a:extLst>
                          </a:blip>
                          <a:srcRect l="36482" t="25305" r="24270" b="36796"/>
                          <a:stretch>
                            <a:fillRect/>
                          </a:stretch>
                        </pic:blipFill>
                        <pic:spPr>
                          <a:xfrm>
                            <a:off x="0" y="0"/>
                            <a:ext cx="343001" cy="331213"/>
                          </a:xfrm>
                          <a:prstGeom prst="rect">
                            <a:avLst/>
                          </a:prstGeom>
                          <a:noFill/>
                          <a:ln>
                            <a:noFill/>
                          </a:ln>
                        </pic:spPr>
                      </pic:pic>
                    </a:graphicData>
                  </a:graphic>
                </wp:inline>
              </w:drawing>
            </w:r>
          </w:p>
        </w:tc>
        <w:tc>
          <w:tcPr>
            <w:tcW w:w="763" w:type="pct"/>
            <w:vMerge w:val="restart"/>
            <w:tcBorders>
              <w:left w:val="nil"/>
              <w:right w:val="nil"/>
            </w:tcBorders>
            <w:vAlign w:val="center"/>
          </w:tcPr>
          <w:p w14:paraId="534D5403" w14:textId="5B79B544"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hint="eastAsia"/>
                <w:color w:val="000000" w:themeColor="text1"/>
                <w:sz w:val="18"/>
                <w:szCs w:val="18"/>
              </w:rPr>
              <w:t>/</w:t>
            </w:r>
          </w:p>
        </w:tc>
        <w:tc>
          <w:tcPr>
            <w:tcW w:w="763" w:type="pct"/>
            <w:tcBorders>
              <w:left w:val="nil"/>
              <w:right w:val="nil"/>
            </w:tcBorders>
            <w:vAlign w:val="center"/>
          </w:tcPr>
          <w:p w14:paraId="589CC71D" w14:textId="39E0F3AA"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05F0852C" wp14:editId="002E81E7">
                  <wp:extent cx="355600" cy="351018"/>
                  <wp:effectExtent l="0" t="0" r="635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noChangeArrowheads="1"/>
                          </pic:cNvPicPr>
                        </pic:nvPicPr>
                        <pic:blipFill>
                          <a:blip r:embed="rId235" cstate="print">
                            <a:extLst>
                              <a:ext uri="{28A0092B-C50C-407E-A947-70E740481C1C}">
                                <a14:useLocalDpi xmlns:a14="http://schemas.microsoft.com/office/drawing/2010/main" val="0"/>
                              </a:ext>
                            </a:extLst>
                          </a:blip>
                          <a:srcRect l="30701" t="18561" r="19455" b="32236"/>
                          <a:stretch>
                            <a:fillRect/>
                          </a:stretch>
                        </pic:blipFill>
                        <pic:spPr>
                          <a:xfrm>
                            <a:off x="0" y="0"/>
                            <a:ext cx="367969" cy="363227"/>
                          </a:xfrm>
                          <a:prstGeom prst="rect">
                            <a:avLst/>
                          </a:prstGeom>
                          <a:noFill/>
                          <a:ln>
                            <a:noFill/>
                          </a:ln>
                        </pic:spPr>
                      </pic:pic>
                    </a:graphicData>
                  </a:graphic>
                </wp:inline>
              </w:drawing>
            </w:r>
          </w:p>
        </w:tc>
      </w:tr>
      <w:tr w:rsidR="00EC2C7C" w:rsidRPr="00A37CB0" w14:paraId="494D817E" w14:textId="77777777" w:rsidTr="006366BF">
        <w:trPr>
          <w:trHeight w:val="340"/>
        </w:trPr>
        <w:tc>
          <w:tcPr>
            <w:tcW w:w="475" w:type="pct"/>
            <w:vMerge/>
            <w:tcBorders>
              <w:left w:val="nil"/>
              <w:right w:val="nil"/>
            </w:tcBorders>
            <w:vAlign w:val="center"/>
          </w:tcPr>
          <w:p w14:paraId="6F259D48" w14:textId="77777777" w:rsidR="008A7E63" w:rsidRPr="00A37CB0" w:rsidRDefault="008A7E63" w:rsidP="008A7E63">
            <w:pPr>
              <w:jc w:val="center"/>
              <w:rPr>
                <w:rFonts w:ascii="Times New Roman" w:eastAsia="宋体" w:hAnsi="Times New Roman" w:cs="Times New Roman"/>
                <w:b/>
                <w:color w:val="000000" w:themeColor="text1"/>
                <w:sz w:val="18"/>
                <w:szCs w:val="18"/>
              </w:rPr>
            </w:pPr>
          </w:p>
        </w:tc>
        <w:tc>
          <w:tcPr>
            <w:tcW w:w="2236" w:type="pct"/>
            <w:gridSpan w:val="3"/>
            <w:vMerge/>
            <w:tcBorders>
              <w:left w:val="nil"/>
              <w:right w:val="nil"/>
            </w:tcBorders>
            <w:vAlign w:val="center"/>
          </w:tcPr>
          <w:p w14:paraId="6688DC57" w14:textId="77777777" w:rsidR="008A7E63" w:rsidRPr="00A37CB0" w:rsidRDefault="008A7E63" w:rsidP="008A7E63">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2B79EA45" w14:textId="7D332549"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vMerge/>
            <w:tcBorders>
              <w:left w:val="nil"/>
              <w:right w:val="nil"/>
            </w:tcBorders>
            <w:vAlign w:val="center"/>
          </w:tcPr>
          <w:p w14:paraId="7F1D2BC9" w14:textId="77777777" w:rsidR="008A7E63" w:rsidRPr="00A37CB0" w:rsidRDefault="008A7E63" w:rsidP="008A7E63">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1D25AC3E" w14:textId="445D9746"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r>
      <w:tr w:rsidR="00EC2C7C" w:rsidRPr="00A37CB0" w14:paraId="1E862429" w14:textId="77777777" w:rsidTr="006366BF">
        <w:trPr>
          <w:trHeight w:val="567"/>
        </w:trPr>
        <w:tc>
          <w:tcPr>
            <w:tcW w:w="475" w:type="pct"/>
            <w:vMerge w:val="restart"/>
            <w:tcBorders>
              <w:left w:val="nil"/>
              <w:right w:val="nil"/>
            </w:tcBorders>
            <w:vAlign w:val="center"/>
          </w:tcPr>
          <w:p w14:paraId="5C976C33" w14:textId="5BE66860" w:rsidR="008A7E63" w:rsidRPr="00A37CB0" w:rsidRDefault="008A7E63" w:rsidP="008A7E63">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hint="eastAsia"/>
                <w:b/>
                <w:color w:val="000000" w:themeColor="text1"/>
                <w:sz w:val="18"/>
                <w:szCs w:val="18"/>
              </w:rPr>
              <w:t>9</w:t>
            </w:r>
          </w:p>
        </w:tc>
        <w:tc>
          <w:tcPr>
            <w:tcW w:w="2236" w:type="pct"/>
            <w:gridSpan w:val="3"/>
            <w:vMerge/>
            <w:tcBorders>
              <w:left w:val="nil"/>
              <w:right w:val="nil"/>
            </w:tcBorders>
            <w:vAlign w:val="center"/>
          </w:tcPr>
          <w:p w14:paraId="12DA565E" w14:textId="77777777" w:rsidR="008A7E63" w:rsidRPr="00A37CB0" w:rsidRDefault="008A7E63" w:rsidP="008A7E63">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5D300886" w14:textId="70693B43"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101372BA" wp14:editId="48F3F2D1">
                  <wp:extent cx="339242" cy="336550"/>
                  <wp:effectExtent l="0" t="0" r="3810" b="635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noChangeArrowheads="1"/>
                          </pic:cNvPicPr>
                        </pic:nvPicPr>
                        <pic:blipFill>
                          <a:blip r:embed="rId236" cstate="print">
                            <a:extLst>
                              <a:ext uri="{28A0092B-C50C-407E-A947-70E740481C1C}">
                                <a14:useLocalDpi xmlns:a14="http://schemas.microsoft.com/office/drawing/2010/main" val="0"/>
                              </a:ext>
                            </a:extLst>
                          </a:blip>
                          <a:srcRect l="36481" t="23507" r="23050" b="36346"/>
                          <a:stretch>
                            <a:fillRect/>
                          </a:stretch>
                        </pic:blipFill>
                        <pic:spPr>
                          <a:xfrm>
                            <a:off x="0" y="0"/>
                            <a:ext cx="353299" cy="350496"/>
                          </a:xfrm>
                          <a:prstGeom prst="rect">
                            <a:avLst/>
                          </a:prstGeom>
                          <a:noFill/>
                          <a:ln>
                            <a:noFill/>
                          </a:ln>
                        </pic:spPr>
                      </pic:pic>
                    </a:graphicData>
                  </a:graphic>
                </wp:inline>
              </w:drawing>
            </w:r>
          </w:p>
        </w:tc>
        <w:tc>
          <w:tcPr>
            <w:tcW w:w="763" w:type="pct"/>
            <w:vMerge/>
            <w:tcBorders>
              <w:left w:val="nil"/>
              <w:right w:val="nil"/>
            </w:tcBorders>
            <w:vAlign w:val="center"/>
          </w:tcPr>
          <w:p w14:paraId="16C3D53F" w14:textId="77777777" w:rsidR="008A7E63" w:rsidRPr="00A37CB0" w:rsidRDefault="008A7E63" w:rsidP="008A7E63">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71D8A02F" w14:textId="7629C6C0"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3BBABCB8" wp14:editId="3A010424">
                  <wp:extent cx="342900" cy="301195"/>
                  <wp:effectExtent l="0" t="0" r="0" b="381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noChangeArrowheads="1"/>
                          </pic:cNvPicPr>
                        </pic:nvPicPr>
                        <pic:blipFill>
                          <a:blip r:embed="rId237" cstate="print">
                            <a:extLst>
                              <a:ext uri="{28A0092B-C50C-407E-A947-70E740481C1C}">
                                <a14:useLocalDpi xmlns:a14="http://schemas.microsoft.com/office/drawing/2010/main" val="0"/>
                              </a:ext>
                            </a:extLst>
                          </a:blip>
                          <a:srcRect l="31985" t="23186" r="20482" b="35062"/>
                          <a:stretch>
                            <a:fillRect/>
                          </a:stretch>
                        </pic:blipFill>
                        <pic:spPr>
                          <a:xfrm>
                            <a:off x="0" y="0"/>
                            <a:ext cx="347475" cy="305214"/>
                          </a:xfrm>
                          <a:prstGeom prst="rect">
                            <a:avLst/>
                          </a:prstGeom>
                          <a:noFill/>
                          <a:ln>
                            <a:noFill/>
                          </a:ln>
                        </pic:spPr>
                      </pic:pic>
                    </a:graphicData>
                  </a:graphic>
                </wp:inline>
              </w:drawing>
            </w:r>
          </w:p>
        </w:tc>
      </w:tr>
      <w:tr w:rsidR="00EC2C7C" w:rsidRPr="00A37CB0" w14:paraId="4203A322" w14:textId="77777777" w:rsidTr="006366BF">
        <w:trPr>
          <w:trHeight w:val="340"/>
        </w:trPr>
        <w:tc>
          <w:tcPr>
            <w:tcW w:w="475" w:type="pct"/>
            <w:vMerge/>
            <w:tcBorders>
              <w:left w:val="nil"/>
              <w:right w:val="nil"/>
            </w:tcBorders>
            <w:vAlign w:val="center"/>
          </w:tcPr>
          <w:p w14:paraId="1FAFDEE9" w14:textId="77777777" w:rsidR="008A7E63" w:rsidRPr="00A37CB0" w:rsidRDefault="008A7E63" w:rsidP="008A7E63">
            <w:pPr>
              <w:jc w:val="center"/>
              <w:rPr>
                <w:rFonts w:ascii="Times New Roman" w:eastAsia="宋体" w:hAnsi="Times New Roman" w:cs="Times New Roman"/>
                <w:b/>
                <w:color w:val="000000" w:themeColor="text1"/>
                <w:sz w:val="18"/>
                <w:szCs w:val="18"/>
              </w:rPr>
            </w:pPr>
          </w:p>
        </w:tc>
        <w:tc>
          <w:tcPr>
            <w:tcW w:w="2236" w:type="pct"/>
            <w:gridSpan w:val="3"/>
            <w:vMerge/>
            <w:tcBorders>
              <w:left w:val="nil"/>
              <w:right w:val="nil"/>
            </w:tcBorders>
            <w:vAlign w:val="center"/>
          </w:tcPr>
          <w:p w14:paraId="2CD5437B" w14:textId="77777777" w:rsidR="008A7E63" w:rsidRPr="00A37CB0" w:rsidRDefault="008A7E63" w:rsidP="008A7E63">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0C8A9D47" w14:textId="0887F5F7"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3" w:type="pct"/>
            <w:vMerge/>
            <w:tcBorders>
              <w:left w:val="nil"/>
              <w:right w:val="nil"/>
            </w:tcBorders>
            <w:vAlign w:val="center"/>
          </w:tcPr>
          <w:p w14:paraId="3CC06D3B" w14:textId="77777777" w:rsidR="008A7E63" w:rsidRPr="00A37CB0" w:rsidRDefault="008A7E63" w:rsidP="008A7E63">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3D2B525E" w14:textId="7F8160A8"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r>
      <w:tr w:rsidR="00EC2C7C" w:rsidRPr="00A37CB0" w14:paraId="6FD7CA99" w14:textId="77777777" w:rsidTr="006366BF">
        <w:trPr>
          <w:trHeight w:val="567"/>
        </w:trPr>
        <w:tc>
          <w:tcPr>
            <w:tcW w:w="475" w:type="pct"/>
            <w:vMerge w:val="restart"/>
            <w:tcBorders>
              <w:left w:val="nil"/>
              <w:right w:val="nil"/>
            </w:tcBorders>
            <w:vAlign w:val="center"/>
          </w:tcPr>
          <w:p w14:paraId="5D3D5934" w14:textId="5D8A2546" w:rsidR="008A7E63" w:rsidRPr="00A37CB0" w:rsidRDefault="008A7E63" w:rsidP="008A7E63">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hint="eastAsia"/>
                <w:b/>
                <w:color w:val="000000" w:themeColor="text1"/>
                <w:sz w:val="18"/>
                <w:szCs w:val="18"/>
              </w:rPr>
              <w:t>1</w:t>
            </w:r>
            <w:r w:rsidRPr="00A37CB0">
              <w:rPr>
                <w:rFonts w:ascii="Times New Roman" w:eastAsia="宋体" w:hAnsi="Times New Roman" w:cs="Times New Roman"/>
                <w:b/>
                <w:color w:val="000000" w:themeColor="text1"/>
                <w:sz w:val="18"/>
                <w:szCs w:val="18"/>
              </w:rPr>
              <w:t>0</w:t>
            </w:r>
          </w:p>
        </w:tc>
        <w:tc>
          <w:tcPr>
            <w:tcW w:w="2236" w:type="pct"/>
            <w:gridSpan w:val="3"/>
            <w:vMerge/>
            <w:tcBorders>
              <w:left w:val="nil"/>
              <w:right w:val="nil"/>
            </w:tcBorders>
            <w:vAlign w:val="center"/>
          </w:tcPr>
          <w:p w14:paraId="26EA69D5" w14:textId="77777777" w:rsidR="008A7E63" w:rsidRPr="00A37CB0" w:rsidRDefault="008A7E63" w:rsidP="008A7E63">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09EADCE2" w14:textId="2638DC72"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6E6DD5B5" wp14:editId="4806AE6B">
                  <wp:extent cx="342450" cy="338455"/>
                  <wp:effectExtent l="0" t="0" r="635" b="4445"/>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238" cstate="print">
                            <a:extLst>
                              <a:ext uri="{28A0092B-C50C-407E-A947-70E740481C1C}">
                                <a14:useLocalDpi xmlns:a14="http://schemas.microsoft.com/office/drawing/2010/main" val="0"/>
                              </a:ext>
                            </a:extLst>
                          </a:blip>
                          <a:srcRect l="36674" t="24278" r="24788" b="37634"/>
                          <a:stretch>
                            <a:fillRect/>
                          </a:stretch>
                        </pic:blipFill>
                        <pic:spPr>
                          <a:xfrm>
                            <a:off x="0" y="0"/>
                            <a:ext cx="353088" cy="348969"/>
                          </a:xfrm>
                          <a:prstGeom prst="rect">
                            <a:avLst/>
                          </a:prstGeom>
                          <a:noFill/>
                          <a:ln>
                            <a:noFill/>
                          </a:ln>
                        </pic:spPr>
                      </pic:pic>
                    </a:graphicData>
                  </a:graphic>
                </wp:inline>
              </w:drawing>
            </w:r>
          </w:p>
        </w:tc>
        <w:tc>
          <w:tcPr>
            <w:tcW w:w="763" w:type="pct"/>
            <w:vMerge/>
            <w:tcBorders>
              <w:left w:val="nil"/>
              <w:right w:val="nil"/>
            </w:tcBorders>
            <w:vAlign w:val="center"/>
          </w:tcPr>
          <w:p w14:paraId="12288F0A" w14:textId="77777777" w:rsidR="008A7E63" w:rsidRPr="00A37CB0" w:rsidRDefault="008A7E63" w:rsidP="008A7E63">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39042A4E" w14:textId="2C4B2B24"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5AC2D992" wp14:editId="0D18A2E9">
                  <wp:extent cx="309839" cy="355600"/>
                  <wp:effectExtent l="0" t="0" r="0" b="635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noChangeArrowheads="1"/>
                          </pic:cNvPicPr>
                        </pic:nvPicPr>
                        <pic:blipFill>
                          <a:blip r:embed="rId239" cstate="print">
                            <a:extLst>
                              <a:ext uri="{28A0092B-C50C-407E-A947-70E740481C1C}">
                                <a14:useLocalDpi xmlns:a14="http://schemas.microsoft.com/office/drawing/2010/main" val="0"/>
                              </a:ext>
                            </a:extLst>
                          </a:blip>
                          <a:srcRect l="35325" t="19140" r="22923" b="32943"/>
                          <a:stretch>
                            <a:fillRect/>
                          </a:stretch>
                        </pic:blipFill>
                        <pic:spPr>
                          <a:xfrm>
                            <a:off x="0" y="0"/>
                            <a:ext cx="315085" cy="361621"/>
                          </a:xfrm>
                          <a:prstGeom prst="rect">
                            <a:avLst/>
                          </a:prstGeom>
                          <a:noFill/>
                          <a:ln>
                            <a:noFill/>
                          </a:ln>
                        </pic:spPr>
                      </pic:pic>
                    </a:graphicData>
                  </a:graphic>
                </wp:inline>
              </w:drawing>
            </w:r>
          </w:p>
        </w:tc>
      </w:tr>
      <w:tr w:rsidR="00EC2C7C" w:rsidRPr="00A37CB0" w14:paraId="39C2E9DE" w14:textId="77777777" w:rsidTr="006366BF">
        <w:trPr>
          <w:trHeight w:val="340"/>
        </w:trPr>
        <w:tc>
          <w:tcPr>
            <w:tcW w:w="475" w:type="pct"/>
            <w:vMerge/>
            <w:tcBorders>
              <w:left w:val="nil"/>
              <w:right w:val="nil"/>
            </w:tcBorders>
            <w:vAlign w:val="center"/>
          </w:tcPr>
          <w:p w14:paraId="1485EC48" w14:textId="77777777" w:rsidR="008A7E63" w:rsidRPr="00A37CB0" w:rsidRDefault="008A7E63" w:rsidP="008A7E63">
            <w:pPr>
              <w:jc w:val="center"/>
              <w:rPr>
                <w:rFonts w:ascii="Times New Roman" w:eastAsia="宋体" w:hAnsi="Times New Roman" w:cs="Times New Roman"/>
                <w:b/>
                <w:color w:val="000000" w:themeColor="text1"/>
                <w:sz w:val="18"/>
                <w:szCs w:val="18"/>
              </w:rPr>
            </w:pPr>
          </w:p>
        </w:tc>
        <w:tc>
          <w:tcPr>
            <w:tcW w:w="2236" w:type="pct"/>
            <w:gridSpan w:val="3"/>
            <w:vMerge/>
            <w:tcBorders>
              <w:left w:val="nil"/>
              <w:right w:val="nil"/>
            </w:tcBorders>
            <w:vAlign w:val="center"/>
          </w:tcPr>
          <w:p w14:paraId="3A3E1A3B" w14:textId="77777777" w:rsidR="008A7E63" w:rsidRPr="00A37CB0" w:rsidRDefault="008A7E63" w:rsidP="008A7E63">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7B812AFD" w14:textId="1F191401"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vMerge/>
            <w:tcBorders>
              <w:left w:val="nil"/>
              <w:right w:val="nil"/>
            </w:tcBorders>
            <w:vAlign w:val="center"/>
          </w:tcPr>
          <w:p w14:paraId="255B243F" w14:textId="77777777" w:rsidR="008A7E63" w:rsidRPr="00A37CB0" w:rsidRDefault="008A7E63" w:rsidP="008A7E63">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348A53F0" w14:textId="240C4BBB"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r>
      <w:tr w:rsidR="00EC2C7C" w:rsidRPr="00A37CB0" w14:paraId="55892C67" w14:textId="77777777" w:rsidTr="006366BF">
        <w:trPr>
          <w:trHeight w:val="567"/>
        </w:trPr>
        <w:tc>
          <w:tcPr>
            <w:tcW w:w="475" w:type="pct"/>
            <w:vMerge w:val="restart"/>
            <w:tcBorders>
              <w:left w:val="nil"/>
              <w:right w:val="nil"/>
            </w:tcBorders>
            <w:vAlign w:val="center"/>
          </w:tcPr>
          <w:p w14:paraId="788A8D7E" w14:textId="775D0188" w:rsidR="008A7E63" w:rsidRPr="00A37CB0" w:rsidRDefault="008A7E63" w:rsidP="008A7E63">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hint="eastAsia"/>
                <w:b/>
                <w:color w:val="000000" w:themeColor="text1"/>
                <w:sz w:val="18"/>
                <w:szCs w:val="18"/>
              </w:rPr>
              <w:t>1</w:t>
            </w:r>
            <w:r w:rsidRPr="00A37CB0">
              <w:rPr>
                <w:rFonts w:ascii="Times New Roman" w:eastAsia="宋体" w:hAnsi="Times New Roman" w:cs="Times New Roman"/>
                <w:b/>
                <w:color w:val="000000" w:themeColor="text1"/>
                <w:sz w:val="18"/>
                <w:szCs w:val="18"/>
              </w:rPr>
              <w:t>1</w:t>
            </w:r>
          </w:p>
        </w:tc>
        <w:tc>
          <w:tcPr>
            <w:tcW w:w="2236" w:type="pct"/>
            <w:gridSpan w:val="3"/>
            <w:vMerge/>
            <w:tcBorders>
              <w:left w:val="nil"/>
              <w:right w:val="nil"/>
            </w:tcBorders>
            <w:vAlign w:val="center"/>
          </w:tcPr>
          <w:p w14:paraId="67A2D262" w14:textId="77777777" w:rsidR="008A7E63" w:rsidRPr="00A37CB0" w:rsidRDefault="008A7E63" w:rsidP="008A7E63">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6C6DDC34" w14:textId="5F9BD10D"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77AFBC08" wp14:editId="617AAB0D">
                  <wp:extent cx="336550" cy="353598"/>
                  <wp:effectExtent l="0" t="0" r="6350" b="889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240" cstate="print">
                            <a:extLst>
                              <a:ext uri="{28A0092B-C50C-407E-A947-70E740481C1C}">
                                <a14:useLocalDpi xmlns:a14="http://schemas.microsoft.com/office/drawing/2010/main" val="0"/>
                              </a:ext>
                            </a:extLst>
                          </a:blip>
                          <a:srcRect l="35903" t="23314" r="24788" b="35386"/>
                          <a:stretch>
                            <a:fillRect/>
                          </a:stretch>
                        </pic:blipFill>
                        <pic:spPr>
                          <a:xfrm>
                            <a:off x="0" y="0"/>
                            <a:ext cx="353480" cy="371386"/>
                          </a:xfrm>
                          <a:prstGeom prst="rect">
                            <a:avLst/>
                          </a:prstGeom>
                          <a:noFill/>
                          <a:ln>
                            <a:noFill/>
                          </a:ln>
                        </pic:spPr>
                      </pic:pic>
                    </a:graphicData>
                  </a:graphic>
                </wp:inline>
              </w:drawing>
            </w:r>
          </w:p>
        </w:tc>
        <w:tc>
          <w:tcPr>
            <w:tcW w:w="763" w:type="pct"/>
            <w:vMerge/>
            <w:tcBorders>
              <w:left w:val="nil"/>
              <w:right w:val="nil"/>
            </w:tcBorders>
            <w:vAlign w:val="center"/>
          </w:tcPr>
          <w:p w14:paraId="4DA5B897" w14:textId="77777777" w:rsidR="008A7E63" w:rsidRPr="00A37CB0" w:rsidRDefault="008A7E63" w:rsidP="008A7E63">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69A762E0" w14:textId="31B703EC"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551E4821" wp14:editId="24A156CF">
                  <wp:extent cx="323850" cy="325205"/>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241" cstate="print">
                            <a:extLst>
                              <a:ext uri="{28A0092B-C50C-407E-A947-70E740481C1C}">
                                <a14:useLocalDpi xmlns:a14="http://schemas.microsoft.com/office/drawing/2010/main" val="0"/>
                              </a:ext>
                            </a:extLst>
                          </a:blip>
                          <a:srcRect l="33205" t="20553" r="20741" b="33200"/>
                          <a:stretch>
                            <a:fillRect/>
                          </a:stretch>
                        </pic:blipFill>
                        <pic:spPr>
                          <a:xfrm>
                            <a:off x="0" y="0"/>
                            <a:ext cx="331134" cy="332520"/>
                          </a:xfrm>
                          <a:prstGeom prst="rect">
                            <a:avLst/>
                          </a:prstGeom>
                          <a:noFill/>
                          <a:ln>
                            <a:noFill/>
                          </a:ln>
                        </pic:spPr>
                      </pic:pic>
                    </a:graphicData>
                  </a:graphic>
                </wp:inline>
              </w:drawing>
            </w:r>
          </w:p>
        </w:tc>
      </w:tr>
      <w:tr w:rsidR="00EC2C7C" w:rsidRPr="00A37CB0" w14:paraId="29C2FA08" w14:textId="77777777" w:rsidTr="006366BF">
        <w:trPr>
          <w:trHeight w:val="340"/>
        </w:trPr>
        <w:tc>
          <w:tcPr>
            <w:tcW w:w="475" w:type="pct"/>
            <w:vMerge/>
            <w:tcBorders>
              <w:left w:val="nil"/>
              <w:right w:val="nil"/>
            </w:tcBorders>
            <w:vAlign w:val="center"/>
          </w:tcPr>
          <w:p w14:paraId="1E1354B3" w14:textId="77777777" w:rsidR="008A7E63" w:rsidRPr="00A37CB0" w:rsidRDefault="008A7E63" w:rsidP="008A7E63">
            <w:pPr>
              <w:jc w:val="center"/>
              <w:rPr>
                <w:rFonts w:ascii="Times New Roman" w:eastAsia="宋体" w:hAnsi="Times New Roman" w:cs="Times New Roman"/>
                <w:b/>
                <w:color w:val="000000" w:themeColor="text1"/>
                <w:sz w:val="18"/>
                <w:szCs w:val="18"/>
              </w:rPr>
            </w:pPr>
          </w:p>
        </w:tc>
        <w:tc>
          <w:tcPr>
            <w:tcW w:w="2236" w:type="pct"/>
            <w:gridSpan w:val="3"/>
            <w:vMerge/>
            <w:tcBorders>
              <w:left w:val="nil"/>
              <w:right w:val="nil"/>
            </w:tcBorders>
            <w:vAlign w:val="center"/>
          </w:tcPr>
          <w:p w14:paraId="71D2D5EA" w14:textId="77777777" w:rsidR="008A7E63" w:rsidRPr="00A37CB0" w:rsidRDefault="008A7E63" w:rsidP="008A7E63">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40655BCF" w14:textId="04503568"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3" w:type="pct"/>
            <w:vMerge/>
            <w:tcBorders>
              <w:left w:val="nil"/>
              <w:right w:val="nil"/>
            </w:tcBorders>
            <w:vAlign w:val="center"/>
          </w:tcPr>
          <w:p w14:paraId="0B7FD9F6" w14:textId="77777777" w:rsidR="008A7E63" w:rsidRPr="00A37CB0" w:rsidRDefault="008A7E63" w:rsidP="008A7E63">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42D969F7" w14:textId="7DA832B1"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r>
      <w:tr w:rsidR="00EC2C7C" w:rsidRPr="00A37CB0" w14:paraId="3999CD60" w14:textId="77777777" w:rsidTr="006366BF">
        <w:trPr>
          <w:trHeight w:val="567"/>
        </w:trPr>
        <w:tc>
          <w:tcPr>
            <w:tcW w:w="475" w:type="pct"/>
            <w:vMerge w:val="restart"/>
            <w:tcBorders>
              <w:left w:val="nil"/>
              <w:right w:val="nil"/>
            </w:tcBorders>
            <w:vAlign w:val="center"/>
          </w:tcPr>
          <w:p w14:paraId="45016557" w14:textId="0A28671C" w:rsidR="008A7E63" w:rsidRPr="00A37CB0" w:rsidRDefault="008A7E63" w:rsidP="008A7E63">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hint="eastAsia"/>
                <w:b/>
                <w:color w:val="000000" w:themeColor="text1"/>
                <w:sz w:val="18"/>
                <w:szCs w:val="18"/>
              </w:rPr>
              <w:t>1</w:t>
            </w:r>
            <w:r w:rsidRPr="00A37CB0">
              <w:rPr>
                <w:rFonts w:ascii="Times New Roman" w:eastAsia="宋体" w:hAnsi="Times New Roman" w:cs="Times New Roman"/>
                <w:b/>
                <w:color w:val="000000" w:themeColor="text1"/>
                <w:sz w:val="18"/>
                <w:szCs w:val="18"/>
              </w:rPr>
              <w:t>2</w:t>
            </w:r>
          </w:p>
        </w:tc>
        <w:tc>
          <w:tcPr>
            <w:tcW w:w="2236" w:type="pct"/>
            <w:gridSpan w:val="3"/>
            <w:vMerge/>
            <w:tcBorders>
              <w:left w:val="nil"/>
              <w:right w:val="nil"/>
            </w:tcBorders>
            <w:vAlign w:val="center"/>
          </w:tcPr>
          <w:p w14:paraId="4CBA057C" w14:textId="77777777" w:rsidR="008A7E63" w:rsidRPr="00A37CB0" w:rsidRDefault="008A7E63" w:rsidP="008A7E63">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177143B6" w14:textId="1000F67C"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0FFCAFE4" wp14:editId="7A992DB0">
                  <wp:extent cx="397841" cy="349250"/>
                  <wp:effectExtent l="0" t="0" r="254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242" cstate="print">
                            <a:extLst>
                              <a:ext uri="{28A0092B-C50C-407E-A947-70E740481C1C}">
                                <a14:useLocalDpi xmlns:a14="http://schemas.microsoft.com/office/drawing/2010/main" val="0"/>
                              </a:ext>
                            </a:extLst>
                          </a:blip>
                          <a:srcRect l="35453" t="24021" r="22475" b="39046"/>
                          <a:stretch>
                            <a:fillRect/>
                          </a:stretch>
                        </pic:blipFill>
                        <pic:spPr>
                          <a:xfrm>
                            <a:off x="0" y="0"/>
                            <a:ext cx="409446" cy="359437"/>
                          </a:xfrm>
                          <a:prstGeom prst="rect">
                            <a:avLst/>
                          </a:prstGeom>
                          <a:noFill/>
                          <a:ln>
                            <a:noFill/>
                          </a:ln>
                        </pic:spPr>
                      </pic:pic>
                    </a:graphicData>
                  </a:graphic>
                </wp:inline>
              </w:drawing>
            </w:r>
          </w:p>
        </w:tc>
        <w:tc>
          <w:tcPr>
            <w:tcW w:w="763" w:type="pct"/>
            <w:vMerge/>
            <w:tcBorders>
              <w:left w:val="nil"/>
              <w:right w:val="nil"/>
            </w:tcBorders>
            <w:vAlign w:val="center"/>
          </w:tcPr>
          <w:p w14:paraId="6F3F528A" w14:textId="77777777" w:rsidR="008A7E63" w:rsidRPr="00A37CB0" w:rsidRDefault="008A7E63" w:rsidP="008A7E63">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6B4E6587" w14:textId="36A77C49"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5257D755" wp14:editId="792E26F3">
                  <wp:extent cx="304800" cy="336209"/>
                  <wp:effectExtent l="0" t="0" r="0" b="698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243" cstate="print">
                            <a:extLst>
                              <a:ext uri="{28A0092B-C50C-407E-A947-70E740481C1C}">
                                <a14:useLocalDpi xmlns:a14="http://schemas.microsoft.com/office/drawing/2010/main" val="0"/>
                              </a:ext>
                            </a:extLst>
                          </a:blip>
                          <a:srcRect l="34169" t="18883" r="21577" b="32303"/>
                          <a:stretch>
                            <a:fillRect/>
                          </a:stretch>
                        </pic:blipFill>
                        <pic:spPr>
                          <a:xfrm>
                            <a:off x="0" y="0"/>
                            <a:ext cx="313986" cy="346342"/>
                          </a:xfrm>
                          <a:prstGeom prst="rect">
                            <a:avLst/>
                          </a:prstGeom>
                          <a:noFill/>
                          <a:ln>
                            <a:noFill/>
                          </a:ln>
                        </pic:spPr>
                      </pic:pic>
                    </a:graphicData>
                  </a:graphic>
                </wp:inline>
              </w:drawing>
            </w:r>
          </w:p>
        </w:tc>
      </w:tr>
      <w:tr w:rsidR="00EC2C7C" w:rsidRPr="00A37CB0" w14:paraId="4AAB1182" w14:textId="77777777" w:rsidTr="006366BF">
        <w:trPr>
          <w:trHeight w:val="340"/>
        </w:trPr>
        <w:tc>
          <w:tcPr>
            <w:tcW w:w="475" w:type="pct"/>
            <w:vMerge/>
            <w:tcBorders>
              <w:left w:val="nil"/>
              <w:right w:val="nil"/>
            </w:tcBorders>
            <w:vAlign w:val="center"/>
          </w:tcPr>
          <w:p w14:paraId="6C443221" w14:textId="77777777" w:rsidR="008A7E63" w:rsidRPr="00A37CB0" w:rsidRDefault="008A7E63" w:rsidP="008A7E63">
            <w:pPr>
              <w:jc w:val="center"/>
              <w:rPr>
                <w:rFonts w:ascii="Times New Roman" w:eastAsia="宋体" w:hAnsi="Times New Roman" w:cs="Times New Roman"/>
                <w:b/>
                <w:color w:val="000000" w:themeColor="text1"/>
                <w:sz w:val="18"/>
                <w:szCs w:val="18"/>
              </w:rPr>
            </w:pPr>
          </w:p>
        </w:tc>
        <w:tc>
          <w:tcPr>
            <w:tcW w:w="2236" w:type="pct"/>
            <w:gridSpan w:val="3"/>
            <w:vMerge/>
            <w:tcBorders>
              <w:left w:val="nil"/>
              <w:right w:val="nil"/>
            </w:tcBorders>
            <w:vAlign w:val="center"/>
          </w:tcPr>
          <w:p w14:paraId="01DE0B74" w14:textId="77777777" w:rsidR="008A7E63" w:rsidRPr="00A37CB0" w:rsidRDefault="008A7E63" w:rsidP="008A7E63">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3E6A22DA" w14:textId="1E7FEE6C"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c>
          <w:tcPr>
            <w:tcW w:w="763" w:type="pct"/>
            <w:vMerge/>
            <w:tcBorders>
              <w:left w:val="nil"/>
              <w:right w:val="nil"/>
            </w:tcBorders>
            <w:vAlign w:val="center"/>
          </w:tcPr>
          <w:p w14:paraId="08C7EA81" w14:textId="77777777" w:rsidR="008A7E63" w:rsidRPr="00A37CB0" w:rsidRDefault="008A7E63" w:rsidP="008A7E63">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787C1128" w14:textId="2A4527B0"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r>
      <w:tr w:rsidR="00EC2C7C" w:rsidRPr="00A37CB0" w14:paraId="4E32C25C" w14:textId="77777777" w:rsidTr="006366BF">
        <w:trPr>
          <w:trHeight w:val="567"/>
        </w:trPr>
        <w:tc>
          <w:tcPr>
            <w:tcW w:w="475" w:type="pct"/>
            <w:vMerge w:val="restart"/>
            <w:tcBorders>
              <w:left w:val="nil"/>
              <w:right w:val="nil"/>
            </w:tcBorders>
            <w:vAlign w:val="center"/>
          </w:tcPr>
          <w:p w14:paraId="77A28B57" w14:textId="1BDC4185" w:rsidR="008A7E63" w:rsidRPr="00A37CB0" w:rsidRDefault="008A7E63" w:rsidP="008A7E63">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hint="eastAsia"/>
                <w:b/>
                <w:color w:val="000000" w:themeColor="text1"/>
                <w:sz w:val="18"/>
                <w:szCs w:val="18"/>
              </w:rPr>
              <w:t>1</w:t>
            </w:r>
            <w:r w:rsidRPr="00A37CB0">
              <w:rPr>
                <w:rFonts w:ascii="Times New Roman" w:eastAsia="宋体" w:hAnsi="Times New Roman" w:cs="Times New Roman"/>
                <w:b/>
                <w:color w:val="000000" w:themeColor="text1"/>
                <w:sz w:val="18"/>
                <w:szCs w:val="18"/>
              </w:rPr>
              <w:t>3</w:t>
            </w:r>
          </w:p>
        </w:tc>
        <w:tc>
          <w:tcPr>
            <w:tcW w:w="2236" w:type="pct"/>
            <w:gridSpan w:val="3"/>
            <w:vMerge/>
            <w:tcBorders>
              <w:left w:val="nil"/>
              <w:right w:val="nil"/>
            </w:tcBorders>
            <w:vAlign w:val="center"/>
          </w:tcPr>
          <w:p w14:paraId="3AC88828" w14:textId="77777777" w:rsidR="008A7E63" w:rsidRPr="00A37CB0" w:rsidRDefault="008A7E63" w:rsidP="008A7E63">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3A1C2D7D" w14:textId="19F907A9"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01A79B04" wp14:editId="70BE5A3E">
                  <wp:extent cx="344593" cy="34925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244" cstate="print">
                            <a:extLst>
                              <a:ext uri="{28A0092B-C50C-407E-A947-70E740481C1C}">
                                <a14:useLocalDpi xmlns:a14="http://schemas.microsoft.com/office/drawing/2010/main" val="0"/>
                              </a:ext>
                            </a:extLst>
                          </a:blip>
                          <a:srcRect l="37124" t="23765" r="24851" b="37697"/>
                          <a:stretch>
                            <a:fillRect/>
                          </a:stretch>
                        </pic:blipFill>
                        <pic:spPr>
                          <a:xfrm>
                            <a:off x="0" y="0"/>
                            <a:ext cx="355955" cy="360765"/>
                          </a:xfrm>
                          <a:prstGeom prst="rect">
                            <a:avLst/>
                          </a:prstGeom>
                          <a:noFill/>
                          <a:ln>
                            <a:noFill/>
                          </a:ln>
                        </pic:spPr>
                      </pic:pic>
                    </a:graphicData>
                  </a:graphic>
                </wp:inline>
              </w:drawing>
            </w:r>
          </w:p>
        </w:tc>
        <w:tc>
          <w:tcPr>
            <w:tcW w:w="763" w:type="pct"/>
            <w:vMerge/>
            <w:tcBorders>
              <w:left w:val="nil"/>
              <w:right w:val="nil"/>
            </w:tcBorders>
            <w:vAlign w:val="center"/>
          </w:tcPr>
          <w:p w14:paraId="6609EEC6" w14:textId="77777777" w:rsidR="008A7E63" w:rsidRPr="00A37CB0" w:rsidRDefault="008A7E63" w:rsidP="008A7E63">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2619FE05" w14:textId="41DFDDEA"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4451222A" wp14:editId="3431E515">
                  <wp:extent cx="406400" cy="367242"/>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245" cstate="print">
                            <a:extLst>
                              <a:ext uri="{28A0092B-C50C-407E-A947-70E740481C1C}">
                                <a14:useLocalDpi xmlns:a14="http://schemas.microsoft.com/office/drawing/2010/main" val="0"/>
                              </a:ext>
                            </a:extLst>
                          </a:blip>
                          <a:srcRect l="30893" t="21516" r="19776" b="33907"/>
                          <a:stretch>
                            <a:fillRect/>
                          </a:stretch>
                        </pic:blipFill>
                        <pic:spPr>
                          <a:xfrm>
                            <a:off x="0" y="0"/>
                            <a:ext cx="417799" cy="377543"/>
                          </a:xfrm>
                          <a:prstGeom prst="rect">
                            <a:avLst/>
                          </a:prstGeom>
                          <a:noFill/>
                          <a:ln>
                            <a:noFill/>
                          </a:ln>
                        </pic:spPr>
                      </pic:pic>
                    </a:graphicData>
                  </a:graphic>
                </wp:inline>
              </w:drawing>
            </w:r>
          </w:p>
        </w:tc>
      </w:tr>
      <w:tr w:rsidR="00EC2C7C" w:rsidRPr="00A37CB0" w14:paraId="3D140F27" w14:textId="77777777" w:rsidTr="006366BF">
        <w:trPr>
          <w:trHeight w:val="340"/>
        </w:trPr>
        <w:tc>
          <w:tcPr>
            <w:tcW w:w="475" w:type="pct"/>
            <w:vMerge/>
            <w:tcBorders>
              <w:left w:val="nil"/>
              <w:right w:val="nil"/>
            </w:tcBorders>
            <w:vAlign w:val="center"/>
          </w:tcPr>
          <w:p w14:paraId="435F8FF7" w14:textId="77777777" w:rsidR="008A7E63" w:rsidRPr="00A37CB0" w:rsidRDefault="008A7E63" w:rsidP="008A7E63">
            <w:pPr>
              <w:jc w:val="center"/>
              <w:rPr>
                <w:rFonts w:ascii="Times New Roman" w:eastAsia="宋体" w:hAnsi="Times New Roman" w:cs="Times New Roman"/>
                <w:b/>
                <w:color w:val="000000" w:themeColor="text1"/>
                <w:sz w:val="18"/>
                <w:szCs w:val="18"/>
              </w:rPr>
            </w:pPr>
          </w:p>
        </w:tc>
        <w:tc>
          <w:tcPr>
            <w:tcW w:w="2236" w:type="pct"/>
            <w:gridSpan w:val="3"/>
            <w:vMerge/>
            <w:tcBorders>
              <w:left w:val="nil"/>
              <w:right w:val="nil"/>
            </w:tcBorders>
            <w:vAlign w:val="center"/>
          </w:tcPr>
          <w:p w14:paraId="1F7B4363" w14:textId="77777777" w:rsidR="008A7E63" w:rsidRPr="00A37CB0" w:rsidRDefault="008A7E63" w:rsidP="008A7E63">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56D4E9CE" w14:textId="17072EA1"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1D</w:t>
            </w:r>
          </w:p>
        </w:tc>
        <w:tc>
          <w:tcPr>
            <w:tcW w:w="763" w:type="pct"/>
            <w:vMerge/>
            <w:tcBorders>
              <w:left w:val="nil"/>
              <w:right w:val="nil"/>
            </w:tcBorders>
            <w:vAlign w:val="center"/>
          </w:tcPr>
          <w:p w14:paraId="411A708F" w14:textId="77777777" w:rsidR="008A7E63" w:rsidRPr="00A37CB0" w:rsidRDefault="008A7E63" w:rsidP="008A7E63">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2E5CE6EE" w14:textId="2FDAD90F"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1P</w:t>
            </w:r>
          </w:p>
        </w:tc>
      </w:tr>
      <w:tr w:rsidR="00EC2C7C" w:rsidRPr="00A37CB0" w14:paraId="5E9C064B" w14:textId="77777777" w:rsidTr="006366BF">
        <w:trPr>
          <w:trHeight w:val="567"/>
        </w:trPr>
        <w:tc>
          <w:tcPr>
            <w:tcW w:w="475" w:type="pct"/>
            <w:vMerge w:val="restart"/>
            <w:tcBorders>
              <w:left w:val="nil"/>
              <w:right w:val="nil"/>
            </w:tcBorders>
            <w:vAlign w:val="center"/>
          </w:tcPr>
          <w:p w14:paraId="358F6C9E" w14:textId="48FD21BD" w:rsidR="008A7E63" w:rsidRPr="00A37CB0" w:rsidRDefault="008A7E63" w:rsidP="008A7E63">
            <w:pPr>
              <w:jc w:val="center"/>
              <w:rPr>
                <w:rFonts w:ascii="Times New Roman" w:eastAsia="宋体" w:hAnsi="Times New Roman" w:cs="Times New Roman"/>
                <w:b/>
                <w:color w:val="000000" w:themeColor="text1"/>
                <w:sz w:val="18"/>
                <w:szCs w:val="18"/>
              </w:rPr>
            </w:pPr>
            <w:r w:rsidRPr="00A37CB0">
              <w:rPr>
                <w:rFonts w:ascii="Times New Roman" w:eastAsia="宋体" w:hAnsi="Times New Roman" w:cs="Times New Roman" w:hint="eastAsia"/>
                <w:b/>
                <w:color w:val="000000" w:themeColor="text1"/>
                <w:sz w:val="18"/>
                <w:szCs w:val="18"/>
              </w:rPr>
              <w:t>1</w:t>
            </w:r>
            <w:r w:rsidRPr="00A37CB0">
              <w:rPr>
                <w:rFonts w:ascii="Times New Roman" w:eastAsia="宋体" w:hAnsi="Times New Roman" w:cs="Times New Roman"/>
                <w:b/>
                <w:color w:val="000000" w:themeColor="text1"/>
                <w:sz w:val="18"/>
                <w:szCs w:val="18"/>
              </w:rPr>
              <w:t>4</w:t>
            </w:r>
          </w:p>
        </w:tc>
        <w:tc>
          <w:tcPr>
            <w:tcW w:w="2236" w:type="pct"/>
            <w:gridSpan w:val="3"/>
            <w:vMerge/>
            <w:tcBorders>
              <w:left w:val="nil"/>
              <w:right w:val="nil"/>
            </w:tcBorders>
            <w:vAlign w:val="center"/>
          </w:tcPr>
          <w:p w14:paraId="10176EBD" w14:textId="77777777" w:rsidR="008A7E63" w:rsidRPr="00A37CB0" w:rsidRDefault="008A7E63" w:rsidP="008A7E63">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6E001024" w14:textId="57A26F8A"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0D9DEE62" wp14:editId="165A6DE2">
                  <wp:extent cx="347076" cy="33020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246" cstate="print">
                            <a:extLst>
                              <a:ext uri="{28A0092B-C50C-407E-A947-70E740481C1C}">
                                <a14:useLocalDpi xmlns:a14="http://schemas.microsoft.com/office/drawing/2010/main" val="0"/>
                              </a:ext>
                            </a:extLst>
                          </a:blip>
                          <a:srcRect l="36096" t="24856" r="24274" b="37440"/>
                          <a:stretch>
                            <a:fillRect/>
                          </a:stretch>
                        </pic:blipFill>
                        <pic:spPr>
                          <a:xfrm>
                            <a:off x="0" y="0"/>
                            <a:ext cx="355133" cy="337866"/>
                          </a:xfrm>
                          <a:prstGeom prst="rect">
                            <a:avLst/>
                          </a:prstGeom>
                          <a:noFill/>
                          <a:ln>
                            <a:noFill/>
                          </a:ln>
                        </pic:spPr>
                      </pic:pic>
                    </a:graphicData>
                  </a:graphic>
                </wp:inline>
              </w:drawing>
            </w:r>
          </w:p>
        </w:tc>
        <w:tc>
          <w:tcPr>
            <w:tcW w:w="763" w:type="pct"/>
            <w:vMerge/>
            <w:tcBorders>
              <w:left w:val="nil"/>
              <w:right w:val="nil"/>
            </w:tcBorders>
            <w:vAlign w:val="center"/>
          </w:tcPr>
          <w:p w14:paraId="137819DC" w14:textId="77777777" w:rsidR="008A7E63" w:rsidRPr="00A37CB0" w:rsidRDefault="008A7E63" w:rsidP="008A7E63">
            <w:pPr>
              <w:jc w:val="center"/>
              <w:rPr>
                <w:rFonts w:ascii="Times New Roman" w:eastAsia="宋体" w:hAnsi="Times New Roman" w:cs="Times New Roman"/>
                <w:color w:val="000000" w:themeColor="text1"/>
                <w:sz w:val="18"/>
                <w:szCs w:val="18"/>
              </w:rPr>
            </w:pPr>
          </w:p>
        </w:tc>
        <w:tc>
          <w:tcPr>
            <w:tcW w:w="763" w:type="pct"/>
            <w:tcBorders>
              <w:left w:val="nil"/>
              <w:right w:val="nil"/>
            </w:tcBorders>
            <w:vAlign w:val="center"/>
          </w:tcPr>
          <w:p w14:paraId="0184CC3E" w14:textId="57B17D90"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noProof/>
                <w:color w:val="000000" w:themeColor="text1"/>
                <w:sz w:val="18"/>
                <w:szCs w:val="18"/>
              </w:rPr>
              <w:drawing>
                <wp:inline distT="0" distB="0" distL="0" distR="0" wp14:anchorId="4F2AEA08" wp14:editId="0DB35789">
                  <wp:extent cx="343852" cy="34290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noChangeArrowheads="1"/>
                          </pic:cNvPicPr>
                        </pic:nvPicPr>
                        <pic:blipFill>
                          <a:blip r:embed="rId247" cstate="print">
                            <a:extLst>
                              <a:ext uri="{28A0092B-C50C-407E-A947-70E740481C1C}">
                                <a14:useLocalDpi xmlns:a14="http://schemas.microsoft.com/office/drawing/2010/main" val="0"/>
                              </a:ext>
                            </a:extLst>
                          </a:blip>
                          <a:srcRect l="32306" t="20039" r="21317" b="33712"/>
                          <a:stretch>
                            <a:fillRect/>
                          </a:stretch>
                        </pic:blipFill>
                        <pic:spPr>
                          <a:xfrm>
                            <a:off x="0" y="0"/>
                            <a:ext cx="351186" cy="350213"/>
                          </a:xfrm>
                          <a:prstGeom prst="rect">
                            <a:avLst/>
                          </a:prstGeom>
                          <a:noFill/>
                          <a:ln>
                            <a:noFill/>
                          </a:ln>
                        </pic:spPr>
                      </pic:pic>
                    </a:graphicData>
                  </a:graphic>
                </wp:inline>
              </w:drawing>
            </w:r>
          </w:p>
        </w:tc>
      </w:tr>
      <w:tr w:rsidR="00EC2C7C" w:rsidRPr="00A37CB0" w14:paraId="33E5CF86" w14:textId="77777777" w:rsidTr="006366BF">
        <w:trPr>
          <w:trHeight w:val="340"/>
        </w:trPr>
        <w:tc>
          <w:tcPr>
            <w:tcW w:w="475" w:type="pct"/>
            <w:vMerge/>
            <w:tcBorders>
              <w:left w:val="nil"/>
              <w:bottom w:val="single" w:sz="12" w:space="0" w:color="000000"/>
              <w:right w:val="nil"/>
            </w:tcBorders>
            <w:vAlign w:val="center"/>
          </w:tcPr>
          <w:p w14:paraId="3C8DBA43" w14:textId="77777777" w:rsidR="008A7E63" w:rsidRPr="00A37CB0" w:rsidRDefault="008A7E63" w:rsidP="008A7E63">
            <w:pPr>
              <w:jc w:val="center"/>
              <w:rPr>
                <w:rFonts w:ascii="Times New Roman" w:eastAsia="宋体" w:hAnsi="Times New Roman" w:cs="Times New Roman"/>
                <w:color w:val="000000" w:themeColor="text1"/>
                <w:sz w:val="18"/>
                <w:szCs w:val="18"/>
              </w:rPr>
            </w:pPr>
          </w:p>
        </w:tc>
        <w:tc>
          <w:tcPr>
            <w:tcW w:w="2236" w:type="pct"/>
            <w:gridSpan w:val="3"/>
            <w:vMerge/>
            <w:tcBorders>
              <w:left w:val="nil"/>
              <w:bottom w:val="single" w:sz="12" w:space="0" w:color="000000"/>
              <w:right w:val="nil"/>
            </w:tcBorders>
            <w:vAlign w:val="center"/>
          </w:tcPr>
          <w:p w14:paraId="24F3FDEC" w14:textId="77777777" w:rsidR="008A7E63" w:rsidRPr="00A37CB0" w:rsidRDefault="008A7E63" w:rsidP="008A7E63">
            <w:pPr>
              <w:jc w:val="center"/>
              <w:rPr>
                <w:rFonts w:ascii="Times New Roman" w:eastAsia="宋体" w:hAnsi="Times New Roman" w:cs="Times New Roman"/>
                <w:color w:val="000000" w:themeColor="text1"/>
                <w:sz w:val="18"/>
                <w:szCs w:val="18"/>
              </w:rPr>
            </w:pPr>
          </w:p>
        </w:tc>
        <w:tc>
          <w:tcPr>
            <w:tcW w:w="763" w:type="pct"/>
            <w:tcBorders>
              <w:left w:val="nil"/>
              <w:bottom w:val="single" w:sz="12" w:space="0" w:color="000000"/>
              <w:right w:val="nil"/>
            </w:tcBorders>
            <w:vAlign w:val="center"/>
          </w:tcPr>
          <w:p w14:paraId="3F610C45" w14:textId="5F73710F"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1S</w:t>
            </w:r>
          </w:p>
        </w:tc>
        <w:tc>
          <w:tcPr>
            <w:tcW w:w="763" w:type="pct"/>
            <w:vMerge/>
            <w:tcBorders>
              <w:left w:val="nil"/>
              <w:bottom w:val="single" w:sz="12" w:space="0" w:color="000000"/>
              <w:right w:val="nil"/>
            </w:tcBorders>
            <w:vAlign w:val="center"/>
          </w:tcPr>
          <w:p w14:paraId="09207C20" w14:textId="77777777" w:rsidR="008A7E63" w:rsidRPr="00A37CB0" w:rsidRDefault="008A7E63" w:rsidP="008A7E63">
            <w:pPr>
              <w:jc w:val="center"/>
              <w:rPr>
                <w:rFonts w:ascii="Times New Roman" w:eastAsia="宋体" w:hAnsi="Times New Roman" w:cs="Times New Roman"/>
                <w:color w:val="000000" w:themeColor="text1"/>
                <w:sz w:val="18"/>
                <w:szCs w:val="18"/>
              </w:rPr>
            </w:pPr>
          </w:p>
        </w:tc>
        <w:tc>
          <w:tcPr>
            <w:tcW w:w="763" w:type="pct"/>
            <w:tcBorders>
              <w:left w:val="nil"/>
              <w:bottom w:val="single" w:sz="12" w:space="0" w:color="000000"/>
              <w:right w:val="nil"/>
            </w:tcBorders>
            <w:vAlign w:val="center"/>
          </w:tcPr>
          <w:p w14:paraId="3E468EEC" w14:textId="3981E1FA" w:rsidR="008A7E63" w:rsidRPr="00A37CB0" w:rsidRDefault="008A7E63" w:rsidP="008A7E63">
            <w:pPr>
              <w:jc w:val="center"/>
              <w:rPr>
                <w:rFonts w:ascii="Times New Roman" w:eastAsia="宋体" w:hAnsi="Times New Roman" w:cs="Times New Roman"/>
                <w:color w:val="000000" w:themeColor="text1"/>
                <w:sz w:val="18"/>
                <w:szCs w:val="18"/>
              </w:rPr>
            </w:pPr>
            <w:r w:rsidRPr="00A37CB0">
              <w:rPr>
                <w:rFonts w:ascii="Times New Roman" w:eastAsia="宋体" w:hAnsi="Times New Roman" w:cs="Times New Roman"/>
                <w:color w:val="000000" w:themeColor="text1"/>
                <w:sz w:val="18"/>
                <w:szCs w:val="18"/>
              </w:rPr>
              <w:t>1S</w:t>
            </w:r>
          </w:p>
        </w:tc>
      </w:tr>
    </w:tbl>
    <w:p w14:paraId="29FB67A4" w14:textId="77777777" w:rsidR="00F23D02" w:rsidRPr="00A37CB0" w:rsidRDefault="00F23D02" w:rsidP="00781EF2">
      <w:pPr>
        <w:spacing w:before="340" w:after="330" w:line="538" w:lineRule="auto"/>
        <w:outlineLvl w:val="0"/>
        <w:rPr>
          <w:rFonts w:ascii="Times New Roman" w:eastAsia="宋体" w:hAnsi="Times New Roman" w:cs="Times New Roman"/>
          <w:b/>
          <w:bCs/>
          <w:color w:val="000000" w:themeColor="text1"/>
          <w:sz w:val="30"/>
          <w:szCs w:val="30"/>
        </w:rPr>
        <w:sectPr w:rsidR="00F23D02" w:rsidRPr="00A37CB0" w:rsidSect="00EC2C7C">
          <w:pgSz w:w="16838" w:h="11906" w:orient="landscape"/>
          <w:pgMar w:top="1077" w:right="1440" w:bottom="357" w:left="1440" w:header="851" w:footer="992" w:gutter="0"/>
          <w:cols w:space="425"/>
          <w:docGrid w:linePitch="312"/>
        </w:sectPr>
      </w:pPr>
      <w:bookmarkStart w:id="41" w:name="_Toc204600824"/>
    </w:p>
    <w:p w14:paraId="48ECD4FE" w14:textId="441810B7" w:rsidR="00781EF2" w:rsidRPr="00A37CB0" w:rsidRDefault="00781EF2" w:rsidP="00781EF2">
      <w:pPr>
        <w:spacing w:before="340" w:after="330" w:line="538" w:lineRule="auto"/>
        <w:outlineLvl w:val="0"/>
        <w:rPr>
          <w:rFonts w:ascii="Times New Roman" w:eastAsia="宋体" w:hAnsi="Times New Roman" w:cs="Times New Roman"/>
          <w:b/>
          <w:bCs/>
          <w:color w:val="000000" w:themeColor="text1"/>
          <w:sz w:val="30"/>
          <w:szCs w:val="30"/>
        </w:rPr>
      </w:pPr>
      <w:bookmarkStart w:id="42" w:name="_Toc213235830"/>
      <w:r w:rsidRPr="00A37CB0">
        <w:rPr>
          <w:rFonts w:ascii="Times New Roman" w:eastAsia="宋体" w:hAnsi="Times New Roman" w:cs="Times New Roman"/>
          <w:b/>
          <w:bCs/>
          <w:color w:val="000000" w:themeColor="text1"/>
          <w:sz w:val="30"/>
          <w:szCs w:val="30"/>
        </w:rPr>
        <w:lastRenderedPageBreak/>
        <w:t xml:space="preserve">Part </w:t>
      </w:r>
      <w:r w:rsidR="008823E1" w:rsidRPr="00A37CB0">
        <w:rPr>
          <w:rFonts w:ascii="Times New Roman" w:eastAsia="宋体" w:hAnsi="Times New Roman" w:cs="Times New Roman"/>
          <w:b/>
          <w:bCs/>
          <w:color w:val="000000" w:themeColor="text1"/>
          <w:sz w:val="30"/>
          <w:szCs w:val="30"/>
        </w:rPr>
        <w:t>1</w:t>
      </w:r>
      <w:r w:rsidR="002B012E">
        <w:rPr>
          <w:rFonts w:ascii="Times New Roman" w:eastAsia="宋体" w:hAnsi="Times New Roman" w:cs="Times New Roman"/>
          <w:b/>
          <w:bCs/>
          <w:color w:val="000000" w:themeColor="text1"/>
          <w:sz w:val="30"/>
          <w:szCs w:val="30"/>
        </w:rPr>
        <w:t>2</w:t>
      </w:r>
      <w:r w:rsidRPr="00A37CB0">
        <w:rPr>
          <w:rFonts w:ascii="Times New Roman" w:eastAsia="宋体" w:hAnsi="Times New Roman" w:cs="Times New Roman"/>
          <w:b/>
          <w:bCs/>
          <w:color w:val="000000" w:themeColor="text1"/>
          <w:sz w:val="30"/>
          <w:szCs w:val="30"/>
        </w:rPr>
        <w:tab/>
      </w:r>
      <w:r w:rsidR="006575FD" w:rsidRPr="00A37CB0">
        <w:rPr>
          <w:rFonts w:ascii="Times New Roman" w:eastAsia="宋体" w:hAnsi="Times New Roman" w:cs="Times New Roman"/>
          <w:b/>
          <w:bCs/>
          <w:color w:val="000000" w:themeColor="text1"/>
          <w:sz w:val="30"/>
          <w:szCs w:val="30"/>
        </w:rPr>
        <w:t xml:space="preserve"> </w:t>
      </w:r>
      <w:r w:rsidRPr="00A37CB0">
        <w:rPr>
          <w:rFonts w:ascii="Times New Roman" w:eastAsia="宋体" w:hAnsi="Times New Roman" w:cs="Times New Roman"/>
          <w:b/>
          <w:bCs/>
          <w:color w:val="000000" w:themeColor="text1"/>
          <w:sz w:val="30"/>
          <w:szCs w:val="30"/>
        </w:rPr>
        <w:t>Side-by-side comparison of theoretical perspectives, representative systems, and applicability of different theory based on M[NH</w:t>
      </w:r>
      <w:r w:rsidRPr="00A37CB0">
        <w:rPr>
          <w:rFonts w:ascii="Times New Roman" w:eastAsia="宋体" w:hAnsi="Times New Roman" w:cs="Times New Roman"/>
          <w:b/>
          <w:bCs/>
          <w:color w:val="000000" w:themeColor="text1"/>
          <w:sz w:val="30"/>
          <w:szCs w:val="30"/>
          <w:vertAlign w:val="subscript"/>
        </w:rPr>
        <w:t>3</w:t>
      </w:r>
      <w:r w:rsidRPr="00A37CB0">
        <w:rPr>
          <w:rFonts w:ascii="Times New Roman" w:eastAsia="宋体" w:hAnsi="Times New Roman" w:cs="Times New Roman"/>
          <w:b/>
          <w:bCs/>
          <w:color w:val="000000" w:themeColor="text1"/>
          <w:sz w:val="30"/>
          <w:szCs w:val="30"/>
        </w:rPr>
        <w:t>]</w:t>
      </w:r>
      <w:r w:rsidRPr="00A37CB0">
        <w:rPr>
          <w:rFonts w:ascii="Times New Roman" w:eastAsia="宋体" w:hAnsi="Times New Roman" w:cs="Times New Roman"/>
          <w:b/>
          <w:bCs/>
          <w:color w:val="000000" w:themeColor="text1"/>
          <w:sz w:val="30"/>
          <w:szCs w:val="30"/>
          <w:vertAlign w:val="subscript"/>
        </w:rPr>
        <w:t>8</w:t>
      </w:r>
      <w:r w:rsidRPr="00A37CB0">
        <w:rPr>
          <w:rFonts w:ascii="Times New Roman" w:eastAsia="宋体" w:hAnsi="Times New Roman" w:cs="Times New Roman"/>
          <w:b/>
          <w:bCs/>
          <w:color w:val="000000" w:themeColor="text1"/>
          <w:sz w:val="30"/>
          <w:szCs w:val="30"/>
        </w:rPr>
        <w:t xml:space="preserve"> complexes.</w:t>
      </w:r>
      <w:bookmarkEnd w:id="41"/>
      <w:bookmarkEnd w:id="42"/>
    </w:p>
    <w:p w14:paraId="17F247A1" w14:textId="77777777" w:rsidR="00781EF2" w:rsidRPr="00A37CB0" w:rsidRDefault="00781EF2" w:rsidP="00781EF2">
      <w:pPr>
        <w:spacing w:line="360" w:lineRule="auto"/>
        <w:ind w:firstLineChars="200" w:firstLine="480"/>
        <w:rPr>
          <w:rFonts w:ascii="Times New Roman" w:eastAsia="宋体" w:hAnsi="Times New Roman" w:cs="Times New Roman"/>
          <w:color w:val="000000" w:themeColor="text1"/>
          <w:sz w:val="24"/>
          <w:szCs w:val="24"/>
        </w:rPr>
      </w:pPr>
      <w:r w:rsidRPr="00A37CB0">
        <w:rPr>
          <w:rFonts w:ascii="Times New Roman" w:eastAsia="宋体" w:hAnsi="Times New Roman" w:cs="Times New Roman"/>
          <w:color w:val="000000" w:themeColor="text1"/>
          <w:sz w:val="24"/>
          <w:szCs w:val="24"/>
        </w:rPr>
        <w:t>The remarkable stability of M[NH</w:t>
      </w:r>
      <w:r w:rsidRPr="00A37CB0">
        <w:rPr>
          <w:rFonts w:ascii="Times New Roman" w:eastAsia="宋体" w:hAnsi="Times New Roman" w:cs="Times New Roman"/>
          <w:color w:val="000000" w:themeColor="text1"/>
          <w:sz w:val="24"/>
          <w:szCs w:val="24"/>
          <w:vertAlign w:val="subscript"/>
        </w:rPr>
        <w:t>3</w:t>
      </w:r>
      <w:r w:rsidRPr="00A37CB0">
        <w:rPr>
          <w:rFonts w:ascii="Times New Roman" w:eastAsia="宋体" w:hAnsi="Times New Roman" w:cs="Times New Roman"/>
          <w:color w:val="000000" w:themeColor="text1"/>
          <w:sz w:val="24"/>
          <w:szCs w:val="24"/>
        </w:rPr>
        <w:t>]</w:t>
      </w:r>
      <w:r w:rsidRPr="00A37CB0">
        <w:rPr>
          <w:rFonts w:ascii="Times New Roman" w:eastAsia="宋体" w:hAnsi="Times New Roman" w:cs="Times New Roman"/>
          <w:color w:val="000000" w:themeColor="text1"/>
          <w:sz w:val="24"/>
          <w:szCs w:val="24"/>
          <w:vertAlign w:val="subscript"/>
        </w:rPr>
        <w:t>8</w:t>
      </w:r>
      <w:r w:rsidRPr="00A37CB0">
        <w:rPr>
          <w:rFonts w:ascii="Times New Roman" w:eastAsia="宋体" w:hAnsi="Times New Roman" w:cs="Times New Roman"/>
          <w:color w:val="000000" w:themeColor="text1"/>
          <w:sz w:val="24"/>
          <w:szCs w:val="24"/>
        </w:rPr>
        <w:t xml:space="preserve"> complexes across gas, liquid, and solid phases raises fundamental questions regarding the adequacy of classical theories in coordination chemistry. LFT, while highly effective in describing </w:t>
      </w:r>
      <w:r w:rsidRPr="00A37CB0">
        <w:rPr>
          <w:rFonts w:ascii="Times New Roman" w:eastAsia="宋体" w:hAnsi="Times New Roman" w:cs="Times New Roman"/>
          <w:i/>
          <w:color w:val="000000" w:themeColor="text1"/>
          <w:sz w:val="24"/>
          <w:szCs w:val="24"/>
        </w:rPr>
        <w:t>d</w:t>
      </w:r>
      <w:r w:rsidRPr="00A37CB0">
        <w:rPr>
          <w:rFonts w:ascii="Times New Roman" w:eastAsia="宋体" w:hAnsi="Times New Roman" w:cs="Times New Roman"/>
          <w:color w:val="000000" w:themeColor="text1"/>
          <w:sz w:val="24"/>
          <w:szCs w:val="24"/>
        </w:rPr>
        <w:t xml:space="preserve">-orbital splitting in transition metal complexes, presumes a significant field-induced perturbation of d-orbital degeneracies—a condition largely absents in systems involving electropositive metals with filled or non-participating </w:t>
      </w:r>
      <w:r w:rsidRPr="00A37CB0">
        <w:rPr>
          <w:rFonts w:ascii="Times New Roman" w:eastAsia="宋体" w:hAnsi="Times New Roman" w:cs="Times New Roman"/>
          <w:i/>
          <w:color w:val="000000" w:themeColor="text1"/>
          <w:sz w:val="24"/>
          <w:szCs w:val="24"/>
        </w:rPr>
        <w:t>d</w:t>
      </w:r>
      <w:r w:rsidRPr="00A37CB0">
        <w:rPr>
          <w:rFonts w:ascii="Times New Roman" w:eastAsia="宋体" w:hAnsi="Times New Roman" w:cs="Times New Roman"/>
          <w:color w:val="000000" w:themeColor="text1"/>
          <w:sz w:val="24"/>
          <w:szCs w:val="24"/>
        </w:rPr>
        <w:t xml:space="preserve">- and </w:t>
      </w:r>
      <w:r w:rsidRPr="00A37CB0">
        <w:rPr>
          <w:rFonts w:ascii="Times New Roman" w:eastAsia="宋体" w:hAnsi="Times New Roman" w:cs="Times New Roman"/>
          <w:i/>
          <w:color w:val="000000" w:themeColor="text1"/>
          <w:sz w:val="24"/>
          <w:szCs w:val="24"/>
        </w:rPr>
        <w:t>f</w:t>
      </w:r>
      <w:r w:rsidRPr="00A37CB0">
        <w:rPr>
          <w:rFonts w:ascii="Times New Roman" w:eastAsia="宋体" w:hAnsi="Times New Roman" w:cs="Times New Roman"/>
          <w:color w:val="000000" w:themeColor="text1"/>
          <w:sz w:val="24"/>
          <w:szCs w:val="24"/>
        </w:rPr>
        <w:t xml:space="preserve">-shells. In our systems, the weak-field NH₃ ligands and the lack of crystal field-sensitive </w:t>
      </w:r>
      <w:r w:rsidRPr="00A37CB0">
        <w:rPr>
          <w:rFonts w:ascii="Times New Roman" w:eastAsia="宋体" w:hAnsi="Times New Roman" w:cs="Times New Roman"/>
          <w:i/>
          <w:color w:val="000000" w:themeColor="text1"/>
          <w:sz w:val="24"/>
          <w:szCs w:val="24"/>
        </w:rPr>
        <w:t>d</w:t>
      </w:r>
      <w:r w:rsidRPr="00A37CB0">
        <w:rPr>
          <w:rFonts w:ascii="Times New Roman" w:eastAsia="宋体" w:hAnsi="Times New Roman" w:cs="Times New Roman"/>
          <w:color w:val="000000" w:themeColor="text1"/>
          <w:sz w:val="24"/>
          <w:szCs w:val="24"/>
        </w:rPr>
        <w:t xml:space="preserve"> electrons render LFT largely inapplicable. Molecular orbital theory (MOT), though more general in scope, struggles to account for the exceptional stability derived from shell-specific electron counts (e.g., 18-electron configuration) in the absence of classical bonding interactions. While MOT can reproduce the molecular orbital landscape, it offers limited physical intuition regarding phase-independent shell closure.</w:t>
      </w:r>
    </w:p>
    <w:p w14:paraId="44B2B9DD" w14:textId="77777777" w:rsidR="00781EF2" w:rsidRPr="00A37CB0" w:rsidRDefault="00781EF2" w:rsidP="00781EF2">
      <w:pPr>
        <w:spacing w:line="360" w:lineRule="auto"/>
        <w:ind w:firstLineChars="200" w:firstLine="480"/>
        <w:rPr>
          <w:rFonts w:ascii="Times New Roman" w:eastAsia="宋体" w:hAnsi="Times New Roman" w:cs="Times New Roman"/>
          <w:color w:val="000000" w:themeColor="text1"/>
          <w:sz w:val="24"/>
          <w:szCs w:val="24"/>
        </w:rPr>
      </w:pPr>
      <w:r w:rsidRPr="00A37CB0">
        <w:rPr>
          <w:rFonts w:ascii="Times New Roman" w:eastAsia="宋体" w:hAnsi="Times New Roman" w:cs="Times New Roman"/>
          <w:color w:val="000000" w:themeColor="text1"/>
          <w:sz w:val="24"/>
          <w:szCs w:val="24"/>
        </w:rPr>
        <w:t>In contrast, the superatomic model provides a compelling framework to unify these observations. By conceptualizing the M[NH</w:t>
      </w:r>
      <w:r w:rsidRPr="00A37CB0">
        <w:rPr>
          <w:rFonts w:ascii="Times New Roman" w:eastAsia="宋体" w:hAnsi="Times New Roman" w:cs="Times New Roman"/>
          <w:color w:val="000000" w:themeColor="text1"/>
          <w:sz w:val="24"/>
          <w:szCs w:val="24"/>
          <w:vertAlign w:val="subscript"/>
        </w:rPr>
        <w:t>3</w:t>
      </w:r>
      <w:r w:rsidRPr="00A37CB0">
        <w:rPr>
          <w:rFonts w:ascii="Times New Roman" w:eastAsia="宋体" w:hAnsi="Times New Roman" w:cs="Times New Roman"/>
          <w:color w:val="000000" w:themeColor="text1"/>
          <w:sz w:val="24"/>
          <w:szCs w:val="24"/>
        </w:rPr>
        <w:t>]</w:t>
      </w:r>
      <w:r w:rsidRPr="00A37CB0">
        <w:rPr>
          <w:rFonts w:ascii="Times New Roman" w:eastAsia="宋体" w:hAnsi="Times New Roman" w:cs="Times New Roman"/>
          <w:color w:val="000000" w:themeColor="text1"/>
          <w:sz w:val="24"/>
          <w:szCs w:val="24"/>
          <w:vertAlign w:val="subscript"/>
        </w:rPr>
        <w:t>8</w:t>
      </w:r>
      <w:r w:rsidRPr="00A37CB0">
        <w:rPr>
          <w:rFonts w:ascii="Times New Roman" w:eastAsia="宋体" w:hAnsi="Times New Roman" w:cs="Times New Roman"/>
          <w:color w:val="000000" w:themeColor="text1"/>
          <w:sz w:val="24"/>
          <w:szCs w:val="24"/>
        </w:rPr>
        <w:t xml:space="preserve"> complexes as spherical quantum wells populated by delocalized metal-ligand hybrid orbitals (namely SAMOs), this model captures the essence of their electronic structure</w:t>
      </w:r>
      <w:r w:rsidRPr="00A37CB0">
        <w:rPr>
          <w:rFonts w:ascii="Times New Roman" w:eastAsia="宋体" w:hAnsi="Times New Roman" w:cs="Times New Roman" w:hint="eastAsia"/>
          <w:color w:val="000000" w:themeColor="text1"/>
          <w:sz w:val="24"/>
          <w:szCs w:val="24"/>
        </w:rPr>
        <w:t>,</w:t>
      </w:r>
      <w:r w:rsidRPr="00A37CB0">
        <w:rPr>
          <w:rFonts w:ascii="Times New Roman" w:eastAsia="宋体" w:hAnsi="Times New Roman" w:cs="Times New Roman"/>
          <w:color w:val="000000" w:themeColor="text1"/>
          <w:sz w:val="24"/>
          <w:szCs w:val="24"/>
        </w:rPr>
        <w:t xml:space="preserve"> namely, the occupation of discrete 1S, 1P, 1D, and 2S orbitals in a pseudo-atomic fashion. This approach not only rationalizes the observed 18-electron and 16-electron closed-shell configurations across various phases, but also explains the adaptive orbital rearrangement that preserves stability under solvation or crystallization. Notably, the persistence of SAMO-derived orbital patterns in the solid-state crystal lattice supports the view that these complexes function as “superatomic building blocks,” bridging molecular-scale coordination and bulk-phase robustness.</w:t>
      </w:r>
    </w:p>
    <w:p w14:paraId="515DE959" w14:textId="77777777" w:rsidR="00F23D02" w:rsidRPr="00A37CB0" w:rsidRDefault="00F23D02" w:rsidP="00781EF2">
      <w:pPr>
        <w:widowControl/>
        <w:jc w:val="left"/>
        <w:rPr>
          <w:rFonts w:ascii="Times New Roman" w:eastAsia="宋体" w:hAnsi="Times New Roman" w:cs="Times New Roman"/>
          <w:color w:val="000000" w:themeColor="text1"/>
        </w:rPr>
      </w:pPr>
    </w:p>
    <w:p w14:paraId="64BCF30F" w14:textId="09F060D8" w:rsidR="00F23D02" w:rsidRPr="00A37CB0" w:rsidRDefault="00F23D02" w:rsidP="00781EF2">
      <w:pPr>
        <w:widowControl/>
        <w:jc w:val="left"/>
        <w:rPr>
          <w:rFonts w:ascii="Times New Roman" w:eastAsia="宋体" w:hAnsi="Times New Roman" w:cs="Times New Roman"/>
          <w:color w:val="000000" w:themeColor="text1"/>
        </w:rPr>
      </w:pPr>
    </w:p>
    <w:p w14:paraId="65BFE56E" w14:textId="0DD19830" w:rsidR="00F23D02" w:rsidRPr="00A37CB0" w:rsidRDefault="00F23D02" w:rsidP="00781EF2">
      <w:pPr>
        <w:widowControl/>
        <w:jc w:val="left"/>
        <w:rPr>
          <w:rFonts w:ascii="Times New Roman" w:eastAsia="宋体" w:hAnsi="Times New Roman" w:cs="Times New Roman"/>
          <w:color w:val="000000" w:themeColor="text1"/>
        </w:rPr>
      </w:pPr>
    </w:p>
    <w:p w14:paraId="3CC81A24" w14:textId="639FB376" w:rsidR="00F23D02" w:rsidRPr="00A37CB0" w:rsidRDefault="00F23D02" w:rsidP="00781EF2">
      <w:pPr>
        <w:widowControl/>
        <w:jc w:val="left"/>
        <w:rPr>
          <w:rFonts w:ascii="Times New Roman" w:eastAsia="宋体" w:hAnsi="Times New Roman" w:cs="Times New Roman"/>
          <w:color w:val="000000" w:themeColor="text1"/>
        </w:rPr>
      </w:pPr>
    </w:p>
    <w:p w14:paraId="00B4B4A6" w14:textId="2F8304AB" w:rsidR="00F23D02" w:rsidRPr="00A37CB0" w:rsidRDefault="00F23D02" w:rsidP="00781EF2">
      <w:pPr>
        <w:widowControl/>
        <w:jc w:val="left"/>
        <w:rPr>
          <w:rFonts w:ascii="Times New Roman" w:eastAsia="宋体" w:hAnsi="Times New Roman" w:cs="Times New Roman"/>
          <w:color w:val="000000" w:themeColor="text1"/>
        </w:rPr>
      </w:pPr>
    </w:p>
    <w:p w14:paraId="5056EF16" w14:textId="321EF19A" w:rsidR="00F23D02" w:rsidRPr="00A37CB0" w:rsidRDefault="00F23D02" w:rsidP="00781EF2">
      <w:pPr>
        <w:widowControl/>
        <w:jc w:val="left"/>
        <w:rPr>
          <w:rFonts w:ascii="Times New Roman" w:eastAsia="宋体" w:hAnsi="Times New Roman" w:cs="Times New Roman"/>
          <w:color w:val="000000" w:themeColor="text1"/>
        </w:rPr>
      </w:pPr>
    </w:p>
    <w:p w14:paraId="68277191" w14:textId="4C3CB299" w:rsidR="00F23D02" w:rsidRPr="00A37CB0" w:rsidRDefault="00F23D02" w:rsidP="00781EF2">
      <w:pPr>
        <w:widowControl/>
        <w:jc w:val="left"/>
        <w:rPr>
          <w:rFonts w:ascii="Times New Roman" w:eastAsia="宋体" w:hAnsi="Times New Roman" w:cs="Times New Roman"/>
          <w:color w:val="000000" w:themeColor="text1"/>
        </w:rPr>
      </w:pPr>
    </w:p>
    <w:p w14:paraId="4F9C7923" w14:textId="40E02096" w:rsidR="00F23D02" w:rsidRPr="00A37CB0" w:rsidRDefault="00F23D02" w:rsidP="00781EF2">
      <w:pPr>
        <w:widowControl/>
        <w:jc w:val="left"/>
        <w:rPr>
          <w:rFonts w:ascii="Times New Roman" w:eastAsia="宋体" w:hAnsi="Times New Roman" w:cs="Times New Roman"/>
          <w:color w:val="000000" w:themeColor="text1"/>
        </w:rPr>
      </w:pPr>
    </w:p>
    <w:p w14:paraId="714EF168" w14:textId="7C901797" w:rsidR="00F23D02" w:rsidRPr="00A37CB0" w:rsidRDefault="00F23D02" w:rsidP="00781EF2">
      <w:pPr>
        <w:widowControl/>
        <w:jc w:val="left"/>
        <w:rPr>
          <w:rFonts w:ascii="Times New Roman" w:eastAsia="宋体" w:hAnsi="Times New Roman" w:cs="Times New Roman"/>
          <w:color w:val="000000" w:themeColor="text1"/>
        </w:rPr>
      </w:pPr>
    </w:p>
    <w:p w14:paraId="3EE602F4" w14:textId="190C114D" w:rsidR="00F23D02" w:rsidRPr="00A37CB0" w:rsidRDefault="00F23D02" w:rsidP="00781EF2">
      <w:pPr>
        <w:widowControl/>
        <w:jc w:val="left"/>
        <w:rPr>
          <w:rFonts w:ascii="Times New Roman" w:eastAsia="宋体" w:hAnsi="Times New Roman" w:cs="Times New Roman"/>
          <w:color w:val="000000" w:themeColor="text1"/>
        </w:rPr>
      </w:pPr>
    </w:p>
    <w:p w14:paraId="070190B9" w14:textId="77777777" w:rsidR="00F23D02" w:rsidRPr="00A37CB0" w:rsidRDefault="00F23D02" w:rsidP="00F23D02">
      <w:pPr>
        <w:rPr>
          <w:rFonts w:ascii="Times New Roman" w:eastAsia="宋体" w:hAnsi="Times New Roman" w:cs="Times New Roman"/>
          <w:b/>
          <w:color w:val="000000" w:themeColor="text1"/>
          <w:sz w:val="18"/>
          <w:szCs w:val="18"/>
        </w:rPr>
        <w:sectPr w:rsidR="00F23D02" w:rsidRPr="00A37CB0" w:rsidSect="00903A4E">
          <w:pgSz w:w="11906" w:h="16838"/>
          <w:pgMar w:top="1440" w:right="357" w:bottom="1440" w:left="1077" w:header="851" w:footer="992" w:gutter="0"/>
          <w:cols w:space="425"/>
          <w:docGrid w:linePitch="312"/>
        </w:sectPr>
      </w:pPr>
    </w:p>
    <w:p w14:paraId="4FA71C70" w14:textId="1DDE98F2" w:rsidR="00F23D02" w:rsidRPr="00A37CB0" w:rsidRDefault="00F23D02" w:rsidP="00F23D02">
      <w:pPr>
        <w:rPr>
          <w:rFonts w:ascii="Times New Roman" w:eastAsia="宋体" w:hAnsi="Times New Roman" w:cs="Times New Roman"/>
          <w:color w:val="000000" w:themeColor="text1"/>
          <w:sz w:val="18"/>
          <w:szCs w:val="18"/>
        </w:rPr>
      </w:pPr>
      <w:r w:rsidRPr="00A37CB0">
        <w:rPr>
          <w:rFonts w:ascii="Times New Roman" w:eastAsia="宋体" w:hAnsi="Times New Roman" w:cs="Times New Roman"/>
          <w:b/>
          <w:color w:val="000000" w:themeColor="text1"/>
          <w:sz w:val="18"/>
          <w:szCs w:val="18"/>
        </w:rPr>
        <w:lastRenderedPageBreak/>
        <w:t xml:space="preserve">Table </w:t>
      </w:r>
      <w:r w:rsidR="00535DB2" w:rsidRPr="00A37CB0">
        <w:rPr>
          <w:rFonts w:ascii="Times New Roman" w:eastAsia="宋体" w:hAnsi="Times New Roman" w:cs="Times New Roman"/>
          <w:b/>
          <w:color w:val="000000" w:themeColor="text1"/>
          <w:sz w:val="18"/>
          <w:szCs w:val="18"/>
        </w:rPr>
        <w:t>S1</w:t>
      </w:r>
      <w:r w:rsidR="002B012E">
        <w:rPr>
          <w:rFonts w:ascii="Times New Roman" w:eastAsia="宋体" w:hAnsi="Times New Roman" w:cs="Times New Roman"/>
          <w:b/>
          <w:color w:val="000000" w:themeColor="text1"/>
          <w:sz w:val="18"/>
          <w:szCs w:val="18"/>
        </w:rPr>
        <w:t>3</w:t>
      </w:r>
      <w:r w:rsidRPr="00A37CB0">
        <w:rPr>
          <w:rFonts w:ascii="Times New Roman" w:eastAsia="宋体" w:hAnsi="Times New Roman" w:cs="Times New Roman"/>
          <w:b/>
          <w:color w:val="000000" w:themeColor="text1"/>
          <w:sz w:val="18"/>
          <w:szCs w:val="18"/>
        </w:rPr>
        <w:t>.</w:t>
      </w:r>
      <w:r w:rsidRPr="00A37CB0">
        <w:rPr>
          <w:rFonts w:ascii="Times New Roman" w:eastAsia="宋体" w:hAnsi="Times New Roman" w:cs="Times New Roman"/>
          <w:color w:val="000000" w:themeColor="text1"/>
          <w:sz w:val="18"/>
          <w:szCs w:val="18"/>
        </w:rPr>
        <w:t xml:space="preserve"> Side-by-side comparison of theoretical perspectives, representative systems, and applicability of ligand field theory (LFT), molecular orbital theory (MOT), and superatomic model theory.</w:t>
      </w:r>
    </w:p>
    <w:p w14:paraId="7F007576" w14:textId="77777777" w:rsidR="00F23D02" w:rsidRPr="00A37CB0" w:rsidRDefault="00F23D02" w:rsidP="00781EF2">
      <w:pPr>
        <w:widowControl/>
        <w:jc w:val="left"/>
        <w:rPr>
          <w:rFonts w:ascii="Times New Roman" w:eastAsia="宋体" w:hAnsi="Times New Roman" w:cs="Times New Roman"/>
          <w:color w:val="000000" w:themeColor="text1"/>
        </w:rPr>
      </w:pPr>
    </w:p>
    <w:tbl>
      <w:tblPr>
        <w:tblStyle w:val="2"/>
        <w:tblpPr w:leftFromText="180" w:rightFromText="180" w:vertAnchor="page" w:horzAnchor="margin" w:tblpY="2171"/>
        <w:tblW w:w="0" w:type="auto"/>
        <w:tblLook w:val="04A0" w:firstRow="1" w:lastRow="0" w:firstColumn="1" w:lastColumn="0" w:noHBand="0" w:noVBand="1"/>
      </w:tblPr>
      <w:tblGrid>
        <w:gridCol w:w="2072"/>
        <w:gridCol w:w="3110"/>
        <w:gridCol w:w="4280"/>
        <w:gridCol w:w="4496"/>
      </w:tblGrid>
      <w:tr w:rsidR="00F23D02" w:rsidRPr="00A37CB0" w14:paraId="1DA76767" w14:textId="77777777" w:rsidTr="00F23D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000000" w:themeColor="text1"/>
              <w:bottom w:val="single" w:sz="12" w:space="0" w:color="000000" w:themeColor="text1"/>
              <w:tr2bl w:val="single" w:sz="4" w:space="0" w:color="auto"/>
            </w:tcBorders>
            <w:vAlign w:val="center"/>
          </w:tcPr>
          <w:p w14:paraId="575ED7A8" w14:textId="77777777" w:rsidR="00F23D02" w:rsidRPr="00A37CB0" w:rsidRDefault="00F23D02" w:rsidP="00F23D02">
            <w:pPr>
              <w:spacing w:line="360" w:lineRule="auto"/>
              <w:jc w:val="left"/>
              <w:rPr>
                <w:rFonts w:ascii="Times New Roman" w:hAnsi="Times New Roman" w:cs="Times New Roman"/>
                <w:bCs w:val="0"/>
                <w:color w:val="000000" w:themeColor="text1"/>
                <w:sz w:val="18"/>
                <w:szCs w:val="18"/>
              </w:rPr>
            </w:pPr>
            <w:r w:rsidRPr="00A37CB0">
              <w:rPr>
                <w:rFonts w:ascii="Times New Roman" w:hAnsi="Times New Roman" w:cs="Times New Roman"/>
                <w:color w:val="000000" w:themeColor="text1"/>
                <w:sz w:val="18"/>
                <w:szCs w:val="18"/>
              </w:rPr>
              <w:t>Feature</w:t>
            </w:r>
          </w:p>
          <w:p w14:paraId="6C843F77" w14:textId="77777777" w:rsidR="00F23D02" w:rsidRPr="00A37CB0" w:rsidRDefault="00F23D02" w:rsidP="00F23D02">
            <w:pPr>
              <w:spacing w:line="360" w:lineRule="auto"/>
              <w:jc w:val="right"/>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Dimension</w:t>
            </w:r>
          </w:p>
        </w:tc>
        <w:tc>
          <w:tcPr>
            <w:tcW w:w="0" w:type="auto"/>
            <w:tcBorders>
              <w:top w:val="single" w:sz="12" w:space="0" w:color="000000" w:themeColor="text1"/>
              <w:bottom w:val="single" w:sz="12" w:space="0" w:color="000000" w:themeColor="text1"/>
            </w:tcBorders>
            <w:vAlign w:val="center"/>
          </w:tcPr>
          <w:p w14:paraId="2883A69A" w14:textId="77777777" w:rsidR="00F23D02" w:rsidRPr="00A37CB0" w:rsidRDefault="00F23D02" w:rsidP="00F23D0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Ligand Field Theory (LFT)</w:t>
            </w:r>
          </w:p>
        </w:tc>
        <w:tc>
          <w:tcPr>
            <w:tcW w:w="0" w:type="auto"/>
            <w:tcBorders>
              <w:top w:val="single" w:sz="12" w:space="0" w:color="000000" w:themeColor="text1"/>
              <w:bottom w:val="single" w:sz="12" w:space="0" w:color="000000" w:themeColor="text1"/>
            </w:tcBorders>
            <w:vAlign w:val="center"/>
          </w:tcPr>
          <w:p w14:paraId="5D9B2AD9" w14:textId="77777777" w:rsidR="00F23D02" w:rsidRPr="00A37CB0" w:rsidRDefault="00F23D02" w:rsidP="00F23D0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Molecular Orbital Theory (MOT)</w:t>
            </w:r>
          </w:p>
        </w:tc>
        <w:tc>
          <w:tcPr>
            <w:tcW w:w="0" w:type="auto"/>
            <w:tcBorders>
              <w:top w:val="single" w:sz="12" w:space="0" w:color="000000" w:themeColor="text1"/>
              <w:bottom w:val="single" w:sz="12" w:space="0" w:color="000000" w:themeColor="text1"/>
            </w:tcBorders>
            <w:vAlign w:val="center"/>
          </w:tcPr>
          <w:p w14:paraId="24C7BCEC" w14:textId="77777777" w:rsidR="00F23D02" w:rsidRPr="00A37CB0" w:rsidRDefault="00F23D02" w:rsidP="00F23D0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 xml:space="preserve">Superatom model Theory </w:t>
            </w:r>
          </w:p>
        </w:tc>
      </w:tr>
      <w:tr w:rsidR="00F23D02" w:rsidRPr="00A37CB0" w14:paraId="40C87346" w14:textId="77777777" w:rsidTr="00F23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000000" w:themeColor="text1"/>
            </w:tcBorders>
            <w:vAlign w:val="center"/>
          </w:tcPr>
          <w:p w14:paraId="3A36A0B4" w14:textId="77777777" w:rsidR="00F23D02" w:rsidRPr="00A37CB0" w:rsidRDefault="00F23D02" w:rsidP="00F23D02">
            <w:pPr>
              <w:spacing w:line="360" w:lineRule="auto"/>
              <w:jc w:val="center"/>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Fundamental Theory</w:t>
            </w:r>
          </w:p>
        </w:tc>
        <w:tc>
          <w:tcPr>
            <w:tcW w:w="0" w:type="auto"/>
            <w:tcBorders>
              <w:top w:val="single" w:sz="12" w:space="0" w:color="000000" w:themeColor="text1"/>
            </w:tcBorders>
            <w:vAlign w:val="center"/>
          </w:tcPr>
          <w:p w14:paraId="5CBFDB67" w14:textId="77777777" w:rsidR="00F23D02" w:rsidRPr="00A37CB0" w:rsidRDefault="00F23D02" w:rsidP="00F23D0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 xml:space="preserve">The electrostatic and covalent electrons of the metal </w:t>
            </w:r>
            <w:r w:rsidRPr="00A37CB0">
              <w:rPr>
                <w:rFonts w:ascii="Times New Roman" w:hAnsi="Times New Roman" w:cs="Times New Roman"/>
                <w:i/>
                <w:color w:val="000000" w:themeColor="text1"/>
                <w:sz w:val="18"/>
                <w:szCs w:val="18"/>
              </w:rPr>
              <w:t>d</w:t>
            </w:r>
            <w:r w:rsidRPr="00A37CB0">
              <w:rPr>
                <w:rFonts w:ascii="Times New Roman" w:hAnsi="Times New Roman" w:cs="Times New Roman"/>
                <w:color w:val="000000" w:themeColor="text1"/>
                <w:sz w:val="18"/>
                <w:szCs w:val="18"/>
              </w:rPr>
              <w:t xml:space="preserve"> orbital and the ligand electrons; Energy level splitting</w:t>
            </w:r>
          </w:p>
        </w:tc>
        <w:tc>
          <w:tcPr>
            <w:tcW w:w="0" w:type="auto"/>
            <w:tcBorders>
              <w:top w:val="single" w:sz="12" w:space="0" w:color="000000" w:themeColor="text1"/>
            </w:tcBorders>
            <w:vAlign w:val="center"/>
          </w:tcPr>
          <w:p w14:paraId="4750D93B" w14:textId="77777777" w:rsidR="00F23D02" w:rsidRPr="00A37CB0" w:rsidRDefault="00F23D02" w:rsidP="00F23D0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Linear combination of atomic orbitals (LCAO); Construct local or whole-system molecular orbitals</w:t>
            </w:r>
          </w:p>
        </w:tc>
        <w:tc>
          <w:tcPr>
            <w:tcW w:w="0" w:type="auto"/>
            <w:tcBorders>
              <w:top w:val="single" w:sz="12" w:space="0" w:color="000000" w:themeColor="text1"/>
            </w:tcBorders>
            <w:vAlign w:val="center"/>
          </w:tcPr>
          <w:p w14:paraId="03AA8BF9" w14:textId="77777777" w:rsidR="00F23D02" w:rsidRPr="00A37CB0" w:rsidRDefault="00F23D02" w:rsidP="00F23D0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The multi-center delocalized orbitals form atom-like orbital shells; Superatomic molecular orbital (SAMO)</w:t>
            </w:r>
          </w:p>
        </w:tc>
      </w:tr>
      <w:tr w:rsidR="00F23D02" w:rsidRPr="00A37CB0" w14:paraId="291A10D2" w14:textId="77777777" w:rsidTr="00F23D02">
        <w:tc>
          <w:tcPr>
            <w:cnfStyle w:val="001000000000" w:firstRow="0" w:lastRow="0" w:firstColumn="1" w:lastColumn="0" w:oddVBand="0" w:evenVBand="0" w:oddHBand="0" w:evenHBand="0" w:firstRowFirstColumn="0" w:firstRowLastColumn="0" w:lastRowFirstColumn="0" w:lastRowLastColumn="0"/>
            <w:tcW w:w="0" w:type="auto"/>
            <w:vAlign w:val="center"/>
          </w:tcPr>
          <w:p w14:paraId="64FB1786" w14:textId="77777777" w:rsidR="00F23D02" w:rsidRPr="00A37CB0" w:rsidRDefault="00F23D02" w:rsidP="00F23D02">
            <w:pPr>
              <w:spacing w:line="360" w:lineRule="auto"/>
              <w:jc w:val="center"/>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Applicable Object</w:t>
            </w:r>
          </w:p>
        </w:tc>
        <w:tc>
          <w:tcPr>
            <w:tcW w:w="0" w:type="auto"/>
            <w:vAlign w:val="center"/>
          </w:tcPr>
          <w:p w14:paraId="0FC25A61" w14:textId="77777777" w:rsidR="00F23D02" w:rsidRPr="00A37CB0" w:rsidRDefault="00F23D02" w:rsidP="00F23D0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 xml:space="preserve">Transition metal complexes, especially partially filled </w:t>
            </w:r>
            <w:r w:rsidRPr="00A37CB0">
              <w:rPr>
                <w:rFonts w:ascii="Times New Roman" w:hAnsi="Times New Roman" w:cs="Times New Roman"/>
                <w:i/>
                <w:color w:val="000000" w:themeColor="text1"/>
                <w:sz w:val="18"/>
                <w:szCs w:val="18"/>
              </w:rPr>
              <w:t>d</w:t>
            </w:r>
            <w:r w:rsidRPr="00A37CB0">
              <w:rPr>
                <w:rFonts w:ascii="Times New Roman" w:hAnsi="Times New Roman" w:cs="Times New Roman"/>
                <w:color w:val="000000" w:themeColor="text1"/>
                <w:sz w:val="18"/>
                <w:szCs w:val="18"/>
              </w:rPr>
              <w:t>-orbital metallics (strong-field ligands)</w:t>
            </w:r>
          </w:p>
        </w:tc>
        <w:tc>
          <w:tcPr>
            <w:tcW w:w="0" w:type="auto"/>
            <w:vAlign w:val="center"/>
          </w:tcPr>
          <w:p w14:paraId="2E1207E4" w14:textId="77777777" w:rsidR="00F23D02" w:rsidRPr="00A37CB0" w:rsidRDefault="00F23D02" w:rsidP="00F23D0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Widely used for molecules, clusters</w:t>
            </w:r>
          </w:p>
        </w:tc>
        <w:tc>
          <w:tcPr>
            <w:tcW w:w="0" w:type="auto"/>
            <w:vAlign w:val="center"/>
          </w:tcPr>
          <w:p w14:paraId="04C588B4" w14:textId="2196D78A" w:rsidR="00F23D02" w:rsidRPr="00A37CB0" w:rsidRDefault="00F23D02" w:rsidP="00F23D0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Metal clusters, superatomic clusters, non-</w:t>
            </w:r>
            <w:r w:rsidRPr="00A37CB0">
              <w:rPr>
                <w:rFonts w:ascii="Times New Roman" w:hAnsi="Times New Roman" w:cs="Times New Roman"/>
                <w:i/>
                <w:color w:val="000000" w:themeColor="text1"/>
                <w:sz w:val="18"/>
                <w:szCs w:val="18"/>
              </w:rPr>
              <w:t>d</w:t>
            </w:r>
            <w:r w:rsidRPr="00A37CB0">
              <w:rPr>
                <w:rFonts w:ascii="Times New Roman" w:hAnsi="Times New Roman" w:cs="Times New Roman"/>
                <w:color w:val="000000" w:themeColor="text1"/>
                <w:sz w:val="18"/>
                <w:szCs w:val="18"/>
              </w:rPr>
              <w:t xml:space="preserve"> orbital dominated main group/lanthanide complex systems, etc</w:t>
            </w:r>
            <w:r w:rsidR="007C267C" w:rsidRPr="00A37CB0">
              <w:rPr>
                <w:rFonts w:ascii="Times New Roman" w:hAnsi="Times New Roman" w:cs="Times New Roman"/>
                <w:color w:val="000000" w:themeColor="text1"/>
                <w:sz w:val="18"/>
                <w:szCs w:val="18"/>
              </w:rPr>
              <w:t>.</w:t>
            </w:r>
          </w:p>
        </w:tc>
      </w:tr>
      <w:tr w:rsidR="00F23D02" w:rsidRPr="00A37CB0" w14:paraId="59263D31" w14:textId="77777777" w:rsidTr="00F23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04214D" w14:textId="77777777" w:rsidR="00F23D02" w:rsidRPr="00A37CB0" w:rsidRDefault="00F23D02" w:rsidP="00F23D02">
            <w:pPr>
              <w:spacing w:line="360" w:lineRule="auto"/>
              <w:jc w:val="center"/>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Representative Systems</w:t>
            </w:r>
          </w:p>
        </w:tc>
        <w:tc>
          <w:tcPr>
            <w:tcW w:w="0" w:type="auto"/>
            <w:vAlign w:val="center"/>
          </w:tcPr>
          <w:p w14:paraId="017E7F16" w14:textId="77777777" w:rsidR="00F23D02" w:rsidRPr="00A37CB0" w:rsidRDefault="00F23D02" w:rsidP="00F23D0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w:t>
            </w:r>
            <w:proofErr w:type="gramStart"/>
            <w:r w:rsidRPr="00A37CB0">
              <w:rPr>
                <w:rFonts w:ascii="Times New Roman" w:hAnsi="Times New Roman" w:cs="Times New Roman"/>
                <w:color w:val="000000" w:themeColor="text1"/>
                <w:sz w:val="18"/>
                <w:szCs w:val="18"/>
              </w:rPr>
              <w:t>Fe[</w:t>
            </w:r>
            <w:proofErr w:type="gramEnd"/>
            <w:r w:rsidRPr="00A37CB0">
              <w:rPr>
                <w:rFonts w:ascii="Times New Roman" w:hAnsi="Times New Roman" w:cs="Times New Roman"/>
                <w:color w:val="000000" w:themeColor="text1"/>
                <w:sz w:val="18"/>
                <w:szCs w:val="18"/>
              </w:rPr>
              <w:t>CN]</w:t>
            </w:r>
            <w:r w:rsidRPr="00A37CB0">
              <w:rPr>
                <w:rFonts w:ascii="Times New Roman" w:hAnsi="Times New Roman" w:cs="Times New Roman"/>
                <w:color w:val="000000" w:themeColor="text1"/>
                <w:sz w:val="18"/>
                <w:szCs w:val="18"/>
                <w:vertAlign w:val="subscript"/>
              </w:rPr>
              <w:t>6</w:t>
            </w:r>
            <w:r w:rsidRPr="00A37CB0">
              <w:rPr>
                <w:rFonts w:ascii="Times New Roman" w:hAnsi="Times New Roman" w:cs="Times New Roman"/>
                <w:color w:val="000000" w:themeColor="text1"/>
                <w:sz w:val="18"/>
                <w:szCs w:val="18"/>
              </w:rPr>
              <w:t>)</w:t>
            </w:r>
            <w:r w:rsidRPr="00A37CB0">
              <w:rPr>
                <w:rFonts w:ascii="Times New Roman" w:hAnsi="Times New Roman" w:cs="Times New Roman"/>
                <w:color w:val="000000" w:themeColor="text1"/>
                <w:sz w:val="18"/>
                <w:szCs w:val="18"/>
                <w:vertAlign w:val="superscript"/>
              </w:rPr>
              <w:t>3-</w:t>
            </w:r>
            <w:r w:rsidRPr="00A37CB0">
              <w:rPr>
                <w:rFonts w:ascii="Times New Roman" w:hAnsi="Times New Roman" w:cs="Times New Roman"/>
                <w:color w:val="000000" w:themeColor="text1"/>
                <w:sz w:val="18"/>
                <w:szCs w:val="18"/>
              </w:rPr>
              <w:t>, (Co[NH</w:t>
            </w:r>
            <w:r w:rsidRPr="00A37CB0">
              <w:rPr>
                <w:rFonts w:ascii="Times New Roman" w:hAnsi="Times New Roman" w:cs="Times New Roman"/>
                <w:color w:val="000000" w:themeColor="text1"/>
                <w:sz w:val="18"/>
                <w:szCs w:val="18"/>
                <w:vertAlign w:val="subscript"/>
              </w:rPr>
              <w:t>3</w:t>
            </w:r>
            <w:r w:rsidRPr="00A37CB0">
              <w:rPr>
                <w:rFonts w:ascii="Times New Roman" w:hAnsi="Times New Roman" w:cs="Times New Roman"/>
                <w:color w:val="000000" w:themeColor="text1"/>
                <w:sz w:val="18"/>
                <w:szCs w:val="18"/>
              </w:rPr>
              <w:t>]</w:t>
            </w:r>
            <w:r w:rsidRPr="00A37CB0">
              <w:rPr>
                <w:rFonts w:ascii="Times New Roman" w:hAnsi="Times New Roman" w:cs="Times New Roman"/>
                <w:color w:val="000000" w:themeColor="text1"/>
                <w:sz w:val="18"/>
                <w:szCs w:val="18"/>
                <w:vertAlign w:val="subscript"/>
              </w:rPr>
              <w:t>6</w:t>
            </w:r>
            <w:r w:rsidRPr="00A37CB0">
              <w:rPr>
                <w:rFonts w:ascii="Times New Roman" w:hAnsi="Times New Roman" w:cs="Times New Roman"/>
                <w:color w:val="000000" w:themeColor="text1"/>
                <w:sz w:val="18"/>
                <w:szCs w:val="18"/>
              </w:rPr>
              <w:t>)</w:t>
            </w:r>
            <w:r w:rsidRPr="00A37CB0">
              <w:rPr>
                <w:rFonts w:ascii="Times New Roman" w:hAnsi="Times New Roman" w:cs="Times New Roman"/>
                <w:color w:val="000000" w:themeColor="text1"/>
                <w:sz w:val="18"/>
                <w:szCs w:val="18"/>
                <w:vertAlign w:val="superscript"/>
              </w:rPr>
              <w:t>2+</w:t>
            </w:r>
          </w:p>
        </w:tc>
        <w:tc>
          <w:tcPr>
            <w:tcW w:w="0" w:type="auto"/>
            <w:vAlign w:val="center"/>
          </w:tcPr>
          <w:p w14:paraId="6CDE28FC" w14:textId="77777777" w:rsidR="00F23D02" w:rsidRPr="00A37CB0" w:rsidRDefault="00F23D02" w:rsidP="00F23D0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O</w:t>
            </w:r>
            <w:r w:rsidRPr="00A37CB0">
              <w:rPr>
                <w:rFonts w:ascii="Times New Roman" w:hAnsi="Times New Roman" w:cs="Times New Roman"/>
                <w:color w:val="000000" w:themeColor="text1"/>
                <w:sz w:val="18"/>
                <w:szCs w:val="18"/>
                <w:vertAlign w:val="subscript"/>
              </w:rPr>
              <w:t>2</w:t>
            </w:r>
            <w:r w:rsidRPr="00A37CB0">
              <w:rPr>
                <w:rFonts w:ascii="Times New Roman" w:hAnsi="Times New Roman" w:cs="Times New Roman"/>
                <w:color w:val="000000" w:themeColor="text1"/>
                <w:sz w:val="18"/>
                <w:szCs w:val="18"/>
              </w:rPr>
              <w:t>, Benzene</w:t>
            </w:r>
          </w:p>
        </w:tc>
        <w:tc>
          <w:tcPr>
            <w:tcW w:w="0" w:type="auto"/>
            <w:vAlign w:val="center"/>
          </w:tcPr>
          <w:p w14:paraId="21D73C05" w14:textId="77777777" w:rsidR="00F23D02" w:rsidRPr="00A37CB0" w:rsidRDefault="00F23D02" w:rsidP="00F23D0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val="fr-CA"/>
              </w:rPr>
            </w:pPr>
            <w:r w:rsidRPr="00A37CB0">
              <w:rPr>
                <w:rFonts w:ascii="Times New Roman" w:hAnsi="Times New Roman" w:cs="Times New Roman"/>
                <w:color w:val="000000" w:themeColor="text1"/>
                <w:sz w:val="18"/>
                <w:szCs w:val="18"/>
                <w:lang w:val="fr-CA"/>
              </w:rPr>
              <w:t>(Al</w:t>
            </w:r>
            <w:proofErr w:type="gramStart"/>
            <w:r w:rsidRPr="00A37CB0">
              <w:rPr>
                <w:rFonts w:ascii="Times New Roman" w:hAnsi="Times New Roman" w:cs="Times New Roman"/>
                <w:color w:val="000000" w:themeColor="text1"/>
                <w:sz w:val="18"/>
                <w:szCs w:val="18"/>
                <w:vertAlign w:val="subscript"/>
                <w:lang w:val="fr-CA"/>
              </w:rPr>
              <w:t>13</w:t>
            </w:r>
            <w:r w:rsidRPr="00A37CB0">
              <w:rPr>
                <w:rFonts w:ascii="Times New Roman" w:hAnsi="Times New Roman" w:cs="Times New Roman"/>
                <w:color w:val="000000" w:themeColor="text1"/>
                <w:sz w:val="18"/>
                <w:szCs w:val="18"/>
                <w:lang w:val="fr-CA"/>
              </w:rPr>
              <w:t>)</w:t>
            </w:r>
            <w:r w:rsidRPr="00A37CB0">
              <w:rPr>
                <w:rFonts w:ascii="Times New Roman" w:hAnsi="Times New Roman" w:cs="Times New Roman"/>
                <w:color w:val="000000" w:themeColor="text1"/>
                <w:sz w:val="18"/>
                <w:szCs w:val="18"/>
                <w:vertAlign w:val="superscript"/>
                <w:lang w:val="fr-CA"/>
              </w:rPr>
              <w:t>-</w:t>
            </w:r>
            <w:proofErr w:type="gramEnd"/>
            <w:r w:rsidRPr="00A37CB0">
              <w:rPr>
                <w:rFonts w:ascii="Times New Roman" w:hAnsi="Times New Roman" w:cs="Times New Roman"/>
                <w:color w:val="000000" w:themeColor="text1"/>
                <w:sz w:val="18"/>
                <w:szCs w:val="18"/>
                <w:lang w:val="fr-CA"/>
              </w:rPr>
              <w:t>,</w:t>
            </w:r>
            <w:r w:rsidRPr="00A37CB0">
              <w:rPr>
                <w:rFonts w:ascii="Times New Roman" w:hAnsi="Times New Roman" w:cs="Times New Roman"/>
                <w:color w:val="000000" w:themeColor="text1"/>
                <w:sz w:val="18"/>
                <w:szCs w:val="18"/>
                <w:vertAlign w:val="subscript"/>
                <w:lang w:val="fr-CA"/>
              </w:rPr>
              <w:t xml:space="preserve"> </w:t>
            </w:r>
            <w:r w:rsidRPr="00A37CB0">
              <w:rPr>
                <w:rFonts w:ascii="Times New Roman" w:hAnsi="Times New Roman" w:cs="Times New Roman"/>
                <w:color w:val="000000" w:themeColor="text1"/>
                <w:sz w:val="18"/>
                <w:szCs w:val="18"/>
                <w:lang w:val="fr-CA"/>
              </w:rPr>
              <w:t>Au</w:t>
            </w:r>
            <w:r w:rsidRPr="00A37CB0">
              <w:rPr>
                <w:rFonts w:ascii="Times New Roman" w:hAnsi="Times New Roman" w:cs="Times New Roman"/>
                <w:color w:val="000000" w:themeColor="text1"/>
                <w:sz w:val="18"/>
                <w:szCs w:val="18"/>
                <w:vertAlign w:val="subscript"/>
                <w:lang w:val="fr-CA"/>
              </w:rPr>
              <w:t>20</w:t>
            </w:r>
            <w:r w:rsidRPr="00A37CB0">
              <w:rPr>
                <w:rFonts w:ascii="Times New Roman" w:hAnsi="Times New Roman" w:cs="Times New Roman"/>
                <w:color w:val="000000" w:themeColor="text1"/>
                <w:sz w:val="18"/>
                <w:szCs w:val="18"/>
                <w:lang w:val="fr-CA"/>
              </w:rPr>
              <w:t>, B</w:t>
            </w:r>
            <w:r w:rsidRPr="00A37CB0">
              <w:rPr>
                <w:rFonts w:ascii="Times New Roman" w:hAnsi="Times New Roman" w:cs="Times New Roman"/>
                <w:color w:val="000000" w:themeColor="text1"/>
                <w:sz w:val="18"/>
                <w:szCs w:val="18"/>
                <w:vertAlign w:val="subscript"/>
                <w:lang w:val="fr-CA"/>
              </w:rPr>
              <w:t>40</w:t>
            </w:r>
            <w:r w:rsidRPr="00A37CB0">
              <w:rPr>
                <w:rFonts w:ascii="Times New Roman" w:hAnsi="Times New Roman" w:cs="Times New Roman"/>
                <w:color w:val="000000" w:themeColor="text1"/>
                <w:sz w:val="18"/>
                <w:szCs w:val="18"/>
                <w:lang w:val="fr-CA"/>
              </w:rPr>
              <w:t>, Ca[NH</w:t>
            </w:r>
            <w:r w:rsidRPr="00A37CB0">
              <w:rPr>
                <w:rFonts w:ascii="Times New Roman" w:hAnsi="Times New Roman" w:cs="Times New Roman"/>
                <w:color w:val="000000" w:themeColor="text1"/>
                <w:sz w:val="18"/>
                <w:szCs w:val="18"/>
                <w:vertAlign w:val="subscript"/>
                <w:lang w:val="fr-CA"/>
              </w:rPr>
              <w:t>3</w:t>
            </w:r>
            <w:r w:rsidRPr="00A37CB0">
              <w:rPr>
                <w:rFonts w:ascii="Times New Roman" w:hAnsi="Times New Roman" w:cs="Times New Roman"/>
                <w:color w:val="000000" w:themeColor="text1"/>
                <w:sz w:val="18"/>
                <w:szCs w:val="18"/>
                <w:lang w:val="fr-CA"/>
              </w:rPr>
              <w:t>]</w:t>
            </w:r>
            <w:r w:rsidRPr="00A37CB0">
              <w:rPr>
                <w:rFonts w:ascii="Times New Roman" w:hAnsi="Times New Roman" w:cs="Times New Roman"/>
                <w:color w:val="000000" w:themeColor="text1"/>
                <w:sz w:val="18"/>
                <w:szCs w:val="18"/>
                <w:vertAlign w:val="subscript"/>
                <w:lang w:val="fr-CA"/>
              </w:rPr>
              <w:t>8</w:t>
            </w:r>
            <w:r w:rsidRPr="00A37CB0">
              <w:rPr>
                <w:rFonts w:ascii="Times New Roman" w:hAnsi="Times New Roman" w:cs="Times New Roman"/>
                <w:color w:val="000000" w:themeColor="text1"/>
                <w:sz w:val="18"/>
                <w:szCs w:val="18"/>
                <w:lang w:val="fr-CA"/>
              </w:rPr>
              <w:t>, Sr[N</w:t>
            </w:r>
            <w:r w:rsidRPr="00A37CB0">
              <w:rPr>
                <w:rFonts w:ascii="Times New Roman" w:hAnsi="Times New Roman" w:cs="Times New Roman"/>
                <w:color w:val="000000" w:themeColor="text1"/>
                <w:sz w:val="18"/>
                <w:szCs w:val="18"/>
                <w:vertAlign w:val="subscript"/>
                <w:lang w:val="fr-CA"/>
              </w:rPr>
              <w:t>2</w:t>
            </w:r>
            <w:r w:rsidRPr="00A37CB0">
              <w:rPr>
                <w:rFonts w:ascii="Times New Roman" w:hAnsi="Times New Roman" w:cs="Times New Roman"/>
                <w:color w:val="000000" w:themeColor="text1"/>
                <w:sz w:val="18"/>
                <w:szCs w:val="18"/>
                <w:lang w:val="fr-CA"/>
              </w:rPr>
              <w:t>]</w:t>
            </w:r>
            <w:r w:rsidRPr="00A37CB0">
              <w:rPr>
                <w:rFonts w:ascii="Times New Roman" w:hAnsi="Times New Roman" w:cs="Times New Roman"/>
                <w:color w:val="000000" w:themeColor="text1"/>
                <w:sz w:val="18"/>
                <w:szCs w:val="18"/>
                <w:vertAlign w:val="subscript"/>
                <w:lang w:val="fr-CA"/>
              </w:rPr>
              <w:t>8</w:t>
            </w:r>
          </w:p>
        </w:tc>
      </w:tr>
      <w:tr w:rsidR="00F23D02" w:rsidRPr="00A37CB0" w14:paraId="210A500F" w14:textId="77777777" w:rsidTr="00F23D02">
        <w:tc>
          <w:tcPr>
            <w:cnfStyle w:val="001000000000" w:firstRow="0" w:lastRow="0" w:firstColumn="1" w:lastColumn="0" w:oddVBand="0" w:evenVBand="0" w:oddHBand="0" w:evenHBand="0" w:firstRowFirstColumn="0" w:firstRowLastColumn="0" w:lastRowFirstColumn="0" w:lastRowLastColumn="0"/>
            <w:tcW w:w="0" w:type="auto"/>
            <w:vAlign w:val="center"/>
          </w:tcPr>
          <w:p w14:paraId="2B06758A" w14:textId="77777777" w:rsidR="00F23D02" w:rsidRPr="00A37CB0" w:rsidRDefault="00F23D02" w:rsidP="00F23D02">
            <w:pPr>
              <w:spacing w:line="360" w:lineRule="auto"/>
              <w:jc w:val="center"/>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Applicability to M[NH</w:t>
            </w:r>
            <w:r w:rsidRPr="00A37CB0">
              <w:rPr>
                <w:rFonts w:ascii="Times New Roman" w:hAnsi="Times New Roman" w:cs="Times New Roman"/>
                <w:color w:val="000000" w:themeColor="text1"/>
                <w:sz w:val="18"/>
                <w:szCs w:val="18"/>
                <w:vertAlign w:val="subscript"/>
              </w:rPr>
              <w:t>3</w:t>
            </w:r>
            <w:r w:rsidRPr="00A37CB0">
              <w:rPr>
                <w:rFonts w:ascii="Times New Roman" w:hAnsi="Times New Roman" w:cs="Times New Roman"/>
                <w:color w:val="000000" w:themeColor="text1"/>
                <w:sz w:val="18"/>
                <w:szCs w:val="18"/>
              </w:rPr>
              <w:t>]</w:t>
            </w:r>
            <w:r w:rsidRPr="00A37CB0">
              <w:rPr>
                <w:rFonts w:ascii="Times New Roman" w:hAnsi="Times New Roman" w:cs="Times New Roman"/>
                <w:color w:val="000000" w:themeColor="text1"/>
                <w:sz w:val="18"/>
                <w:szCs w:val="18"/>
                <w:vertAlign w:val="subscript"/>
              </w:rPr>
              <w:t>8</w:t>
            </w:r>
            <w:r w:rsidRPr="00A37CB0">
              <w:rPr>
                <w:rFonts w:ascii="Times New Roman" w:hAnsi="Times New Roman" w:cs="Times New Roman"/>
                <w:color w:val="000000" w:themeColor="text1"/>
                <w:sz w:val="18"/>
                <w:szCs w:val="18"/>
              </w:rPr>
              <w:t xml:space="preserve"> complexes</w:t>
            </w:r>
          </w:p>
        </w:tc>
        <w:tc>
          <w:tcPr>
            <w:tcW w:w="0" w:type="auto"/>
            <w:vAlign w:val="center"/>
          </w:tcPr>
          <w:p w14:paraId="31D808D3" w14:textId="77777777" w:rsidR="00F23D02" w:rsidRPr="00A37CB0" w:rsidRDefault="00F23D02" w:rsidP="00F23D0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 xml:space="preserve">Not applicable, under the weak ligand field, there was no significant effect of </w:t>
            </w:r>
            <w:r w:rsidRPr="00A37CB0">
              <w:rPr>
                <w:rFonts w:ascii="Times New Roman" w:hAnsi="Times New Roman" w:cs="Times New Roman"/>
                <w:i/>
                <w:color w:val="000000" w:themeColor="text1"/>
                <w:sz w:val="18"/>
                <w:szCs w:val="18"/>
              </w:rPr>
              <w:t>d</w:t>
            </w:r>
            <w:r w:rsidRPr="00A37CB0">
              <w:rPr>
                <w:rFonts w:ascii="Times New Roman" w:hAnsi="Times New Roman" w:cs="Times New Roman"/>
                <w:color w:val="000000" w:themeColor="text1"/>
                <w:sz w:val="18"/>
                <w:szCs w:val="18"/>
              </w:rPr>
              <w:t xml:space="preserve"> orbital involvement</w:t>
            </w:r>
          </w:p>
        </w:tc>
        <w:tc>
          <w:tcPr>
            <w:tcW w:w="0" w:type="auto"/>
            <w:vAlign w:val="center"/>
          </w:tcPr>
          <w:p w14:paraId="47D74A63" w14:textId="78514547" w:rsidR="00F23D02" w:rsidRPr="00A37CB0" w:rsidRDefault="000B739E" w:rsidP="00F23D0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It can describe some σ bonds, but it is difficult to explain the fully coordinated octa-coordination geometries and the stability resulting from specific electron counts.</w:t>
            </w:r>
          </w:p>
        </w:tc>
        <w:tc>
          <w:tcPr>
            <w:tcW w:w="0" w:type="auto"/>
            <w:vAlign w:val="center"/>
          </w:tcPr>
          <w:p w14:paraId="294D9999" w14:textId="77777777" w:rsidR="00F23D02" w:rsidRPr="00A37CB0" w:rsidRDefault="00F23D02" w:rsidP="00F23D0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Accurate characterization of 18-electron closed-shell (</w:t>
            </w:r>
            <w:r w:rsidRPr="00A37CB0">
              <w:rPr>
                <w:rFonts w:ascii="Times New Roman" w:eastAsia="宋体" w:hAnsi="Times New Roman" w:cs="Times New Roman"/>
                <w:color w:val="000000" w:themeColor="text1"/>
                <w:sz w:val="18"/>
                <w:szCs w:val="18"/>
              </w:rPr>
              <w:t>1S</w:t>
            </w:r>
            <w:r w:rsidRPr="00A37CB0">
              <w:rPr>
                <w:rFonts w:ascii="Times New Roman" w:eastAsia="宋体" w:hAnsi="Times New Roman" w:cs="Times New Roman"/>
                <w:color w:val="000000" w:themeColor="text1"/>
                <w:sz w:val="18"/>
                <w:szCs w:val="18"/>
                <w:vertAlign w:val="superscript"/>
              </w:rPr>
              <w:t>2</w:t>
            </w:r>
            <w:r w:rsidRPr="00A37CB0">
              <w:rPr>
                <w:rFonts w:ascii="Times New Roman" w:eastAsia="宋体" w:hAnsi="Times New Roman" w:cs="Times New Roman"/>
                <w:color w:val="000000" w:themeColor="text1"/>
                <w:sz w:val="18"/>
                <w:szCs w:val="18"/>
              </w:rPr>
              <w:t>1P</w:t>
            </w:r>
            <w:r w:rsidRPr="00A37CB0">
              <w:rPr>
                <w:rFonts w:ascii="Times New Roman" w:eastAsia="宋体" w:hAnsi="Times New Roman" w:cs="Times New Roman"/>
                <w:color w:val="000000" w:themeColor="text1"/>
                <w:sz w:val="18"/>
                <w:szCs w:val="18"/>
                <w:vertAlign w:val="superscript"/>
              </w:rPr>
              <w:t>6</w:t>
            </w:r>
            <w:r w:rsidRPr="00A37CB0">
              <w:rPr>
                <w:rFonts w:ascii="Times New Roman" w:eastAsia="宋体" w:hAnsi="Times New Roman" w:cs="Times New Roman"/>
                <w:color w:val="000000" w:themeColor="text1"/>
                <w:sz w:val="18"/>
                <w:szCs w:val="18"/>
              </w:rPr>
              <w:t>1D</w:t>
            </w:r>
            <w:r w:rsidRPr="00A37CB0">
              <w:rPr>
                <w:rFonts w:ascii="Times New Roman" w:eastAsia="宋体" w:hAnsi="Times New Roman" w:cs="Times New Roman"/>
                <w:color w:val="000000" w:themeColor="text1"/>
                <w:sz w:val="18"/>
                <w:szCs w:val="18"/>
                <w:vertAlign w:val="superscript"/>
              </w:rPr>
              <w:t>8</w:t>
            </w:r>
            <w:r w:rsidRPr="00A37CB0">
              <w:rPr>
                <w:rFonts w:ascii="Times New Roman" w:eastAsia="宋体" w:hAnsi="Times New Roman" w:cs="Times New Roman"/>
                <w:color w:val="000000" w:themeColor="text1"/>
                <w:sz w:val="18"/>
                <w:szCs w:val="18"/>
              </w:rPr>
              <w:t>2S</w:t>
            </w:r>
            <w:r w:rsidRPr="00A37CB0">
              <w:rPr>
                <w:rFonts w:ascii="Times New Roman" w:eastAsia="宋体" w:hAnsi="Times New Roman" w:cs="Times New Roman"/>
                <w:color w:val="000000" w:themeColor="text1"/>
                <w:sz w:val="18"/>
                <w:szCs w:val="18"/>
                <w:vertAlign w:val="superscript"/>
              </w:rPr>
              <w:t>2</w:t>
            </w:r>
            <w:r w:rsidRPr="00A37CB0">
              <w:rPr>
                <w:rFonts w:ascii="Times New Roman" w:hAnsi="Times New Roman" w:cs="Times New Roman"/>
                <w:color w:val="000000" w:themeColor="text1"/>
                <w:sz w:val="18"/>
                <w:szCs w:val="18"/>
              </w:rPr>
              <w:t>), revealing fundamental stabilization mechanisms across multiphases</w:t>
            </w:r>
          </w:p>
        </w:tc>
      </w:tr>
      <w:tr w:rsidR="00F23D02" w:rsidRPr="00A37CB0" w14:paraId="2351B56E" w14:textId="77777777" w:rsidTr="00F23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3AE223F" w14:textId="77777777" w:rsidR="00F23D02" w:rsidRPr="00A37CB0" w:rsidRDefault="00F23D02" w:rsidP="00F23D02">
            <w:pPr>
              <w:spacing w:line="360" w:lineRule="auto"/>
              <w:jc w:val="center"/>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Explanation of the Stability Sources</w:t>
            </w:r>
          </w:p>
        </w:tc>
        <w:tc>
          <w:tcPr>
            <w:tcW w:w="0" w:type="auto"/>
            <w:vAlign w:val="center"/>
          </w:tcPr>
          <w:p w14:paraId="6A6499B6" w14:textId="77777777" w:rsidR="00F23D02" w:rsidRPr="00A37CB0" w:rsidRDefault="00F23D02" w:rsidP="00F23D0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A37CB0">
              <w:rPr>
                <w:rFonts w:ascii="Times New Roman" w:hAnsi="Times New Roman" w:cs="Times New Roman"/>
                <w:i/>
                <w:color w:val="000000" w:themeColor="text1"/>
                <w:sz w:val="18"/>
                <w:szCs w:val="18"/>
              </w:rPr>
              <w:t>d</w:t>
            </w:r>
            <w:r w:rsidRPr="00A37CB0">
              <w:rPr>
                <w:rFonts w:ascii="Times New Roman" w:hAnsi="Times New Roman" w:cs="Times New Roman"/>
                <w:color w:val="000000" w:themeColor="text1"/>
                <w:sz w:val="18"/>
                <w:szCs w:val="18"/>
              </w:rPr>
              <w:t xml:space="preserve"> orbital energy level filling makes it stable</w:t>
            </w:r>
          </w:p>
        </w:tc>
        <w:tc>
          <w:tcPr>
            <w:tcW w:w="0" w:type="auto"/>
            <w:vAlign w:val="center"/>
          </w:tcPr>
          <w:p w14:paraId="3069B841" w14:textId="3081CD0B" w:rsidR="00F23D02" w:rsidRPr="00A37CB0" w:rsidRDefault="00F23D02" w:rsidP="00F23D0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Molecular orbital energy level energy gap and bonding-antibond</w:t>
            </w:r>
            <w:r w:rsidR="0036261F" w:rsidRPr="00A37CB0">
              <w:rPr>
                <w:rFonts w:ascii="Times New Roman" w:hAnsi="Times New Roman" w:cs="Times New Roman"/>
                <w:color w:val="000000" w:themeColor="text1"/>
                <w:sz w:val="18"/>
                <w:szCs w:val="18"/>
              </w:rPr>
              <w:t>ing</w:t>
            </w:r>
            <w:r w:rsidRPr="00A37CB0">
              <w:rPr>
                <w:rFonts w:ascii="Times New Roman" w:hAnsi="Times New Roman" w:cs="Times New Roman"/>
                <w:color w:val="000000" w:themeColor="text1"/>
                <w:sz w:val="18"/>
                <w:szCs w:val="18"/>
              </w:rPr>
              <w:t xml:space="preserve"> orbital energy gap</w:t>
            </w:r>
          </w:p>
        </w:tc>
        <w:tc>
          <w:tcPr>
            <w:tcW w:w="0" w:type="auto"/>
            <w:vAlign w:val="center"/>
          </w:tcPr>
          <w:p w14:paraId="62CE66FC" w14:textId="77777777" w:rsidR="00F23D02" w:rsidRPr="00A37CB0" w:rsidRDefault="00F23D02" w:rsidP="00F23D0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The "magic number" electronic closed-shell structure formed by the full occupancy of the shell</w:t>
            </w:r>
          </w:p>
        </w:tc>
      </w:tr>
      <w:tr w:rsidR="00F23D02" w:rsidRPr="00A37CB0" w14:paraId="0FA55933" w14:textId="77777777" w:rsidTr="00F23D02">
        <w:tc>
          <w:tcPr>
            <w:cnfStyle w:val="001000000000" w:firstRow="0" w:lastRow="0" w:firstColumn="1" w:lastColumn="0" w:oddVBand="0" w:evenVBand="0" w:oddHBand="0" w:evenHBand="0" w:firstRowFirstColumn="0" w:firstRowLastColumn="0" w:lastRowFirstColumn="0" w:lastRowLastColumn="0"/>
            <w:tcW w:w="0" w:type="auto"/>
            <w:vAlign w:val="center"/>
          </w:tcPr>
          <w:p w14:paraId="10A9F54F" w14:textId="77777777" w:rsidR="00F23D02" w:rsidRPr="00A37CB0" w:rsidRDefault="00F23D02" w:rsidP="00F23D02">
            <w:pPr>
              <w:spacing w:line="360" w:lineRule="auto"/>
              <w:jc w:val="center"/>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Phase Adaptability (Solid/Liquid/Gas)</w:t>
            </w:r>
          </w:p>
        </w:tc>
        <w:tc>
          <w:tcPr>
            <w:tcW w:w="0" w:type="auto"/>
            <w:vAlign w:val="center"/>
          </w:tcPr>
          <w:p w14:paraId="6334A1F4" w14:textId="77777777" w:rsidR="00F23D02" w:rsidRPr="00A37CB0" w:rsidRDefault="00F23D02" w:rsidP="00F23D0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It mainly describes the molecular state and is difficult to expand to the condensed state</w:t>
            </w:r>
          </w:p>
        </w:tc>
        <w:tc>
          <w:tcPr>
            <w:tcW w:w="0" w:type="auto"/>
            <w:vAlign w:val="center"/>
          </w:tcPr>
          <w:p w14:paraId="7535E7B4" w14:textId="77777777" w:rsidR="00F23D02" w:rsidRPr="00A37CB0" w:rsidRDefault="00F23D02" w:rsidP="00F23D0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Theoretically, it can be extended to condensed matter, but the physical correlation is weak</w:t>
            </w:r>
          </w:p>
        </w:tc>
        <w:tc>
          <w:tcPr>
            <w:tcW w:w="0" w:type="auto"/>
            <w:vAlign w:val="center"/>
          </w:tcPr>
          <w:p w14:paraId="3006CAF8" w14:textId="6A371D48" w:rsidR="00F23D02" w:rsidRPr="00A37CB0" w:rsidRDefault="00F23D02" w:rsidP="00F23D0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Suitable for three</w:t>
            </w:r>
            <w:r w:rsidR="0036261F" w:rsidRPr="00A37CB0">
              <w:rPr>
                <w:rFonts w:ascii="Times New Roman" w:hAnsi="Times New Roman" w:cs="Times New Roman"/>
                <w:color w:val="000000" w:themeColor="text1"/>
                <w:sz w:val="18"/>
                <w:szCs w:val="18"/>
              </w:rPr>
              <w:t xml:space="preserve"> </w:t>
            </w:r>
            <w:r w:rsidRPr="00A37CB0">
              <w:rPr>
                <w:rFonts w:ascii="Times New Roman" w:hAnsi="Times New Roman" w:cs="Times New Roman"/>
                <w:color w:val="000000" w:themeColor="text1"/>
                <w:sz w:val="18"/>
                <w:szCs w:val="18"/>
              </w:rPr>
              <w:t>phase</w:t>
            </w:r>
            <w:r w:rsidR="0036261F" w:rsidRPr="00A37CB0">
              <w:rPr>
                <w:rFonts w:ascii="Times New Roman" w:hAnsi="Times New Roman" w:cs="Times New Roman"/>
                <w:color w:val="000000" w:themeColor="text1"/>
                <w:sz w:val="18"/>
                <w:szCs w:val="18"/>
              </w:rPr>
              <w:t>s</w:t>
            </w:r>
            <w:r w:rsidRPr="00A37CB0">
              <w:rPr>
                <w:rFonts w:ascii="Times New Roman" w:hAnsi="Times New Roman" w:cs="Times New Roman"/>
                <w:color w:val="000000" w:themeColor="text1"/>
                <w:sz w:val="18"/>
                <w:szCs w:val="18"/>
              </w:rPr>
              <w:t>, it can explain the retention and stable intrinsic mechanism of SAMOs in solution and crystal</w:t>
            </w:r>
          </w:p>
        </w:tc>
      </w:tr>
      <w:tr w:rsidR="00F23D02" w:rsidRPr="00A37CB0" w14:paraId="33E0692C" w14:textId="77777777" w:rsidTr="00F23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5BA97B" w14:textId="77777777" w:rsidR="00F23D02" w:rsidRPr="00A37CB0" w:rsidRDefault="00F23D02" w:rsidP="00F23D02">
            <w:pPr>
              <w:spacing w:line="360" w:lineRule="auto"/>
              <w:jc w:val="center"/>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Physical Image</w:t>
            </w:r>
          </w:p>
        </w:tc>
        <w:tc>
          <w:tcPr>
            <w:tcW w:w="0" w:type="auto"/>
            <w:vAlign w:val="center"/>
          </w:tcPr>
          <w:p w14:paraId="3881B71D" w14:textId="77777777" w:rsidR="00F23D02" w:rsidRPr="00A37CB0" w:rsidRDefault="00F23D02" w:rsidP="00F23D0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Energy level splitting diagram (a</w:t>
            </w:r>
            <w:r w:rsidRPr="00A37CB0">
              <w:rPr>
                <w:rFonts w:ascii="Times New Roman" w:hAnsi="Times New Roman" w:cs="Times New Roman"/>
                <w:color w:val="000000" w:themeColor="text1"/>
                <w:sz w:val="18"/>
                <w:szCs w:val="18"/>
                <w:vertAlign w:val="subscript"/>
              </w:rPr>
              <w:t>1g</w:t>
            </w:r>
            <w:r w:rsidRPr="00A37CB0">
              <w:rPr>
                <w:rFonts w:ascii="Times New Roman" w:hAnsi="Times New Roman" w:cs="Times New Roman"/>
                <w:color w:val="000000" w:themeColor="text1"/>
                <w:sz w:val="18"/>
                <w:szCs w:val="18"/>
              </w:rPr>
              <w:t xml:space="preserve">/ </w:t>
            </w:r>
            <w:proofErr w:type="spellStart"/>
            <w:r w:rsidRPr="00A37CB0">
              <w:rPr>
                <w:rFonts w:ascii="Times New Roman" w:hAnsi="Times New Roman" w:cs="Times New Roman"/>
                <w:color w:val="000000" w:themeColor="text1"/>
                <w:sz w:val="18"/>
                <w:szCs w:val="18"/>
              </w:rPr>
              <w:t>e</w:t>
            </w:r>
            <w:r w:rsidRPr="00A37CB0">
              <w:rPr>
                <w:rFonts w:ascii="Times New Roman" w:hAnsi="Times New Roman" w:cs="Times New Roman"/>
                <w:color w:val="000000" w:themeColor="text1"/>
                <w:sz w:val="18"/>
                <w:szCs w:val="18"/>
                <w:vertAlign w:val="subscript"/>
              </w:rPr>
              <w:t>g</w:t>
            </w:r>
            <w:proofErr w:type="spellEnd"/>
            <w:r w:rsidRPr="00A37CB0">
              <w:rPr>
                <w:rFonts w:ascii="Times New Roman" w:hAnsi="Times New Roman" w:cs="Times New Roman"/>
                <w:color w:val="000000" w:themeColor="text1"/>
                <w:sz w:val="18"/>
                <w:szCs w:val="18"/>
              </w:rPr>
              <w:t>/ t</w:t>
            </w:r>
            <w:r w:rsidRPr="00A37CB0">
              <w:rPr>
                <w:rFonts w:ascii="Times New Roman" w:hAnsi="Times New Roman" w:cs="Times New Roman"/>
                <w:color w:val="000000" w:themeColor="text1"/>
                <w:sz w:val="18"/>
                <w:szCs w:val="18"/>
                <w:vertAlign w:val="subscript"/>
              </w:rPr>
              <w:t>1u</w:t>
            </w:r>
            <w:r w:rsidRPr="00A37CB0">
              <w:rPr>
                <w:rFonts w:ascii="Times New Roman" w:hAnsi="Times New Roman" w:cs="Times New Roman"/>
                <w:color w:val="000000" w:themeColor="text1"/>
                <w:sz w:val="18"/>
                <w:szCs w:val="18"/>
              </w:rPr>
              <w:t>); Valence electron fill diagram</w:t>
            </w:r>
          </w:p>
        </w:tc>
        <w:tc>
          <w:tcPr>
            <w:tcW w:w="0" w:type="auto"/>
            <w:vAlign w:val="center"/>
          </w:tcPr>
          <w:p w14:paraId="635AAECC" w14:textId="77777777" w:rsidR="00F23D02" w:rsidRPr="00A37CB0" w:rsidRDefault="00F23D02" w:rsidP="00F23D0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Molecular orbital energy level diagram; HOMO-LUMO orbital diagram</w:t>
            </w:r>
          </w:p>
        </w:tc>
        <w:tc>
          <w:tcPr>
            <w:tcW w:w="0" w:type="auto"/>
            <w:vAlign w:val="center"/>
          </w:tcPr>
          <w:p w14:paraId="28F0AB17" w14:textId="77777777" w:rsidR="00F23D02" w:rsidRPr="00A37CB0" w:rsidRDefault="00F23D02" w:rsidP="00F23D0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Orbital energy level diagram of shell (1S, 1P, 1D 1F…); SAMO diagram</w:t>
            </w:r>
          </w:p>
        </w:tc>
      </w:tr>
      <w:tr w:rsidR="00F23D02" w:rsidRPr="00A37CB0" w14:paraId="6AB5552D" w14:textId="77777777" w:rsidTr="00F23D02">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000000" w:themeColor="text1"/>
            </w:tcBorders>
            <w:vAlign w:val="center"/>
          </w:tcPr>
          <w:p w14:paraId="219FDBF6" w14:textId="77777777" w:rsidR="00F23D02" w:rsidRPr="00A37CB0" w:rsidRDefault="00F23D02" w:rsidP="00F23D02">
            <w:pPr>
              <w:spacing w:line="360" w:lineRule="auto"/>
              <w:jc w:val="center"/>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Advantages and Disadvantages</w:t>
            </w:r>
          </w:p>
        </w:tc>
        <w:tc>
          <w:tcPr>
            <w:tcW w:w="0" w:type="auto"/>
            <w:tcBorders>
              <w:bottom w:val="single" w:sz="12" w:space="0" w:color="000000" w:themeColor="text1"/>
            </w:tcBorders>
            <w:vAlign w:val="center"/>
          </w:tcPr>
          <w:p w14:paraId="0CC62996" w14:textId="77777777" w:rsidR="00F23D02" w:rsidRPr="00A37CB0" w:rsidRDefault="00F23D02" w:rsidP="00F23D0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Simple and intuitive, suitable for teaching; Only suitable for strong ligand field complexes</w:t>
            </w:r>
          </w:p>
        </w:tc>
        <w:tc>
          <w:tcPr>
            <w:tcW w:w="0" w:type="auto"/>
            <w:tcBorders>
              <w:bottom w:val="single" w:sz="12" w:space="0" w:color="000000" w:themeColor="text1"/>
            </w:tcBorders>
            <w:vAlign w:val="center"/>
          </w:tcPr>
          <w:p w14:paraId="29362254" w14:textId="5F6B4053" w:rsidR="00F23D02" w:rsidRPr="00A37CB0" w:rsidRDefault="00F23D02" w:rsidP="00F23D0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 xml:space="preserve">Universal, </w:t>
            </w:r>
            <w:r w:rsidR="0036261F" w:rsidRPr="00A37CB0">
              <w:rPr>
                <w:rFonts w:ascii="Times New Roman" w:hAnsi="Times New Roman" w:cs="Times New Roman"/>
                <w:color w:val="000000" w:themeColor="text1"/>
                <w:sz w:val="18"/>
                <w:szCs w:val="18"/>
              </w:rPr>
              <w:t>b</w:t>
            </w:r>
            <w:r w:rsidRPr="00A37CB0">
              <w:rPr>
                <w:rFonts w:ascii="Times New Roman" w:hAnsi="Times New Roman" w:cs="Times New Roman"/>
                <w:color w:val="000000" w:themeColor="text1"/>
                <w:sz w:val="18"/>
                <w:szCs w:val="18"/>
              </w:rPr>
              <w:t>ut it is difficult to explain the stability of collective behavior and magic number electronic rules</w:t>
            </w:r>
          </w:p>
        </w:tc>
        <w:tc>
          <w:tcPr>
            <w:tcW w:w="0" w:type="auto"/>
            <w:tcBorders>
              <w:bottom w:val="single" w:sz="12" w:space="0" w:color="000000" w:themeColor="text1"/>
            </w:tcBorders>
            <w:vAlign w:val="center"/>
          </w:tcPr>
          <w:p w14:paraId="1CCFCB42" w14:textId="77777777" w:rsidR="00F23D02" w:rsidRPr="00A37CB0" w:rsidRDefault="00F23D02" w:rsidP="00F23D0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37CB0">
              <w:rPr>
                <w:rFonts w:ascii="Times New Roman" w:hAnsi="Times New Roman" w:cs="Times New Roman"/>
                <w:color w:val="000000" w:themeColor="text1"/>
                <w:sz w:val="18"/>
                <w:szCs w:val="18"/>
              </w:rPr>
              <w:t>Higher-level requirements, applicable to new types of systems; The symmetry requirements are high, and the configuration of SAMO needs to be analyzed specifically</w:t>
            </w:r>
          </w:p>
        </w:tc>
      </w:tr>
    </w:tbl>
    <w:p w14:paraId="0EA50B8E" w14:textId="77777777" w:rsidR="00F23D02" w:rsidRPr="00A37CB0" w:rsidRDefault="00F23D02" w:rsidP="00781EF2">
      <w:pPr>
        <w:widowControl/>
        <w:jc w:val="left"/>
        <w:rPr>
          <w:rFonts w:ascii="Times New Roman" w:eastAsia="宋体" w:hAnsi="Times New Roman" w:cs="Times New Roman"/>
          <w:color w:val="000000" w:themeColor="text1"/>
        </w:rPr>
        <w:sectPr w:rsidR="00F23D02" w:rsidRPr="00A37CB0" w:rsidSect="00903A4E">
          <w:pgSz w:w="16838" w:h="11906" w:orient="landscape"/>
          <w:pgMar w:top="1077" w:right="1440" w:bottom="1077" w:left="1440" w:header="851" w:footer="992" w:gutter="0"/>
          <w:cols w:space="425"/>
          <w:docGrid w:type="linesAndChars" w:linePitch="312"/>
        </w:sectPr>
      </w:pPr>
    </w:p>
    <w:p w14:paraId="4C4C5ECA" w14:textId="75C2FC03" w:rsidR="001E2DA3" w:rsidRPr="00A37CB0" w:rsidRDefault="00794C1E" w:rsidP="008823E1">
      <w:pPr>
        <w:widowControl/>
        <w:spacing w:before="340" w:after="330" w:line="538" w:lineRule="auto"/>
        <w:jc w:val="left"/>
        <w:outlineLvl w:val="0"/>
        <w:rPr>
          <w:rFonts w:ascii="Times New Roman" w:eastAsia="宋体" w:hAnsi="Times New Roman" w:cs="Times New Roman"/>
          <w:b/>
          <w:bCs/>
          <w:color w:val="000000" w:themeColor="text1"/>
          <w:sz w:val="30"/>
          <w:szCs w:val="30"/>
        </w:rPr>
      </w:pPr>
      <w:bookmarkStart w:id="43" w:name="_Toc213235831"/>
      <w:r w:rsidRPr="00A37CB0">
        <w:rPr>
          <w:rFonts w:ascii="Times New Roman" w:eastAsia="宋体" w:hAnsi="Times New Roman" w:cs="Times New Roman"/>
          <w:b/>
          <w:bCs/>
          <w:color w:val="000000" w:themeColor="text1"/>
          <w:sz w:val="30"/>
          <w:szCs w:val="30"/>
        </w:rPr>
        <w:lastRenderedPageBreak/>
        <w:t xml:space="preserve">Part </w:t>
      </w:r>
      <w:r w:rsidR="008823E1" w:rsidRPr="00A37CB0">
        <w:rPr>
          <w:rFonts w:ascii="Times New Roman" w:eastAsia="宋体" w:hAnsi="Times New Roman" w:cs="Times New Roman"/>
          <w:b/>
          <w:bCs/>
          <w:color w:val="000000" w:themeColor="text1"/>
          <w:sz w:val="30"/>
          <w:szCs w:val="30"/>
        </w:rPr>
        <w:t>1</w:t>
      </w:r>
      <w:r w:rsidR="002B012E">
        <w:rPr>
          <w:rFonts w:ascii="Times New Roman" w:eastAsia="宋体" w:hAnsi="Times New Roman" w:cs="Times New Roman"/>
          <w:b/>
          <w:bCs/>
          <w:color w:val="000000" w:themeColor="text1"/>
          <w:sz w:val="30"/>
          <w:szCs w:val="30"/>
        </w:rPr>
        <w:t>3</w:t>
      </w:r>
      <w:r w:rsidR="00D331E6" w:rsidRPr="00A37CB0">
        <w:rPr>
          <w:rFonts w:ascii="Times New Roman" w:eastAsia="宋体" w:hAnsi="Times New Roman" w:cs="Times New Roman"/>
          <w:b/>
          <w:bCs/>
          <w:color w:val="000000" w:themeColor="text1"/>
          <w:sz w:val="30"/>
          <w:szCs w:val="30"/>
        </w:rPr>
        <w:tab/>
      </w:r>
      <w:r w:rsidRPr="00A37CB0">
        <w:rPr>
          <w:rFonts w:ascii="Times New Roman" w:eastAsia="宋体" w:hAnsi="Times New Roman" w:cs="Times New Roman"/>
          <w:b/>
          <w:bCs/>
          <w:color w:val="000000" w:themeColor="text1"/>
          <w:sz w:val="30"/>
          <w:szCs w:val="30"/>
        </w:rPr>
        <w:t>Reference</w:t>
      </w:r>
      <w:r w:rsidR="00D95C54" w:rsidRPr="00A37CB0">
        <w:rPr>
          <w:rFonts w:ascii="Times New Roman" w:eastAsia="宋体" w:hAnsi="Times New Roman" w:cs="Times New Roman" w:hint="eastAsia"/>
          <w:b/>
          <w:bCs/>
          <w:color w:val="000000" w:themeColor="text1"/>
          <w:sz w:val="30"/>
          <w:szCs w:val="30"/>
        </w:rPr>
        <w:t>s</w:t>
      </w:r>
      <w:bookmarkEnd w:id="43"/>
    </w:p>
    <w:p w14:paraId="16DCD27A" w14:textId="77777777" w:rsidR="00F75B4C" w:rsidRPr="00F75B4C" w:rsidRDefault="00794C1E" w:rsidP="00F75B4C">
      <w:pPr>
        <w:pStyle w:val="EndNoteBibliography"/>
        <w:spacing w:line="360" w:lineRule="auto"/>
        <w:ind w:left="720" w:hanging="720"/>
        <w:rPr>
          <w:rFonts w:ascii="Times New Roman" w:hAnsi="Times New Roman" w:cs="Times New Roman"/>
          <w:noProof/>
          <w:sz w:val="24"/>
          <w:szCs w:val="24"/>
        </w:rPr>
      </w:pPr>
      <w:r w:rsidRPr="00EC2B54">
        <w:rPr>
          <w:rFonts w:ascii="Times New Roman" w:eastAsia="宋体" w:hAnsi="Times New Roman" w:cs="Times New Roman"/>
          <w:color w:val="000000" w:themeColor="text1"/>
          <w:sz w:val="24"/>
          <w:szCs w:val="24"/>
        </w:rPr>
        <w:fldChar w:fldCharType="begin"/>
      </w:r>
      <w:r w:rsidRPr="00EC2B54">
        <w:rPr>
          <w:rFonts w:ascii="Times New Roman" w:eastAsia="宋体" w:hAnsi="Times New Roman" w:cs="Times New Roman"/>
          <w:color w:val="000000" w:themeColor="text1"/>
          <w:sz w:val="24"/>
          <w:szCs w:val="24"/>
        </w:rPr>
        <w:instrText xml:space="preserve"> ADDIN EN.REFLIST </w:instrText>
      </w:r>
      <w:r w:rsidRPr="00EC2B54">
        <w:rPr>
          <w:rFonts w:ascii="Times New Roman" w:eastAsia="宋体" w:hAnsi="Times New Roman" w:cs="Times New Roman"/>
          <w:color w:val="000000" w:themeColor="text1"/>
          <w:sz w:val="24"/>
          <w:szCs w:val="24"/>
        </w:rPr>
        <w:fldChar w:fldCharType="separate"/>
      </w:r>
      <w:r w:rsidR="00F75B4C" w:rsidRPr="00F75B4C">
        <w:rPr>
          <w:rFonts w:ascii="Times New Roman" w:hAnsi="Times New Roman" w:cs="Times New Roman"/>
          <w:noProof/>
          <w:sz w:val="24"/>
          <w:szCs w:val="24"/>
        </w:rPr>
        <w:t>1.</w:t>
      </w:r>
      <w:r w:rsidR="00F75B4C" w:rsidRPr="00F75B4C">
        <w:rPr>
          <w:rFonts w:ascii="Times New Roman" w:hAnsi="Times New Roman" w:cs="Times New Roman"/>
          <w:noProof/>
          <w:sz w:val="24"/>
          <w:szCs w:val="24"/>
        </w:rPr>
        <w:tab/>
        <w:t xml:space="preserve">Shannon RD. Revised effective ionic radii and systematic studies of interatomic distances in halides and chalcogenides. </w:t>
      </w:r>
      <w:r w:rsidR="00F75B4C" w:rsidRPr="00F75B4C">
        <w:rPr>
          <w:rFonts w:ascii="Times New Roman" w:hAnsi="Times New Roman" w:cs="Times New Roman"/>
          <w:i/>
          <w:noProof/>
          <w:sz w:val="24"/>
          <w:szCs w:val="24"/>
        </w:rPr>
        <w:t>Acta Crystallogr, Sect A</w:t>
      </w:r>
      <w:r w:rsidR="00F75B4C" w:rsidRPr="00F75B4C">
        <w:rPr>
          <w:rFonts w:ascii="Times New Roman" w:hAnsi="Times New Roman" w:cs="Times New Roman"/>
          <w:noProof/>
          <w:sz w:val="24"/>
          <w:szCs w:val="24"/>
        </w:rPr>
        <w:t xml:space="preserve"> </w:t>
      </w:r>
      <w:r w:rsidR="00F75B4C" w:rsidRPr="00F75B4C">
        <w:rPr>
          <w:rFonts w:ascii="Times New Roman" w:hAnsi="Times New Roman" w:cs="Times New Roman"/>
          <w:b/>
          <w:noProof/>
          <w:sz w:val="24"/>
          <w:szCs w:val="24"/>
        </w:rPr>
        <w:t>32</w:t>
      </w:r>
      <w:r w:rsidR="00F75B4C" w:rsidRPr="00F75B4C">
        <w:rPr>
          <w:rFonts w:ascii="Times New Roman" w:hAnsi="Times New Roman" w:cs="Times New Roman"/>
          <w:noProof/>
          <w:sz w:val="24"/>
          <w:szCs w:val="24"/>
        </w:rPr>
        <w:t>, 751-767 (1976).</w:t>
      </w:r>
    </w:p>
    <w:p w14:paraId="4D2DB293" w14:textId="77777777" w:rsidR="00F75B4C" w:rsidRPr="00F75B4C" w:rsidRDefault="00F75B4C" w:rsidP="00F75B4C">
      <w:pPr>
        <w:pStyle w:val="EndNoteBibliography"/>
        <w:spacing w:line="360" w:lineRule="auto"/>
        <w:ind w:left="720" w:hanging="720"/>
        <w:rPr>
          <w:rFonts w:ascii="Times New Roman" w:hAnsi="Times New Roman" w:cs="Times New Roman"/>
          <w:noProof/>
          <w:sz w:val="24"/>
          <w:szCs w:val="24"/>
        </w:rPr>
      </w:pPr>
      <w:r w:rsidRPr="00F75B4C">
        <w:rPr>
          <w:rFonts w:ascii="Times New Roman" w:hAnsi="Times New Roman" w:cs="Times New Roman"/>
          <w:noProof/>
          <w:sz w:val="24"/>
          <w:szCs w:val="24"/>
        </w:rPr>
        <w:t>2.</w:t>
      </w:r>
      <w:r w:rsidRPr="00F75B4C">
        <w:rPr>
          <w:rFonts w:ascii="Times New Roman" w:hAnsi="Times New Roman" w:cs="Times New Roman"/>
          <w:noProof/>
          <w:sz w:val="24"/>
          <w:szCs w:val="24"/>
        </w:rPr>
        <w:tab/>
        <w:t xml:space="preserve">McCarthy GJ. Divalent europium compounds in the systems Eu Mo O and Eu W O. </w:t>
      </w:r>
      <w:r w:rsidRPr="00F75B4C">
        <w:rPr>
          <w:rFonts w:ascii="Times New Roman" w:hAnsi="Times New Roman" w:cs="Times New Roman"/>
          <w:i/>
          <w:noProof/>
          <w:sz w:val="24"/>
          <w:szCs w:val="24"/>
        </w:rPr>
        <w:t>Mater Res Bull</w:t>
      </w:r>
      <w:r w:rsidRPr="00F75B4C">
        <w:rPr>
          <w:rFonts w:ascii="Times New Roman" w:hAnsi="Times New Roman" w:cs="Times New Roman"/>
          <w:noProof/>
          <w:sz w:val="24"/>
          <w:szCs w:val="24"/>
        </w:rPr>
        <w:t xml:space="preserve"> </w:t>
      </w:r>
      <w:r w:rsidRPr="00F75B4C">
        <w:rPr>
          <w:rFonts w:ascii="Times New Roman" w:hAnsi="Times New Roman" w:cs="Times New Roman"/>
          <w:b/>
          <w:noProof/>
          <w:sz w:val="24"/>
          <w:szCs w:val="24"/>
        </w:rPr>
        <w:t>6</w:t>
      </w:r>
      <w:r w:rsidRPr="00F75B4C">
        <w:rPr>
          <w:rFonts w:ascii="Times New Roman" w:hAnsi="Times New Roman" w:cs="Times New Roman"/>
          <w:noProof/>
          <w:sz w:val="24"/>
          <w:szCs w:val="24"/>
        </w:rPr>
        <w:t>, 31-39 (1971).</w:t>
      </w:r>
    </w:p>
    <w:p w14:paraId="4713BF77" w14:textId="77777777" w:rsidR="00F75B4C" w:rsidRPr="00F75B4C" w:rsidRDefault="00F75B4C" w:rsidP="00F75B4C">
      <w:pPr>
        <w:pStyle w:val="EndNoteBibliography"/>
        <w:spacing w:line="360" w:lineRule="auto"/>
        <w:ind w:left="720" w:hanging="720"/>
        <w:rPr>
          <w:rFonts w:ascii="Times New Roman" w:hAnsi="Times New Roman" w:cs="Times New Roman"/>
          <w:noProof/>
          <w:sz w:val="24"/>
          <w:szCs w:val="24"/>
        </w:rPr>
      </w:pPr>
      <w:r w:rsidRPr="00F75B4C">
        <w:rPr>
          <w:rFonts w:ascii="Times New Roman" w:hAnsi="Times New Roman" w:cs="Times New Roman"/>
          <w:noProof/>
          <w:sz w:val="24"/>
          <w:szCs w:val="24"/>
        </w:rPr>
        <w:t>3.</w:t>
      </w:r>
      <w:r w:rsidRPr="00F75B4C">
        <w:rPr>
          <w:rFonts w:ascii="Times New Roman" w:hAnsi="Times New Roman" w:cs="Times New Roman"/>
          <w:noProof/>
          <w:sz w:val="24"/>
          <w:szCs w:val="24"/>
        </w:rPr>
        <w:tab/>
        <w:t>Albaqami MD, Ellis AM. Infrared spectroscopy of Ca(NH</w:t>
      </w:r>
      <w:r w:rsidRPr="00F75B4C">
        <w:rPr>
          <w:rFonts w:ascii="Times New Roman" w:hAnsi="Times New Roman" w:cs="Times New Roman"/>
          <w:noProof/>
          <w:sz w:val="24"/>
          <w:szCs w:val="24"/>
          <w:vertAlign w:val="subscript"/>
        </w:rPr>
        <w:t>3</w:t>
      </w:r>
      <w:r w:rsidRPr="00F75B4C">
        <w:rPr>
          <w:rFonts w:ascii="Times New Roman" w:hAnsi="Times New Roman" w:cs="Times New Roman"/>
          <w:noProof/>
          <w:sz w:val="24"/>
          <w:szCs w:val="24"/>
        </w:rPr>
        <w:t>)</w:t>
      </w:r>
      <w:r w:rsidRPr="00F75B4C">
        <w:rPr>
          <w:rFonts w:ascii="Times New Roman" w:hAnsi="Times New Roman" w:cs="Times New Roman"/>
          <w:i/>
          <w:noProof/>
          <w:sz w:val="24"/>
          <w:szCs w:val="24"/>
          <w:vertAlign w:val="subscript"/>
        </w:rPr>
        <w:t>n</w:t>
      </w:r>
      <w:r w:rsidRPr="00F75B4C">
        <w:rPr>
          <w:rFonts w:ascii="Times New Roman" w:hAnsi="Times New Roman" w:cs="Times New Roman"/>
          <w:noProof/>
          <w:sz w:val="24"/>
          <w:szCs w:val="24"/>
        </w:rPr>
        <w:t xml:space="preserve"> complexes. </w:t>
      </w:r>
      <w:r w:rsidRPr="00F75B4C">
        <w:rPr>
          <w:rFonts w:ascii="Times New Roman" w:hAnsi="Times New Roman" w:cs="Times New Roman"/>
          <w:i/>
          <w:noProof/>
          <w:sz w:val="24"/>
          <w:szCs w:val="24"/>
        </w:rPr>
        <w:t>Chem Phys Lett</w:t>
      </w:r>
      <w:r w:rsidRPr="00F75B4C">
        <w:rPr>
          <w:rFonts w:ascii="Times New Roman" w:hAnsi="Times New Roman" w:cs="Times New Roman"/>
          <w:noProof/>
          <w:sz w:val="24"/>
          <w:szCs w:val="24"/>
        </w:rPr>
        <w:t xml:space="preserve"> </w:t>
      </w:r>
      <w:r w:rsidRPr="00F75B4C">
        <w:rPr>
          <w:rFonts w:ascii="Times New Roman" w:hAnsi="Times New Roman" w:cs="Times New Roman"/>
          <w:b/>
          <w:noProof/>
          <w:sz w:val="24"/>
          <w:szCs w:val="24"/>
        </w:rPr>
        <w:t>706</w:t>
      </w:r>
      <w:r w:rsidRPr="00F75B4C">
        <w:rPr>
          <w:rFonts w:ascii="Times New Roman" w:hAnsi="Times New Roman" w:cs="Times New Roman"/>
          <w:noProof/>
          <w:sz w:val="24"/>
          <w:szCs w:val="24"/>
        </w:rPr>
        <w:t>, 736-740 (2018).</w:t>
      </w:r>
    </w:p>
    <w:p w14:paraId="6406ECFD" w14:textId="77777777" w:rsidR="00F75B4C" w:rsidRPr="00F75B4C" w:rsidRDefault="00F75B4C" w:rsidP="00F75B4C">
      <w:pPr>
        <w:pStyle w:val="EndNoteBibliography"/>
        <w:spacing w:line="360" w:lineRule="auto"/>
        <w:ind w:left="720" w:hanging="720"/>
        <w:rPr>
          <w:rFonts w:ascii="Times New Roman" w:hAnsi="Times New Roman" w:cs="Times New Roman"/>
          <w:noProof/>
          <w:sz w:val="24"/>
          <w:szCs w:val="24"/>
        </w:rPr>
      </w:pPr>
      <w:r w:rsidRPr="00F75B4C">
        <w:rPr>
          <w:rFonts w:ascii="Times New Roman" w:hAnsi="Times New Roman" w:cs="Times New Roman"/>
          <w:noProof/>
          <w:sz w:val="24"/>
          <w:szCs w:val="24"/>
        </w:rPr>
        <w:t>4.</w:t>
      </w:r>
      <w:r w:rsidRPr="00F75B4C">
        <w:rPr>
          <w:rFonts w:ascii="Times New Roman" w:hAnsi="Times New Roman" w:cs="Times New Roman"/>
          <w:noProof/>
          <w:sz w:val="24"/>
          <w:szCs w:val="24"/>
        </w:rPr>
        <w:tab/>
        <w:t xml:space="preserve">Perdew JP, Burke K, Ernzerhof M. Generalized Gradient Approximation Made Simple. </w:t>
      </w:r>
      <w:r w:rsidRPr="00F75B4C">
        <w:rPr>
          <w:rFonts w:ascii="Times New Roman" w:hAnsi="Times New Roman" w:cs="Times New Roman"/>
          <w:i/>
          <w:noProof/>
          <w:sz w:val="24"/>
          <w:szCs w:val="24"/>
        </w:rPr>
        <w:t>Phys Rev Lett</w:t>
      </w:r>
      <w:r w:rsidRPr="00F75B4C">
        <w:rPr>
          <w:rFonts w:ascii="Times New Roman" w:hAnsi="Times New Roman" w:cs="Times New Roman"/>
          <w:noProof/>
          <w:sz w:val="24"/>
          <w:szCs w:val="24"/>
        </w:rPr>
        <w:t xml:space="preserve"> </w:t>
      </w:r>
      <w:r w:rsidRPr="00F75B4C">
        <w:rPr>
          <w:rFonts w:ascii="Times New Roman" w:hAnsi="Times New Roman" w:cs="Times New Roman"/>
          <w:b/>
          <w:noProof/>
          <w:sz w:val="24"/>
          <w:szCs w:val="24"/>
        </w:rPr>
        <w:t>77</w:t>
      </w:r>
      <w:r w:rsidRPr="00F75B4C">
        <w:rPr>
          <w:rFonts w:ascii="Times New Roman" w:hAnsi="Times New Roman" w:cs="Times New Roman"/>
          <w:noProof/>
          <w:sz w:val="24"/>
          <w:szCs w:val="24"/>
        </w:rPr>
        <w:t>, 3865-3868 (1996).</w:t>
      </w:r>
    </w:p>
    <w:p w14:paraId="79A273AD" w14:textId="77777777" w:rsidR="00F75B4C" w:rsidRPr="00F75B4C" w:rsidRDefault="00F75B4C" w:rsidP="00F75B4C">
      <w:pPr>
        <w:pStyle w:val="EndNoteBibliography"/>
        <w:spacing w:line="360" w:lineRule="auto"/>
        <w:ind w:left="720" w:hanging="720"/>
        <w:rPr>
          <w:rFonts w:ascii="Times New Roman" w:hAnsi="Times New Roman" w:cs="Times New Roman"/>
          <w:noProof/>
          <w:sz w:val="24"/>
          <w:szCs w:val="24"/>
        </w:rPr>
      </w:pPr>
      <w:r w:rsidRPr="00F75B4C">
        <w:rPr>
          <w:rFonts w:ascii="Times New Roman" w:hAnsi="Times New Roman" w:cs="Times New Roman"/>
          <w:noProof/>
          <w:sz w:val="24"/>
          <w:szCs w:val="24"/>
        </w:rPr>
        <w:t>5.</w:t>
      </w:r>
      <w:r w:rsidRPr="00F75B4C">
        <w:rPr>
          <w:rFonts w:ascii="Times New Roman" w:hAnsi="Times New Roman" w:cs="Times New Roman"/>
          <w:noProof/>
          <w:sz w:val="24"/>
          <w:szCs w:val="24"/>
        </w:rPr>
        <w:tab/>
        <w:t xml:space="preserve">Zhao Y, Truhlar DG. The M06 suite of density functionals for main group thermochemistry, thermochemical kinetics, noncovalent interactions, excited states, and transition elements: two new functionals and systematic testing of four M06-class functionals and 12 other functionals. </w:t>
      </w:r>
      <w:r w:rsidRPr="00F75B4C">
        <w:rPr>
          <w:rFonts w:ascii="Times New Roman" w:hAnsi="Times New Roman" w:cs="Times New Roman"/>
          <w:i/>
          <w:noProof/>
          <w:sz w:val="24"/>
          <w:szCs w:val="24"/>
        </w:rPr>
        <w:t>Theor Chem Acc</w:t>
      </w:r>
      <w:r w:rsidRPr="00F75B4C">
        <w:rPr>
          <w:rFonts w:ascii="Times New Roman" w:hAnsi="Times New Roman" w:cs="Times New Roman"/>
          <w:noProof/>
          <w:sz w:val="24"/>
          <w:szCs w:val="24"/>
        </w:rPr>
        <w:t xml:space="preserve"> </w:t>
      </w:r>
      <w:r w:rsidRPr="00F75B4C">
        <w:rPr>
          <w:rFonts w:ascii="Times New Roman" w:hAnsi="Times New Roman" w:cs="Times New Roman"/>
          <w:b/>
          <w:noProof/>
          <w:sz w:val="24"/>
          <w:szCs w:val="24"/>
        </w:rPr>
        <w:t>120</w:t>
      </w:r>
      <w:r w:rsidRPr="00F75B4C">
        <w:rPr>
          <w:rFonts w:ascii="Times New Roman" w:hAnsi="Times New Roman" w:cs="Times New Roman"/>
          <w:noProof/>
          <w:sz w:val="24"/>
          <w:szCs w:val="24"/>
        </w:rPr>
        <w:t>, 215-241 (2008).</w:t>
      </w:r>
    </w:p>
    <w:p w14:paraId="781413A9" w14:textId="77777777" w:rsidR="00F75B4C" w:rsidRPr="00F75B4C" w:rsidRDefault="00F75B4C" w:rsidP="00F75B4C">
      <w:pPr>
        <w:pStyle w:val="EndNoteBibliography"/>
        <w:spacing w:line="360" w:lineRule="auto"/>
        <w:ind w:left="720" w:hanging="720"/>
        <w:rPr>
          <w:rFonts w:ascii="Times New Roman" w:hAnsi="Times New Roman" w:cs="Times New Roman"/>
          <w:noProof/>
          <w:sz w:val="24"/>
          <w:szCs w:val="24"/>
        </w:rPr>
      </w:pPr>
      <w:r w:rsidRPr="00F75B4C">
        <w:rPr>
          <w:rFonts w:ascii="Times New Roman" w:hAnsi="Times New Roman" w:cs="Times New Roman"/>
          <w:noProof/>
          <w:sz w:val="24"/>
          <w:szCs w:val="24"/>
        </w:rPr>
        <w:t>6.</w:t>
      </w:r>
      <w:r w:rsidRPr="00F75B4C">
        <w:rPr>
          <w:rFonts w:ascii="Times New Roman" w:hAnsi="Times New Roman" w:cs="Times New Roman"/>
          <w:noProof/>
          <w:sz w:val="24"/>
          <w:szCs w:val="24"/>
        </w:rPr>
        <w:tab/>
        <w:t xml:space="preserve">Tirado-Rives J, Jorgensen WL. Performance of B3LYP Density Functional Methods for a Large Set of Organic Molecules. </w:t>
      </w:r>
      <w:r w:rsidRPr="00F75B4C">
        <w:rPr>
          <w:rFonts w:ascii="Times New Roman" w:hAnsi="Times New Roman" w:cs="Times New Roman"/>
          <w:i/>
          <w:noProof/>
          <w:sz w:val="24"/>
          <w:szCs w:val="24"/>
        </w:rPr>
        <w:t>J Chem Theory Comput</w:t>
      </w:r>
      <w:r w:rsidRPr="00F75B4C">
        <w:rPr>
          <w:rFonts w:ascii="Times New Roman" w:hAnsi="Times New Roman" w:cs="Times New Roman"/>
          <w:noProof/>
          <w:sz w:val="24"/>
          <w:szCs w:val="24"/>
        </w:rPr>
        <w:t xml:space="preserve"> </w:t>
      </w:r>
      <w:r w:rsidRPr="00F75B4C">
        <w:rPr>
          <w:rFonts w:ascii="Times New Roman" w:hAnsi="Times New Roman" w:cs="Times New Roman"/>
          <w:b/>
          <w:noProof/>
          <w:sz w:val="24"/>
          <w:szCs w:val="24"/>
        </w:rPr>
        <w:t>4</w:t>
      </w:r>
      <w:r w:rsidRPr="00F75B4C">
        <w:rPr>
          <w:rFonts w:ascii="Times New Roman" w:hAnsi="Times New Roman" w:cs="Times New Roman"/>
          <w:noProof/>
          <w:sz w:val="24"/>
          <w:szCs w:val="24"/>
        </w:rPr>
        <w:t>, 297-306 (2008).</w:t>
      </w:r>
    </w:p>
    <w:p w14:paraId="43E7DB45" w14:textId="2E8A4E63" w:rsidR="00F75B4C" w:rsidRPr="00F75B4C" w:rsidRDefault="00F75B4C" w:rsidP="00F75B4C">
      <w:pPr>
        <w:pStyle w:val="EndNoteBibliography"/>
        <w:spacing w:line="360" w:lineRule="auto"/>
        <w:ind w:left="720" w:hanging="720"/>
        <w:rPr>
          <w:rFonts w:ascii="Times New Roman" w:hAnsi="Times New Roman" w:cs="Times New Roman"/>
          <w:noProof/>
          <w:sz w:val="24"/>
          <w:szCs w:val="24"/>
        </w:rPr>
      </w:pPr>
      <w:r w:rsidRPr="00F75B4C">
        <w:rPr>
          <w:rFonts w:ascii="Times New Roman" w:hAnsi="Times New Roman" w:cs="Times New Roman"/>
          <w:noProof/>
          <w:sz w:val="24"/>
          <w:szCs w:val="24"/>
        </w:rPr>
        <w:t>7.</w:t>
      </w:r>
      <w:r w:rsidRPr="00F75B4C">
        <w:rPr>
          <w:rFonts w:ascii="Times New Roman" w:hAnsi="Times New Roman" w:cs="Times New Roman"/>
          <w:noProof/>
          <w:sz w:val="24"/>
          <w:szCs w:val="24"/>
        </w:rPr>
        <w:tab/>
        <w:t xml:space="preserve">Chai JD, Head-Gordon M. Long-range corrected hybrid density functionals with damped atom-atom dispersion corrections. </w:t>
      </w:r>
      <w:r w:rsidRPr="00F75B4C">
        <w:rPr>
          <w:rFonts w:ascii="Times New Roman" w:hAnsi="Times New Roman" w:cs="Times New Roman"/>
          <w:i/>
          <w:noProof/>
          <w:sz w:val="24"/>
          <w:szCs w:val="24"/>
        </w:rPr>
        <w:t>Phys Chem Chem Phys</w:t>
      </w:r>
      <w:bookmarkStart w:id="44" w:name="_GoBack"/>
      <w:bookmarkEnd w:id="44"/>
      <w:r w:rsidRPr="00F75B4C">
        <w:rPr>
          <w:rFonts w:ascii="Times New Roman" w:hAnsi="Times New Roman" w:cs="Times New Roman"/>
          <w:noProof/>
          <w:sz w:val="24"/>
          <w:szCs w:val="24"/>
        </w:rPr>
        <w:t xml:space="preserve"> </w:t>
      </w:r>
      <w:r w:rsidRPr="00F75B4C">
        <w:rPr>
          <w:rFonts w:ascii="Times New Roman" w:hAnsi="Times New Roman" w:cs="Times New Roman"/>
          <w:b/>
          <w:noProof/>
          <w:sz w:val="24"/>
          <w:szCs w:val="24"/>
        </w:rPr>
        <w:t>10</w:t>
      </w:r>
      <w:r w:rsidRPr="00F75B4C">
        <w:rPr>
          <w:rFonts w:ascii="Times New Roman" w:hAnsi="Times New Roman" w:cs="Times New Roman"/>
          <w:noProof/>
          <w:sz w:val="24"/>
          <w:szCs w:val="24"/>
        </w:rPr>
        <w:t>, 6615-6620 (2008).</w:t>
      </w:r>
    </w:p>
    <w:p w14:paraId="2728ED18" w14:textId="77777777" w:rsidR="00F75B4C" w:rsidRPr="00F75B4C" w:rsidRDefault="00F75B4C" w:rsidP="00F75B4C">
      <w:pPr>
        <w:pStyle w:val="EndNoteBibliography"/>
        <w:spacing w:line="360" w:lineRule="auto"/>
        <w:ind w:left="720" w:hanging="720"/>
        <w:rPr>
          <w:noProof/>
        </w:rPr>
      </w:pPr>
      <w:r w:rsidRPr="00F75B4C">
        <w:rPr>
          <w:rFonts w:ascii="Times New Roman" w:hAnsi="Times New Roman" w:cs="Times New Roman"/>
          <w:noProof/>
          <w:sz w:val="24"/>
          <w:szCs w:val="24"/>
        </w:rPr>
        <w:t>8.</w:t>
      </w:r>
      <w:r w:rsidRPr="00F75B4C">
        <w:rPr>
          <w:rFonts w:ascii="Times New Roman" w:hAnsi="Times New Roman" w:cs="Times New Roman"/>
          <w:noProof/>
          <w:sz w:val="24"/>
          <w:szCs w:val="24"/>
        </w:rPr>
        <w:tab/>
        <w:t>Tao J, Perdew JP, Staroverov VN</w:t>
      </w:r>
      <w:r w:rsidRPr="00F75B4C">
        <w:rPr>
          <w:rFonts w:ascii="Times New Roman" w:hAnsi="Times New Roman" w:cs="Times New Roman"/>
          <w:i/>
          <w:noProof/>
          <w:sz w:val="24"/>
          <w:szCs w:val="24"/>
        </w:rPr>
        <w:t>, et al.</w:t>
      </w:r>
      <w:r w:rsidRPr="00F75B4C">
        <w:rPr>
          <w:rFonts w:ascii="Times New Roman" w:hAnsi="Times New Roman" w:cs="Times New Roman"/>
          <w:noProof/>
          <w:sz w:val="24"/>
          <w:szCs w:val="24"/>
        </w:rPr>
        <w:t xml:space="preserve"> Climbing the Density Functional Ladder: Nonempirical Meta-Generalized Gradient Approximation Designed for Molecules and Solids. </w:t>
      </w:r>
      <w:r w:rsidRPr="00F75B4C">
        <w:rPr>
          <w:rFonts w:ascii="Times New Roman" w:hAnsi="Times New Roman" w:cs="Times New Roman"/>
          <w:i/>
          <w:noProof/>
          <w:sz w:val="24"/>
          <w:szCs w:val="24"/>
        </w:rPr>
        <w:t>Phys Rev Lett</w:t>
      </w:r>
      <w:r w:rsidRPr="00F75B4C">
        <w:rPr>
          <w:rFonts w:ascii="Times New Roman" w:hAnsi="Times New Roman" w:cs="Times New Roman"/>
          <w:noProof/>
          <w:sz w:val="24"/>
          <w:szCs w:val="24"/>
        </w:rPr>
        <w:t xml:space="preserve"> </w:t>
      </w:r>
      <w:r w:rsidRPr="00F75B4C">
        <w:rPr>
          <w:rFonts w:ascii="Times New Roman" w:hAnsi="Times New Roman" w:cs="Times New Roman"/>
          <w:b/>
          <w:noProof/>
          <w:sz w:val="24"/>
          <w:szCs w:val="24"/>
        </w:rPr>
        <w:t>91</w:t>
      </w:r>
      <w:r w:rsidRPr="00F75B4C">
        <w:rPr>
          <w:rFonts w:ascii="Times New Roman" w:hAnsi="Times New Roman" w:cs="Times New Roman"/>
          <w:noProof/>
          <w:sz w:val="24"/>
          <w:szCs w:val="24"/>
        </w:rPr>
        <w:t>, 146401 (2003)</w:t>
      </w:r>
      <w:r w:rsidRPr="00F75B4C">
        <w:rPr>
          <w:noProof/>
        </w:rPr>
        <w:t>.</w:t>
      </w:r>
    </w:p>
    <w:p w14:paraId="247065BC" w14:textId="46257C93" w:rsidR="001E2DA3" w:rsidRPr="00A37CB0" w:rsidRDefault="00794C1E" w:rsidP="00EC2B54">
      <w:pPr>
        <w:spacing w:line="360" w:lineRule="auto"/>
        <w:rPr>
          <w:rFonts w:ascii="Times New Roman" w:eastAsia="宋体" w:hAnsi="Times New Roman" w:cs="Times New Roman"/>
          <w:color w:val="000000" w:themeColor="text1"/>
          <w:sz w:val="24"/>
          <w:szCs w:val="24"/>
        </w:rPr>
      </w:pPr>
      <w:r w:rsidRPr="00EC2B54">
        <w:rPr>
          <w:rFonts w:ascii="Times New Roman" w:eastAsia="宋体" w:hAnsi="Times New Roman" w:cs="Times New Roman"/>
          <w:color w:val="000000" w:themeColor="text1"/>
          <w:sz w:val="24"/>
          <w:szCs w:val="24"/>
        </w:rPr>
        <w:fldChar w:fldCharType="end"/>
      </w:r>
    </w:p>
    <w:sectPr w:rsidR="001E2DA3" w:rsidRPr="00A37CB0" w:rsidSect="00903A4E">
      <w:pgSz w:w="11906" w:h="16838"/>
      <w:pgMar w:top="1440" w:right="1077" w:bottom="1440" w:left="1077"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5B0B7F1" w16cex:dateUtc="2025-10-29T02:10:00Z"/>
  <w16cex:commentExtensible w16cex:durableId="4FC0F810" w16cex:dateUtc="2025-10-29T02:10:00Z"/>
  <w16cex:commentExtensible w16cex:durableId="5ED09691" w16cex:dateUtc="2025-10-29T20:41:00Z"/>
  <w16cex:commentExtensible w16cex:durableId="4C01544A" w16cex:dateUtc="2025-10-29T20:42:00Z"/>
  <w16cex:commentExtensible w16cex:durableId="72AC1EF4" w16cex:dateUtc="2025-10-29T20:43:00Z"/>
  <w16cex:commentExtensible w16cex:durableId="0303A766" w16cex:dateUtc="2025-10-29T20:52:00Z"/>
  <w16cex:commentExtensible w16cex:durableId="2EC5B39F" w16cex:dateUtc="2025-10-29T20:57:00Z"/>
  <w16cex:commentExtensible w16cex:durableId="461DAFA3" w16cex:dateUtc="2025-10-29T21: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FB8FE" w14:textId="77777777" w:rsidR="00312333" w:rsidRDefault="00312333" w:rsidP="00794C1E">
      <w:r>
        <w:separator/>
      </w:r>
    </w:p>
  </w:endnote>
  <w:endnote w:type="continuationSeparator" w:id="0">
    <w:p w14:paraId="4D8F365E" w14:textId="77777777" w:rsidR="00312333" w:rsidRDefault="00312333" w:rsidP="00794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5F7AA" w14:textId="77777777" w:rsidR="00312333" w:rsidRDefault="00312333" w:rsidP="00794C1E">
      <w:r>
        <w:separator/>
      </w:r>
    </w:p>
  </w:footnote>
  <w:footnote w:type="continuationSeparator" w:id="0">
    <w:p w14:paraId="51724930" w14:textId="77777777" w:rsidR="00312333" w:rsidRDefault="00312333" w:rsidP="00794C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E1MzBiNjVmNThhMTk1YWNmNTk3ZjhmYTYyNmYyYWEifQ=="/>
    <w:docVar w:name="EN.InstantFormat" w:val="&lt;ENInstantFormat&gt;&lt;Enabled&gt;1&lt;/Enabled&gt;&lt;ScanUnformatted&gt;1&lt;/ScanUnformatted&gt;&lt;ScanChanges&gt;1&lt;/ScanChanges&gt;&lt;Suspended&gt;0&lt;/Suspended&gt;&lt;/ENInstantFormat&gt;"/>
    <w:docVar w:name="EN.Layout" w:val="&lt;ENLayout&gt;&lt;Style&gt;Nature Chemistry-2012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09dvpr0oz59tqezff15refswzxrd22sd95z&quot;&gt;My EndNote Library Copy&lt;record-ids&gt;&lt;item&gt;126&lt;/item&gt;&lt;item&gt;329&lt;/item&gt;&lt;item&gt;1253&lt;/item&gt;&lt;item&gt;1417&lt;/item&gt;&lt;item&gt;1418&lt;/item&gt;&lt;item&gt;1452&lt;/item&gt;&lt;/record-ids&gt;&lt;/item&gt;&lt;/Libraries&gt;"/>
  </w:docVars>
  <w:rsids>
    <w:rsidRoot w:val="001B292B"/>
    <w:rsid w:val="000003FC"/>
    <w:rsid w:val="000006EC"/>
    <w:rsid w:val="000008B0"/>
    <w:rsid w:val="00000EE2"/>
    <w:rsid w:val="00000F14"/>
    <w:rsid w:val="0000124A"/>
    <w:rsid w:val="0000329D"/>
    <w:rsid w:val="00004D34"/>
    <w:rsid w:val="000052FB"/>
    <w:rsid w:val="00007596"/>
    <w:rsid w:val="000076FE"/>
    <w:rsid w:val="000100E2"/>
    <w:rsid w:val="00010E50"/>
    <w:rsid w:val="0001169F"/>
    <w:rsid w:val="00011EA1"/>
    <w:rsid w:val="00014A25"/>
    <w:rsid w:val="0001538E"/>
    <w:rsid w:val="00021315"/>
    <w:rsid w:val="00023F1A"/>
    <w:rsid w:val="0002516B"/>
    <w:rsid w:val="00026272"/>
    <w:rsid w:val="00026DCF"/>
    <w:rsid w:val="00026E12"/>
    <w:rsid w:val="00027622"/>
    <w:rsid w:val="000277A4"/>
    <w:rsid w:val="000308F2"/>
    <w:rsid w:val="0003158B"/>
    <w:rsid w:val="00032577"/>
    <w:rsid w:val="00032701"/>
    <w:rsid w:val="00033BEF"/>
    <w:rsid w:val="00033D71"/>
    <w:rsid w:val="000343A2"/>
    <w:rsid w:val="00035814"/>
    <w:rsid w:val="00035B04"/>
    <w:rsid w:val="00037C2F"/>
    <w:rsid w:val="00041DA2"/>
    <w:rsid w:val="000423E9"/>
    <w:rsid w:val="00044CEB"/>
    <w:rsid w:val="00044FF4"/>
    <w:rsid w:val="00045088"/>
    <w:rsid w:val="00045469"/>
    <w:rsid w:val="0004641F"/>
    <w:rsid w:val="000474D1"/>
    <w:rsid w:val="00050067"/>
    <w:rsid w:val="00050BE4"/>
    <w:rsid w:val="00051C18"/>
    <w:rsid w:val="00051C91"/>
    <w:rsid w:val="000541A0"/>
    <w:rsid w:val="00054F52"/>
    <w:rsid w:val="00055307"/>
    <w:rsid w:val="00055530"/>
    <w:rsid w:val="0005648E"/>
    <w:rsid w:val="00057E2A"/>
    <w:rsid w:val="000608BE"/>
    <w:rsid w:val="00060966"/>
    <w:rsid w:val="00062338"/>
    <w:rsid w:val="00064C18"/>
    <w:rsid w:val="00064EFC"/>
    <w:rsid w:val="000659BD"/>
    <w:rsid w:val="000665E6"/>
    <w:rsid w:val="00066B6E"/>
    <w:rsid w:val="00066ED1"/>
    <w:rsid w:val="00067DB4"/>
    <w:rsid w:val="000703F8"/>
    <w:rsid w:val="0007099B"/>
    <w:rsid w:val="00071192"/>
    <w:rsid w:val="0007251D"/>
    <w:rsid w:val="000725D9"/>
    <w:rsid w:val="0007287E"/>
    <w:rsid w:val="00075E51"/>
    <w:rsid w:val="00076757"/>
    <w:rsid w:val="000813D3"/>
    <w:rsid w:val="00083E3B"/>
    <w:rsid w:val="000850A7"/>
    <w:rsid w:val="00087E7B"/>
    <w:rsid w:val="00091A72"/>
    <w:rsid w:val="00092230"/>
    <w:rsid w:val="00093362"/>
    <w:rsid w:val="0009430A"/>
    <w:rsid w:val="000946D8"/>
    <w:rsid w:val="000971C8"/>
    <w:rsid w:val="000A023D"/>
    <w:rsid w:val="000A0F8C"/>
    <w:rsid w:val="000A1077"/>
    <w:rsid w:val="000A1908"/>
    <w:rsid w:val="000A19FA"/>
    <w:rsid w:val="000A1CE3"/>
    <w:rsid w:val="000A27BB"/>
    <w:rsid w:val="000A33DE"/>
    <w:rsid w:val="000A3D6E"/>
    <w:rsid w:val="000A437F"/>
    <w:rsid w:val="000A5C98"/>
    <w:rsid w:val="000A7312"/>
    <w:rsid w:val="000A73FF"/>
    <w:rsid w:val="000A7582"/>
    <w:rsid w:val="000B1927"/>
    <w:rsid w:val="000B2ACA"/>
    <w:rsid w:val="000B43DC"/>
    <w:rsid w:val="000B4E29"/>
    <w:rsid w:val="000B5C86"/>
    <w:rsid w:val="000B62A4"/>
    <w:rsid w:val="000B688F"/>
    <w:rsid w:val="000B7216"/>
    <w:rsid w:val="000B739E"/>
    <w:rsid w:val="000B784C"/>
    <w:rsid w:val="000C0A69"/>
    <w:rsid w:val="000C0FC5"/>
    <w:rsid w:val="000C16B1"/>
    <w:rsid w:val="000C1AB7"/>
    <w:rsid w:val="000C264D"/>
    <w:rsid w:val="000C3C78"/>
    <w:rsid w:val="000C4598"/>
    <w:rsid w:val="000C5384"/>
    <w:rsid w:val="000C5BA4"/>
    <w:rsid w:val="000C5E46"/>
    <w:rsid w:val="000C7BB3"/>
    <w:rsid w:val="000C7DC6"/>
    <w:rsid w:val="000D06CC"/>
    <w:rsid w:val="000D1585"/>
    <w:rsid w:val="000D37C1"/>
    <w:rsid w:val="000D3B0C"/>
    <w:rsid w:val="000D3ED2"/>
    <w:rsid w:val="000D423B"/>
    <w:rsid w:val="000D5261"/>
    <w:rsid w:val="000D5B51"/>
    <w:rsid w:val="000E2336"/>
    <w:rsid w:val="000E4516"/>
    <w:rsid w:val="000E4747"/>
    <w:rsid w:val="000E4FC1"/>
    <w:rsid w:val="000E609F"/>
    <w:rsid w:val="000E650F"/>
    <w:rsid w:val="000E66C9"/>
    <w:rsid w:val="000E7CA8"/>
    <w:rsid w:val="000F0DA7"/>
    <w:rsid w:val="000F2125"/>
    <w:rsid w:val="000F2457"/>
    <w:rsid w:val="000F3E40"/>
    <w:rsid w:val="000F3F7D"/>
    <w:rsid w:val="000F3F8F"/>
    <w:rsid w:val="000F4238"/>
    <w:rsid w:val="000F45FC"/>
    <w:rsid w:val="000F5305"/>
    <w:rsid w:val="000F5D22"/>
    <w:rsid w:val="000F68FD"/>
    <w:rsid w:val="001006E1"/>
    <w:rsid w:val="001011B0"/>
    <w:rsid w:val="00103C4C"/>
    <w:rsid w:val="00103D2D"/>
    <w:rsid w:val="00105213"/>
    <w:rsid w:val="00107680"/>
    <w:rsid w:val="00110139"/>
    <w:rsid w:val="001105DF"/>
    <w:rsid w:val="00110C86"/>
    <w:rsid w:val="00111AAA"/>
    <w:rsid w:val="00112A0D"/>
    <w:rsid w:val="00114904"/>
    <w:rsid w:val="0011705C"/>
    <w:rsid w:val="00117203"/>
    <w:rsid w:val="001175EE"/>
    <w:rsid w:val="001178B1"/>
    <w:rsid w:val="00117E85"/>
    <w:rsid w:val="00120D6A"/>
    <w:rsid w:val="00123ED4"/>
    <w:rsid w:val="00124673"/>
    <w:rsid w:val="00125263"/>
    <w:rsid w:val="0012561D"/>
    <w:rsid w:val="0012645B"/>
    <w:rsid w:val="0013225E"/>
    <w:rsid w:val="0013287E"/>
    <w:rsid w:val="00137AD3"/>
    <w:rsid w:val="00141CC8"/>
    <w:rsid w:val="0014271C"/>
    <w:rsid w:val="00143078"/>
    <w:rsid w:val="001441AC"/>
    <w:rsid w:val="001448AB"/>
    <w:rsid w:val="00146EF4"/>
    <w:rsid w:val="00147C73"/>
    <w:rsid w:val="00147CA5"/>
    <w:rsid w:val="00150142"/>
    <w:rsid w:val="001517F8"/>
    <w:rsid w:val="00154731"/>
    <w:rsid w:val="00154DEA"/>
    <w:rsid w:val="00155A20"/>
    <w:rsid w:val="00155DA9"/>
    <w:rsid w:val="0015615D"/>
    <w:rsid w:val="0015646B"/>
    <w:rsid w:val="001578D0"/>
    <w:rsid w:val="00160F71"/>
    <w:rsid w:val="00161CB0"/>
    <w:rsid w:val="00164F16"/>
    <w:rsid w:val="0016694C"/>
    <w:rsid w:val="00166D5B"/>
    <w:rsid w:val="00166F4A"/>
    <w:rsid w:val="001670F5"/>
    <w:rsid w:val="00167BC9"/>
    <w:rsid w:val="00167D8E"/>
    <w:rsid w:val="00170BAA"/>
    <w:rsid w:val="00170C6B"/>
    <w:rsid w:val="00172F9F"/>
    <w:rsid w:val="00173638"/>
    <w:rsid w:val="00181BED"/>
    <w:rsid w:val="001824B2"/>
    <w:rsid w:val="001831A2"/>
    <w:rsid w:val="001837F6"/>
    <w:rsid w:val="00184ABB"/>
    <w:rsid w:val="00184DC1"/>
    <w:rsid w:val="0018532C"/>
    <w:rsid w:val="001860A4"/>
    <w:rsid w:val="00186CB9"/>
    <w:rsid w:val="001903B9"/>
    <w:rsid w:val="00190740"/>
    <w:rsid w:val="00191280"/>
    <w:rsid w:val="00192A17"/>
    <w:rsid w:val="0019318B"/>
    <w:rsid w:val="00194F3F"/>
    <w:rsid w:val="001952B9"/>
    <w:rsid w:val="00196280"/>
    <w:rsid w:val="00196E54"/>
    <w:rsid w:val="001A0A76"/>
    <w:rsid w:val="001A1A95"/>
    <w:rsid w:val="001A1F55"/>
    <w:rsid w:val="001A23AC"/>
    <w:rsid w:val="001A2462"/>
    <w:rsid w:val="001A2A76"/>
    <w:rsid w:val="001A313F"/>
    <w:rsid w:val="001A321F"/>
    <w:rsid w:val="001A3691"/>
    <w:rsid w:val="001A3CCC"/>
    <w:rsid w:val="001A474C"/>
    <w:rsid w:val="001A508E"/>
    <w:rsid w:val="001A5457"/>
    <w:rsid w:val="001A5687"/>
    <w:rsid w:val="001A6434"/>
    <w:rsid w:val="001A6C3A"/>
    <w:rsid w:val="001A70CA"/>
    <w:rsid w:val="001A75BD"/>
    <w:rsid w:val="001A7CE8"/>
    <w:rsid w:val="001B00CF"/>
    <w:rsid w:val="001B19E8"/>
    <w:rsid w:val="001B259E"/>
    <w:rsid w:val="001B292B"/>
    <w:rsid w:val="001B2F38"/>
    <w:rsid w:val="001B4405"/>
    <w:rsid w:val="001B45BC"/>
    <w:rsid w:val="001B649D"/>
    <w:rsid w:val="001B6675"/>
    <w:rsid w:val="001C00FD"/>
    <w:rsid w:val="001C4DF7"/>
    <w:rsid w:val="001C7BE4"/>
    <w:rsid w:val="001D04D1"/>
    <w:rsid w:val="001D129A"/>
    <w:rsid w:val="001D1AD2"/>
    <w:rsid w:val="001D4870"/>
    <w:rsid w:val="001D4D8D"/>
    <w:rsid w:val="001D5B1C"/>
    <w:rsid w:val="001D7ED0"/>
    <w:rsid w:val="001E07FB"/>
    <w:rsid w:val="001E0896"/>
    <w:rsid w:val="001E191F"/>
    <w:rsid w:val="001E204D"/>
    <w:rsid w:val="001E275B"/>
    <w:rsid w:val="001E2DA3"/>
    <w:rsid w:val="001E34F2"/>
    <w:rsid w:val="001E377F"/>
    <w:rsid w:val="001E37B7"/>
    <w:rsid w:val="001E48B5"/>
    <w:rsid w:val="001E4EDC"/>
    <w:rsid w:val="001E68E0"/>
    <w:rsid w:val="001F2938"/>
    <w:rsid w:val="001F3F29"/>
    <w:rsid w:val="001F4EEF"/>
    <w:rsid w:val="001F6233"/>
    <w:rsid w:val="001F7067"/>
    <w:rsid w:val="001F73F0"/>
    <w:rsid w:val="001F75B4"/>
    <w:rsid w:val="001F7A3D"/>
    <w:rsid w:val="002011E9"/>
    <w:rsid w:val="0020219B"/>
    <w:rsid w:val="002025E2"/>
    <w:rsid w:val="00202924"/>
    <w:rsid w:val="0020387B"/>
    <w:rsid w:val="00203AE0"/>
    <w:rsid w:val="00203F27"/>
    <w:rsid w:val="00205FDD"/>
    <w:rsid w:val="00206ABD"/>
    <w:rsid w:val="00207FAD"/>
    <w:rsid w:val="00212E7C"/>
    <w:rsid w:val="0021375F"/>
    <w:rsid w:val="00213F67"/>
    <w:rsid w:val="00215051"/>
    <w:rsid w:val="002169F6"/>
    <w:rsid w:val="00217AC6"/>
    <w:rsid w:val="002231C5"/>
    <w:rsid w:val="00225B60"/>
    <w:rsid w:val="0022746D"/>
    <w:rsid w:val="002320B9"/>
    <w:rsid w:val="00233082"/>
    <w:rsid w:val="00234C15"/>
    <w:rsid w:val="00236C9E"/>
    <w:rsid w:val="00237A1E"/>
    <w:rsid w:val="002402B5"/>
    <w:rsid w:val="00240A86"/>
    <w:rsid w:val="002413AD"/>
    <w:rsid w:val="0024149F"/>
    <w:rsid w:val="00243CA4"/>
    <w:rsid w:val="00244A9A"/>
    <w:rsid w:val="00246079"/>
    <w:rsid w:val="00246317"/>
    <w:rsid w:val="002471A1"/>
    <w:rsid w:val="00247491"/>
    <w:rsid w:val="00251219"/>
    <w:rsid w:val="00251E35"/>
    <w:rsid w:val="00251E9B"/>
    <w:rsid w:val="002524AF"/>
    <w:rsid w:val="002527DA"/>
    <w:rsid w:val="00253FF9"/>
    <w:rsid w:val="00254725"/>
    <w:rsid w:val="00254912"/>
    <w:rsid w:val="00254E10"/>
    <w:rsid w:val="00255CC3"/>
    <w:rsid w:val="00256256"/>
    <w:rsid w:val="002610BD"/>
    <w:rsid w:val="00261671"/>
    <w:rsid w:val="00261FB3"/>
    <w:rsid w:val="002626A1"/>
    <w:rsid w:val="00262A19"/>
    <w:rsid w:val="00262E09"/>
    <w:rsid w:val="002635C3"/>
    <w:rsid w:val="00263918"/>
    <w:rsid w:val="00263D7D"/>
    <w:rsid w:val="00264553"/>
    <w:rsid w:val="00265B52"/>
    <w:rsid w:val="00271005"/>
    <w:rsid w:val="00271DA9"/>
    <w:rsid w:val="002727DB"/>
    <w:rsid w:val="00273E81"/>
    <w:rsid w:val="002756BC"/>
    <w:rsid w:val="0027642B"/>
    <w:rsid w:val="00276FC2"/>
    <w:rsid w:val="0028218B"/>
    <w:rsid w:val="002870B4"/>
    <w:rsid w:val="00287692"/>
    <w:rsid w:val="002900E0"/>
    <w:rsid w:val="002916D0"/>
    <w:rsid w:val="002924DB"/>
    <w:rsid w:val="00292763"/>
    <w:rsid w:val="0029451A"/>
    <w:rsid w:val="0029492A"/>
    <w:rsid w:val="00294EC7"/>
    <w:rsid w:val="002962D8"/>
    <w:rsid w:val="002A0295"/>
    <w:rsid w:val="002A0B66"/>
    <w:rsid w:val="002A1167"/>
    <w:rsid w:val="002A173A"/>
    <w:rsid w:val="002A1994"/>
    <w:rsid w:val="002A23C2"/>
    <w:rsid w:val="002A34FD"/>
    <w:rsid w:val="002A3D37"/>
    <w:rsid w:val="002A4A6F"/>
    <w:rsid w:val="002A5548"/>
    <w:rsid w:val="002B012E"/>
    <w:rsid w:val="002B194F"/>
    <w:rsid w:val="002B23EC"/>
    <w:rsid w:val="002B30F8"/>
    <w:rsid w:val="002B3AFF"/>
    <w:rsid w:val="002B442F"/>
    <w:rsid w:val="002B4852"/>
    <w:rsid w:val="002B5F9B"/>
    <w:rsid w:val="002B6D28"/>
    <w:rsid w:val="002B7378"/>
    <w:rsid w:val="002B7C41"/>
    <w:rsid w:val="002B7DBF"/>
    <w:rsid w:val="002C06CB"/>
    <w:rsid w:val="002C0A2E"/>
    <w:rsid w:val="002C0CE4"/>
    <w:rsid w:val="002C0FC1"/>
    <w:rsid w:val="002C0FC8"/>
    <w:rsid w:val="002C18EE"/>
    <w:rsid w:val="002C4735"/>
    <w:rsid w:val="002C4F95"/>
    <w:rsid w:val="002C5520"/>
    <w:rsid w:val="002D140F"/>
    <w:rsid w:val="002D185C"/>
    <w:rsid w:val="002D2ED0"/>
    <w:rsid w:val="002D3358"/>
    <w:rsid w:val="002D3A91"/>
    <w:rsid w:val="002D4D1E"/>
    <w:rsid w:val="002D5D86"/>
    <w:rsid w:val="002D6C3A"/>
    <w:rsid w:val="002D7315"/>
    <w:rsid w:val="002E19C8"/>
    <w:rsid w:val="002E1B5C"/>
    <w:rsid w:val="002E1D03"/>
    <w:rsid w:val="002E26A5"/>
    <w:rsid w:val="002E27AA"/>
    <w:rsid w:val="002E2F99"/>
    <w:rsid w:val="002E3FFA"/>
    <w:rsid w:val="002E5077"/>
    <w:rsid w:val="002E52B1"/>
    <w:rsid w:val="002E5A97"/>
    <w:rsid w:val="002E6E8F"/>
    <w:rsid w:val="002E780A"/>
    <w:rsid w:val="002E783C"/>
    <w:rsid w:val="002F145C"/>
    <w:rsid w:val="002F2772"/>
    <w:rsid w:val="002F4E30"/>
    <w:rsid w:val="002F5475"/>
    <w:rsid w:val="002F7090"/>
    <w:rsid w:val="002F79D1"/>
    <w:rsid w:val="002F7CA5"/>
    <w:rsid w:val="003016C4"/>
    <w:rsid w:val="00303101"/>
    <w:rsid w:val="00304EDD"/>
    <w:rsid w:val="003051AC"/>
    <w:rsid w:val="0030584C"/>
    <w:rsid w:val="00306E8D"/>
    <w:rsid w:val="003070DC"/>
    <w:rsid w:val="003071FA"/>
    <w:rsid w:val="00307FF2"/>
    <w:rsid w:val="003109E3"/>
    <w:rsid w:val="00311C14"/>
    <w:rsid w:val="00311DD1"/>
    <w:rsid w:val="00312333"/>
    <w:rsid w:val="00312576"/>
    <w:rsid w:val="003126A4"/>
    <w:rsid w:val="00312DFF"/>
    <w:rsid w:val="0031458A"/>
    <w:rsid w:val="00315D48"/>
    <w:rsid w:val="00316553"/>
    <w:rsid w:val="00316B09"/>
    <w:rsid w:val="00316C79"/>
    <w:rsid w:val="00317637"/>
    <w:rsid w:val="00317FB7"/>
    <w:rsid w:val="00320BB2"/>
    <w:rsid w:val="0032173F"/>
    <w:rsid w:val="00321D06"/>
    <w:rsid w:val="00322D63"/>
    <w:rsid w:val="0032333C"/>
    <w:rsid w:val="00323A31"/>
    <w:rsid w:val="0032462A"/>
    <w:rsid w:val="00324657"/>
    <w:rsid w:val="00325212"/>
    <w:rsid w:val="00325C32"/>
    <w:rsid w:val="003264AE"/>
    <w:rsid w:val="003269BA"/>
    <w:rsid w:val="00327209"/>
    <w:rsid w:val="00327A0F"/>
    <w:rsid w:val="0033100C"/>
    <w:rsid w:val="00332C5B"/>
    <w:rsid w:val="003336DE"/>
    <w:rsid w:val="0033542B"/>
    <w:rsid w:val="00336862"/>
    <w:rsid w:val="00336EB5"/>
    <w:rsid w:val="003405A6"/>
    <w:rsid w:val="00340C7E"/>
    <w:rsid w:val="00340D04"/>
    <w:rsid w:val="00341C11"/>
    <w:rsid w:val="00343AC8"/>
    <w:rsid w:val="00344C74"/>
    <w:rsid w:val="00346143"/>
    <w:rsid w:val="00347812"/>
    <w:rsid w:val="00347CAA"/>
    <w:rsid w:val="003509DD"/>
    <w:rsid w:val="00352004"/>
    <w:rsid w:val="0035219A"/>
    <w:rsid w:val="00353006"/>
    <w:rsid w:val="003538A8"/>
    <w:rsid w:val="00353902"/>
    <w:rsid w:val="00353A5F"/>
    <w:rsid w:val="00353CBA"/>
    <w:rsid w:val="00355EC0"/>
    <w:rsid w:val="00357F1D"/>
    <w:rsid w:val="003602FA"/>
    <w:rsid w:val="003606DF"/>
    <w:rsid w:val="00360875"/>
    <w:rsid w:val="00360F32"/>
    <w:rsid w:val="00362078"/>
    <w:rsid w:val="00362552"/>
    <w:rsid w:val="0036261F"/>
    <w:rsid w:val="00362D72"/>
    <w:rsid w:val="003637A2"/>
    <w:rsid w:val="00363E2B"/>
    <w:rsid w:val="00363FAE"/>
    <w:rsid w:val="00365DC2"/>
    <w:rsid w:val="00365DDB"/>
    <w:rsid w:val="00366175"/>
    <w:rsid w:val="00366F45"/>
    <w:rsid w:val="0037024F"/>
    <w:rsid w:val="003704DE"/>
    <w:rsid w:val="00370866"/>
    <w:rsid w:val="00371C27"/>
    <w:rsid w:val="00371C8E"/>
    <w:rsid w:val="00371D6A"/>
    <w:rsid w:val="00371DAF"/>
    <w:rsid w:val="0037289E"/>
    <w:rsid w:val="00374659"/>
    <w:rsid w:val="00375E2B"/>
    <w:rsid w:val="003760F6"/>
    <w:rsid w:val="00377DD5"/>
    <w:rsid w:val="003808FE"/>
    <w:rsid w:val="00382154"/>
    <w:rsid w:val="003830C9"/>
    <w:rsid w:val="00384385"/>
    <w:rsid w:val="003863A3"/>
    <w:rsid w:val="003868D0"/>
    <w:rsid w:val="00386AA0"/>
    <w:rsid w:val="00386B2D"/>
    <w:rsid w:val="00387821"/>
    <w:rsid w:val="00387B28"/>
    <w:rsid w:val="003911A2"/>
    <w:rsid w:val="00392404"/>
    <w:rsid w:val="003957A0"/>
    <w:rsid w:val="00395D36"/>
    <w:rsid w:val="003A075D"/>
    <w:rsid w:val="003A0A39"/>
    <w:rsid w:val="003A0D7A"/>
    <w:rsid w:val="003A2EB6"/>
    <w:rsid w:val="003A5B27"/>
    <w:rsid w:val="003A5BCF"/>
    <w:rsid w:val="003A79F1"/>
    <w:rsid w:val="003B335E"/>
    <w:rsid w:val="003B4F01"/>
    <w:rsid w:val="003B528C"/>
    <w:rsid w:val="003B56D9"/>
    <w:rsid w:val="003B6506"/>
    <w:rsid w:val="003B6878"/>
    <w:rsid w:val="003B6E13"/>
    <w:rsid w:val="003B72C4"/>
    <w:rsid w:val="003C0173"/>
    <w:rsid w:val="003C1FD1"/>
    <w:rsid w:val="003C435D"/>
    <w:rsid w:val="003C52EB"/>
    <w:rsid w:val="003C708D"/>
    <w:rsid w:val="003D0259"/>
    <w:rsid w:val="003D178E"/>
    <w:rsid w:val="003D20AF"/>
    <w:rsid w:val="003D3AD9"/>
    <w:rsid w:val="003D3F8C"/>
    <w:rsid w:val="003D55D2"/>
    <w:rsid w:val="003D6C34"/>
    <w:rsid w:val="003D6ED7"/>
    <w:rsid w:val="003E08E3"/>
    <w:rsid w:val="003E167F"/>
    <w:rsid w:val="003E27A1"/>
    <w:rsid w:val="003E2B7D"/>
    <w:rsid w:val="003E2E8D"/>
    <w:rsid w:val="003E37E7"/>
    <w:rsid w:val="003E6F22"/>
    <w:rsid w:val="003F2EAB"/>
    <w:rsid w:val="003F331F"/>
    <w:rsid w:val="003F342F"/>
    <w:rsid w:val="003F4968"/>
    <w:rsid w:val="003F580C"/>
    <w:rsid w:val="003F6090"/>
    <w:rsid w:val="003F61E0"/>
    <w:rsid w:val="003F6D57"/>
    <w:rsid w:val="0040001D"/>
    <w:rsid w:val="00400ECA"/>
    <w:rsid w:val="00405B20"/>
    <w:rsid w:val="00405DDE"/>
    <w:rsid w:val="004061BE"/>
    <w:rsid w:val="004065B9"/>
    <w:rsid w:val="00412493"/>
    <w:rsid w:val="00413987"/>
    <w:rsid w:val="0041512D"/>
    <w:rsid w:val="004155E1"/>
    <w:rsid w:val="00415B1B"/>
    <w:rsid w:val="004162F2"/>
    <w:rsid w:val="00416330"/>
    <w:rsid w:val="00416BC9"/>
    <w:rsid w:val="00417245"/>
    <w:rsid w:val="004178B6"/>
    <w:rsid w:val="00420119"/>
    <w:rsid w:val="00422B45"/>
    <w:rsid w:val="0042311E"/>
    <w:rsid w:val="004244D2"/>
    <w:rsid w:val="00424F21"/>
    <w:rsid w:val="00425413"/>
    <w:rsid w:val="00427831"/>
    <w:rsid w:val="00427B70"/>
    <w:rsid w:val="0043285D"/>
    <w:rsid w:val="0043377A"/>
    <w:rsid w:val="00434698"/>
    <w:rsid w:val="00434898"/>
    <w:rsid w:val="00434AAB"/>
    <w:rsid w:val="0043545F"/>
    <w:rsid w:val="004357C0"/>
    <w:rsid w:val="00436549"/>
    <w:rsid w:val="00437100"/>
    <w:rsid w:val="004373E0"/>
    <w:rsid w:val="004374AB"/>
    <w:rsid w:val="00441480"/>
    <w:rsid w:val="00441A4F"/>
    <w:rsid w:val="004439A2"/>
    <w:rsid w:val="00443E1B"/>
    <w:rsid w:val="004447A4"/>
    <w:rsid w:val="00444A8E"/>
    <w:rsid w:val="00444BB3"/>
    <w:rsid w:val="004468D1"/>
    <w:rsid w:val="00446F96"/>
    <w:rsid w:val="00447CA3"/>
    <w:rsid w:val="00453ACC"/>
    <w:rsid w:val="00454CF6"/>
    <w:rsid w:val="00455312"/>
    <w:rsid w:val="00460461"/>
    <w:rsid w:val="00461729"/>
    <w:rsid w:val="0046356B"/>
    <w:rsid w:val="00463A74"/>
    <w:rsid w:val="00464636"/>
    <w:rsid w:val="004646B4"/>
    <w:rsid w:val="004655F2"/>
    <w:rsid w:val="00465902"/>
    <w:rsid w:val="00467102"/>
    <w:rsid w:val="0046767C"/>
    <w:rsid w:val="004676EF"/>
    <w:rsid w:val="00472540"/>
    <w:rsid w:val="00474CF6"/>
    <w:rsid w:val="00474D41"/>
    <w:rsid w:val="0048033F"/>
    <w:rsid w:val="00481484"/>
    <w:rsid w:val="0048198A"/>
    <w:rsid w:val="004821BD"/>
    <w:rsid w:val="00482274"/>
    <w:rsid w:val="004860C4"/>
    <w:rsid w:val="00487707"/>
    <w:rsid w:val="00490BCA"/>
    <w:rsid w:val="00491357"/>
    <w:rsid w:val="00491916"/>
    <w:rsid w:val="00492540"/>
    <w:rsid w:val="00492722"/>
    <w:rsid w:val="004929E7"/>
    <w:rsid w:val="00493D26"/>
    <w:rsid w:val="00494930"/>
    <w:rsid w:val="00494BCC"/>
    <w:rsid w:val="00494FAD"/>
    <w:rsid w:val="00495025"/>
    <w:rsid w:val="0049550F"/>
    <w:rsid w:val="0049592A"/>
    <w:rsid w:val="004A0485"/>
    <w:rsid w:val="004A08D5"/>
    <w:rsid w:val="004A1160"/>
    <w:rsid w:val="004A1792"/>
    <w:rsid w:val="004A182B"/>
    <w:rsid w:val="004A2008"/>
    <w:rsid w:val="004A26A4"/>
    <w:rsid w:val="004B0974"/>
    <w:rsid w:val="004B0A0F"/>
    <w:rsid w:val="004B0DD0"/>
    <w:rsid w:val="004B0EC1"/>
    <w:rsid w:val="004B2313"/>
    <w:rsid w:val="004B298B"/>
    <w:rsid w:val="004B3B2C"/>
    <w:rsid w:val="004B4B39"/>
    <w:rsid w:val="004B56FF"/>
    <w:rsid w:val="004B7F86"/>
    <w:rsid w:val="004C08AC"/>
    <w:rsid w:val="004C176A"/>
    <w:rsid w:val="004C23B9"/>
    <w:rsid w:val="004C2E62"/>
    <w:rsid w:val="004C4D74"/>
    <w:rsid w:val="004C5B6A"/>
    <w:rsid w:val="004C5F33"/>
    <w:rsid w:val="004C7407"/>
    <w:rsid w:val="004C7FD0"/>
    <w:rsid w:val="004D1155"/>
    <w:rsid w:val="004D11B1"/>
    <w:rsid w:val="004D174E"/>
    <w:rsid w:val="004D2488"/>
    <w:rsid w:val="004D2EE8"/>
    <w:rsid w:val="004D305A"/>
    <w:rsid w:val="004D4ABF"/>
    <w:rsid w:val="004D56B8"/>
    <w:rsid w:val="004D721F"/>
    <w:rsid w:val="004D7287"/>
    <w:rsid w:val="004E073D"/>
    <w:rsid w:val="004E1E3B"/>
    <w:rsid w:val="004E2600"/>
    <w:rsid w:val="004E30DD"/>
    <w:rsid w:val="004E3128"/>
    <w:rsid w:val="004E39C5"/>
    <w:rsid w:val="004E3CC7"/>
    <w:rsid w:val="004E5879"/>
    <w:rsid w:val="004E617B"/>
    <w:rsid w:val="004E68AE"/>
    <w:rsid w:val="004E6D19"/>
    <w:rsid w:val="004E7592"/>
    <w:rsid w:val="004E7613"/>
    <w:rsid w:val="004E780B"/>
    <w:rsid w:val="004F2AE2"/>
    <w:rsid w:val="004F2BB2"/>
    <w:rsid w:val="004F303F"/>
    <w:rsid w:val="004F5F19"/>
    <w:rsid w:val="004F6999"/>
    <w:rsid w:val="004F7F5E"/>
    <w:rsid w:val="0050178A"/>
    <w:rsid w:val="0050255F"/>
    <w:rsid w:val="0050291E"/>
    <w:rsid w:val="00502BEE"/>
    <w:rsid w:val="0050356E"/>
    <w:rsid w:val="0050399C"/>
    <w:rsid w:val="005056CB"/>
    <w:rsid w:val="00506C2E"/>
    <w:rsid w:val="00507161"/>
    <w:rsid w:val="00507B85"/>
    <w:rsid w:val="0051046D"/>
    <w:rsid w:val="00510826"/>
    <w:rsid w:val="005145B2"/>
    <w:rsid w:val="00514AC1"/>
    <w:rsid w:val="00514CCE"/>
    <w:rsid w:val="00515498"/>
    <w:rsid w:val="005164FB"/>
    <w:rsid w:val="00517B3C"/>
    <w:rsid w:val="00520686"/>
    <w:rsid w:val="0052152C"/>
    <w:rsid w:val="005219DA"/>
    <w:rsid w:val="005219F4"/>
    <w:rsid w:val="00523669"/>
    <w:rsid w:val="00523789"/>
    <w:rsid w:val="00525AD7"/>
    <w:rsid w:val="00525F7B"/>
    <w:rsid w:val="00526610"/>
    <w:rsid w:val="005275E3"/>
    <w:rsid w:val="00527661"/>
    <w:rsid w:val="00527A46"/>
    <w:rsid w:val="00527DD3"/>
    <w:rsid w:val="00533FDC"/>
    <w:rsid w:val="005342CE"/>
    <w:rsid w:val="00535B00"/>
    <w:rsid w:val="00535DB2"/>
    <w:rsid w:val="005360A3"/>
    <w:rsid w:val="00536180"/>
    <w:rsid w:val="0053724C"/>
    <w:rsid w:val="005375A2"/>
    <w:rsid w:val="0053774B"/>
    <w:rsid w:val="0054059A"/>
    <w:rsid w:val="00542AF1"/>
    <w:rsid w:val="00542B85"/>
    <w:rsid w:val="00543BFE"/>
    <w:rsid w:val="00544531"/>
    <w:rsid w:val="0054591E"/>
    <w:rsid w:val="00545C39"/>
    <w:rsid w:val="0054714C"/>
    <w:rsid w:val="005475E3"/>
    <w:rsid w:val="00547609"/>
    <w:rsid w:val="00547A20"/>
    <w:rsid w:val="00551E2A"/>
    <w:rsid w:val="00552694"/>
    <w:rsid w:val="00553909"/>
    <w:rsid w:val="0055420C"/>
    <w:rsid w:val="00554EE7"/>
    <w:rsid w:val="00556F34"/>
    <w:rsid w:val="00560F2B"/>
    <w:rsid w:val="00561945"/>
    <w:rsid w:val="005630E8"/>
    <w:rsid w:val="00565140"/>
    <w:rsid w:val="005657D7"/>
    <w:rsid w:val="00565B02"/>
    <w:rsid w:val="00570A3A"/>
    <w:rsid w:val="005717E8"/>
    <w:rsid w:val="00572A94"/>
    <w:rsid w:val="00572EA7"/>
    <w:rsid w:val="0057474E"/>
    <w:rsid w:val="00575337"/>
    <w:rsid w:val="00575E02"/>
    <w:rsid w:val="005762B1"/>
    <w:rsid w:val="00576FC5"/>
    <w:rsid w:val="005801EA"/>
    <w:rsid w:val="00581239"/>
    <w:rsid w:val="00581673"/>
    <w:rsid w:val="005817BA"/>
    <w:rsid w:val="00582046"/>
    <w:rsid w:val="005834C4"/>
    <w:rsid w:val="00584285"/>
    <w:rsid w:val="00584A19"/>
    <w:rsid w:val="00585997"/>
    <w:rsid w:val="0058633B"/>
    <w:rsid w:val="005871A0"/>
    <w:rsid w:val="005878A9"/>
    <w:rsid w:val="00590F8D"/>
    <w:rsid w:val="00591A23"/>
    <w:rsid w:val="005922DC"/>
    <w:rsid w:val="005942BE"/>
    <w:rsid w:val="00594882"/>
    <w:rsid w:val="0059519E"/>
    <w:rsid w:val="00596340"/>
    <w:rsid w:val="00597428"/>
    <w:rsid w:val="005A1949"/>
    <w:rsid w:val="005A3AD7"/>
    <w:rsid w:val="005A516A"/>
    <w:rsid w:val="005A5EBF"/>
    <w:rsid w:val="005A61BE"/>
    <w:rsid w:val="005A67BD"/>
    <w:rsid w:val="005A6C9A"/>
    <w:rsid w:val="005A7F64"/>
    <w:rsid w:val="005B0E84"/>
    <w:rsid w:val="005B12CE"/>
    <w:rsid w:val="005B2B9B"/>
    <w:rsid w:val="005B4C64"/>
    <w:rsid w:val="005B53B7"/>
    <w:rsid w:val="005B5463"/>
    <w:rsid w:val="005B7E6F"/>
    <w:rsid w:val="005C031A"/>
    <w:rsid w:val="005C23E9"/>
    <w:rsid w:val="005C2BC6"/>
    <w:rsid w:val="005C2C4B"/>
    <w:rsid w:val="005C2EFD"/>
    <w:rsid w:val="005C41A0"/>
    <w:rsid w:val="005C48EC"/>
    <w:rsid w:val="005C49F4"/>
    <w:rsid w:val="005C5017"/>
    <w:rsid w:val="005C5426"/>
    <w:rsid w:val="005C5914"/>
    <w:rsid w:val="005C59A4"/>
    <w:rsid w:val="005C743C"/>
    <w:rsid w:val="005D0345"/>
    <w:rsid w:val="005D2385"/>
    <w:rsid w:val="005D2E52"/>
    <w:rsid w:val="005D32BF"/>
    <w:rsid w:val="005D3460"/>
    <w:rsid w:val="005D5DB5"/>
    <w:rsid w:val="005D6BEA"/>
    <w:rsid w:val="005D7971"/>
    <w:rsid w:val="005E051A"/>
    <w:rsid w:val="005E13CA"/>
    <w:rsid w:val="005E1C9B"/>
    <w:rsid w:val="005E23D5"/>
    <w:rsid w:val="005E494D"/>
    <w:rsid w:val="005E5328"/>
    <w:rsid w:val="005E6052"/>
    <w:rsid w:val="005E6FDA"/>
    <w:rsid w:val="005E76F7"/>
    <w:rsid w:val="005F15B6"/>
    <w:rsid w:val="005F1AE4"/>
    <w:rsid w:val="005F3612"/>
    <w:rsid w:val="005F3F06"/>
    <w:rsid w:val="005F747A"/>
    <w:rsid w:val="00600C93"/>
    <w:rsid w:val="00600FF1"/>
    <w:rsid w:val="00601E3E"/>
    <w:rsid w:val="00602182"/>
    <w:rsid w:val="006028C1"/>
    <w:rsid w:val="00602F07"/>
    <w:rsid w:val="00603CE6"/>
    <w:rsid w:val="00604ADD"/>
    <w:rsid w:val="006109C1"/>
    <w:rsid w:val="00610AF9"/>
    <w:rsid w:val="00613C67"/>
    <w:rsid w:val="00613E19"/>
    <w:rsid w:val="00614969"/>
    <w:rsid w:val="0062007A"/>
    <w:rsid w:val="00621097"/>
    <w:rsid w:val="006215C0"/>
    <w:rsid w:val="00625A75"/>
    <w:rsid w:val="0062631F"/>
    <w:rsid w:val="0062683B"/>
    <w:rsid w:val="00627152"/>
    <w:rsid w:val="00627B3E"/>
    <w:rsid w:val="00630409"/>
    <w:rsid w:val="006304E0"/>
    <w:rsid w:val="00630E4F"/>
    <w:rsid w:val="00633D32"/>
    <w:rsid w:val="00634385"/>
    <w:rsid w:val="00635C46"/>
    <w:rsid w:val="006366BF"/>
    <w:rsid w:val="00636733"/>
    <w:rsid w:val="00636B69"/>
    <w:rsid w:val="00636CC4"/>
    <w:rsid w:val="006371E0"/>
    <w:rsid w:val="00637E53"/>
    <w:rsid w:val="0064058E"/>
    <w:rsid w:val="00640BC2"/>
    <w:rsid w:val="006412AB"/>
    <w:rsid w:val="00642CA8"/>
    <w:rsid w:val="00643C68"/>
    <w:rsid w:val="0064464D"/>
    <w:rsid w:val="00644761"/>
    <w:rsid w:val="00645A87"/>
    <w:rsid w:val="00645BCC"/>
    <w:rsid w:val="00645ECB"/>
    <w:rsid w:val="00647627"/>
    <w:rsid w:val="00647D22"/>
    <w:rsid w:val="0065043F"/>
    <w:rsid w:val="00650999"/>
    <w:rsid w:val="00650E90"/>
    <w:rsid w:val="00652E3E"/>
    <w:rsid w:val="006559FA"/>
    <w:rsid w:val="0065602E"/>
    <w:rsid w:val="00657589"/>
    <w:rsid w:val="006575FD"/>
    <w:rsid w:val="00657D99"/>
    <w:rsid w:val="00661FCE"/>
    <w:rsid w:val="00663ABB"/>
    <w:rsid w:val="00664A6D"/>
    <w:rsid w:val="00664FC1"/>
    <w:rsid w:val="00665728"/>
    <w:rsid w:val="0066663A"/>
    <w:rsid w:val="0066784C"/>
    <w:rsid w:val="00670052"/>
    <w:rsid w:val="00670BD0"/>
    <w:rsid w:val="006724EF"/>
    <w:rsid w:val="00674062"/>
    <w:rsid w:val="0067535D"/>
    <w:rsid w:val="006811E9"/>
    <w:rsid w:val="00681492"/>
    <w:rsid w:val="00682A72"/>
    <w:rsid w:val="006839FE"/>
    <w:rsid w:val="00683F40"/>
    <w:rsid w:val="0068508E"/>
    <w:rsid w:val="006901BA"/>
    <w:rsid w:val="00691F83"/>
    <w:rsid w:val="00692397"/>
    <w:rsid w:val="00692644"/>
    <w:rsid w:val="006945F2"/>
    <w:rsid w:val="0069716B"/>
    <w:rsid w:val="006A4577"/>
    <w:rsid w:val="006A5D23"/>
    <w:rsid w:val="006A71E2"/>
    <w:rsid w:val="006A7574"/>
    <w:rsid w:val="006A76B9"/>
    <w:rsid w:val="006A7B58"/>
    <w:rsid w:val="006B014D"/>
    <w:rsid w:val="006B3557"/>
    <w:rsid w:val="006B54A8"/>
    <w:rsid w:val="006B57CE"/>
    <w:rsid w:val="006B5F5E"/>
    <w:rsid w:val="006B679E"/>
    <w:rsid w:val="006C0D50"/>
    <w:rsid w:val="006C180D"/>
    <w:rsid w:val="006C26AE"/>
    <w:rsid w:val="006C44A3"/>
    <w:rsid w:val="006C5709"/>
    <w:rsid w:val="006C580D"/>
    <w:rsid w:val="006C6B55"/>
    <w:rsid w:val="006D039B"/>
    <w:rsid w:val="006D282A"/>
    <w:rsid w:val="006D3014"/>
    <w:rsid w:val="006D4136"/>
    <w:rsid w:val="006D4C8D"/>
    <w:rsid w:val="006D7191"/>
    <w:rsid w:val="006E04D2"/>
    <w:rsid w:val="006E1032"/>
    <w:rsid w:val="006E185D"/>
    <w:rsid w:val="006E18E3"/>
    <w:rsid w:val="006E30FE"/>
    <w:rsid w:val="006E3AD2"/>
    <w:rsid w:val="006E4EDF"/>
    <w:rsid w:val="006E5473"/>
    <w:rsid w:val="006E73A4"/>
    <w:rsid w:val="006E74C2"/>
    <w:rsid w:val="006F09B5"/>
    <w:rsid w:val="006F12F8"/>
    <w:rsid w:val="006F1F4F"/>
    <w:rsid w:val="006F261F"/>
    <w:rsid w:val="006F272B"/>
    <w:rsid w:val="006F2773"/>
    <w:rsid w:val="006F3B09"/>
    <w:rsid w:val="006F3CA4"/>
    <w:rsid w:val="006F4493"/>
    <w:rsid w:val="006F679D"/>
    <w:rsid w:val="006F75EC"/>
    <w:rsid w:val="007000A6"/>
    <w:rsid w:val="0070067D"/>
    <w:rsid w:val="00700D52"/>
    <w:rsid w:val="007023E9"/>
    <w:rsid w:val="00704B1C"/>
    <w:rsid w:val="00704C0D"/>
    <w:rsid w:val="00706BAD"/>
    <w:rsid w:val="00707458"/>
    <w:rsid w:val="007101DD"/>
    <w:rsid w:val="00711344"/>
    <w:rsid w:val="007116E4"/>
    <w:rsid w:val="00712E3B"/>
    <w:rsid w:val="007158DC"/>
    <w:rsid w:val="007161CE"/>
    <w:rsid w:val="007171CB"/>
    <w:rsid w:val="00717A7E"/>
    <w:rsid w:val="00717F91"/>
    <w:rsid w:val="00724249"/>
    <w:rsid w:val="007244C5"/>
    <w:rsid w:val="0072486F"/>
    <w:rsid w:val="00724AED"/>
    <w:rsid w:val="00726C6B"/>
    <w:rsid w:val="00726D59"/>
    <w:rsid w:val="00727E6D"/>
    <w:rsid w:val="00730BE5"/>
    <w:rsid w:val="00731BDB"/>
    <w:rsid w:val="0073238A"/>
    <w:rsid w:val="00732BA2"/>
    <w:rsid w:val="00736CC1"/>
    <w:rsid w:val="00737D61"/>
    <w:rsid w:val="00740384"/>
    <w:rsid w:val="00742138"/>
    <w:rsid w:val="007424E7"/>
    <w:rsid w:val="007437A9"/>
    <w:rsid w:val="00746042"/>
    <w:rsid w:val="0074609E"/>
    <w:rsid w:val="00746AA6"/>
    <w:rsid w:val="00746F50"/>
    <w:rsid w:val="00747087"/>
    <w:rsid w:val="007472A0"/>
    <w:rsid w:val="007478EC"/>
    <w:rsid w:val="0075046B"/>
    <w:rsid w:val="00750547"/>
    <w:rsid w:val="00751532"/>
    <w:rsid w:val="00751F39"/>
    <w:rsid w:val="00752DB0"/>
    <w:rsid w:val="0075416C"/>
    <w:rsid w:val="00754302"/>
    <w:rsid w:val="0075523A"/>
    <w:rsid w:val="007568D8"/>
    <w:rsid w:val="00757D94"/>
    <w:rsid w:val="00760038"/>
    <w:rsid w:val="00763F5F"/>
    <w:rsid w:val="00763FDC"/>
    <w:rsid w:val="00764FC5"/>
    <w:rsid w:val="00766989"/>
    <w:rsid w:val="007674D8"/>
    <w:rsid w:val="007708E1"/>
    <w:rsid w:val="00771312"/>
    <w:rsid w:val="00771407"/>
    <w:rsid w:val="00772E67"/>
    <w:rsid w:val="00773344"/>
    <w:rsid w:val="00773A02"/>
    <w:rsid w:val="00773C59"/>
    <w:rsid w:val="00775BC3"/>
    <w:rsid w:val="00777742"/>
    <w:rsid w:val="00781889"/>
    <w:rsid w:val="00781EF2"/>
    <w:rsid w:val="00782E2C"/>
    <w:rsid w:val="0078310E"/>
    <w:rsid w:val="00783285"/>
    <w:rsid w:val="00784B6B"/>
    <w:rsid w:val="00785AD7"/>
    <w:rsid w:val="00785C27"/>
    <w:rsid w:val="00786BFE"/>
    <w:rsid w:val="0079032F"/>
    <w:rsid w:val="00792208"/>
    <w:rsid w:val="007935C1"/>
    <w:rsid w:val="00793FB6"/>
    <w:rsid w:val="00794C1E"/>
    <w:rsid w:val="007950AF"/>
    <w:rsid w:val="00797F24"/>
    <w:rsid w:val="007A1FAD"/>
    <w:rsid w:val="007A2DAD"/>
    <w:rsid w:val="007A2F00"/>
    <w:rsid w:val="007A36C0"/>
    <w:rsid w:val="007A59F1"/>
    <w:rsid w:val="007A6529"/>
    <w:rsid w:val="007A7988"/>
    <w:rsid w:val="007A7CDA"/>
    <w:rsid w:val="007A7F70"/>
    <w:rsid w:val="007B10FF"/>
    <w:rsid w:val="007B11C0"/>
    <w:rsid w:val="007B2DCD"/>
    <w:rsid w:val="007B329B"/>
    <w:rsid w:val="007B4556"/>
    <w:rsid w:val="007B476D"/>
    <w:rsid w:val="007B5703"/>
    <w:rsid w:val="007B6234"/>
    <w:rsid w:val="007C083D"/>
    <w:rsid w:val="007C117A"/>
    <w:rsid w:val="007C267C"/>
    <w:rsid w:val="007C28AF"/>
    <w:rsid w:val="007C325C"/>
    <w:rsid w:val="007C5A16"/>
    <w:rsid w:val="007C5ADA"/>
    <w:rsid w:val="007C662D"/>
    <w:rsid w:val="007D0359"/>
    <w:rsid w:val="007D2ADF"/>
    <w:rsid w:val="007D37CA"/>
    <w:rsid w:val="007D3D1D"/>
    <w:rsid w:val="007D6638"/>
    <w:rsid w:val="007E0080"/>
    <w:rsid w:val="007E052C"/>
    <w:rsid w:val="007E2CCF"/>
    <w:rsid w:val="007E2D03"/>
    <w:rsid w:val="007E3A37"/>
    <w:rsid w:val="007E4B12"/>
    <w:rsid w:val="007E5190"/>
    <w:rsid w:val="007E619C"/>
    <w:rsid w:val="007E6B8D"/>
    <w:rsid w:val="007E6EBE"/>
    <w:rsid w:val="007E7C47"/>
    <w:rsid w:val="007F60E8"/>
    <w:rsid w:val="007F7FD1"/>
    <w:rsid w:val="00801A6A"/>
    <w:rsid w:val="00802255"/>
    <w:rsid w:val="00804E6C"/>
    <w:rsid w:val="00805185"/>
    <w:rsid w:val="00805DB1"/>
    <w:rsid w:val="00805DFC"/>
    <w:rsid w:val="00806085"/>
    <w:rsid w:val="0080634B"/>
    <w:rsid w:val="00807DC0"/>
    <w:rsid w:val="00810080"/>
    <w:rsid w:val="00810DB8"/>
    <w:rsid w:val="0081236F"/>
    <w:rsid w:val="0081321C"/>
    <w:rsid w:val="00813974"/>
    <w:rsid w:val="008144A9"/>
    <w:rsid w:val="00814BEA"/>
    <w:rsid w:val="00814C7B"/>
    <w:rsid w:val="00814FEA"/>
    <w:rsid w:val="00816BAC"/>
    <w:rsid w:val="0081774D"/>
    <w:rsid w:val="008177DF"/>
    <w:rsid w:val="0082051A"/>
    <w:rsid w:val="0082089C"/>
    <w:rsid w:val="008220C6"/>
    <w:rsid w:val="008222E4"/>
    <w:rsid w:val="008225AD"/>
    <w:rsid w:val="008225B9"/>
    <w:rsid w:val="00824161"/>
    <w:rsid w:val="00824C7D"/>
    <w:rsid w:val="0082698C"/>
    <w:rsid w:val="0082703C"/>
    <w:rsid w:val="008272C7"/>
    <w:rsid w:val="00831A51"/>
    <w:rsid w:val="00832EDE"/>
    <w:rsid w:val="0083364A"/>
    <w:rsid w:val="00834F6D"/>
    <w:rsid w:val="00837133"/>
    <w:rsid w:val="00837438"/>
    <w:rsid w:val="00840A47"/>
    <w:rsid w:val="00842923"/>
    <w:rsid w:val="008444A3"/>
    <w:rsid w:val="00845A69"/>
    <w:rsid w:val="0085053D"/>
    <w:rsid w:val="00851C33"/>
    <w:rsid w:val="008521A9"/>
    <w:rsid w:val="00853D29"/>
    <w:rsid w:val="008540F7"/>
    <w:rsid w:val="008578BF"/>
    <w:rsid w:val="008620A4"/>
    <w:rsid w:val="0086279A"/>
    <w:rsid w:val="00862C38"/>
    <w:rsid w:val="0086380D"/>
    <w:rsid w:val="00863A2B"/>
    <w:rsid w:val="008644F1"/>
    <w:rsid w:val="00865A04"/>
    <w:rsid w:val="00866317"/>
    <w:rsid w:val="00866378"/>
    <w:rsid w:val="008663E1"/>
    <w:rsid w:val="00867711"/>
    <w:rsid w:val="00867FB5"/>
    <w:rsid w:val="00871376"/>
    <w:rsid w:val="00873229"/>
    <w:rsid w:val="00873466"/>
    <w:rsid w:val="00874CF6"/>
    <w:rsid w:val="0087529F"/>
    <w:rsid w:val="0087676E"/>
    <w:rsid w:val="00877472"/>
    <w:rsid w:val="00877A11"/>
    <w:rsid w:val="00880DA5"/>
    <w:rsid w:val="00881552"/>
    <w:rsid w:val="00881A29"/>
    <w:rsid w:val="00881ED3"/>
    <w:rsid w:val="008820FC"/>
    <w:rsid w:val="008823E1"/>
    <w:rsid w:val="0088249B"/>
    <w:rsid w:val="00884C37"/>
    <w:rsid w:val="008860BB"/>
    <w:rsid w:val="00886EFB"/>
    <w:rsid w:val="0088762F"/>
    <w:rsid w:val="008906EE"/>
    <w:rsid w:val="00890B8A"/>
    <w:rsid w:val="008917BD"/>
    <w:rsid w:val="008920B9"/>
    <w:rsid w:val="008946FE"/>
    <w:rsid w:val="00894C8B"/>
    <w:rsid w:val="00895779"/>
    <w:rsid w:val="008A08AC"/>
    <w:rsid w:val="008A0FC3"/>
    <w:rsid w:val="008A1811"/>
    <w:rsid w:val="008A4075"/>
    <w:rsid w:val="008A4636"/>
    <w:rsid w:val="008A5565"/>
    <w:rsid w:val="008A670B"/>
    <w:rsid w:val="008A70AA"/>
    <w:rsid w:val="008A7E63"/>
    <w:rsid w:val="008B05AF"/>
    <w:rsid w:val="008B0773"/>
    <w:rsid w:val="008B079E"/>
    <w:rsid w:val="008B0FD8"/>
    <w:rsid w:val="008B13ED"/>
    <w:rsid w:val="008B13F6"/>
    <w:rsid w:val="008B2D12"/>
    <w:rsid w:val="008B56FB"/>
    <w:rsid w:val="008B5A61"/>
    <w:rsid w:val="008B674C"/>
    <w:rsid w:val="008B6E16"/>
    <w:rsid w:val="008C0520"/>
    <w:rsid w:val="008C0776"/>
    <w:rsid w:val="008C09AD"/>
    <w:rsid w:val="008C1C09"/>
    <w:rsid w:val="008C24C0"/>
    <w:rsid w:val="008C2C49"/>
    <w:rsid w:val="008C44D5"/>
    <w:rsid w:val="008C4EBE"/>
    <w:rsid w:val="008C50BD"/>
    <w:rsid w:val="008C5509"/>
    <w:rsid w:val="008C7538"/>
    <w:rsid w:val="008D0191"/>
    <w:rsid w:val="008D26E1"/>
    <w:rsid w:val="008D2CEE"/>
    <w:rsid w:val="008D3996"/>
    <w:rsid w:val="008D3B74"/>
    <w:rsid w:val="008D423B"/>
    <w:rsid w:val="008D7394"/>
    <w:rsid w:val="008D76D2"/>
    <w:rsid w:val="008E049E"/>
    <w:rsid w:val="008E2240"/>
    <w:rsid w:val="008E6EE1"/>
    <w:rsid w:val="008E7A0A"/>
    <w:rsid w:val="008F04E3"/>
    <w:rsid w:val="008F1DAF"/>
    <w:rsid w:val="008F20C8"/>
    <w:rsid w:val="008F26E3"/>
    <w:rsid w:val="008F3494"/>
    <w:rsid w:val="008F3BF3"/>
    <w:rsid w:val="009006AC"/>
    <w:rsid w:val="00901A9A"/>
    <w:rsid w:val="0090249E"/>
    <w:rsid w:val="009031D1"/>
    <w:rsid w:val="00903A4E"/>
    <w:rsid w:val="00904186"/>
    <w:rsid w:val="009064EB"/>
    <w:rsid w:val="00907A79"/>
    <w:rsid w:val="00913994"/>
    <w:rsid w:val="00914925"/>
    <w:rsid w:val="009159D9"/>
    <w:rsid w:val="009165D3"/>
    <w:rsid w:val="00916C6D"/>
    <w:rsid w:val="009173A9"/>
    <w:rsid w:val="00920F1F"/>
    <w:rsid w:val="00921C47"/>
    <w:rsid w:val="009239D8"/>
    <w:rsid w:val="00923AC5"/>
    <w:rsid w:val="00924857"/>
    <w:rsid w:val="0092515F"/>
    <w:rsid w:val="00925FF4"/>
    <w:rsid w:val="00927606"/>
    <w:rsid w:val="009303B9"/>
    <w:rsid w:val="00931C14"/>
    <w:rsid w:val="009322D3"/>
    <w:rsid w:val="009351DC"/>
    <w:rsid w:val="009356CC"/>
    <w:rsid w:val="00935A5D"/>
    <w:rsid w:val="0093728C"/>
    <w:rsid w:val="00937B08"/>
    <w:rsid w:val="00940C88"/>
    <w:rsid w:val="009416E5"/>
    <w:rsid w:val="00942651"/>
    <w:rsid w:val="0094353E"/>
    <w:rsid w:val="00945652"/>
    <w:rsid w:val="00946E5F"/>
    <w:rsid w:val="0095016A"/>
    <w:rsid w:val="00950FF7"/>
    <w:rsid w:val="00951EA1"/>
    <w:rsid w:val="00956D6C"/>
    <w:rsid w:val="00956D84"/>
    <w:rsid w:val="009604E9"/>
    <w:rsid w:val="009639B9"/>
    <w:rsid w:val="0097136D"/>
    <w:rsid w:val="00971CD3"/>
    <w:rsid w:val="00971FE2"/>
    <w:rsid w:val="00973BA8"/>
    <w:rsid w:val="00974D81"/>
    <w:rsid w:val="00974E60"/>
    <w:rsid w:val="00975178"/>
    <w:rsid w:val="00976765"/>
    <w:rsid w:val="00976904"/>
    <w:rsid w:val="00977911"/>
    <w:rsid w:val="00980CE9"/>
    <w:rsid w:val="00981434"/>
    <w:rsid w:val="0098386A"/>
    <w:rsid w:val="00983A21"/>
    <w:rsid w:val="00985A17"/>
    <w:rsid w:val="0098681E"/>
    <w:rsid w:val="00986F7A"/>
    <w:rsid w:val="00990079"/>
    <w:rsid w:val="009903C2"/>
    <w:rsid w:val="00990E29"/>
    <w:rsid w:val="009911BD"/>
    <w:rsid w:val="00992050"/>
    <w:rsid w:val="009920C6"/>
    <w:rsid w:val="009949CA"/>
    <w:rsid w:val="00994BBE"/>
    <w:rsid w:val="009A0054"/>
    <w:rsid w:val="009A14C5"/>
    <w:rsid w:val="009A24CE"/>
    <w:rsid w:val="009A267D"/>
    <w:rsid w:val="009A28F0"/>
    <w:rsid w:val="009A2BAC"/>
    <w:rsid w:val="009A51FF"/>
    <w:rsid w:val="009A524D"/>
    <w:rsid w:val="009A5E45"/>
    <w:rsid w:val="009A7F33"/>
    <w:rsid w:val="009B20AE"/>
    <w:rsid w:val="009B2144"/>
    <w:rsid w:val="009B2EF4"/>
    <w:rsid w:val="009B2F62"/>
    <w:rsid w:val="009B30DC"/>
    <w:rsid w:val="009B3691"/>
    <w:rsid w:val="009B39BE"/>
    <w:rsid w:val="009B3C13"/>
    <w:rsid w:val="009B68EE"/>
    <w:rsid w:val="009C10C0"/>
    <w:rsid w:val="009C2444"/>
    <w:rsid w:val="009C3E67"/>
    <w:rsid w:val="009C50A8"/>
    <w:rsid w:val="009C52EE"/>
    <w:rsid w:val="009C6984"/>
    <w:rsid w:val="009C6BEC"/>
    <w:rsid w:val="009C6E91"/>
    <w:rsid w:val="009C786A"/>
    <w:rsid w:val="009D0E65"/>
    <w:rsid w:val="009D1B69"/>
    <w:rsid w:val="009D2160"/>
    <w:rsid w:val="009D32CF"/>
    <w:rsid w:val="009D39F2"/>
    <w:rsid w:val="009D5066"/>
    <w:rsid w:val="009D529A"/>
    <w:rsid w:val="009E031B"/>
    <w:rsid w:val="009E2E02"/>
    <w:rsid w:val="009E4A2A"/>
    <w:rsid w:val="009E4E06"/>
    <w:rsid w:val="009E51C2"/>
    <w:rsid w:val="009E5372"/>
    <w:rsid w:val="009E5438"/>
    <w:rsid w:val="009F1C92"/>
    <w:rsid w:val="009F1EC3"/>
    <w:rsid w:val="009F356A"/>
    <w:rsid w:val="009F458F"/>
    <w:rsid w:val="009F56E1"/>
    <w:rsid w:val="009F5CB7"/>
    <w:rsid w:val="00A03221"/>
    <w:rsid w:val="00A03EA0"/>
    <w:rsid w:val="00A0429A"/>
    <w:rsid w:val="00A04704"/>
    <w:rsid w:val="00A04970"/>
    <w:rsid w:val="00A05C8B"/>
    <w:rsid w:val="00A10CB7"/>
    <w:rsid w:val="00A11103"/>
    <w:rsid w:val="00A13466"/>
    <w:rsid w:val="00A149C8"/>
    <w:rsid w:val="00A149FD"/>
    <w:rsid w:val="00A15C59"/>
    <w:rsid w:val="00A15DFA"/>
    <w:rsid w:val="00A16571"/>
    <w:rsid w:val="00A17806"/>
    <w:rsid w:val="00A17DFF"/>
    <w:rsid w:val="00A2023F"/>
    <w:rsid w:val="00A20FAA"/>
    <w:rsid w:val="00A215E3"/>
    <w:rsid w:val="00A22B36"/>
    <w:rsid w:val="00A24730"/>
    <w:rsid w:val="00A26608"/>
    <w:rsid w:val="00A30A48"/>
    <w:rsid w:val="00A314F5"/>
    <w:rsid w:val="00A31CB7"/>
    <w:rsid w:val="00A32BD8"/>
    <w:rsid w:val="00A331E9"/>
    <w:rsid w:val="00A336FD"/>
    <w:rsid w:val="00A34779"/>
    <w:rsid w:val="00A350DF"/>
    <w:rsid w:val="00A35CC9"/>
    <w:rsid w:val="00A36A9C"/>
    <w:rsid w:val="00A37CB0"/>
    <w:rsid w:val="00A41BD2"/>
    <w:rsid w:val="00A41D35"/>
    <w:rsid w:val="00A421B2"/>
    <w:rsid w:val="00A42BAC"/>
    <w:rsid w:val="00A44ED1"/>
    <w:rsid w:val="00A45862"/>
    <w:rsid w:val="00A46355"/>
    <w:rsid w:val="00A46741"/>
    <w:rsid w:val="00A4684A"/>
    <w:rsid w:val="00A46C7A"/>
    <w:rsid w:val="00A47573"/>
    <w:rsid w:val="00A479E4"/>
    <w:rsid w:val="00A47FB0"/>
    <w:rsid w:val="00A50D72"/>
    <w:rsid w:val="00A51408"/>
    <w:rsid w:val="00A5189A"/>
    <w:rsid w:val="00A53946"/>
    <w:rsid w:val="00A54A99"/>
    <w:rsid w:val="00A56023"/>
    <w:rsid w:val="00A56634"/>
    <w:rsid w:val="00A57157"/>
    <w:rsid w:val="00A61ADB"/>
    <w:rsid w:val="00A647E9"/>
    <w:rsid w:val="00A64C56"/>
    <w:rsid w:val="00A67879"/>
    <w:rsid w:val="00A71C4F"/>
    <w:rsid w:val="00A71FBE"/>
    <w:rsid w:val="00A729D9"/>
    <w:rsid w:val="00A73C2C"/>
    <w:rsid w:val="00A7582C"/>
    <w:rsid w:val="00A771A7"/>
    <w:rsid w:val="00A80B64"/>
    <w:rsid w:val="00A82AEF"/>
    <w:rsid w:val="00A831DA"/>
    <w:rsid w:val="00A848FF"/>
    <w:rsid w:val="00A849DE"/>
    <w:rsid w:val="00A850F6"/>
    <w:rsid w:val="00A851F0"/>
    <w:rsid w:val="00A85F4E"/>
    <w:rsid w:val="00A86133"/>
    <w:rsid w:val="00A8627D"/>
    <w:rsid w:val="00A87C1B"/>
    <w:rsid w:val="00A908F7"/>
    <w:rsid w:val="00A9194A"/>
    <w:rsid w:val="00A9280D"/>
    <w:rsid w:val="00A93E1A"/>
    <w:rsid w:val="00A93F21"/>
    <w:rsid w:val="00AA19C5"/>
    <w:rsid w:val="00AA374C"/>
    <w:rsid w:val="00AA3B12"/>
    <w:rsid w:val="00AA4F90"/>
    <w:rsid w:val="00AA509B"/>
    <w:rsid w:val="00AA616C"/>
    <w:rsid w:val="00AA68C5"/>
    <w:rsid w:val="00AA7655"/>
    <w:rsid w:val="00AA7659"/>
    <w:rsid w:val="00AA7982"/>
    <w:rsid w:val="00AB14B0"/>
    <w:rsid w:val="00AB397A"/>
    <w:rsid w:val="00AB3BA6"/>
    <w:rsid w:val="00AB5351"/>
    <w:rsid w:val="00AB60C2"/>
    <w:rsid w:val="00AB6344"/>
    <w:rsid w:val="00AB6FB1"/>
    <w:rsid w:val="00AB713B"/>
    <w:rsid w:val="00AB7809"/>
    <w:rsid w:val="00AC32E4"/>
    <w:rsid w:val="00AC3C95"/>
    <w:rsid w:val="00AC3EA7"/>
    <w:rsid w:val="00AC6E07"/>
    <w:rsid w:val="00AC7886"/>
    <w:rsid w:val="00AC7AD2"/>
    <w:rsid w:val="00AD008C"/>
    <w:rsid w:val="00AD00EA"/>
    <w:rsid w:val="00AD018B"/>
    <w:rsid w:val="00AD0373"/>
    <w:rsid w:val="00AD0A72"/>
    <w:rsid w:val="00AD111A"/>
    <w:rsid w:val="00AD1C1F"/>
    <w:rsid w:val="00AD2818"/>
    <w:rsid w:val="00AD4531"/>
    <w:rsid w:val="00AE371F"/>
    <w:rsid w:val="00AE386D"/>
    <w:rsid w:val="00AE7A25"/>
    <w:rsid w:val="00AF0AAE"/>
    <w:rsid w:val="00AF0ABD"/>
    <w:rsid w:val="00AF26D1"/>
    <w:rsid w:val="00AF3BF5"/>
    <w:rsid w:val="00AF3F8A"/>
    <w:rsid w:val="00AF5B7D"/>
    <w:rsid w:val="00AF6318"/>
    <w:rsid w:val="00AF7FA9"/>
    <w:rsid w:val="00B013C0"/>
    <w:rsid w:val="00B03241"/>
    <w:rsid w:val="00B03536"/>
    <w:rsid w:val="00B03D85"/>
    <w:rsid w:val="00B043F3"/>
    <w:rsid w:val="00B04C59"/>
    <w:rsid w:val="00B050BE"/>
    <w:rsid w:val="00B0660E"/>
    <w:rsid w:val="00B0669D"/>
    <w:rsid w:val="00B06DFF"/>
    <w:rsid w:val="00B108AB"/>
    <w:rsid w:val="00B11E57"/>
    <w:rsid w:val="00B13897"/>
    <w:rsid w:val="00B138B6"/>
    <w:rsid w:val="00B14052"/>
    <w:rsid w:val="00B14172"/>
    <w:rsid w:val="00B1547A"/>
    <w:rsid w:val="00B15AAC"/>
    <w:rsid w:val="00B1609C"/>
    <w:rsid w:val="00B163F4"/>
    <w:rsid w:val="00B2073F"/>
    <w:rsid w:val="00B208DF"/>
    <w:rsid w:val="00B20B6D"/>
    <w:rsid w:val="00B21A08"/>
    <w:rsid w:val="00B224EB"/>
    <w:rsid w:val="00B22A4A"/>
    <w:rsid w:val="00B24156"/>
    <w:rsid w:val="00B24AF4"/>
    <w:rsid w:val="00B25171"/>
    <w:rsid w:val="00B2604C"/>
    <w:rsid w:val="00B267B2"/>
    <w:rsid w:val="00B2767C"/>
    <w:rsid w:val="00B27D97"/>
    <w:rsid w:val="00B3048C"/>
    <w:rsid w:val="00B30B04"/>
    <w:rsid w:val="00B317D3"/>
    <w:rsid w:val="00B320EE"/>
    <w:rsid w:val="00B3282E"/>
    <w:rsid w:val="00B331F3"/>
    <w:rsid w:val="00B337AA"/>
    <w:rsid w:val="00B3419B"/>
    <w:rsid w:val="00B34A3D"/>
    <w:rsid w:val="00B36E4A"/>
    <w:rsid w:val="00B37994"/>
    <w:rsid w:val="00B4036E"/>
    <w:rsid w:val="00B42944"/>
    <w:rsid w:val="00B42CEF"/>
    <w:rsid w:val="00B431FB"/>
    <w:rsid w:val="00B4336C"/>
    <w:rsid w:val="00B444BC"/>
    <w:rsid w:val="00B455BB"/>
    <w:rsid w:val="00B458A2"/>
    <w:rsid w:val="00B4592C"/>
    <w:rsid w:val="00B47004"/>
    <w:rsid w:val="00B47E51"/>
    <w:rsid w:val="00B51966"/>
    <w:rsid w:val="00B52EDC"/>
    <w:rsid w:val="00B5328D"/>
    <w:rsid w:val="00B53560"/>
    <w:rsid w:val="00B53E51"/>
    <w:rsid w:val="00B55317"/>
    <w:rsid w:val="00B60818"/>
    <w:rsid w:val="00B609EF"/>
    <w:rsid w:val="00B622F8"/>
    <w:rsid w:val="00B6271C"/>
    <w:rsid w:val="00B62B6D"/>
    <w:rsid w:val="00B6353A"/>
    <w:rsid w:val="00B66632"/>
    <w:rsid w:val="00B66691"/>
    <w:rsid w:val="00B66895"/>
    <w:rsid w:val="00B6780A"/>
    <w:rsid w:val="00B67CD4"/>
    <w:rsid w:val="00B705A5"/>
    <w:rsid w:val="00B72075"/>
    <w:rsid w:val="00B72E44"/>
    <w:rsid w:val="00B75EF4"/>
    <w:rsid w:val="00B778A5"/>
    <w:rsid w:val="00B80C38"/>
    <w:rsid w:val="00B80E79"/>
    <w:rsid w:val="00B81E88"/>
    <w:rsid w:val="00B838F2"/>
    <w:rsid w:val="00B83E31"/>
    <w:rsid w:val="00B85A90"/>
    <w:rsid w:val="00B85AB2"/>
    <w:rsid w:val="00B85AEE"/>
    <w:rsid w:val="00B86888"/>
    <w:rsid w:val="00B86E6F"/>
    <w:rsid w:val="00B87B17"/>
    <w:rsid w:val="00B9019D"/>
    <w:rsid w:val="00B90D4A"/>
    <w:rsid w:val="00B912DF"/>
    <w:rsid w:val="00B91CB0"/>
    <w:rsid w:val="00B91DEF"/>
    <w:rsid w:val="00B9269A"/>
    <w:rsid w:val="00B93D25"/>
    <w:rsid w:val="00B961E4"/>
    <w:rsid w:val="00B9657C"/>
    <w:rsid w:val="00B979AF"/>
    <w:rsid w:val="00BA003D"/>
    <w:rsid w:val="00BA2EC8"/>
    <w:rsid w:val="00BA3BE3"/>
    <w:rsid w:val="00BA4DE3"/>
    <w:rsid w:val="00BA50B6"/>
    <w:rsid w:val="00BA548D"/>
    <w:rsid w:val="00BA56C1"/>
    <w:rsid w:val="00BA5BDB"/>
    <w:rsid w:val="00BA6DBA"/>
    <w:rsid w:val="00BA7550"/>
    <w:rsid w:val="00BB07BA"/>
    <w:rsid w:val="00BB1902"/>
    <w:rsid w:val="00BB2CA0"/>
    <w:rsid w:val="00BB2FAF"/>
    <w:rsid w:val="00BB438C"/>
    <w:rsid w:val="00BB4FA2"/>
    <w:rsid w:val="00BB6B7A"/>
    <w:rsid w:val="00BB7AC5"/>
    <w:rsid w:val="00BB7F14"/>
    <w:rsid w:val="00BC0B5E"/>
    <w:rsid w:val="00BC1B39"/>
    <w:rsid w:val="00BC1F9A"/>
    <w:rsid w:val="00BC3AAE"/>
    <w:rsid w:val="00BC412D"/>
    <w:rsid w:val="00BC4A7F"/>
    <w:rsid w:val="00BC5B34"/>
    <w:rsid w:val="00BC7AFB"/>
    <w:rsid w:val="00BD07AB"/>
    <w:rsid w:val="00BD1022"/>
    <w:rsid w:val="00BD11E7"/>
    <w:rsid w:val="00BD19E3"/>
    <w:rsid w:val="00BD215E"/>
    <w:rsid w:val="00BD3161"/>
    <w:rsid w:val="00BD4A8C"/>
    <w:rsid w:val="00BD58DF"/>
    <w:rsid w:val="00BD5AFA"/>
    <w:rsid w:val="00BE1B7D"/>
    <w:rsid w:val="00BE1C31"/>
    <w:rsid w:val="00BE43B3"/>
    <w:rsid w:val="00BE5B7E"/>
    <w:rsid w:val="00BE5EE2"/>
    <w:rsid w:val="00BE642B"/>
    <w:rsid w:val="00BF010C"/>
    <w:rsid w:val="00BF1236"/>
    <w:rsid w:val="00BF140B"/>
    <w:rsid w:val="00BF145F"/>
    <w:rsid w:val="00BF18B2"/>
    <w:rsid w:val="00BF1962"/>
    <w:rsid w:val="00BF23BE"/>
    <w:rsid w:val="00BF329E"/>
    <w:rsid w:val="00BF3F05"/>
    <w:rsid w:val="00BF4814"/>
    <w:rsid w:val="00BF7601"/>
    <w:rsid w:val="00BF7D6B"/>
    <w:rsid w:val="00C027F7"/>
    <w:rsid w:val="00C0481F"/>
    <w:rsid w:val="00C05182"/>
    <w:rsid w:val="00C058D5"/>
    <w:rsid w:val="00C05CFE"/>
    <w:rsid w:val="00C06266"/>
    <w:rsid w:val="00C103B3"/>
    <w:rsid w:val="00C10CC0"/>
    <w:rsid w:val="00C10D80"/>
    <w:rsid w:val="00C10FD9"/>
    <w:rsid w:val="00C11496"/>
    <w:rsid w:val="00C11A14"/>
    <w:rsid w:val="00C1232B"/>
    <w:rsid w:val="00C123FB"/>
    <w:rsid w:val="00C12BD8"/>
    <w:rsid w:val="00C137A7"/>
    <w:rsid w:val="00C141A9"/>
    <w:rsid w:val="00C148D8"/>
    <w:rsid w:val="00C14A18"/>
    <w:rsid w:val="00C15658"/>
    <w:rsid w:val="00C16BC3"/>
    <w:rsid w:val="00C16D90"/>
    <w:rsid w:val="00C20173"/>
    <w:rsid w:val="00C2192B"/>
    <w:rsid w:val="00C23655"/>
    <w:rsid w:val="00C25A08"/>
    <w:rsid w:val="00C26C01"/>
    <w:rsid w:val="00C274F4"/>
    <w:rsid w:val="00C30802"/>
    <w:rsid w:val="00C3101D"/>
    <w:rsid w:val="00C31540"/>
    <w:rsid w:val="00C31709"/>
    <w:rsid w:val="00C3202A"/>
    <w:rsid w:val="00C325E6"/>
    <w:rsid w:val="00C32D79"/>
    <w:rsid w:val="00C349E9"/>
    <w:rsid w:val="00C401B2"/>
    <w:rsid w:val="00C402F4"/>
    <w:rsid w:val="00C40A8D"/>
    <w:rsid w:val="00C40CF1"/>
    <w:rsid w:val="00C40F3B"/>
    <w:rsid w:val="00C41A77"/>
    <w:rsid w:val="00C4267D"/>
    <w:rsid w:val="00C42AA6"/>
    <w:rsid w:val="00C437F9"/>
    <w:rsid w:val="00C44D19"/>
    <w:rsid w:val="00C456CB"/>
    <w:rsid w:val="00C45FCA"/>
    <w:rsid w:val="00C46C7E"/>
    <w:rsid w:val="00C47448"/>
    <w:rsid w:val="00C5145A"/>
    <w:rsid w:val="00C5166F"/>
    <w:rsid w:val="00C51B24"/>
    <w:rsid w:val="00C534EB"/>
    <w:rsid w:val="00C55544"/>
    <w:rsid w:val="00C55639"/>
    <w:rsid w:val="00C56071"/>
    <w:rsid w:val="00C56990"/>
    <w:rsid w:val="00C578B3"/>
    <w:rsid w:val="00C60F5B"/>
    <w:rsid w:val="00C611F2"/>
    <w:rsid w:val="00C616C3"/>
    <w:rsid w:val="00C62EA2"/>
    <w:rsid w:val="00C641BA"/>
    <w:rsid w:val="00C65181"/>
    <w:rsid w:val="00C655E4"/>
    <w:rsid w:val="00C655EE"/>
    <w:rsid w:val="00C67D79"/>
    <w:rsid w:val="00C70596"/>
    <w:rsid w:val="00C70891"/>
    <w:rsid w:val="00C72E1C"/>
    <w:rsid w:val="00C739F1"/>
    <w:rsid w:val="00C75274"/>
    <w:rsid w:val="00C75401"/>
    <w:rsid w:val="00C75569"/>
    <w:rsid w:val="00C7689A"/>
    <w:rsid w:val="00C769C5"/>
    <w:rsid w:val="00C76D92"/>
    <w:rsid w:val="00C77666"/>
    <w:rsid w:val="00C817C0"/>
    <w:rsid w:val="00C81B9C"/>
    <w:rsid w:val="00C8215C"/>
    <w:rsid w:val="00C834BB"/>
    <w:rsid w:val="00C83A7F"/>
    <w:rsid w:val="00C846D7"/>
    <w:rsid w:val="00C85623"/>
    <w:rsid w:val="00C8599E"/>
    <w:rsid w:val="00C86BE2"/>
    <w:rsid w:val="00C86FE6"/>
    <w:rsid w:val="00C871F4"/>
    <w:rsid w:val="00C92026"/>
    <w:rsid w:val="00C9211F"/>
    <w:rsid w:val="00C92185"/>
    <w:rsid w:val="00C931BF"/>
    <w:rsid w:val="00C939EF"/>
    <w:rsid w:val="00C93B84"/>
    <w:rsid w:val="00C93E8F"/>
    <w:rsid w:val="00C93EB8"/>
    <w:rsid w:val="00C93FAF"/>
    <w:rsid w:val="00C94500"/>
    <w:rsid w:val="00C94792"/>
    <w:rsid w:val="00C94E19"/>
    <w:rsid w:val="00C95C1C"/>
    <w:rsid w:val="00C965F0"/>
    <w:rsid w:val="00CA1DA6"/>
    <w:rsid w:val="00CA2A4C"/>
    <w:rsid w:val="00CA3D44"/>
    <w:rsid w:val="00CA5A11"/>
    <w:rsid w:val="00CA6DEF"/>
    <w:rsid w:val="00CA6E2B"/>
    <w:rsid w:val="00CB15CE"/>
    <w:rsid w:val="00CB2ACC"/>
    <w:rsid w:val="00CB325C"/>
    <w:rsid w:val="00CB3457"/>
    <w:rsid w:val="00CB3E0D"/>
    <w:rsid w:val="00CB4870"/>
    <w:rsid w:val="00CB4906"/>
    <w:rsid w:val="00CB50AA"/>
    <w:rsid w:val="00CB7C0C"/>
    <w:rsid w:val="00CC0165"/>
    <w:rsid w:val="00CC0530"/>
    <w:rsid w:val="00CC0F7E"/>
    <w:rsid w:val="00CC1F5F"/>
    <w:rsid w:val="00CC278A"/>
    <w:rsid w:val="00CC4420"/>
    <w:rsid w:val="00CC57D7"/>
    <w:rsid w:val="00CC69F1"/>
    <w:rsid w:val="00CC6E12"/>
    <w:rsid w:val="00CC71A1"/>
    <w:rsid w:val="00CD06AA"/>
    <w:rsid w:val="00CD0F6F"/>
    <w:rsid w:val="00CD13EA"/>
    <w:rsid w:val="00CD2708"/>
    <w:rsid w:val="00CD2AFD"/>
    <w:rsid w:val="00CD2CEA"/>
    <w:rsid w:val="00CD3F3F"/>
    <w:rsid w:val="00CD4CC0"/>
    <w:rsid w:val="00CD5AEC"/>
    <w:rsid w:val="00CD5B2E"/>
    <w:rsid w:val="00CD5CDE"/>
    <w:rsid w:val="00CD5DC6"/>
    <w:rsid w:val="00CE3BBF"/>
    <w:rsid w:val="00CE5171"/>
    <w:rsid w:val="00CE51D9"/>
    <w:rsid w:val="00CE5E05"/>
    <w:rsid w:val="00CE5F15"/>
    <w:rsid w:val="00CE603E"/>
    <w:rsid w:val="00CE734F"/>
    <w:rsid w:val="00CF0916"/>
    <w:rsid w:val="00CF364F"/>
    <w:rsid w:val="00CF552A"/>
    <w:rsid w:val="00CF559F"/>
    <w:rsid w:val="00CF67B6"/>
    <w:rsid w:val="00D01C0A"/>
    <w:rsid w:val="00D02CFC"/>
    <w:rsid w:val="00D03CBC"/>
    <w:rsid w:val="00D104D3"/>
    <w:rsid w:val="00D1147E"/>
    <w:rsid w:val="00D125A0"/>
    <w:rsid w:val="00D12B36"/>
    <w:rsid w:val="00D1587D"/>
    <w:rsid w:val="00D15908"/>
    <w:rsid w:val="00D2054C"/>
    <w:rsid w:val="00D207C9"/>
    <w:rsid w:val="00D210E3"/>
    <w:rsid w:val="00D21E37"/>
    <w:rsid w:val="00D21F4D"/>
    <w:rsid w:val="00D220DD"/>
    <w:rsid w:val="00D222B7"/>
    <w:rsid w:val="00D22A59"/>
    <w:rsid w:val="00D22D9F"/>
    <w:rsid w:val="00D23964"/>
    <w:rsid w:val="00D24B0E"/>
    <w:rsid w:val="00D2504E"/>
    <w:rsid w:val="00D25E9C"/>
    <w:rsid w:val="00D27E28"/>
    <w:rsid w:val="00D31835"/>
    <w:rsid w:val="00D331E6"/>
    <w:rsid w:val="00D34102"/>
    <w:rsid w:val="00D35BFB"/>
    <w:rsid w:val="00D36E98"/>
    <w:rsid w:val="00D379A0"/>
    <w:rsid w:val="00D379D6"/>
    <w:rsid w:val="00D453B5"/>
    <w:rsid w:val="00D468F3"/>
    <w:rsid w:val="00D521E2"/>
    <w:rsid w:val="00D53158"/>
    <w:rsid w:val="00D5334D"/>
    <w:rsid w:val="00D53A4F"/>
    <w:rsid w:val="00D54ACC"/>
    <w:rsid w:val="00D555A4"/>
    <w:rsid w:val="00D56053"/>
    <w:rsid w:val="00D60A42"/>
    <w:rsid w:val="00D6160D"/>
    <w:rsid w:val="00D61F4F"/>
    <w:rsid w:val="00D6313C"/>
    <w:rsid w:val="00D642BC"/>
    <w:rsid w:val="00D6661D"/>
    <w:rsid w:val="00D66791"/>
    <w:rsid w:val="00D66A8C"/>
    <w:rsid w:val="00D67C7F"/>
    <w:rsid w:val="00D7040F"/>
    <w:rsid w:val="00D70B62"/>
    <w:rsid w:val="00D7137A"/>
    <w:rsid w:val="00D725B0"/>
    <w:rsid w:val="00D758A4"/>
    <w:rsid w:val="00D820AD"/>
    <w:rsid w:val="00D84823"/>
    <w:rsid w:val="00D85E91"/>
    <w:rsid w:val="00D86D80"/>
    <w:rsid w:val="00D909F3"/>
    <w:rsid w:val="00D913B3"/>
    <w:rsid w:val="00D916AF"/>
    <w:rsid w:val="00D923A5"/>
    <w:rsid w:val="00D93ED7"/>
    <w:rsid w:val="00D94C84"/>
    <w:rsid w:val="00D9591F"/>
    <w:rsid w:val="00D95B0B"/>
    <w:rsid w:val="00D95C54"/>
    <w:rsid w:val="00D962E5"/>
    <w:rsid w:val="00D97A7B"/>
    <w:rsid w:val="00DA1143"/>
    <w:rsid w:val="00DA3395"/>
    <w:rsid w:val="00DA4D0B"/>
    <w:rsid w:val="00DA50C3"/>
    <w:rsid w:val="00DA5292"/>
    <w:rsid w:val="00DA5643"/>
    <w:rsid w:val="00DA584C"/>
    <w:rsid w:val="00DB0257"/>
    <w:rsid w:val="00DB11AC"/>
    <w:rsid w:val="00DB22D4"/>
    <w:rsid w:val="00DB5831"/>
    <w:rsid w:val="00DB58B9"/>
    <w:rsid w:val="00DB644C"/>
    <w:rsid w:val="00DC0935"/>
    <w:rsid w:val="00DC23A7"/>
    <w:rsid w:val="00DC27D5"/>
    <w:rsid w:val="00DC3C4F"/>
    <w:rsid w:val="00DC4BC3"/>
    <w:rsid w:val="00DC5B66"/>
    <w:rsid w:val="00DD1CD6"/>
    <w:rsid w:val="00DD1FA5"/>
    <w:rsid w:val="00DD372C"/>
    <w:rsid w:val="00DD3C12"/>
    <w:rsid w:val="00DD46C4"/>
    <w:rsid w:val="00DD5464"/>
    <w:rsid w:val="00DD58B5"/>
    <w:rsid w:val="00DD6740"/>
    <w:rsid w:val="00DD6A45"/>
    <w:rsid w:val="00DE1193"/>
    <w:rsid w:val="00DE1975"/>
    <w:rsid w:val="00DE32BC"/>
    <w:rsid w:val="00DE4749"/>
    <w:rsid w:val="00DE4F8B"/>
    <w:rsid w:val="00DE503F"/>
    <w:rsid w:val="00DE56FB"/>
    <w:rsid w:val="00DE5EC3"/>
    <w:rsid w:val="00DF048E"/>
    <w:rsid w:val="00DF085F"/>
    <w:rsid w:val="00DF14D3"/>
    <w:rsid w:val="00DF24E9"/>
    <w:rsid w:val="00DF2DE7"/>
    <w:rsid w:val="00DF53C4"/>
    <w:rsid w:val="00DF5E55"/>
    <w:rsid w:val="00E00184"/>
    <w:rsid w:val="00E00945"/>
    <w:rsid w:val="00E015C7"/>
    <w:rsid w:val="00E02030"/>
    <w:rsid w:val="00E02650"/>
    <w:rsid w:val="00E036E8"/>
    <w:rsid w:val="00E0482D"/>
    <w:rsid w:val="00E05075"/>
    <w:rsid w:val="00E06699"/>
    <w:rsid w:val="00E06A89"/>
    <w:rsid w:val="00E06D6B"/>
    <w:rsid w:val="00E07424"/>
    <w:rsid w:val="00E124D6"/>
    <w:rsid w:val="00E14E92"/>
    <w:rsid w:val="00E150F1"/>
    <w:rsid w:val="00E1521E"/>
    <w:rsid w:val="00E15878"/>
    <w:rsid w:val="00E1613A"/>
    <w:rsid w:val="00E16E99"/>
    <w:rsid w:val="00E212CF"/>
    <w:rsid w:val="00E21304"/>
    <w:rsid w:val="00E216C1"/>
    <w:rsid w:val="00E21F61"/>
    <w:rsid w:val="00E2356F"/>
    <w:rsid w:val="00E24997"/>
    <w:rsid w:val="00E254FA"/>
    <w:rsid w:val="00E25978"/>
    <w:rsid w:val="00E25A5F"/>
    <w:rsid w:val="00E25B3B"/>
    <w:rsid w:val="00E27000"/>
    <w:rsid w:val="00E27450"/>
    <w:rsid w:val="00E301E6"/>
    <w:rsid w:val="00E30C86"/>
    <w:rsid w:val="00E3185D"/>
    <w:rsid w:val="00E31ACA"/>
    <w:rsid w:val="00E34B92"/>
    <w:rsid w:val="00E361D8"/>
    <w:rsid w:val="00E36786"/>
    <w:rsid w:val="00E36C17"/>
    <w:rsid w:val="00E3742F"/>
    <w:rsid w:val="00E40955"/>
    <w:rsid w:val="00E40B86"/>
    <w:rsid w:val="00E414FC"/>
    <w:rsid w:val="00E43446"/>
    <w:rsid w:val="00E456FB"/>
    <w:rsid w:val="00E46623"/>
    <w:rsid w:val="00E46854"/>
    <w:rsid w:val="00E468AC"/>
    <w:rsid w:val="00E46AAA"/>
    <w:rsid w:val="00E47612"/>
    <w:rsid w:val="00E47E7F"/>
    <w:rsid w:val="00E47EF8"/>
    <w:rsid w:val="00E51568"/>
    <w:rsid w:val="00E523C3"/>
    <w:rsid w:val="00E52CCB"/>
    <w:rsid w:val="00E5797A"/>
    <w:rsid w:val="00E616D6"/>
    <w:rsid w:val="00E6173D"/>
    <w:rsid w:val="00E62DEA"/>
    <w:rsid w:val="00E644D8"/>
    <w:rsid w:val="00E6485D"/>
    <w:rsid w:val="00E64C33"/>
    <w:rsid w:val="00E64CB9"/>
    <w:rsid w:val="00E6626E"/>
    <w:rsid w:val="00E66409"/>
    <w:rsid w:val="00E66C15"/>
    <w:rsid w:val="00E66C3B"/>
    <w:rsid w:val="00E679E7"/>
    <w:rsid w:val="00E67FFD"/>
    <w:rsid w:val="00E70224"/>
    <w:rsid w:val="00E70A61"/>
    <w:rsid w:val="00E70B02"/>
    <w:rsid w:val="00E7107A"/>
    <w:rsid w:val="00E71DF5"/>
    <w:rsid w:val="00E727AF"/>
    <w:rsid w:val="00E72A37"/>
    <w:rsid w:val="00E7310F"/>
    <w:rsid w:val="00E731ED"/>
    <w:rsid w:val="00E73540"/>
    <w:rsid w:val="00E7656A"/>
    <w:rsid w:val="00E76681"/>
    <w:rsid w:val="00E76910"/>
    <w:rsid w:val="00E80405"/>
    <w:rsid w:val="00E8220C"/>
    <w:rsid w:val="00E82556"/>
    <w:rsid w:val="00E8336C"/>
    <w:rsid w:val="00E85C60"/>
    <w:rsid w:val="00E87090"/>
    <w:rsid w:val="00E8755D"/>
    <w:rsid w:val="00E87BEE"/>
    <w:rsid w:val="00E87D7E"/>
    <w:rsid w:val="00E901BF"/>
    <w:rsid w:val="00E91956"/>
    <w:rsid w:val="00E926C9"/>
    <w:rsid w:val="00E92805"/>
    <w:rsid w:val="00E928FB"/>
    <w:rsid w:val="00E92CF6"/>
    <w:rsid w:val="00E92FF7"/>
    <w:rsid w:val="00E931C9"/>
    <w:rsid w:val="00E9333A"/>
    <w:rsid w:val="00E93B3B"/>
    <w:rsid w:val="00E94698"/>
    <w:rsid w:val="00E9540F"/>
    <w:rsid w:val="00E9657F"/>
    <w:rsid w:val="00E97070"/>
    <w:rsid w:val="00E973A2"/>
    <w:rsid w:val="00EA0EC9"/>
    <w:rsid w:val="00EA21AC"/>
    <w:rsid w:val="00EA439A"/>
    <w:rsid w:val="00EA4BDD"/>
    <w:rsid w:val="00EA6019"/>
    <w:rsid w:val="00EA6D7B"/>
    <w:rsid w:val="00EA6FE3"/>
    <w:rsid w:val="00EA79FC"/>
    <w:rsid w:val="00EB2A33"/>
    <w:rsid w:val="00EB2BB7"/>
    <w:rsid w:val="00EB3197"/>
    <w:rsid w:val="00EB323D"/>
    <w:rsid w:val="00EB3BD4"/>
    <w:rsid w:val="00EB3CD0"/>
    <w:rsid w:val="00EB5D4B"/>
    <w:rsid w:val="00EB6724"/>
    <w:rsid w:val="00EC06BD"/>
    <w:rsid w:val="00EC1129"/>
    <w:rsid w:val="00EC1B57"/>
    <w:rsid w:val="00EC1CCE"/>
    <w:rsid w:val="00EC2799"/>
    <w:rsid w:val="00EC2B54"/>
    <w:rsid w:val="00EC2C7C"/>
    <w:rsid w:val="00EC45A7"/>
    <w:rsid w:val="00EC5EC1"/>
    <w:rsid w:val="00EC78FC"/>
    <w:rsid w:val="00ED1B77"/>
    <w:rsid w:val="00ED1D5A"/>
    <w:rsid w:val="00ED3817"/>
    <w:rsid w:val="00ED4B80"/>
    <w:rsid w:val="00ED4FA0"/>
    <w:rsid w:val="00ED5A55"/>
    <w:rsid w:val="00ED6EF6"/>
    <w:rsid w:val="00ED74DA"/>
    <w:rsid w:val="00EE0E2F"/>
    <w:rsid w:val="00EE0F5A"/>
    <w:rsid w:val="00EE19D0"/>
    <w:rsid w:val="00EE21D1"/>
    <w:rsid w:val="00EE30E5"/>
    <w:rsid w:val="00EE4805"/>
    <w:rsid w:val="00EE4D88"/>
    <w:rsid w:val="00EE5921"/>
    <w:rsid w:val="00EE6F0E"/>
    <w:rsid w:val="00EE7922"/>
    <w:rsid w:val="00EE7B02"/>
    <w:rsid w:val="00EE7D68"/>
    <w:rsid w:val="00EF0018"/>
    <w:rsid w:val="00EF322A"/>
    <w:rsid w:val="00EF3A8F"/>
    <w:rsid w:val="00EF4F22"/>
    <w:rsid w:val="00EF5C16"/>
    <w:rsid w:val="00EF6665"/>
    <w:rsid w:val="00EF7877"/>
    <w:rsid w:val="00F00F1F"/>
    <w:rsid w:val="00F013CE"/>
    <w:rsid w:val="00F05998"/>
    <w:rsid w:val="00F060C2"/>
    <w:rsid w:val="00F0620D"/>
    <w:rsid w:val="00F0720E"/>
    <w:rsid w:val="00F101B7"/>
    <w:rsid w:val="00F104FB"/>
    <w:rsid w:val="00F1074F"/>
    <w:rsid w:val="00F11A0D"/>
    <w:rsid w:val="00F12609"/>
    <w:rsid w:val="00F13273"/>
    <w:rsid w:val="00F14D88"/>
    <w:rsid w:val="00F158CC"/>
    <w:rsid w:val="00F15DE9"/>
    <w:rsid w:val="00F2069F"/>
    <w:rsid w:val="00F20811"/>
    <w:rsid w:val="00F21CAB"/>
    <w:rsid w:val="00F22F8D"/>
    <w:rsid w:val="00F23D02"/>
    <w:rsid w:val="00F23EEB"/>
    <w:rsid w:val="00F27799"/>
    <w:rsid w:val="00F2783D"/>
    <w:rsid w:val="00F32A0D"/>
    <w:rsid w:val="00F32DBA"/>
    <w:rsid w:val="00F33B88"/>
    <w:rsid w:val="00F33D8C"/>
    <w:rsid w:val="00F340A0"/>
    <w:rsid w:val="00F3566F"/>
    <w:rsid w:val="00F35CAA"/>
    <w:rsid w:val="00F3628D"/>
    <w:rsid w:val="00F40C4B"/>
    <w:rsid w:val="00F41B07"/>
    <w:rsid w:val="00F43600"/>
    <w:rsid w:val="00F43E9E"/>
    <w:rsid w:val="00F447E5"/>
    <w:rsid w:val="00F44CD1"/>
    <w:rsid w:val="00F459CD"/>
    <w:rsid w:val="00F4630F"/>
    <w:rsid w:val="00F46B98"/>
    <w:rsid w:val="00F50555"/>
    <w:rsid w:val="00F53439"/>
    <w:rsid w:val="00F53703"/>
    <w:rsid w:val="00F54F2C"/>
    <w:rsid w:val="00F55821"/>
    <w:rsid w:val="00F55971"/>
    <w:rsid w:val="00F604A5"/>
    <w:rsid w:val="00F60685"/>
    <w:rsid w:val="00F6207A"/>
    <w:rsid w:val="00F62990"/>
    <w:rsid w:val="00F632C7"/>
    <w:rsid w:val="00F6358D"/>
    <w:rsid w:val="00F63E68"/>
    <w:rsid w:val="00F640F8"/>
    <w:rsid w:val="00F651A2"/>
    <w:rsid w:val="00F65755"/>
    <w:rsid w:val="00F66BBD"/>
    <w:rsid w:val="00F67773"/>
    <w:rsid w:val="00F67824"/>
    <w:rsid w:val="00F704BA"/>
    <w:rsid w:val="00F712AF"/>
    <w:rsid w:val="00F71769"/>
    <w:rsid w:val="00F75B4C"/>
    <w:rsid w:val="00F7611A"/>
    <w:rsid w:val="00F76B5A"/>
    <w:rsid w:val="00F77736"/>
    <w:rsid w:val="00F77E53"/>
    <w:rsid w:val="00F800AD"/>
    <w:rsid w:val="00F801B8"/>
    <w:rsid w:val="00F80474"/>
    <w:rsid w:val="00F81307"/>
    <w:rsid w:val="00F81B22"/>
    <w:rsid w:val="00F82754"/>
    <w:rsid w:val="00F843A5"/>
    <w:rsid w:val="00F84683"/>
    <w:rsid w:val="00F84DAD"/>
    <w:rsid w:val="00F85D76"/>
    <w:rsid w:val="00F85E77"/>
    <w:rsid w:val="00F8685A"/>
    <w:rsid w:val="00F87385"/>
    <w:rsid w:val="00F90A28"/>
    <w:rsid w:val="00F91EBB"/>
    <w:rsid w:val="00F94353"/>
    <w:rsid w:val="00F9615D"/>
    <w:rsid w:val="00F96648"/>
    <w:rsid w:val="00F96BBF"/>
    <w:rsid w:val="00FA1B63"/>
    <w:rsid w:val="00FA1D2B"/>
    <w:rsid w:val="00FA3043"/>
    <w:rsid w:val="00FA3929"/>
    <w:rsid w:val="00FA4155"/>
    <w:rsid w:val="00FA539E"/>
    <w:rsid w:val="00FA6816"/>
    <w:rsid w:val="00FB07D1"/>
    <w:rsid w:val="00FB0FDF"/>
    <w:rsid w:val="00FB16BC"/>
    <w:rsid w:val="00FB4026"/>
    <w:rsid w:val="00FB4137"/>
    <w:rsid w:val="00FB4202"/>
    <w:rsid w:val="00FB4213"/>
    <w:rsid w:val="00FB6B8B"/>
    <w:rsid w:val="00FB779F"/>
    <w:rsid w:val="00FB7D9B"/>
    <w:rsid w:val="00FC04DF"/>
    <w:rsid w:val="00FC0A57"/>
    <w:rsid w:val="00FC0B2B"/>
    <w:rsid w:val="00FC102B"/>
    <w:rsid w:val="00FC273C"/>
    <w:rsid w:val="00FC2BDC"/>
    <w:rsid w:val="00FC7F69"/>
    <w:rsid w:val="00FD2375"/>
    <w:rsid w:val="00FD2930"/>
    <w:rsid w:val="00FD6134"/>
    <w:rsid w:val="00FD67A1"/>
    <w:rsid w:val="00FD6F5B"/>
    <w:rsid w:val="00FD7605"/>
    <w:rsid w:val="00FD7887"/>
    <w:rsid w:val="00FE342D"/>
    <w:rsid w:val="00FE5544"/>
    <w:rsid w:val="00FE5ADD"/>
    <w:rsid w:val="00FE65FF"/>
    <w:rsid w:val="00FF04CB"/>
    <w:rsid w:val="00FF177D"/>
    <w:rsid w:val="00FF2367"/>
    <w:rsid w:val="00FF28D5"/>
    <w:rsid w:val="00FF2E04"/>
    <w:rsid w:val="00FF447F"/>
    <w:rsid w:val="00FF5B25"/>
    <w:rsid w:val="00FF5EDD"/>
    <w:rsid w:val="00FF6CFD"/>
    <w:rsid w:val="00FF72BF"/>
    <w:rsid w:val="00FF7D5C"/>
    <w:rsid w:val="06726863"/>
    <w:rsid w:val="06EE46FC"/>
    <w:rsid w:val="099F31F7"/>
    <w:rsid w:val="09E3201C"/>
    <w:rsid w:val="0A002EF6"/>
    <w:rsid w:val="0B4E4A9A"/>
    <w:rsid w:val="0C334B66"/>
    <w:rsid w:val="114B314A"/>
    <w:rsid w:val="14116341"/>
    <w:rsid w:val="158D2F32"/>
    <w:rsid w:val="16A77D23"/>
    <w:rsid w:val="190478B9"/>
    <w:rsid w:val="1B3D672A"/>
    <w:rsid w:val="1BDD3347"/>
    <w:rsid w:val="21501E29"/>
    <w:rsid w:val="21E73BFE"/>
    <w:rsid w:val="24CA7555"/>
    <w:rsid w:val="24FE71FC"/>
    <w:rsid w:val="2818005D"/>
    <w:rsid w:val="28384B06"/>
    <w:rsid w:val="29F975DB"/>
    <w:rsid w:val="2BAA0794"/>
    <w:rsid w:val="2C315DED"/>
    <w:rsid w:val="2F966F86"/>
    <w:rsid w:val="3AB17EC8"/>
    <w:rsid w:val="3ABD75DA"/>
    <w:rsid w:val="3D6965DA"/>
    <w:rsid w:val="3DE7342C"/>
    <w:rsid w:val="3FF65472"/>
    <w:rsid w:val="40271BC3"/>
    <w:rsid w:val="42986242"/>
    <w:rsid w:val="43364ECE"/>
    <w:rsid w:val="44885DA8"/>
    <w:rsid w:val="4A69272A"/>
    <w:rsid w:val="4C27140E"/>
    <w:rsid w:val="4E7262FB"/>
    <w:rsid w:val="58F3448A"/>
    <w:rsid w:val="59294788"/>
    <w:rsid w:val="5A145745"/>
    <w:rsid w:val="5D6B74D4"/>
    <w:rsid w:val="5E7476DF"/>
    <w:rsid w:val="60880ADD"/>
    <w:rsid w:val="65C36624"/>
    <w:rsid w:val="6DCA3DA3"/>
    <w:rsid w:val="720C2308"/>
    <w:rsid w:val="72260F83"/>
    <w:rsid w:val="72C34EF4"/>
    <w:rsid w:val="7919744C"/>
    <w:rsid w:val="7E2243CE"/>
    <w:rsid w:val="7E3128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822ED2"/>
  <w15:docId w15:val="{32E88F6B-3F66-45F4-A772-507D501A0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9"/>
    <w:qFormat/>
    <w:pPr>
      <w:keepNext/>
      <w:keepLines/>
      <w:spacing w:before="340" w:after="330" w:line="576" w:lineRule="auto"/>
      <w:outlineLvl w:val="0"/>
    </w:pPr>
    <w:rPr>
      <w:rFonts w:ascii="等线" w:eastAsia="等线" w:hAnsi="等线" w:cs="Times New Roman"/>
      <w:b/>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annotation text"/>
    <w:basedOn w:val="a"/>
    <w:link w:val="a5"/>
    <w:uiPriority w:val="99"/>
    <w:unhideWhenUsed/>
    <w:qFormat/>
    <w:pPr>
      <w:jc w:val="left"/>
    </w:p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unhideWhenUsed/>
    <w:qFormat/>
    <w:rsid w:val="00DB5831"/>
    <w:pPr>
      <w:tabs>
        <w:tab w:val="left" w:pos="840"/>
        <w:tab w:val="right" w:leader="dot" w:pos="9742"/>
      </w:tabs>
      <w:jc w:val="center"/>
    </w:pPr>
    <w:rPr>
      <w:rFonts w:ascii="Times New Roman" w:hAnsi="Times New Roman" w:cs="Times New Roman"/>
      <w:sz w:val="24"/>
      <w:szCs w:val="24"/>
    </w:rPr>
  </w:style>
  <w:style w:type="paragraph" w:styleId="ac">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d">
    <w:name w:val="annotation subject"/>
    <w:basedOn w:val="a4"/>
    <w:next w:val="a4"/>
    <w:link w:val="ae"/>
    <w:uiPriority w:val="99"/>
    <w:semiHidden/>
    <w:unhideWhenUsed/>
    <w:qFormat/>
    <w:rPr>
      <w:b/>
      <w:bCs/>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qFormat/>
    <w:rPr>
      <w:color w:val="0000FF"/>
      <w:u w:val="single"/>
    </w:rPr>
  </w:style>
  <w:style w:type="character" w:styleId="af1">
    <w:name w:val="annotation reference"/>
    <w:basedOn w:val="a0"/>
    <w:uiPriority w:val="99"/>
    <w:semiHidden/>
    <w:unhideWhenUsed/>
    <w:qFormat/>
    <w:rPr>
      <w:sz w:val="21"/>
      <w:szCs w:val="21"/>
    </w:rPr>
  </w:style>
  <w:style w:type="character" w:customStyle="1" w:styleId="a7">
    <w:name w:val="批注框文本 字符"/>
    <w:basedOn w:val="a0"/>
    <w:link w:val="a6"/>
    <w:uiPriority w:val="99"/>
    <w:semiHidden/>
    <w:qFormat/>
    <w:rPr>
      <w:sz w:val="18"/>
      <w:szCs w:val="18"/>
    </w:rPr>
  </w:style>
  <w:style w:type="character" w:customStyle="1" w:styleId="ab">
    <w:name w:val="页眉 字符"/>
    <w:basedOn w:val="a0"/>
    <w:link w:val="aa"/>
    <w:uiPriority w:val="99"/>
    <w:qFormat/>
    <w:rPr>
      <w:sz w:val="18"/>
      <w:szCs w:val="18"/>
    </w:rPr>
  </w:style>
  <w:style w:type="character" w:customStyle="1" w:styleId="a9">
    <w:name w:val="页脚 字符"/>
    <w:basedOn w:val="a0"/>
    <w:link w:val="a8"/>
    <w:uiPriority w:val="99"/>
    <w:qFormat/>
    <w:rPr>
      <w:sz w:val="18"/>
      <w:szCs w:val="18"/>
    </w:rPr>
  </w:style>
  <w:style w:type="character" w:customStyle="1" w:styleId="a5">
    <w:name w:val="批注文字 字符"/>
    <w:basedOn w:val="a0"/>
    <w:link w:val="a4"/>
    <w:uiPriority w:val="99"/>
    <w:qFormat/>
  </w:style>
  <w:style w:type="character" w:customStyle="1" w:styleId="ae">
    <w:name w:val="批注主题 字符"/>
    <w:basedOn w:val="a5"/>
    <w:link w:val="ad"/>
    <w:uiPriority w:val="99"/>
    <w:semiHidden/>
    <w:qFormat/>
    <w:rPr>
      <w:b/>
      <w:bCs/>
    </w:rPr>
  </w:style>
  <w:style w:type="character" w:customStyle="1" w:styleId="tgt">
    <w:name w:val="tgt"/>
    <w:basedOn w:val="a0"/>
    <w:qFormat/>
  </w:style>
  <w:style w:type="character" w:customStyle="1" w:styleId="src">
    <w:name w:val="src"/>
    <w:basedOn w:val="a0"/>
    <w:qFormat/>
  </w:style>
  <w:style w:type="paragraph" w:customStyle="1" w:styleId="EndNoteBibliographyTitle">
    <w:name w:val="EndNote Bibliography Title"/>
    <w:basedOn w:val="a"/>
    <w:link w:val="EndNoteBibliographyTitle0"/>
    <w:qFormat/>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Pr>
      <w:rFonts w:ascii="等线" w:eastAsia="等线" w:hAnsi="等线" w:cstheme="minorBidi"/>
      <w:kern w:val="2"/>
      <w:szCs w:val="22"/>
    </w:rPr>
  </w:style>
  <w:style w:type="paragraph" w:customStyle="1" w:styleId="EndNoteBibliography">
    <w:name w:val="EndNote Bibliography"/>
    <w:basedOn w:val="a"/>
    <w:link w:val="EndNoteBibliography0"/>
    <w:qFormat/>
    <w:rPr>
      <w:rFonts w:ascii="等线" w:eastAsia="等线" w:hAnsi="等线"/>
      <w:sz w:val="20"/>
    </w:rPr>
  </w:style>
  <w:style w:type="character" w:customStyle="1" w:styleId="EndNoteBibliography0">
    <w:name w:val="EndNote Bibliography 字符"/>
    <w:basedOn w:val="a0"/>
    <w:link w:val="EndNoteBibliography"/>
    <w:qFormat/>
    <w:rPr>
      <w:rFonts w:ascii="等线" w:eastAsia="等线" w:hAnsi="等线" w:cstheme="minorBidi"/>
      <w:kern w:val="2"/>
      <w:szCs w:val="22"/>
    </w:rPr>
  </w:style>
  <w:style w:type="character" w:customStyle="1" w:styleId="10">
    <w:name w:val="标题 1 字符"/>
    <w:basedOn w:val="a0"/>
    <w:link w:val="1"/>
    <w:uiPriority w:val="99"/>
    <w:qFormat/>
    <w:rPr>
      <w:rFonts w:ascii="等线" w:eastAsia="等线" w:hAnsi="等线"/>
      <w:b/>
      <w:kern w:val="44"/>
      <w:sz w:val="44"/>
      <w:szCs w:val="4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table" w:customStyle="1" w:styleId="11">
    <w:name w:val="网格型浅色1"/>
    <w:basedOn w:val="a1"/>
    <w:rsid w:val="00794C1E"/>
    <w:rPr>
      <w:rFonts w:eastAsia="Times New Roman"/>
    </w:rPr>
    <w:tblPr>
      <w:tblInd w:w="0" w:type="nil"/>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style>
  <w:style w:type="table" w:styleId="2">
    <w:name w:val="Plain Table 2"/>
    <w:basedOn w:val="a1"/>
    <w:uiPriority w:val="42"/>
    <w:rsid w:val="009A5E45"/>
    <w:rPr>
      <w:rFonts w:asciiTheme="minorHAnsi" w:eastAsiaTheme="minorEastAsia" w:hAnsiTheme="minorHAnsi" w:cstheme="minorBidi"/>
      <w:kern w:val="2"/>
      <w:sz w:val="21"/>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2">
    <w:name w:val="Revision"/>
    <w:hidden/>
    <w:uiPriority w:val="99"/>
    <w:semiHidden/>
    <w:rsid w:val="00E25B3B"/>
    <w:rPr>
      <w:rFonts w:asciiTheme="minorHAnsi" w:eastAsiaTheme="minorEastAsia" w:hAnsiTheme="minorHAnsi" w:cstheme="minorBidi"/>
      <w:kern w:val="2"/>
      <w:sz w:val="21"/>
      <w:szCs w:val="22"/>
    </w:rPr>
  </w:style>
  <w:style w:type="paragraph" w:styleId="af3">
    <w:name w:val="List Paragraph"/>
    <w:basedOn w:val="a"/>
    <w:uiPriority w:val="99"/>
    <w:rsid w:val="00262E09"/>
    <w:pPr>
      <w:ind w:firstLineChars="200" w:firstLine="420"/>
    </w:pPr>
  </w:style>
  <w:style w:type="character" w:styleId="af4">
    <w:name w:val="Unresolved Mention"/>
    <w:basedOn w:val="a0"/>
    <w:uiPriority w:val="99"/>
    <w:semiHidden/>
    <w:unhideWhenUsed/>
    <w:rsid w:val="003A0D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758824">
      <w:bodyDiv w:val="1"/>
      <w:marLeft w:val="0"/>
      <w:marRight w:val="0"/>
      <w:marTop w:val="0"/>
      <w:marBottom w:val="0"/>
      <w:divBdr>
        <w:top w:val="none" w:sz="0" w:space="0" w:color="auto"/>
        <w:left w:val="none" w:sz="0" w:space="0" w:color="auto"/>
        <w:bottom w:val="none" w:sz="0" w:space="0" w:color="auto"/>
        <w:right w:val="none" w:sz="0" w:space="0" w:color="auto"/>
      </w:divBdr>
    </w:div>
    <w:div w:id="986397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tiff"/><Relationship Id="rId138" Type="http://schemas.openxmlformats.org/officeDocument/2006/relationships/image" Target="media/image132.jpeg"/><Relationship Id="rId159" Type="http://schemas.openxmlformats.org/officeDocument/2006/relationships/image" Target="media/image153.jpeg"/><Relationship Id="rId170" Type="http://schemas.openxmlformats.org/officeDocument/2006/relationships/image" Target="media/image164.jpeg"/><Relationship Id="rId191" Type="http://schemas.openxmlformats.org/officeDocument/2006/relationships/image" Target="media/image185.png"/><Relationship Id="rId205" Type="http://schemas.openxmlformats.org/officeDocument/2006/relationships/image" Target="media/image199.png"/><Relationship Id="rId226" Type="http://schemas.openxmlformats.org/officeDocument/2006/relationships/image" Target="media/image220.png"/><Relationship Id="rId247" Type="http://schemas.openxmlformats.org/officeDocument/2006/relationships/image" Target="media/image241.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jpe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4.jpe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jpeg"/><Relationship Id="rId85" Type="http://schemas.openxmlformats.org/officeDocument/2006/relationships/image" Target="media/image79.png"/><Relationship Id="rId150" Type="http://schemas.openxmlformats.org/officeDocument/2006/relationships/image" Target="media/image144.jpeg"/><Relationship Id="rId171" Type="http://schemas.openxmlformats.org/officeDocument/2006/relationships/image" Target="media/image165.jpe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fontTable" Target="fontTable.xml"/><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jpeg"/><Relationship Id="rId182" Type="http://schemas.openxmlformats.org/officeDocument/2006/relationships/image" Target="media/image176.png"/><Relationship Id="rId217" Type="http://schemas.openxmlformats.org/officeDocument/2006/relationships/image" Target="media/image211.png"/><Relationship Id="rId6" Type="http://schemas.openxmlformats.org/officeDocument/2006/relationships/endnotes" Target="endnotes.xml"/><Relationship Id="rId238" Type="http://schemas.openxmlformats.org/officeDocument/2006/relationships/image" Target="media/image232.png"/><Relationship Id="rId23" Type="http://schemas.openxmlformats.org/officeDocument/2006/relationships/image" Target="media/image17.png"/><Relationship Id="rId119" Type="http://schemas.openxmlformats.org/officeDocument/2006/relationships/image" Target="media/image11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jpeg"/><Relationship Id="rId172" Type="http://schemas.openxmlformats.org/officeDocument/2006/relationships/image" Target="media/image166.jpeg"/><Relationship Id="rId193" Type="http://schemas.openxmlformats.org/officeDocument/2006/relationships/image" Target="media/image187.png"/><Relationship Id="rId207" Type="http://schemas.openxmlformats.org/officeDocument/2006/relationships/image" Target="media/image201.png"/><Relationship Id="rId228" Type="http://schemas.openxmlformats.org/officeDocument/2006/relationships/image" Target="media/image222.png"/><Relationship Id="rId249" Type="http://schemas.openxmlformats.org/officeDocument/2006/relationships/theme" Target="theme/theme1.xml"/><Relationship Id="rId13" Type="http://schemas.openxmlformats.org/officeDocument/2006/relationships/image" Target="media/image7.png"/><Relationship Id="rId109" Type="http://schemas.openxmlformats.org/officeDocument/2006/relationships/image" Target="media/image10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jpeg"/><Relationship Id="rId7" Type="http://schemas.openxmlformats.org/officeDocument/2006/relationships/image" Target="media/image1.tiff"/><Relationship Id="rId162" Type="http://schemas.openxmlformats.org/officeDocument/2006/relationships/image" Target="media/image156.jpeg"/><Relationship Id="rId183" Type="http://schemas.openxmlformats.org/officeDocument/2006/relationships/image" Target="media/image177.png"/><Relationship Id="rId218" Type="http://schemas.openxmlformats.org/officeDocument/2006/relationships/image" Target="media/image212.png"/><Relationship Id="rId239" Type="http://schemas.openxmlformats.org/officeDocument/2006/relationships/image" Target="media/image233.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jpeg"/><Relationship Id="rId152" Type="http://schemas.openxmlformats.org/officeDocument/2006/relationships/image" Target="media/image146.jpeg"/><Relationship Id="rId173" Type="http://schemas.openxmlformats.org/officeDocument/2006/relationships/image" Target="media/image167.jpeg"/><Relationship Id="rId194" Type="http://schemas.openxmlformats.org/officeDocument/2006/relationships/image" Target="media/image188.png"/><Relationship Id="rId208" Type="http://schemas.openxmlformats.org/officeDocument/2006/relationships/image" Target="media/image202.png"/><Relationship Id="rId229" Type="http://schemas.openxmlformats.org/officeDocument/2006/relationships/image" Target="media/image223.png"/><Relationship Id="rId240" Type="http://schemas.openxmlformats.org/officeDocument/2006/relationships/image" Target="media/image234.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8" Type="http://schemas.openxmlformats.org/officeDocument/2006/relationships/image" Target="media/image2.tiff"/><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jpeg"/><Relationship Id="rId184" Type="http://schemas.openxmlformats.org/officeDocument/2006/relationships/image" Target="media/image178.png"/><Relationship Id="rId219" Type="http://schemas.openxmlformats.org/officeDocument/2006/relationships/image" Target="media/image213.png"/><Relationship Id="rId230" Type="http://schemas.openxmlformats.org/officeDocument/2006/relationships/image" Target="media/image224.png"/><Relationship Id="rId251" Type="http://schemas.microsoft.com/office/2018/08/relationships/commentsExtensible" Target="commentsExtensible.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jpeg"/><Relationship Id="rId153" Type="http://schemas.openxmlformats.org/officeDocument/2006/relationships/image" Target="media/image147.jpeg"/><Relationship Id="rId174" Type="http://schemas.openxmlformats.org/officeDocument/2006/relationships/image" Target="media/image168.jpeg"/><Relationship Id="rId195" Type="http://schemas.openxmlformats.org/officeDocument/2006/relationships/image" Target="media/image189.png"/><Relationship Id="rId209" Type="http://schemas.openxmlformats.org/officeDocument/2006/relationships/image" Target="media/image203.png"/><Relationship Id="rId220" Type="http://schemas.openxmlformats.org/officeDocument/2006/relationships/image" Target="media/image214.png"/><Relationship Id="rId241" Type="http://schemas.openxmlformats.org/officeDocument/2006/relationships/image" Target="media/image23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78" Type="http://schemas.openxmlformats.org/officeDocument/2006/relationships/image" Target="media/image72.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jpeg"/><Relationship Id="rId164" Type="http://schemas.openxmlformats.org/officeDocument/2006/relationships/image" Target="media/image158.jpeg"/><Relationship Id="rId185" Type="http://schemas.openxmlformats.org/officeDocument/2006/relationships/image" Target="media/image17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36" Type="http://schemas.openxmlformats.org/officeDocument/2006/relationships/image" Target="media/image230.png"/><Relationship Id="rId26" Type="http://schemas.openxmlformats.org/officeDocument/2006/relationships/image" Target="media/image20.png"/><Relationship Id="rId231" Type="http://schemas.openxmlformats.org/officeDocument/2006/relationships/image" Target="media/image225.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jpeg"/><Relationship Id="rId154" Type="http://schemas.openxmlformats.org/officeDocument/2006/relationships/image" Target="media/image148.jpeg"/><Relationship Id="rId175" Type="http://schemas.openxmlformats.org/officeDocument/2006/relationships/image" Target="media/image169.jpe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jpeg"/><Relationship Id="rId90" Type="http://schemas.openxmlformats.org/officeDocument/2006/relationships/image" Target="media/image84.png"/><Relationship Id="rId165" Type="http://schemas.openxmlformats.org/officeDocument/2006/relationships/image" Target="media/image159.jpeg"/><Relationship Id="rId186" Type="http://schemas.openxmlformats.org/officeDocument/2006/relationships/image" Target="media/image180.png"/><Relationship Id="rId211" Type="http://schemas.openxmlformats.org/officeDocument/2006/relationships/image" Target="media/image205.png"/><Relationship Id="rId232" Type="http://schemas.openxmlformats.org/officeDocument/2006/relationships/image" Target="media/image226.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jpeg"/><Relationship Id="rId80" Type="http://schemas.openxmlformats.org/officeDocument/2006/relationships/image" Target="media/image74.png"/><Relationship Id="rId155" Type="http://schemas.openxmlformats.org/officeDocument/2006/relationships/image" Target="media/image149.jpeg"/><Relationship Id="rId176" Type="http://schemas.openxmlformats.org/officeDocument/2006/relationships/image" Target="media/image170.jpe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jpeg"/><Relationship Id="rId166" Type="http://schemas.openxmlformats.org/officeDocument/2006/relationships/image" Target="media/image160.jpeg"/><Relationship Id="rId187" Type="http://schemas.openxmlformats.org/officeDocument/2006/relationships/image" Target="media/image181.png"/><Relationship Id="rId1" Type="http://schemas.openxmlformats.org/officeDocument/2006/relationships/customXml" Target="../customXml/item1.xml"/><Relationship Id="rId212" Type="http://schemas.openxmlformats.org/officeDocument/2006/relationships/image" Target="media/image206.png"/><Relationship Id="rId233" Type="http://schemas.openxmlformats.org/officeDocument/2006/relationships/image" Target="media/image22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jpeg"/><Relationship Id="rId156" Type="http://schemas.openxmlformats.org/officeDocument/2006/relationships/image" Target="media/image150.jpeg"/><Relationship Id="rId177" Type="http://schemas.openxmlformats.org/officeDocument/2006/relationships/image" Target="media/image171.jpeg"/><Relationship Id="rId198" Type="http://schemas.openxmlformats.org/officeDocument/2006/relationships/image" Target="media/image192.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jpeg"/><Relationship Id="rId167" Type="http://schemas.openxmlformats.org/officeDocument/2006/relationships/image" Target="media/image161.jpeg"/><Relationship Id="rId188" Type="http://schemas.openxmlformats.org/officeDocument/2006/relationships/image" Target="media/image182.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2" Type="http://schemas.openxmlformats.org/officeDocument/2006/relationships/styles" Target="styles.xml"/><Relationship Id="rId29" Type="http://schemas.openxmlformats.org/officeDocument/2006/relationships/image" Target="media/image23.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jpeg"/><Relationship Id="rId157" Type="http://schemas.openxmlformats.org/officeDocument/2006/relationships/image" Target="media/image151.jpeg"/><Relationship Id="rId178" Type="http://schemas.openxmlformats.org/officeDocument/2006/relationships/image" Target="media/image172.jpe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19" Type="http://schemas.openxmlformats.org/officeDocument/2006/relationships/image" Target="media/image13.png"/><Relationship Id="rId224" Type="http://schemas.openxmlformats.org/officeDocument/2006/relationships/image" Target="media/image218.png"/><Relationship Id="rId245" Type="http://schemas.openxmlformats.org/officeDocument/2006/relationships/image" Target="media/image239.pn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jpeg"/><Relationship Id="rId168" Type="http://schemas.openxmlformats.org/officeDocument/2006/relationships/image" Target="media/image162.jpe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3.png"/><Relationship Id="rId3" Type="http://schemas.openxmlformats.org/officeDocument/2006/relationships/settings" Target="settings.xml"/><Relationship Id="rId214" Type="http://schemas.openxmlformats.org/officeDocument/2006/relationships/image" Target="media/image208.png"/><Relationship Id="rId235" Type="http://schemas.openxmlformats.org/officeDocument/2006/relationships/image" Target="media/image229.png"/><Relationship Id="rId116" Type="http://schemas.openxmlformats.org/officeDocument/2006/relationships/image" Target="media/image110.pn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3.tiff"/><Relationship Id="rId190" Type="http://schemas.openxmlformats.org/officeDocument/2006/relationships/image" Target="media/image184.png"/><Relationship Id="rId204" Type="http://schemas.openxmlformats.org/officeDocument/2006/relationships/image" Target="media/image198.png"/><Relationship Id="rId225" Type="http://schemas.openxmlformats.org/officeDocument/2006/relationships/image" Target="media/image219.png"/><Relationship Id="rId246" Type="http://schemas.openxmlformats.org/officeDocument/2006/relationships/image" Target="media/image240.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2.jpeg"/><Relationship Id="rId169" Type="http://schemas.openxmlformats.org/officeDocument/2006/relationships/image" Target="media/image16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9F59C-86CD-496B-942B-1E2EA9BF3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23</Pages>
  <Words>5393</Words>
  <Characters>30743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wangr</dc:creator>
  <cp:lastModifiedBy>Jiarui Li</cp:lastModifiedBy>
  <cp:revision>21</cp:revision>
  <dcterms:created xsi:type="dcterms:W3CDTF">2025-10-29T02:08:00Z</dcterms:created>
  <dcterms:modified xsi:type="dcterms:W3CDTF">2025-11-06T14:02:00Z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B4F79084C23341EA8390437013BF06F6_12</vt:lpwstr>
  </property>
  <property fmtid="{D5CDD505-2E9C-101B-9397-08002B2CF9AE}" pid="4" name="KSOTemplateDocerSaveRecord">
    <vt:lpwstr>eyJoZGlkIjoiYmM4OGI3OTk5NWQ5Y2YxMzJkYWVlZDEzNTA0MWYxZjgiLCJ1c2VySWQiOiI0MDc1NzU1NDAifQ==</vt:lpwstr>
  </property>
</Properties>
</file>