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142F" w14:textId="66FA0127" w:rsidR="00292491" w:rsidRPr="00080C1C" w:rsidRDefault="00F456DA" w:rsidP="00E97DEF">
      <w:pPr>
        <w:spacing w:line="480" w:lineRule="auto"/>
        <w:jc w:val="both"/>
        <w:rPr>
          <w:rFonts w:ascii="Times New Roman" w:eastAsia="宋体" w:hAnsi="Times New Roman" w:cs="Times New Roman"/>
        </w:rPr>
      </w:pPr>
      <w:r w:rsidRPr="00DF20AD">
        <w:rPr>
          <w:rFonts w:ascii="Times New Roman" w:eastAsia="宋体" w:hAnsi="Times New Roman" w:cs="Times New Roman" w:hint="eastAsia"/>
          <w:b/>
          <w:bCs/>
        </w:rPr>
        <w:t xml:space="preserve">Supplementary </w:t>
      </w:r>
      <w:r w:rsidR="00DF20AD" w:rsidRPr="00DF20AD">
        <w:rPr>
          <w:rFonts w:ascii="Times New Roman" w:eastAsia="宋体" w:hAnsi="Times New Roman" w:cs="Times New Roman" w:hint="eastAsia"/>
          <w:b/>
          <w:bCs/>
          <w:lang w:eastAsia="zh-CN"/>
        </w:rPr>
        <w:t>T</w:t>
      </w:r>
      <w:r w:rsidRPr="00DF20AD">
        <w:rPr>
          <w:rFonts w:ascii="Times New Roman" w:eastAsia="宋体" w:hAnsi="Times New Roman" w:cs="Times New Roman" w:hint="eastAsia"/>
          <w:b/>
          <w:bCs/>
        </w:rPr>
        <w:t xml:space="preserve">able </w:t>
      </w:r>
      <w:r w:rsidR="00DF20AD" w:rsidRPr="00DF20AD">
        <w:rPr>
          <w:rFonts w:ascii="Times New Roman" w:eastAsia="宋体" w:hAnsi="Times New Roman" w:cs="Times New Roman" w:hint="eastAsia"/>
          <w:b/>
          <w:bCs/>
          <w:lang w:eastAsia="zh-CN"/>
        </w:rPr>
        <w:t>S</w:t>
      </w:r>
      <w:r w:rsidRPr="00DF20AD">
        <w:rPr>
          <w:rFonts w:ascii="Times New Roman" w:eastAsia="宋体" w:hAnsi="Times New Roman" w:cs="Times New Roman" w:hint="eastAsia"/>
          <w:b/>
          <w:bCs/>
        </w:rPr>
        <w:t>1</w:t>
      </w:r>
      <w:r w:rsidR="00292491" w:rsidRPr="00DF20AD">
        <w:rPr>
          <w:rFonts w:ascii="Times New Roman" w:eastAsia="宋体" w:hAnsi="Times New Roman" w:cs="Times New Roman"/>
          <w:b/>
          <w:bCs/>
        </w:rPr>
        <w:t>.</w:t>
      </w:r>
      <w:r w:rsidR="00292491" w:rsidRPr="00080C1C">
        <w:rPr>
          <w:rFonts w:ascii="Times New Roman" w:eastAsia="宋体" w:hAnsi="Times New Roman" w:cs="Times New Roman"/>
        </w:rPr>
        <w:t xml:space="preserve"> </w:t>
      </w:r>
      <w:r w:rsidR="00964555" w:rsidRPr="00080C1C">
        <w:rPr>
          <w:rFonts w:ascii="Times New Roman" w:eastAsia="宋体" w:hAnsi="Times New Roman" w:cs="Times New Roman"/>
        </w:rPr>
        <w:t xml:space="preserve">Comparison of </w:t>
      </w:r>
      <w:r w:rsidR="00964555" w:rsidRPr="00080C1C">
        <w:rPr>
          <w:rFonts w:ascii="Times New Roman" w:eastAsia="宋体" w:hAnsi="Times New Roman" w:cs="Times New Roman"/>
          <w:lang w:eastAsia="zh-CN"/>
        </w:rPr>
        <w:t>b</w:t>
      </w:r>
      <w:r w:rsidR="00964555" w:rsidRPr="00080C1C">
        <w:rPr>
          <w:rFonts w:ascii="Times New Roman" w:eastAsia="宋体" w:hAnsi="Times New Roman" w:cs="Times New Roman"/>
        </w:rPr>
        <w:t xml:space="preserve">aseline </w:t>
      </w:r>
      <w:r w:rsidR="00964555" w:rsidRPr="00080C1C">
        <w:rPr>
          <w:rFonts w:ascii="Times New Roman" w:eastAsia="宋体" w:hAnsi="Times New Roman" w:cs="Times New Roman"/>
          <w:lang w:eastAsia="zh-CN"/>
        </w:rPr>
        <w:t>c</w:t>
      </w:r>
      <w:r w:rsidR="00964555" w:rsidRPr="00080C1C">
        <w:rPr>
          <w:rFonts w:ascii="Times New Roman" w:eastAsia="宋体" w:hAnsi="Times New Roman" w:cs="Times New Roman"/>
        </w:rPr>
        <w:t xml:space="preserve">haracteristics </w:t>
      </w:r>
      <w:r w:rsidR="00964555" w:rsidRPr="00080C1C">
        <w:rPr>
          <w:rFonts w:ascii="Times New Roman" w:eastAsia="宋体" w:hAnsi="Times New Roman" w:cs="Times New Roman"/>
          <w:lang w:eastAsia="zh-CN"/>
        </w:rPr>
        <w:t>b</w:t>
      </w:r>
      <w:r w:rsidR="00964555" w:rsidRPr="00080C1C">
        <w:rPr>
          <w:rFonts w:ascii="Times New Roman" w:eastAsia="宋体" w:hAnsi="Times New Roman" w:cs="Times New Roman"/>
        </w:rPr>
        <w:t xml:space="preserve">efore and </w:t>
      </w:r>
      <w:r w:rsidR="00964555" w:rsidRPr="00080C1C">
        <w:rPr>
          <w:rFonts w:ascii="Times New Roman" w:eastAsia="宋体" w:hAnsi="Times New Roman" w:cs="Times New Roman"/>
          <w:lang w:eastAsia="zh-CN"/>
        </w:rPr>
        <w:t>a</w:t>
      </w:r>
      <w:r w:rsidR="00964555" w:rsidRPr="00080C1C">
        <w:rPr>
          <w:rFonts w:ascii="Times New Roman" w:eastAsia="宋体" w:hAnsi="Times New Roman" w:cs="Times New Roman"/>
        </w:rPr>
        <w:t>fter PSM: P</w:t>
      </w:r>
      <w:r w:rsidR="00964555" w:rsidRPr="00080C1C">
        <w:rPr>
          <w:rFonts w:ascii="Times New Roman" w:eastAsia="宋体" w:hAnsi="Times New Roman" w:cs="Times New Roman"/>
          <w:lang w:eastAsia="zh-CN"/>
        </w:rPr>
        <w:t>A</w:t>
      </w:r>
      <w:r w:rsidR="00964555" w:rsidRPr="00080C1C">
        <w:rPr>
          <w:rFonts w:ascii="Times New Roman" w:eastAsia="宋体" w:hAnsi="Times New Roman" w:cs="Times New Roman"/>
        </w:rPr>
        <w:t xml:space="preserve"> </w:t>
      </w:r>
      <w:r w:rsidR="00964555" w:rsidRPr="00080C1C">
        <w:rPr>
          <w:rFonts w:ascii="Times New Roman" w:eastAsia="宋体" w:hAnsi="Times New Roman" w:cs="Times New Roman"/>
          <w:lang w:eastAsia="zh-CN"/>
        </w:rPr>
        <w:t>c</w:t>
      </w:r>
      <w:r w:rsidR="00964555" w:rsidRPr="00080C1C">
        <w:rPr>
          <w:rFonts w:ascii="Times New Roman" w:eastAsia="宋体" w:hAnsi="Times New Roman" w:cs="Times New Roman"/>
        </w:rPr>
        <w:t xml:space="preserve">olonization and </w:t>
      </w:r>
      <w:r w:rsidR="00964555" w:rsidRPr="00080C1C">
        <w:rPr>
          <w:rFonts w:ascii="Times New Roman" w:eastAsia="宋体" w:hAnsi="Times New Roman" w:cs="Times New Roman"/>
          <w:lang w:eastAsia="zh-CN"/>
        </w:rPr>
        <w:t>l</w:t>
      </w:r>
      <w:r w:rsidR="00964555" w:rsidRPr="00080C1C">
        <w:rPr>
          <w:rFonts w:ascii="Times New Roman" w:eastAsia="宋体" w:hAnsi="Times New Roman" w:cs="Times New Roman"/>
        </w:rPr>
        <w:t xml:space="preserve">ung </w:t>
      </w:r>
      <w:r w:rsidR="00964555" w:rsidRPr="00080C1C">
        <w:rPr>
          <w:rFonts w:ascii="Times New Roman" w:eastAsia="宋体" w:hAnsi="Times New Roman" w:cs="Times New Roman"/>
          <w:lang w:eastAsia="zh-CN"/>
        </w:rPr>
        <w:t>f</w:t>
      </w:r>
      <w:r w:rsidR="00964555" w:rsidRPr="00080C1C">
        <w:rPr>
          <w:rFonts w:ascii="Times New Roman" w:eastAsia="宋体" w:hAnsi="Times New Roman" w:cs="Times New Roman"/>
        </w:rPr>
        <w:t xml:space="preserve">unction </w:t>
      </w:r>
      <w:r w:rsidR="00964555" w:rsidRPr="00080C1C">
        <w:rPr>
          <w:rFonts w:ascii="Times New Roman" w:eastAsia="宋体" w:hAnsi="Times New Roman" w:cs="Times New Roman"/>
          <w:lang w:eastAsia="zh-CN"/>
        </w:rPr>
        <w:t>a</w:t>
      </w:r>
      <w:r w:rsidR="00964555" w:rsidRPr="00080C1C">
        <w:rPr>
          <w:rFonts w:ascii="Times New Roman" w:eastAsia="宋体" w:hAnsi="Times New Roman" w:cs="Times New Roman"/>
        </w:rPr>
        <w:t>ssociatio</w:t>
      </w:r>
      <w:r w:rsidR="00964555" w:rsidRPr="00080C1C">
        <w:rPr>
          <w:rFonts w:ascii="Times New Roman" w:eastAsia="宋体" w:hAnsi="Times New Roman" w:cs="Times New Roman"/>
          <w:lang w:eastAsia="zh-CN"/>
        </w:rPr>
        <w:t>n</w:t>
      </w: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709"/>
        <w:gridCol w:w="648"/>
        <w:gridCol w:w="236"/>
        <w:gridCol w:w="1668"/>
        <w:gridCol w:w="1559"/>
        <w:gridCol w:w="709"/>
        <w:gridCol w:w="708"/>
      </w:tblGrid>
      <w:tr w:rsidR="007571CF" w:rsidRPr="00080C1C" w14:paraId="3D64B515" w14:textId="77777777" w:rsidTr="00D60B65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5226" w14:textId="77777777" w:rsidR="007571CF" w:rsidRPr="00080C1C" w:rsidRDefault="007571CF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linical parameters</w:t>
            </w:r>
          </w:p>
        </w:tc>
        <w:tc>
          <w:tcPr>
            <w:tcW w:w="46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4D71" w14:textId="3B55B4F4" w:rsidR="007571CF" w:rsidRPr="00080C1C" w:rsidRDefault="007571CF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Before PSM</w:t>
            </w:r>
          </w:p>
        </w:tc>
        <w:tc>
          <w:tcPr>
            <w:tcW w:w="2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E76E" w14:textId="77777777" w:rsidR="007571CF" w:rsidRPr="00080C1C" w:rsidRDefault="007571CF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D1C9" w14:textId="1A4FD142" w:rsidR="007571CF" w:rsidRPr="00080C1C" w:rsidRDefault="007571CF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After PSM</w:t>
            </w:r>
          </w:p>
        </w:tc>
      </w:tr>
      <w:tr w:rsidR="006974D2" w:rsidRPr="00080C1C" w14:paraId="6149169B" w14:textId="77777777" w:rsidTr="00D60B65">
        <w:trPr>
          <w:tblHeader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AEC9" w14:textId="77777777" w:rsidR="005D669D" w:rsidRPr="00080C1C" w:rsidRDefault="005D669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2BC9" w14:textId="23BBCB04" w:rsidR="005D669D" w:rsidRPr="00080C1C" w:rsidRDefault="001275F3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non-PA colonization </w:t>
            </w:r>
            <w:r w:rsidR="00D91836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(n = 152)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8A93" w14:textId="77777777" w:rsidR="001275F3" w:rsidRPr="00080C1C" w:rsidRDefault="001275F3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PA colonization </w:t>
            </w:r>
          </w:p>
          <w:p w14:paraId="3DFDA4E6" w14:textId="0CE49E6E" w:rsidR="005D669D" w:rsidRPr="00080C1C" w:rsidRDefault="00D9183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(n = 58)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CE17" w14:textId="7F77BEED" w:rsidR="005D669D" w:rsidRPr="00080C1C" w:rsidRDefault="001275F3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P-value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2D95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SMD</w:t>
            </w:r>
          </w:p>
        </w:tc>
        <w:tc>
          <w:tcPr>
            <w:tcW w:w="2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962D" w14:textId="77777777" w:rsidR="005D669D" w:rsidRPr="00080C1C" w:rsidRDefault="005D669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2F83" w14:textId="681C3962" w:rsidR="005D669D" w:rsidRPr="00080C1C" w:rsidRDefault="001275F3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non-PA colonization </w:t>
            </w:r>
            <w:r w:rsidR="00D91836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(n = 55)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0DBF" w14:textId="77777777" w:rsidR="001275F3" w:rsidRPr="00080C1C" w:rsidRDefault="001275F3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PA colonization </w:t>
            </w:r>
          </w:p>
          <w:p w14:paraId="45B09566" w14:textId="5229C9C9" w:rsidR="005D669D" w:rsidRPr="00080C1C" w:rsidRDefault="00D9183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(n = 32)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379C" w14:textId="224E4EB0" w:rsidR="005D669D" w:rsidRPr="00080C1C" w:rsidRDefault="001275F3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P-value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0F12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SMD</w:t>
            </w:r>
          </w:p>
        </w:tc>
      </w:tr>
      <w:tr w:rsidR="006974D2" w:rsidRPr="00080C1C" w14:paraId="0AA4E206" w14:textId="77777777" w:rsidTr="00D60B65">
        <w:trPr>
          <w:jc w:val="center"/>
        </w:trPr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15D2" w14:textId="1422A249" w:rsidR="005D669D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</w:rPr>
              <w:t>Age, years, mean ± SD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E724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62.70 ± 10.14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1F5A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63.79 ± 9.04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A048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0.472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A2CD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7899" w14:textId="77777777" w:rsidR="005D669D" w:rsidRPr="00080C1C" w:rsidRDefault="005D669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7586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63.91 ± 8.75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7DE8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61.56 ± 10.44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FA3C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982D" w14:textId="77777777" w:rsidR="005D669D" w:rsidRPr="00080C1C" w:rsidRDefault="0000000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-0.225</w:t>
            </w:r>
          </w:p>
        </w:tc>
      </w:tr>
      <w:tr w:rsidR="002443FB" w:rsidRPr="00080C1C" w14:paraId="7283AE5B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11CA" w14:textId="34C34BA8" w:rsidR="002443FB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Female,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238A" w14:textId="22DD46FC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104 (68.42)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1E9A" w14:textId="1DF8F06A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40 (68.97)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E000" w14:textId="55F98400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229C" w14:textId="4F02AAB4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A6DE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7794" w14:textId="345BA771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42 (76.36)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35F2" w14:textId="3B3361AF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20 (62.50)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3BD6" w14:textId="6049E97C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600C" w14:textId="3D4806F3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-0.286</w:t>
            </w:r>
          </w:p>
        </w:tc>
      </w:tr>
      <w:tr w:rsidR="002443FB" w:rsidRPr="00080C1C" w14:paraId="0E549572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17E4" w14:textId="17CD0365" w:rsidR="002443FB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BMI, kg/m2,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928C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18.31 (17.37, 19.18)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BD22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17.55 (16.84, 18.88)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84A4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3F67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-0.436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1241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3E86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18.00 (17.22, 18.99)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7EA2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18.13 (17.00, 19.11)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F288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119D" w14:textId="77777777" w:rsidR="002443FB" w:rsidRPr="00080C1C" w:rsidRDefault="00244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</w:tr>
      <w:tr w:rsidR="00DF790B" w:rsidRPr="00080C1C" w14:paraId="37EFE4B9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694D" w14:textId="5DE3B812" w:rsidR="00DF790B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BMI&lt;18.5 kg/m²,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7017" w14:textId="5649FF51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88 (57.89)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CFEA" w14:textId="6FD49EC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42 (72.41)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0845" w14:textId="4ADBA4F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04BF" w14:textId="6754509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10BE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E85" w14:textId="28A4F89E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34 (61.82)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9175" w14:textId="5BE2829D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19 (59.38)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17BC" w14:textId="1BB9AA3D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6628" w14:textId="3CC49A8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</w:tr>
      <w:tr w:rsidR="00DF790B" w:rsidRPr="00080C1C" w14:paraId="188749C6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EEFC" w14:textId="2934415A" w:rsidR="00DF790B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Bronchiectasis duration, years,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18B5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14.00 (9.75, 17.00)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A574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15.00 (11.00, 20.75)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3AD8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32EF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B2B9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2A05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14.00 (10.00, 18.00)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A7E1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14.00 (9.00, 17.50)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4711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3955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DF790B" w:rsidRPr="00080C1C" w14:paraId="2EF3CB1A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E6E1" w14:textId="3045B6B2" w:rsidR="00DF790B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Number of lobes</w:t>
            </w:r>
            <w:r w:rsidR="00743E25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743E25" w:rsidRPr="00743E25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affected</w:t>
            </w:r>
            <w:r w:rsidRPr="00080C1C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172F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3.00 (2.00, 4.00)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50EC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4852" w14:textId="64C7230C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62C8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6932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9B80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4.50)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4C8D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4.25)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88E6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0.651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CAEE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0.095</w:t>
            </w:r>
          </w:p>
        </w:tc>
      </w:tr>
      <w:tr w:rsidR="00DF790B" w:rsidRPr="00080C1C" w14:paraId="45CAF550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7897" w14:textId="075BAC6A" w:rsidR="00DF790B" w:rsidRPr="00080C1C" w:rsidRDefault="00080C1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Number of lobes</w:t>
            </w:r>
            <w:r w:rsidR="00200871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200871" w:rsidRPr="00200871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affected</w:t>
            </w:r>
            <w:r w:rsidRPr="00080C1C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3</w:t>
            </w:r>
            <w:r w:rsidR="00DF790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1205" w14:textId="53CF3DB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105 (69.08)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2981" w14:textId="507F61F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51 (87.93)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EB9D" w14:textId="1A4ADDB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0.005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D740" w14:textId="4528B41C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0.579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9DB2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A1A4" w14:textId="45926EF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49 (89.09)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BA3E" w14:textId="1DB7B69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28 (87.50)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8FB3" w14:textId="61D860D1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A230" w14:textId="45072EF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-0.048</w:t>
            </w:r>
          </w:p>
        </w:tc>
      </w:tr>
      <w:tr w:rsidR="00DF790B" w:rsidRPr="00080C1C" w14:paraId="41F24FCE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CACB" w14:textId="3279C7B8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Bronchiectasis type,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813A" w14:textId="24DF191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3961" w14:textId="0AD4E84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17A1" w14:textId="7EAA4E0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0.667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49B6" w14:textId="746B42A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BD3B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72C5" w14:textId="0FA97E9F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F6F7" w14:textId="46D25F94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1DE6" w14:textId="66803CE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D4ED" w14:textId="0DC5A8D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790B" w:rsidRPr="00080C1C" w14:paraId="5828BC00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6529" w14:textId="2E59017E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firstLineChars="300" w:firstLine="54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Columnar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88C6" w14:textId="7828F4C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74 (48.68)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D438" w14:textId="5643FEB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30 (51.72)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3C56" w14:textId="02391CF4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A0D5" w14:textId="098F8CC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F34E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CEC8" w14:textId="631836AF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26 (47.27)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8128" w14:textId="32F6BE9A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17 (53.12)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C5B4" w14:textId="73FEF3D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89FF" w14:textId="3EFAEA6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0.117</w:t>
            </w:r>
          </w:p>
        </w:tc>
      </w:tr>
      <w:tr w:rsidR="00DF790B" w:rsidRPr="00080C1C" w14:paraId="6C76DBDA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26F7" w14:textId="79364823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firstLineChars="300" w:firstLine="54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Cystic columnar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98D6" w14:textId="066EA65C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55 (36.18)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320B" w14:textId="5DF0DD2E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22 (37.93)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A3D8" w14:textId="3C8289B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52C2" w14:textId="7C620BA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CCA6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AC8F" w14:textId="586696C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22 (40.00)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C2E3" w14:textId="72B353A4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11 (34.38)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6F9B" w14:textId="2D70B0C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71F0" w14:textId="649CA460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-0.118</w:t>
            </w:r>
          </w:p>
        </w:tc>
      </w:tr>
      <w:tr w:rsidR="00DF790B" w:rsidRPr="00080C1C" w14:paraId="5AE355A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27F8" w14:textId="1984C25F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firstLineChars="300" w:firstLine="54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lastRenderedPageBreak/>
              <w:t>Cystic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0C9E" w14:textId="01C32E9A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23 (15.13)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D3BA" w14:textId="37DF74E1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 (10.34)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679B" w14:textId="3E7F98AF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6167" w14:textId="1293B8A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79D1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391E" w14:textId="481FB22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(12.73)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06D8" w14:textId="0301CFE5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 (12.50)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693C" w14:textId="3E3DB330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D154" w14:textId="77913C3C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-0.007</w:t>
            </w:r>
          </w:p>
        </w:tc>
      </w:tr>
      <w:tr w:rsidR="00DF790B" w:rsidRPr="00080C1C" w14:paraId="1A8FEAFA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2B0D" w14:textId="7CB81F0A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Modified Reiff score,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6D96" w14:textId="07223E9E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4.00 (3.00, 8.00)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E17F" w14:textId="47C8E57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5.00 (4.00,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7BFD" w14:textId="01175382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4AE3" w14:textId="76EB56D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C639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57CC" w14:textId="3D6ECA20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5.00 (3.00, 8.50)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CD7B" w14:textId="5E4CFB2D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5.00 (4.00,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AD24" w14:textId="4A4CC71D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2688" w14:textId="7E7F6E3C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-0.094</w:t>
            </w:r>
          </w:p>
        </w:tc>
      </w:tr>
      <w:tr w:rsidR="00DF790B" w:rsidRPr="00080C1C" w14:paraId="1159182C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3BCF" w14:textId="3CF2705A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BSI score,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3683" w14:textId="2E8E4F5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6.00 (4.00, 8.00)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0FEA" w14:textId="2486659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8.00 (6.00,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530E" w14:textId="52F4396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3221" w14:textId="7E4B25AA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E126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3B62" w14:textId="23F0F7A0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6.00 (4.00, 8.00)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EA80" w14:textId="6E587B2E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6.00 (4.00, 8.00)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30C6" w14:textId="537A8D8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1AEF" w14:textId="1F94F4D3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-0.106</w:t>
            </w:r>
          </w:p>
        </w:tc>
      </w:tr>
      <w:tr w:rsidR="00DF790B" w:rsidRPr="00080C1C" w14:paraId="03C46CB4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FF31" w14:textId="5A7A4FEA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E-FACED score,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BEEA" w14:textId="613521B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CEC2" w14:textId="4E5B54C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3.00)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A158" w14:textId="20D03455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A801" w14:textId="6E7452C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EBBB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35B5" w14:textId="7F989B71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3340" w14:textId="1C9047B2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 (1.00, 2.25)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F791" w14:textId="661B4510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3CEE" w14:textId="3F356901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</w:tr>
      <w:tr w:rsidR="00DF790B" w:rsidRPr="00080C1C" w14:paraId="6E286DA4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DAC8" w14:textId="21B17B2F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Number of exacerbations in the prior year,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F6A2" w14:textId="42399976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 (0.00, 2.00)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5BC" w14:textId="36C118E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3.00 (2.00, 3.00)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51D0" w14:textId="49DB519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9491" w14:textId="07D407FD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0.545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7031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E8C2" w14:textId="6C432B2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2.00 (0.50, 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35F7" w14:textId="67DB8AD9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2.00 (0.00, 3.00)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1641" w14:textId="6C6AA7A2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8711" w14:textId="52ADD4E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-0.103</w:t>
            </w:r>
          </w:p>
        </w:tc>
      </w:tr>
      <w:tr w:rsidR="00DF790B" w:rsidRPr="00080C1C" w14:paraId="6257763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1DF2" w14:textId="02945E47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Exacerbation-related hospitalizations in the prior year,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A003" w14:textId="1285331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69 (45.39)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576C" w14:textId="1B05E4A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32 (55.17)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BD40" w14:textId="4C21B8B4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131F" w14:textId="44B7A9A8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620F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8C1A" w14:textId="54F46AD2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29 (52.73)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9331" w14:textId="3FB2DD7F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16 (50.00)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9F28" w14:textId="4BE8177E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B200" w14:textId="21DA2C1E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-0.055</w:t>
            </w:r>
          </w:p>
        </w:tc>
      </w:tr>
      <w:tr w:rsidR="00DF790B" w:rsidRPr="00080C1C" w14:paraId="7CC04A49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D513" w14:textId="52C6489E" w:rsidR="00DF790B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Chronic PA colonization,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F5C6" w14:textId="52E81E64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46 (30.26)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656D" w14:textId="2DE2BCE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40 (68.97)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DEC9" w14:textId="6E764DFF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BD35" w14:textId="4B9B2C8B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5B38" w14:textId="77777777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3953" w14:textId="1B08A28C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22 (40.00)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1805" w14:textId="3550845D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16 (50.00)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3CC1" w14:textId="6CF2C3C4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6FC9" w14:textId="384D2A31" w:rsidR="00DF790B" w:rsidRPr="00080C1C" w:rsidRDefault="00DF790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0.200</w:t>
            </w:r>
          </w:p>
        </w:tc>
      </w:tr>
      <w:tr w:rsidR="00506D61" w:rsidRPr="00080C1C" w14:paraId="516AA42E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0247" w14:textId="35065F43" w:rsidR="00506D61" w:rsidRPr="00080C1C" w:rsidRDefault="00C41A3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41A37"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Colonization with other bacteria</w:t>
            </w:r>
            <w:r w:rsidR="00506D61" w:rsidRPr="00080C1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3B4D" w14:textId="3015B876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50 (32.89)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ED2F" w14:textId="4C52552B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(12.07)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19C9" w14:textId="0D9A2558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1B92" w14:textId="6D9768D3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-0.639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8AED" w14:textId="77777777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8C9B" w14:textId="649D47E8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17 (30.91)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B602" w14:textId="00DC86CC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(21.88)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17D6" w14:textId="272BE8B9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390E" w14:textId="5A8BC5EB" w:rsidR="00506D61" w:rsidRPr="00080C1C" w:rsidRDefault="00506D6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-0.219</w:t>
            </w:r>
          </w:p>
        </w:tc>
      </w:tr>
      <w:tr w:rsidR="00AB4D3B" w:rsidRPr="00080C1C" w14:paraId="6FEA892C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4569" w14:textId="5738C0A2" w:rsidR="00AB4D3B" w:rsidRPr="00393EFB" w:rsidRDefault="00393E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3EF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Hemoptysis in the prior year,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A99A" w14:textId="21D1C8A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32 (21.05)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7EB1" w14:textId="080A874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24 (41.38)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2EFB" w14:textId="16F490E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357E" w14:textId="3F66B24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23C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123A" w14:textId="61D2EE0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19 (34.55)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33A2" w14:textId="7402ED1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10 (31.25)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8B5F" w14:textId="2F4D938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73DB" w14:textId="4E222AC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-0.071</w:t>
            </w:r>
          </w:p>
        </w:tc>
      </w:tr>
      <w:tr w:rsidR="00AB4D3B" w:rsidRPr="00080C1C" w14:paraId="4F77AE65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779C" w14:textId="005C9734" w:rsidR="00AB4D3B" w:rsidRPr="009A3292" w:rsidRDefault="00393E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93EFB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Ex-smoker or current smoker,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4B53" w14:textId="183E23D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24 (15.79)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D12" w14:textId="22F28A3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10 (17.24)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A749" w14:textId="4DAC100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7D00" w14:textId="5CF0C0E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4EE8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CEF6" w14:textId="1B25334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(12.73)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5B15" w14:textId="7D2C66E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(21.88)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F272" w14:textId="2B74BCC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E14A" w14:textId="387A164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0.221</w:t>
            </w:r>
          </w:p>
        </w:tc>
      </w:tr>
      <w:tr w:rsidR="00AB4D3B" w:rsidRPr="00080C1C" w14:paraId="1BB84D79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D80C" w14:textId="2CC52944" w:rsidR="00AB4D3B" w:rsidRPr="00080C1C" w:rsidRDefault="00393E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F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Alcohol abuse,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08FF" w14:textId="3EB647D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65 (42.76)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E0CC" w14:textId="71EDC71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28 (48.28)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DADC" w14:textId="49FC612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0.472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0137" w14:textId="7226EE7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65EA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67B3" w14:textId="5A96AC3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21 (38.18)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FF85" w14:textId="615965F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16 (50.00)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525B" w14:textId="3DA9801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3A03" w14:textId="2AA481A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0.236</w:t>
            </w:r>
          </w:p>
        </w:tc>
      </w:tr>
      <w:tr w:rsidR="00AB4D3B" w:rsidRPr="00080C1C" w14:paraId="517DE0A1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AC93" w14:textId="3B837D3C" w:rsidR="00AB4D3B" w:rsidRPr="00080C1C" w:rsidRDefault="008B004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Pulmonary tuberculosis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32D6" w14:textId="040F729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46 (30.26)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EE65" w14:textId="5FAC9D5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18 (31.03)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6A71" w14:textId="7C1C13A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2B0B" w14:textId="5C2BB93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3577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E25B" w14:textId="146DB6C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24 (43.64)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ABE0" w14:textId="50096F1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 (18.75)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A318" w14:textId="14F7C92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86CA" w14:textId="00ECCA6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-0.638</w:t>
            </w:r>
          </w:p>
        </w:tc>
      </w:tr>
      <w:tr w:rsidR="00AB4D3B" w:rsidRPr="00080C1C" w14:paraId="7227128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1196" w14:textId="1779785C" w:rsidR="00AB4D3B" w:rsidRPr="00080C1C" w:rsidRDefault="008B004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Pneumonia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7E8E" w14:textId="171E17E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22 (14.47)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1057" w14:textId="7887D92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12 (20.69)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8BBC" w14:textId="0EA18EA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72A1" w14:textId="66EAA62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6154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C15C" w14:textId="52F558A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9 (16.36)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CB34" w14:textId="2956A56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 (25.00)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4921" w14:textId="7C145D1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5C84" w14:textId="34446B8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0.199</w:t>
            </w:r>
          </w:p>
        </w:tc>
      </w:tr>
      <w:tr w:rsidR="00AB4D3B" w:rsidRPr="00080C1C" w14:paraId="7C13C282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581C" w14:textId="02FB44BE" w:rsidR="00AB4D3B" w:rsidRPr="00080C1C" w:rsidRDefault="0073746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P</w:t>
            </w:r>
            <w:r w:rsidR="008B0041"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ertussis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D6FB" w14:textId="58DC649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11 (7.24)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267D" w14:textId="1A0C33A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51F0" w14:textId="6125462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5DCC" w14:textId="6E006B5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2D61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CD02" w14:textId="2123563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BFCA" w14:textId="63AEE22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 (0.00)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57D1" w14:textId="4725F2A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9F95" w14:textId="15DA519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-0.302</w:t>
            </w:r>
          </w:p>
        </w:tc>
      </w:tr>
      <w:tr w:rsidR="00AB4D3B" w:rsidRPr="00080C1C" w14:paraId="071206BE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B507" w14:textId="2C7DA4A1" w:rsidR="00AB4D3B" w:rsidRPr="00080C1C" w:rsidRDefault="0073746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M</w:t>
            </w:r>
            <w:r w:rsidR="008B0041"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easles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8537" w14:textId="73783FA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 (2.63)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6740" w14:textId="672DEB6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B4AD" w14:textId="67AD18F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0.626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340E" w14:textId="76A2FB2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C371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B565" w14:textId="65897E4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 (0.00)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BA61" w14:textId="66BD45E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 (6.25)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183" w14:textId="0630656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6540" w14:textId="09AFAF4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0.258</w:t>
            </w:r>
          </w:p>
        </w:tc>
      </w:tr>
      <w:tr w:rsidR="00AB4D3B" w:rsidRPr="00080C1C" w14:paraId="5DD787E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349B" w14:textId="4B27BB8E" w:rsidR="00AB4D3B" w:rsidRPr="00080C1C" w:rsidRDefault="008B004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Chronic sinusitis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D083" w14:textId="33E44F3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21 (13.82)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FFE4" w14:textId="58BF1C8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10 (17.24)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A08D" w14:textId="36B698C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0.532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0915" w14:textId="160FB81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2586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56AE" w14:textId="74158A1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(12.73)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123F" w14:textId="795E8DD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 (15.62)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EE33" w14:textId="3B75091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0947" w14:textId="13EB6F6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</w:tr>
      <w:tr w:rsidR="00AB4D3B" w:rsidRPr="00080C1C" w14:paraId="4EA98C7A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BA32" w14:textId="470BEE2C" w:rsidR="00AB4D3B" w:rsidRPr="00080C1C" w:rsidRDefault="008B004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Allergic rhinitis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EC1A" w14:textId="4A1EBD4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9 (5.92)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766A" w14:textId="184F4ED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9998" w14:textId="35905AF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5B4C" w14:textId="7DFF36F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4ED9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A550" w14:textId="42EC44C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 (9.09)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B6AB" w14:textId="7D18203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(9.38)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9857" w14:textId="2199FE6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E965" w14:textId="2BC2B16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AB4D3B" w:rsidRPr="00080C1C" w14:paraId="333790D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DD06" w14:textId="0E6A2552" w:rsidR="00AB4D3B" w:rsidRPr="00080C1C" w:rsidRDefault="008B0041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G</w:t>
            </w:r>
            <w:r w:rsidRPr="008B004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astroesophageal reflux disease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0559" w14:textId="671BB3E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 (3.95)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FCD4" w14:textId="2CD15A5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0E29" w14:textId="7683A8F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F6C3" w14:textId="33F7465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75B3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2C39" w14:textId="305202E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322A" w14:textId="5546DB9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 (6.25)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5C95" w14:textId="1A642BF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AC7A" w14:textId="0FF78E5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</w:tr>
      <w:tr w:rsidR="00AB4D3B" w:rsidRPr="00080C1C" w14:paraId="232D9750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3FD8" w14:textId="5E16F5ED" w:rsidR="00AB4D3B" w:rsidRPr="00080C1C" w:rsidRDefault="008A2858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8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Diabetes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0B6C" w14:textId="271C001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46 (30.26)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12CA" w14:textId="783B2D9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19 (32.76)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A03C" w14:textId="1150FA8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D0E7" w14:textId="6AA7226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DCC0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7962" w14:textId="28E050D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18 (32.73)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70F5" w14:textId="408B210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 (25.00)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1E00" w14:textId="347DDA5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CC46" w14:textId="5B2EE1B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-0.178</w:t>
            </w:r>
          </w:p>
        </w:tc>
      </w:tr>
      <w:tr w:rsidR="00AB4D3B" w:rsidRPr="00080C1C" w14:paraId="2960F7FB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EF69" w14:textId="6D2A9405" w:rsidR="00AB4D3B" w:rsidRPr="00080C1C" w:rsidRDefault="008A2858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8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Hypertension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65D6" w14:textId="3095678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57 (37.50)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A2A8" w14:textId="6EB21F5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26 (44.83)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A753" w14:textId="4268BF9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0001" w14:textId="478A06C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29EF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B487" w14:textId="1533BA3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17 (30.91)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7EE0" w14:textId="7C7CB93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13 (40.62)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3D6D" w14:textId="57DA1A8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67B9" w14:textId="65391CB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0.198</w:t>
            </w:r>
          </w:p>
        </w:tc>
      </w:tr>
      <w:tr w:rsidR="00AB4D3B" w:rsidRPr="00080C1C" w14:paraId="130476DB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6ECA" w14:textId="642CA065" w:rsidR="00AB4D3B" w:rsidRPr="00080C1C" w:rsidRDefault="008A2858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8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Coronary heart disease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01E5" w14:textId="5B105B1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81 (53.29)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5EBE" w14:textId="1D8493A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31 (53.45)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93D7" w14:textId="0221038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5967" w14:textId="4791ED3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8409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08EA" w14:textId="4445811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33 (60.00)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C2F7" w14:textId="3977203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11 (34.38)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3BED" w14:textId="2A1C6A7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9D6F" w14:textId="1F2C90A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-0.540</w:t>
            </w:r>
          </w:p>
        </w:tc>
      </w:tr>
      <w:tr w:rsidR="00AB4D3B" w:rsidRPr="00080C1C" w14:paraId="62750817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E3B2" w14:textId="4BA02643" w:rsidR="00AB4D3B" w:rsidRPr="00080C1C" w:rsidRDefault="008A2858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8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Liver disease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FF00" w14:textId="0BB6061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11 (7.24)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8CF2" w14:textId="6114C61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 (8.62)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1A1F" w14:textId="75007ED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FAEB" w14:textId="2F0E6B6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D32D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3BF7" w14:textId="573A0C2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 (9.09)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4BAC" w14:textId="68F0280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(9.38)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D042" w14:textId="603D614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7ED2" w14:textId="2DCA940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AB4D3B" w:rsidRPr="00080C1C" w14:paraId="0F7FD19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CE28" w14:textId="4DE5B3C6" w:rsidR="00AB4D3B" w:rsidRPr="00080C1C" w:rsidRDefault="008A2858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8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Kidney disease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9EB6" w14:textId="4F9C935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6 (3.95)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7F37" w14:textId="44CDA4E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 (5.17)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2551" w14:textId="203B4CF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6114" w14:textId="1E056C6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0F23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8781" w14:textId="511CE49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 (3.64)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5F3D" w14:textId="5C79622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 (6.25)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9F45" w14:textId="37B70C9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FA80" w14:textId="046BE7D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</w:tr>
      <w:tr w:rsidR="00AB4D3B" w:rsidRPr="00080C1C" w14:paraId="2F8760ED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B62C" w14:textId="269F29D5" w:rsidR="00AB4D3B" w:rsidRPr="00080C1C" w:rsidRDefault="008A2858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8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Cerebral vascular disease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5F1F" w14:textId="3AA8C4F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59 (38.82)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F764" w14:textId="77983C1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23 (39.66)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639D" w14:textId="2646702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3EEC" w14:textId="7749B01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C91D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2E3D" w14:textId="60F4F1A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22 (40.00)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7F52" w14:textId="2FE6FC8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 (21.88)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7098" w14:textId="4B7228E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17D0" w14:textId="7598BED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-0.438</w:t>
            </w:r>
          </w:p>
        </w:tc>
      </w:tr>
      <w:tr w:rsidR="00AB4D3B" w:rsidRPr="00080C1C" w14:paraId="257FD51A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F348" w14:textId="7F7C4EBB" w:rsidR="00AB4D3B" w:rsidRPr="00080C1C" w:rsidRDefault="00D060C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0C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Purulent sputum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F5A3" w14:textId="7FDD7D5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76 (50.00)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37F1" w14:textId="6F1F5B6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52 (89.66)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0E90" w14:textId="2101AF8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8774" w14:textId="58B750F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1.302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1826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4DB0" w14:textId="0BA9F0C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39 (70.91)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2849" w14:textId="1187662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26 (81.25)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6013" w14:textId="1266A7C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6D6E" w14:textId="0740682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0.265</w:t>
            </w:r>
          </w:p>
        </w:tc>
      </w:tr>
      <w:tr w:rsidR="00AB4D3B" w:rsidRPr="00080C1C" w14:paraId="159F5159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3224" w14:textId="272CF547" w:rsidR="00AB4D3B" w:rsidRPr="00080C1C" w:rsidRDefault="00D060C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0C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Cough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48B2" w14:textId="4CE92DC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89 (58.55)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C8A6" w14:textId="288D5A2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43 (74.14)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8F68" w14:textId="51C8222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2914" w14:textId="05D2C41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A2C2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BE2F" w14:textId="01B8F68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37 (67.27)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0121" w14:textId="2FD75D6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22 (68.75)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2E4D" w14:textId="742744F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F53F" w14:textId="218E5F1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</w:tr>
      <w:tr w:rsidR="00AB4D3B" w:rsidRPr="00080C1C" w14:paraId="4F9AEFC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F244" w14:textId="7DAF4373" w:rsidR="00AB4D3B" w:rsidRPr="00080C1C" w:rsidRDefault="00D060C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0C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Hemoptysis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0FF8" w14:textId="6DE31D1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18 (11.84)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5AE9" w14:textId="3CE0FC5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8 (13.79)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70DF" w14:textId="1E3D539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C56C" w14:textId="31BBEA3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92BB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E940" w14:textId="1114580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 (7.27)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0383" w14:textId="5482ED6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5 (15.62)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621A" w14:textId="3DDA338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4B0C" w14:textId="76F6A05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0.230</w:t>
            </w:r>
          </w:p>
        </w:tc>
      </w:tr>
      <w:tr w:rsidR="00AB4D3B" w:rsidRPr="00080C1C" w14:paraId="46EA3CD7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7720" w14:textId="78304EC5" w:rsidR="00AB4D3B" w:rsidRPr="00080C1C" w:rsidRDefault="00D060C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0C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Wheezes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0481" w14:textId="6E7250E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73 (48.03)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A8B3" w14:textId="3297387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41 (70.69)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9AB7" w14:textId="6E5CFE4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4774" w14:textId="0093984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1955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DD2D" w14:textId="39449A6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34 (61.82)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AE3D" w14:textId="17E4426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19 (59.38)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180D" w14:textId="2AD343D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916A" w14:textId="05DDE58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</w:tr>
      <w:tr w:rsidR="00AB4D3B" w:rsidRPr="00080C1C" w14:paraId="709F08DE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8223" w14:textId="3ABFB038" w:rsidR="00AB4D3B" w:rsidRPr="00080C1C" w:rsidRDefault="005973F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73F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Crackles</w:t>
            </w:r>
            <w:r w:rsidR="00AB4D3B"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2F0B" w14:textId="2CBB006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40 (26.32)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6090" w14:textId="1D0C18A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27 (46.55)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2432" w14:textId="741AD4A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4844" w14:textId="445DBD0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1D3A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04F7" w14:textId="5B2A6B3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19 (34.55)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2D1D" w14:textId="056038D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11 (34.38)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AEA0" w14:textId="5771160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26AA" w14:textId="2866CB6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</w:tr>
      <w:tr w:rsidR="00AB4D3B" w:rsidRPr="00080C1C" w14:paraId="1B3D8E57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6EC9" w14:textId="7842195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WBC, </w:t>
            </w:r>
            <w:r w:rsidR="00D060C6" w:rsidRPr="00D060C6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×</w:t>
            </w:r>
            <w:r w:rsidR="00D060C6" w:rsidRPr="00D060C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D060C6" w:rsidRPr="00D060C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="00D060C6" w:rsidRPr="00D060C6">
              <w:rPr>
                <w:rFonts w:ascii="Times New Roman" w:eastAsia="Times New Roman" w:hAnsi="Times New Roman" w:cs="Times New Roman"/>
                <w:sz w:val="18"/>
                <w:szCs w:val="18"/>
              </w:rPr>
              <w:t>/L, 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DEC0" w14:textId="6E52F98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7.96 ± 1.79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3B67" w14:textId="003B3D1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7.92 ± 2.02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951E" w14:textId="7BA3197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6A4E" w14:textId="3B156F2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FF7A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B1E7" w14:textId="40553F5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7.87 ± 1.72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C8CE" w14:textId="216C049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7.69 ± 1.91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512A" w14:textId="47F7C9E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994B" w14:textId="08086DB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-0.094</w:t>
            </w:r>
          </w:p>
        </w:tc>
      </w:tr>
      <w:tr w:rsidR="00AB4D3B" w:rsidRPr="00080C1C" w14:paraId="12DA80E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2D8" w14:textId="61DA5AF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CD4</w:t>
            </w:r>
            <w:r w:rsidR="00D060C6" w:rsidRPr="00D060C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/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CD8</w:t>
            </w:r>
            <w:r w:rsidR="00D060C6" w:rsidRPr="00D060C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="00D060C6">
              <w:t xml:space="preserve"> </w:t>
            </w:r>
            <w:r w:rsidR="00D060C6" w:rsidRPr="00D060C6">
              <w:rPr>
                <w:rFonts w:ascii="Times New Roman" w:eastAsia="Times New Roman" w:hAnsi="Times New Roman" w:cs="Times New Roman"/>
                <w:sz w:val="18"/>
                <w:szCs w:val="18"/>
              </w:rPr>
              <w:t>ratio, 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6B2F" w14:textId="74429CA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1.02 ± 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C783" w14:textId="3A810DF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1.05 ± 0.21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B379" w14:textId="0402498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FC5B" w14:textId="66CA7BE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E8E7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C874" w14:textId="00FF526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1.04 ± 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B825" w14:textId="5E0960A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1.03 ± 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5183" w14:textId="28CDF70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E1EA" w14:textId="008BBA3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</w:tr>
      <w:tr w:rsidR="00AB4D3B" w:rsidRPr="00080C1C" w14:paraId="49469A36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B1CB" w14:textId="35D6CF7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CRP, </w:t>
            </w:r>
            <w:r w:rsidR="00D060C6" w:rsidRPr="00D060C6"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eastAsia="zh-CN"/>
                <w14:ligatures w14:val="standardContextual"/>
              </w:rPr>
              <w:t>mg/L,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6D1F" w14:textId="7C448DE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7.95 (5.95, 10.80)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16D4" w14:textId="6D0492D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12.30 (7.65, 17.70)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9151" w14:textId="02C84A2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80C1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A326" w14:textId="300184E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B0A9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24A7" w14:textId="45541E5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9.50 (6.60, 13.30)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EBAB" w14:textId="471D68B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10.10 (6.40, 15.85)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C028" w14:textId="4E48192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0.544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B1D9" w14:textId="3EF944E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0.146</w:t>
            </w:r>
          </w:p>
        </w:tc>
      </w:tr>
      <w:tr w:rsidR="00AB4D3B" w:rsidRPr="00080C1C" w14:paraId="27FE24A7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F381" w14:textId="7F91D965" w:rsidR="00AB4D3B" w:rsidRPr="00080C1C" w:rsidRDefault="00080556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55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Albumin, g/L,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484D" w14:textId="66DE354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38.00 (34.00, 44.00)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5A70" w14:textId="75ADCEB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37.50 (34.25, 44.00)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3175" w14:textId="27DFFCA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4D3E" w14:textId="56EB5E2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181F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1383" w14:textId="1E885B8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37.00 (35.00, 43.00)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4F8C" w14:textId="702B536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37.00 (34.00, 43.25)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883A" w14:textId="492C8E8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0.618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CECB" w14:textId="4D65D77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-0.131</w:t>
            </w:r>
          </w:p>
        </w:tc>
      </w:tr>
      <w:tr w:rsidR="00AB4D3B" w:rsidRPr="00080C1C" w14:paraId="1FF4F9BD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9EE4" w14:textId="588C057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NEU, </w:t>
            </w:r>
            <w:r w:rsidR="00080556" w:rsidRPr="00080556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×10</w:t>
            </w:r>
            <w:r w:rsidR="00080556" w:rsidRPr="00080556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</w:rPr>
              <w:t>9</w:t>
            </w:r>
            <w:r w:rsidR="00080556" w:rsidRPr="00080556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5A2F" w14:textId="0C2913A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2.70 (2.30, 3.30)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903E" w14:textId="1EE40F8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2.85 (2.32, 3.20)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8C31" w14:textId="2E33FB9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FC68" w14:textId="1B48ACE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FBFF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33CA" w14:textId="4E1CC3F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2.70 (2.50, 3.20)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912B" w14:textId="4097F77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2.80 (2.38, 3.12)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EB9" w14:textId="20FC497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E959" w14:textId="099A786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</w:tr>
      <w:tr w:rsidR="00AB4D3B" w:rsidRPr="00080C1C" w14:paraId="3AEB757C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E947" w14:textId="2223F24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EOS</w:t>
            </w:r>
            <w:r w:rsidR="00FC5C1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 xml:space="preserve">, </w:t>
            </w:r>
            <w:r w:rsidR="00FC5C19" w:rsidRPr="00FC5C19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×10</w:t>
            </w:r>
            <w:r w:rsidR="00FC5C19" w:rsidRPr="00FC5C19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</w:rPr>
              <w:t>9</w:t>
            </w:r>
            <w:r w:rsidR="00FC5C19" w:rsidRPr="00FC5C19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>/L,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2CAD" w14:textId="1A8D90E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0.26 (0.13, 0.37)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A132" w14:textId="43FC840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0.20 (0.10, 0.29)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C56C" w14:textId="4961A40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73F0" w14:textId="41DFB10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-0.202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7E67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0272" w14:textId="3D977B1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0.23 (0.09, 0.36)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9EC3" w14:textId="7759EC8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0.26 (0.15, 0.37)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8663" w14:textId="4FD3182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8538" w14:textId="70539EB5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0.186</w:t>
            </w:r>
          </w:p>
        </w:tc>
      </w:tr>
      <w:tr w:rsidR="00AB4D3B" w:rsidRPr="00080C1C" w14:paraId="0BAFD999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75D3" w14:textId="17BC3D34" w:rsidR="00AB4D3B" w:rsidRPr="00080C1C" w:rsidRDefault="00734807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34807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CD4</w:t>
            </w:r>
            <w:r w:rsidRPr="00734807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Pr="00734807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T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DCDF" w14:textId="3D83702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493.00 (439.75, 553.00)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19DA" w14:textId="767160C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485.50 (431.00, 529.75)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7493" w14:textId="769A945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DD9A" w14:textId="233AF7E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-0.216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519C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A065" w14:textId="28440D7D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492.00 (446.00, 552.00)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0A8D" w14:textId="55C6485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486.50 (443.50, 522.25)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7E1E" w14:textId="32D1A92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0.520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15E6" w14:textId="30528FC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-0.139</w:t>
            </w:r>
          </w:p>
        </w:tc>
      </w:tr>
      <w:tr w:rsidR="00AB4D3B" w:rsidRPr="00080C1C" w14:paraId="0D03EAF8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C650" w14:textId="717EB0B6" w:rsidR="00AB4D3B" w:rsidRPr="00080C1C" w:rsidRDefault="00B90B9C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90B9C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CD8</w:t>
            </w:r>
            <w:r w:rsidRPr="00B90B9C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Pr="00B90B9C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T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A74D" w14:textId="4D137AC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494.50 (425.75, 554.25)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36AE" w14:textId="7F5AC0A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482.00 (403.25, 540.25)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656F" w14:textId="579D604B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4451" w14:textId="4B83FBE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ADF8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D510" w14:textId="2162D064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486.00 (422.00, 533.50)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BC14" w14:textId="66E1442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488.50 (418.25, 538.75)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0915" w14:textId="6B004C0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3ED9" w14:textId="0570B94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</w:tr>
      <w:tr w:rsidR="00AB4D3B" w:rsidRPr="00080C1C" w14:paraId="2180B89D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34EF" w14:textId="2B904416" w:rsidR="00AB4D3B" w:rsidRPr="00080C1C" w:rsidRDefault="004033E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CD19</w:t>
            </w: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B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8F1C" w14:textId="7018F32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235.00 (187.00, 304.00)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20A8" w14:textId="0834E12F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267.00 (187.50, 331.25)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8DB1" w14:textId="6FAF7C9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B624" w14:textId="3A4BE01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0.247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39B3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71D4" w14:textId="0BE0720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253.00 (182.00, 313.00)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97C6" w14:textId="3C84303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251.00 (186.50, 324.50)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64E3" w14:textId="3639AEF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5021" w14:textId="5DFA8B3A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</w:tr>
      <w:tr w:rsidR="00AB4D3B" w:rsidRPr="00080C1C" w14:paraId="41A1CA23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EDD6" w14:textId="19E32889" w:rsidR="00AB4D3B" w:rsidRPr="00080C1C" w:rsidRDefault="004033ED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CD16</w:t>
            </w: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CD56</w:t>
            </w: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+</w:t>
            </w:r>
            <w:r w:rsidRPr="004033ED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zh-CN"/>
              </w:rPr>
              <w:t>NK cell counts, μL, 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1331" w14:textId="20D147E6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364.50 (232.50, 465.00)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2095" w14:textId="17C0016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428.50 (323.25, 522.00)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CF8A" w14:textId="3C034EEC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D20D" w14:textId="65F78089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0C4C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95B3" w14:textId="630AE893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378.00 (279.00, 498.00)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E8EA" w14:textId="3489435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388.00 (319.00, 473.75)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40A3" w14:textId="10E8543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0.979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68B5" w14:textId="3BF2A68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</w:tr>
      <w:tr w:rsidR="00AB4D3B" w:rsidRPr="00080C1C" w14:paraId="279099DE" w14:textId="77777777" w:rsidTr="00D60B65">
        <w:trPr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D3F5" w14:textId="0B59DD75" w:rsidR="00AB4D3B" w:rsidRPr="00080C1C" w:rsidRDefault="009C5E50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E50">
              <w:rPr>
                <w:rFonts w:ascii="Times New Roman" w:eastAsia="Times New Roman" w:hAnsi="Times New Roman" w:cs="Times New Roman"/>
                <w:sz w:val="18"/>
                <w:szCs w:val="18"/>
              </w:rPr>
              <w:t>FeNO, ppb, mean ± 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172C" w14:textId="79B3429E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13.03 ± 6.92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E387" w14:textId="6D0F9FA8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12.52 ± 6.70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8523" w14:textId="0B6CDE6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0.631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7A6A" w14:textId="6A9CDE52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0129" w14:textId="7777777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54C3" w14:textId="1F09E5E1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11.51 ± 7.01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B8FF" w14:textId="59C4A667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12.69 ± 6.83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E7A8" w14:textId="6830AA1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0.448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C36A" w14:textId="2DF91030" w:rsidR="00AB4D3B" w:rsidRPr="00080C1C" w:rsidRDefault="00AB4D3B" w:rsidP="00E97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C1C">
              <w:rPr>
                <w:rFonts w:ascii="Times New Roman" w:eastAsia="Times New Roman" w:hAnsi="Times New Roman" w:cs="Times New Roman"/>
                <w:sz w:val="18"/>
                <w:szCs w:val="18"/>
              </w:rPr>
              <w:t>0.172</w:t>
            </w:r>
          </w:p>
        </w:tc>
      </w:tr>
    </w:tbl>
    <w:p w14:paraId="7D208D63" w14:textId="1C9697A1" w:rsidR="005D669D" w:rsidRPr="00242A53" w:rsidRDefault="003B0255" w:rsidP="00E97DEF">
      <w:pPr>
        <w:spacing w:line="480" w:lineRule="auto"/>
        <w:rPr>
          <w:rFonts w:ascii="Times New Roman" w:hAnsi="Times New Roman" w:cs="Times New Roman"/>
          <w:sz w:val="21"/>
          <w:szCs w:val="21"/>
          <w:lang w:eastAsia="zh-CN"/>
        </w:rPr>
      </w:pPr>
      <w:r w:rsidRPr="00242A53">
        <w:rPr>
          <w:rFonts w:ascii="Times New Roman" w:hAnsi="Times New Roman" w:cs="Times New Roman" w:hint="eastAsia"/>
          <w:sz w:val="21"/>
          <w:szCs w:val="21"/>
        </w:rPr>
        <w:t xml:space="preserve">Abbreviations: SMD </w:t>
      </w:r>
      <w:r w:rsidR="00256AAC" w:rsidRPr="00242A53">
        <w:rPr>
          <w:rFonts w:ascii="Times New Roman" w:hAnsi="Times New Roman" w:cs="Times New Roman" w:hint="eastAsia"/>
          <w:sz w:val="21"/>
          <w:szCs w:val="21"/>
          <w:lang w:eastAsia="zh-CN"/>
        </w:rPr>
        <w:t>S</w:t>
      </w:r>
      <w:r w:rsidRPr="00242A53">
        <w:rPr>
          <w:rFonts w:ascii="Times New Roman" w:hAnsi="Times New Roman" w:cs="Times New Roman" w:hint="eastAsia"/>
          <w:sz w:val="21"/>
          <w:szCs w:val="21"/>
        </w:rPr>
        <w:t>tandardized mean difference</w:t>
      </w:r>
    </w:p>
    <w:sectPr w:rsidR="005D669D" w:rsidRPr="0024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B2DF" w14:textId="77777777" w:rsidR="00366B42" w:rsidRDefault="00366B42">
      <w:pPr>
        <w:rPr>
          <w:rFonts w:hint="eastAsia"/>
        </w:rPr>
      </w:pPr>
      <w:r>
        <w:separator/>
      </w:r>
    </w:p>
  </w:endnote>
  <w:endnote w:type="continuationSeparator" w:id="0">
    <w:p w14:paraId="3FCF5773" w14:textId="77777777" w:rsidR="00366B42" w:rsidRDefault="00366B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2AE1" w14:textId="77777777" w:rsidR="00366B42" w:rsidRDefault="00366B4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6A6D607" w14:textId="77777777" w:rsidR="00366B42" w:rsidRDefault="00366B4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7E"/>
    <w:rsid w:val="00065023"/>
    <w:rsid w:val="00080556"/>
    <w:rsid w:val="00080C1C"/>
    <w:rsid w:val="000A7805"/>
    <w:rsid w:val="000B6750"/>
    <w:rsid w:val="000E1371"/>
    <w:rsid w:val="000F501D"/>
    <w:rsid w:val="001275F3"/>
    <w:rsid w:val="001847ED"/>
    <w:rsid w:val="001B1BC2"/>
    <w:rsid w:val="001F7BF5"/>
    <w:rsid w:val="00200871"/>
    <w:rsid w:val="00242A53"/>
    <w:rsid w:val="002443FB"/>
    <w:rsid w:val="00256AAC"/>
    <w:rsid w:val="00292491"/>
    <w:rsid w:val="002B3B7D"/>
    <w:rsid w:val="00366B42"/>
    <w:rsid w:val="00393EFB"/>
    <w:rsid w:val="003B0255"/>
    <w:rsid w:val="004033ED"/>
    <w:rsid w:val="004E63F6"/>
    <w:rsid w:val="00506D61"/>
    <w:rsid w:val="00543A5C"/>
    <w:rsid w:val="00584FEC"/>
    <w:rsid w:val="005973FB"/>
    <w:rsid w:val="005D669D"/>
    <w:rsid w:val="005D6D9E"/>
    <w:rsid w:val="00637DA4"/>
    <w:rsid w:val="00675B08"/>
    <w:rsid w:val="006974D2"/>
    <w:rsid w:val="006A19D2"/>
    <w:rsid w:val="006E62BA"/>
    <w:rsid w:val="00733BB0"/>
    <w:rsid w:val="00734807"/>
    <w:rsid w:val="0073746D"/>
    <w:rsid w:val="00743E25"/>
    <w:rsid w:val="007571CF"/>
    <w:rsid w:val="008A2858"/>
    <w:rsid w:val="008B0041"/>
    <w:rsid w:val="008C322E"/>
    <w:rsid w:val="008E1231"/>
    <w:rsid w:val="008F144D"/>
    <w:rsid w:val="00954711"/>
    <w:rsid w:val="00964555"/>
    <w:rsid w:val="009A3292"/>
    <w:rsid w:val="009C20BB"/>
    <w:rsid w:val="009C5E50"/>
    <w:rsid w:val="00A83C57"/>
    <w:rsid w:val="00AB4D3B"/>
    <w:rsid w:val="00AF217E"/>
    <w:rsid w:val="00B47992"/>
    <w:rsid w:val="00B90B9C"/>
    <w:rsid w:val="00C41A37"/>
    <w:rsid w:val="00C5499A"/>
    <w:rsid w:val="00D010DD"/>
    <w:rsid w:val="00D03FED"/>
    <w:rsid w:val="00D060C6"/>
    <w:rsid w:val="00D54CAF"/>
    <w:rsid w:val="00D60B65"/>
    <w:rsid w:val="00D91836"/>
    <w:rsid w:val="00DF20AD"/>
    <w:rsid w:val="00DF790B"/>
    <w:rsid w:val="00E05A99"/>
    <w:rsid w:val="00E1197B"/>
    <w:rsid w:val="00E22201"/>
    <w:rsid w:val="00E46CD5"/>
    <w:rsid w:val="00E97DEF"/>
    <w:rsid w:val="00F456DA"/>
    <w:rsid w:val="00FA4BE4"/>
    <w:rsid w:val="00FC5C19"/>
    <w:rsid w:val="5E7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2232A"/>
  <w15:docId w15:val="{653662F1-A9AE-4FB9-857B-8E64DC6B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 w:unhideWhenUsed="1" w:qFormat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" w:unhideWhenUsed="1" w:qFormat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link w:val="a4"/>
    <w:pPr>
      <w:spacing w:after="120"/>
    </w:pPr>
    <w:rPr>
      <w:i/>
    </w:rPr>
  </w:style>
  <w:style w:type="paragraph" w:styleId="a5">
    <w:name w:val="Body Text"/>
    <w:basedOn w:val="a"/>
    <w:link w:val="a6"/>
    <w:qFormat/>
    <w:pPr>
      <w:spacing w:before="180" w:after="180"/>
    </w:pPr>
  </w:style>
  <w:style w:type="paragraph" w:styleId="a7">
    <w:name w:val="Block Text"/>
    <w:basedOn w:val="a5"/>
    <w:next w:val="a5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8">
    <w:name w:val="Date"/>
    <w:next w:val="a5"/>
    <w:link w:val="a9"/>
    <w:qFormat/>
    <w:pPr>
      <w:keepNext/>
      <w:keepLines/>
      <w:spacing w:after="200"/>
      <w:jc w:val="center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aa">
    <w:name w:val="footer"/>
    <w:basedOn w:val="a"/>
    <w:link w:val="ab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footnote text"/>
    <w:basedOn w:val="a"/>
    <w:link w:val="af1"/>
    <w:uiPriority w:val="9"/>
    <w:unhideWhenUsed/>
    <w:qFormat/>
  </w:style>
  <w:style w:type="paragraph" w:styleId="af2">
    <w:name w:val="Title"/>
    <w:basedOn w:val="a"/>
    <w:next w:val="a"/>
    <w:link w:val="af3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semiHidden/>
    <w:unhideWhenUsed/>
  </w:style>
  <w:style w:type="character" w:styleId="af6">
    <w:name w:val="Hyperlink"/>
    <w:basedOn w:val="a4"/>
    <w:rPr>
      <w:rFonts w:asciiTheme="minorHAnsi" w:eastAsiaTheme="minorEastAsia" w:hAnsiTheme="minorHAnsi" w:cstheme="minorBidi"/>
      <w:i/>
      <w:color w:val="C00000"/>
      <w:kern w:val="0"/>
      <w:lang w:eastAsia="en-US"/>
      <w14:ligatures w14:val="none"/>
    </w:rPr>
  </w:style>
  <w:style w:type="character" w:customStyle="1" w:styleId="a4">
    <w:name w:val="题注 字符"/>
    <w:basedOn w:val="a0"/>
    <w:link w:val="a3"/>
    <w:rPr>
      <w:rFonts w:asciiTheme="minorHAnsi" w:eastAsiaTheme="minorEastAsia" w:hAnsiTheme="minorHAnsi" w:cstheme="minorBidi"/>
      <w:i/>
      <w:kern w:val="0"/>
      <w:lang w:eastAsia="en-US"/>
      <w14:ligatures w14:val="none"/>
    </w:rPr>
  </w:style>
  <w:style w:type="character" w:styleId="af7">
    <w:name w:val="footnote reference"/>
    <w:basedOn w:val="a4"/>
    <w:rPr>
      <w:rFonts w:asciiTheme="minorHAnsi" w:eastAsiaTheme="minorEastAsia" w:hAnsiTheme="minorHAnsi" w:cstheme="minorBidi"/>
      <w:i/>
      <w:kern w:val="0"/>
      <w:vertAlign w:val="superscript"/>
      <w:lang w:eastAsia="en-US"/>
      <w14:ligatures w14:val="non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f3">
    <w:name w:val="标题 字符"/>
    <w:basedOn w:val="a0"/>
    <w:link w:val="af2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副标题 字符"/>
    <w:basedOn w:val="a0"/>
    <w:link w:val="a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9">
    <w:name w:val="引用 字符"/>
    <w:basedOn w:val="a0"/>
    <w:link w:val="af8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c">
    <w:name w:val="明显引用 字符"/>
    <w:basedOn w:val="a0"/>
    <w:link w:val="af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d">
    <w:name w:val="页眉 字符"/>
    <w:basedOn w:val="a0"/>
    <w:link w:val="ac"/>
    <w:rPr>
      <w:sz w:val="18"/>
      <w:szCs w:val="18"/>
    </w:rPr>
  </w:style>
  <w:style w:type="character" w:customStyle="1" w:styleId="ab">
    <w:name w:val="页脚 字符"/>
    <w:basedOn w:val="a0"/>
    <w:link w:val="aa"/>
    <w:rPr>
      <w:sz w:val="18"/>
      <w:szCs w:val="18"/>
    </w:rPr>
  </w:style>
  <w:style w:type="character" w:customStyle="1" w:styleId="a6">
    <w:name w:val="正文文本 字符"/>
    <w:basedOn w:val="a0"/>
    <w:link w:val="a5"/>
    <w:rPr>
      <w:rFonts w:asciiTheme="minorHAnsi" w:eastAsiaTheme="minorEastAsia" w:hAnsiTheme="minorHAnsi" w:cstheme="minorBidi"/>
      <w:kern w:val="0"/>
      <w:lang w:eastAsia="en-US"/>
      <w14:ligatures w14:val="none"/>
    </w:rPr>
  </w:style>
  <w:style w:type="paragraph" w:customStyle="1" w:styleId="FirstParagraph">
    <w:name w:val="First Paragraph"/>
    <w:basedOn w:val="a5"/>
    <w:next w:val="a5"/>
    <w:qFormat/>
  </w:style>
  <w:style w:type="paragraph" w:customStyle="1" w:styleId="Compact">
    <w:name w:val="Compact"/>
    <w:basedOn w:val="a5"/>
    <w:qFormat/>
    <w:pPr>
      <w:spacing w:before="36" w:after="36"/>
    </w:pPr>
  </w:style>
  <w:style w:type="paragraph" w:customStyle="1" w:styleId="Author">
    <w:name w:val="Author"/>
    <w:next w:val="a5"/>
    <w:qFormat/>
    <w:pPr>
      <w:keepNext/>
      <w:keepLines/>
      <w:spacing w:after="200"/>
      <w:jc w:val="center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a9">
    <w:name w:val="日期 字符"/>
    <w:basedOn w:val="a0"/>
    <w:link w:val="a8"/>
    <w:rPr>
      <w:rFonts w:asciiTheme="minorHAnsi" w:eastAsiaTheme="minorEastAsia" w:hAnsiTheme="minorHAnsi" w:cstheme="minorBidi"/>
      <w:kern w:val="0"/>
      <w:lang w:eastAsia="en-US"/>
      <w14:ligatures w14:val="none"/>
    </w:rPr>
  </w:style>
  <w:style w:type="paragraph" w:customStyle="1" w:styleId="Abstract">
    <w:name w:val="Abstract"/>
    <w:basedOn w:val="a"/>
    <w:next w:val="a5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3">
    <w:name w:val="书目1"/>
    <w:basedOn w:val="a"/>
    <w:qFormat/>
  </w:style>
  <w:style w:type="character" w:customStyle="1" w:styleId="af1">
    <w:name w:val="脚注文本 字符"/>
    <w:basedOn w:val="a0"/>
    <w:link w:val="af0"/>
    <w:uiPriority w:val="9"/>
    <w:rPr>
      <w:rFonts w:asciiTheme="minorHAnsi" w:eastAsiaTheme="minorEastAsia" w:hAnsiTheme="minorHAnsi" w:cstheme="minorBidi"/>
      <w:kern w:val="0"/>
      <w:lang w:eastAsia="en-US"/>
      <w14:ligatures w14:val="none"/>
    </w:rPr>
  </w:style>
  <w:style w:type="table" w:customStyle="1" w:styleId="Table">
    <w:name w:val="Table"/>
    <w:semiHidden/>
    <w:unhideWhenUsed/>
    <w:qFormat/>
    <w:pPr>
      <w:spacing w:after="200"/>
    </w:pPr>
    <w:rPr>
      <w:rFonts w:asciiTheme="minorHAnsi" w:eastAsiaTheme="minorEastAsia" w:hAnsiTheme="minorHAnsi" w:cstheme="minorBidi"/>
      <w:lang w:eastAsia="en-US"/>
    </w:rPr>
    <w:tblPr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8E8E8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customStyle="1" w:styleId="TableCaption">
    <w:name w:val="Table Caption"/>
    <w:basedOn w:val="a3"/>
    <w:pPr>
      <w:jc w:val="center"/>
    </w:pPr>
  </w:style>
  <w:style w:type="paragraph" w:customStyle="1" w:styleId="ImageCaption">
    <w:name w:val="Image Caption"/>
    <w:basedOn w:val="a3"/>
    <w:pPr>
      <w:widowControl w:val="0"/>
      <w:jc w:val="center"/>
    </w:pPr>
  </w:style>
  <w:style w:type="paragraph" w:customStyle="1" w:styleId="Figure">
    <w:name w:val="Figure"/>
    <w:basedOn w:val="a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pPr>
      <w:keepNext w:val="0"/>
      <w:keepLines w:val="0"/>
      <w:widowControl w:val="0"/>
    </w:pPr>
  </w:style>
  <w:style w:type="character" w:customStyle="1" w:styleId="VerbatimChar">
    <w:name w:val="Verbatim Char"/>
    <w:basedOn w:val="a4"/>
    <w:link w:val="SourceCode"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  <w:rPr>
      <w:rFonts w:ascii="Consolas" w:hAnsi="Consolas"/>
      <w:i/>
      <w:color w:val="C00000"/>
      <w:sz w:val="22"/>
    </w:rPr>
  </w:style>
  <w:style w:type="paragraph" w:customStyle="1" w:styleId="TOC1">
    <w:name w:val="TOC 标题1"/>
    <w:basedOn w:val="1"/>
    <w:next w:val="a5"/>
    <w:uiPriority w:val="39"/>
    <w:unhideWhenUsed/>
    <w:qFormat/>
    <w:pPr>
      <w:spacing w:before="240" w:after="0" w:line="259" w:lineRule="auto"/>
      <w:jc w:val="center"/>
      <w:outlineLvl w:val="9"/>
    </w:pPr>
    <w:rPr>
      <w:color w:val="000000" w:themeColor="text1"/>
      <w:sz w:val="32"/>
      <w:szCs w:val="32"/>
    </w:rPr>
  </w:style>
  <w:style w:type="character" w:customStyle="1" w:styleId="KeywordTok">
    <w:name w:val="KeywordTok"/>
    <w:basedOn w:val="VerbatimChar"/>
    <w:qFormat/>
    <w:rPr>
      <w:rFonts w:ascii="Consolas" w:eastAsiaTheme="minorEastAsia" w:hAnsi="Consolas" w:cstheme="minorBidi"/>
      <w:b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DataTypeTok">
    <w:name w:val="DataTypeTok"/>
    <w:basedOn w:val="VerbatimChar"/>
    <w:qFormat/>
    <w:rPr>
      <w:rFonts w:ascii="Consolas" w:eastAsiaTheme="minorEastAsia" w:hAnsi="Consolas" w:cstheme="minorBidi"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DecValTok">
    <w:name w:val="DecValTok"/>
    <w:basedOn w:val="VerbatimChar"/>
    <w:qFormat/>
    <w:rPr>
      <w:rFonts w:ascii="Consolas" w:eastAsiaTheme="minorEastAsia" w:hAnsi="Consolas" w:cstheme="minorBidi"/>
      <w:i/>
      <w:color w:val="0000CF"/>
      <w:kern w:val="0"/>
      <w:sz w:val="22"/>
      <w:shd w:val="clear" w:color="auto" w:fill="F8F8F8"/>
      <w:lang w:eastAsia="en-US"/>
      <w14:ligatures w14:val="none"/>
    </w:rPr>
  </w:style>
  <w:style w:type="character" w:customStyle="1" w:styleId="BaseNTok">
    <w:name w:val="BaseNTok"/>
    <w:basedOn w:val="VerbatimChar"/>
    <w:qFormat/>
    <w:rPr>
      <w:rFonts w:ascii="Consolas" w:eastAsiaTheme="minorEastAsia" w:hAnsi="Consolas" w:cstheme="minorBidi"/>
      <w:i/>
      <w:color w:val="0000CF"/>
      <w:kern w:val="0"/>
      <w:sz w:val="22"/>
      <w:shd w:val="clear" w:color="auto" w:fill="F8F8F8"/>
      <w:lang w:eastAsia="en-US"/>
      <w14:ligatures w14:val="none"/>
    </w:rPr>
  </w:style>
  <w:style w:type="character" w:customStyle="1" w:styleId="FloatTok">
    <w:name w:val="FloatTok"/>
    <w:basedOn w:val="VerbatimChar"/>
    <w:qFormat/>
    <w:rPr>
      <w:rFonts w:ascii="Consolas" w:eastAsiaTheme="minorEastAsia" w:hAnsi="Consolas" w:cstheme="minorBidi"/>
      <w:i/>
      <w:color w:val="0000CF"/>
      <w:kern w:val="0"/>
      <w:sz w:val="22"/>
      <w:shd w:val="clear" w:color="auto" w:fill="F8F8F8"/>
      <w:lang w:eastAsia="en-US"/>
      <w14:ligatures w14:val="none"/>
    </w:rPr>
  </w:style>
  <w:style w:type="character" w:customStyle="1" w:styleId="ConstantTok">
    <w:name w:val="ConstantTok"/>
    <w:basedOn w:val="VerbatimChar"/>
    <w:qFormat/>
    <w:rPr>
      <w:rFonts w:ascii="Consolas" w:eastAsiaTheme="minorEastAsia" w:hAnsi="Consolas" w:cstheme="minorBidi"/>
      <w:i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CharTok">
    <w:name w:val="Char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SpecialCharTok">
    <w:name w:val="SpecialCharTok"/>
    <w:basedOn w:val="VerbatimChar"/>
    <w:qFormat/>
    <w:rPr>
      <w:rFonts w:ascii="Consolas" w:eastAsiaTheme="minorEastAsia" w:hAnsi="Consolas" w:cstheme="minorBidi"/>
      <w:b/>
      <w:i/>
      <w:color w:val="CE5C00"/>
      <w:kern w:val="0"/>
      <w:sz w:val="22"/>
      <w:shd w:val="clear" w:color="auto" w:fill="F8F8F8"/>
      <w:lang w:eastAsia="en-US"/>
      <w14:ligatures w14:val="none"/>
    </w:rPr>
  </w:style>
  <w:style w:type="character" w:customStyle="1" w:styleId="StringTok">
    <w:name w:val="String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VerbatimStringTok">
    <w:name w:val="VerbatimString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SpecialStringTok">
    <w:name w:val="SpecialStringTok"/>
    <w:basedOn w:val="VerbatimChar"/>
    <w:qFormat/>
    <w:rPr>
      <w:rFonts w:ascii="Consolas" w:eastAsiaTheme="minorEastAsia" w:hAnsi="Consolas" w:cstheme="minorBidi"/>
      <w:i/>
      <w:color w:val="4E9A06"/>
      <w:kern w:val="0"/>
      <w:sz w:val="22"/>
      <w:shd w:val="clear" w:color="auto" w:fill="F8F8F8"/>
      <w:lang w:eastAsia="en-US"/>
      <w14:ligatures w14:val="none"/>
    </w:rPr>
  </w:style>
  <w:style w:type="character" w:customStyle="1" w:styleId="ImportTok">
    <w:name w:val="Import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CommentTok">
    <w:name w:val="CommentTok"/>
    <w:basedOn w:val="VerbatimChar"/>
    <w:qFormat/>
    <w:rPr>
      <w:rFonts w:ascii="Consolas" w:eastAsiaTheme="minorEastAsia" w:hAnsi="Consolas" w:cstheme="minorBidi"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DocumentationTok">
    <w:name w:val="Documentation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AnnotationTok">
    <w:name w:val="Annotation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CommentVarTok">
    <w:name w:val="CommentVar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OtherTok">
    <w:name w:val="OtherTok"/>
    <w:basedOn w:val="VerbatimChar"/>
    <w:qFormat/>
    <w:rPr>
      <w:rFonts w:ascii="Consolas" w:eastAsiaTheme="minorEastAsia" w:hAnsi="Consolas" w:cstheme="minorBidi"/>
      <w:i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FunctionTok">
    <w:name w:val="FunctionTok"/>
    <w:basedOn w:val="VerbatimChar"/>
    <w:qFormat/>
    <w:rPr>
      <w:rFonts w:ascii="Consolas" w:eastAsiaTheme="minorEastAsia" w:hAnsi="Consolas" w:cstheme="minorBidi"/>
      <w:b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VariableTok">
    <w:name w:val="VariableTok"/>
    <w:basedOn w:val="VerbatimChar"/>
    <w:qFormat/>
    <w:rPr>
      <w:rFonts w:ascii="Consolas" w:eastAsiaTheme="minorEastAsia" w:hAnsi="Consolas" w:cstheme="minorBidi"/>
      <w:i/>
      <w:color w:val="000000"/>
      <w:kern w:val="0"/>
      <w:sz w:val="22"/>
      <w:shd w:val="clear" w:color="auto" w:fill="F8F8F8"/>
      <w:lang w:eastAsia="en-US"/>
      <w14:ligatures w14:val="none"/>
    </w:rPr>
  </w:style>
  <w:style w:type="character" w:customStyle="1" w:styleId="ControlFlowTok">
    <w:name w:val="ControlFlowTok"/>
    <w:basedOn w:val="VerbatimChar"/>
    <w:qFormat/>
    <w:rPr>
      <w:rFonts w:ascii="Consolas" w:eastAsiaTheme="minorEastAsia" w:hAnsi="Consolas" w:cstheme="minorBidi"/>
      <w:b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OperatorTok">
    <w:name w:val="OperatorTok"/>
    <w:basedOn w:val="VerbatimChar"/>
    <w:qFormat/>
    <w:rPr>
      <w:rFonts w:ascii="Consolas" w:eastAsiaTheme="minorEastAsia" w:hAnsi="Consolas" w:cstheme="minorBidi"/>
      <w:b/>
      <w:i/>
      <w:color w:val="CE5C00"/>
      <w:kern w:val="0"/>
      <w:sz w:val="22"/>
      <w:shd w:val="clear" w:color="auto" w:fill="F8F8F8"/>
      <w:lang w:eastAsia="en-US"/>
      <w14:ligatures w14:val="none"/>
    </w:rPr>
  </w:style>
  <w:style w:type="character" w:customStyle="1" w:styleId="BuiltInTok">
    <w:name w:val="BuiltIn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ExtensionTok">
    <w:name w:val="Extension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PreprocessorTok">
    <w:name w:val="PreprocessorTok"/>
    <w:basedOn w:val="VerbatimChar"/>
    <w:qFormat/>
    <w:rPr>
      <w:rFonts w:ascii="Consolas" w:eastAsiaTheme="minorEastAsia" w:hAnsi="Consolas" w:cstheme="minorBidi"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AttributeTok">
    <w:name w:val="AttributeTok"/>
    <w:basedOn w:val="VerbatimChar"/>
    <w:qFormat/>
    <w:rPr>
      <w:rFonts w:ascii="Consolas" w:eastAsiaTheme="minorEastAsia" w:hAnsi="Consolas" w:cstheme="minorBidi"/>
      <w:i/>
      <w:color w:val="204A87"/>
      <w:kern w:val="0"/>
      <w:sz w:val="22"/>
      <w:shd w:val="clear" w:color="auto" w:fill="F8F8F8"/>
      <w:lang w:eastAsia="en-US"/>
      <w14:ligatures w14:val="none"/>
    </w:rPr>
  </w:style>
  <w:style w:type="character" w:customStyle="1" w:styleId="RegionMarkerTok">
    <w:name w:val="RegionMarker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  <w:style w:type="character" w:customStyle="1" w:styleId="InformationTok">
    <w:name w:val="Information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WarningTok">
    <w:name w:val="WarningTok"/>
    <w:basedOn w:val="VerbatimChar"/>
    <w:qFormat/>
    <w:rPr>
      <w:rFonts w:ascii="Consolas" w:eastAsiaTheme="minorEastAsia" w:hAnsi="Consolas" w:cstheme="minorBidi"/>
      <w:b/>
      <w:i w:val="0"/>
      <w:color w:val="8F5902"/>
      <w:kern w:val="0"/>
      <w:sz w:val="22"/>
      <w:shd w:val="clear" w:color="auto" w:fill="F8F8F8"/>
      <w:lang w:eastAsia="en-US"/>
      <w14:ligatures w14:val="none"/>
    </w:rPr>
  </w:style>
  <w:style w:type="character" w:customStyle="1" w:styleId="AlertTok">
    <w:name w:val="AlertTok"/>
    <w:basedOn w:val="VerbatimChar"/>
    <w:qFormat/>
    <w:rPr>
      <w:rFonts w:ascii="Consolas" w:eastAsiaTheme="minorEastAsia" w:hAnsi="Consolas" w:cstheme="minorBidi"/>
      <w:i/>
      <w:color w:val="EF2929"/>
      <w:kern w:val="0"/>
      <w:sz w:val="22"/>
      <w:shd w:val="clear" w:color="auto" w:fill="F8F8F8"/>
      <w:lang w:eastAsia="en-US"/>
      <w14:ligatures w14:val="none"/>
    </w:rPr>
  </w:style>
  <w:style w:type="character" w:customStyle="1" w:styleId="ErrorTok">
    <w:name w:val="ErrorTok"/>
    <w:basedOn w:val="VerbatimChar"/>
    <w:qFormat/>
    <w:rPr>
      <w:rFonts w:ascii="Consolas" w:eastAsiaTheme="minorEastAsia" w:hAnsi="Consolas" w:cstheme="minorBidi"/>
      <w:b/>
      <w:i/>
      <w:color w:val="A40000"/>
      <w:kern w:val="0"/>
      <w:sz w:val="22"/>
      <w:shd w:val="clear" w:color="auto" w:fill="F8F8F8"/>
      <w:lang w:eastAsia="en-US"/>
      <w14:ligatures w14:val="none"/>
    </w:rPr>
  </w:style>
  <w:style w:type="character" w:customStyle="1" w:styleId="NormalTok">
    <w:name w:val="NormalTok"/>
    <w:basedOn w:val="VerbatimChar"/>
    <w:qFormat/>
    <w:rPr>
      <w:rFonts w:ascii="Consolas" w:eastAsiaTheme="minorEastAsia" w:hAnsi="Consolas" w:cstheme="minorBidi"/>
      <w:i/>
      <w:color w:val="C00000"/>
      <w:kern w:val="0"/>
      <w:sz w:val="22"/>
      <w:shd w:val="clear" w:color="auto" w:fill="F8F8F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zhou</dc:creator>
  <cp:lastModifiedBy>rui zhou</cp:lastModifiedBy>
  <cp:revision>37</cp:revision>
  <dcterms:created xsi:type="dcterms:W3CDTF">2025-09-28T08:54:00Z</dcterms:created>
  <dcterms:modified xsi:type="dcterms:W3CDTF">2025-10-29T10:20:00Z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eyJoZGlkIjoiNDdlMDJkMWY0NzMwOTMyNjM3YWM1MjE4YWZjMjliZmIiLCJ1c2VySWQiOiIyODA2MDc5NzcifQ==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E05DA64F635045C1878F7822E8474B3E_12</vt:lpwstr>
  </property>
</Properties>
</file>