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3120" w14:textId="4B101D98" w:rsidR="00572DCE" w:rsidRPr="00572DCE" w:rsidRDefault="00572DCE" w:rsidP="00572DCE">
      <w:pPr>
        <w:rPr>
          <w:lang w:val="en-US"/>
        </w:rPr>
      </w:pPr>
      <w:r w:rsidRPr="00572DCE">
        <w:rPr>
          <w:lang w:val="en-US"/>
        </w:rPr>
        <w:drawing>
          <wp:inline distT="0" distB="0" distL="0" distR="0" wp14:anchorId="6E3634A3" wp14:editId="35E5022F">
            <wp:extent cx="5727700" cy="1752600"/>
            <wp:effectExtent l="0" t="0" r="6350" b="0"/>
            <wp:docPr id="770033149" name="Picture 2" descr="A diagram of a chemical formul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33149" name="Picture 2" descr="A diagram of a chemical formul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5F48" w14:textId="77777777" w:rsidR="00572DCE" w:rsidRDefault="00572DCE" w:rsidP="00572DCE">
      <w:r w:rsidRPr="00572DCE">
        <w:rPr>
          <w:b/>
          <w:bCs/>
        </w:rPr>
        <w:t>Scheme 1</w:t>
      </w:r>
      <w:r w:rsidRPr="00572DCE">
        <w:t>synthesis of 5,5’-methylenebis(2-hydroxybenzaldehyde)</w:t>
      </w:r>
    </w:p>
    <w:p w14:paraId="1B5610DD" w14:textId="77777777" w:rsidR="00572DCE" w:rsidRPr="00572DCE" w:rsidRDefault="00572DCE" w:rsidP="00572DCE"/>
    <w:p w14:paraId="7482385E" w14:textId="73FF88A4" w:rsidR="00572DCE" w:rsidRPr="00572DCE" w:rsidRDefault="00572DCE" w:rsidP="00572DCE">
      <w:pPr>
        <w:rPr>
          <w:lang w:val="en-US"/>
        </w:rPr>
      </w:pPr>
      <w:r w:rsidRPr="00572DCE">
        <w:rPr>
          <w:lang w:val="en-US"/>
        </w:rPr>
        <w:drawing>
          <wp:inline distT="0" distB="0" distL="0" distR="0" wp14:anchorId="21E54B30" wp14:editId="2AC281C2">
            <wp:extent cx="5731510" cy="3839845"/>
            <wp:effectExtent l="0" t="0" r="2540" b="8255"/>
            <wp:docPr id="673088799" name="Picture 4" descr="A diagram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88799" name="Picture 4" descr="A diagram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95660" w14:textId="77777777" w:rsidR="00572DCE" w:rsidRPr="00572DCE" w:rsidRDefault="00572DCE" w:rsidP="00572DCE">
      <w:pPr>
        <w:rPr>
          <w:lang w:val="en-US"/>
        </w:rPr>
      </w:pPr>
    </w:p>
    <w:p w14:paraId="5B336DD3" w14:textId="77777777" w:rsidR="00572DCE" w:rsidRPr="00572DCE" w:rsidRDefault="00572DCE" w:rsidP="00572DCE">
      <w:pPr>
        <w:rPr>
          <w:lang w:val="en-US"/>
        </w:rPr>
      </w:pPr>
      <w:r w:rsidRPr="00572DCE">
        <w:rPr>
          <w:b/>
          <w:bCs/>
        </w:rPr>
        <w:t>Scheme 2</w:t>
      </w:r>
      <w:r w:rsidRPr="00572DCE">
        <w:t xml:space="preserve"> synthesis of N</w:t>
      </w:r>
      <w:proofErr w:type="gramStart"/>
      <w:r w:rsidRPr="00572DCE">
        <w:t>’,N</w:t>
      </w:r>
      <w:proofErr w:type="gramEnd"/>
      <w:r w:rsidRPr="00572DCE">
        <w:t>”-(1E,1E</w:t>
      </w:r>
      <w:proofErr w:type="gramStart"/>
      <w:r w:rsidRPr="00572DCE">
        <w:t>’)-(</w:t>
      </w:r>
      <w:proofErr w:type="gramEnd"/>
      <w:r w:rsidRPr="00572DCE">
        <w:t>Methylenebis(6-hydroxy-3,1-</w:t>
      </w:r>
      <w:proofErr w:type="gramStart"/>
      <w:r w:rsidRPr="00572DCE">
        <w:t>phenylene)bis</w:t>
      </w:r>
      <w:proofErr w:type="gramEnd"/>
      <w:r w:rsidRPr="00572DCE">
        <w:t>(methaneylydene)</w:t>
      </w:r>
      <w:proofErr w:type="gramStart"/>
      <w:r w:rsidRPr="00572DCE">
        <w:t>di(</w:t>
      </w:r>
      <w:proofErr w:type="gramEnd"/>
      <w:r w:rsidRPr="00572DCE">
        <w:t>picolinohydrazide</w:t>
      </w:r>
    </w:p>
    <w:p w14:paraId="090A8B0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CE"/>
    <w:rsid w:val="004A7820"/>
    <w:rsid w:val="004B1C65"/>
    <w:rsid w:val="00572DCE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34C7"/>
  <w15:chartTrackingRefBased/>
  <w15:docId w15:val="{0618FA6C-38B3-4F0E-BDF5-D3E75384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168</Characters>
  <Application>Microsoft Office Word</Application>
  <DocSecurity>0</DocSecurity>
  <Lines>7</Lines>
  <Paragraphs>2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2025-11-27T13:11:00Z</dcterms:created>
  <dcterms:modified xsi:type="dcterms:W3CDTF">2025-11-27T13:12:00Z</dcterms:modified>
</cp:coreProperties>
</file>