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D0D56" w14:textId="44138999" w:rsidR="006A2D74" w:rsidRPr="00526815" w:rsidRDefault="006D4DD3" w:rsidP="006A2D74">
      <w:pPr>
        <w:widowControl/>
        <w:spacing w:beforeLines="25" w:before="60" w:afterLines="25" w:after="60"/>
        <w:jc w:val="center"/>
        <w:rPr>
          <w:rFonts w:ascii="Times New Roman" w:hAnsi="Times New Roman"/>
          <w:b/>
          <w:bCs/>
          <w:sz w:val="28"/>
          <w:szCs w:val="28"/>
        </w:rPr>
      </w:pPr>
      <w:bookmarkStart w:id="0" w:name="OLE_LINK49"/>
      <w:bookmarkStart w:id="1" w:name="OLE_LINK50"/>
      <w:r w:rsidRPr="006D4DD3">
        <w:rPr>
          <w:rFonts w:ascii="Times New Roman" w:hAnsi="Times New Roman"/>
          <w:b/>
          <w:bCs/>
          <w:sz w:val="28"/>
          <w:szCs w:val="28"/>
        </w:rPr>
        <w:t>Supplementary</w:t>
      </w:r>
      <w:r w:rsidRPr="006D4DD3">
        <w:rPr>
          <w:rFonts w:ascii="Times New Roman" w:hAnsi="Times New Roman"/>
          <w:b/>
          <w:bCs/>
          <w:sz w:val="28"/>
          <w:szCs w:val="28"/>
        </w:rPr>
        <w:t xml:space="preserve"> </w:t>
      </w:r>
      <w:r>
        <w:rPr>
          <w:rFonts w:ascii="Times New Roman" w:hAnsi="Times New Roman"/>
          <w:b/>
          <w:bCs/>
          <w:sz w:val="28"/>
          <w:szCs w:val="28"/>
        </w:rPr>
        <w:t>I</w:t>
      </w:r>
      <w:r>
        <w:rPr>
          <w:rFonts w:ascii="Times New Roman" w:hAnsi="Times New Roman" w:hint="eastAsia"/>
          <w:b/>
          <w:bCs/>
          <w:sz w:val="28"/>
          <w:szCs w:val="28"/>
        </w:rPr>
        <w:t>nformation</w:t>
      </w:r>
    </w:p>
    <w:p w14:paraId="41C591E1" w14:textId="77777777" w:rsidR="006A2D74" w:rsidRPr="00526815" w:rsidRDefault="006A2D74" w:rsidP="006A2D74">
      <w:pPr>
        <w:widowControl/>
        <w:spacing w:beforeLines="25" w:before="60" w:afterLines="25" w:after="60"/>
        <w:jc w:val="center"/>
        <w:rPr>
          <w:rFonts w:ascii="Times New Roman" w:hAnsi="Times New Roman"/>
          <w:b/>
          <w:bCs/>
          <w:sz w:val="28"/>
          <w:szCs w:val="28"/>
        </w:rPr>
      </w:pPr>
      <w:r w:rsidRPr="00526815">
        <w:rPr>
          <w:rFonts w:ascii="Times New Roman" w:hAnsi="Times New Roman"/>
          <w:b/>
          <w:bCs/>
          <w:sz w:val="28"/>
          <w:szCs w:val="28"/>
        </w:rPr>
        <w:t>for</w:t>
      </w:r>
    </w:p>
    <w:p w14:paraId="434152DD" w14:textId="77777777" w:rsidR="00225EA2" w:rsidRDefault="00225EA2" w:rsidP="00225EA2">
      <w:pPr>
        <w:widowControl/>
        <w:spacing w:beforeLines="25" w:before="60" w:afterLines="25" w:after="60"/>
        <w:jc w:val="center"/>
        <w:rPr>
          <w:rFonts w:ascii="Times New Roman" w:hAnsi="Times New Roman"/>
          <w:b/>
          <w:bCs/>
          <w:sz w:val="28"/>
          <w:szCs w:val="28"/>
        </w:rPr>
      </w:pPr>
      <w:bookmarkStart w:id="2" w:name="OLE_LINK55"/>
      <w:bookmarkStart w:id="3" w:name="OLE_LINK56"/>
      <w:bookmarkEnd w:id="0"/>
      <w:bookmarkEnd w:id="1"/>
      <w:r w:rsidRPr="00225EA2">
        <w:rPr>
          <w:rFonts w:ascii="Times New Roman" w:hAnsi="Times New Roman"/>
          <w:b/>
          <w:bCs/>
          <w:sz w:val="28"/>
          <w:szCs w:val="28"/>
        </w:rPr>
        <w:t>Crystal Structure and Cellular Functions of uPAR Dimer</w:t>
      </w:r>
    </w:p>
    <w:p w14:paraId="40A8BF10" w14:textId="72731032" w:rsidR="00BE605C" w:rsidRPr="00085ED6" w:rsidRDefault="00BE605C" w:rsidP="00BE605C">
      <w:pPr>
        <w:widowControl/>
        <w:spacing w:beforeLines="25" w:before="60" w:afterLines="25" w:after="60"/>
        <w:jc w:val="left"/>
        <w:rPr>
          <w:rFonts w:ascii="Times New Roman" w:hAnsi="Times New Roman"/>
          <w:sz w:val="22"/>
          <w:vertAlign w:val="superscript"/>
        </w:rPr>
      </w:pPr>
      <w:r w:rsidRPr="00085ED6">
        <w:rPr>
          <w:rFonts w:ascii="Times New Roman" w:hAnsi="Times New Roman"/>
          <w:sz w:val="22"/>
        </w:rPr>
        <w:t>Shujuan Yu</w:t>
      </w:r>
      <w:r w:rsidRPr="00085ED6">
        <w:rPr>
          <w:rFonts w:ascii="Times New Roman" w:hAnsi="Times New Roman"/>
          <w:sz w:val="22"/>
          <w:vertAlign w:val="superscript"/>
        </w:rPr>
        <w:t>1</w:t>
      </w:r>
      <w:r w:rsidRPr="00085ED6">
        <w:rPr>
          <w:rFonts w:ascii="Times New Roman" w:hAnsi="Times New Roman"/>
          <w:sz w:val="22"/>
        </w:rPr>
        <w:t xml:space="preserve">, </w:t>
      </w:r>
      <w:r w:rsidR="00910D41">
        <w:rPr>
          <w:rFonts w:ascii="Times New Roman" w:hAnsi="Times New Roman"/>
          <w:sz w:val="22"/>
        </w:rPr>
        <w:t>Y</w:t>
      </w:r>
      <w:r w:rsidR="00910D41">
        <w:rPr>
          <w:rFonts w:ascii="Times New Roman" w:hAnsi="Times New Roman" w:hint="eastAsia"/>
          <w:sz w:val="22"/>
        </w:rPr>
        <w:t>aqun</w:t>
      </w:r>
      <w:r w:rsidR="00910D41">
        <w:rPr>
          <w:rFonts w:ascii="Times New Roman" w:hAnsi="Times New Roman"/>
          <w:sz w:val="22"/>
        </w:rPr>
        <w:t xml:space="preserve"> Sui</w:t>
      </w:r>
      <w:r w:rsidR="00910D41" w:rsidRPr="00085ED6">
        <w:rPr>
          <w:rFonts w:ascii="Times New Roman" w:hAnsi="Times New Roman"/>
          <w:sz w:val="22"/>
          <w:vertAlign w:val="superscript"/>
        </w:rPr>
        <w:t>1</w:t>
      </w:r>
      <w:r w:rsidR="00910D41">
        <w:rPr>
          <w:rFonts w:ascii="Times New Roman" w:hAnsi="Times New Roman"/>
          <w:sz w:val="22"/>
        </w:rPr>
        <w:t xml:space="preserve">, </w:t>
      </w:r>
      <w:r w:rsidRPr="00085ED6">
        <w:rPr>
          <w:rFonts w:ascii="Times New Roman" w:hAnsi="Times New Roman"/>
          <w:sz w:val="22"/>
        </w:rPr>
        <w:t xml:space="preserve">Jiawei </w:t>
      </w:r>
      <w:bookmarkStart w:id="4" w:name="OLE_LINK71"/>
      <w:r w:rsidRPr="00085ED6">
        <w:rPr>
          <w:rFonts w:ascii="Times New Roman" w:hAnsi="Times New Roman"/>
          <w:sz w:val="22"/>
        </w:rPr>
        <w:t>Wang</w:t>
      </w:r>
      <w:bookmarkEnd w:id="4"/>
      <w:r w:rsidRPr="00085ED6">
        <w:rPr>
          <w:rFonts w:ascii="Times New Roman" w:hAnsi="Times New Roman"/>
          <w:sz w:val="22"/>
          <w:vertAlign w:val="superscript"/>
        </w:rPr>
        <w:t>2</w:t>
      </w:r>
      <w:r w:rsidRPr="00085ED6">
        <w:rPr>
          <w:rFonts w:ascii="Times New Roman" w:hAnsi="Times New Roman"/>
          <w:sz w:val="22"/>
        </w:rPr>
        <w:t xml:space="preserve">, </w:t>
      </w:r>
      <w:bookmarkStart w:id="5" w:name="OLE_LINK75"/>
      <w:bookmarkEnd w:id="2"/>
      <w:bookmarkEnd w:id="3"/>
      <w:r w:rsidRPr="00085ED6">
        <w:rPr>
          <w:rFonts w:ascii="Times New Roman" w:hAnsi="Times New Roman"/>
          <w:sz w:val="22"/>
        </w:rPr>
        <w:t>Yongdong Li</w:t>
      </w:r>
      <w:bookmarkEnd w:id="5"/>
      <w:r w:rsidRPr="00085ED6">
        <w:rPr>
          <w:rFonts w:ascii="Times New Roman" w:hAnsi="Times New Roman"/>
          <w:sz w:val="22"/>
          <w:vertAlign w:val="superscript"/>
        </w:rPr>
        <w:t>1</w:t>
      </w:r>
      <w:r w:rsidRPr="00085ED6">
        <w:rPr>
          <w:rFonts w:ascii="Times New Roman" w:hAnsi="Times New Roman"/>
          <w:sz w:val="22"/>
        </w:rPr>
        <w:t xml:space="preserve">, </w:t>
      </w:r>
      <w:bookmarkStart w:id="6" w:name="OLE_LINK94"/>
      <w:bookmarkStart w:id="7" w:name="OLE_LINK95"/>
      <w:r>
        <w:rPr>
          <w:rFonts w:ascii="Times New Roman" w:hAnsi="Times New Roman"/>
          <w:sz w:val="22"/>
        </w:rPr>
        <w:t>Hanlin Li</w:t>
      </w:r>
      <w:r w:rsidRPr="00085ED6">
        <w:rPr>
          <w:rFonts w:ascii="Times New Roman" w:hAnsi="Times New Roman"/>
          <w:sz w:val="22"/>
          <w:vertAlign w:val="superscript"/>
        </w:rPr>
        <w:t>1</w:t>
      </w:r>
      <w:r>
        <w:rPr>
          <w:rFonts w:ascii="Times New Roman" w:hAnsi="Times New Roman"/>
          <w:sz w:val="22"/>
        </w:rPr>
        <w:t xml:space="preserve">, </w:t>
      </w:r>
      <w:r w:rsidRPr="00085ED6">
        <w:rPr>
          <w:rFonts w:ascii="Times New Roman" w:hAnsi="Times New Roman"/>
          <w:sz w:val="22"/>
        </w:rPr>
        <w:t>Longguang Jiang</w:t>
      </w:r>
      <w:bookmarkEnd w:id="6"/>
      <w:bookmarkEnd w:id="7"/>
      <w:r w:rsidRPr="00085ED6">
        <w:rPr>
          <w:rFonts w:ascii="Times New Roman" w:hAnsi="Times New Roman"/>
          <w:sz w:val="22"/>
          <w:vertAlign w:val="superscript"/>
        </w:rPr>
        <w:t>1</w:t>
      </w:r>
      <w:r w:rsidRPr="00085ED6">
        <w:rPr>
          <w:rFonts w:ascii="Times New Roman" w:hAnsi="Times New Roman"/>
          <w:sz w:val="22"/>
        </w:rPr>
        <w:t xml:space="preserve">, </w:t>
      </w:r>
      <w:bookmarkStart w:id="8" w:name="OLE_LINK114"/>
      <w:r w:rsidRPr="00085ED6">
        <w:rPr>
          <w:rFonts w:ascii="Times New Roman" w:hAnsi="Times New Roman"/>
          <w:sz w:val="22"/>
        </w:rPr>
        <w:t>Cai Yuan</w:t>
      </w:r>
      <w:r w:rsidRPr="00085ED6">
        <w:rPr>
          <w:rFonts w:ascii="Times New Roman" w:hAnsi="Times New Roman"/>
          <w:sz w:val="22"/>
          <w:vertAlign w:val="superscript"/>
        </w:rPr>
        <w:t>3</w:t>
      </w:r>
      <w:r>
        <w:rPr>
          <w:rFonts w:ascii="Times New Roman" w:hAnsi="Times New Roman"/>
          <w:sz w:val="22"/>
          <w:vertAlign w:val="superscript"/>
        </w:rPr>
        <w:t>,4</w:t>
      </w:r>
      <w:r w:rsidRPr="00085ED6">
        <w:rPr>
          <w:rFonts w:ascii="Times New Roman" w:hAnsi="Times New Roman"/>
          <w:sz w:val="22"/>
          <w:vertAlign w:val="superscript"/>
        </w:rPr>
        <w:t>*</w:t>
      </w:r>
      <w:r w:rsidRPr="00085ED6">
        <w:rPr>
          <w:rFonts w:ascii="Times New Roman" w:hAnsi="Times New Roman"/>
          <w:sz w:val="22"/>
        </w:rPr>
        <w:t>, Mingdong Huang</w:t>
      </w:r>
      <w:bookmarkEnd w:id="8"/>
      <w:r w:rsidRPr="00085ED6">
        <w:rPr>
          <w:rFonts w:ascii="Times New Roman" w:hAnsi="Times New Roman"/>
          <w:sz w:val="22"/>
          <w:vertAlign w:val="superscript"/>
        </w:rPr>
        <w:t>1</w:t>
      </w:r>
      <w:r>
        <w:rPr>
          <w:rFonts w:ascii="Times New Roman" w:hAnsi="Times New Roman"/>
          <w:sz w:val="22"/>
          <w:vertAlign w:val="superscript"/>
        </w:rPr>
        <w:t>,3</w:t>
      </w:r>
      <w:r w:rsidRPr="00085ED6">
        <w:rPr>
          <w:rFonts w:ascii="Times New Roman" w:hAnsi="Times New Roman"/>
          <w:sz w:val="22"/>
          <w:vertAlign w:val="superscript"/>
        </w:rPr>
        <w:t>*</w:t>
      </w:r>
    </w:p>
    <w:p w14:paraId="24B6B084" w14:textId="77777777" w:rsidR="00BE605C" w:rsidRPr="00085ED6" w:rsidRDefault="00BE605C" w:rsidP="00BE605C">
      <w:pPr>
        <w:spacing w:beforeLines="25" w:before="60" w:afterLines="25" w:after="60"/>
        <w:rPr>
          <w:rFonts w:ascii="Times New Roman" w:hAnsi="Times New Roman"/>
          <w:sz w:val="22"/>
        </w:rPr>
      </w:pPr>
      <w:r w:rsidRPr="00085ED6">
        <w:rPr>
          <w:rFonts w:ascii="Times New Roman" w:hAnsi="Times New Roman"/>
          <w:sz w:val="22"/>
          <w:vertAlign w:val="superscript"/>
        </w:rPr>
        <w:t>1</w:t>
      </w:r>
      <w:r w:rsidRPr="00085ED6">
        <w:rPr>
          <w:rFonts w:ascii="Times New Roman" w:hAnsi="Times New Roman"/>
          <w:sz w:val="22"/>
        </w:rPr>
        <w:t>College of Chemistry, Fuzhou University, Fujian 350116, China</w:t>
      </w:r>
    </w:p>
    <w:p w14:paraId="0F9E7A6B" w14:textId="77777777" w:rsidR="00BE605C" w:rsidRPr="00085ED6" w:rsidRDefault="00BE605C" w:rsidP="00BE605C">
      <w:pPr>
        <w:widowControl/>
        <w:spacing w:beforeLines="25" w:before="60" w:afterLines="25" w:after="60"/>
        <w:jc w:val="left"/>
        <w:rPr>
          <w:rFonts w:ascii="Times New Roman" w:hAnsi="Times New Roman"/>
          <w:sz w:val="22"/>
        </w:rPr>
      </w:pPr>
      <w:bookmarkStart w:id="9" w:name="OLE_LINK72"/>
      <w:bookmarkStart w:id="10" w:name="OLE_LINK73"/>
      <w:bookmarkStart w:id="11" w:name="OLE_LINK48"/>
      <w:r w:rsidRPr="00085ED6">
        <w:rPr>
          <w:rFonts w:ascii="Times New Roman" w:hAnsi="Times New Roman"/>
          <w:sz w:val="22"/>
          <w:vertAlign w:val="superscript"/>
        </w:rPr>
        <w:t>2</w:t>
      </w:r>
      <w:r w:rsidRPr="00085ED6">
        <w:rPr>
          <w:rFonts w:ascii="Times New Roman" w:hAnsi="Times New Roman"/>
          <w:sz w:val="22"/>
        </w:rPr>
        <w:t>Tsinghua University</w:t>
      </w:r>
      <w:bookmarkEnd w:id="9"/>
      <w:bookmarkEnd w:id="10"/>
      <w:r w:rsidRPr="00085ED6">
        <w:rPr>
          <w:rFonts w:ascii="Times New Roman" w:hAnsi="Times New Roman"/>
          <w:sz w:val="22"/>
        </w:rPr>
        <w:t>, Beijing 100084, China</w:t>
      </w:r>
      <w:bookmarkStart w:id="12" w:name="OLE_LINK88"/>
      <w:bookmarkStart w:id="13" w:name="OLE_LINK89"/>
      <w:bookmarkStart w:id="14" w:name="OLE_LINK103"/>
      <w:bookmarkStart w:id="15" w:name="OLE_LINK80"/>
      <w:bookmarkStart w:id="16" w:name="OLE_LINK83"/>
      <w:bookmarkStart w:id="17" w:name="OLE_LINK84"/>
      <w:r w:rsidRPr="00085ED6">
        <w:rPr>
          <w:rFonts w:ascii="Times New Roman" w:hAnsi="Times New Roman"/>
          <w:sz w:val="22"/>
        </w:rPr>
        <w:t xml:space="preserve">; </w:t>
      </w:r>
      <w:bookmarkEnd w:id="12"/>
      <w:bookmarkEnd w:id="13"/>
      <w:bookmarkEnd w:id="14"/>
      <w:bookmarkEnd w:id="15"/>
      <w:bookmarkEnd w:id="16"/>
      <w:bookmarkEnd w:id="17"/>
    </w:p>
    <w:bookmarkEnd w:id="11"/>
    <w:p w14:paraId="4DCB12C4" w14:textId="77777777" w:rsidR="00BE605C" w:rsidRPr="00085ED6" w:rsidRDefault="00BE605C" w:rsidP="00BE605C">
      <w:pPr>
        <w:spacing w:beforeLines="25" w:before="60" w:afterLines="25" w:after="60"/>
        <w:rPr>
          <w:rFonts w:ascii="Times New Roman" w:hAnsi="Times New Roman"/>
          <w:sz w:val="22"/>
        </w:rPr>
      </w:pPr>
      <w:r w:rsidRPr="00085ED6">
        <w:rPr>
          <w:rFonts w:ascii="Times New Roman" w:hAnsi="Times New Roman"/>
          <w:sz w:val="22"/>
          <w:vertAlign w:val="superscript"/>
        </w:rPr>
        <w:t>3</w:t>
      </w:r>
      <w:r w:rsidRPr="00085ED6">
        <w:rPr>
          <w:rFonts w:ascii="Times New Roman" w:hAnsi="Times New Roman"/>
          <w:sz w:val="22"/>
        </w:rPr>
        <w:t>College of Biological Science and Engineering, Fuzhou University, Fuzhou, Fujian, 350116, China</w:t>
      </w:r>
    </w:p>
    <w:p w14:paraId="029BD661" w14:textId="77777777" w:rsidR="00BE605C" w:rsidRPr="00085ED6" w:rsidRDefault="00BE605C" w:rsidP="00BE605C">
      <w:pPr>
        <w:spacing w:beforeLines="25" w:before="60" w:afterLines="25" w:after="60"/>
        <w:rPr>
          <w:rFonts w:ascii="Times New Roman" w:hAnsi="Times New Roman"/>
          <w:sz w:val="22"/>
        </w:rPr>
      </w:pPr>
      <w:bookmarkStart w:id="18" w:name="_Hlk68198864"/>
      <w:r>
        <w:rPr>
          <w:rFonts w:ascii="Times New Roman" w:hAnsi="Times New Roman"/>
          <w:sz w:val="22"/>
          <w:vertAlign w:val="superscript"/>
        </w:rPr>
        <w:t>4</w:t>
      </w:r>
      <w:r w:rsidRPr="00B33701">
        <w:rPr>
          <w:rFonts w:ascii="Times New Roman" w:hAnsi="Times New Roman"/>
          <w:sz w:val="22"/>
        </w:rPr>
        <w:t>Fujian Key Laboratory of Marine Enzyme Engineering, Fuzhou University, Fuzhou, P.R. China</w:t>
      </w:r>
    </w:p>
    <w:bookmarkEnd w:id="18"/>
    <w:p w14:paraId="2F7BED4E" w14:textId="77777777" w:rsidR="00BE605C" w:rsidRPr="00B33701" w:rsidRDefault="00BE605C" w:rsidP="00BE605C">
      <w:pPr>
        <w:widowControl/>
        <w:spacing w:beforeLines="25" w:before="60" w:afterLines="25" w:after="60"/>
        <w:ind w:firstLineChars="128" w:firstLine="283"/>
        <w:jc w:val="left"/>
        <w:rPr>
          <w:rFonts w:ascii="Times New Roman" w:hAnsi="Times New Roman"/>
          <w:b/>
          <w:sz w:val="22"/>
        </w:rPr>
      </w:pPr>
    </w:p>
    <w:p w14:paraId="55E8ABA0" w14:textId="3CC6047C" w:rsidR="006A2D74" w:rsidRPr="00BE605C" w:rsidRDefault="00BE605C" w:rsidP="00BE605C">
      <w:pPr>
        <w:widowControl/>
        <w:spacing w:beforeLines="25" w:before="60" w:afterLines="25" w:after="60"/>
        <w:jc w:val="left"/>
        <w:rPr>
          <w:rFonts w:ascii="Times New Roman" w:hAnsi="Times New Roman"/>
          <w:sz w:val="22"/>
        </w:rPr>
      </w:pPr>
      <w:r w:rsidRPr="00085ED6">
        <w:rPr>
          <w:rFonts w:ascii="Times New Roman" w:hAnsi="Times New Roman"/>
          <w:sz w:val="22"/>
          <w:vertAlign w:val="superscript"/>
        </w:rPr>
        <w:t>*</w:t>
      </w:r>
      <w:r w:rsidRPr="00085ED6">
        <w:rPr>
          <w:rFonts w:ascii="Times New Roman" w:hAnsi="Times New Roman"/>
          <w:sz w:val="22"/>
        </w:rPr>
        <w:t xml:space="preserve"> Corresponding authors: Yuan C. (cyuan@fzu.edu.cn) and Huang M. (hmd_lab@fzu.edu.cn)</w:t>
      </w:r>
    </w:p>
    <w:p w14:paraId="01E84121" w14:textId="77777777" w:rsidR="00AB09A1" w:rsidRDefault="00AB09A1">
      <w:pPr>
        <w:widowControl/>
        <w:jc w:val="left"/>
        <w:rPr>
          <w:rFonts w:ascii="Times New Roman" w:eastAsia="Arial Unicode MS" w:hAnsi="Times New Roman"/>
          <w:b/>
          <w:sz w:val="24"/>
          <w:szCs w:val="24"/>
        </w:rPr>
      </w:pPr>
      <w:r>
        <w:rPr>
          <w:rFonts w:ascii="Times New Roman" w:eastAsia="Arial Unicode MS" w:hAnsi="Times New Roman"/>
          <w:b/>
          <w:sz w:val="24"/>
          <w:szCs w:val="24"/>
        </w:rPr>
        <w:br w:type="page"/>
      </w:r>
    </w:p>
    <w:p w14:paraId="46173F78" w14:textId="6FE1EA3F" w:rsidR="00AB09A1" w:rsidRPr="00526815" w:rsidRDefault="00AB09A1" w:rsidP="00AB09A1">
      <w:pPr>
        <w:jc w:val="center"/>
        <w:rPr>
          <w:rFonts w:ascii="Times New Roman" w:hAnsi="Times New Roman"/>
          <w:sz w:val="22"/>
        </w:rPr>
      </w:pPr>
      <w:r w:rsidRPr="00526815">
        <w:rPr>
          <w:rFonts w:ascii="Times New Roman" w:eastAsia="Arial Unicode MS" w:hAnsi="Times New Roman"/>
          <w:b/>
          <w:bCs/>
          <w:sz w:val="24"/>
          <w:szCs w:val="24"/>
        </w:rPr>
        <w:lastRenderedPageBreak/>
        <w:t>Table S</w:t>
      </w:r>
      <w:r>
        <w:rPr>
          <w:rFonts w:ascii="Times New Roman" w:eastAsia="Arial Unicode MS" w:hAnsi="Times New Roman"/>
          <w:b/>
          <w:bCs/>
          <w:sz w:val="24"/>
          <w:szCs w:val="24"/>
        </w:rPr>
        <w:t>1</w:t>
      </w:r>
      <w:r w:rsidRPr="00526815">
        <w:rPr>
          <w:rFonts w:ascii="Times New Roman" w:hAnsi="Times New Roman"/>
          <w:b/>
          <w:bCs/>
          <w:sz w:val="24"/>
          <w:szCs w:val="24"/>
        </w:rPr>
        <w:t xml:space="preserve">. </w:t>
      </w:r>
      <w:r w:rsidR="001661FD">
        <w:rPr>
          <w:rFonts w:ascii="Times New Roman" w:hAnsi="Times New Roman"/>
          <w:sz w:val="24"/>
          <w:szCs w:val="24"/>
        </w:rPr>
        <w:t>L</w:t>
      </w:r>
      <w:r w:rsidR="001661FD">
        <w:rPr>
          <w:rFonts w:ascii="Times New Roman" w:hAnsi="Times New Roman" w:hint="eastAsia"/>
          <w:sz w:val="24"/>
          <w:szCs w:val="24"/>
        </w:rPr>
        <w:t>ist</w:t>
      </w:r>
      <w:r w:rsidRPr="00526815">
        <w:rPr>
          <w:rFonts w:ascii="Times New Roman" w:hAnsi="Times New Roman"/>
          <w:sz w:val="24"/>
          <w:szCs w:val="24"/>
        </w:rPr>
        <w:t xml:space="preserve"> of </w:t>
      </w:r>
      <w:r w:rsidR="007A31B3">
        <w:rPr>
          <w:rFonts w:ascii="Times New Roman" w:hAnsi="Times New Roman"/>
          <w:sz w:val="22"/>
        </w:rPr>
        <w:t>o</w:t>
      </w:r>
      <w:r w:rsidRPr="00526815">
        <w:rPr>
          <w:rFonts w:ascii="Times New Roman" w:hAnsi="Times New Roman"/>
          <w:sz w:val="22"/>
        </w:rPr>
        <w:t>ligo nucleotide</w:t>
      </w:r>
      <w:r w:rsidR="001661FD">
        <w:rPr>
          <w:rFonts w:ascii="Times New Roman" w:hAnsi="Times New Roman"/>
          <w:sz w:val="22"/>
        </w:rPr>
        <w:t xml:space="preserve"> </w:t>
      </w:r>
      <w:r w:rsidR="001661FD">
        <w:rPr>
          <w:rFonts w:ascii="Times New Roman" w:hAnsi="Times New Roman" w:hint="eastAsia"/>
          <w:sz w:val="22"/>
        </w:rPr>
        <w:t>primers</w:t>
      </w:r>
    </w:p>
    <w:p w14:paraId="04EAA615" w14:textId="77777777" w:rsidR="00AB09A1" w:rsidRPr="00526815" w:rsidRDefault="00AB09A1" w:rsidP="00AB09A1">
      <w:pPr>
        <w:jc w:val="center"/>
        <w:rPr>
          <w:rFonts w:ascii="Times New Roman" w:hAnsi="Times New Roman"/>
          <w:sz w:val="24"/>
          <w:szCs w:val="24"/>
        </w:rPr>
      </w:pPr>
    </w:p>
    <w:tbl>
      <w:tblPr>
        <w:tblW w:w="8640" w:type="dxa"/>
        <w:tblLook w:val="04A0" w:firstRow="1" w:lastRow="0" w:firstColumn="1" w:lastColumn="0" w:noHBand="0" w:noVBand="1"/>
      </w:tblPr>
      <w:tblGrid>
        <w:gridCol w:w="2694"/>
        <w:gridCol w:w="5946"/>
      </w:tblGrid>
      <w:tr w:rsidR="00AB09A1" w:rsidRPr="00526815" w14:paraId="1CBEC887" w14:textId="77777777" w:rsidTr="00691DB0">
        <w:trPr>
          <w:trHeight w:val="278"/>
        </w:trPr>
        <w:tc>
          <w:tcPr>
            <w:tcW w:w="2694" w:type="dxa"/>
            <w:tcBorders>
              <w:top w:val="single" w:sz="4" w:space="0" w:color="auto"/>
              <w:left w:val="nil"/>
              <w:bottom w:val="single" w:sz="4" w:space="0" w:color="auto"/>
              <w:right w:val="nil"/>
            </w:tcBorders>
            <w:shd w:val="clear" w:color="auto" w:fill="auto"/>
            <w:noWrap/>
            <w:vAlign w:val="center"/>
            <w:hideMark/>
          </w:tcPr>
          <w:p w14:paraId="38F222AF" w14:textId="481FBDE2" w:rsidR="00AB09A1" w:rsidRPr="00526815" w:rsidRDefault="00AB09A1" w:rsidP="00AB09A1">
            <w:pPr>
              <w:widowControl/>
              <w:jc w:val="center"/>
              <w:rPr>
                <w:rFonts w:ascii="Times New Roman" w:eastAsia="等线" w:hAnsi="Times New Roman"/>
                <w:b/>
                <w:bCs/>
                <w:color w:val="000000"/>
                <w:kern w:val="0"/>
                <w:sz w:val="22"/>
              </w:rPr>
            </w:pPr>
            <w:r>
              <w:rPr>
                <w:rFonts w:ascii="Times New Roman" w:eastAsia="等线" w:hAnsi="Times New Roman"/>
                <w:b/>
                <w:bCs/>
                <w:color w:val="000000"/>
                <w:kern w:val="0"/>
                <w:sz w:val="22"/>
              </w:rPr>
              <w:t>Primer n</w:t>
            </w:r>
            <w:r w:rsidRPr="00526815">
              <w:rPr>
                <w:rFonts w:ascii="Times New Roman" w:eastAsia="等线" w:hAnsi="Times New Roman"/>
                <w:b/>
                <w:bCs/>
                <w:color w:val="000000"/>
                <w:kern w:val="0"/>
                <w:sz w:val="22"/>
              </w:rPr>
              <w:t>ame</w:t>
            </w:r>
          </w:p>
        </w:tc>
        <w:tc>
          <w:tcPr>
            <w:tcW w:w="5946" w:type="dxa"/>
            <w:tcBorders>
              <w:top w:val="single" w:sz="4" w:space="0" w:color="auto"/>
              <w:left w:val="nil"/>
              <w:bottom w:val="single" w:sz="4" w:space="0" w:color="auto"/>
              <w:right w:val="nil"/>
            </w:tcBorders>
            <w:shd w:val="clear" w:color="auto" w:fill="auto"/>
            <w:noWrap/>
            <w:vAlign w:val="center"/>
            <w:hideMark/>
          </w:tcPr>
          <w:p w14:paraId="3C29701C" w14:textId="6B580F74" w:rsidR="00AB09A1" w:rsidRPr="00526815" w:rsidRDefault="00AB09A1" w:rsidP="003442BF">
            <w:pPr>
              <w:widowControl/>
              <w:jc w:val="center"/>
              <w:rPr>
                <w:rFonts w:ascii="Times New Roman" w:eastAsia="等线" w:hAnsi="Times New Roman"/>
                <w:b/>
                <w:bCs/>
                <w:color w:val="000000"/>
                <w:kern w:val="0"/>
                <w:sz w:val="22"/>
              </w:rPr>
            </w:pPr>
            <w:r w:rsidRPr="00526815">
              <w:rPr>
                <w:rFonts w:ascii="Times New Roman" w:eastAsia="等线" w:hAnsi="Times New Roman"/>
                <w:b/>
                <w:bCs/>
                <w:color w:val="000000"/>
                <w:kern w:val="0"/>
                <w:sz w:val="22"/>
              </w:rPr>
              <w:t>DNA sequence</w:t>
            </w:r>
            <w:r w:rsidR="0099413E" w:rsidRPr="0099413E">
              <w:rPr>
                <w:rFonts w:ascii="Times New Roman" w:eastAsia="等线" w:hAnsi="Times New Roman"/>
                <w:b/>
                <w:bCs/>
                <w:color w:val="000000"/>
                <w:kern w:val="0"/>
                <w:sz w:val="22"/>
                <w:vertAlign w:val="superscript"/>
              </w:rPr>
              <w:t>a</w:t>
            </w:r>
          </w:p>
        </w:tc>
      </w:tr>
      <w:tr w:rsidR="00AB09A1" w:rsidRPr="00526815" w14:paraId="2A0A9186" w14:textId="77777777" w:rsidTr="00691DB0">
        <w:trPr>
          <w:trHeight w:val="278"/>
        </w:trPr>
        <w:tc>
          <w:tcPr>
            <w:tcW w:w="2694" w:type="dxa"/>
            <w:tcBorders>
              <w:top w:val="nil"/>
              <w:left w:val="nil"/>
              <w:bottom w:val="nil"/>
              <w:right w:val="nil"/>
            </w:tcBorders>
            <w:shd w:val="clear" w:color="auto" w:fill="auto"/>
            <w:noWrap/>
            <w:vAlign w:val="center"/>
          </w:tcPr>
          <w:p w14:paraId="5E1F9B2A" w14:textId="21501FB0" w:rsidR="00AB09A1" w:rsidRPr="00526815" w:rsidRDefault="00AB09A1" w:rsidP="0099413E">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P</w:t>
            </w:r>
            <w:r w:rsidR="0099413E">
              <w:rPr>
                <w:rFonts w:ascii="Times New Roman" w:eastAsia="等线" w:hAnsi="Times New Roman"/>
                <w:color w:val="000000"/>
                <w:kern w:val="0"/>
                <w:sz w:val="22"/>
              </w:rPr>
              <w:t xml:space="preserve">laur </w:t>
            </w:r>
            <w:r w:rsidR="00691DB0">
              <w:rPr>
                <w:rFonts w:ascii="Times New Roman" w:eastAsia="等线" w:hAnsi="Times New Roman" w:hint="eastAsia"/>
                <w:color w:val="000000"/>
                <w:kern w:val="0"/>
                <w:sz w:val="22"/>
              </w:rPr>
              <w:t>full-length</w:t>
            </w:r>
            <w:r w:rsidR="00691DB0">
              <w:rPr>
                <w:rFonts w:ascii="Times New Roman" w:eastAsia="等线" w:hAnsi="Times New Roman"/>
                <w:color w:val="000000"/>
                <w:kern w:val="0"/>
                <w:sz w:val="22"/>
              </w:rPr>
              <w:t xml:space="preserve"> </w:t>
            </w:r>
            <w:r w:rsidR="0099413E">
              <w:rPr>
                <w:rFonts w:ascii="Times New Roman" w:eastAsia="等线" w:hAnsi="Times New Roman"/>
                <w:color w:val="000000"/>
                <w:kern w:val="0"/>
                <w:sz w:val="22"/>
              </w:rPr>
              <w:t>(uPAR)</w:t>
            </w:r>
            <w:r w:rsidRPr="00526815">
              <w:rPr>
                <w:rFonts w:ascii="Times New Roman" w:eastAsia="等线" w:hAnsi="Times New Roman"/>
                <w:color w:val="000000"/>
                <w:kern w:val="0"/>
                <w:sz w:val="22"/>
              </w:rPr>
              <w:t>-</w:t>
            </w:r>
            <w:r>
              <w:rPr>
                <w:rFonts w:ascii="Times New Roman" w:eastAsia="等线" w:hAnsi="Times New Roman"/>
                <w:color w:val="000000"/>
                <w:kern w:val="0"/>
                <w:sz w:val="22"/>
              </w:rPr>
              <w:t>f</w:t>
            </w:r>
          </w:p>
        </w:tc>
        <w:tc>
          <w:tcPr>
            <w:tcW w:w="5946" w:type="dxa"/>
            <w:tcBorders>
              <w:top w:val="nil"/>
              <w:left w:val="nil"/>
              <w:bottom w:val="nil"/>
              <w:right w:val="nil"/>
            </w:tcBorders>
            <w:shd w:val="clear" w:color="auto" w:fill="auto"/>
            <w:noWrap/>
            <w:vAlign w:val="center"/>
          </w:tcPr>
          <w:p w14:paraId="7D9075F7"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GACGATAAG</w:t>
            </w:r>
            <w:r w:rsidRPr="00853CF1">
              <w:rPr>
                <w:rFonts w:ascii="Times New Roman" w:eastAsia="等线" w:hAnsi="Times New Roman"/>
                <w:b/>
                <w:bCs/>
                <w:color w:val="000000"/>
                <w:kern w:val="0"/>
                <w:szCs w:val="21"/>
                <w:u w:val="single"/>
              </w:rPr>
              <w:t>GAATTC</w:t>
            </w:r>
            <w:r w:rsidRPr="00526815">
              <w:rPr>
                <w:rFonts w:ascii="Times New Roman" w:eastAsia="等线" w:hAnsi="Times New Roman"/>
                <w:color w:val="000000"/>
                <w:kern w:val="0"/>
                <w:szCs w:val="21"/>
              </w:rPr>
              <w:t>ATGGGTCACCCGCCGCTG</w:t>
            </w:r>
          </w:p>
        </w:tc>
      </w:tr>
      <w:tr w:rsidR="00AB09A1" w:rsidRPr="00526815" w14:paraId="3D949860" w14:textId="77777777" w:rsidTr="00691DB0">
        <w:trPr>
          <w:trHeight w:val="278"/>
        </w:trPr>
        <w:tc>
          <w:tcPr>
            <w:tcW w:w="2694" w:type="dxa"/>
            <w:tcBorders>
              <w:top w:val="nil"/>
              <w:left w:val="nil"/>
              <w:right w:val="nil"/>
            </w:tcBorders>
            <w:shd w:val="clear" w:color="auto" w:fill="auto"/>
            <w:noWrap/>
            <w:vAlign w:val="center"/>
            <w:hideMark/>
          </w:tcPr>
          <w:p w14:paraId="727D80D7" w14:textId="356891C7" w:rsidR="00AB09A1" w:rsidRPr="00526815" w:rsidRDefault="0099413E" w:rsidP="00AB09A1">
            <w:pPr>
              <w:widowControl/>
              <w:jc w:val="left"/>
              <w:rPr>
                <w:rFonts w:ascii="Times New Roman" w:eastAsia="等线" w:hAnsi="Times New Roman"/>
                <w:color w:val="000000"/>
                <w:kern w:val="0"/>
                <w:sz w:val="22"/>
              </w:rPr>
            </w:pPr>
            <w:r>
              <w:rPr>
                <w:rFonts w:ascii="Times New Roman" w:eastAsia="等线" w:hAnsi="Times New Roman"/>
                <w:color w:val="000000"/>
                <w:kern w:val="0"/>
                <w:sz w:val="22"/>
              </w:rPr>
              <w:t xml:space="preserve">Plaur </w:t>
            </w:r>
            <w:r w:rsidR="00691DB0">
              <w:rPr>
                <w:rFonts w:ascii="Times New Roman" w:eastAsia="等线" w:hAnsi="Times New Roman" w:hint="eastAsia"/>
                <w:color w:val="000000"/>
                <w:kern w:val="0"/>
                <w:sz w:val="22"/>
              </w:rPr>
              <w:t>full-length</w:t>
            </w:r>
            <w:r w:rsidR="00691DB0">
              <w:rPr>
                <w:rFonts w:ascii="Times New Roman" w:eastAsia="等线" w:hAnsi="Times New Roman"/>
                <w:color w:val="000000"/>
                <w:kern w:val="0"/>
                <w:sz w:val="22"/>
              </w:rPr>
              <w:t xml:space="preserve"> </w:t>
            </w:r>
            <w:r>
              <w:rPr>
                <w:rFonts w:ascii="Times New Roman" w:eastAsia="等线" w:hAnsi="Times New Roman"/>
                <w:color w:val="000000"/>
                <w:kern w:val="0"/>
                <w:sz w:val="22"/>
              </w:rPr>
              <w:t>(uPAR)</w:t>
            </w:r>
            <w:r w:rsidR="00AB09A1" w:rsidRPr="00526815">
              <w:rPr>
                <w:rFonts w:ascii="Times New Roman" w:eastAsia="等线" w:hAnsi="Times New Roman"/>
                <w:color w:val="000000"/>
                <w:kern w:val="0"/>
                <w:sz w:val="22"/>
              </w:rPr>
              <w:t>-</w:t>
            </w:r>
            <w:r w:rsidR="00AB09A1">
              <w:rPr>
                <w:rFonts w:ascii="Times New Roman" w:eastAsia="等线" w:hAnsi="Times New Roman"/>
                <w:color w:val="000000"/>
                <w:kern w:val="0"/>
                <w:sz w:val="22"/>
              </w:rPr>
              <w:t>r</w:t>
            </w:r>
          </w:p>
        </w:tc>
        <w:tc>
          <w:tcPr>
            <w:tcW w:w="5946" w:type="dxa"/>
            <w:tcBorders>
              <w:top w:val="nil"/>
              <w:left w:val="nil"/>
              <w:right w:val="nil"/>
            </w:tcBorders>
            <w:shd w:val="clear" w:color="auto" w:fill="auto"/>
            <w:noWrap/>
            <w:vAlign w:val="center"/>
            <w:hideMark/>
          </w:tcPr>
          <w:p w14:paraId="53C4BD07"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GAACTAGT</w:t>
            </w:r>
            <w:r w:rsidRPr="00853CF1">
              <w:rPr>
                <w:rFonts w:ascii="Times New Roman" w:eastAsia="等线" w:hAnsi="Times New Roman"/>
                <w:b/>
                <w:bCs/>
                <w:color w:val="000000"/>
                <w:kern w:val="0"/>
                <w:szCs w:val="21"/>
                <w:u w:val="single"/>
              </w:rPr>
              <w:t>CTCGAG</w:t>
            </w:r>
            <w:r w:rsidRPr="00526815">
              <w:rPr>
                <w:rFonts w:ascii="Times New Roman" w:eastAsia="等线" w:hAnsi="Times New Roman"/>
                <w:color w:val="000000"/>
                <w:kern w:val="0"/>
                <w:szCs w:val="21"/>
              </w:rPr>
              <w:t>TTAGGTCCAGAGGAG</w:t>
            </w:r>
          </w:p>
        </w:tc>
      </w:tr>
      <w:tr w:rsidR="0099413E" w:rsidRPr="00526815" w14:paraId="57983AC2" w14:textId="77777777" w:rsidTr="00691DB0">
        <w:trPr>
          <w:trHeight w:val="278"/>
        </w:trPr>
        <w:tc>
          <w:tcPr>
            <w:tcW w:w="2694" w:type="dxa"/>
            <w:tcBorders>
              <w:top w:val="nil"/>
              <w:left w:val="nil"/>
              <w:right w:val="nil"/>
            </w:tcBorders>
            <w:shd w:val="clear" w:color="auto" w:fill="auto"/>
            <w:noWrap/>
            <w:vAlign w:val="center"/>
          </w:tcPr>
          <w:p w14:paraId="4ABC5AB7" w14:textId="77777777" w:rsidR="0099413E" w:rsidRPr="00526815" w:rsidRDefault="0099413E" w:rsidP="00AB09A1">
            <w:pPr>
              <w:widowControl/>
              <w:jc w:val="left"/>
              <w:rPr>
                <w:rFonts w:ascii="Times New Roman" w:eastAsia="等线" w:hAnsi="Times New Roman"/>
                <w:color w:val="000000"/>
                <w:kern w:val="0"/>
                <w:sz w:val="22"/>
              </w:rPr>
            </w:pPr>
          </w:p>
        </w:tc>
        <w:tc>
          <w:tcPr>
            <w:tcW w:w="5946" w:type="dxa"/>
            <w:tcBorders>
              <w:top w:val="nil"/>
              <w:left w:val="nil"/>
              <w:right w:val="nil"/>
            </w:tcBorders>
            <w:shd w:val="clear" w:color="auto" w:fill="auto"/>
            <w:noWrap/>
            <w:vAlign w:val="center"/>
          </w:tcPr>
          <w:p w14:paraId="36F106A2"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6BA430D8" w14:textId="77777777" w:rsidTr="00691DB0">
        <w:trPr>
          <w:trHeight w:val="278"/>
        </w:trPr>
        <w:tc>
          <w:tcPr>
            <w:tcW w:w="2694" w:type="dxa"/>
            <w:tcBorders>
              <w:top w:val="nil"/>
              <w:left w:val="nil"/>
              <w:right w:val="nil"/>
            </w:tcBorders>
            <w:shd w:val="clear" w:color="auto" w:fill="auto"/>
            <w:noWrap/>
            <w:vAlign w:val="center"/>
            <w:hideMark/>
          </w:tcPr>
          <w:p w14:paraId="08A664C2" w14:textId="0D18165B" w:rsidR="00AB09A1" w:rsidRPr="00526815" w:rsidRDefault="00AB09A1" w:rsidP="0099413E">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w:t>
            </w:r>
            <w:r w:rsidR="0099413E">
              <w:rPr>
                <w:rFonts w:ascii="Times New Roman" w:eastAsia="等线" w:hAnsi="Times New Roman"/>
                <w:color w:val="000000"/>
                <w:kern w:val="0"/>
                <w:sz w:val="22"/>
              </w:rPr>
              <w:t>f</w:t>
            </w:r>
          </w:p>
        </w:tc>
        <w:tc>
          <w:tcPr>
            <w:tcW w:w="5946" w:type="dxa"/>
            <w:tcBorders>
              <w:top w:val="nil"/>
              <w:left w:val="nil"/>
              <w:right w:val="nil"/>
            </w:tcBorders>
            <w:shd w:val="clear" w:color="auto" w:fill="auto"/>
            <w:noWrap/>
            <w:vAlign w:val="center"/>
            <w:hideMark/>
          </w:tcPr>
          <w:p w14:paraId="72741DB2"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TTTCCGGT</w:t>
            </w:r>
            <w:r w:rsidRPr="00853CF1">
              <w:rPr>
                <w:rFonts w:ascii="Times New Roman" w:eastAsia="等线" w:hAnsi="Times New Roman"/>
                <w:b/>
                <w:bCs/>
                <w:color w:val="000000"/>
                <w:kern w:val="0"/>
                <w:szCs w:val="21"/>
                <w:u w:val="single"/>
              </w:rPr>
              <w:t>GAATTC</w:t>
            </w:r>
            <w:r w:rsidRPr="00526815">
              <w:rPr>
                <w:rFonts w:ascii="Times New Roman" w:eastAsia="等线" w:hAnsi="Times New Roman"/>
                <w:color w:val="000000"/>
                <w:kern w:val="0"/>
                <w:szCs w:val="21"/>
              </w:rPr>
              <w:t>ATGAAGTGGGTAACCTTT</w:t>
            </w:r>
          </w:p>
        </w:tc>
      </w:tr>
      <w:tr w:rsidR="00AB09A1" w:rsidRPr="00526815" w14:paraId="2B7B9B39" w14:textId="77777777" w:rsidTr="00691DB0">
        <w:trPr>
          <w:trHeight w:val="278"/>
        </w:trPr>
        <w:tc>
          <w:tcPr>
            <w:tcW w:w="2694" w:type="dxa"/>
            <w:tcBorders>
              <w:left w:val="nil"/>
              <w:right w:val="nil"/>
            </w:tcBorders>
            <w:shd w:val="clear" w:color="auto" w:fill="auto"/>
            <w:noWrap/>
            <w:vAlign w:val="center"/>
            <w:hideMark/>
          </w:tcPr>
          <w:p w14:paraId="14F2BFFD" w14:textId="590AC181" w:rsidR="00AB09A1" w:rsidRPr="00526815" w:rsidRDefault="00AB09A1" w:rsidP="0099413E">
            <w:pPr>
              <w:widowControl/>
              <w:tabs>
                <w:tab w:val="left" w:pos="1280"/>
              </w:tabs>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w:t>
            </w:r>
            <w:r w:rsidR="0099413E">
              <w:rPr>
                <w:rFonts w:ascii="Times New Roman" w:eastAsia="等线" w:hAnsi="Times New Roman"/>
                <w:color w:val="000000"/>
                <w:kern w:val="0"/>
                <w:sz w:val="22"/>
              </w:rPr>
              <w:t>r</w:t>
            </w:r>
          </w:p>
        </w:tc>
        <w:tc>
          <w:tcPr>
            <w:tcW w:w="5946" w:type="dxa"/>
            <w:tcBorders>
              <w:left w:val="nil"/>
              <w:right w:val="nil"/>
            </w:tcBorders>
            <w:shd w:val="clear" w:color="auto" w:fill="auto"/>
            <w:noWrap/>
            <w:vAlign w:val="center"/>
            <w:hideMark/>
          </w:tcPr>
          <w:p w14:paraId="3FBC0794"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GAACTAGT</w:t>
            </w:r>
            <w:r w:rsidRPr="00853CF1">
              <w:rPr>
                <w:rFonts w:ascii="Times New Roman" w:eastAsia="等线" w:hAnsi="Times New Roman"/>
                <w:b/>
                <w:bCs/>
                <w:color w:val="000000"/>
                <w:kern w:val="0"/>
                <w:szCs w:val="21"/>
                <w:u w:val="single"/>
              </w:rPr>
              <w:t>CTCGAG</w:t>
            </w:r>
            <w:r w:rsidRPr="00526815">
              <w:rPr>
                <w:rFonts w:ascii="Times New Roman" w:eastAsia="等线" w:hAnsi="Times New Roman"/>
                <w:color w:val="000000"/>
                <w:kern w:val="0"/>
                <w:szCs w:val="21"/>
              </w:rPr>
              <w:t>TTAGGTCCAGAGGAG</w:t>
            </w:r>
          </w:p>
        </w:tc>
      </w:tr>
      <w:tr w:rsidR="0099413E" w:rsidRPr="00526815" w14:paraId="023345C2" w14:textId="77777777" w:rsidTr="00691DB0">
        <w:trPr>
          <w:trHeight w:val="278"/>
        </w:trPr>
        <w:tc>
          <w:tcPr>
            <w:tcW w:w="2694" w:type="dxa"/>
            <w:tcBorders>
              <w:left w:val="nil"/>
              <w:right w:val="nil"/>
            </w:tcBorders>
            <w:shd w:val="clear" w:color="auto" w:fill="auto"/>
            <w:noWrap/>
            <w:vAlign w:val="center"/>
          </w:tcPr>
          <w:p w14:paraId="4438B71F" w14:textId="77777777" w:rsidR="0099413E" w:rsidRPr="00526815" w:rsidRDefault="0099413E" w:rsidP="00AB09A1">
            <w:pPr>
              <w:widowControl/>
              <w:tabs>
                <w:tab w:val="left" w:pos="1280"/>
              </w:tabs>
              <w:jc w:val="left"/>
              <w:rPr>
                <w:rFonts w:ascii="Times New Roman" w:eastAsia="等线" w:hAnsi="Times New Roman"/>
                <w:color w:val="000000"/>
                <w:kern w:val="0"/>
                <w:sz w:val="22"/>
              </w:rPr>
            </w:pPr>
          </w:p>
        </w:tc>
        <w:tc>
          <w:tcPr>
            <w:tcW w:w="5946" w:type="dxa"/>
            <w:tcBorders>
              <w:left w:val="nil"/>
              <w:right w:val="nil"/>
            </w:tcBorders>
            <w:shd w:val="clear" w:color="auto" w:fill="auto"/>
            <w:noWrap/>
            <w:vAlign w:val="center"/>
          </w:tcPr>
          <w:p w14:paraId="4ED5FC0C"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4F2937F2" w14:textId="77777777" w:rsidTr="00691DB0">
        <w:trPr>
          <w:trHeight w:val="278"/>
        </w:trPr>
        <w:tc>
          <w:tcPr>
            <w:tcW w:w="2694" w:type="dxa"/>
            <w:tcBorders>
              <w:left w:val="nil"/>
              <w:bottom w:val="nil"/>
              <w:right w:val="nil"/>
            </w:tcBorders>
            <w:shd w:val="clear" w:color="auto" w:fill="auto"/>
            <w:noWrap/>
            <w:vAlign w:val="center"/>
            <w:hideMark/>
          </w:tcPr>
          <w:p w14:paraId="3FFEA71C" w14:textId="7D3E397B"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H47A-</w:t>
            </w:r>
            <w:r>
              <w:rPr>
                <w:rFonts w:ascii="Times New Roman" w:eastAsia="等线" w:hAnsi="Times New Roman" w:hint="eastAsia"/>
                <w:color w:val="000000"/>
                <w:kern w:val="0"/>
                <w:sz w:val="22"/>
              </w:rPr>
              <w:t>f</w:t>
            </w:r>
          </w:p>
        </w:tc>
        <w:tc>
          <w:tcPr>
            <w:tcW w:w="5946" w:type="dxa"/>
            <w:tcBorders>
              <w:left w:val="nil"/>
              <w:bottom w:val="nil"/>
              <w:right w:val="nil"/>
            </w:tcBorders>
            <w:shd w:val="clear" w:color="auto" w:fill="auto"/>
            <w:noWrap/>
            <w:vAlign w:val="center"/>
            <w:hideMark/>
          </w:tcPr>
          <w:p w14:paraId="275DA900"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AGAAAAGCTGTACC</w:t>
            </w:r>
            <w:r w:rsidRPr="000412D0">
              <w:rPr>
                <w:rFonts w:ascii="Times New Roman" w:eastAsia="等线" w:hAnsi="Times New Roman"/>
                <w:b/>
                <w:bCs/>
                <w:color w:val="000000"/>
                <w:kern w:val="0"/>
                <w:szCs w:val="21"/>
                <w:u w:val="single"/>
              </w:rPr>
              <w:t>GC</w:t>
            </w:r>
            <w:r w:rsidRPr="00526815">
              <w:rPr>
                <w:rFonts w:ascii="Times New Roman" w:eastAsia="等线" w:hAnsi="Times New Roman"/>
                <w:color w:val="000000"/>
                <w:kern w:val="0"/>
                <w:szCs w:val="21"/>
              </w:rPr>
              <w:t>CTCAGA</w:t>
            </w:r>
          </w:p>
        </w:tc>
      </w:tr>
      <w:tr w:rsidR="00AB09A1" w:rsidRPr="00526815" w14:paraId="4ADB9B38" w14:textId="77777777" w:rsidTr="00691DB0">
        <w:trPr>
          <w:trHeight w:val="278"/>
        </w:trPr>
        <w:tc>
          <w:tcPr>
            <w:tcW w:w="2694" w:type="dxa"/>
            <w:tcBorders>
              <w:top w:val="nil"/>
              <w:left w:val="nil"/>
              <w:right w:val="nil"/>
            </w:tcBorders>
            <w:shd w:val="clear" w:color="auto" w:fill="auto"/>
            <w:noWrap/>
            <w:vAlign w:val="center"/>
            <w:hideMark/>
          </w:tcPr>
          <w:p w14:paraId="7B541BAC" w14:textId="6A458B02" w:rsidR="00AB09A1" w:rsidRPr="00526815" w:rsidRDefault="00AB09A1" w:rsidP="00AB09A1">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H47A-</w:t>
            </w:r>
            <w:r>
              <w:rPr>
                <w:rFonts w:ascii="Times New Roman" w:eastAsia="等线" w:hAnsi="Times New Roman"/>
                <w:color w:val="000000"/>
                <w:kern w:val="0"/>
                <w:sz w:val="22"/>
              </w:rPr>
              <w:t>r</w:t>
            </w:r>
          </w:p>
        </w:tc>
        <w:tc>
          <w:tcPr>
            <w:tcW w:w="5946" w:type="dxa"/>
            <w:tcBorders>
              <w:top w:val="nil"/>
              <w:left w:val="nil"/>
              <w:right w:val="nil"/>
            </w:tcBorders>
            <w:shd w:val="clear" w:color="auto" w:fill="auto"/>
            <w:noWrap/>
            <w:vAlign w:val="center"/>
            <w:hideMark/>
          </w:tcPr>
          <w:p w14:paraId="64B690BD"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GTTGGTCTTCTCTGAG</w:t>
            </w:r>
            <w:r w:rsidRPr="000412D0">
              <w:rPr>
                <w:rFonts w:ascii="Times New Roman" w:eastAsia="等线" w:hAnsi="Times New Roman"/>
                <w:b/>
                <w:bCs/>
                <w:color w:val="000000"/>
                <w:kern w:val="0"/>
                <w:szCs w:val="21"/>
                <w:u w:val="single"/>
              </w:rPr>
              <w:t>GC</w:t>
            </w:r>
            <w:r w:rsidRPr="00526815">
              <w:rPr>
                <w:rFonts w:ascii="Times New Roman" w:eastAsia="等线" w:hAnsi="Times New Roman"/>
                <w:color w:val="000000"/>
                <w:kern w:val="0"/>
                <w:szCs w:val="21"/>
              </w:rPr>
              <w:t>GGTAC</w:t>
            </w:r>
          </w:p>
        </w:tc>
      </w:tr>
      <w:tr w:rsidR="0099413E" w:rsidRPr="00526815" w14:paraId="1232340D" w14:textId="77777777" w:rsidTr="00691DB0">
        <w:trPr>
          <w:trHeight w:val="278"/>
        </w:trPr>
        <w:tc>
          <w:tcPr>
            <w:tcW w:w="2694" w:type="dxa"/>
            <w:tcBorders>
              <w:top w:val="nil"/>
              <w:left w:val="nil"/>
              <w:right w:val="nil"/>
            </w:tcBorders>
            <w:shd w:val="clear" w:color="auto" w:fill="auto"/>
            <w:noWrap/>
            <w:vAlign w:val="center"/>
          </w:tcPr>
          <w:p w14:paraId="013BEA84" w14:textId="77777777" w:rsidR="0099413E" w:rsidRPr="00526815" w:rsidRDefault="0099413E" w:rsidP="00AB09A1">
            <w:pPr>
              <w:widowControl/>
              <w:jc w:val="left"/>
              <w:rPr>
                <w:rFonts w:ascii="Times New Roman" w:eastAsia="等线" w:hAnsi="Times New Roman"/>
                <w:color w:val="000000"/>
                <w:kern w:val="0"/>
                <w:sz w:val="22"/>
              </w:rPr>
            </w:pPr>
          </w:p>
        </w:tc>
        <w:tc>
          <w:tcPr>
            <w:tcW w:w="5946" w:type="dxa"/>
            <w:tcBorders>
              <w:top w:val="nil"/>
              <w:left w:val="nil"/>
              <w:right w:val="nil"/>
            </w:tcBorders>
            <w:shd w:val="clear" w:color="auto" w:fill="auto"/>
            <w:noWrap/>
            <w:vAlign w:val="center"/>
          </w:tcPr>
          <w:p w14:paraId="72A07EED"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2B731D3C" w14:textId="77777777" w:rsidTr="00691DB0">
        <w:trPr>
          <w:trHeight w:val="278"/>
        </w:trPr>
        <w:tc>
          <w:tcPr>
            <w:tcW w:w="2694" w:type="dxa"/>
            <w:tcBorders>
              <w:top w:val="nil"/>
              <w:left w:val="nil"/>
              <w:right w:val="nil"/>
            </w:tcBorders>
            <w:shd w:val="clear" w:color="auto" w:fill="auto"/>
            <w:noWrap/>
            <w:vAlign w:val="center"/>
            <w:hideMark/>
          </w:tcPr>
          <w:p w14:paraId="65DE9725" w14:textId="6463E831" w:rsidR="00AB09A1" w:rsidRPr="00526815" w:rsidRDefault="00AB09A1" w:rsidP="00AB09A1">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H47C-</w:t>
            </w:r>
            <w:r>
              <w:rPr>
                <w:rFonts w:ascii="Times New Roman" w:eastAsia="等线" w:hAnsi="Times New Roman"/>
                <w:color w:val="000000"/>
                <w:kern w:val="0"/>
                <w:sz w:val="22"/>
              </w:rPr>
              <w:t>f</w:t>
            </w:r>
          </w:p>
        </w:tc>
        <w:tc>
          <w:tcPr>
            <w:tcW w:w="5946" w:type="dxa"/>
            <w:tcBorders>
              <w:top w:val="nil"/>
              <w:left w:val="nil"/>
              <w:right w:val="nil"/>
            </w:tcBorders>
            <w:shd w:val="clear" w:color="auto" w:fill="auto"/>
            <w:noWrap/>
            <w:vAlign w:val="center"/>
            <w:hideMark/>
          </w:tcPr>
          <w:p w14:paraId="2759648C"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AGCTGTACCTGCTCA</w:t>
            </w:r>
            <w:r w:rsidRPr="004A0DF8">
              <w:rPr>
                <w:rFonts w:ascii="Times New Roman" w:eastAsia="等线" w:hAnsi="Times New Roman"/>
                <w:b/>
                <w:bCs/>
                <w:color w:val="000000"/>
                <w:kern w:val="0"/>
                <w:szCs w:val="21"/>
                <w:u w:val="single"/>
              </w:rPr>
              <w:t>GAG</w:t>
            </w:r>
            <w:r w:rsidRPr="00526815">
              <w:rPr>
                <w:rFonts w:ascii="Times New Roman" w:eastAsia="等线" w:hAnsi="Times New Roman"/>
                <w:color w:val="000000"/>
                <w:kern w:val="0"/>
                <w:szCs w:val="21"/>
              </w:rPr>
              <w:t>AAGACCAACAGG</w:t>
            </w:r>
          </w:p>
        </w:tc>
      </w:tr>
      <w:tr w:rsidR="00AB09A1" w:rsidRPr="00526815" w14:paraId="1E25F013" w14:textId="77777777" w:rsidTr="00691DB0">
        <w:trPr>
          <w:trHeight w:val="278"/>
        </w:trPr>
        <w:tc>
          <w:tcPr>
            <w:tcW w:w="2694" w:type="dxa"/>
            <w:tcBorders>
              <w:left w:val="nil"/>
              <w:bottom w:val="nil"/>
              <w:right w:val="nil"/>
            </w:tcBorders>
            <w:shd w:val="clear" w:color="auto" w:fill="auto"/>
            <w:noWrap/>
            <w:vAlign w:val="center"/>
            <w:hideMark/>
          </w:tcPr>
          <w:p w14:paraId="7A35607C" w14:textId="224B82C5" w:rsidR="00AB09A1" w:rsidRPr="00526815" w:rsidRDefault="00AB09A1" w:rsidP="00AB09A1">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H47C-</w:t>
            </w:r>
            <w:r>
              <w:rPr>
                <w:rFonts w:ascii="Times New Roman" w:eastAsia="等线" w:hAnsi="Times New Roman"/>
                <w:color w:val="000000"/>
                <w:kern w:val="0"/>
                <w:sz w:val="22"/>
              </w:rPr>
              <w:t>r</w:t>
            </w:r>
          </w:p>
        </w:tc>
        <w:tc>
          <w:tcPr>
            <w:tcW w:w="5946" w:type="dxa"/>
            <w:tcBorders>
              <w:left w:val="nil"/>
              <w:bottom w:val="nil"/>
              <w:right w:val="nil"/>
            </w:tcBorders>
            <w:shd w:val="clear" w:color="auto" w:fill="auto"/>
            <w:noWrap/>
            <w:vAlign w:val="center"/>
            <w:hideMark/>
          </w:tcPr>
          <w:p w14:paraId="6CC35F25"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CTT</w:t>
            </w:r>
            <w:r w:rsidRPr="004A0DF8">
              <w:rPr>
                <w:rFonts w:ascii="Times New Roman" w:eastAsia="等线" w:hAnsi="Times New Roman"/>
                <w:b/>
                <w:bCs/>
                <w:color w:val="000000"/>
                <w:kern w:val="0"/>
                <w:szCs w:val="21"/>
                <w:u w:val="single"/>
              </w:rPr>
              <w:t>CTC</w:t>
            </w:r>
            <w:r w:rsidRPr="00526815">
              <w:rPr>
                <w:rFonts w:ascii="Times New Roman" w:eastAsia="等线" w:hAnsi="Times New Roman"/>
                <w:color w:val="000000"/>
                <w:kern w:val="0"/>
                <w:szCs w:val="21"/>
              </w:rPr>
              <w:t>TGAGCAGGTACAGCTTTTCTCCAC</w:t>
            </w:r>
          </w:p>
        </w:tc>
      </w:tr>
      <w:tr w:rsidR="0099413E" w:rsidRPr="00526815" w14:paraId="2FEF39E7" w14:textId="77777777" w:rsidTr="00691DB0">
        <w:trPr>
          <w:trHeight w:val="278"/>
        </w:trPr>
        <w:tc>
          <w:tcPr>
            <w:tcW w:w="2694" w:type="dxa"/>
            <w:tcBorders>
              <w:left w:val="nil"/>
              <w:bottom w:val="nil"/>
              <w:right w:val="nil"/>
            </w:tcBorders>
            <w:shd w:val="clear" w:color="auto" w:fill="auto"/>
            <w:noWrap/>
            <w:vAlign w:val="center"/>
          </w:tcPr>
          <w:p w14:paraId="577E7E0B" w14:textId="77777777" w:rsidR="0099413E" w:rsidRPr="00526815" w:rsidRDefault="0099413E" w:rsidP="00AB09A1">
            <w:pPr>
              <w:widowControl/>
              <w:jc w:val="left"/>
              <w:rPr>
                <w:rFonts w:ascii="Times New Roman" w:eastAsia="等线" w:hAnsi="Times New Roman"/>
                <w:color w:val="000000"/>
                <w:kern w:val="0"/>
                <w:sz w:val="22"/>
              </w:rPr>
            </w:pPr>
          </w:p>
        </w:tc>
        <w:tc>
          <w:tcPr>
            <w:tcW w:w="5946" w:type="dxa"/>
            <w:tcBorders>
              <w:left w:val="nil"/>
              <w:bottom w:val="nil"/>
              <w:right w:val="nil"/>
            </w:tcBorders>
            <w:shd w:val="clear" w:color="auto" w:fill="auto"/>
            <w:noWrap/>
            <w:vAlign w:val="center"/>
          </w:tcPr>
          <w:p w14:paraId="2AB65532"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230203FD" w14:textId="77777777" w:rsidTr="00691DB0">
        <w:trPr>
          <w:trHeight w:val="278"/>
        </w:trPr>
        <w:tc>
          <w:tcPr>
            <w:tcW w:w="2694" w:type="dxa"/>
            <w:tcBorders>
              <w:top w:val="nil"/>
              <w:left w:val="nil"/>
              <w:bottom w:val="nil"/>
              <w:right w:val="nil"/>
            </w:tcBorders>
            <w:shd w:val="clear" w:color="auto" w:fill="auto"/>
            <w:noWrap/>
            <w:vAlign w:val="center"/>
            <w:hideMark/>
          </w:tcPr>
          <w:p w14:paraId="3077D674" w14:textId="6D5122CA" w:rsidR="00AB09A1" w:rsidRPr="00526815" w:rsidRDefault="00AB09A1" w:rsidP="00AB09A1">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H47F-</w:t>
            </w:r>
            <w:r>
              <w:rPr>
                <w:rFonts w:ascii="Times New Roman" w:eastAsia="等线" w:hAnsi="Times New Roman"/>
                <w:color w:val="000000"/>
                <w:kern w:val="0"/>
                <w:sz w:val="22"/>
              </w:rPr>
              <w:t>f</w:t>
            </w:r>
          </w:p>
        </w:tc>
        <w:tc>
          <w:tcPr>
            <w:tcW w:w="5946" w:type="dxa"/>
            <w:tcBorders>
              <w:top w:val="nil"/>
              <w:left w:val="nil"/>
              <w:bottom w:val="nil"/>
              <w:right w:val="nil"/>
            </w:tcBorders>
            <w:shd w:val="clear" w:color="auto" w:fill="auto"/>
            <w:noWrap/>
            <w:vAlign w:val="center"/>
            <w:hideMark/>
          </w:tcPr>
          <w:p w14:paraId="006AF9E9"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AGAAAAGCTGTACC</w:t>
            </w:r>
            <w:r w:rsidRPr="004A0DF8">
              <w:rPr>
                <w:rFonts w:ascii="Times New Roman" w:eastAsia="等线" w:hAnsi="Times New Roman"/>
                <w:b/>
                <w:bCs/>
                <w:color w:val="000000"/>
                <w:kern w:val="0"/>
                <w:szCs w:val="21"/>
                <w:u w:val="single"/>
              </w:rPr>
              <w:t>TT</w:t>
            </w:r>
            <w:r w:rsidRPr="00526815">
              <w:rPr>
                <w:rFonts w:ascii="Times New Roman" w:eastAsia="等线" w:hAnsi="Times New Roman"/>
                <w:color w:val="000000"/>
                <w:kern w:val="0"/>
                <w:szCs w:val="21"/>
              </w:rPr>
              <w:t>CTCAGA</w:t>
            </w:r>
          </w:p>
        </w:tc>
      </w:tr>
      <w:tr w:rsidR="00AB09A1" w:rsidRPr="00526815" w14:paraId="4236C665" w14:textId="77777777" w:rsidTr="00691DB0">
        <w:trPr>
          <w:trHeight w:val="278"/>
        </w:trPr>
        <w:tc>
          <w:tcPr>
            <w:tcW w:w="2694" w:type="dxa"/>
            <w:tcBorders>
              <w:top w:val="nil"/>
              <w:left w:val="nil"/>
              <w:bottom w:val="nil"/>
              <w:right w:val="nil"/>
            </w:tcBorders>
            <w:shd w:val="clear" w:color="auto" w:fill="auto"/>
            <w:noWrap/>
            <w:vAlign w:val="center"/>
            <w:hideMark/>
          </w:tcPr>
          <w:p w14:paraId="1F5FB810" w14:textId="7A9A20B1" w:rsidR="00AB09A1" w:rsidRPr="00526815" w:rsidRDefault="00AB09A1" w:rsidP="00AB09A1">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H47F-</w:t>
            </w:r>
            <w:r>
              <w:rPr>
                <w:rFonts w:ascii="Times New Roman" w:eastAsia="等线" w:hAnsi="Times New Roman"/>
                <w:color w:val="000000"/>
                <w:kern w:val="0"/>
                <w:sz w:val="22"/>
              </w:rPr>
              <w:t>r</w:t>
            </w:r>
          </w:p>
        </w:tc>
        <w:tc>
          <w:tcPr>
            <w:tcW w:w="5946" w:type="dxa"/>
            <w:tcBorders>
              <w:top w:val="nil"/>
              <w:left w:val="nil"/>
              <w:bottom w:val="nil"/>
              <w:right w:val="nil"/>
            </w:tcBorders>
            <w:shd w:val="clear" w:color="auto" w:fill="auto"/>
            <w:noWrap/>
            <w:vAlign w:val="center"/>
            <w:hideMark/>
          </w:tcPr>
          <w:p w14:paraId="3624F0CD"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GTTGGTCTTCTCTGAG</w:t>
            </w:r>
            <w:r w:rsidRPr="004A0DF8">
              <w:rPr>
                <w:rFonts w:ascii="Times New Roman" w:eastAsia="等线" w:hAnsi="Times New Roman"/>
                <w:b/>
                <w:bCs/>
                <w:color w:val="000000"/>
                <w:kern w:val="0"/>
                <w:szCs w:val="21"/>
                <w:u w:val="single"/>
              </w:rPr>
              <w:t>AA</w:t>
            </w:r>
            <w:r w:rsidRPr="00526815">
              <w:rPr>
                <w:rFonts w:ascii="Times New Roman" w:eastAsia="等线" w:hAnsi="Times New Roman"/>
                <w:color w:val="000000"/>
                <w:kern w:val="0"/>
                <w:szCs w:val="21"/>
              </w:rPr>
              <w:t>GGTAC</w:t>
            </w:r>
          </w:p>
        </w:tc>
      </w:tr>
      <w:tr w:rsidR="0099413E" w:rsidRPr="00526815" w14:paraId="502999CF" w14:textId="77777777" w:rsidTr="00691DB0">
        <w:trPr>
          <w:trHeight w:val="278"/>
        </w:trPr>
        <w:tc>
          <w:tcPr>
            <w:tcW w:w="2694" w:type="dxa"/>
            <w:tcBorders>
              <w:top w:val="nil"/>
              <w:left w:val="nil"/>
              <w:bottom w:val="nil"/>
              <w:right w:val="nil"/>
            </w:tcBorders>
            <w:shd w:val="clear" w:color="auto" w:fill="auto"/>
            <w:noWrap/>
            <w:vAlign w:val="center"/>
          </w:tcPr>
          <w:p w14:paraId="59C8E30D" w14:textId="77777777" w:rsidR="0099413E" w:rsidRPr="00526815" w:rsidRDefault="0099413E" w:rsidP="00AB09A1">
            <w:pPr>
              <w:widowControl/>
              <w:jc w:val="left"/>
              <w:rPr>
                <w:rFonts w:ascii="Times New Roman" w:eastAsia="等线" w:hAnsi="Times New Roman"/>
                <w:color w:val="000000"/>
                <w:kern w:val="0"/>
                <w:sz w:val="22"/>
              </w:rPr>
            </w:pPr>
          </w:p>
        </w:tc>
        <w:tc>
          <w:tcPr>
            <w:tcW w:w="5946" w:type="dxa"/>
            <w:tcBorders>
              <w:top w:val="nil"/>
              <w:left w:val="nil"/>
              <w:bottom w:val="nil"/>
              <w:right w:val="nil"/>
            </w:tcBorders>
            <w:shd w:val="clear" w:color="auto" w:fill="auto"/>
            <w:noWrap/>
            <w:vAlign w:val="center"/>
          </w:tcPr>
          <w:p w14:paraId="0ABB57F2"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0D996545" w14:textId="77777777" w:rsidTr="00691DB0">
        <w:trPr>
          <w:trHeight w:val="278"/>
        </w:trPr>
        <w:tc>
          <w:tcPr>
            <w:tcW w:w="2694" w:type="dxa"/>
            <w:tcBorders>
              <w:top w:val="nil"/>
              <w:left w:val="nil"/>
              <w:bottom w:val="nil"/>
              <w:right w:val="nil"/>
            </w:tcBorders>
            <w:shd w:val="clear" w:color="auto" w:fill="auto"/>
            <w:noWrap/>
            <w:vAlign w:val="center"/>
            <w:hideMark/>
          </w:tcPr>
          <w:p w14:paraId="4A65F1A6" w14:textId="43C38C05" w:rsidR="00AB09A1" w:rsidRPr="00526815" w:rsidRDefault="00AB09A1" w:rsidP="00AB09A1">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S48P-</w:t>
            </w:r>
            <w:r>
              <w:rPr>
                <w:rFonts w:ascii="Times New Roman" w:eastAsia="等线" w:hAnsi="Times New Roman"/>
                <w:color w:val="000000"/>
                <w:kern w:val="0"/>
                <w:sz w:val="22"/>
              </w:rPr>
              <w:t>f</w:t>
            </w:r>
          </w:p>
        </w:tc>
        <w:tc>
          <w:tcPr>
            <w:tcW w:w="5946" w:type="dxa"/>
            <w:tcBorders>
              <w:top w:val="nil"/>
              <w:left w:val="nil"/>
              <w:bottom w:val="nil"/>
              <w:right w:val="nil"/>
            </w:tcBorders>
            <w:shd w:val="clear" w:color="auto" w:fill="auto"/>
            <w:noWrap/>
            <w:vAlign w:val="center"/>
            <w:hideMark/>
          </w:tcPr>
          <w:p w14:paraId="43F448CB"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AGCTGTACCCAC</w:t>
            </w:r>
            <w:r w:rsidRPr="008478BB">
              <w:rPr>
                <w:rFonts w:ascii="Times New Roman" w:eastAsia="等线" w:hAnsi="Times New Roman"/>
                <w:b/>
                <w:bCs/>
                <w:color w:val="000000"/>
                <w:kern w:val="0"/>
                <w:szCs w:val="21"/>
                <w:u w:val="single"/>
              </w:rPr>
              <w:t>C</w:t>
            </w:r>
            <w:r w:rsidRPr="00526815">
              <w:rPr>
                <w:rFonts w:ascii="Times New Roman" w:eastAsia="等线" w:hAnsi="Times New Roman"/>
                <w:color w:val="000000"/>
                <w:kern w:val="0"/>
                <w:szCs w:val="21"/>
              </w:rPr>
              <w:t>CAGAGA</w:t>
            </w:r>
          </w:p>
        </w:tc>
      </w:tr>
      <w:tr w:rsidR="00AB09A1" w:rsidRPr="00526815" w14:paraId="6454C905" w14:textId="77777777" w:rsidTr="00691DB0">
        <w:trPr>
          <w:trHeight w:val="278"/>
        </w:trPr>
        <w:tc>
          <w:tcPr>
            <w:tcW w:w="2694" w:type="dxa"/>
            <w:tcBorders>
              <w:top w:val="nil"/>
              <w:left w:val="nil"/>
              <w:bottom w:val="nil"/>
              <w:right w:val="nil"/>
            </w:tcBorders>
            <w:shd w:val="clear" w:color="auto" w:fill="auto"/>
            <w:noWrap/>
            <w:vAlign w:val="center"/>
            <w:hideMark/>
          </w:tcPr>
          <w:p w14:paraId="50CED385" w14:textId="7B94957C" w:rsidR="00AB09A1" w:rsidRPr="00526815" w:rsidRDefault="00AB09A1" w:rsidP="00AB09A1">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S48P-</w:t>
            </w:r>
            <w:r>
              <w:rPr>
                <w:rFonts w:ascii="Times New Roman" w:eastAsia="等线" w:hAnsi="Times New Roman"/>
                <w:color w:val="000000"/>
                <w:kern w:val="0"/>
                <w:sz w:val="22"/>
              </w:rPr>
              <w:t>r</w:t>
            </w:r>
          </w:p>
        </w:tc>
        <w:tc>
          <w:tcPr>
            <w:tcW w:w="5946" w:type="dxa"/>
            <w:tcBorders>
              <w:top w:val="nil"/>
              <w:left w:val="nil"/>
              <w:bottom w:val="nil"/>
              <w:right w:val="nil"/>
            </w:tcBorders>
            <w:shd w:val="clear" w:color="auto" w:fill="auto"/>
            <w:noWrap/>
            <w:vAlign w:val="center"/>
            <w:hideMark/>
          </w:tcPr>
          <w:p w14:paraId="29956BC9"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TGTTGGTCTTCTCTG</w:t>
            </w:r>
            <w:r w:rsidRPr="000412D0">
              <w:rPr>
                <w:rFonts w:ascii="Times New Roman" w:eastAsia="等线" w:hAnsi="Times New Roman"/>
                <w:b/>
                <w:bCs/>
                <w:color w:val="000000"/>
                <w:kern w:val="0"/>
                <w:szCs w:val="21"/>
                <w:u w:val="single"/>
              </w:rPr>
              <w:t>G</w:t>
            </w:r>
            <w:r w:rsidRPr="00526815">
              <w:rPr>
                <w:rFonts w:ascii="Times New Roman" w:eastAsia="等线" w:hAnsi="Times New Roman"/>
                <w:color w:val="000000"/>
                <w:kern w:val="0"/>
                <w:szCs w:val="21"/>
              </w:rPr>
              <w:t>GTGG</w:t>
            </w:r>
          </w:p>
        </w:tc>
      </w:tr>
      <w:tr w:rsidR="0099413E" w:rsidRPr="00526815" w14:paraId="7EDDCB51" w14:textId="77777777" w:rsidTr="00691DB0">
        <w:trPr>
          <w:trHeight w:val="278"/>
        </w:trPr>
        <w:tc>
          <w:tcPr>
            <w:tcW w:w="2694" w:type="dxa"/>
            <w:tcBorders>
              <w:top w:val="nil"/>
              <w:left w:val="nil"/>
              <w:bottom w:val="nil"/>
              <w:right w:val="nil"/>
            </w:tcBorders>
            <w:shd w:val="clear" w:color="auto" w:fill="auto"/>
            <w:noWrap/>
            <w:vAlign w:val="center"/>
          </w:tcPr>
          <w:p w14:paraId="004A3BA2" w14:textId="77777777" w:rsidR="0099413E" w:rsidRPr="00526815" w:rsidRDefault="0099413E" w:rsidP="00AB09A1">
            <w:pPr>
              <w:widowControl/>
              <w:jc w:val="left"/>
              <w:rPr>
                <w:rFonts w:ascii="Times New Roman" w:eastAsia="等线" w:hAnsi="Times New Roman"/>
                <w:color w:val="000000"/>
                <w:kern w:val="0"/>
                <w:sz w:val="22"/>
              </w:rPr>
            </w:pPr>
          </w:p>
        </w:tc>
        <w:tc>
          <w:tcPr>
            <w:tcW w:w="5946" w:type="dxa"/>
            <w:tcBorders>
              <w:top w:val="nil"/>
              <w:left w:val="nil"/>
              <w:bottom w:val="nil"/>
              <w:right w:val="nil"/>
            </w:tcBorders>
            <w:shd w:val="clear" w:color="auto" w:fill="auto"/>
            <w:noWrap/>
            <w:vAlign w:val="center"/>
          </w:tcPr>
          <w:p w14:paraId="3ADE57DF"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41C74AC0" w14:textId="77777777" w:rsidTr="00691DB0">
        <w:trPr>
          <w:trHeight w:val="278"/>
        </w:trPr>
        <w:tc>
          <w:tcPr>
            <w:tcW w:w="2694" w:type="dxa"/>
            <w:tcBorders>
              <w:top w:val="nil"/>
              <w:left w:val="nil"/>
              <w:bottom w:val="nil"/>
              <w:right w:val="nil"/>
            </w:tcBorders>
            <w:shd w:val="clear" w:color="auto" w:fill="auto"/>
            <w:noWrap/>
            <w:vAlign w:val="center"/>
            <w:hideMark/>
          </w:tcPr>
          <w:p w14:paraId="23B0BE34" w14:textId="1161E726"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E49A</w:t>
            </w:r>
            <w:r>
              <w:rPr>
                <w:rFonts w:ascii="Times New Roman" w:eastAsia="等线" w:hAnsi="Times New Roman"/>
                <w:color w:val="000000"/>
                <w:kern w:val="0"/>
                <w:sz w:val="22"/>
              </w:rPr>
              <w:t>-f</w:t>
            </w:r>
          </w:p>
        </w:tc>
        <w:tc>
          <w:tcPr>
            <w:tcW w:w="5946" w:type="dxa"/>
            <w:tcBorders>
              <w:top w:val="nil"/>
              <w:left w:val="nil"/>
              <w:bottom w:val="nil"/>
              <w:right w:val="nil"/>
            </w:tcBorders>
            <w:shd w:val="clear" w:color="auto" w:fill="auto"/>
            <w:noWrap/>
            <w:vAlign w:val="center"/>
            <w:hideMark/>
          </w:tcPr>
          <w:p w14:paraId="4E7D8E42"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AGCTGTACCCACTCA</w:t>
            </w:r>
            <w:r w:rsidRPr="008478BB">
              <w:rPr>
                <w:rFonts w:ascii="Times New Roman" w:eastAsia="等线" w:hAnsi="Times New Roman"/>
                <w:b/>
                <w:bCs/>
                <w:color w:val="000000"/>
                <w:kern w:val="0"/>
                <w:szCs w:val="21"/>
                <w:u w:val="single"/>
              </w:rPr>
              <w:t>GCG</w:t>
            </w:r>
            <w:r w:rsidRPr="00526815">
              <w:rPr>
                <w:rFonts w:ascii="Times New Roman" w:eastAsia="等线" w:hAnsi="Times New Roman"/>
                <w:color w:val="000000"/>
                <w:kern w:val="0"/>
                <w:szCs w:val="21"/>
              </w:rPr>
              <w:t>AAGAC</w:t>
            </w:r>
          </w:p>
        </w:tc>
      </w:tr>
      <w:tr w:rsidR="00AB09A1" w:rsidRPr="00526815" w14:paraId="2ABE3E26" w14:textId="77777777" w:rsidTr="00691DB0">
        <w:trPr>
          <w:trHeight w:val="278"/>
        </w:trPr>
        <w:tc>
          <w:tcPr>
            <w:tcW w:w="2694" w:type="dxa"/>
            <w:tcBorders>
              <w:top w:val="nil"/>
              <w:left w:val="nil"/>
              <w:bottom w:val="nil"/>
              <w:right w:val="nil"/>
            </w:tcBorders>
            <w:shd w:val="clear" w:color="auto" w:fill="auto"/>
            <w:noWrap/>
            <w:vAlign w:val="center"/>
            <w:hideMark/>
          </w:tcPr>
          <w:p w14:paraId="158B7A40" w14:textId="56B2D9B8"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E49A</w:t>
            </w:r>
            <w:r>
              <w:rPr>
                <w:rFonts w:ascii="Times New Roman" w:eastAsia="等线" w:hAnsi="Times New Roman"/>
                <w:color w:val="000000"/>
                <w:kern w:val="0"/>
                <w:sz w:val="22"/>
              </w:rPr>
              <w:t>-r</w:t>
            </w:r>
          </w:p>
        </w:tc>
        <w:tc>
          <w:tcPr>
            <w:tcW w:w="5946" w:type="dxa"/>
            <w:tcBorders>
              <w:top w:val="nil"/>
              <w:left w:val="nil"/>
              <w:bottom w:val="nil"/>
              <w:right w:val="nil"/>
            </w:tcBorders>
            <w:shd w:val="clear" w:color="auto" w:fill="auto"/>
            <w:noWrap/>
            <w:vAlign w:val="center"/>
            <w:hideMark/>
          </w:tcPr>
          <w:p w14:paraId="22DD9C34"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GTCCTGTTGGTCTT</w:t>
            </w:r>
            <w:r w:rsidRPr="008478BB">
              <w:rPr>
                <w:rFonts w:ascii="Times New Roman" w:eastAsia="等线" w:hAnsi="Times New Roman"/>
                <w:b/>
                <w:bCs/>
                <w:color w:val="000000"/>
                <w:kern w:val="0"/>
                <w:szCs w:val="21"/>
                <w:u w:val="single"/>
              </w:rPr>
              <w:t>CGC</w:t>
            </w:r>
            <w:r w:rsidRPr="00526815">
              <w:rPr>
                <w:rFonts w:ascii="Times New Roman" w:eastAsia="等线" w:hAnsi="Times New Roman"/>
                <w:color w:val="000000"/>
                <w:kern w:val="0"/>
                <w:szCs w:val="21"/>
              </w:rPr>
              <w:t>TGAGT</w:t>
            </w:r>
          </w:p>
        </w:tc>
      </w:tr>
      <w:tr w:rsidR="0099413E" w:rsidRPr="00526815" w14:paraId="3C823FCF" w14:textId="77777777" w:rsidTr="00691DB0">
        <w:trPr>
          <w:trHeight w:val="278"/>
        </w:trPr>
        <w:tc>
          <w:tcPr>
            <w:tcW w:w="2694" w:type="dxa"/>
            <w:tcBorders>
              <w:top w:val="nil"/>
              <w:left w:val="nil"/>
              <w:bottom w:val="nil"/>
              <w:right w:val="nil"/>
            </w:tcBorders>
            <w:shd w:val="clear" w:color="auto" w:fill="auto"/>
            <w:noWrap/>
            <w:vAlign w:val="center"/>
          </w:tcPr>
          <w:p w14:paraId="0D347E50" w14:textId="77777777" w:rsidR="0099413E" w:rsidRPr="00526815" w:rsidRDefault="0099413E" w:rsidP="003442BF">
            <w:pPr>
              <w:widowControl/>
              <w:jc w:val="left"/>
              <w:rPr>
                <w:rFonts w:ascii="Times New Roman" w:eastAsia="等线" w:hAnsi="Times New Roman"/>
                <w:color w:val="000000"/>
                <w:kern w:val="0"/>
                <w:sz w:val="22"/>
              </w:rPr>
            </w:pPr>
          </w:p>
        </w:tc>
        <w:tc>
          <w:tcPr>
            <w:tcW w:w="5946" w:type="dxa"/>
            <w:tcBorders>
              <w:top w:val="nil"/>
              <w:left w:val="nil"/>
              <w:bottom w:val="nil"/>
              <w:right w:val="nil"/>
            </w:tcBorders>
            <w:shd w:val="clear" w:color="auto" w:fill="auto"/>
            <w:noWrap/>
            <w:vAlign w:val="center"/>
          </w:tcPr>
          <w:p w14:paraId="31DE6981"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772A34F7" w14:textId="77777777" w:rsidTr="00691DB0">
        <w:trPr>
          <w:trHeight w:val="278"/>
        </w:trPr>
        <w:tc>
          <w:tcPr>
            <w:tcW w:w="2694" w:type="dxa"/>
            <w:tcBorders>
              <w:top w:val="nil"/>
              <w:left w:val="nil"/>
              <w:bottom w:val="nil"/>
              <w:right w:val="nil"/>
            </w:tcBorders>
            <w:shd w:val="clear" w:color="auto" w:fill="auto"/>
            <w:noWrap/>
            <w:vAlign w:val="center"/>
            <w:hideMark/>
          </w:tcPr>
          <w:p w14:paraId="5F6307AD" w14:textId="726A201D"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E49F</w:t>
            </w:r>
            <w:r>
              <w:rPr>
                <w:rFonts w:ascii="Times New Roman" w:eastAsia="等线" w:hAnsi="Times New Roman"/>
                <w:color w:val="000000"/>
                <w:kern w:val="0"/>
                <w:sz w:val="22"/>
              </w:rPr>
              <w:t>-f</w:t>
            </w:r>
          </w:p>
        </w:tc>
        <w:tc>
          <w:tcPr>
            <w:tcW w:w="5946" w:type="dxa"/>
            <w:tcBorders>
              <w:top w:val="nil"/>
              <w:left w:val="nil"/>
              <w:bottom w:val="nil"/>
              <w:right w:val="nil"/>
            </w:tcBorders>
            <w:shd w:val="clear" w:color="auto" w:fill="auto"/>
            <w:noWrap/>
            <w:vAlign w:val="center"/>
            <w:hideMark/>
          </w:tcPr>
          <w:p w14:paraId="752A69D0"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GCTGTACCCACTCA</w:t>
            </w:r>
            <w:r w:rsidRPr="008478BB">
              <w:rPr>
                <w:rFonts w:ascii="Times New Roman" w:eastAsia="等线" w:hAnsi="Times New Roman"/>
                <w:b/>
                <w:bCs/>
                <w:color w:val="000000"/>
                <w:kern w:val="0"/>
                <w:szCs w:val="21"/>
                <w:u w:val="single"/>
              </w:rPr>
              <w:t>TTC</w:t>
            </w:r>
            <w:r w:rsidRPr="00526815">
              <w:rPr>
                <w:rFonts w:ascii="Times New Roman" w:eastAsia="等线" w:hAnsi="Times New Roman"/>
                <w:color w:val="000000"/>
                <w:kern w:val="0"/>
                <w:szCs w:val="21"/>
              </w:rPr>
              <w:t>AAGAC</w:t>
            </w:r>
          </w:p>
        </w:tc>
      </w:tr>
      <w:tr w:rsidR="00AB09A1" w:rsidRPr="00526815" w14:paraId="33109413" w14:textId="77777777" w:rsidTr="00691DB0">
        <w:trPr>
          <w:trHeight w:val="278"/>
        </w:trPr>
        <w:tc>
          <w:tcPr>
            <w:tcW w:w="2694" w:type="dxa"/>
            <w:tcBorders>
              <w:top w:val="nil"/>
              <w:left w:val="nil"/>
              <w:bottom w:val="nil"/>
              <w:right w:val="nil"/>
            </w:tcBorders>
            <w:shd w:val="clear" w:color="auto" w:fill="auto"/>
            <w:noWrap/>
            <w:vAlign w:val="center"/>
            <w:hideMark/>
          </w:tcPr>
          <w:p w14:paraId="293ED0DB" w14:textId="7BA53212"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E49F</w:t>
            </w:r>
            <w:r>
              <w:rPr>
                <w:rFonts w:ascii="Times New Roman" w:eastAsia="等线" w:hAnsi="Times New Roman"/>
                <w:color w:val="000000"/>
                <w:kern w:val="0"/>
                <w:sz w:val="22"/>
              </w:rPr>
              <w:t>-r</w:t>
            </w:r>
          </w:p>
        </w:tc>
        <w:tc>
          <w:tcPr>
            <w:tcW w:w="5946" w:type="dxa"/>
            <w:tcBorders>
              <w:top w:val="nil"/>
              <w:left w:val="nil"/>
              <w:bottom w:val="nil"/>
              <w:right w:val="nil"/>
            </w:tcBorders>
            <w:shd w:val="clear" w:color="auto" w:fill="auto"/>
            <w:noWrap/>
            <w:vAlign w:val="center"/>
            <w:hideMark/>
          </w:tcPr>
          <w:p w14:paraId="69DF3567"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GTCCTGTTGGTCTT</w:t>
            </w:r>
            <w:r w:rsidRPr="008478BB">
              <w:rPr>
                <w:rFonts w:ascii="Times New Roman" w:eastAsia="等线" w:hAnsi="Times New Roman"/>
                <w:b/>
                <w:bCs/>
                <w:color w:val="000000"/>
                <w:kern w:val="0"/>
                <w:szCs w:val="21"/>
                <w:u w:val="single"/>
              </w:rPr>
              <w:t>GAA</w:t>
            </w:r>
            <w:r w:rsidRPr="00526815">
              <w:rPr>
                <w:rFonts w:ascii="Times New Roman" w:eastAsia="等线" w:hAnsi="Times New Roman"/>
                <w:color w:val="000000"/>
                <w:kern w:val="0"/>
                <w:szCs w:val="21"/>
              </w:rPr>
              <w:t>TGAGTG</w:t>
            </w:r>
          </w:p>
        </w:tc>
      </w:tr>
      <w:tr w:rsidR="0099413E" w:rsidRPr="00526815" w14:paraId="5B6B6716" w14:textId="77777777" w:rsidTr="00691DB0">
        <w:trPr>
          <w:trHeight w:val="278"/>
        </w:trPr>
        <w:tc>
          <w:tcPr>
            <w:tcW w:w="2694" w:type="dxa"/>
            <w:tcBorders>
              <w:top w:val="nil"/>
              <w:left w:val="nil"/>
              <w:bottom w:val="nil"/>
              <w:right w:val="nil"/>
            </w:tcBorders>
            <w:shd w:val="clear" w:color="auto" w:fill="auto"/>
            <w:noWrap/>
            <w:vAlign w:val="center"/>
          </w:tcPr>
          <w:p w14:paraId="17D5C038" w14:textId="77777777" w:rsidR="0099413E" w:rsidRPr="00526815" w:rsidRDefault="0099413E" w:rsidP="003442BF">
            <w:pPr>
              <w:widowControl/>
              <w:jc w:val="left"/>
              <w:rPr>
                <w:rFonts w:ascii="Times New Roman" w:eastAsia="等线" w:hAnsi="Times New Roman"/>
                <w:color w:val="000000"/>
                <w:kern w:val="0"/>
                <w:sz w:val="22"/>
              </w:rPr>
            </w:pPr>
          </w:p>
        </w:tc>
        <w:tc>
          <w:tcPr>
            <w:tcW w:w="5946" w:type="dxa"/>
            <w:tcBorders>
              <w:top w:val="nil"/>
              <w:left w:val="nil"/>
              <w:bottom w:val="nil"/>
              <w:right w:val="nil"/>
            </w:tcBorders>
            <w:shd w:val="clear" w:color="auto" w:fill="auto"/>
            <w:noWrap/>
            <w:vAlign w:val="center"/>
          </w:tcPr>
          <w:p w14:paraId="7E3BE920"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7DF68973" w14:textId="77777777" w:rsidTr="00691DB0">
        <w:trPr>
          <w:trHeight w:val="278"/>
        </w:trPr>
        <w:tc>
          <w:tcPr>
            <w:tcW w:w="2694" w:type="dxa"/>
            <w:tcBorders>
              <w:top w:val="nil"/>
              <w:left w:val="nil"/>
              <w:bottom w:val="nil"/>
              <w:right w:val="nil"/>
            </w:tcBorders>
            <w:shd w:val="clear" w:color="auto" w:fill="auto"/>
            <w:noWrap/>
            <w:vAlign w:val="center"/>
            <w:hideMark/>
          </w:tcPr>
          <w:p w14:paraId="1E0D66B6" w14:textId="0F995D85"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E49P</w:t>
            </w:r>
            <w:r>
              <w:rPr>
                <w:rFonts w:ascii="Times New Roman" w:eastAsia="等线" w:hAnsi="Times New Roman"/>
                <w:color w:val="000000"/>
                <w:kern w:val="0"/>
                <w:sz w:val="22"/>
              </w:rPr>
              <w:t>-f</w:t>
            </w:r>
          </w:p>
        </w:tc>
        <w:tc>
          <w:tcPr>
            <w:tcW w:w="5946" w:type="dxa"/>
            <w:tcBorders>
              <w:top w:val="nil"/>
              <w:left w:val="nil"/>
              <w:bottom w:val="nil"/>
              <w:right w:val="nil"/>
            </w:tcBorders>
            <w:shd w:val="clear" w:color="auto" w:fill="auto"/>
            <w:noWrap/>
            <w:vAlign w:val="center"/>
            <w:hideMark/>
          </w:tcPr>
          <w:p w14:paraId="032A0460"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CACTCA</w:t>
            </w:r>
            <w:r w:rsidRPr="008478BB">
              <w:rPr>
                <w:rFonts w:ascii="Times New Roman" w:eastAsia="等线" w:hAnsi="Times New Roman"/>
                <w:b/>
                <w:bCs/>
                <w:color w:val="000000"/>
                <w:kern w:val="0"/>
                <w:szCs w:val="21"/>
                <w:u w:val="single"/>
              </w:rPr>
              <w:t>CC</w:t>
            </w:r>
            <w:r w:rsidRPr="00526815">
              <w:rPr>
                <w:rFonts w:ascii="Times New Roman" w:eastAsia="等线" w:hAnsi="Times New Roman"/>
                <w:color w:val="000000"/>
                <w:kern w:val="0"/>
                <w:szCs w:val="21"/>
              </w:rPr>
              <w:t>GAAGACCAACAGGACCCTGA</w:t>
            </w:r>
          </w:p>
        </w:tc>
      </w:tr>
      <w:tr w:rsidR="00AB09A1" w:rsidRPr="00526815" w14:paraId="0423D52C" w14:textId="77777777" w:rsidTr="00691DB0">
        <w:trPr>
          <w:trHeight w:val="278"/>
        </w:trPr>
        <w:tc>
          <w:tcPr>
            <w:tcW w:w="2694" w:type="dxa"/>
            <w:tcBorders>
              <w:top w:val="nil"/>
              <w:left w:val="nil"/>
              <w:bottom w:val="nil"/>
              <w:right w:val="nil"/>
            </w:tcBorders>
            <w:shd w:val="clear" w:color="auto" w:fill="auto"/>
            <w:noWrap/>
            <w:vAlign w:val="center"/>
            <w:hideMark/>
          </w:tcPr>
          <w:p w14:paraId="7603F1EB" w14:textId="1DC76CAF"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E49P</w:t>
            </w:r>
            <w:r>
              <w:rPr>
                <w:rFonts w:ascii="Times New Roman" w:eastAsia="等线" w:hAnsi="Times New Roman"/>
                <w:color w:val="000000"/>
                <w:kern w:val="0"/>
                <w:sz w:val="22"/>
              </w:rPr>
              <w:t>-r</w:t>
            </w:r>
          </w:p>
        </w:tc>
        <w:tc>
          <w:tcPr>
            <w:tcW w:w="5946" w:type="dxa"/>
            <w:tcBorders>
              <w:top w:val="nil"/>
              <w:left w:val="nil"/>
              <w:bottom w:val="nil"/>
              <w:right w:val="nil"/>
            </w:tcBorders>
            <w:shd w:val="clear" w:color="auto" w:fill="auto"/>
            <w:noWrap/>
            <w:vAlign w:val="center"/>
            <w:hideMark/>
          </w:tcPr>
          <w:p w14:paraId="1064BFEE"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GTCTTC</w:t>
            </w:r>
            <w:r w:rsidRPr="008478BB">
              <w:rPr>
                <w:rFonts w:ascii="Times New Roman" w:eastAsia="等线" w:hAnsi="Times New Roman"/>
                <w:b/>
                <w:bCs/>
                <w:color w:val="000000"/>
                <w:kern w:val="0"/>
                <w:szCs w:val="21"/>
                <w:u w:val="single"/>
              </w:rPr>
              <w:t>GG</w:t>
            </w:r>
            <w:r w:rsidRPr="00526815">
              <w:rPr>
                <w:rFonts w:ascii="Times New Roman" w:eastAsia="等线" w:hAnsi="Times New Roman"/>
                <w:color w:val="000000"/>
                <w:kern w:val="0"/>
                <w:szCs w:val="21"/>
              </w:rPr>
              <w:t>TGAGTGGGTACAGCTTTTCT</w:t>
            </w:r>
          </w:p>
        </w:tc>
      </w:tr>
      <w:tr w:rsidR="0099413E" w:rsidRPr="00526815" w14:paraId="2D79F6CE" w14:textId="77777777" w:rsidTr="00691DB0">
        <w:trPr>
          <w:trHeight w:val="278"/>
        </w:trPr>
        <w:tc>
          <w:tcPr>
            <w:tcW w:w="2694" w:type="dxa"/>
            <w:tcBorders>
              <w:top w:val="nil"/>
              <w:left w:val="nil"/>
              <w:bottom w:val="nil"/>
              <w:right w:val="nil"/>
            </w:tcBorders>
            <w:shd w:val="clear" w:color="auto" w:fill="auto"/>
            <w:noWrap/>
            <w:vAlign w:val="center"/>
          </w:tcPr>
          <w:p w14:paraId="3FADBF46" w14:textId="77777777" w:rsidR="0099413E" w:rsidRPr="00526815" w:rsidRDefault="0099413E" w:rsidP="003442BF">
            <w:pPr>
              <w:widowControl/>
              <w:jc w:val="left"/>
              <w:rPr>
                <w:rFonts w:ascii="Times New Roman" w:eastAsia="等线" w:hAnsi="Times New Roman"/>
                <w:color w:val="000000"/>
                <w:kern w:val="0"/>
                <w:sz w:val="22"/>
              </w:rPr>
            </w:pPr>
          </w:p>
        </w:tc>
        <w:tc>
          <w:tcPr>
            <w:tcW w:w="5946" w:type="dxa"/>
            <w:tcBorders>
              <w:top w:val="nil"/>
              <w:left w:val="nil"/>
              <w:bottom w:val="nil"/>
              <w:right w:val="nil"/>
            </w:tcBorders>
            <w:shd w:val="clear" w:color="auto" w:fill="auto"/>
            <w:noWrap/>
            <w:vAlign w:val="center"/>
          </w:tcPr>
          <w:p w14:paraId="078FAA03"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19E8171D" w14:textId="77777777" w:rsidTr="00691DB0">
        <w:trPr>
          <w:trHeight w:val="278"/>
        </w:trPr>
        <w:tc>
          <w:tcPr>
            <w:tcW w:w="2694" w:type="dxa"/>
            <w:tcBorders>
              <w:top w:val="nil"/>
              <w:left w:val="nil"/>
              <w:bottom w:val="nil"/>
              <w:right w:val="nil"/>
            </w:tcBorders>
            <w:shd w:val="clear" w:color="auto" w:fill="auto"/>
            <w:noWrap/>
            <w:vAlign w:val="center"/>
            <w:hideMark/>
          </w:tcPr>
          <w:p w14:paraId="6DB5A5F0" w14:textId="281BD525"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T51C</w:t>
            </w:r>
            <w:r>
              <w:rPr>
                <w:rFonts w:ascii="Times New Roman" w:eastAsia="等线" w:hAnsi="Times New Roman"/>
                <w:color w:val="000000"/>
                <w:kern w:val="0"/>
                <w:sz w:val="22"/>
              </w:rPr>
              <w:t>-f</w:t>
            </w:r>
          </w:p>
        </w:tc>
        <w:tc>
          <w:tcPr>
            <w:tcW w:w="5946" w:type="dxa"/>
            <w:tcBorders>
              <w:top w:val="nil"/>
              <w:left w:val="nil"/>
              <w:bottom w:val="nil"/>
              <w:right w:val="nil"/>
            </w:tcBorders>
            <w:shd w:val="clear" w:color="auto" w:fill="auto"/>
            <w:noWrap/>
            <w:vAlign w:val="center"/>
            <w:hideMark/>
          </w:tcPr>
          <w:p w14:paraId="6CABE7CA"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GAGAAG</w:t>
            </w:r>
            <w:r w:rsidRPr="008478BB">
              <w:rPr>
                <w:rFonts w:ascii="Times New Roman" w:eastAsia="等线" w:hAnsi="Times New Roman"/>
                <w:b/>
                <w:bCs/>
                <w:color w:val="000000"/>
                <w:kern w:val="0"/>
                <w:szCs w:val="21"/>
                <w:u w:val="single"/>
              </w:rPr>
              <w:t>TG</w:t>
            </w:r>
            <w:r w:rsidRPr="00526815">
              <w:rPr>
                <w:rFonts w:ascii="Times New Roman" w:eastAsia="等线" w:hAnsi="Times New Roman"/>
                <w:color w:val="000000"/>
                <w:kern w:val="0"/>
                <w:szCs w:val="21"/>
              </w:rPr>
              <w:t>CAACAGGACCCTGAGCTATCG</w:t>
            </w:r>
          </w:p>
        </w:tc>
      </w:tr>
      <w:tr w:rsidR="00AB09A1" w:rsidRPr="00526815" w14:paraId="5E3943A1" w14:textId="77777777" w:rsidTr="00691DB0">
        <w:trPr>
          <w:trHeight w:val="278"/>
        </w:trPr>
        <w:tc>
          <w:tcPr>
            <w:tcW w:w="2694" w:type="dxa"/>
            <w:tcBorders>
              <w:top w:val="nil"/>
              <w:left w:val="nil"/>
              <w:bottom w:val="nil"/>
              <w:right w:val="nil"/>
            </w:tcBorders>
            <w:shd w:val="clear" w:color="auto" w:fill="auto"/>
            <w:noWrap/>
            <w:vAlign w:val="center"/>
            <w:hideMark/>
          </w:tcPr>
          <w:p w14:paraId="77CB6835" w14:textId="743CD504"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T51C</w:t>
            </w:r>
            <w:r>
              <w:rPr>
                <w:rFonts w:ascii="Times New Roman" w:eastAsia="等线" w:hAnsi="Times New Roman"/>
                <w:color w:val="000000"/>
                <w:kern w:val="0"/>
                <w:sz w:val="22"/>
              </w:rPr>
              <w:t>-r</w:t>
            </w:r>
          </w:p>
        </w:tc>
        <w:tc>
          <w:tcPr>
            <w:tcW w:w="5946" w:type="dxa"/>
            <w:tcBorders>
              <w:top w:val="nil"/>
              <w:left w:val="nil"/>
              <w:bottom w:val="nil"/>
              <w:right w:val="nil"/>
            </w:tcBorders>
            <w:shd w:val="clear" w:color="auto" w:fill="auto"/>
            <w:noWrap/>
            <w:vAlign w:val="center"/>
            <w:hideMark/>
          </w:tcPr>
          <w:p w14:paraId="5169ADB1"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CTGTTG</w:t>
            </w:r>
            <w:r w:rsidRPr="008478BB">
              <w:rPr>
                <w:rFonts w:ascii="Times New Roman" w:eastAsia="等线" w:hAnsi="Times New Roman"/>
                <w:b/>
                <w:bCs/>
                <w:color w:val="000000"/>
                <w:kern w:val="0"/>
                <w:szCs w:val="21"/>
                <w:u w:val="single"/>
              </w:rPr>
              <w:t>CA</w:t>
            </w:r>
            <w:r w:rsidRPr="00526815">
              <w:rPr>
                <w:rFonts w:ascii="Times New Roman" w:eastAsia="等线" w:hAnsi="Times New Roman"/>
                <w:color w:val="000000"/>
                <w:kern w:val="0"/>
                <w:szCs w:val="21"/>
              </w:rPr>
              <w:t>CTTCTCTGAGTGGGTACAGCT</w:t>
            </w:r>
          </w:p>
        </w:tc>
      </w:tr>
      <w:tr w:rsidR="0099413E" w:rsidRPr="00526815" w14:paraId="1D766778" w14:textId="77777777" w:rsidTr="00691DB0">
        <w:trPr>
          <w:trHeight w:val="278"/>
        </w:trPr>
        <w:tc>
          <w:tcPr>
            <w:tcW w:w="2694" w:type="dxa"/>
            <w:tcBorders>
              <w:top w:val="nil"/>
              <w:left w:val="nil"/>
              <w:bottom w:val="nil"/>
              <w:right w:val="nil"/>
            </w:tcBorders>
            <w:shd w:val="clear" w:color="auto" w:fill="auto"/>
            <w:noWrap/>
            <w:vAlign w:val="center"/>
          </w:tcPr>
          <w:p w14:paraId="656694F5" w14:textId="77777777" w:rsidR="0099413E" w:rsidRPr="00526815" w:rsidRDefault="0099413E" w:rsidP="003442BF">
            <w:pPr>
              <w:widowControl/>
              <w:jc w:val="left"/>
              <w:rPr>
                <w:rFonts w:ascii="Times New Roman" w:eastAsia="等线" w:hAnsi="Times New Roman"/>
                <w:color w:val="000000"/>
                <w:kern w:val="0"/>
                <w:sz w:val="22"/>
              </w:rPr>
            </w:pPr>
          </w:p>
        </w:tc>
        <w:tc>
          <w:tcPr>
            <w:tcW w:w="5946" w:type="dxa"/>
            <w:tcBorders>
              <w:top w:val="nil"/>
              <w:left w:val="nil"/>
              <w:bottom w:val="nil"/>
              <w:right w:val="nil"/>
            </w:tcBorders>
            <w:shd w:val="clear" w:color="auto" w:fill="auto"/>
            <w:noWrap/>
            <w:vAlign w:val="center"/>
          </w:tcPr>
          <w:p w14:paraId="2B6D5C30"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785755B0" w14:textId="77777777" w:rsidTr="00691DB0">
        <w:trPr>
          <w:trHeight w:val="278"/>
        </w:trPr>
        <w:tc>
          <w:tcPr>
            <w:tcW w:w="2694" w:type="dxa"/>
            <w:tcBorders>
              <w:top w:val="nil"/>
              <w:left w:val="nil"/>
              <w:bottom w:val="nil"/>
              <w:right w:val="nil"/>
            </w:tcBorders>
            <w:shd w:val="clear" w:color="auto" w:fill="auto"/>
            <w:noWrap/>
            <w:vAlign w:val="center"/>
            <w:hideMark/>
          </w:tcPr>
          <w:p w14:paraId="55E459A5" w14:textId="21134781"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V70C</w:t>
            </w:r>
            <w:r>
              <w:rPr>
                <w:rFonts w:ascii="Times New Roman" w:eastAsia="等线" w:hAnsi="Times New Roman"/>
                <w:color w:val="000000"/>
                <w:kern w:val="0"/>
                <w:sz w:val="22"/>
              </w:rPr>
              <w:t>-f</w:t>
            </w:r>
          </w:p>
        </w:tc>
        <w:tc>
          <w:tcPr>
            <w:tcW w:w="5946" w:type="dxa"/>
            <w:tcBorders>
              <w:top w:val="nil"/>
              <w:left w:val="nil"/>
              <w:bottom w:val="nil"/>
              <w:right w:val="nil"/>
            </w:tcBorders>
            <w:shd w:val="clear" w:color="auto" w:fill="auto"/>
            <w:noWrap/>
            <w:vAlign w:val="center"/>
            <w:hideMark/>
          </w:tcPr>
          <w:p w14:paraId="344FE6D5"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GAGGTT</w:t>
            </w:r>
            <w:r w:rsidRPr="008478BB">
              <w:rPr>
                <w:rFonts w:ascii="Times New Roman" w:eastAsia="等线" w:hAnsi="Times New Roman"/>
                <w:b/>
                <w:bCs/>
                <w:color w:val="000000"/>
                <w:kern w:val="0"/>
                <w:szCs w:val="21"/>
                <w:u w:val="single"/>
              </w:rPr>
              <w:t>TGT</w:t>
            </w:r>
            <w:r w:rsidRPr="00526815">
              <w:rPr>
                <w:rFonts w:ascii="Times New Roman" w:eastAsia="等线" w:hAnsi="Times New Roman"/>
                <w:color w:val="000000"/>
                <w:kern w:val="0"/>
                <w:szCs w:val="21"/>
              </w:rPr>
              <w:t>TGTGGGTTAGACTTGTGCAA</w:t>
            </w:r>
          </w:p>
        </w:tc>
      </w:tr>
      <w:tr w:rsidR="00AB09A1" w:rsidRPr="00526815" w14:paraId="0CE6D242" w14:textId="77777777" w:rsidTr="00691DB0">
        <w:trPr>
          <w:trHeight w:val="278"/>
        </w:trPr>
        <w:tc>
          <w:tcPr>
            <w:tcW w:w="2694" w:type="dxa"/>
            <w:tcBorders>
              <w:top w:val="nil"/>
              <w:left w:val="nil"/>
              <w:bottom w:val="nil"/>
              <w:right w:val="nil"/>
            </w:tcBorders>
            <w:shd w:val="clear" w:color="auto" w:fill="auto"/>
            <w:noWrap/>
            <w:vAlign w:val="center"/>
            <w:hideMark/>
          </w:tcPr>
          <w:p w14:paraId="497F38BF" w14:textId="08D71321"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V70C</w:t>
            </w:r>
            <w:r>
              <w:rPr>
                <w:rFonts w:ascii="Times New Roman" w:eastAsia="等线" w:hAnsi="Times New Roman"/>
                <w:color w:val="000000"/>
                <w:kern w:val="0"/>
                <w:sz w:val="22"/>
              </w:rPr>
              <w:t>-r</w:t>
            </w:r>
          </w:p>
        </w:tc>
        <w:tc>
          <w:tcPr>
            <w:tcW w:w="5946" w:type="dxa"/>
            <w:tcBorders>
              <w:top w:val="nil"/>
              <w:left w:val="nil"/>
              <w:bottom w:val="nil"/>
              <w:right w:val="nil"/>
            </w:tcBorders>
            <w:shd w:val="clear" w:color="auto" w:fill="auto"/>
            <w:noWrap/>
            <w:vAlign w:val="center"/>
            <w:hideMark/>
          </w:tcPr>
          <w:p w14:paraId="30B0E250"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ACCCACA</w:t>
            </w:r>
            <w:r w:rsidRPr="008478BB">
              <w:rPr>
                <w:rFonts w:ascii="Times New Roman" w:eastAsia="等线" w:hAnsi="Times New Roman"/>
                <w:b/>
                <w:bCs/>
                <w:color w:val="000000"/>
                <w:kern w:val="0"/>
                <w:szCs w:val="21"/>
                <w:u w:val="single"/>
              </w:rPr>
              <w:t>ACA</w:t>
            </w:r>
            <w:r w:rsidRPr="00526815">
              <w:rPr>
                <w:rFonts w:ascii="Times New Roman" w:eastAsia="等线" w:hAnsi="Times New Roman"/>
                <w:color w:val="000000"/>
                <w:kern w:val="0"/>
                <w:szCs w:val="21"/>
              </w:rPr>
              <w:t>AACCTCGGTAAGGCTGGTGAT</w:t>
            </w:r>
          </w:p>
        </w:tc>
      </w:tr>
      <w:tr w:rsidR="0099413E" w:rsidRPr="00526815" w14:paraId="109C405A" w14:textId="77777777" w:rsidTr="00691DB0">
        <w:trPr>
          <w:trHeight w:val="278"/>
        </w:trPr>
        <w:tc>
          <w:tcPr>
            <w:tcW w:w="2694" w:type="dxa"/>
            <w:tcBorders>
              <w:top w:val="nil"/>
              <w:left w:val="nil"/>
              <w:bottom w:val="nil"/>
              <w:right w:val="nil"/>
            </w:tcBorders>
            <w:shd w:val="clear" w:color="auto" w:fill="auto"/>
            <w:noWrap/>
            <w:vAlign w:val="center"/>
          </w:tcPr>
          <w:p w14:paraId="624BED34" w14:textId="77777777" w:rsidR="0099413E" w:rsidRPr="00526815" w:rsidRDefault="0099413E" w:rsidP="003442BF">
            <w:pPr>
              <w:widowControl/>
              <w:jc w:val="left"/>
              <w:rPr>
                <w:rFonts w:ascii="Times New Roman" w:eastAsia="等线" w:hAnsi="Times New Roman"/>
                <w:color w:val="000000"/>
                <w:kern w:val="0"/>
                <w:sz w:val="22"/>
              </w:rPr>
            </w:pPr>
          </w:p>
        </w:tc>
        <w:tc>
          <w:tcPr>
            <w:tcW w:w="5946" w:type="dxa"/>
            <w:tcBorders>
              <w:top w:val="nil"/>
              <w:left w:val="nil"/>
              <w:bottom w:val="nil"/>
              <w:right w:val="nil"/>
            </w:tcBorders>
            <w:shd w:val="clear" w:color="auto" w:fill="auto"/>
            <w:noWrap/>
            <w:vAlign w:val="center"/>
          </w:tcPr>
          <w:p w14:paraId="15D7BDE2" w14:textId="77777777" w:rsidR="0099413E" w:rsidRPr="00526815" w:rsidRDefault="0099413E" w:rsidP="003442BF">
            <w:pPr>
              <w:widowControl/>
              <w:jc w:val="left"/>
              <w:rPr>
                <w:rFonts w:ascii="Times New Roman" w:eastAsia="等线" w:hAnsi="Times New Roman"/>
                <w:color w:val="000000"/>
                <w:kern w:val="0"/>
                <w:szCs w:val="21"/>
              </w:rPr>
            </w:pPr>
          </w:p>
        </w:tc>
      </w:tr>
      <w:tr w:rsidR="00AB09A1" w:rsidRPr="00526815" w14:paraId="205D452F" w14:textId="77777777" w:rsidTr="00691DB0">
        <w:trPr>
          <w:trHeight w:val="278"/>
        </w:trPr>
        <w:tc>
          <w:tcPr>
            <w:tcW w:w="2694" w:type="dxa"/>
            <w:tcBorders>
              <w:top w:val="nil"/>
              <w:left w:val="nil"/>
              <w:right w:val="nil"/>
            </w:tcBorders>
            <w:shd w:val="clear" w:color="auto" w:fill="auto"/>
            <w:noWrap/>
            <w:vAlign w:val="center"/>
            <w:hideMark/>
          </w:tcPr>
          <w:p w14:paraId="0E1CF47D" w14:textId="63CAFEA8"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N259C</w:t>
            </w:r>
            <w:r>
              <w:rPr>
                <w:rFonts w:ascii="Times New Roman" w:eastAsia="等线" w:hAnsi="Times New Roman"/>
                <w:color w:val="000000"/>
                <w:kern w:val="0"/>
                <w:sz w:val="22"/>
              </w:rPr>
              <w:t>-f</w:t>
            </w:r>
          </w:p>
        </w:tc>
        <w:tc>
          <w:tcPr>
            <w:tcW w:w="5946" w:type="dxa"/>
            <w:tcBorders>
              <w:top w:val="nil"/>
              <w:left w:val="nil"/>
              <w:right w:val="nil"/>
            </w:tcBorders>
            <w:shd w:val="clear" w:color="auto" w:fill="auto"/>
            <w:noWrap/>
            <w:vAlign w:val="center"/>
            <w:hideMark/>
          </w:tcPr>
          <w:p w14:paraId="07DC0FF8"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TTCAGCATG</w:t>
            </w:r>
            <w:r w:rsidRPr="00853CF1">
              <w:rPr>
                <w:rFonts w:ascii="Times New Roman" w:eastAsia="等线" w:hAnsi="Times New Roman"/>
                <w:b/>
                <w:bCs/>
                <w:color w:val="000000"/>
                <w:kern w:val="0"/>
                <w:szCs w:val="21"/>
                <w:u w:val="single"/>
              </w:rPr>
              <w:t>TG</w:t>
            </w:r>
            <w:r w:rsidRPr="00526815">
              <w:rPr>
                <w:rFonts w:ascii="Times New Roman" w:eastAsia="等线" w:hAnsi="Times New Roman"/>
                <w:color w:val="000000"/>
                <w:kern w:val="0"/>
                <w:szCs w:val="21"/>
              </w:rPr>
              <w:t>CCACATTGATGTCTCCTGC</w:t>
            </w:r>
          </w:p>
        </w:tc>
      </w:tr>
      <w:tr w:rsidR="00AB09A1" w:rsidRPr="00526815" w14:paraId="29F83FA2" w14:textId="77777777" w:rsidTr="00691DB0">
        <w:trPr>
          <w:trHeight w:val="278"/>
        </w:trPr>
        <w:tc>
          <w:tcPr>
            <w:tcW w:w="2694" w:type="dxa"/>
            <w:tcBorders>
              <w:top w:val="nil"/>
              <w:left w:val="nil"/>
              <w:bottom w:val="single" w:sz="4" w:space="0" w:color="auto"/>
              <w:right w:val="nil"/>
            </w:tcBorders>
            <w:shd w:val="clear" w:color="auto" w:fill="auto"/>
            <w:noWrap/>
            <w:vAlign w:val="center"/>
            <w:hideMark/>
          </w:tcPr>
          <w:p w14:paraId="3533D65F" w14:textId="74DF2EED" w:rsidR="00AB09A1" w:rsidRPr="00526815" w:rsidRDefault="00AB09A1" w:rsidP="003442BF">
            <w:pPr>
              <w:widowControl/>
              <w:jc w:val="left"/>
              <w:rPr>
                <w:rFonts w:ascii="Times New Roman" w:eastAsia="等线" w:hAnsi="Times New Roman"/>
                <w:color w:val="000000"/>
                <w:kern w:val="0"/>
                <w:sz w:val="22"/>
              </w:rPr>
            </w:pPr>
            <w:r w:rsidRPr="00526815">
              <w:rPr>
                <w:rFonts w:ascii="Times New Roman" w:eastAsia="等线" w:hAnsi="Times New Roman"/>
                <w:color w:val="000000"/>
                <w:kern w:val="0"/>
                <w:sz w:val="22"/>
              </w:rPr>
              <w:t>uPAR N259C</w:t>
            </w:r>
            <w:r>
              <w:rPr>
                <w:rFonts w:ascii="Times New Roman" w:eastAsia="等线" w:hAnsi="Times New Roman"/>
                <w:color w:val="000000"/>
                <w:kern w:val="0"/>
                <w:sz w:val="22"/>
              </w:rPr>
              <w:t>-r</w:t>
            </w:r>
          </w:p>
        </w:tc>
        <w:tc>
          <w:tcPr>
            <w:tcW w:w="5946" w:type="dxa"/>
            <w:tcBorders>
              <w:top w:val="nil"/>
              <w:left w:val="nil"/>
              <w:bottom w:val="single" w:sz="4" w:space="0" w:color="auto"/>
              <w:right w:val="nil"/>
            </w:tcBorders>
            <w:shd w:val="clear" w:color="auto" w:fill="auto"/>
            <w:noWrap/>
            <w:vAlign w:val="center"/>
            <w:hideMark/>
          </w:tcPr>
          <w:p w14:paraId="20B3BA21" w14:textId="77777777" w:rsidR="00AB09A1" w:rsidRPr="00526815" w:rsidRDefault="00AB09A1" w:rsidP="003442BF">
            <w:pPr>
              <w:widowControl/>
              <w:jc w:val="left"/>
              <w:rPr>
                <w:rFonts w:ascii="Times New Roman" w:eastAsia="等线" w:hAnsi="Times New Roman"/>
                <w:color w:val="000000"/>
                <w:kern w:val="0"/>
                <w:szCs w:val="21"/>
              </w:rPr>
            </w:pPr>
            <w:r w:rsidRPr="00526815">
              <w:rPr>
                <w:rFonts w:ascii="Times New Roman" w:eastAsia="等线" w:hAnsi="Times New Roman"/>
                <w:color w:val="000000"/>
                <w:kern w:val="0"/>
                <w:szCs w:val="21"/>
              </w:rPr>
              <w:t>ATCAATGTGG</w:t>
            </w:r>
            <w:r w:rsidRPr="00853CF1">
              <w:rPr>
                <w:rFonts w:ascii="Times New Roman" w:eastAsia="等线" w:hAnsi="Times New Roman"/>
                <w:b/>
                <w:bCs/>
                <w:color w:val="000000"/>
                <w:kern w:val="0"/>
                <w:szCs w:val="21"/>
                <w:u w:val="single"/>
              </w:rPr>
              <w:t>CA</w:t>
            </w:r>
            <w:r w:rsidRPr="00526815">
              <w:rPr>
                <w:rFonts w:ascii="Times New Roman" w:eastAsia="等线" w:hAnsi="Times New Roman"/>
                <w:color w:val="000000"/>
                <w:kern w:val="0"/>
                <w:szCs w:val="21"/>
              </w:rPr>
              <w:t>CATGCTGAAGGCGTCACC</w:t>
            </w:r>
          </w:p>
        </w:tc>
      </w:tr>
    </w:tbl>
    <w:p w14:paraId="336F0A64" w14:textId="77777777" w:rsidR="00AB09A1" w:rsidRDefault="00AB09A1" w:rsidP="00AD299D">
      <w:pPr>
        <w:jc w:val="left"/>
        <w:rPr>
          <w:rFonts w:ascii="Times New Roman" w:eastAsia="Arial Unicode MS" w:hAnsi="Times New Roman"/>
          <w:b/>
          <w:sz w:val="24"/>
          <w:szCs w:val="24"/>
        </w:rPr>
      </w:pPr>
    </w:p>
    <w:p w14:paraId="67262B12" w14:textId="2C55CD67" w:rsidR="00AB09A1" w:rsidRDefault="0099413E">
      <w:pPr>
        <w:widowControl/>
        <w:jc w:val="left"/>
        <w:rPr>
          <w:rFonts w:ascii="Times New Roman" w:eastAsia="Arial Unicode MS" w:hAnsi="Times New Roman"/>
          <w:b/>
          <w:sz w:val="24"/>
          <w:szCs w:val="24"/>
        </w:rPr>
      </w:pPr>
      <w:r w:rsidRPr="0099413E">
        <w:rPr>
          <w:rFonts w:ascii="Times New Roman" w:hAnsi="Times New Roman"/>
          <w:color w:val="000000"/>
          <w:kern w:val="0"/>
          <w:sz w:val="24"/>
          <w:szCs w:val="24"/>
          <w:vertAlign w:val="superscript"/>
        </w:rPr>
        <w:t>a</w:t>
      </w:r>
      <w:r w:rsidR="00AB09A1">
        <w:rPr>
          <w:rFonts w:ascii="Times New Roman" w:hAnsi="Times New Roman"/>
          <w:color w:val="000000"/>
          <w:kern w:val="0"/>
          <w:sz w:val="24"/>
          <w:szCs w:val="24"/>
        </w:rPr>
        <w:t xml:space="preserve">The </w:t>
      </w:r>
      <w:r w:rsidRPr="0099413E">
        <w:rPr>
          <w:rFonts w:ascii="Times New Roman" w:hAnsi="Times New Roman"/>
          <w:color w:val="000000"/>
          <w:kern w:val="0"/>
          <w:sz w:val="24"/>
          <w:szCs w:val="24"/>
        </w:rPr>
        <w:t>restriction sites</w:t>
      </w:r>
      <w:r w:rsidRPr="00F44099">
        <w:rPr>
          <w:rFonts w:ascii="Times New Roman" w:hAnsi="Times New Roman"/>
          <w:color w:val="000000"/>
          <w:kern w:val="0"/>
          <w:sz w:val="24"/>
          <w:szCs w:val="24"/>
        </w:rPr>
        <w:t xml:space="preserve"> </w:t>
      </w:r>
      <w:r>
        <w:rPr>
          <w:rFonts w:ascii="Times New Roman" w:hAnsi="Times New Roman"/>
          <w:color w:val="000000"/>
          <w:kern w:val="0"/>
          <w:sz w:val="24"/>
          <w:szCs w:val="24"/>
        </w:rPr>
        <w:t xml:space="preserve">and </w:t>
      </w:r>
      <w:r w:rsidR="00AB09A1" w:rsidRPr="00F44099">
        <w:rPr>
          <w:rFonts w:ascii="Times New Roman" w:hAnsi="Times New Roman"/>
          <w:color w:val="000000"/>
          <w:kern w:val="0"/>
          <w:sz w:val="24"/>
          <w:szCs w:val="24"/>
        </w:rPr>
        <w:t xml:space="preserve">the mutant sites were </w:t>
      </w:r>
      <w:r>
        <w:rPr>
          <w:rFonts w:ascii="Times New Roman" w:hAnsi="Times New Roman"/>
          <w:color w:val="000000"/>
          <w:kern w:val="0"/>
          <w:sz w:val="24"/>
          <w:szCs w:val="24"/>
        </w:rPr>
        <w:t>underlined</w:t>
      </w:r>
      <w:r w:rsidRPr="0099413E">
        <w:rPr>
          <w:rFonts w:ascii="Times New Roman" w:hAnsi="Times New Roman"/>
          <w:color w:val="000000"/>
          <w:kern w:val="0"/>
          <w:sz w:val="24"/>
          <w:szCs w:val="24"/>
        </w:rPr>
        <w:t xml:space="preserve"> </w:t>
      </w:r>
      <w:r>
        <w:rPr>
          <w:rFonts w:ascii="Times New Roman" w:hAnsi="Times New Roman"/>
          <w:color w:val="000000"/>
          <w:kern w:val="0"/>
          <w:sz w:val="24"/>
          <w:szCs w:val="24"/>
        </w:rPr>
        <w:t xml:space="preserve">and </w:t>
      </w:r>
      <w:r w:rsidR="00AB09A1">
        <w:rPr>
          <w:rFonts w:ascii="Times New Roman" w:hAnsi="Times New Roman"/>
          <w:color w:val="000000"/>
          <w:kern w:val="0"/>
          <w:sz w:val="24"/>
          <w:szCs w:val="24"/>
        </w:rPr>
        <w:t>in bold</w:t>
      </w:r>
      <w:r w:rsidR="00AB09A1" w:rsidRPr="00F44099">
        <w:rPr>
          <w:rFonts w:ascii="Times New Roman" w:hAnsi="Times New Roman"/>
          <w:color w:val="000000"/>
          <w:kern w:val="0"/>
          <w:sz w:val="24"/>
          <w:szCs w:val="24"/>
        </w:rPr>
        <w:t>.</w:t>
      </w:r>
      <w:r w:rsidR="00AB09A1">
        <w:rPr>
          <w:rFonts w:ascii="Times New Roman" w:eastAsia="Arial Unicode MS" w:hAnsi="Times New Roman"/>
          <w:b/>
          <w:sz w:val="24"/>
          <w:szCs w:val="24"/>
        </w:rPr>
        <w:br w:type="page"/>
      </w:r>
    </w:p>
    <w:p w14:paraId="1A090024" w14:textId="52DEE64D" w:rsidR="000E1E5D" w:rsidRPr="00526815" w:rsidRDefault="000E1E5D" w:rsidP="00AD299D">
      <w:pPr>
        <w:jc w:val="left"/>
        <w:rPr>
          <w:rFonts w:ascii="Times New Roman" w:hAnsi="Times New Roman"/>
          <w:sz w:val="24"/>
          <w:szCs w:val="24"/>
        </w:rPr>
      </w:pPr>
      <w:r w:rsidRPr="00526815">
        <w:rPr>
          <w:rFonts w:ascii="Times New Roman" w:eastAsia="Arial Unicode MS" w:hAnsi="Times New Roman"/>
          <w:b/>
          <w:sz w:val="24"/>
          <w:szCs w:val="24"/>
        </w:rPr>
        <w:lastRenderedPageBreak/>
        <w:t>Table S</w:t>
      </w:r>
      <w:r w:rsidR="00AB09A1">
        <w:rPr>
          <w:rFonts w:ascii="Times New Roman" w:eastAsia="Arial Unicode MS" w:hAnsi="Times New Roman"/>
          <w:b/>
          <w:sz w:val="24"/>
          <w:szCs w:val="24"/>
        </w:rPr>
        <w:t>2</w:t>
      </w:r>
      <w:r w:rsidRPr="00526815">
        <w:rPr>
          <w:rFonts w:ascii="Times New Roman" w:hAnsi="Times New Roman"/>
          <w:b/>
          <w:sz w:val="24"/>
          <w:szCs w:val="24"/>
        </w:rPr>
        <w:t xml:space="preserve">. </w:t>
      </w:r>
      <w:r w:rsidRPr="00526815">
        <w:rPr>
          <w:rFonts w:ascii="Times New Roman" w:hAnsi="Times New Roman"/>
          <w:sz w:val="24"/>
          <w:szCs w:val="24"/>
        </w:rPr>
        <w:t>Data collection and refinement statistics of dimeric suPAR crystals at two different pH values.</w:t>
      </w:r>
    </w:p>
    <w:tbl>
      <w:tblPr>
        <w:tblW w:w="0" w:type="auto"/>
        <w:tblBorders>
          <w:top w:val="single" w:sz="4" w:space="0" w:color="auto"/>
          <w:bottom w:val="single" w:sz="4" w:space="0" w:color="auto"/>
        </w:tblBorders>
        <w:tblLook w:val="04A0" w:firstRow="1" w:lastRow="0" w:firstColumn="1" w:lastColumn="0" w:noHBand="0" w:noVBand="1"/>
      </w:tblPr>
      <w:tblGrid>
        <w:gridCol w:w="2898"/>
        <w:gridCol w:w="2871"/>
        <w:gridCol w:w="2871"/>
      </w:tblGrid>
      <w:tr w:rsidR="000E1E5D" w:rsidRPr="00526815" w14:paraId="5DD00FB3" w14:textId="77777777" w:rsidTr="0099413E">
        <w:tc>
          <w:tcPr>
            <w:tcW w:w="2898" w:type="dxa"/>
            <w:tcBorders>
              <w:top w:val="single" w:sz="4" w:space="0" w:color="auto"/>
              <w:bottom w:val="single" w:sz="4" w:space="0" w:color="auto"/>
            </w:tcBorders>
            <w:shd w:val="clear" w:color="auto" w:fill="auto"/>
            <w:vAlign w:val="center"/>
          </w:tcPr>
          <w:p w14:paraId="66571C00" w14:textId="77777777" w:rsidR="000E1E5D" w:rsidRPr="00526815" w:rsidRDefault="000E1E5D" w:rsidP="00AD299D">
            <w:pPr>
              <w:jc w:val="left"/>
              <w:rPr>
                <w:rFonts w:ascii="Times New Roman" w:hAnsi="Times New Roman"/>
                <w:szCs w:val="21"/>
              </w:rPr>
            </w:pPr>
            <w:r w:rsidRPr="00526815">
              <w:rPr>
                <w:rFonts w:ascii="Times New Roman" w:hAnsi="Times New Roman"/>
                <w:bCs/>
                <w:color w:val="000000"/>
                <w:kern w:val="0"/>
                <w:szCs w:val="21"/>
              </w:rPr>
              <w:t>Crystals</w:t>
            </w:r>
          </w:p>
        </w:tc>
        <w:tc>
          <w:tcPr>
            <w:tcW w:w="2871" w:type="dxa"/>
            <w:tcBorders>
              <w:top w:val="single" w:sz="4" w:space="0" w:color="auto"/>
              <w:bottom w:val="single" w:sz="4" w:space="0" w:color="auto"/>
            </w:tcBorders>
            <w:shd w:val="clear" w:color="auto" w:fill="auto"/>
            <w:vAlign w:val="center"/>
          </w:tcPr>
          <w:p w14:paraId="36DA0B4F" w14:textId="77777777" w:rsidR="000E1E5D" w:rsidRPr="00526815" w:rsidRDefault="000E1E5D" w:rsidP="00AD299D">
            <w:pPr>
              <w:jc w:val="left"/>
              <w:rPr>
                <w:rFonts w:ascii="Times New Roman" w:hAnsi="Times New Roman"/>
                <w:szCs w:val="21"/>
              </w:rPr>
            </w:pPr>
            <w:r w:rsidRPr="00526815">
              <w:rPr>
                <w:rFonts w:ascii="Times New Roman" w:hAnsi="Times New Roman"/>
                <w:bCs/>
                <w:color w:val="000000"/>
                <w:kern w:val="0"/>
                <w:szCs w:val="21"/>
              </w:rPr>
              <w:t>pH 4.6</w:t>
            </w:r>
          </w:p>
        </w:tc>
        <w:tc>
          <w:tcPr>
            <w:tcW w:w="2871" w:type="dxa"/>
            <w:tcBorders>
              <w:top w:val="single" w:sz="4" w:space="0" w:color="auto"/>
              <w:bottom w:val="single" w:sz="4" w:space="0" w:color="auto"/>
            </w:tcBorders>
            <w:shd w:val="clear" w:color="auto" w:fill="auto"/>
            <w:vAlign w:val="center"/>
          </w:tcPr>
          <w:p w14:paraId="65F0B156" w14:textId="77777777" w:rsidR="000E1E5D" w:rsidRPr="00526815" w:rsidRDefault="000E1E5D" w:rsidP="00AD299D">
            <w:pPr>
              <w:jc w:val="left"/>
              <w:rPr>
                <w:rFonts w:ascii="Times New Roman" w:hAnsi="Times New Roman"/>
                <w:szCs w:val="21"/>
              </w:rPr>
            </w:pPr>
            <w:r w:rsidRPr="00526815">
              <w:rPr>
                <w:rFonts w:ascii="Times New Roman" w:hAnsi="Times New Roman"/>
                <w:bCs/>
                <w:color w:val="000000"/>
                <w:kern w:val="0"/>
                <w:szCs w:val="21"/>
              </w:rPr>
              <w:t>pH 7.4</w:t>
            </w:r>
          </w:p>
        </w:tc>
      </w:tr>
      <w:tr w:rsidR="000E1E5D" w:rsidRPr="00526815" w14:paraId="52E9FE29" w14:textId="77777777" w:rsidTr="0099413E">
        <w:tc>
          <w:tcPr>
            <w:tcW w:w="8640" w:type="dxa"/>
            <w:gridSpan w:val="3"/>
            <w:tcBorders>
              <w:top w:val="single" w:sz="4" w:space="0" w:color="auto"/>
            </w:tcBorders>
            <w:shd w:val="clear" w:color="auto" w:fill="auto"/>
          </w:tcPr>
          <w:p w14:paraId="11F72F9B" w14:textId="77777777" w:rsidR="000E1E5D" w:rsidRPr="00526815" w:rsidRDefault="000E1E5D" w:rsidP="00AD299D">
            <w:pPr>
              <w:jc w:val="left"/>
              <w:rPr>
                <w:rFonts w:ascii="Times New Roman" w:hAnsi="Times New Roman"/>
                <w:b/>
                <w:szCs w:val="21"/>
              </w:rPr>
            </w:pPr>
            <w:r w:rsidRPr="00526815">
              <w:rPr>
                <w:rFonts w:ascii="Times New Roman" w:hAnsi="Times New Roman"/>
                <w:b/>
                <w:color w:val="000000"/>
                <w:kern w:val="0"/>
                <w:szCs w:val="21"/>
              </w:rPr>
              <w:t>Data collection and scaling</w:t>
            </w:r>
          </w:p>
        </w:tc>
      </w:tr>
      <w:tr w:rsidR="000E1E5D" w:rsidRPr="00526815" w14:paraId="65581F9F" w14:textId="77777777" w:rsidTr="0099413E">
        <w:tc>
          <w:tcPr>
            <w:tcW w:w="2898" w:type="dxa"/>
            <w:shd w:val="clear" w:color="auto" w:fill="auto"/>
            <w:vAlign w:val="center"/>
          </w:tcPr>
          <w:p w14:paraId="75C85537"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 Beamline</w:t>
            </w:r>
          </w:p>
        </w:tc>
        <w:tc>
          <w:tcPr>
            <w:tcW w:w="2871" w:type="dxa"/>
            <w:shd w:val="clear" w:color="auto" w:fill="auto"/>
            <w:vAlign w:val="center"/>
          </w:tcPr>
          <w:p w14:paraId="217A1585"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NSBL X29</w:t>
            </w:r>
          </w:p>
        </w:tc>
        <w:tc>
          <w:tcPr>
            <w:tcW w:w="2871" w:type="dxa"/>
            <w:shd w:val="clear" w:color="auto" w:fill="auto"/>
            <w:vAlign w:val="center"/>
          </w:tcPr>
          <w:p w14:paraId="63985094"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SSRF BL17U</w:t>
            </w:r>
          </w:p>
        </w:tc>
      </w:tr>
      <w:tr w:rsidR="000E1E5D" w:rsidRPr="00526815" w14:paraId="5CD90139" w14:textId="77777777" w:rsidTr="0099413E">
        <w:tc>
          <w:tcPr>
            <w:tcW w:w="2898" w:type="dxa"/>
            <w:shd w:val="clear" w:color="auto" w:fill="auto"/>
            <w:vAlign w:val="center"/>
          </w:tcPr>
          <w:p w14:paraId="00C1F926"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 Spacegroup</w:t>
            </w:r>
          </w:p>
        </w:tc>
        <w:tc>
          <w:tcPr>
            <w:tcW w:w="2871" w:type="dxa"/>
            <w:shd w:val="clear" w:color="auto" w:fill="auto"/>
            <w:vAlign w:val="center"/>
          </w:tcPr>
          <w:p w14:paraId="2C7FC6E0"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P4</w:t>
            </w:r>
            <w:r w:rsidRPr="00526815">
              <w:rPr>
                <w:rFonts w:ascii="Times New Roman" w:hAnsi="Times New Roman"/>
                <w:color w:val="000000"/>
                <w:kern w:val="0"/>
                <w:szCs w:val="21"/>
                <w:vertAlign w:val="subscript"/>
              </w:rPr>
              <w:t>3</w:t>
            </w:r>
            <w:r w:rsidRPr="00526815">
              <w:rPr>
                <w:rFonts w:ascii="Times New Roman" w:hAnsi="Times New Roman"/>
                <w:color w:val="000000"/>
                <w:kern w:val="0"/>
                <w:szCs w:val="21"/>
              </w:rPr>
              <w:t>22</w:t>
            </w:r>
          </w:p>
        </w:tc>
        <w:tc>
          <w:tcPr>
            <w:tcW w:w="2871" w:type="dxa"/>
            <w:shd w:val="clear" w:color="auto" w:fill="auto"/>
            <w:vAlign w:val="center"/>
          </w:tcPr>
          <w:p w14:paraId="3CFD4F53"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P4</w:t>
            </w:r>
            <w:r w:rsidRPr="00526815">
              <w:rPr>
                <w:rFonts w:ascii="Times New Roman" w:hAnsi="Times New Roman"/>
                <w:color w:val="000000"/>
                <w:kern w:val="0"/>
                <w:szCs w:val="21"/>
                <w:vertAlign w:val="subscript"/>
              </w:rPr>
              <w:t>3</w:t>
            </w:r>
            <w:r w:rsidRPr="00526815">
              <w:rPr>
                <w:rFonts w:ascii="Times New Roman" w:hAnsi="Times New Roman"/>
                <w:color w:val="000000"/>
                <w:kern w:val="0"/>
                <w:szCs w:val="21"/>
              </w:rPr>
              <w:t>2</w:t>
            </w:r>
            <w:r w:rsidRPr="00526815">
              <w:rPr>
                <w:rFonts w:ascii="Times New Roman" w:hAnsi="Times New Roman"/>
                <w:color w:val="000000"/>
                <w:kern w:val="0"/>
                <w:szCs w:val="21"/>
                <w:vertAlign w:val="subscript"/>
              </w:rPr>
              <w:t>1</w:t>
            </w:r>
            <w:r w:rsidRPr="00526815">
              <w:rPr>
                <w:rFonts w:ascii="Times New Roman" w:hAnsi="Times New Roman"/>
                <w:color w:val="000000"/>
                <w:kern w:val="0"/>
                <w:szCs w:val="21"/>
              </w:rPr>
              <w:t>2</w:t>
            </w:r>
          </w:p>
        </w:tc>
      </w:tr>
      <w:tr w:rsidR="000E1E5D" w:rsidRPr="00526815" w14:paraId="5EDE6C76" w14:textId="77777777" w:rsidTr="0099413E">
        <w:tc>
          <w:tcPr>
            <w:tcW w:w="2898" w:type="dxa"/>
            <w:vMerge w:val="restart"/>
            <w:shd w:val="clear" w:color="auto" w:fill="auto"/>
            <w:vAlign w:val="center"/>
          </w:tcPr>
          <w:p w14:paraId="0C10D69B"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 Cell parameters</w:t>
            </w:r>
          </w:p>
        </w:tc>
        <w:tc>
          <w:tcPr>
            <w:tcW w:w="2871" w:type="dxa"/>
            <w:shd w:val="clear" w:color="auto" w:fill="auto"/>
            <w:vAlign w:val="center"/>
          </w:tcPr>
          <w:p w14:paraId="7D05A530"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 xml:space="preserve">a = 77.45 Å  </w:t>
            </w:r>
          </w:p>
        </w:tc>
        <w:tc>
          <w:tcPr>
            <w:tcW w:w="2871" w:type="dxa"/>
            <w:shd w:val="clear" w:color="auto" w:fill="auto"/>
            <w:vAlign w:val="center"/>
          </w:tcPr>
          <w:p w14:paraId="5C9F1B12"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 xml:space="preserve">a = </w:t>
            </w:r>
            <w:r w:rsidR="002A5DE8" w:rsidRPr="00526815">
              <w:rPr>
                <w:rFonts w:ascii="Times New Roman" w:hAnsi="Times New Roman"/>
                <w:szCs w:val="21"/>
              </w:rPr>
              <w:t>79.58</w:t>
            </w:r>
            <w:r w:rsidRPr="00526815">
              <w:rPr>
                <w:rFonts w:ascii="Times New Roman" w:hAnsi="Times New Roman"/>
                <w:szCs w:val="21"/>
              </w:rPr>
              <w:t xml:space="preserve"> Å,</w:t>
            </w:r>
          </w:p>
        </w:tc>
      </w:tr>
      <w:tr w:rsidR="000E1E5D" w:rsidRPr="00526815" w14:paraId="2680C006" w14:textId="77777777" w:rsidTr="0099413E">
        <w:tc>
          <w:tcPr>
            <w:tcW w:w="2898" w:type="dxa"/>
            <w:vMerge/>
            <w:shd w:val="clear" w:color="auto" w:fill="auto"/>
            <w:vAlign w:val="center"/>
          </w:tcPr>
          <w:p w14:paraId="15F3CC6D" w14:textId="77777777" w:rsidR="000E1E5D" w:rsidRPr="00526815" w:rsidRDefault="000E1E5D" w:rsidP="00AD299D">
            <w:pPr>
              <w:jc w:val="left"/>
              <w:rPr>
                <w:rFonts w:ascii="Times New Roman" w:hAnsi="Times New Roman"/>
                <w:color w:val="000000"/>
                <w:kern w:val="0"/>
                <w:szCs w:val="21"/>
              </w:rPr>
            </w:pPr>
          </w:p>
        </w:tc>
        <w:tc>
          <w:tcPr>
            <w:tcW w:w="2871" w:type="dxa"/>
            <w:shd w:val="clear" w:color="auto" w:fill="auto"/>
            <w:vAlign w:val="center"/>
          </w:tcPr>
          <w:p w14:paraId="44F6381B"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b = 77.45 Å</w:t>
            </w:r>
          </w:p>
        </w:tc>
        <w:tc>
          <w:tcPr>
            <w:tcW w:w="2871" w:type="dxa"/>
            <w:shd w:val="clear" w:color="auto" w:fill="auto"/>
            <w:vAlign w:val="center"/>
          </w:tcPr>
          <w:p w14:paraId="34D33ABA"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b =</w:t>
            </w:r>
            <w:r w:rsidR="002A5DE8" w:rsidRPr="00526815">
              <w:rPr>
                <w:rFonts w:ascii="Times New Roman" w:hAnsi="Times New Roman"/>
                <w:szCs w:val="21"/>
              </w:rPr>
              <w:t>79.58</w:t>
            </w:r>
            <w:r w:rsidRPr="00526815">
              <w:rPr>
                <w:rFonts w:ascii="Times New Roman" w:hAnsi="Times New Roman"/>
                <w:szCs w:val="21"/>
              </w:rPr>
              <w:t xml:space="preserve"> Å,</w:t>
            </w:r>
          </w:p>
        </w:tc>
      </w:tr>
      <w:tr w:rsidR="000E1E5D" w:rsidRPr="00526815" w14:paraId="6B71BE55" w14:textId="77777777" w:rsidTr="0099413E">
        <w:tc>
          <w:tcPr>
            <w:tcW w:w="2898" w:type="dxa"/>
            <w:vMerge/>
            <w:shd w:val="clear" w:color="auto" w:fill="auto"/>
            <w:vAlign w:val="center"/>
          </w:tcPr>
          <w:p w14:paraId="3453607A" w14:textId="77777777" w:rsidR="000E1E5D" w:rsidRPr="00526815" w:rsidRDefault="000E1E5D" w:rsidP="00AD299D">
            <w:pPr>
              <w:jc w:val="left"/>
              <w:rPr>
                <w:rFonts w:ascii="Times New Roman" w:hAnsi="Times New Roman"/>
                <w:color w:val="000000"/>
                <w:kern w:val="0"/>
                <w:szCs w:val="21"/>
              </w:rPr>
            </w:pPr>
          </w:p>
        </w:tc>
        <w:tc>
          <w:tcPr>
            <w:tcW w:w="2871" w:type="dxa"/>
            <w:shd w:val="clear" w:color="auto" w:fill="auto"/>
            <w:vAlign w:val="center"/>
          </w:tcPr>
          <w:p w14:paraId="7DA8E7EE"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c =</w:t>
            </w:r>
            <w:r w:rsidRPr="00526815">
              <w:rPr>
                <w:rFonts w:ascii="Times New Roman" w:hAnsi="Times New Roman"/>
                <w:szCs w:val="21"/>
              </w:rPr>
              <w:t>275.53 Å</w:t>
            </w:r>
          </w:p>
        </w:tc>
        <w:tc>
          <w:tcPr>
            <w:tcW w:w="2871" w:type="dxa"/>
            <w:shd w:val="clear" w:color="auto" w:fill="auto"/>
            <w:vAlign w:val="center"/>
          </w:tcPr>
          <w:p w14:paraId="53D69DD4"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 xml:space="preserve">c = </w:t>
            </w:r>
            <w:r w:rsidR="002A5DE8" w:rsidRPr="00526815">
              <w:rPr>
                <w:rFonts w:ascii="Times New Roman" w:hAnsi="Times New Roman"/>
                <w:szCs w:val="21"/>
              </w:rPr>
              <w:t>270.53</w:t>
            </w:r>
            <w:r w:rsidRPr="00526815">
              <w:rPr>
                <w:rFonts w:ascii="Times New Roman" w:hAnsi="Times New Roman"/>
                <w:szCs w:val="21"/>
              </w:rPr>
              <w:t xml:space="preserve"> Å</w:t>
            </w:r>
          </w:p>
        </w:tc>
      </w:tr>
      <w:tr w:rsidR="000E1E5D" w:rsidRPr="00526815" w14:paraId="2490ABF9" w14:textId="77777777" w:rsidTr="0099413E">
        <w:tc>
          <w:tcPr>
            <w:tcW w:w="2898" w:type="dxa"/>
            <w:shd w:val="clear" w:color="auto" w:fill="auto"/>
            <w:vAlign w:val="center"/>
          </w:tcPr>
          <w:p w14:paraId="059FA770"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 Wavelength (Å)</w:t>
            </w:r>
          </w:p>
        </w:tc>
        <w:tc>
          <w:tcPr>
            <w:tcW w:w="2871" w:type="dxa"/>
            <w:shd w:val="clear" w:color="auto" w:fill="auto"/>
            <w:vAlign w:val="center"/>
          </w:tcPr>
          <w:p w14:paraId="58E71E2C"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0.979</w:t>
            </w:r>
          </w:p>
        </w:tc>
        <w:tc>
          <w:tcPr>
            <w:tcW w:w="2871" w:type="dxa"/>
            <w:shd w:val="clear" w:color="auto" w:fill="auto"/>
            <w:vAlign w:val="center"/>
          </w:tcPr>
          <w:p w14:paraId="357D5773"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0.979</w:t>
            </w:r>
          </w:p>
        </w:tc>
      </w:tr>
      <w:tr w:rsidR="000E1E5D" w:rsidRPr="00526815" w14:paraId="494FE8D0" w14:textId="77777777" w:rsidTr="0099413E">
        <w:tc>
          <w:tcPr>
            <w:tcW w:w="2898" w:type="dxa"/>
            <w:shd w:val="clear" w:color="auto" w:fill="auto"/>
            <w:vAlign w:val="center"/>
          </w:tcPr>
          <w:p w14:paraId="5D223716"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 Resolution (Å)</w:t>
            </w:r>
          </w:p>
        </w:tc>
        <w:tc>
          <w:tcPr>
            <w:tcW w:w="2871" w:type="dxa"/>
            <w:shd w:val="clear" w:color="auto" w:fill="auto"/>
            <w:vAlign w:val="center"/>
          </w:tcPr>
          <w:p w14:paraId="04A839B6"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47.04- 2.91 (3.01- 2.91)</w:t>
            </w:r>
          </w:p>
        </w:tc>
        <w:tc>
          <w:tcPr>
            <w:tcW w:w="2871" w:type="dxa"/>
            <w:shd w:val="clear" w:color="auto" w:fill="auto"/>
            <w:vAlign w:val="center"/>
          </w:tcPr>
          <w:p w14:paraId="44BAB21D"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 xml:space="preserve">55.09 - 2.96 </w:t>
            </w:r>
            <w:r w:rsidR="000E1E5D" w:rsidRPr="00526815">
              <w:rPr>
                <w:rFonts w:ascii="Times New Roman" w:hAnsi="Times New Roman"/>
                <w:szCs w:val="21"/>
              </w:rPr>
              <w:t>(</w:t>
            </w:r>
            <w:r w:rsidRPr="00526815">
              <w:rPr>
                <w:rFonts w:ascii="Times New Roman" w:hAnsi="Times New Roman"/>
                <w:szCs w:val="21"/>
              </w:rPr>
              <w:t>3.066 - 2.96</w:t>
            </w:r>
            <w:r w:rsidR="000E1E5D" w:rsidRPr="00526815">
              <w:rPr>
                <w:rFonts w:ascii="Times New Roman" w:hAnsi="Times New Roman"/>
                <w:szCs w:val="21"/>
              </w:rPr>
              <w:t>)</w:t>
            </w:r>
          </w:p>
        </w:tc>
      </w:tr>
      <w:tr w:rsidR="000E1E5D" w:rsidRPr="00526815" w14:paraId="247D8054" w14:textId="77777777" w:rsidTr="0099413E">
        <w:tc>
          <w:tcPr>
            <w:tcW w:w="2898" w:type="dxa"/>
            <w:shd w:val="clear" w:color="auto" w:fill="auto"/>
            <w:vAlign w:val="center"/>
          </w:tcPr>
          <w:p w14:paraId="19A34B15"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Rsym or Rmerge</w:t>
            </w:r>
          </w:p>
        </w:tc>
        <w:tc>
          <w:tcPr>
            <w:tcW w:w="2871" w:type="dxa"/>
            <w:shd w:val="clear" w:color="auto" w:fill="auto"/>
            <w:vAlign w:val="center"/>
          </w:tcPr>
          <w:p w14:paraId="28841E1A" w14:textId="77777777" w:rsidR="000E1E5D" w:rsidRPr="00526815" w:rsidRDefault="002A5DE8" w:rsidP="00AD299D">
            <w:pPr>
              <w:jc w:val="left"/>
              <w:rPr>
                <w:rFonts w:ascii="Times New Roman" w:hAnsi="Times New Roman"/>
                <w:szCs w:val="21"/>
              </w:rPr>
            </w:pPr>
            <w:r w:rsidRPr="00526815">
              <w:rPr>
                <w:rFonts w:ascii="Times New Roman" w:hAnsi="Times New Roman"/>
                <w:color w:val="000000"/>
                <w:kern w:val="0"/>
                <w:szCs w:val="21"/>
              </w:rPr>
              <w:t>0.</w:t>
            </w:r>
            <w:r w:rsidR="000E1E5D" w:rsidRPr="00526815">
              <w:rPr>
                <w:rFonts w:ascii="Times New Roman" w:hAnsi="Times New Roman"/>
                <w:color w:val="000000"/>
                <w:kern w:val="0"/>
                <w:szCs w:val="21"/>
              </w:rPr>
              <w:t>1</w:t>
            </w:r>
            <w:r w:rsidRPr="00526815">
              <w:rPr>
                <w:rFonts w:ascii="Times New Roman" w:hAnsi="Times New Roman"/>
                <w:color w:val="000000"/>
                <w:kern w:val="0"/>
                <w:szCs w:val="21"/>
              </w:rPr>
              <w:t>2</w:t>
            </w:r>
            <w:r w:rsidR="000E1E5D" w:rsidRPr="00526815">
              <w:rPr>
                <w:rFonts w:ascii="Times New Roman" w:hAnsi="Times New Roman"/>
                <w:color w:val="000000"/>
                <w:kern w:val="0"/>
                <w:szCs w:val="21"/>
              </w:rPr>
              <w:t>6 (</w:t>
            </w:r>
            <w:r w:rsidRPr="00526815">
              <w:rPr>
                <w:rFonts w:ascii="Times New Roman" w:hAnsi="Times New Roman"/>
                <w:color w:val="000000"/>
                <w:kern w:val="0"/>
                <w:szCs w:val="21"/>
              </w:rPr>
              <w:t>0.31</w:t>
            </w:r>
            <w:r w:rsidR="000E1E5D" w:rsidRPr="00526815">
              <w:rPr>
                <w:rFonts w:ascii="Times New Roman" w:hAnsi="Times New Roman"/>
                <w:color w:val="000000"/>
                <w:kern w:val="0"/>
                <w:szCs w:val="21"/>
              </w:rPr>
              <w:t>3)</w:t>
            </w:r>
          </w:p>
        </w:tc>
        <w:tc>
          <w:tcPr>
            <w:tcW w:w="2871" w:type="dxa"/>
            <w:shd w:val="clear" w:color="auto" w:fill="auto"/>
            <w:vAlign w:val="center"/>
          </w:tcPr>
          <w:p w14:paraId="6F838B22"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0.175</w:t>
            </w:r>
            <w:r w:rsidR="000E1E5D" w:rsidRPr="00526815">
              <w:rPr>
                <w:rFonts w:ascii="Times New Roman" w:hAnsi="Times New Roman"/>
                <w:szCs w:val="21"/>
              </w:rPr>
              <w:t xml:space="preserve"> (</w:t>
            </w:r>
            <w:r w:rsidRPr="00526815">
              <w:rPr>
                <w:rFonts w:ascii="Times New Roman" w:hAnsi="Times New Roman"/>
                <w:szCs w:val="21"/>
              </w:rPr>
              <w:t>1.23</w:t>
            </w:r>
            <w:r w:rsidR="000E1E5D" w:rsidRPr="00526815">
              <w:rPr>
                <w:rFonts w:ascii="Times New Roman" w:hAnsi="Times New Roman"/>
                <w:szCs w:val="21"/>
              </w:rPr>
              <w:t>)</w:t>
            </w:r>
          </w:p>
        </w:tc>
      </w:tr>
      <w:tr w:rsidR="000E1E5D" w:rsidRPr="00526815" w14:paraId="781EAF70" w14:textId="77777777" w:rsidTr="0099413E">
        <w:tc>
          <w:tcPr>
            <w:tcW w:w="2898" w:type="dxa"/>
            <w:shd w:val="clear" w:color="auto" w:fill="auto"/>
            <w:vAlign w:val="center"/>
          </w:tcPr>
          <w:p w14:paraId="7DB0DC6C"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 Number of unique reflections</w:t>
            </w:r>
          </w:p>
        </w:tc>
        <w:tc>
          <w:tcPr>
            <w:tcW w:w="2871" w:type="dxa"/>
            <w:shd w:val="clear" w:color="auto" w:fill="auto"/>
            <w:vAlign w:val="center"/>
          </w:tcPr>
          <w:p w14:paraId="05050723"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17341 (839)</w:t>
            </w:r>
          </w:p>
        </w:tc>
        <w:tc>
          <w:tcPr>
            <w:tcW w:w="2871" w:type="dxa"/>
            <w:shd w:val="clear" w:color="auto" w:fill="auto"/>
            <w:vAlign w:val="center"/>
          </w:tcPr>
          <w:p w14:paraId="2CEF6C68" w14:textId="77777777" w:rsidR="000E1E5D" w:rsidRPr="00526815" w:rsidRDefault="00F64304" w:rsidP="00AD299D">
            <w:pPr>
              <w:jc w:val="left"/>
              <w:rPr>
                <w:rFonts w:ascii="Times New Roman" w:hAnsi="Times New Roman"/>
                <w:szCs w:val="21"/>
              </w:rPr>
            </w:pPr>
            <w:r w:rsidRPr="00526815">
              <w:rPr>
                <w:rFonts w:ascii="Times New Roman" w:hAnsi="Times New Roman"/>
                <w:szCs w:val="21"/>
              </w:rPr>
              <w:t>18913</w:t>
            </w:r>
            <w:r w:rsidR="002A5DE8" w:rsidRPr="00526815">
              <w:rPr>
                <w:rFonts w:ascii="Times New Roman" w:hAnsi="Times New Roman"/>
                <w:szCs w:val="21"/>
              </w:rPr>
              <w:t xml:space="preserve"> (1347)</w:t>
            </w:r>
          </w:p>
        </w:tc>
      </w:tr>
      <w:tr w:rsidR="000E1E5D" w:rsidRPr="00526815" w14:paraId="741CB637" w14:textId="77777777" w:rsidTr="0099413E">
        <w:tc>
          <w:tcPr>
            <w:tcW w:w="2898" w:type="dxa"/>
            <w:shd w:val="clear" w:color="auto" w:fill="auto"/>
            <w:vAlign w:val="center"/>
          </w:tcPr>
          <w:p w14:paraId="4C3D5DD6"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 </w:t>
            </w:r>
            <w:r w:rsidRPr="00526815">
              <w:rPr>
                <w:rFonts w:ascii="Times New Roman" w:hAnsi="Times New Roman"/>
                <w:i/>
                <w:iCs/>
                <w:color w:val="000000"/>
                <w:kern w:val="0"/>
                <w:szCs w:val="21"/>
                <w:bdr w:val="none" w:sz="0" w:space="0" w:color="auto" w:frame="1"/>
              </w:rPr>
              <w:t>I</w:t>
            </w:r>
            <w:r w:rsidRPr="00526815">
              <w:rPr>
                <w:rFonts w:ascii="Times New Roman" w:hAnsi="Times New Roman"/>
                <w:color w:val="000000"/>
                <w:kern w:val="0"/>
                <w:szCs w:val="21"/>
              </w:rPr>
              <w:t>/σ(</w:t>
            </w:r>
            <w:r w:rsidRPr="00526815">
              <w:rPr>
                <w:rFonts w:ascii="Times New Roman" w:hAnsi="Times New Roman"/>
                <w:i/>
                <w:iCs/>
                <w:color w:val="000000"/>
                <w:kern w:val="0"/>
                <w:szCs w:val="21"/>
                <w:bdr w:val="none" w:sz="0" w:space="0" w:color="auto" w:frame="1"/>
              </w:rPr>
              <w:t>I</w:t>
            </w:r>
            <w:r w:rsidRPr="00526815">
              <w:rPr>
                <w:rFonts w:ascii="Times New Roman" w:hAnsi="Times New Roman"/>
                <w:color w:val="000000"/>
                <w:kern w:val="0"/>
                <w:szCs w:val="21"/>
              </w:rPr>
              <w:t>)</w:t>
            </w:r>
          </w:p>
        </w:tc>
        <w:tc>
          <w:tcPr>
            <w:tcW w:w="2871" w:type="dxa"/>
            <w:shd w:val="clear" w:color="auto" w:fill="auto"/>
            <w:vAlign w:val="center"/>
          </w:tcPr>
          <w:p w14:paraId="6945C836"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9.87 (3.24)</w:t>
            </w:r>
          </w:p>
        </w:tc>
        <w:tc>
          <w:tcPr>
            <w:tcW w:w="2871" w:type="dxa"/>
            <w:shd w:val="clear" w:color="auto" w:fill="auto"/>
            <w:vAlign w:val="center"/>
          </w:tcPr>
          <w:p w14:paraId="351EA7EB"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10.09 (2.16)</w:t>
            </w:r>
          </w:p>
        </w:tc>
      </w:tr>
      <w:tr w:rsidR="000E1E5D" w:rsidRPr="00526815" w14:paraId="778D370B" w14:textId="77777777" w:rsidTr="0099413E">
        <w:tc>
          <w:tcPr>
            <w:tcW w:w="2898" w:type="dxa"/>
            <w:shd w:val="clear" w:color="auto" w:fill="auto"/>
            <w:vAlign w:val="center"/>
          </w:tcPr>
          <w:p w14:paraId="0C873FA3"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 Completeness (%)</w:t>
            </w:r>
          </w:p>
        </w:tc>
        <w:tc>
          <w:tcPr>
            <w:tcW w:w="2871" w:type="dxa"/>
            <w:shd w:val="clear" w:color="auto" w:fill="auto"/>
            <w:vAlign w:val="center"/>
          </w:tcPr>
          <w:p w14:paraId="3BA11A2B"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89.23 (44.58)</w:t>
            </w:r>
          </w:p>
        </w:tc>
        <w:tc>
          <w:tcPr>
            <w:tcW w:w="2871" w:type="dxa"/>
            <w:shd w:val="clear" w:color="auto" w:fill="auto"/>
            <w:vAlign w:val="center"/>
          </w:tcPr>
          <w:p w14:paraId="2E75C82D"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99.25 (99.95)</w:t>
            </w:r>
          </w:p>
        </w:tc>
      </w:tr>
      <w:tr w:rsidR="000E1E5D" w:rsidRPr="00526815" w14:paraId="04D542BE" w14:textId="77777777" w:rsidTr="0099413E">
        <w:tc>
          <w:tcPr>
            <w:tcW w:w="2898" w:type="dxa"/>
            <w:shd w:val="clear" w:color="auto" w:fill="auto"/>
            <w:vAlign w:val="center"/>
          </w:tcPr>
          <w:p w14:paraId="7F8592E2"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 Multiplicity</w:t>
            </w:r>
          </w:p>
        </w:tc>
        <w:tc>
          <w:tcPr>
            <w:tcW w:w="2871" w:type="dxa"/>
            <w:shd w:val="clear" w:color="auto" w:fill="auto"/>
            <w:vAlign w:val="center"/>
          </w:tcPr>
          <w:p w14:paraId="4260EBE7"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9.0 (5.3)</w:t>
            </w:r>
          </w:p>
        </w:tc>
        <w:tc>
          <w:tcPr>
            <w:tcW w:w="2871" w:type="dxa"/>
            <w:shd w:val="clear" w:color="auto" w:fill="auto"/>
            <w:vAlign w:val="center"/>
          </w:tcPr>
          <w:p w14:paraId="1B46C3E1"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6.7(7.3</w:t>
            </w:r>
            <w:r w:rsidR="000E1E5D" w:rsidRPr="00526815">
              <w:rPr>
                <w:rFonts w:ascii="Times New Roman" w:hAnsi="Times New Roman"/>
                <w:szCs w:val="21"/>
              </w:rPr>
              <w:t>)</w:t>
            </w:r>
          </w:p>
        </w:tc>
      </w:tr>
      <w:tr w:rsidR="000E1E5D" w:rsidRPr="00526815" w14:paraId="111E0A4C" w14:textId="77777777" w:rsidTr="0099413E">
        <w:tc>
          <w:tcPr>
            <w:tcW w:w="8640" w:type="dxa"/>
            <w:gridSpan w:val="3"/>
            <w:shd w:val="clear" w:color="auto" w:fill="auto"/>
            <w:vAlign w:val="center"/>
          </w:tcPr>
          <w:p w14:paraId="046E28C0" w14:textId="77777777" w:rsidR="000E1E5D" w:rsidRPr="00526815" w:rsidRDefault="000E1E5D" w:rsidP="00AD299D">
            <w:pPr>
              <w:jc w:val="left"/>
              <w:rPr>
                <w:rFonts w:ascii="Times New Roman" w:hAnsi="Times New Roman"/>
                <w:szCs w:val="21"/>
              </w:rPr>
            </w:pPr>
            <w:r w:rsidRPr="00526815">
              <w:rPr>
                <w:rFonts w:ascii="Times New Roman" w:hAnsi="Times New Roman"/>
                <w:b/>
                <w:szCs w:val="21"/>
              </w:rPr>
              <w:t>Phasing</w:t>
            </w:r>
            <w:r w:rsidRPr="00526815">
              <w:rPr>
                <w:rFonts w:ascii="Times New Roman" w:hAnsi="Times New Roman"/>
                <w:szCs w:val="21"/>
              </w:rPr>
              <w:t xml:space="preserve"> </w:t>
            </w:r>
          </w:p>
        </w:tc>
      </w:tr>
      <w:tr w:rsidR="000E1E5D" w:rsidRPr="00526815" w14:paraId="029770B4" w14:textId="77777777" w:rsidTr="0099413E">
        <w:tc>
          <w:tcPr>
            <w:tcW w:w="2898" w:type="dxa"/>
            <w:shd w:val="clear" w:color="auto" w:fill="auto"/>
            <w:vAlign w:val="center"/>
          </w:tcPr>
          <w:p w14:paraId="487DB018"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 xml:space="preserve">Number of sites </w:t>
            </w:r>
          </w:p>
        </w:tc>
        <w:tc>
          <w:tcPr>
            <w:tcW w:w="2871" w:type="dxa"/>
            <w:shd w:val="clear" w:color="auto" w:fill="auto"/>
            <w:vAlign w:val="center"/>
          </w:tcPr>
          <w:p w14:paraId="18D96230"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12</w:t>
            </w:r>
          </w:p>
        </w:tc>
        <w:tc>
          <w:tcPr>
            <w:tcW w:w="2871" w:type="dxa"/>
            <w:shd w:val="clear" w:color="auto" w:fill="auto"/>
            <w:vAlign w:val="center"/>
          </w:tcPr>
          <w:p w14:paraId="66987A44" w14:textId="77777777" w:rsidR="000E1E5D" w:rsidRPr="00526815" w:rsidRDefault="000E1E5D" w:rsidP="00AD299D">
            <w:pPr>
              <w:jc w:val="left"/>
              <w:rPr>
                <w:rFonts w:ascii="Times New Roman" w:hAnsi="Times New Roman"/>
                <w:szCs w:val="21"/>
              </w:rPr>
            </w:pPr>
          </w:p>
        </w:tc>
      </w:tr>
      <w:tr w:rsidR="000E1E5D" w:rsidRPr="00526815" w14:paraId="7D7733B8" w14:textId="77777777" w:rsidTr="0099413E">
        <w:tc>
          <w:tcPr>
            <w:tcW w:w="2898" w:type="dxa"/>
            <w:shd w:val="clear" w:color="auto" w:fill="auto"/>
            <w:vAlign w:val="center"/>
          </w:tcPr>
          <w:p w14:paraId="06CB4F62"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figure of merit</w:t>
            </w:r>
          </w:p>
        </w:tc>
        <w:tc>
          <w:tcPr>
            <w:tcW w:w="2871" w:type="dxa"/>
            <w:shd w:val="clear" w:color="auto" w:fill="auto"/>
            <w:vAlign w:val="center"/>
          </w:tcPr>
          <w:p w14:paraId="40B1199A"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0.384</w:t>
            </w:r>
          </w:p>
        </w:tc>
        <w:tc>
          <w:tcPr>
            <w:tcW w:w="2871" w:type="dxa"/>
            <w:shd w:val="clear" w:color="auto" w:fill="auto"/>
            <w:vAlign w:val="center"/>
          </w:tcPr>
          <w:p w14:paraId="652FFFDA" w14:textId="77777777" w:rsidR="000E1E5D" w:rsidRPr="00526815" w:rsidRDefault="000E1E5D" w:rsidP="00AD299D">
            <w:pPr>
              <w:jc w:val="left"/>
              <w:rPr>
                <w:rFonts w:ascii="Times New Roman" w:hAnsi="Times New Roman"/>
                <w:szCs w:val="21"/>
              </w:rPr>
            </w:pPr>
          </w:p>
        </w:tc>
      </w:tr>
      <w:tr w:rsidR="000E1E5D" w:rsidRPr="00526815" w14:paraId="0F912809" w14:textId="77777777" w:rsidTr="0099413E">
        <w:tc>
          <w:tcPr>
            <w:tcW w:w="8640" w:type="dxa"/>
            <w:gridSpan w:val="3"/>
            <w:shd w:val="clear" w:color="auto" w:fill="auto"/>
            <w:vAlign w:val="center"/>
          </w:tcPr>
          <w:p w14:paraId="61081EC4" w14:textId="77777777" w:rsidR="000E1E5D" w:rsidRPr="00526815" w:rsidRDefault="000E1E5D" w:rsidP="00AD299D">
            <w:pPr>
              <w:jc w:val="left"/>
              <w:rPr>
                <w:rFonts w:ascii="Times New Roman" w:hAnsi="Times New Roman"/>
                <w:b/>
                <w:szCs w:val="21"/>
              </w:rPr>
            </w:pPr>
            <w:r w:rsidRPr="00526815">
              <w:rPr>
                <w:rFonts w:ascii="Times New Roman" w:hAnsi="Times New Roman"/>
                <w:b/>
                <w:color w:val="000000"/>
                <w:kern w:val="0"/>
                <w:szCs w:val="21"/>
              </w:rPr>
              <w:t>Refinement</w:t>
            </w:r>
          </w:p>
        </w:tc>
      </w:tr>
      <w:tr w:rsidR="000E1E5D" w:rsidRPr="00526815" w14:paraId="439107F5" w14:textId="77777777" w:rsidTr="0099413E">
        <w:tc>
          <w:tcPr>
            <w:tcW w:w="2898" w:type="dxa"/>
            <w:shd w:val="clear" w:color="auto" w:fill="auto"/>
            <w:vAlign w:val="center"/>
          </w:tcPr>
          <w:p w14:paraId="4EB9AB26"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 </w:t>
            </w:r>
            <w:r w:rsidRPr="00526815">
              <w:rPr>
                <w:rFonts w:ascii="Times New Roman" w:hAnsi="Times New Roman"/>
                <w:i/>
                <w:iCs/>
                <w:color w:val="000000"/>
                <w:kern w:val="0"/>
                <w:szCs w:val="21"/>
                <w:bdr w:val="none" w:sz="0" w:space="0" w:color="auto" w:frame="1"/>
              </w:rPr>
              <w:t>R</w:t>
            </w:r>
            <w:r w:rsidRPr="00526815">
              <w:rPr>
                <w:rFonts w:ascii="Times New Roman" w:hAnsi="Times New Roman"/>
                <w:color w:val="000000"/>
                <w:kern w:val="0"/>
                <w:szCs w:val="21"/>
                <w:bdr w:val="none" w:sz="0" w:space="0" w:color="auto" w:frame="1"/>
                <w:vertAlign w:val="subscript"/>
              </w:rPr>
              <w:t>work</w:t>
            </w:r>
          </w:p>
        </w:tc>
        <w:tc>
          <w:tcPr>
            <w:tcW w:w="2871" w:type="dxa"/>
            <w:shd w:val="clear" w:color="auto" w:fill="auto"/>
          </w:tcPr>
          <w:p w14:paraId="43E7AE64"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0.2375 (0.2512)</w:t>
            </w:r>
          </w:p>
        </w:tc>
        <w:tc>
          <w:tcPr>
            <w:tcW w:w="2871" w:type="dxa"/>
            <w:shd w:val="clear" w:color="auto" w:fill="auto"/>
          </w:tcPr>
          <w:p w14:paraId="2A1A0726"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0.2479 (0.3259)</w:t>
            </w:r>
          </w:p>
        </w:tc>
      </w:tr>
      <w:tr w:rsidR="000E1E5D" w:rsidRPr="00526815" w14:paraId="35DF4A15" w14:textId="77777777" w:rsidTr="0099413E">
        <w:tc>
          <w:tcPr>
            <w:tcW w:w="2898" w:type="dxa"/>
            <w:shd w:val="clear" w:color="auto" w:fill="auto"/>
            <w:vAlign w:val="center"/>
          </w:tcPr>
          <w:p w14:paraId="2DEB22F6"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 </w:t>
            </w:r>
            <w:r w:rsidRPr="00526815">
              <w:rPr>
                <w:rFonts w:ascii="Times New Roman" w:hAnsi="Times New Roman"/>
                <w:i/>
                <w:iCs/>
                <w:color w:val="000000"/>
                <w:kern w:val="0"/>
                <w:szCs w:val="21"/>
                <w:bdr w:val="none" w:sz="0" w:space="0" w:color="auto" w:frame="1"/>
              </w:rPr>
              <w:t>R</w:t>
            </w:r>
            <w:r w:rsidRPr="00526815">
              <w:rPr>
                <w:rFonts w:ascii="Times New Roman" w:hAnsi="Times New Roman"/>
                <w:color w:val="000000"/>
                <w:kern w:val="0"/>
                <w:szCs w:val="21"/>
                <w:bdr w:val="none" w:sz="0" w:space="0" w:color="auto" w:frame="1"/>
                <w:vertAlign w:val="subscript"/>
              </w:rPr>
              <w:t>free</w:t>
            </w:r>
          </w:p>
        </w:tc>
        <w:tc>
          <w:tcPr>
            <w:tcW w:w="2871" w:type="dxa"/>
            <w:shd w:val="clear" w:color="auto" w:fill="auto"/>
          </w:tcPr>
          <w:p w14:paraId="30A912DB"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0.2897 (0.3937)</w:t>
            </w:r>
          </w:p>
        </w:tc>
        <w:tc>
          <w:tcPr>
            <w:tcW w:w="2871" w:type="dxa"/>
            <w:shd w:val="clear" w:color="auto" w:fill="auto"/>
          </w:tcPr>
          <w:p w14:paraId="61452D14"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0.2995 (0.3345)</w:t>
            </w:r>
          </w:p>
        </w:tc>
      </w:tr>
      <w:tr w:rsidR="000E1E5D" w:rsidRPr="00526815" w14:paraId="0AA249D3" w14:textId="77777777" w:rsidTr="0099413E">
        <w:tc>
          <w:tcPr>
            <w:tcW w:w="2898" w:type="dxa"/>
            <w:shd w:val="clear" w:color="auto" w:fill="auto"/>
            <w:vAlign w:val="center"/>
          </w:tcPr>
          <w:p w14:paraId="5229DE18"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Average B factor (Å</w:t>
            </w:r>
            <w:r w:rsidRPr="00526815">
              <w:rPr>
                <w:rFonts w:ascii="Times New Roman" w:hAnsi="Times New Roman"/>
                <w:color w:val="000000"/>
                <w:kern w:val="0"/>
                <w:szCs w:val="21"/>
                <w:bdr w:val="none" w:sz="0" w:space="0" w:color="auto" w:frame="1"/>
                <w:vertAlign w:val="superscript"/>
              </w:rPr>
              <w:t>2</w:t>
            </w:r>
            <w:r w:rsidRPr="00526815">
              <w:rPr>
                <w:rFonts w:ascii="Times New Roman" w:hAnsi="Times New Roman"/>
                <w:color w:val="000000"/>
                <w:kern w:val="0"/>
                <w:szCs w:val="21"/>
              </w:rPr>
              <w:t>)</w:t>
            </w:r>
          </w:p>
        </w:tc>
        <w:tc>
          <w:tcPr>
            <w:tcW w:w="2871" w:type="dxa"/>
            <w:shd w:val="clear" w:color="auto" w:fill="auto"/>
            <w:vAlign w:val="center"/>
          </w:tcPr>
          <w:p w14:paraId="2B3A3016"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81.50</w:t>
            </w:r>
          </w:p>
        </w:tc>
        <w:tc>
          <w:tcPr>
            <w:tcW w:w="2871" w:type="dxa"/>
            <w:shd w:val="clear" w:color="auto" w:fill="auto"/>
            <w:vAlign w:val="center"/>
          </w:tcPr>
          <w:p w14:paraId="72538F03"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61.34</w:t>
            </w:r>
          </w:p>
        </w:tc>
      </w:tr>
      <w:tr w:rsidR="000E1E5D" w:rsidRPr="00526815" w14:paraId="497E9EEA" w14:textId="77777777" w:rsidTr="0099413E">
        <w:tc>
          <w:tcPr>
            <w:tcW w:w="2898" w:type="dxa"/>
            <w:shd w:val="clear" w:color="auto" w:fill="auto"/>
            <w:vAlign w:val="center"/>
          </w:tcPr>
          <w:p w14:paraId="0EF6CE24"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szCs w:val="21"/>
              </w:rPr>
              <w:t>Protein residues</w:t>
            </w:r>
          </w:p>
        </w:tc>
        <w:tc>
          <w:tcPr>
            <w:tcW w:w="2871" w:type="dxa"/>
            <w:shd w:val="clear" w:color="auto" w:fill="auto"/>
            <w:vAlign w:val="center"/>
          </w:tcPr>
          <w:p w14:paraId="2D4EEE2E"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376</w:t>
            </w:r>
          </w:p>
        </w:tc>
        <w:tc>
          <w:tcPr>
            <w:tcW w:w="2871" w:type="dxa"/>
            <w:shd w:val="clear" w:color="auto" w:fill="auto"/>
            <w:vAlign w:val="center"/>
          </w:tcPr>
          <w:p w14:paraId="48142FE7"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457</w:t>
            </w:r>
          </w:p>
        </w:tc>
      </w:tr>
      <w:tr w:rsidR="000E1E5D" w:rsidRPr="00526815" w14:paraId="275BFDC9" w14:textId="77777777" w:rsidTr="0099413E">
        <w:tc>
          <w:tcPr>
            <w:tcW w:w="8640" w:type="dxa"/>
            <w:gridSpan w:val="3"/>
            <w:shd w:val="clear" w:color="auto" w:fill="auto"/>
            <w:vAlign w:val="center"/>
          </w:tcPr>
          <w:p w14:paraId="19A3435D" w14:textId="77777777" w:rsidR="000E1E5D" w:rsidRPr="00526815" w:rsidRDefault="000E1E5D" w:rsidP="00AD299D">
            <w:pPr>
              <w:jc w:val="left"/>
              <w:rPr>
                <w:rFonts w:ascii="Times New Roman" w:hAnsi="Times New Roman"/>
                <w:szCs w:val="21"/>
              </w:rPr>
            </w:pPr>
            <w:r w:rsidRPr="00526815">
              <w:rPr>
                <w:rFonts w:ascii="Times New Roman" w:hAnsi="Times New Roman"/>
                <w:b/>
                <w:color w:val="000000"/>
                <w:kern w:val="0"/>
                <w:szCs w:val="21"/>
              </w:rPr>
              <w:t xml:space="preserve">Validation </w:t>
            </w:r>
          </w:p>
        </w:tc>
      </w:tr>
      <w:tr w:rsidR="000E1E5D" w:rsidRPr="00526815" w14:paraId="2D841EBE" w14:textId="77777777" w:rsidTr="0099413E">
        <w:tc>
          <w:tcPr>
            <w:tcW w:w="2898" w:type="dxa"/>
            <w:shd w:val="clear" w:color="auto" w:fill="auto"/>
            <w:vAlign w:val="center"/>
          </w:tcPr>
          <w:p w14:paraId="0F23C7F0"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RMS deviations from ideal</w:t>
            </w:r>
          </w:p>
        </w:tc>
        <w:tc>
          <w:tcPr>
            <w:tcW w:w="2871" w:type="dxa"/>
            <w:shd w:val="clear" w:color="auto" w:fill="auto"/>
          </w:tcPr>
          <w:p w14:paraId="6AB9F357" w14:textId="77777777" w:rsidR="000E1E5D" w:rsidRPr="00526815" w:rsidRDefault="000E1E5D" w:rsidP="00AD299D">
            <w:pPr>
              <w:jc w:val="left"/>
              <w:rPr>
                <w:rFonts w:ascii="Times New Roman" w:hAnsi="Times New Roman"/>
                <w:szCs w:val="21"/>
              </w:rPr>
            </w:pPr>
          </w:p>
        </w:tc>
        <w:tc>
          <w:tcPr>
            <w:tcW w:w="2871" w:type="dxa"/>
            <w:shd w:val="clear" w:color="auto" w:fill="auto"/>
          </w:tcPr>
          <w:p w14:paraId="7AB9306F" w14:textId="77777777" w:rsidR="000E1E5D" w:rsidRPr="00526815" w:rsidRDefault="000E1E5D" w:rsidP="00AD299D">
            <w:pPr>
              <w:jc w:val="left"/>
              <w:rPr>
                <w:rFonts w:ascii="Times New Roman" w:hAnsi="Times New Roman"/>
                <w:szCs w:val="21"/>
              </w:rPr>
            </w:pPr>
          </w:p>
        </w:tc>
      </w:tr>
      <w:tr w:rsidR="000E1E5D" w:rsidRPr="00526815" w14:paraId="67FD8176" w14:textId="77777777" w:rsidTr="0099413E">
        <w:tc>
          <w:tcPr>
            <w:tcW w:w="2898" w:type="dxa"/>
            <w:shd w:val="clear" w:color="auto" w:fill="auto"/>
            <w:vAlign w:val="center"/>
          </w:tcPr>
          <w:p w14:paraId="409C21C9"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  Bond lengths (Å)</w:t>
            </w:r>
          </w:p>
        </w:tc>
        <w:tc>
          <w:tcPr>
            <w:tcW w:w="2871" w:type="dxa"/>
            <w:shd w:val="clear" w:color="auto" w:fill="auto"/>
            <w:vAlign w:val="center"/>
          </w:tcPr>
          <w:p w14:paraId="40C8EFCA"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0.010</w:t>
            </w:r>
          </w:p>
        </w:tc>
        <w:tc>
          <w:tcPr>
            <w:tcW w:w="2871" w:type="dxa"/>
            <w:shd w:val="clear" w:color="auto" w:fill="auto"/>
          </w:tcPr>
          <w:p w14:paraId="77A3F511" w14:textId="77777777" w:rsidR="000E1E5D" w:rsidRPr="00526815" w:rsidRDefault="002A5DE8" w:rsidP="00AD299D">
            <w:pPr>
              <w:jc w:val="left"/>
              <w:rPr>
                <w:rFonts w:ascii="Times New Roman" w:hAnsi="Times New Roman"/>
                <w:szCs w:val="21"/>
              </w:rPr>
            </w:pPr>
            <w:r w:rsidRPr="00526815">
              <w:rPr>
                <w:rFonts w:ascii="Times New Roman" w:hAnsi="Times New Roman"/>
                <w:szCs w:val="21"/>
              </w:rPr>
              <w:t>0.010</w:t>
            </w:r>
          </w:p>
        </w:tc>
      </w:tr>
      <w:tr w:rsidR="000E1E5D" w:rsidRPr="00526815" w14:paraId="60F0FE38" w14:textId="77777777" w:rsidTr="0099413E">
        <w:tc>
          <w:tcPr>
            <w:tcW w:w="2898" w:type="dxa"/>
            <w:shd w:val="clear" w:color="auto" w:fill="auto"/>
            <w:vAlign w:val="center"/>
          </w:tcPr>
          <w:p w14:paraId="035C887A" w14:textId="77777777" w:rsidR="000E1E5D" w:rsidRPr="00526815" w:rsidRDefault="000E1E5D" w:rsidP="00AD299D">
            <w:pPr>
              <w:jc w:val="left"/>
              <w:rPr>
                <w:rFonts w:ascii="Times New Roman" w:hAnsi="Times New Roman"/>
                <w:color w:val="000000"/>
                <w:kern w:val="0"/>
                <w:szCs w:val="21"/>
              </w:rPr>
            </w:pPr>
            <w:r w:rsidRPr="00526815">
              <w:rPr>
                <w:rFonts w:ascii="Times New Roman" w:hAnsi="Times New Roman"/>
                <w:color w:val="000000"/>
                <w:kern w:val="0"/>
                <w:szCs w:val="21"/>
              </w:rPr>
              <w:t>  Bond angles (°)</w:t>
            </w:r>
          </w:p>
        </w:tc>
        <w:tc>
          <w:tcPr>
            <w:tcW w:w="2871" w:type="dxa"/>
            <w:shd w:val="clear" w:color="auto" w:fill="auto"/>
            <w:vAlign w:val="center"/>
          </w:tcPr>
          <w:p w14:paraId="0FEC666C"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1.59</w:t>
            </w:r>
          </w:p>
        </w:tc>
        <w:tc>
          <w:tcPr>
            <w:tcW w:w="2871" w:type="dxa"/>
            <w:shd w:val="clear" w:color="auto" w:fill="auto"/>
          </w:tcPr>
          <w:p w14:paraId="7B21F640"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1.</w:t>
            </w:r>
            <w:r w:rsidR="002A5DE8" w:rsidRPr="00526815">
              <w:rPr>
                <w:rFonts w:ascii="Times New Roman" w:hAnsi="Times New Roman"/>
                <w:szCs w:val="21"/>
              </w:rPr>
              <w:t>26</w:t>
            </w:r>
          </w:p>
        </w:tc>
      </w:tr>
      <w:tr w:rsidR="000E1E5D" w:rsidRPr="00526815" w14:paraId="23F64E29" w14:textId="77777777" w:rsidTr="0099413E">
        <w:tc>
          <w:tcPr>
            <w:tcW w:w="8640" w:type="dxa"/>
            <w:gridSpan w:val="3"/>
            <w:shd w:val="clear" w:color="auto" w:fill="auto"/>
            <w:vAlign w:val="center"/>
          </w:tcPr>
          <w:p w14:paraId="185585AF"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Ramachandran plot</w:t>
            </w:r>
          </w:p>
        </w:tc>
      </w:tr>
      <w:tr w:rsidR="000E1E5D" w:rsidRPr="00526815" w14:paraId="208912A6" w14:textId="77777777" w:rsidTr="0099413E">
        <w:tc>
          <w:tcPr>
            <w:tcW w:w="2898" w:type="dxa"/>
            <w:shd w:val="clear" w:color="auto" w:fill="auto"/>
            <w:vAlign w:val="center"/>
          </w:tcPr>
          <w:p w14:paraId="3B214E97" w14:textId="77777777" w:rsidR="000E1E5D" w:rsidRPr="00526815" w:rsidRDefault="000E1E5D" w:rsidP="00AD299D">
            <w:pPr>
              <w:ind w:firstLine="142"/>
              <w:jc w:val="left"/>
              <w:rPr>
                <w:rFonts w:ascii="Times New Roman" w:hAnsi="Times New Roman"/>
                <w:color w:val="000000"/>
                <w:kern w:val="0"/>
                <w:szCs w:val="21"/>
              </w:rPr>
            </w:pPr>
            <w:r w:rsidRPr="00526815">
              <w:rPr>
                <w:rFonts w:ascii="Times New Roman" w:hAnsi="Times New Roman"/>
                <w:szCs w:val="21"/>
              </w:rPr>
              <w:t>Ramachandran favored (%)</w:t>
            </w:r>
          </w:p>
        </w:tc>
        <w:tc>
          <w:tcPr>
            <w:tcW w:w="2871" w:type="dxa"/>
            <w:shd w:val="clear" w:color="auto" w:fill="auto"/>
            <w:vAlign w:val="center"/>
          </w:tcPr>
          <w:p w14:paraId="07D0CC94"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91</w:t>
            </w:r>
          </w:p>
        </w:tc>
        <w:tc>
          <w:tcPr>
            <w:tcW w:w="2871" w:type="dxa"/>
            <w:shd w:val="clear" w:color="auto" w:fill="auto"/>
          </w:tcPr>
          <w:p w14:paraId="7044F572"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9</w:t>
            </w:r>
            <w:r w:rsidR="002A5DE8" w:rsidRPr="00526815">
              <w:rPr>
                <w:rFonts w:ascii="Times New Roman" w:hAnsi="Times New Roman"/>
                <w:szCs w:val="21"/>
              </w:rPr>
              <w:t>1.</w:t>
            </w:r>
            <w:r w:rsidRPr="00526815">
              <w:rPr>
                <w:rFonts w:ascii="Times New Roman" w:hAnsi="Times New Roman"/>
                <w:szCs w:val="21"/>
              </w:rPr>
              <w:t>3</w:t>
            </w:r>
          </w:p>
        </w:tc>
      </w:tr>
      <w:tr w:rsidR="000E1E5D" w:rsidRPr="00526815" w14:paraId="72656189" w14:textId="77777777" w:rsidTr="0099413E">
        <w:tc>
          <w:tcPr>
            <w:tcW w:w="2898" w:type="dxa"/>
            <w:shd w:val="clear" w:color="auto" w:fill="auto"/>
            <w:vAlign w:val="center"/>
          </w:tcPr>
          <w:p w14:paraId="459D2413" w14:textId="77777777" w:rsidR="000E1E5D" w:rsidRPr="00526815" w:rsidRDefault="000E1E5D" w:rsidP="00AD299D">
            <w:pPr>
              <w:ind w:firstLine="142"/>
              <w:jc w:val="left"/>
              <w:rPr>
                <w:rFonts w:ascii="Times New Roman" w:hAnsi="Times New Roman"/>
                <w:color w:val="000000"/>
                <w:kern w:val="0"/>
                <w:szCs w:val="21"/>
              </w:rPr>
            </w:pPr>
            <w:r w:rsidRPr="00526815">
              <w:rPr>
                <w:rFonts w:ascii="Times New Roman" w:hAnsi="Times New Roman"/>
                <w:szCs w:val="21"/>
              </w:rPr>
              <w:t>Ramachandran outliers (%)</w:t>
            </w:r>
          </w:p>
        </w:tc>
        <w:tc>
          <w:tcPr>
            <w:tcW w:w="2871" w:type="dxa"/>
            <w:shd w:val="clear" w:color="auto" w:fill="auto"/>
            <w:vAlign w:val="center"/>
          </w:tcPr>
          <w:p w14:paraId="387DC877" w14:textId="77777777" w:rsidR="000E1E5D" w:rsidRPr="00526815" w:rsidRDefault="000E1E5D" w:rsidP="00AD299D">
            <w:pPr>
              <w:jc w:val="left"/>
              <w:rPr>
                <w:rFonts w:ascii="Times New Roman" w:hAnsi="Times New Roman"/>
                <w:szCs w:val="21"/>
              </w:rPr>
            </w:pPr>
            <w:r w:rsidRPr="00526815">
              <w:rPr>
                <w:rFonts w:ascii="Times New Roman" w:hAnsi="Times New Roman"/>
                <w:color w:val="000000"/>
                <w:kern w:val="0"/>
                <w:szCs w:val="21"/>
              </w:rPr>
              <w:t>1.7</w:t>
            </w:r>
          </w:p>
        </w:tc>
        <w:tc>
          <w:tcPr>
            <w:tcW w:w="2871" w:type="dxa"/>
            <w:shd w:val="clear" w:color="auto" w:fill="auto"/>
          </w:tcPr>
          <w:p w14:paraId="4C8055B8" w14:textId="77777777" w:rsidR="000E1E5D" w:rsidRPr="00526815" w:rsidRDefault="000E1E5D" w:rsidP="00AD299D">
            <w:pPr>
              <w:jc w:val="left"/>
              <w:rPr>
                <w:rFonts w:ascii="Times New Roman" w:hAnsi="Times New Roman"/>
                <w:szCs w:val="21"/>
              </w:rPr>
            </w:pPr>
            <w:r w:rsidRPr="00526815">
              <w:rPr>
                <w:rFonts w:ascii="Times New Roman" w:hAnsi="Times New Roman"/>
                <w:szCs w:val="21"/>
              </w:rPr>
              <w:t>0</w:t>
            </w:r>
          </w:p>
        </w:tc>
      </w:tr>
    </w:tbl>
    <w:p w14:paraId="3ADD07D8" w14:textId="58908C9A" w:rsidR="009F12D9" w:rsidRPr="00526815" w:rsidRDefault="000E1E5D" w:rsidP="00AD299D">
      <w:pPr>
        <w:jc w:val="left"/>
        <w:rPr>
          <w:rFonts w:ascii="Times New Roman" w:hAnsi="Times New Roman"/>
          <w:sz w:val="24"/>
          <w:szCs w:val="24"/>
        </w:rPr>
      </w:pPr>
      <w:r w:rsidRPr="00526815">
        <w:rPr>
          <w:rFonts w:ascii="Times New Roman" w:hAnsi="Times New Roman"/>
          <w:color w:val="000000"/>
          <w:kern w:val="0"/>
          <w:sz w:val="18"/>
          <w:szCs w:val="18"/>
        </w:rPr>
        <w:t>Values in parentheses are given for the highest resolution shells.</w:t>
      </w:r>
    </w:p>
    <w:p w14:paraId="42B12E12" w14:textId="0AEC8A91" w:rsidR="009F12D9" w:rsidRPr="00526815" w:rsidRDefault="009F12D9" w:rsidP="00AD299D">
      <w:pPr>
        <w:widowControl/>
        <w:jc w:val="left"/>
        <w:rPr>
          <w:rFonts w:ascii="Times New Roman" w:hAnsi="Times New Roman"/>
        </w:rPr>
      </w:pPr>
    </w:p>
    <w:p w14:paraId="33F0C93A" w14:textId="37648139" w:rsidR="009F12D9" w:rsidRPr="00526815" w:rsidRDefault="009F12D9" w:rsidP="00AD299D">
      <w:pPr>
        <w:widowControl/>
        <w:jc w:val="left"/>
        <w:rPr>
          <w:rFonts w:ascii="Times New Roman" w:hAnsi="Times New Roman"/>
          <w:b/>
          <w:bCs/>
        </w:rPr>
      </w:pPr>
      <w:bookmarkStart w:id="19" w:name="_Hlk68199140"/>
    </w:p>
    <w:bookmarkEnd w:id="19"/>
    <w:p w14:paraId="40C4BFD8" w14:textId="1D1298EC" w:rsidR="006A2D74" w:rsidRPr="0099413E" w:rsidRDefault="006A2D74" w:rsidP="00AD299D">
      <w:pPr>
        <w:jc w:val="left"/>
        <w:rPr>
          <w:rFonts w:ascii="Times New Roman" w:hAnsi="Times New Roman"/>
        </w:rPr>
      </w:pPr>
    </w:p>
    <w:p w14:paraId="6D815AE4" w14:textId="45A16ECC" w:rsidR="004C358D" w:rsidRDefault="004C358D" w:rsidP="00AD299D">
      <w:pPr>
        <w:jc w:val="left"/>
        <w:rPr>
          <w:rFonts w:ascii="Times New Roman" w:hAnsi="Times New Roman"/>
        </w:rPr>
      </w:pPr>
    </w:p>
    <w:p w14:paraId="5D246492" w14:textId="5833146C" w:rsidR="00DE6996" w:rsidRDefault="00DE6996" w:rsidP="00AD299D">
      <w:pPr>
        <w:jc w:val="left"/>
        <w:rPr>
          <w:rFonts w:ascii="Times New Roman" w:hAnsi="Times New Roman"/>
        </w:rPr>
      </w:pPr>
    </w:p>
    <w:p w14:paraId="3AA355D7" w14:textId="2720F472" w:rsidR="00DE6996" w:rsidRDefault="00DE6996" w:rsidP="00AD299D">
      <w:pPr>
        <w:jc w:val="left"/>
        <w:rPr>
          <w:rFonts w:ascii="Times New Roman" w:hAnsi="Times New Roman"/>
        </w:rPr>
      </w:pPr>
    </w:p>
    <w:p w14:paraId="364E7D00" w14:textId="7C1E3CB1" w:rsidR="00DE6996" w:rsidRDefault="00DE6996" w:rsidP="00AD299D">
      <w:pPr>
        <w:jc w:val="left"/>
        <w:rPr>
          <w:rFonts w:ascii="Times New Roman" w:hAnsi="Times New Roman"/>
        </w:rPr>
      </w:pPr>
    </w:p>
    <w:p w14:paraId="2F0B4E62" w14:textId="5FCAD7A5" w:rsidR="00DE6996" w:rsidRDefault="00DE6996" w:rsidP="00AD299D">
      <w:pPr>
        <w:jc w:val="left"/>
        <w:rPr>
          <w:rFonts w:ascii="Times New Roman" w:hAnsi="Times New Roman"/>
        </w:rPr>
      </w:pPr>
    </w:p>
    <w:p w14:paraId="03BFD12D" w14:textId="70C864F7" w:rsidR="00DE6996" w:rsidRDefault="00DE6996" w:rsidP="00AD299D">
      <w:pPr>
        <w:jc w:val="left"/>
        <w:rPr>
          <w:rFonts w:ascii="Times New Roman" w:hAnsi="Times New Roman"/>
        </w:rPr>
      </w:pPr>
    </w:p>
    <w:p w14:paraId="52D64BB8" w14:textId="0223B295" w:rsidR="00DE6996" w:rsidRDefault="00DE6996" w:rsidP="00AD299D">
      <w:pPr>
        <w:jc w:val="left"/>
        <w:rPr>
          <w:rFonts w:ascii="Times New Roman" w:hAnsi="Times New Roman"/>
        </w:rPr>
      </w:pPr>
    </w:p>
    <w:p w14:paraId="2E869E59" w14:textId="7D759A37" w:rsidR="00DE6996" w:rsidRDefault="00DE6996" w:rsidP="00AD299D">
      <w:pPr>
        <w:jc w:val="left"/>
        <w:rPr>
          <w:rFonts w:ascii="Times New Roman" w:hAnsi="Times New Roman"/>
        </w:rPr>
      </w:pPr>
    </w:p>
    <w:p w14:paraId="23AA37AD" w14:textId="5426BFE3" w:rsidR="00DE6996" w:rsidRDefault="00DE6996" w:rsidP="00AD299D">
      <w:pPr>
        <w:jc w:val="left"/>
        <w:rPr>
          <w:rFonts w:ascii="Times New Roman" w:hAnsi="Times New Roman"/>
        </w:rPr>
      </w:pPr>
    </w:p>
    <w:p w14:paraId="6D9C51B6" w14:textId="20F7A2B0" w:rsidR="00DE6996" w:rsidRDefault="00DE6996" w:rsidP="00AD299D">
      <w:pPr>
        <w:jc w:val="left"/>
        <w:rPr>
          <w:rFonts w:ascii="Times New Roman" w:hAnsi="Times New Roman"/>
        </w:rPr>
      </w:pPr>
    </w:p>
    <w:p w14:paraId="5728FF3F" w14:textId="5AD4EE66" w:rsidR="00DE6996" w:rsidRDefault="00DE6996" w:rsidP="00AD299D">
      <w:pPr>
        <w:jc w:val="left"/>
        <w:rPr>
          <w:rFonts w:ascii="Times New Roman" w:hAnsi="Times New Roman"/>
        </w:rPr>
      </w:pPr>
    </w:p>
    <w:p w14:paraId="35CAA914" w14:textId="3AC53EEE" w:rsidR="00DE6996" w:rsidRDefault="00DE6996" w:rsidP="00AD299D">
      <w:pPr>
        <w:jc w:val="left"/>
        <w:rPr>
          <w:rFonts w:ascii="Times New Roman" w:hAnsi="Times New Roman"/>
        </w:rPr>
      </w:pPr>
    </w:p>
    <w:p w14:paraId="3C0C020F" w14:textId="33B7CBDF" w:rsidR="00DE6996" w:rsidRDefault="00DE6996" w:rsidP="00AD299D">
      <w:pPr>
        <w:jc w:val="left"/>
        <w:rPr>
          <w:rFonts w:ascii="Times New Roman" w:hAnsi="Times New Roman"/>
        </w:rPr>
      </w:pPr>
    </w:p>
    <w:p w14:paraId="2D14FC5C" w14:textId="192220CD" w:rsidR="00DE6996" w:rsidRDefault="00DE6996" w:rsidP="00AD299D">
      <w:pPr>
        <w:jc w:val="left"/>
        <w:rPr>
          <w:rFonts w:ascii="Times New Roman" w:hAnsi="Times New Roman"/>
        </w:rPr>
      </w:pPr>
    </w:p>
    <w:p w14:paraId="4D5127F9" w14:textId="3D774A95" w:rsidR="00DE6996" w:rsidRDefault="00DE6996" w:rsidP="00AD299D">
      <w:pPr>
        <w:jc w:val="left"/>
        <w:rPr>
          <w:rFonts w:ascii="Times New Roman" w:hAnsi="Times New Roman"/>
        </w:rPr>
      </w:pPr>
    </w:p>
    <w:p w14:paraId="247508C7" w14:textId="38DE7B2E" w:rsidR="00DE6996" w:rsidRDefault="00DE6996" w:rsidP="00AD299D">
      <w:pPr>
        <w:jc w:val="left"/>
        <w:rPr>
          <w:rFonts w:ascii="Times New Roman" w:hAnsi="Times New Roman"/>
        </w:rPr>
      </w:pPr>
    </w:p>
    <w:p w14:paraId="4A287917" w14:textId="0DBA37FB" w:rsidR="00DE6996" w:rsidRDefault="00DE6996" w:rsidP="00AD299D">
      <w:pPr>
        <w:jc w:val="left"/>
        <w:rPr>
          <w:rFonts w:ascii="Times New Roman" w:hAnsi="Times New Roman"/>
        </w:rPr>
      </w:pPr>
    </w:p>
    <w:p w14:paraId="3C025CBE" w14:textId="41ACC695" w:rsidR="00DE6996" w:rsidRDefault="00DE6996" w:rsidP="00AD299D">
      <w:pPr>
        <w:jc w:val="left"/>
        <w:rPr>
          <w:rFonts w:ascii="Times New Roman" w:hAnsi="Times New Roman"/>
        </w:rPr>
      </w:pPr>
    </w:p>
    <w:p w14:paraId="12D37B90" w14:textId="05DBD9AE" w:rsidR="00DE6996" w:rsidRDefault="00C84BD3" w:rsidP="00AD299D">
      <w:pPr>
        <w:jc w:val="left"/>
        <w:rPr>
          <w:rFonts w:ascii="Times New Roman" w:hAnsi="Times New Roman"/>
        </w:rPr>
      </w:pPr>
      <w:r>
        <w:rPr>
          <w:rFonts w:ascii="Times New Roman" w:hAnsi="Times New Roman"/>
          <w:noProof/>
        </w:rPr>
        <w:lastRenderedPageBreak/>
        <w:drawing>
          <wp:inline distT="0" distB="0" distL="0" distR="0" wp14:anchorId="285064C4" wp14:editId="4E11DB67">
            <wp:extent cx="5447094" cy="3603812"/>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58021" cy="3611041"/>
                    </a:xfrm>
                    <a:prstGeom prst="rect">
                      <a:avLst/>
                    </a:prstGeom>
                    <a:noFill/>
                  </pic:spPr>
                </pic:pic>
              </a:graphicData>
            </a:graphic>
          </wp:inline>
        </w:drawing>
      </w:r>
    </w:p>
    <w:p w14:paraId="55E92CA6" w14:textId="76617C80" w:rsidR="004C358D" w:rsidRDefault="004C358D" w:rsidP="004C358D">
      <w:pPr>
        <w:jc w:val="center"/>
        <w:rPr>
          <w:rFonts w:ascii="Times New Roman" w:hAnsi="Times New Roman"/>
        </w:rPr>
      </w:pPr>
    </w:p>
    <w:p w14:paraId="19034C6C" w14:textId="77777777" w:rsidR="004C358D" w:rsidRPr="004C358D" w:rsidRDefault="004C358D" w:rsidP="004C358D">
      <w:pPr>
        <w:rPr>
          <w:rFonts w:ascii="Times New Roman" w:hAnsi="Times New Roman"/>
          <w:sz w:val="24"/>
          <w:szCs w:val="24"/>
        </w:rPr>
      </w:pPr>
      <w:r w:rsidRPr="004C358D">
        <w:rPr>
          <w:rFonts w:ascii="Times New Roman" w:hAnsi="Times New Roman"/>
          <w:b/>
          <w:bCs/>
          <w:sz w:val="24"/>
          <w:szCs w:val="24"/>
          <w:lang w:val="x-none"/>
        </w:rPr>
        <w:t>Figure S</w:t>
      </w:r>
      <w:r w:rsidRPr="004C358D">
        <w:rPr>
          <w:rFonts w:ascii="Times New Roman" w:hAnsi="Times New Roman"/>
          <w:b/>
          <w:bCs/>
          <w:sz w:val="24"/>
          <w:szCs w:val="24"/>
        </w:rPr>
        <w:t>1</w:t>
      </w:r>
      <w:r w:rsidRPr="004C358D">
        <w:rPr>
          <w:rFonts w:ascii="Times New Roman" w:hAnsi="Times New Roman"/>
          <w:b/>
          <w:bCs/>
          <w:sz w:val="24"/>
          <w:szCs w:val="24"/>
          <w:lang w:val="x-none"/>
        </w:rPr>
        <w:t xml:space="preserve">. Both suPAR dimer or dimer binds to the ligands, ATF, SDH (streptoccocal surface dehydrogenase), vitronectin, and high molecular weight kinninogen (HK). </w:t>
      </w:r>
      <w:r w:rsidRPr="004C358D">
        <w:rPr>
          <w:rFonts w:ascii="Times New Roman" w:hAnsi="Times New Roman"/>
          <w:sz w:val="24"/>
          <w:szCs w:val="24"/>
        </w:rPr>
        <w:t xml:space="preserve">The monomer or dimer was loaded onto an anti-uPAR affinity column (ATN658 cross-linked to Dynabeads). Different ligands were then flowed to the column and eluted with a low pH buffer after wash. The eluents were analyzed by a 4-15% SDS–PAGE. </w:t>
      </w:r>
    </w:p>
    <w:p w14:paraId="759BF326" w14:textId="7ACBEBAB" w:rsidR="004C358D" w:rsidRDefault="004C358D" w:rsidP="004001D0">
      <w:pPr>
        <w:rPr>
          <w:rFonts w:ascii="Times New Roman" w:hAnsi="Times New Roman"/>
        </w:rPr>
      </w:pPr>
    </w:p>
    <w:p w14:paraId="7C1CEA7D" w14:textId="4A265897" w:rsidR="004C358D" w:rsidRDefault="004C358D" w:rsidP="004C358D">
      <w:pPr>
        <w:jc w:val="center"/>
        <w:rPr>
          <w:rFonts w:ascii="Times New Roman" w:hAnsi="Times New Roman"/>
        </w:rPr>
      </w:pPr>
    </w:p>
    <w:p w14:paraId="3C21776A" w14:textId="255AEEBC" w:rsidR="00DE6996" w:rsidRDefault="00DE6996" w:rsidP="004C358D">
      <w:pPr>
        <w:jc w:val="center"/>
        <w:rPr>
          <w:rFonts w:ascii="Times New Roman" w:hAnsi="Times New Roman"/>
        </w:rPr>
      </w:pPr>
    </w:p>
    <w:p w14:paraId="2C855D6B" w14:textId="135D916A" w:rsidR="00DE6996" w:rsidRDefault="00DE6996" w:rsidP="004C358D">
      <w:pPr>
        <w:jc w:val="center"/>
        <w:rPr>
          <w:rFonts w:ascii="Times New Roman" w:hAnsi="Times New Roman"/>
        </w:rPr>
      </w:pPr>
    </w:p>
    <w:p w14:paraId="07A04430" w14:textId="2A648D27" w:rsidR="00DE6996" w:rsidRDefault="00DE6996" w:rsidP="004C358D">
      <w:pPr>
        <w:jc w:val="center"/>
        <w:rPr>
          <w:rFonts w:ascii="Times New Roman" w:hAnsi="Times New Roman"/>
        </w:rPr>
      </w:pPr>
    </w:p>
    <w:p w14:paraId="6E87CEFB" w14:textId="6B1C6DC4" w:rsidR="00DE6996" w:rsidRDefault="00DE6996" w:rsidP="004C358D">
      <w:pPr>
        <w:jc w:val="center"/>
        <w:rPr>
          <w:rFonts w:ascii="Times New Roman" w:hAnsi="Times New Roman"/>
        </w:rPr>
      </w:pPr>
    </w:p>
    <w:p w14:paraId="3CABD856" w14:textId="279736E2" w:rsidR="00DE6996" w:rsidRDefault="00DE6996" w:rsidP="004C358D">
      <w:pPr>
        <w:jc w:val="center"/>
        <w:rPr>
          <w:rFonts w:ascii="Times New Roman" w:hAnsi="Times New Roman"/>
        </w:rPr>
      </w:pPr>
    </w:p>
    <w:p w14:paraId="6F213532" w14:textId="6802A8BC" w:rsidR="00DE6996" w:rsidRDefault="00DE6996" w:rsidP="004C358D">
      <w:pPr>
        <w:jc w:val="center"/>
        <w:rPr>
          <w:rFonts w:ascii="Times New Roman" w:hAnsi="Times New Roman"/>
        </w:rPr>
      </w:pPr>
    </w:p>
    <w:p w14:paraId="491031F4" w14:textId="0D592893" w:rsidR="00DE6996" w:rsidRDefault="00DE6996" w:rsidP="004C358D">
      <w:pPr>
        <w:jc w:val="center"/>
        <w:rPr>
          <w:rFonts w:ascii="Times New Roman" w:hAnsi="Times New Roman"/>
        </w:rPr>
      </w:pPr>
    </w:p>
    <w:p w14:paraId="30763518" w14:textId="41DF9B35" w:rsidR="00DE6996" w:rsidRDefault="00DE6996" w:rsidP="004C358D">
      <w:pPr>
        <w:jc w:val="center"/>
        <w:rPr>
          <w:rFonts w:ascii="Times New Roman" w:hAnsi="Times New Roman"/>
        </w:rPr>
      </w:pPr>
    </w:p>
    <w:p w14:paraId="3A5210A7" w14:textId="7955ACAF" w:rsidR="00DE6996" w:rsidRDefault="00DE6996" w:rsidP="004C358D">
      <w:pPr>
        <w:jc w:val="center"/>
        <w:rPr>
          <w:rFonts w:ascii="Times New Roman" w:hAnsi="Times New Roman"/>
        </w:rPr>
      </w:pPr>
    </w:p>
    <w:p w14:paraId="66CEA37E" w14:textId="20630499" w:rsidR="00DE6996" w:rsidRDefault="00DE6996" w:rsidP="004C358D">
      <w:pPr>
        <w:jc w:val="center"/>
        <w:rPr>
          <w:rFonts w:ascii="Times New Roman" w:hAnsi="Times New Roman"/>
        </w:rPr>
      </w:pPr>
    </w:p>
    <w:p w14:paraId="11B423AC" w14:textId="46C938E7" w:rsidR="00DE6996" w:rsidRDefault="00DE6996" w:rsidP="004C358D">
      <w:pPr>
        <w:jc w:val="center"/>
        <w:rPr>
          <w:rFonts w:ascii="Times New Roman" w:hAnsi="Times New Roman"/>
        </w:rPr>
      </w:pPr>
    </w:p>
    <w:p w14:paraId="3098D155" w14:textId="71A3746E" w:rsidR="00DE6996" w:rsidRDefault="00DE6996" w:rsidP="004C358D">
      <w:pPr>
        <w:jc w:val="center"/>
        <w:rPr>
          <w:rFonts w:ascii="Times New Roman" w:hAnsi="Times New Roman"/>
        </w:rPr>
      </w:pPr>
    </w:p>
    <w:p w14:paraId="26B695E6" w14:textId="77777777" w:rsidR="00DE6996" w:rsidRDefault="00DE6996" w:rsidP="004C358D">
      <w:pPr>
        <w:jc w:val="center"/>
        <w:rPr>
          <w:rFonts w:ascii="Times New Roman" w:hAnsi="Times New Roman"/>
        </w:rPr>
      </w:pPr>
    </w:p>
    <w:p w14:paraId="6DE713BE" w14:textId="77777777" w:rsidR="00DE6996" w:rsidRDefault="00DE6996" w:rsidP="004C358D">
      <w:pPr>
        <w:jc w:val="center"/>
        <w:rPr>
          <w:rFonts w:ascii="Times New Roman" w:hAnsi="Times New Roman"/>
        </w:rPr>
      </w:pPr>
    </w:p>
    <w:p w14:paraId="0E922E63" w14:textId="3C9C5A3E" w:rsidR="004C358D" w:rsidRDefault="004001D0" w:rsidP="004C358D">
      <w:pPr>
        <w:jc w:val="center"/>
        <w:rPr>
          <w:rFonts w:ascii="Times New Roman" w:hAnsi="Times New Roman"/>
        </w:rPr>
      </w:pPr>
      <w:r>
        <w:rPr>
          <w:rFonts w:ascii="Times New Roman" w:hAnsi="Times New Roman"/>
          <w:noProof/>
        </w:rPr>
        <w:lastRenderedPageBreak/>
        <w:drawing>
          <wp:inline distT="0" distB="0" distL="0" distR="0" wp14:anchorId="553ED8FC" wp14:editId="7BF251CA">
            <wp:extent cx="4076851" cy="2821798"/>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7" cstate="print">
                      <a:extLst>
                        <a:ext uri="{28A0092B-C50C-407E-A947-70E740481C1C}">
                          <a14:useLocalDpi xmlns:a14="http://schemas.microsoft.com/office/drawing/2010/main" val="0"/>
                        </a:ext>
                      </a:extLst>
                    </a:blip>
                    <a:srcRect l="13571" t="5625" r="17984" b="10136"/>
                    <a:stretch/>
                  </pic:blipFill>
                  <pic:spPr bwMode="auto">
                    <a:xfrm>
                      <a:off x="0" y="0"/>
                      <a:ext cx="4111523" cy="2845796"/>
                    </a:xfrm>
                    <a:prstGeom prst="rect">
                      <a:avLst/>
                    </a:prstGeom>
                    <a:ln>
                      <a:noFill/>
                    </a:ln>
                    <a:extLst>
                      <a:ext uri="{53640926-AAD7-44D8-BBD7-CCE9431645EC}">
                        <a14:shadowObscured xmlns:a14="http://schemas.microsoft.com/office/drawing/2010/main"/>
                      </a:ext>
                    </a:extLst>
                  </pic:spPr>
                </pic:pic>
              </a:graphicData>
            </a:graphic>
          </wp:inline>
        </w:drawing>
      </w:r>
    </w:p>
    <w:p w14:paraId="55CB7159" w14:textId="77777777" w:rsidR="004C358D" w:rsidRPr="004C358D" w:rsidRDefault="004C358D" w:rsidP="004C358D">
      <w:pPr>
        <w:rPr>
          <w:rFonts w:ascii="Times New Roman" w:hAnsi="Times New Roman"/>
          <w:sz w:val="24"/>
          <w:szCs w:val="24"/>
        </w:rPr>
      </w:pPr>
      <w:r w:rsidRPr="004C358D">
        <w:rPr>
          <w:rFonts w:ascii="Times New Roman" w:hAnsi="Times New Roman"/>
        </w:rPr>
        <w:t> </w:t>
      </w:r>
    </w:p>
    <w:p w14:paraId="32D035A6" w14:textId="56380459" w:rsidR="004C358D" w:rsidRDefault="004C358D" w:rsidP="00DE6996">
      <w:pPr>
        <w:rPr>
          <w:rFonts w:ascii="Times New Roman" w:hAnsi="Times New Roman"/>
          <w:sz w:val="24"/>
          <w:szCs w:val="24"/>
        </w:rPr>
      </w:pPr>
      <w:r w:rsidRPr="004C358D">
        <w:rPr>
          <w:rFonts w:ascii="Times New Roman" w:hAnsi="Times New Roman"/>
          <w:b/>
          <w:bCs/>
          <w:sz w:val="24"/>
          <w:szCs w:val="24"/>
          <w:lang w:val="x-none"/>
        </w:rPr>
        <w:t>Figure S</w:t>
      </w:r>
      <w:r w:rsidRPr="004C358D">
        <w:rPr>
          <w:rFonts w:ascii="Times New Roman" w:hAnsi="Times New Roman"/>
          <w:b/>
          <w:bCs/>
          <w:sz w:val="24"/>
          <w:szCs w:val="24"/>
        </w:rPr>
        <w:t>2</w:t>
      </w:r>
      <w:r w:rsidRPr="004C358D">
        <w:rPr>
          <w:rFonts w:ascii="Times New Roman" w:hAnsi="Times New Roman"/>
          <w:b/>
          <w:bCs/>
          <w:sz w:val="24"/>
          <w:szCs w:val="24"/>
          <w:lang w:val="x-none"/>
        </w:rPr>
        <w:t xml:space="preserve">. </w:t>
      </w:r>
      <w:r w:rsidRPr="004C358D">
        <w:rPr>
          <w:rFonts w:ascii="Times New Roman" w:hAnsi="Times New Roman"/>
          <w:b/>
          <w:bCs/>
          <w:sz w:val="24"/>
          <w:szCs w:val="24"/>
        </w:rPr>
        <w:t xml:space="preserve">ATF binds to dimeric suPAR at 2:1 molar ratio. </w:t>
      </w:r>
      <w:proofErr w:type="gramStart"/>
      <w:r w:rsidRPr="004C358D">
        <w:rPr>
          <w:rFonts w:ascii="Times New Roman" w:hAnsi="Times New Roman"/>
          <w:sz w:val="24"/>
          <w:szCs w:val="24"/>
        </w:rPr>
        <w:t>Dimer:ATF</w:t>
      </w:r>
      <w:proofErr w:type="gramEnd"/>
      <w:r w:rsidRPr="004C358D">
        <w:rPr>
          <w:rFonts w:ascii="Times New Roman" w:hAnsi="Times New Roman"/>
          <w:sz w:val="24"/>
          <w:szCs w:val="24"/>
        </w:rPr>
        <w:t xml:space="preserve"> complex</w:t>
      </w:r>
      <w:r w:rsidR="004001D0">
        <w:rPr>
          <w:rFonts w:ascii="Times New Roman" w:hAnsi="Times New Roman"/>
          <w:sz w:val="24"/>
          <w:szCs w:val="24"/>
        </w:rPr>
        <w:t xml:space="preserve"> (A)</w:t>
      </w:r>
      <w:r w:rsidRPr="004C358D">
        <w:rPr>
          <w:rFonts w:ascii="Times New Roman" w:hAnsi="Times New Roman"/>
          <w:sz w:val="24"/>
          <w:szCs w:val="24"/>
        </w:rPr>
        <w:t xml:space="preserve"> and monomer:ATF complex</w:t>
      </w:r>
      <w:r w:rsidR="004001D0">
        <w:rPr>
          <w:rFonts w:ascii="Times New Roman" w:hAnsi="Times New Roman"/>
          <w:sz w:val="24"/>
          <w:szCs w:val="24"/>
        </w:rPr>
        <w:t xml:space="preserve"> (B)</w:t>
      </w:r>
      <w:r w:rsidRPr="004C358D">
        <w:rPr>
          <w:rFonts w:ascii="Times New Roman" w:hAnsi="Times New Roman"/>
          <w:sz w:val="24"/>
          <w:szCs w:val="24"/>
        </w:rPr>
        <w:t xml:space="preserve"> were purified by gel filtration and </w:t>
      </w:r>
      <w:r w:rsidR="004001D0" w:rsidRPr="004C358D">
        <w:rPr>
          <w:rFonts w:ascii="Times New Roman" w:hAnsi="Times New Roman"/>
          <w:sz w:val="24"/>
          <w:szCs w:val="24"/>
        </w:rPr>
        <w:t>identified</w:t>
      </w:r>
      <w:r w:rsidRPr="004C358D">
        <w:rPr>
          <w:rFonts w:ascii="Times New Roman" w:hAnsi="Times New Roman"/>
          <w:sz w:val="24"/>
          <w:szCs w:val="24"/>
        </w:rPr>
        <w:t xml:space="preserve"> by electrophoretic analysis with 15% SDS-PAGE</w:t>
      </w:r>
      <w:r w:rsidR="004001D0">
        <w:rPr>
          <w:rFonts w:ascii="Times New Roman" w:hAnsi="Times New Roman"/>
          <w:sz w:val="24"/>
          <w:szCs w:val="24"/>
        </w:rPr>
        <w:t xml:space="preserve"> (C)</w:t>
      </w:r>
      <w:r w:rsidRPr="004C358D">
        <w:rPr>
          <w:rFonts w:ascii="Times New Roman" w:hAnsi="Times New Roman"/>
          <w:sz w:val="24"/>
          <w:szCs w:val="24"/>
        </w:rPr>
        <w:t xml:space="preserve">. </w:t>
      </w:r>
      <w:bookmarkStart w:id="20" w:name="OLE_LINK32"/>
      <w:r w:rsidR="004001D0">
        <w:rPr>
          <w:rFonts w:ascii="Times New Roman" w:hAnsi="Times New Roman"/>
          <w:sz w:val="24"/>
          <w:szCs w:val="24"/>
        </w:rPr>
        <w:t xml:space="preserve">(D) </w:t>
      </w:r>
      <w:r w:rsidRPr="004C358D">
        <w:rPr>
          <w:rFonts w:ascii="Times New Roman" w:hAnsi="Times New Roman"/>
          <w:sz w:val="24"/>
          <w:szCs w:val="24"/>
        </w:rPr>
        <w:t xml:space="preserve">The ATF binding to dimeric suPAR molar ratio was </w:t>
      </w:r>
      <w:r w:rsidR="00DE7A92" w:rsidRPr="00DE7A92">
        <w:rPr>
          <w:rFonts w:ascii="Times New Roman" w:hAnsi="Times New Roman"/>
          <w:sz w:val="24"/>
          <w:szCs w:val="24"/>
        </w:rPr>
        <w:t>imaged and analyzed with the ChemDoc Touch imaging system (Bio-Rad)</w:t>
      </w:r>
      <w:r w:rsidRPr="004C358D">
        <w:rPr>
          <w:rFonts w:ascii="Times New Roman" w:hAnsi="Times New Roman"/>
          <w:sz w:val="24"/>
          <w:szCs w:val="24"/>
        </w:rPr>
        <w:t xml:space="preserve"> using monomeric suPAR-ATF as the standard.</w:t>
      </w:r>
      <w:bookmarkEnd w:id="20"/>
    </w:p>
    <w:p w14:paraId="3E0BBDA6" w14:textId="637751AF" w:rsidR="00DE6996" w:rsidRDefault="00DE6996" w:rsidP="00DE6996">
      <w:pPr>
        <w:rPr>
          <w:rFonts w:ascii="Times New Roman" w:hAnsi="Times New Roman"/>
          <w:sz w:val="24"/>
          <w:szCs w:val="24"/>
        </w:rPr>
      </w:pPr>
    </w:p>
    <w:p w14:paraId="7385923E" w14:textId="66485566" w:rsidR="00DE6996" w:rsidRDefault="00DE6996" w:rsidP="00DE6996">
      <w:pPr>
        <w:rPr>
          <w:rFonts w:ascii="Times New Roman" w:hAnsi="Times New Roman"/>
          <w:sz w:val="24"/>
          <w:szCs w:val="24"/>
        </w:rPr>
      </w:pPr>
    </w:p>
    <w:p w14:paraId="00011415" w14:textId="446C1DEE" w:rsidR="00DE6996" w:rsidRDefault="00DE6996" w:rsidP="00DE6996">
      <w:pPr>
        <w:rPr>
          <w:rFonts w:ascii="Times New Roman" w:hAnsi="Times New Roman"/>
          <w:sz w:val="24"/>
          <w:szCs w:val="24"/>
        </w:rPr>
      </w:pPr>
    </w:p>
    <w:p w14:paraId="02C50510" w14:textId="5B5FF0BB" w:rsidR="00DE6996" w:rsidRDefault="00DE6996" w:rsidP="00DE6996">
      <w:pPr>
        <w:rPr>
          <w:rFonts w:ascii="Times New Roman" w:hAnsi="Times New Roman"/>
          <w:sz w:val="24"/>
          <w:szCs w:val="24"/>
        </w:rPr>
      </w:pPr>
    </w:p>
    <w:p w14:paraId="0AA31F70" w14:textId="2EF9CC94" w:rsidR="00DE6996" w:rsidRDefault="00DE6996" w:rsidP="00DE6996">
      <w:pPr>
        <w:rPr>
          <w:rFonts w:ascii="Times New Roman" w:hAnsi="Times New Roman"/>
          <w:sz w:val="24"/>
          <w:szCs w:val="24"/>
        </w:rPr>
      </w:pPr>
    </w:p>
    <w:p w14:paraId="402A08C8" w14:textId="279FB148" w:rsidR="00DE6996" w:rsidRDefault="00DE6996" w:rsidP="00DE6996">
      <w:pPr>
        <w:rPr>
          <w:rFonts w:ascii="Times New Roman" w:hAnsi="Times New Roman"/>
          <w:sz w:val="24"/>
          <w:szCs w:val="24"/>
        </w:rPr>
      </w:pPr>
    </w:p>
    <w:p w14:paraId="3460DBB7" w14:textId="77777777" w:rsidR="00DE6996" w:rsidRPr="00DE6996" w:rsidRDefault="00DE6996" w:rsidP="00DE6996">
      <w:pPr>
        <w:rPr>
          <w:rFonts w:ascii="Times New Roman" w:hAnsi="Times New Roman"/>
          <w:sz w:val="24"/>
          <w:szCs w:val="24"/>
        </w:rPr>
      </w:pPr>
    </w:p>
    <w:p w14:paraId="7134AE33" w14:textId="0B66203C" w:rsidR="004C358D" w:rsidRPr="004C358D" w:rsidRDefault="004001D0" w:rsidP="004001D0">
      <w:pPr>
        <w:jc w:val="center"/>
        <w:rPr>
          <w:rFonts w:ascii="Times New Roman" w:hAnsi="Times New Roman"/>
        </w:rPr>
      </w:pPr>
      <w:r>
        <w:rPr>
          <w:rFonts w:ascii="Times New Roman" w:hAnsi="Times New Roman"/>
          <w:noProof/>
        </w:rPr>
        <w:drawing>
          <wp:inline distT="0" distB="0" distL="0" distR="0" wp14:anchorId="67EF662D" wp14:editId="6544F4F9">
            <wp:extent cx="5458823" cy="1575804"/>
            <wp:effectExtent l="0" t="0" r="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rotWithShape="1">
                    <a:blip r:embed="rId8" cstate="print">
                      <a:extLst>
                        <a:ext uri="{28A0092B-C50C-407E-A947-70E740481C1C}">
                          <a14:useLocalDpi xmlns:a14="http://schemas.microsoft.com/office/drawing/2010/main" val="0"/>
                        </a:ext>
                      </a:extLst>
                    </a:blip>
                    <a:srcRect l="6787" t="25890" r="5120" b="28892"/>
                    <a:stretch/>
                  </pic:blipFill>
                  <pic:spPr bwMode="auto">
                    <a:xfrm>
                      <a:off x="0" y="0"/>
                      <a:ext cx="5507686" cy="1589909"/>
                    </a:xfrm>
                    <a:prstGeom prst="rect">
                      <a:avLst/>
                    </a:prstGeom>
                    <a:ln>
                      <a:noFill/>
                    </a:ln>
                    <a:extLst>
                      <a:ext uri="{53640926-AAD7-44D8-BBD7-CCE9431645EC}">
                        <a14:shadowObscured xmlns:a14="http://schemas.microsoft.com/office/drawing/2010/main"/>
                      </a:ext>
                    </a:extLst>
                  </pic:spPr>
                </pic:pic>
              </a:graphicData>
            </a:graphic>
          </wp:inline>
        </w:drawing>
      </w:r>
    </w:p>
    <w:p w14:paraId="1767CF53" w14:textId="77777777" w:rsidR="00DE6996" w:rsidRPr="00DE6996" w:rsidRDefault="00DE6996" w:rsidP="00DE6996">
      <w:pPr>
        <w:rPr>
          <w:rFonts w:ascii="Times New Roman" w:hAnsi="Times New Roman"/>
          <w:b/>
          <w:bCs/>
          <w:sz w:val="24"/>
          <w:szCs w:val="24"/>
        </w:rPr>
      </w:pPr>
      <w:r w:rsidRPr="00DE6996">
        <w:rPr>
          <w:rFonts w:ascii="Times New Roman" w:hAnsi="Times New Roman"/>
          <w:b/>
          <w:bCs/>
          <w:sz w:val="24"/>
          <w:szCs w:val="24"/>
          <w:lang w:val="x-none"/>
        </w:rPr>
        <w:t>Figure S</w:t>
      </w:r>
      <w:r w:rsidRPr="00DE6996">
        <w:rPr>
          <w:rFonts w:ascii="Times New Roman" w:hAnsi="Times New Roman"/>
          <w:b/>
          <w:bCs/>
          <w:sz w:val="24"/>
          <w:szCs w:val="24"/>
        </w:rPr>
        <w:t>3</w:t>
      </w:r>
      <w:r w:rsidRPr="00DE6996">
        <w:rPr>
          <w:rFonts w:ascii="Times New Roman" w:hAnsi="Times New Roman"/>
          <w:b/>
          <w:bCs/>
          <w:sz w:val="24"/>
          <w:szCs w:val="24"/>
          <w:lang w:val="x-none"/>
        </w:rPr>
        <w:t xml:space="preserve">. </w:t>
      </w:r>
      <w:r w:rsidRPr="00DE6996">
        <w:rPr>
          <w:rFonts w:ascii="Times New Roman" w:hAnsi="Times New Roman"/>
          <w:b/>
          <w:bCs/>
          <w:sz w:val="24"/>
          <w:szCs w:val="24"/>
        </w:rPr>
        <w:t xml:space="preserve">Structure comparison of uPAR dimer and monomer. </w:t>
      </w:r>
      <w:r w:rsidRPr="00DE6996">
        <w:rPr>
          <w:rFonts w:ascii="Times New Roman" w:hAnsi="Times New Roman"/>
          <w:sz w:val="24"/>
          <w:szCs w:val="24"/>
        </w:rPr>
        <w:t>(A) Residues 155-277 of uPAR dimer (purple) and monomer (blue) adopted similar conformation. (B) The large repositioning of the disulfide bonds in the palm region of the D2 of dimeric suPAR (left) was seen comparing to highly conserved disulfide bonding pattern of three-fingered fold (right)</w:t>
      </w:r>
      <w:r w:rsidRPr="00DE6996">
        <w:rPr>
          <w:rFonts w:ascii="Times New Roman" w:hAnsi="Times New Roman"/>
          <w:b/>
          <w:bCs/>
          <w:sz w:val="24"/>
          <w:szCs w:val="24"/>
        </w:rPr>
        <w:t xml:space="preserve">. </w:t>
      </w:r>
    </w:p>
    <w:p w14:paraId="32FA0413" w14:textId="3C7B1B34" w:rsidR="004C358D" w:rsidRPr="00DE6996" w:rsidRDefault="004C358D" w:rsidP="004C358D">
      <w:pPr>
        <w:rPr>
          <w:rFonts w:ascii="Times New Roman" w:hAnsi="Times New Roman"/>
        </w:rPr>
      </w:pPr>
    </w:p>
    <w:p w14:paraId="5BF34330" w14:textId="04A185F4" w:rsidR="00DE6996" w:rsidRPr="005D7FA0" w:rsidRDefault="00DE6996" w:rsidP="005D7FA0">
      <w:pPr>
        <w:jc w:val="center"/>
        <w:rPr>
          <w:rFonts w:ascii="Times New Roman" w:hAnsi="Times New Roman"/>
        </w:rPr>
      </w:pPr>
      <w:r>
        <w:rPr>
          <w:rFonts w:ascii="Times New Roman" w:hAnsi="Times New Roman"/>
          <w:noProof/>
        </w:rPr>
        <w:lastRenderedPageBreak/>
        <w:drawing>
          <wp:inline distT="0" distB="0" distL="0" distR="0" wp14:anchorId="619194C3" wp14:editId="3AFAAF8C">
            <wp:extent cx="4318903" cy="5294846"/>
            <wp:effectExtent l="0" t="0" r="5715"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rotWithShape="1">
                    <a:blip r:embed="rId9" cstate="print">
                      <a:extLst>
                        <a:ext uri="{28A0092B-C50C-407E-A947-70E740481C1C}">
                          <a14:useLocalDpi xmlns:a14="http://schemas.microsoft.com/office/drawing/2010/main" val="0"/>
                        </a:ext>
                      </a:extLst>
                    </a:blip>
                    <a:srcRect l="27079" t="4005" r="33531" b="10127"/>
                    <a:stretch/>
                  </pic:blipFill>
                  <pic:spPr bwMode="auto">
                    <a:xfrm>
                      <a:off x="0" y="0"/>
                      <a:ext cx="4357971" cy="5342743"/>
                    </a:xfrm>
                    <a:prstGeom prst="rect">
                      <a:avLst/>
                    </a:prstGeom>
                    <a:ln>
                      <a:noFill/>
                    </a:ln>
                    <a:extLst>
                      <a:ext uri="{53640926-AAD7-44D8-BBD7-CCE9431645EC}">
                        <a14:shadowObscured xmlns:a14="http://schemas.microsoft.com/office/drawing/2010/main"/>
                      </a:ext>
                    </a:extLst>
                  </pic:spPr>
                </pic:pic>
              </a:graphicData>
            </a:graphic>
          </wp:inline>
        </w:drawing>
      </w:r>
    </w:p>
    <w:p w14:paraId="792A0E0B" w14:textId="6BDA517F" w:rsidR="00DE6996" w:rsidRDefault="00DE6996" w:rsidP="004C358D">
      <w:pPr>
        <w:rPr>
          <w:rFonts w:ascii="Times New Roman" w:hAnsi="Times New Roman"/>
          <w:sz w:val="24"/>
          <w:szCs w:val="24"/>
        </w:rPr>
      </w:pPr>
      <w:r w:rsidRPr="005D7FA0">
        <w:rPr>
          <w:rFonts w:ascii="Times New Roman" w:hAnsi="Times New Roman"/>
          <w:b/>
          <w:bCs/>
          <w:sz w:val="24"/>
          <w:szCs w:val="24"/>
        </w:rPr>
        <w:t>Figure S4. The effect of hinge region mutation for uPAR dimerization.</w:t>
      </w:r>
      <w:r w:rsidRPr="00DE6996">
        <w:rPr>
          <w:rFonts w:ascii="Times New Roman" w:hAnsi="Times New Roman"/>
          <w:sz w:val="24"/>
          <w:szCs w:val="24"/>
        </w:rPr>
        <w:t xml:space="preserve"> (A) Anti-uPAR immunoblotting of Flag-tagged uPAR and mRuby3-tagged uPAR mutants (top panel) expressed on 293T cells in the anti-Flag immunoprecipitants (IP: Flag) (above) and the total cell lysates (bottom) of 293T cells co-expressing Flag-tagged uPAR and mRuby3-tagged uPAR. (B) Microscopic images of the uptake of FITC-ATF by the uPAR-mRuby3 293T cells. The stable cell lines overexpressed uPAR-mRuby3 mutants were treated with FITC conjugated ATF for 6 hour and Hoechst for 10 min before fixation. mRuby3, red fluorescence of mRuby3-tagged proteins; ATF, FITC fluorescence of FITC conjugated ATF; Hoechst, nuclear staining with Hoechst dye; Merge, merge of all three channels. Scale bars, 50 µm. (C) Quantification of ATF-binding ratio for B. ATF-binding ratio was measured by comparing the summed intensity of FITC to the summed intensity of mRuby3 in each well. The summed intensity of FITC and the summed intensity of mRuby3 were calculated by Operetta CLS software. Data are representative of three independent experiments.</w:t>
      </w:r>
    </w:p>
    <w:p w14:paraId="3CE15CCA" w14:textId="77777777" w:rsidR="00DE6996" w:rsidRPr="004C358D" w:rsidRDefault="00DE6996" w:rsidP="004C358D">
      <w:pPr>
        <w:rPr>
          <w:rFonts w:ascii="Times New Roman" w:hAnsi="Times New Roman"/>
          <w:sz w:val="24"/>
          <w:szCs w:val="24"/>
        </w:rPr>
      </w:pPr>
    </w:p>
    <w:p w14:paraId="41E7D112" w14:textId="65B75EA1" w:rsidR="004C358D" w:rsidRDefault="000D3F40" w:rsidP="004C358D">
      <w:pPr>
        <w:jc w:val="center"/>
        <w:rPr>
          <w:rFonts w:ascii="Times New Roman" w:hAnsi="Times New Roman"/>
        </w:rPr>
      </w:pPr>
      <w:r>
        <w:rPr>
          <w:rFonts w:ascii="Times New Roman" w:hAnsi="Times New Roman"/>
          <w:noProof/>
        </w:rPr>
        <w:lastRenderedPageBreak/>
        <w:drawing>
          <wp:inline distT="0" distB="0" distL="0" distR="0" wp14:anchorId="46B63070" wp14:editId="6EC22E82">
            <wp:extent cx="3431766" cy="210026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0" cstate="print">
                      <a:extLst>
                        <a:ext uri="{28A0092B-C50C-407E-A947-70E740481C1C}">
                          <a14:useLocalDpi xmlns:a14="http://schemas.microsoft.com/office/drawing/2010/main" val="0"/>
                        </a:ext>
                      </a:extLst>
                    </a:blip>
                    <a:srcRect l="27519" t="19608" r="26389" b="30233"/>
                    <a:stretch/>
                  </pic:blipFill>
                  <pic:spPr bwMode="auto">
                    <a:xfrm>
                      <a:off x="0" y="0"/>
                      <a:ext cx="3441226" cy="2106053"/>
                    </a:xfrm>
                    <a:prstGeom prst="rect">
                      <a:avLst/>
                    </a:prstGeom>
                    <a:ln>
                      <a:noFill/>
                    </a:ln>
                    <a:extLst>
                      <a:ext uri="{53640926-AAD7-44D8-BBD7-CCE9431645EC}">
                        <a14:shadowObscured xmlns:a14="http://schemas.microsoft.com/office/drawing/2010/main"/>
                      </a:ext>
                    </a:extLst>
                  </pic:spPr>
                </pic:pic>
              </a:graphicData>
            </a:graphic>
          </wp:inline>
        </w:drawing>
      </w:r>
    </w:p>
    <w:p w14:paraId="1B10858B" w14:textId="42D50B2B" w:rsidR="00DE6996" w:rsidRPr="00DE6996" w:rsidRDefault="00DE6996" w:rsidP="00DE6996">
      <w:pPr>
        <w:rPr>
          <w:rFonts w:ascii="Times New Roman" w:hAnsi="Times New Roman"/>
          <w:b/>
          <w:bCs/>
          <w:sz w:val="24"/>
          <w:szCs w:val="24"/>
        </w:rPr>
      </w:pPr>
      <w:r w:rsidRPr="00DE6996">
        <w:rPr>
          <w:rFonts w:ascii="Times New Roman" w:hAnsi="Times New Roman"/>
          <w:b/>
          <w:bCs/>
          <w:sz w:val="24"/>
          <w:szCs w:val="24"/>
        </w:rPr>
        <w:t xml:space="preserve">Figure S5. </w:t>
      </w:r>
      <w:r w:rsidRPr="00DE6996">
        <w:rPr>
          <w:rFonts w:ascii="Times New Roman" w:hAnsi="Times New Roman" w:hint="eastAsia"/>
          <w:b/>
          <w:bCs/>
          <w:sz w:val="24"/>
          <w:szCs w:val="24"/>
        </w:rPr>
        <w:t xml:space="preserve">Dimerization of uPAR on cell surface promoted cell proliferation. </w:t>
      </w:r>
      <w:r w:rsidRPr="00DE6996">
        <w:rPr>
          <w:rFonts w:ascii="Times New Roman" w:hAnsi="Times New Roman" w:hint="eastAsia"/>
          <w:sz w:val="24"/>
          <w:szCs w:val="24"/>
        </w:rPr>
        <w:t xml:space="preserve">Cell proliferation of </w:t>
      </w:r>
      <w:r w:rsidRPr="00DE6996">
        <w:rPr>
          <w:rFonts w:ascii="Times New Roman" w:hAnsi="Times New Roman"/>
          <w:sz w:val="24"/>
          <w:szCs w:val="24"/>
        </w:rPr>
        <w:t>mRuby3-tagged uPAR 293T stable cell lines measured with CCK-8 assay</w:t>
      </w:r>
      <w:r w:rsidRPr="00DE6996">
        <w:rPr>
          <w:rFonts w:ascii="Times New Roman" w:hAnsi="Times New Roman" w:hint="eastAsia"/>
          <w:sz w:val="24"/>
          <w:szCs w:val="24"/>
        </w:rPr>
        <w:t xml:space="preserve">. </w:t>
      </w:r>
    </w:p>
    <w:p w14:paraId="001CB0B6" w14:textId="7AFEC676" w:rsidR="004C358D" w:rsidRPr="004C358D" w:rsidRDefault="004C358D" w:rsidP="004C358D">
      <w:pPr>
        <w:rPr>
          <w:rFonts w:ascii="Times New Roman" w:hAnsi="Times New Roman"/>
          <w:sz w:val="24"/>
          <w:szCs w:val="24"/>
        </w:rPr>
      </w:pPr>
    </w:p>
    <w:p w14:paraId="43BCAD63" w14:textId="4DFDDE1B" w:rsidR="004C358D" w:rsidRDefault="004C358D" w:rsidP="004C358D">
      <w:pPr>
        <w:jc w:val="center"/>
        <w:rPr>
          <w:rFonts w:ascii="Times New Roman" w:hAnsi="Times New Roman"/>
        </w:rPr>
      </w:pPr>
    </w:p>
    <w:p w14:paraId="1F3E8355" w14:textId="414C67C5" w:rsidR="004C358D" w:rsidRDefault="004C358D" w:rsidP="004C358D">
      <w:pPr>
        <w:jc w:val="center"/>
        <w:rPr>
          <w:rFonts w:ascii="Times New Roman" w:hAnsi="Times New Roman"/>
        </w:rPr>
      </w:pPr>
    </w:p>
    <w:p w14:paraId="2B35BCEC" w14:textId="77777777" w:rsidR="004A7CBA" w:rsidRDefault="004A7CBA" w:rsidP="004C358D">
      <w:pPr>
        <w:jc w:val="center"/>
        <w:rPr>
          <w:rFonts w:ascii="Times New Roman" w:hAnsi="Times New Roman"/>
        </w:rPr>
      </w:pPr>
    </w:p>
    <w:p w14:paraId="295BD659" w14:textId="637176C8" w:rsidR="004C358D" w:rsidRDefault="00CD471B" w:rsidP="004C358D">
      <w:pPr>
        <w:jc w:val="center"/>
        <w:rPr>
          <w:rFonts w:ascii="Times New Roman" w:hAnsi="Times New Roman"/>
        </w:rPr>
      </w:pPr>
      <w:r>
        <w:rPr>
          <w:rFonts w:ascii="Times New Roman" w:hAnsi="Times New Roman"/>
          <w:noProof/>
        </w:rPr>
        <w:drawing>
          <wp:inline distT="0" distB="0" distL="0" distR="0" wp14:anchorId="12E6C93A" wp14:editId="63688D4B">
            <wp:extent cx="5430982" cy="214208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rotWithShape="1">
                    <a:blip r:embed="rId11" cstate="print">
                      <a:extLst>
                        <a:ext uri="{28A0092B-C50C-407E-A947-70E740481C1C}">
                          <a14:useLocalDpi xmlns:a14="http://schemas.microsoft.com/office/drawing/2010/main" val="0"/>
                        </a:ext>
                      </a:extLst>
                    </a:blip>
                    <a:srcRect l="22063" t="36596" r="24131" b="25676"/>
                    <a:stretch/>
                  </pic:blipFill>
                  <pic:spPr bwMode="auto">
                    <a:xfrm>
                      <a:off x="0" y="0"/>
                      <a:ext cx="5467944" cy="2156667"/>
                    </a:xfrm>
                    <a:prstGeom prst="rect">
                      <a:avLst/>
                    </a:prstGeom>
                    <a:ln>
                      <a:noFill/>
                    </a:ln>
                    <a:extLst>
                      <a:ext uri="{53640926-AAD7-44D8-BBD7-CCE9431645EC}">
                        <a14:shadowObscured xmlns:a14="http://schemas.microsoft.com/office/drawing/2010/main"/>
                      </a:ext>
                    </a:extLst>
                  </pic:spPr>
                </pic:pic>
              </a:graphicData>
            </a:graphic>
          </wp:inline>
        </w:drawing>
      </w:r>
    </w:p>
    <w:p w14:paraId="224B43CD" w14:textId="77777777" w:rsidR="004C358D" w:rsidRPr="004C358D" w:rsidRDefault="004C358D" w:rsidP="004C358D">
      <w:pPr>
        <w:rPr>
          <w:rFonts w:ascii="Times New Roman" w:hAnsi="Times New Roman"/>
          <w:sz w:val="24"/>
          <w:szCs w:val="24"/>
        </w:rPr>
      </w:pPr>
      <w:r w:rsidRPr="004C358D">
        <w:rPr>
          <w:rFonts w:ascii="Times New Roman" w:hAnsi="Times New Roman"/>
          <w:b/>
          <w:bCs/>
          <w:sz w:val="24"/>
          <w:szCs w:val="24"/>
        </w:rPr>
        <w:t xml:space="preserve">Figure S6. </w:t>
      </w:r>
      <w:r w:rsidRPr="004C358D">
        <w:rPr>
          <w:rFonts w:ascii="Times New Roman" w:hAnsi="Times New Roman" w:hint="eastAsia"/>
          <w:b/>
          <w:bCs/>
          <w:sz w:val="24"/>
          <w:szCs w:val="24"/>
          <w:lang w:val="x-none"/>
        </w:rPr>
        <w:t xml:space="preserve">Sequence alignments of the uPAR from different species. </w:t>
      </w:r>
      <w:r w:rsidRPr="004C358D">
        <w:rPr>
          <w:rFonts w:ascii="Times New Roman" w:hAnsi="Times New Roman" w:hint="eastAsia"/>
          <w:sz w:val="24"/>
          <w:szCs w:val="24"/>
        </w:rPr>
        <w:t xml:space="preserve">The consensus disulfide bonds in the palm of three fingered fold domain are show in solid line, disulfide bonds in the fingers of three fingered fold domain are shown in dotted line. The potential glycosylation sites (N52, N162, N172 and N200) are marked with stars, which are conserved in these species and do not interfere with the dimer formation. </w:t>
      </w:r>
    </w:p>
    <w:p w14:paraId="248E2A37" w14:textId="77777777" w:rsidR="004C358D" w:rsidRPr="004C358D" w:rsidRDefault="004C358D" w:rsidP="004C358D">
      <w:pPr>
        <w:jc w:val="center"/>
        <w:rPr>
          <w:rFonts w:ascii="Times New Roman" w:hAnsi="Times New Roman"/>
        </w:rPr>
      </w:pPr>
    </w:p>
    <w:sectPr w:rsidR="004C358D" w:rsidRPr="004C358D" w:rsidSect="00984F9D">
      <w:headerReference w:type="defaul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AAE40" w14:textId="77777777" w:rsidR="00516642" w:rsidRDefault="00516642">
      <w:r>
        <w:separator/>
      </w:r>
    </w:p>
  </w:endnote>
  <w:endnote w:type="continuationSeparator" w:id="0">
    <w:p w14:paraId="75337AFB" w14:textId="77777777" w:rsidR="00516642" w:rsidRDefault="0051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71AE8" w14:textId="77777777" w:rsidR="00516642" w:rsidRDefault="00516642">
      <w:r>
        <w:separator/>
      </w:r>
    </w:p>
  </w:footnote>
  <w:footnote w:type="continuationSeparator" w:id="0">
    <w:p w14:paraId="6447938D" w14:textId="77777777" w:rsidR="00516642" w:rsidRDefault="00516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18A1" w14:textId="10C79899" w:rsidR="007451A1" w:rsidRDefault="00516642" w:rsidP="00DA50B6">
    <w:pPr>
      <w:pStyle w:val="a3"/>
      <w:pBdr>
        <w:bottom w:val="none" w:sz="0" w:space="0" w:color="auto"/>
      </w:pBdr>
    </w:pPr>
  </w:p>
  <w:p w14:paraId="59CE2956" w14:textId="77777777" w:rsidR="009F12D9" w:rsidRDefault="009F12D9" w:rsidP="00DA50B6">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5D"/>
    <w:rsid w:val="000412D0"/>
    <w:rsid w:val="00082A43"/>
    <w:rsid w:val="000C27DD"/>
    <w:rsid w:val="000D3F40"/>
    <w:rsid w:val="000E1E5D"/>
    <w:rsid w:val="000F2455"/>
    <w:rsid w:val="001661FD"/>
    <w:rsid w:val="00225EA2"/>
    <w:rsid w:val="002A5DE8"/>
    <w:rsid w:val="002C6C13"/>
    <w:rsid w:val="00314C85"/>
    <w:rsid w:val="003A62C4"/>
    <w:rsid w:val="004001D0"/>
    <w:rsid w:val="0042529C"/>
    <w:rsid w:val="004A0DF8"/>
    <w:rsid w:val="004A7CBA"/>
    <w:rsid w:val="004C358D"/>
    <w:rsid w:val="004D4A84"/>
    <w:rsid w:val="00516642"/>
    <w:rsid w:val="00526815"/>
    <w:rsid w:val="005D7FA0"/>
    <w:rsid w:val="006251EA"/>
    <w:rsid w:val="00691DB0"/>
    <w:rsid w:val="006A2D74"/>
    <w:rsid w:val="006C508A"/>
    <w:rsid w:val="006D4DD3"/>
    <w:rsid w:val="007251FF"/>
    <w:rsid w:val="007A31B3"/>
    <w:rsid w:val="008478BB"/>
    <w:rsid w:val="008511F1"/>
    <w:rsid w:val="00853CF1"/>
    <w:rsid w:val="008B1C4C"/>
    <w:rsid w:val="00910D41"/>
    <w:rsid w:val="009415F9"/>
    <w:rsid w:val="0099413E"/>
    <w:rsid w:val="00994839"/>
    <w:rsid w:val="009F12D9"/>
    <w:rsid w:val="00AB09A1"/>
    <w:rsid w:val="00AD299D"/>
    <w:rsid w:val="00B72C3A"/>
    <w:rsid w:val="00BB56A5"/>
    <w:rsid w:val="00BE605C"/>
    <w:rsid w:val="00C84BD3"/>
    <w:rsid w:val="00CD1FCB"/>
    <w:rsid w:val="00CD471B"/>
    <w:rsid w:val="00D164DB"/>
    <w:rsid w:val="00D62C62"/>
    <w:rsid w:val="00DA0EB1"/>
    <w:rsid w:val="00DD54DE"/>
    <w:rsid w:val="00DE2A83"/>
    <w:rsid w:val="00DE6996"/>
    <w:rsid w:val="00DE7A92"/>
    <w:rsid w:val="00E70931"/>
    <w:rsid w:val="00F36CCE"/>
    <w:rsid w:val="00F643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4BED6"/>
  <w15:chartTrackingRefBased/>
  <w15:docId w15:val="{634AF84B-969D-431B-9E06-D074BE89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E5D"/>
    <w:pPr>
      <w:widowControl w:val="0"/>
      <w:jc w:val="both"/>
    </w:pPr>
    <w:rPr>
      <w:rFonts w:ascii="Calibri" w:hAnsi="Calibri"/>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rsid w:val="000E1E5D"/>
    <w:pPr>
      <w:pBdr>
        <w:bottom w:val="single" w:sz="6" w:space="1" w:color="auto"/>
      </w:pBdr>
      <w:tabs>
        <w:tab w:val="center" w:pos="4153"/>
        <w:tab w:val="right" w:pos="8306"/>
      </w:tabs>
      <w:snapToGrid w:val="0"/>
      <w:jc w:val="center"/>
    </w:pPr>
    <w:rPr>
      <w:sz w:val="18"/>
      <w:szCs w:val="18"/>
      <w:lang w:val="x-none" w:eastAsia="x-none"/>
    </w:rPr>
  </w:style>
  <w:style w:type="character" w:customStyle="1" w:styleId="a4">
    <w:name w:val="页眉 字符"/>
    <w:basedOn w:val="a0"/>
    <w:uiPriority w:val="99"/>
    <w:semiHidden/>
    <w:rsid w:val="000E1E5D"/>
    <w:rPr>
      <w:rFonts w:ascii="Calibri" w:hAnsi="Calibri"/>
      <w:sz w:val="18"/>
      <w:szCs w:val="18"/>
    </w:rPr>
  </w:style>
  <w:style w:type="character" w:customStyle="1" w:styleId="1">
    <w:name w:val="页眉 字符1"/>
    <w:link w:val="a3"/>
    <w:uiPriority w:val="99"/>
    <w:locked/>
    <w:rsid w:val="000E1E5D"/>
    <w:rPr>
      <w:rFonts w:ascii="Calibri" w:hAnsi="Calibri"/>
      <w:sz w:val="18"/>
      <w:szCs w:val="18"/>
      <w:lang w:val="x-none" w:eastAsia="x-none"/>
    </w:rPr>
  </w:style>
  <w:style w:type="paragraph" w:styleId="a5">
    <w:name w:val="footer"/>
    <w:basedOn w:val="a"/>
    <w:link w:val="a6"/>
    <w:uiPriority w:val="99"/>
    <w:unhideWhenUsed/>
    <w:rsid w:val="009F12D9"/>
    <w:pPr>
      <w:tabs>
        <w:tab w:val="center" w:pos="4153"/>
        <w:tab w:val="right" w:pos="8306"/>
      </w:tabs>
      <w:snapToGrid w:val="0"/>
      <w:jc w:val="left"/>
    </w:pPr>
    <w:rPr>
      <w:sz w:val="18"/>
      <w:szCs w:val="18"/>
    </w:rPr>
  </w:style>
  <w:style w:type="character" w:customStyle="1" w:styleId="a6">
    <w:name w:val="页脚 字符"/>
    <w:basedOn w:val="a0"/>
    <w:link w:val="a5"/>
    <w:uiPriority w:val="99"/>
    <w:rsid w:val="009F12D9"/>
    <w:rPr>
      <w:rFonts w:ascii="Calibri" w:hAnsi="Calibri"/>
      <w:sz w:val="18"/>
      <w:szCs w:val="18"/>
    </w:rPr>
  </w:style>
  <w:style w:type="character" w:styleId="a7">
    <w:name w:val="annotation reference"/>
    <w:basedOn w:val="a0"/>
    <w:uiPriority w:val="99"/>
    <w:semiHidden/>
    <w:unhideWhenUsed/>
    <w:rsid w:val="00AB09A1"/>
    <w:rPr>
      <w:sz w:val="21"/>
      <w:szCs w:val="21"/>
    </w:rPr>
  </w:style>
  <w:style w:type="paragraph" w:styleId="a8">
    <w:name w:val="annotation text"/>
    <w:basedOn w:val="a"/>
    <w:link w:val="a9"/>
    <w:uiPriority w:val="99"/>
    <w:semiHidden/>
    <w:unhideWhenUsed/>
    <w:rsid w:val="00AB09A1"/>
    <w:pPr>
      <w:jc w:val="left"/>
    </w:pPr>
  </w:style>
  <w:style w:type="character" w:customStyle="1" w:styleId="a9">
    <w:name w:val="批注文字 字符"/>
    <w:basedOn w:val="a0"/>
    <w:link w:val="a8"/>
    <w:uiPriority w:val="99"/>
    <w:semiHidden/>
    <w:rsid w:val="00AB09A1"/>
    <w:rPr>
      <w:rFonts w:ascii="Calibri" w:hAnsi="Calibri"/>
      <w:sz w:val="21"/>
      <w:szCs w:val="22"/>
    </w:rPr>
  </w:style>
  <w:style w:type="paragraph" w:styleId="aa">
    <w:name w:val="annotation subject"/>
    <w:basedOn w:val="a8"/>
    <w:next w:val="a8"/>
    <w:link w:val="ab"/>
    <w:uiPriority w:val="99"/>
    <w:semiHidden/>
    <w:unhideWhenUsed/>
    <w:rsid w:val="00AB09A1"/>
    <w:rPr>
      <w:b/>
      <w:bCs/>
    </w:rPr>
  </w:style>
  <w:style w:type="character" w:customStyle="1" w:styleId="ab">
    <w:name w:val="批注主题 字符"/>
    <w:basedOn w:val="a9"/>
    <w:link w:val="aa"/>
    <w:uiPriority w:val="99"/>
    <w:semiHidden/>
    <w:rsid w:val="00AB09A1"/>
    <w:rPr>
      <w:rFonts w:ascii="Calibri" w:hAnsi="Calibri"/>
      <w:b/>
      <w:bCs/>
      <w:sz w:val="21"/>
      <w:szCs w:val="22"/>
    </w:rPr>
  </w:style>
  <w:style w:type="paragraph" w:styleId="ac">
    <w:name w:val="Balloon Text"/>
    <w:basedOn w:val="a"/>
    <w:link w:val="ad"/>
    <w:uiPriority w:val="99"/>
    <w:semiHidden/>
    <w:unhideWhenUsed/>
    <w:rsid w:val="00AB09A1"/>
    <w:rPr>
      <w:sz w:val="18"/>
      <w:szCs w:val="18"/>
    </w:rPr>
  </w:style>
  <w:style w:type="character" w:customStyle="1" w:styleId="ad">
    <w:name w:val="批注框文本 字符"/>
    <w:basedOn w:val="a0"/>
    <w:link w:val="ac"/>
    <w:uiPriority w:val="99"/>
    <w:semiHidden/>
    <w:rsid w:val="00AB09A1"/>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08864">
      <w:bodyDiv w:val="1"/>
      <w:marLeft w:val="0"/>
      <w:marRight w:val="0"/>
      <w:marTop w:val="0"/>
      <w:marBottom w:val="0"/>
      <w:divBdr>
        <w:top w:val="none" w:sz="0" w:space="0" w:color="auto"/>
        <w:left w:val="none" w:sz="0" w:space="0" w:color="auto"/>
        <w:bottom w:val="none" w:sz="0" w:space="0" w:color="auto"/>
        <w:right w:val="none" w:sz="0" w:space="0" w:color="auto"/>
      </w:divBdr>
    </w:div>
    <w:div w:id="93599798">
      <w:bodyDiv w:val="1"/>
      <w:marLeft w:val="0"/>
      <w:marRight w:val="0"/>
      <w:marTop w:val="0"/>
      <w:marBottom w:val="0"/>
      <w:divBdr>
        <w:top w:val="none" w:sz="0" w:space="0" w:color="auto"/>
        <w:left w:val="none" w:sz="0" w:space="0" w:color="auto"/>
        <w:bottom w:val="none" w:sz="0" w:space="0" w:color="auto"/>
        <w:right w:val="none" w:sz="0" w:space="0" w:color="auto"/>
      </w:divBdr>
    </w:div>
    <w:div w:id="99691775">
      <w:bodyDiv w:val="1"/>
      <w:marLeft w:val="0"/>
      <w:marRight w:val="0"/>
      <w:marTop w:val="0"/>
      <w:marBottom w:val="0"/>
      <w:divBdr>
        <w:top w:val="none" w:sz="0" w:space="0" w:color="auto"/>
        <w:left w:val="none" w:sz="0" w:space="0" w:color="auto"/>
        <w:bottom w:val="none" w:sz="0" w:space="0" w:color="auto"/>
        <w:right w:val="none" w:sz="0" w:space="0" w:color="auto"/>
      </w:divBdr>
    </w:div>
    <w:div w:id="1064832819">
      <w:bodyDiv w:val="1"/>
      <w:marLeft w:val="0"/>
      <w:marRight w:val="0"/>
      <w:marTop w:val="0"/>
      <w:marBottom w:val="0"/>
      <w:divBdr>
        <w:top w:val="none" w:sz="0" w:space="0" w:color="auto"/>
        <w:left w:val="none" w:sz="0" w:space="0" w:color="auto"/>
        <w:bottom w:val="none" w:sz="0" w:space="0" w:color="auto"/>
        <w:right w:val="none" w:sz="0" w:space="0" w:color="auto"/>
      </w:divBdr>
    </w:div>
    <w:div w:id="1392733492">
      <w:bodyDiv w:val="1"/>
      <w:marLeft w:val="0"/>
      <w:marRight w:val="0"/>
      <w:marTop w:val="0"/>
      <w:marBottom w:val="0"/>
      <w:divBdr>
        <w:top w:val="none" w:sz="0" w:space="0" w:color="auto"/>
        <w:left w:val="none" w:sz="0" w:space="0" w:color="auto"/>
        <w:bottom w:val="none" w:sz="0" w:space="0" w:color="auto"/>
        <w:right w:val="none" w:sz="0" w:space="0" w:color="auto"/>
      </w:divBdr>
    </w:div>
    <w:div w:id="1908952844">
      <w:bodyDiv w:val="1"/>
      <w:marLeft w:val="0"/>
      <w:marRight w:val="0"/>
      <w:marTop w:val="0"/>
      <w:marBottom w:val="0"/>
      <w:divBdr>
        <w:top w:val="none" w:sz="0" w:space="0" w:color="auto"/>
        <w:left w:val="none" w:sz="0" w:space="0" w:color="auto"/>
        <w:bottom w:val="none" w:sz="0" w:space="0" w:color="auto"/>
        <w:right w:val="none" w:sz="0" w:space="0" w:color="auto"/>
      </w:divBdr>
    </w:div>
    <w:div w:id="1967467046">
      <w:bodyDiv w:val="1"/>
      <w:marLeft w:val="0"/>
      <w:marRight w:val="0"/>
      <w:marTop w:val="0"/>
      <w:marBottom w:val="0"/>
      <w:divBdr>
        <w:top w:val="none" w:sz="0" w:space="0" w:color="auto"/>
        <w:left w:val="none" w:sz="0" w:space="0" w:color="auto"/>
        <w:bottom w:val="none" w:sz="0" w:space="0" w:color="auto"/>
        <w:right w:val="none" w:sz="0" w:space="0" w:color="auto"/>
      </w:divBdr>
    </w:div>
    <w:div w:id="2039499033">
      <w:bodyDiv w:val="1"/>
      <w:marLeft w:val="0"/>
      <w:marRight w:val="0"/>
      <w:marTop w:val="0"/>
      <w:marBottom w:val="0"/>
      <w:divBdr>
        <w:top w:val="none" w:sz="0" w:space="0" w:color="auto"/>
        <w:left w:val="none" w:sz="0" w:space="0" w:color="auto"/>
        <w:bottom w:val="none" w:sz="0" w:space="0" w:color="auto"/>
        <w:right w:val="none" w:sz="0" w:space="0" w:color="auto"/>
      </w:divBdr>
    </w:div>
    <w:div w:id="2044400270">
      <w:bodyDiv w:val="1"/>
      <w:marLeft w:val="0"/>
      <w:marRight w:val="0"/>
      <w:marTop w:val="0"/>
      <w:marBottom w:val="0"/>
      <w:divBdr>
        <w:top w:val="none" w:sz="0" w:space="0" w:color="auto"/>
        <w:left w:val="none" w:sz="0" w:space="0" w:color="auto"/>
        <w:bottom w:val="none" w:sz="0" w:space="0" w:color="auto"/>
        <w:right w:val="none" w:sz="0" w:space="0" w:color="auto"/>
      </w:divBdr>
    </w:div>
    <w:div w:id="210514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856</Words>
  <Characters>4881</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 yuan</dc:creator>
  <cp:keywords/>
  <dc:description/>
  <cp:lastModifiedBy>kathryn24</cp:lastModifiedBy>
  <cp:revision>3</cp:revision>
  <dcterms:created xsi:type="dcterms:W3CDTF">2021-08-03T09:19:00Z</dcterms:created>
  <dcterms:modified xsi:type="dcterms:W3CDTF">2021-08-08T11:50:00Z</dcterms:modified>
</cp:coreProperties>
</file>