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9A60" w14:textId="789EFA2D" w:rsidR="00261505" w:rsidRDefault="00261505" w:rsidP="00261505">
      <w:pPr>
        <w:spacing w:line="360" w:lineRule="auto"/>
        <w:jc w:val="both"/>
        <w:rPr>
          <w:b/>
          <w:bCs/>
          <w:lang w:val="en-CA"/>
        </w:rPr>
      </w:pPr>
      <w:r>
        <w:rPr>
          <w:b/>
          <w:bCs/>
          <w:noProof/>
          <w:lang w:val="en-CA"/>
          <w14:ligatures w14:val="standardContextual"/>
        </w:rPr>
        <w:drawing>
          <wp:inline distT="0" distB="0" distL="0" distR="0" wp14:anchorId="05F08756" wp14:editId="6B81252B">
            <wp:extent cx="5486400" cy="4654550"/>
            <wp:effectExtent l="0" t="0" r="0" b="6350"/>
            <wp:docPr id="18693629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36297" name="Image 1869362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B8F89" w14:textId="62A43D0A" w:rsidR="00261505" w:rsidRPr="00AF6E48" w:rsidRDefault="00261505" w:rsidP="00261505">
      <w:pPr>
        <w:spacing w:line="360" w:lineRule="auto"/>
        <w:jc w:val="both"/>
        <w:rPr>
          <w:lang w:val="en-CA"/>
        </w:rPr>
      </w:pPr>
      <w:r w:rsidRPr="00AF6E48">
        <w:rPr>
          <w:b/>
          <w:bCs/>
          <w:lang w:val="en-CA"/>
        </w:rPr>
        <w:t>Supplementary Figure 1.</w:t>
      </w:r>
      <w:r w:rsidRPr="00047CE0">
        <w:rPr>
          <w:lang w:val="en-CA"/>
        </w:rPr>
        <w:t xml:space="preserve"> Screenshots from the Medtronic tablet illustrating the steps required to configure </w:t>
      </w:r>
      <w:proofErr w:type="spellStart"/>
      <w:r w:rsidRPr="00047CE0">
        <w:rPr>
          <w:lang w:val="en-CA"/>
        </w:rPr>
        <w:t>BrainSense</w:t>
      </w:r>
      <w:proofErr w:type="spellEnd"/>
      <w:r w:rsidRPr="00047CE0">
        <w:rPr>
          <w:lang w:val="en-CA"/>
        </w:rPr>
        <w:t xml:space="preserve">™ Streaming mode for </w:t>
      </w:r>
      <w:r>
        <w:rPr>
          <w:lang w:val="en-CA"/>
        </w:rPr>
        <w:t>local field potentials (</w:t>
      </w:r>
      <w:r w:rsidRPr="00047CE0">
        <w:rPr>
          <w:lang w:val="en-CA"/>
        </w:rPr>
        <w:t>LFP</w:t>
      </w:r>
      <w:r>
        <w:rPr>
          <w:lang w:val="en-CA"/>
        </w:rPr>
        <w:t>)</w:t>
      </w:r>
      <w:r w:rsidRPr="00047CE0">
        <w:rPr>
          <w:lang w:val="en-CA"/>
        </w:rPr>
        <w:t xml:space="preserve"> recordings.</w:t>
      </w:r>
      <w:r>
        <w:rPr>
          <w:lang w:val="en-CA"/>
        </w:rPr>
        <w:t xml:space="preserve"> </w:t>
      </w:r>
      <w:proofErr w:type="spellStart"/>
      <w:r>
        <w:rPr>
          <w:rStyle w:val="lev"/>
          <w:rFonts w:eastAsiaTheme="majorEastAsia"/>
          <w:lang w:val="en-CA"/>
        </w:rPr>
        <w:t>a</w:t>
      </w:r>
      <w:proofErr w:type="spellEnd"/>
      <w:r w:rsidRPr="00AF6E48">
        <w:rPr>
          <w:lang w:val="en-CA"/>
        </w:rPr>
        <w:t xml:space="preserve"> </w:t>
      </w:r>
      <w:proofErr w:type="gramStart"/>
      <w:r w:rsidRPr="00AF6E48">
        <w:rPr>
          <w:lang w:val="en-CA"/>
        </w:rPr>
        <w:t>In</w:t>
      </w:r>
      <w:proofErr w:type="gramEnd"/>
      <w:r w:rsidRPr="00AF6E48">
        <w:rPr>
          <w:lang w:val="en-CA"/>
        </w:rPr>
        <w:t xml:space="preserve"> the main menu, access the stimulation icon to begin the setup process.</w:t>
      </w:r>
      <w:r>
        <w:rPr>
          <w:lang w:val="en-CA"/>
        </w:rPr>
        <w:t xml:space="preserve"> </w:t>
      </w:r>
      <w:r>
        <w:rPr>
          <w:rStyle w:val="lev"/>
          <w:rFonts w:eastAsiaTheme="majorEastAsia"/>
          <w:lang w:val="en-CA"/>
        </w:rPr>
        <w:t>b</w:t>
      </w:r>
      <w:r w:rsidRPr="00AF6E48">
        <w:rPr>
          <w:lang w:val="en-CA"/>
        </w:rPr>
        <w:t xml:space="preserve"> Access the stimulation group you wish to configure </w:t>
      </w:r>
      <w:proofErr w:type="spellStart"/>
      <w:r w:rsidRPr="00AF6E48">
        <w:rPr>
          <w:lang w:val="en-CA"/>
        </w:rPr>
        <w:t>BrainSense</w:t>
      </w:r>
      <w:proofErr w:type="spellEnd"/>
      <w:r w:rsidRPr="00AF6E48">
        <w:rPr>
          <w:lang w:val="en-CA"/>
        </w:rPr>
        <w:t xml:space="preserve"> on</w:t>
      </w:r>
      <w:r>
        <w:rPr>
          <w:lang w:val="en-CA"/>
        </w:rPr>
        <w:t>.</w:t>
      </w:r>
      <w:r w:rsidRPr="00AF6E48">
        <w:rPr>
          <w:lang w:val="en-CA"/>
        </w:rPr>
        <w:t xml:space="preserve"> </w:t>
      </w:r>
      <w:r>
        <w:rPr>
          <w:rStyle w:val="lev"/>
          <w:rFonts w:eastAsiaTheme="majorEastAsia"/>
          <w:lang w:val="en-CA"/>
        </w:rPr>
        <w:t>c</w:t>
      </w:r>
      <w:r w:rsidRPr="00AF6E48">
        <w:rPr>
          <w:lang w:val="en-CA"/>
        </w:rPr>
        <w:t xml:space="preserve"> Select </w:t>
      </w:r>
      <w:proofErr w:type="spellStart"/>
      <w:r w:rsidRPr="00AF6E48">
        <w:rPr>
          <w:lang w:val="en-CA"/>
        </w:rPr>
        <w:t>BrainSense</w:t>
      </w:r>
      <w:proofErr w:type="spellEnd"/>
      <w:r w:rsidRPr="00AF6E48">
        <w:rPr>
          <w:lang w:val="en-CA"/>
        </w:rPr>
        <w:t xml:space="preserve"> setup to proceed with the configuration options.</w:t>
      </w:r>
      <w:r>
        <w:rPr>
          <w:lang w:val="en-CA"/>
        </w:rPr>
        <w:t xml:space="preserve"> </w:t>
      </w:r>
      <w:r>
        <w:rPr>
          <w:rStyle w:val="lev"/>
          <w:rFonts w:eastAsiaTheme="majorEastAsia"/>
          <w:lang w:val="en-CA"/>
        </w:rPr>
        <w:t>d</w:t>
      </w:r>
      <w:r w:rsidRPr="00AF6E48">
        <w:rPr>
          <w:lang w:val="en-CA"/>
        </w:rPr>
        <w:t xml:space="preserve"> </w:t>
      </w:r>
      <w:proofErr w:type="gramStart"/>
      <w:r w:rsidRPr="00AF6E48">
        <w:rPr>
          <w:lang w:val="en-CA"/>
        </w:rPr>
        <w:t>In</w:t>
      </w:r>
      <w:proofErr w:type="gramEnd"/>
      <w:r w:rsidRPr="00AF6E48">
        <w:rPr>
          <w:lang w:val="en-CA"/>
        </w:rPr>
        <w:t xml:space="preserve"> advanced settings, allow sense channels with artefacts to be selectable, then run the test signal to verify functionality.</w:t>
      </w:r>
      <w:r>
        <w:rPr>
          <w:lang w:val="en-CA"/>
        </w:rPr>
        <w:t xml:space="preserve"> </w:t>
      </w:r>
      <w:r>
        <w:rPr>
          <w:rStyle w:val="lev"/>
          <w:rFonts w:eastAsiaTheme="majorEastAsia"/>
          <w:lang w:val="en-CA"/>
        </w:rPr>
        <w:t>e</w:t>
      </w:r>
      <w:r w:rsidRPr="00AF6E48">
        <w:rPr>
          <w:lang w:val="en-CA"/>
        </w:rPr>
        <w:t xml:space="preserve"> Select the </w:t>
      </w:r>
      <w:proofErr w:type="spellStart"/>
      <w:r w:rsidRPr="00AF6E48">
        <w:rPr>
          <w:lang w:val="en-CA"/>
        </w:rPr>
        <w:t>BrainSense</w:t>
      </w:r>
      <w:proofErr w:type="spellEnd"/>
      <w:r w:rsidRPr="00AF6E48">
        <w:rPr>
          <w:lang w:val="en-CA"/>
        </w:rPr>
        <w:t xml:space="preserve"> configuration you wish to use, noting that the indicated frequencies (e.g., 23.44 Hz, 10.74 Hz, 14.65 Hz) correspond to manually defined peaks, with power displayed in real-time on the tablet during LFP recordings.</w:t>
      </w:r>
      <w:r>
        <w:rPr>
          <w:lang w:val="en-CA"/>
        </w:rPr>
        <w:t xml:space="preserve"> </w:t>
      </w:r>
      <w:r>
        <w:rPr>
          <w:rStyle w:val="lev"/>
          <w:rFonts w:eastAsiaTheme="majorEastAsia"/>
          <w:lang w:val="en-CA"/>
        </w:rPr>
        <w:t>f</w:t>
      </w:r>
      <w:r w:rsidRPr="00AF6E48">
        <w:rPr>
          <w:lang w:val="en-CA"/>
        </w:rPr>
        <w:t xml:space="preserve"> </w:t>
      </w:r>
      <w:proofErr w:type="spellStart"/>
      <w:r w:rsidRPr="00AF6E48">
        <w:rPr>
          <w:lang w:val="en-CA"/>
        </w:rPr>
        <w:t>BrainSense</w:t>
      </w:r>
      <w:proofErr w:type="spellEnd"/>
      <w:r w:rsidRPr="00AF6E48">
        <w:rPr>
          <w:lang w:val="en-CA"/>
        </w:rPr>
        <w:t xml:space="preserve"> is configured and ready to be used</w:t>
      </w:r>
      <w:r>
        <w:rPr>
          <w:lang w:val="en-CA"/>
        </w:rPr>
        <w:t>.</w:t>
      </w:r>
    </w:p>
    <w:p w14:paraId="2BBE6206" w14:textId="77777777" w:rsidR="00261505" w:rsidRPr="00047CE0" w:rsidRDefault="00261505" w:rsidP="00261505">
      <w:pPr>
        <w:jc w:val="both"/>
        <w:rPr>
          <w:lang w:val="en-CA"/>
        </w:rPr>
      </w:pPr>
      <w:r w:rsidRPr="00047CE0">
        <w:rPr>
          <w:lang w:val="en-CA"/>
        </w:rPr>
        <w:br w:type="page"/>
      </w:r>
    </w:p>
    <w:p w14:paraId="41C33F58" w14:textId="77777777" w:rsidR="00261505" w:rsidRPr="00CC0E9A" w:rsidRDefault="00261505" w:rsidP="00261505">
      <w:pPr>
        <w:spacing w:line="360" w:lineRule="auto"/>
        <w:jc w:val="both"/>
        <w:rPr>
          <w:lang w:val="en-CA"/>
        </w:rPr>
      </w:pPr>
      <w:r>
        <w:rPr>
          <w:b/>
          <w:bCs/>
          <w:noProof/>
          <w:lang w:val="en-CA"/>
          <w14:ligatures w14:val="standardContextual"/>
        </w:rPr>
        <w:lastRenderedPageBreak/>
        <w:drawing>
          <wp:inline distT="0" distB="0" distL="0" distR="0" wp14:anchorId="15515D97" wp14:editId="6D803049">
            <wp:extent cx="5486400" cy="2628900"/>
            <wp:effectExtent l="0" t="0" r="0" b="0"/>
            <wp:docPr id="21833272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32728" name="Image 2183327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E48">
        <w:rPr>
          <w:b/>
          <w:bCs/>
          <w:lang w:val="en-CA"/>
        </w:rPr>
        <w:t>Supplementary Figure 2:</w:t>
      </w:r>
      <w:r w:rsidRPr="00047CE0">
        <w:rPr>
          <w:lang w:val="en-CA"/>
        </w:rPr>
        <w:t xml:space="preserve"> JSON extraction structure. </w:t>
      </w:r>
      <w:r>
        <w:rPr>
          <w:b/>
          <w:bCs/>
          <w:lang w:val="en-CA"/>
        </w:rPr>
        <w:t>a</w:t>
      </w:r>
      <w:r w:rsidRPr="00AF6E48">
        <w:rPr>
          <w:i/>
          <w:iCs/>
          <w:lang w:val="en-CA"/>
        </w:rPr>
        <w:t xml:space="preserve"> </w:t>
      </w:r>
      <w:r w:rsidRPr="00047CE0">
        <w:rPr>
          <w:i/>
          <w:iCs/>
          <w:lang w:val="en-CA"/>
        </w:rPr>
        <w:t xml:space="preserve">data </w:t>
      </w:r>
      <w:r w:rsidRPr="00047CE0">
        <w:rPr>
          <w:lang w:val="en-CA"/>
        </w:rPr>
        <w:t xml:space="preserve">structure in which </w:t>
      </w:r>
      <w:proofErr w:type="spellStart"/>
      <w:r w:rsidRPr="00047CE0">
        <w:rPr>
          <w:lang w:val="en-CA"/>
        </w:rPr>
        <w:t>BrainSense</w:t>
      </w:r>
      <w:proofErr w:type="spellEnd"/>
      <w:r w:rsidRPr="00047CE0">
        <w:rPr>
          <w:lang w:val="en-CA"/>
        </w:rPr>
        <w:t xml:space="preserve">™ streaming data is stored in </w:t>
      </w:r>
      <w:proofErr w:type="spellStart"/>
      <w:r w:rsidRPr="00047CE0">
        <w:rPr>
          <w:i/>
          <w:iCs/>
          <w:lang w:val="en-CA"/>
        </w:rPr>
        <w:t>BrainSenseTimeDomain</w:t>
      </w:r>
      <w:proofErr w:type="spellEnd"/>
      <w:r w:rsidRPr="00047CE0">
        <w:rPr>
          <w:lang w:val="en-CA"/>
        </w:rPr>
        <w:t xml:space="preserve">. </w:t>
      </w:r>
      <w:r>
        <w:rPr>
          <w:b/>
          <w:bCs/>
          <w:lang w:val="en-CA"/>
        </w:rPr>
        <w:t>b</w:t>
      </w:r>
      <w:r w:rsidRPr="00047CE0">
        <w:rPr>
          <w:lang w:val="en-CA"/>
        </w:rPr>
        <w:t xml:space="preserve"> </w:t>
      </w:r>
      <w:proofErr w:type="spellStart"/>
      <w:r w:rsidRPr="00047CE0">
        <w:rPr>
          <w:i/>
          <w:iCs/>
          <w:lang w:val="en-CA"/>
        </w:rPr>
        <w:t>BrainSenseTimeDomain</w:t>
      </w:r>
      <w:proofErr w:type="spellEnd"/>
      <w:r w:rsidRPr="00047CE0">
        <w:rPr>
          <w:lang w:val="en-CA"/>
        </w:rPr>
        <w:t xml:space="preserve"> field in which each row corresponds to a specific recording. Raw LFP recordings are stored as matrices in the </w:t>
      </w:r>
      <w:proofErr w:type="spellStart"/>
      <w:r w:rsidRPr="00047CE0">
        <w:rPr>
          <w:i/>
          <w:iCs/>
          <w:lang w:val="en-CA"/>
        </w:rPr>
        <w:t>TimeDomainData</w:t>
      </w:r>
      <w:proofErr w:type="spellEnd"/>
      <w:r w:rsidRPr="00047CE0">
        <w:rPr>
          <w:lang w:val="en-CA"/>
        </w:rPr>
        <w:t xml:space="preserve"> column. </w:t>
      </w:r>
      <w:r w:rsidRPr="00CC0E9A">
        <w:rPr>
          <w:b/>
          <w:bCs/>
          <w:lang w:val="en-CA"/>
        </w:rPr>
        <w:t>c</w:t>
      </w:r>
      <w:r w:rsidRPr="00CC0E9A">
        <w:rPr>
          <w:lang w:val="en-CA"/>
        </w:rPr>
        <w:t xml:space="preserve"> Eight first LFP samples recorded.   </w:t>
      </w:r>
    </w:p>
    <w:p w14:paraId="7A61F186" w14:textId="77777777" w:rsidR="00261505" w:rsidRPr="00CC0E9A" w:rsidRDefault="00261505" w:rsidP="00261505">
      <w:pPr>
        <w:jc w:val="both"/>
        <w:rPr>
          <w:lang w:val="en-CA"/>
        </w:rPr>
      </w:pPr>
    </w:p>
    <w:p w14:paraId="1A7BAABA" w14:textId="77777777" w:rsidR="00261505" w:rsidRPr="00CC0E9A" w:rsidRDefault="00261505" w:rsidP="00261505">
      <w:pPr>
        <w:jc w:val="both"/>
        <w:rPr>
          <w:lang w:val="en-CA"/>
        </w:rPr>
      </w:pPr>
    </w:p>
    <w:p w14:paraId="45620B68" w14:textId="77777777" w:rsidR="00987332" w:rsidRPr="00261505" w:rsidRDefault="00987332">
      <w:pPr>
        <w:rPr>
          <w:lang w:val="en-CA"/>
        </w:rPr>
      </w:pPr>
    </w:p>
    <w:sectPr w:rsidR="00987332" w:rsidRPr="00261505" w:rsidSect="002030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05"/>
    <w:rsid w:val="00011196"/>
    <w:rsid w:val="000204F0"/>
    <w:rsid w:val="000212A8"/>
    <w:rsid w:val="000212B8"/>
    <w:rsid w:val="00042D18"/>
    <w:rsid w:val="00043141"/>
    <w:rsid w:val="00054D77"/>
    <w:rsid w:val="000636E8"/>
    <w:rsid w:val="00065A44"/>
    <w:rsid w:val="00066D30"/>
    <w:rsid w:val="000724A0"/>
    <w:rsid w:val="000727E2"/>
    <w:rsid w:val="00072AC9"/>
    <w:rsid w:val="0007556E"/>
    <w:rsid w:val="00075E43"/>
    <w:rsid w:val="00082049"/>
    <w:rsid w:val="0009007C"/>
    <w:rsid w:val="000910F2"/>
    <w:rsid w:val="000914BF"/>
    <w:rsid w:val="00094DEC"/>
    <w:rsid w:val="000B5C9B"/>
    <w:rsid w:val="000C21CF"/>
    <w:rsid w:val="000C48C7"/>
    <w:rsid w:val="000D1BC9"/>
    <w:rsid w:val="000D66E0"/>
    <w:rsid w:val="000F0921"/>
    <w:rsid w:val="000F1D1E"/>
    <w:rsid w:val="000F4A4F"/>
    <w:rsid w:val="000F4CB5"/>
    <w:rsid w:val="000F5425"/>
    <w:rsid w:val="000F61DC"/>
    <w:rsid w:val="00114AA6"/>
    <w:rsid w:val="00145E69"/>
    <w:rsid w:val="001477F3"/>
    <w:rsid w:val="00151733"/>
    <w:rsid w:val="00172DFA"/>
    <w:rsid w:val="00172EFE"/>
    <w:rsid w:val="00176CC9"/>
    <w:rsid w:val="00176E64"/>
    <w:rsid w:val="0017792D"/>
    <w:rsid w:val="00183041"/>
    <w:rsid w:val="00184C9D"/>
    <w:rsid w:val="00185F54"/>
    <w:rsid w:val="001A2599"/>
    <w:rsid w:val="001A4CDC"/>
    <w:rsid w:val="001B3BF9"/>
    <w:rsid w:val="001B6696"/>
    <w:rsid w:val="001B7660"/>
    <w:rsid w:val="001C7525"/>
    <w:rsid w:val="001F64D8"/>
    <w:rsid w:val="00200397"/>
    <w:rsid w:val="0020306B"/>
    <w:rsid w:val="002046A6"/>
    <w:rsid w:val="00216044"/>
    <w:rsid w:val="00230873"/>
    <w:rsid w:val="002424CB"/>
    <w:rsid w:val="00253736"/>
    <w:rsid w:val="002539E5"/>
    <w:rsid w:val="0025618D"/>
    <w:rsid w:val="00261505"/>
    <w:rsid w:val="00272501"/>
    <w:rsid w:val="002734C6"/>
    <w:rsid w:val="002775D6"/>
    <w:rsid w:val="00280B26"/>
    <w:rsid w:val="00281F56"/>
    <w:rsid w:val="002907CB"/>
    <w:rsid w:val="00290E21"/>
    <w:rsid w:val="00294DDD"/>
    <w:rsid w:val="00295884"/>
    <w:rsid w:val="00295E92"/>
    <w:rsid w:val="00296603"/>
    <w:rsid w:val="002B1756"/>
    <w:rsid w:val="002C31B2"/>
    <w:rsid w:val="002C45D9"/>
    <w:rsid w:val="002C4BF2"/>
    <w:rsid w:val="002C656F"/>
    <w:rsid w:val="002D1803"/>
    <w:rsid w:val="002D24C2"/>
    <w:rsid w:val="002E1EBB"/>
    <w:rsid w:val="002E237A"/>
    <w:rsid w:val="002F0BBB"/>
    <w:rsid w:val="002F6779"/>
    <w:rsid w:val="00303948"/>
    <w:rsid w:val="00305824"/>
    <w:rsid w:val="00311CE8"/>
    <w:rsid w:val="00312DCB"/>
    <w:rsid w:val="00327ED7"/>
    <w:rsid w:val="003325C0"/>
    <w:rsid w:val="00336255"/>
    <w:rsid w:val="00343E0E"/>
    <w:rsid w:val="003461A8"/>
    <w:rsid w:val="00346F5D"/>
    <w:rsid w:val="00350CC2"/>
    <w:rsid w:val="00351EEE"/>
    <w:rsid w:val="00353511"/>
    <w:rsid w:val="00355C54"/>
    <w:rsid w:val="0037156A"/>
    <w:rsid w:val="00373551"/>
    <w:rsid w:val="00386667"/>
    <w:rsid w:val="00387B08"/>
    <w:rsid w:val="00396F5E"/>
    <w:rsid w:val="003A202F"/>
    <w:rsid w:val="003A6E84"/>
    <w:rsid w:val="003B15CC"/>
    <w:rsid w:val="003B1928"/>
    <w:rsid w:val="003B1FA4"/>
    <w:rsid w:val="003C0C06"/>
    <w:rsid w:val="003C29EB"/>
    <w:rsid w:val="003C32BF"/>
    <w:rsid w:val="003D0C6D"/>
    <w:rsid w:val="003E2716"/>
    <w:rsid w:val="003F23FC"/>
    <w:rsid w:val="00400359"/>
    <w:rsid w:val="00401A05"/>
    <w:rsid w:val="00401E8E"/>
    <w:rsid w:val="004119AA"/>
    <w:rsid w:val="00413465"/>
    <w:rsid w:val="00414877"/>
    <w:rsid w:val="00421191"/>
    <w:rsid w:val="004432D4"/>
    <w:rsid w:val="00461892"/>
    <w:rsid w:val="00462728"/>
    <w:rsid w:val="0046322F"/>
    <w:rsid w:val="00467A6D"/>
    <w:rsid w:val="004708AB"/>
    <w:rsid w:val="00484279"/>
    <w:rsid w:val="00487A67"/>
    <w:rsid w:val="004B166D"/>
    <w:rsid w:val="004C2FFE"/>
    <w:rsid w:val="004C3D04"/>
    <w:rsid w:val="004C5570"/>
    <w:rsid w:val="004C77D5"/>
    <w:rsid w:val="004D285C"/>
    <w:rsid w:val="004D29CB"/>
    <w:rsid w:val="004D547B"/>
    <w:rsid w:val="004D7FFE"/>
    <w:rsid w:val="004E149E"/>
    <w:rsid w:val="004E207D"/>
    <w:rsid w:val="004E4EBF"/>
    <w:rsid w:val="004F1622"/>
    <w:rsid w:val="004F6952"/>
    <w:rsid w:val="00502EAC"/>
    <w:rsid w:val="00505040"/>
    <w:rsid w:val="005130B7"/>
    <w:rsid w:val="00514739"/>
    <w:rsid w:val="00514925"/>
    <w:rsid w:val="00527842"/>
    <w:rsid w:val="0053463B"/>
    <w:rsid w:val="005354BD"/>
    <w:rsid w:val="0053745A"/>
    <w:rsid w:val="00543FD3"/>
    <w:rsid w:val="0054518B"/>
    <w:rsid w:val="005512F8"/>
    <w:rsid w:val="00565AEB"/>
    <w:rsid w:val="00570575"/>
    <w:rsid w:val="00583CBC"/>
    <w:rsid w:val="00585A15"/>
    <w:rsid w:val="0058645F"/>
    <w:rsid w:val="005928F6"/>
    <w:rsid w:val="00594D11"/>
    <w:rsid w:val="00595C50"/>
    <w:rsid w:val="005A0545"/>
    <w:rsid w:val="005A1D0E"/>
    <w:rsid w:val="005A1F77"/>
    <w:rsid w:val="005A3215"/>
    <w:rsid w:val="005A6347"/>
    <w:rsid w:val="005B0618"/>
    <w:rsid w:val="005B1DE5"/>
    <w:rsid w:val="005C0765"/>
    <w:rsid w:val="005D123D"/>
    <w:rsid w:val="005D2B8C"/>
    <w:rsid w:val="006022EC"/>
    <w:rsid w:val="0061165A"/>
    <w:rsid w:val="0062340C"/>
    <w:rsid w:val="00625499"/>
    <w:rsid w:val="00627693"/>
    <w:rsid w:val="006330FD"/>
    <w:rsid w:val="00642852"/>
    <w:rsid w:val="00643EFF"/>
    <w:rsid w:val="00644D90"/>
    <w:rsid w:val="00653AEF"/>
    <w:rsid w:val="0066491C"/>
    <w:rsid w:val="00674A7C"/>
    <w:rsid w:val="00690C61"/>
    <w:rsid w:val="006949F0"/>
    <w:rsid w:val="00695696"/>
    <w:rsid w:val="006A6109"/>
    <w:rsid w:val="006A634C"/>
    <w:rsid w:val="006B3EA2"/>
    <w:rsid w:val="006C0145"/>
    <w:rsid w:val="006D18BB"/>
    <w:rsid w:val="006D1B6A"/>
    <w:rsid w:val="006D3B01"/>
    <w:rsid w:val="006E0B57"/>
    <w:rsid w:val="006F147B"/>
    <w:rsid w:val="006F73D3"/>
    <w:rsid w:val="00700256"/>
    <w:rsid w:val="007021A9"/>
    <w:rsid w:val="007032A9"/>
    <w:rsid w:val="00707B95"/>
    <w:rsid w:val="00723E2D"/>
    <w:rsid w:val="00724D2F"/>
    <w:rsid w:val="00725046"/>
    <w:rsid w:val="00733EC0"/>
    <w:rsid w:val="0073488C"/>
    <w:rsid w:val="0074682E"/>
    <w:rsid w:val="007543F1"/>
    <w:rsid w:val="0076140A"/>
    <w:rsid w:val="007663A7"/>
    <w:rsid w:val="0076793F"/>
    <w:rsid w:val="0078121F"/>
    <w:rsid w:val="007826E1"/>
    <w:rsid w:val="00790B7D"/>
    <w:rsid w:val="00791B54"/>
    <w:rsid w:val="0079297E"/>
    <w:rsid w:val="00794496"/>
    <w:rsid w:val="007A02F2"/>
    <w:rsid w:val="007B397A"/>
    <w:rsid w:val="007B47FE"/>
    <w:rsid w:val="007B6A70"/>
    <w:rsid w:val="007B7B76"/>
    <w:rsid w:val="007D4585"/>
    <w:rsid w:val="007D7C8E"/>
    <w:rsid w:val="007F2896"/>
    <w:rsid w:val="00803F85"/>
    <w:rsid w:val="0081262B"/>
    <w:rsid w:val="00824B95"/>
    <w:rsid w:val="0082694D"/>
    <w:rsid w:val="0084217B"/>
    <w:rsid w:val="008446F6"/>
    <w:rsid w:val="00860116"/>
    <w:rsid w:val="008603FC"/>
    <w:rsid w:val="00861C68"/>
    <w:rsid w:val="0086304B"/>
    <w:rsid w:val="00871C9A"/>
    <w:rsid w:val="00871F88"/>
    <w:rsid w:val="008720D3"/>
    <w:rsid w:val="00884E27"/>
    <w:rsid w:val="00893D05"/>
    <w:rsid w:val="008B01F2"/>
    <w:rsid w:val="008B496B"/>
    <w:rsid w:val="008B5192"/>
    <w:rsid w:val="008B6C6B"/>
    <w:rsid w:val="008C2A3C"/>
    <w:rsid w:val="008C7242"/>
    <w:rsid w:val="008D0295"/>
    <w:rsid w:val="008D3F7A"/>
    <w:rsid w:val="008E4623"/>
    <w:rsid w:val="008E56E5"/>
    <w:rsid w:val="008E5E95"/>
    <w:rsid w:val="008E7646"/>
    <w:rsid w:val="008E7E31"/>
    <w:rsid w:val="008F6A07"/>
    <w:rsid w:val="00915731"/>
    <w:rsid w:val="0092446D"/>
    <w:rsid w:val="00932127"/>
    <w:rsid w:val="00947914"/>
    <w:rsid w:val="00947FD8"/>
    <w:rsid w:val="00955A07"/>
    <w:rsid w:val="00987332"/>
    <w:rsid w:val="009A0D56"/>
    <w:rsid w:val="009A5C0D"/>
    <w:rsid w:val="009A6BB6"/>
    <w:rsid w:val="009B4800"/>
    <w:rsid w:val="009B6798"/>
    <w:rsid w:val="009C2183"/>
    <w:rsid w:val="009C69D4"/>
    <w:rsid w:val="009C72BE"/>
    <w:rsid w:val="009E0697"/>
    <w:rsid w:val="009E1E8B"/>
    <w:rsid w:val="009E2988"/>
    <w:rsid w:val="009F012D"/>
    <w:rsid w:val="009F73E0"/>
    <w:rsid w:val="00A07179"/>
    <w:rsid w:val="00A1044E"/>
    <w:rsid w:val="00A11942"/>
    <w:rsid w:val="00A15AE8"/>
    <w:rsid w:val="00A252B6"/>
    <w:rsid w:val="00A3154D"/>
    <w:rsid w:val="00A431D0"/>
    <w:rsid w:val="00A45448"/>
    <w:rsid w:val="00A45DB5"/>
    <w:rsid w:val="00A66FF9"/>
    <w:rsid w:val="00A7221F"/>
    <w:rsid w:val="00A73434"/>
    <w:rsid w:val="00A74B8C"/>
    <w:rsid w:val="00A87C85"/>
    <w:rsid w:val="00A93215"/>
    <w:rsid w:val="00AA04BC"/>
    <w:rsid w:val="00AA0F5E"/>
    <w:rsid w:val="00AA17D2"/>
    <w:rsid w:val="00AA5061"/>
    <w:rsid w:val="00AC7B19"/>
    <w:rsid w:val="00AD2B1D"/>
    <w:rsid w:val="00AF4DAF"/>
    <w:rsid w:val="00B03218"/>
    <w:rsid w:val="00B03781"/>
    <w:rsid w:val="00B06562"/>
    <w:rsid w:val="00B14778"/>
    <w:rsid w:val="00B25A63"/>
    <w:rsid w:val="00B33F06"/>
    <w:rsid w:val="00B341C8"/>
    <w:rsid w:val="00B35B00"/>
    <w:rsid w:val="00B36B07"/>
    <w:rsid w:val="00B37768"/>
    <w:rsid w:val="00B41574"/>
    <w:rsid w:val="00B50665"/>
    <w:rsid w:val="00B54600"/>
    <w:rsid w:val="00B64AB7"/>
    <w:rsid w:val="00B67B51"/>
    <w:rsid w:val="00B74CA0"/>
    <w:rsid w:val="00B755A8"/>
    <w:rsid w:val="00B86E63"/>
    <w:rsid w:val="00BB0966"/>
    <w:rsid w:val="00BC0FE6"/>
    <w:rsid w:val="00BC37CE"/>
    <w:rsid w:val="00BC6392"/>
    <w:rsid w:val="00BE0365"/>
    <w:rsid w:val="00BE1356"/>
    <w:rsid w:val="00BE206A"/>
    <w:rsid w:val="00BE2894"/>
    <w:rsid w:val="00BE48B3"/>
    <w:rsid w:val="00BE73B0"/>
    <w:rsid w:val="00BF6770"/>
    <w:rsid w:val="00C01FDF"/>
    <w:rsid w:val="00C15AA3"/>
    <w:rsid w:val="00C23318"/>
    <w:rsid w:val="00C2630B"/>
    <w:rsid w:val="00C36DAA"/>
    <w:rsid w:val="00C41810"/>
    <w:rsid w:val="00C4507D"/>
    <w:rsid w:val="00C52DFC"/>
    <w:rsid w:val="00C54BE6"/>
    <w:rsid w:val="00C665BD"/>
    <w:rsid w:val="00C82E9B"/>
    <w:rsid w:val="00C83489"/>
    <w:rsid w:val="00C83572"/>
    <w:rsid w:val="00C85C0F"/>
    <w:rsid w:val="00C902B8"/>
    <w:rsid w:val="00CA0AA2"/>
    <w:rsid w:val="00CA3327"/>
    <w:rsid w:val="00CA6B12"/>
    <w:rsid w:val="00CA7185"/>
    <w:rsid w:val="00CB6472"/>
    <w:rsid w:val="00CC29F3"/>
    <w:rsid w:val="00CC3CA7"/>
    <w:rsid w:val="00CD178E"/>
    <w:rsid w:val="00CD194E"/>
    <w:rsid w:val="00CD7C80"/>
    <w:rsid w:val="00CE7BE4"/>
    <w:rsid w:val="00CF1652"/>
    <w:rsid w:val="00CF427A"/>
    <w:rsid w:val="00CF4BC0"/>
    <w:rsid w:val="00D213E8"/>
    <w:rsid w:val="00D21485"/>
    <w:rsid w:val="00D24703"/>
    <w:rsid w:val="00D450A2"/>
    <w:rsid w:val="00D51A32"/>
    <w:rsid w:val="00D52439"/>
    <w:rsid w:val="00D52D21"/>
    <w:rsid w:val="00D614D0"/>
    <w:rsid w:val="00D6187E"/>
    <w:rsid w:val="00D62C2B"/>
    <w:rsid w:val="00D704C1"/>
    <w:rsid w:val="00D90A07"/>
    <w:rsid w:val="00D90F8E"/>
    <w:rsid w:val="00D9142E"/>
    <w:rsid w:val="00DA46AC"/>
    <w:rsid w:val="00DA63FC"/>
    <w:rsid w:val="00DA7733"/>
    <w:rsid w:val="00DB3260"/>
    <w:rsid w:val="00DE114A"/>
    <w:rsid w:val="00DE7AEC"/>
    <w:rsid w:val="00DF39BE"/>
    <w:rsid w:val="00E10002"/>
    <w:rsid w:val="00E11108"/>
    <w:rsid w:val="00E17B40"/>
    <w:rsid w:val="00E2704E"/>
    <w:rsid w:val="00E37475"/>
    <w:rsid w:val="00E376C4"/>
    <w:rsid w:val="00E43434"/>
    <w:rsid w:val="00E55726"/>
    <w:rsid w:val="00E672FF"/>
    <w:rsid w:val="00E703F4"/>
    <w:rsid w:val="00E94DA4"/>
    <w:rsid w:val="00E95CC7"/>
    <w:rsid w:val="00E966E8"/>
    <w:rsid w:val="00E9727D"/>
    <w:rsid w:val="00EA098E"/>
    <w:rsid w:val="00EA30AD"/>
    <w:rsid w:val="00EA3206"/>
    <w:rsid w:val="00EB0DFD"/>
    <w:rsid w:val="00EC2806"/>
    <w:rsid w:val="00ED087A"/>
    <w:rsid w:val="00ED5D6A"/>
    <w:rsid w:val="00EE19F9"/>
    <w:rsid w:val="00EE75E4"/>
    <w:rsid w:val="00EF536F"/>
    <w:rsid w:val="00EF64F0"/>
    <w:rsid w:val="00F06C20"/>
    <w:rsid w:val="00F06EA0"/>
    <w:rsid w:val="00F137D8"/>
    <w:rsid w:val="00F21493"/>
    <w:rsid w:val="00F24316"/>
    <w:rsid w:val="00F262FE"/>
    <w:rsid w:val="00F32FC8"/>
    <w:rsid w:val="00F4216A"/>
    <w:rsid w:val="00F476FF"/>
    <w:rsid w:val="00F533B6"/>
    <w:rsid w:val="00F55ADE"/>
    <w:rsid w:val="00F61C59"/>
    <w:rsid w:val="00F63653"/>
    <w:rsid w:val="00F66799"/>
    <w:rsid w:val="00F72203"/>
    <w:rsid w:val="00F83743"/>
    <w:rsid w:val="00F90C80"/>
    <w:rsid w:val="00F948C1"/>
    <w:rsid w:val="00F94F5D"/>
    <w:rsid w:val="00F96CF1"/>
    <w:rsid w:val="00FA7FC7"/>
    <w:rsid w:val="00FB03CE"/>
    <w:rsid w:val="00FB4119"/>
    <w:rsid w:val="00FB667C"/>
    <w:rsid w:val="00FC0B52"/>
    <w:rsid w:val="00FC0E7C"/>
    <w:rsid w:val="00FC6815"/>
    <w:rsid w:val="00FC700A"/>
    <w:rsid w:val="00FC7A17"/>
    <w:rsid w:val="00FD0CE2"/>
    <w:rsid w:val="00FD4ECE"/>
    <w:rsid w:val="00FE4BA5"/>
    <w:rsid w:val="00FE6358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621F16"/>
  <w15:chartTrackingRefBased/>
  <w15:docId w15:val="{5BF36A41-E2B0-A64D-9534-183CF79E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05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61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1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15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15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15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15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15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15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15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150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26150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26150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26150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261505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26150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261505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26150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261505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261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6150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15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6150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26150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61505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261505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615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1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1505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261505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261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Guillemette</dc:creator>
  <cp:keywords/>
  <dc:description/>
  <cp:lastModifiedBy>Albert Guillemette</cp:lastModifiedBy>
  <cp:revision>1</cp:revision>
  <dcterms:created xsi:type="dcterms:W3CDTF">2025-10-25T17:46:00Z</dcterms:created>
  <dcterms:modified xsi:type="dcterms:W3CDTF">2025-10-25T17:47:00Z</dcterms:modified>
</cp:coreProperties>
</file>