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7DD61" w14:textId="77777777" w:rsidR="00752F31" w:rsidRDefault="00000000">
      <w:pPr>
        <w:pStyle w:val="Ttulo"/>
        <w:pBdr>
          <w:top w:val="none" w:sz="0" w:space="0" w:color="E3E3E3"/>
          <w:left w:val="none" w:sz="0" w:space="0" w:color="E3E3E3"/>
          <w:bottom w:val="none" w:sz="0" w:space="0" w:color="E3E3E3"/>
          <w:right w:val="none" w:sz="0" w:space="0" w:color="E3E3E3"/>
          <w:between w:val="none" w:sz="0" w:space="0" w:color="E3E3E3"/>
        </w:pBdr>
        <w:shd w:val="clear" w:color="auto" w:fill="FFFFFF"/>
        <w:rPr>
          <w:color w:val="212121"/>
          <w:sz w:val="36"/>
          <w:szCs w:val="36"/>
          <w:highlight w:val="white"/>
        </w:rPr>
      </w:pPr>
      <w:bookmarkStart w:id="0" w:name="_gnhmsndfuq3s" w:colFirst="0" w:colLast="0"/>
      <w:bookmarkEnd w:id="0"/>
      <w:r>
        <w:rPr>
          <w:color w:val="212121"/>
          <w:sz w:val="36"/>
          <w:szCs w:val="36"/>
          <w:highlight w:val="white"/>
        </w:rPr>
        <w:t xml:space="preserve">Large language models for </w:t>
      </w:r>
      <w:proofErr w:type="gramStart"/>
      <w:r>
        <w:rPr>
          <w:color w:val="212121"/>
          <w:sz w:val="36"/>
          <w:szCs w:val="36"/>
          <w:highlight w:val="white"/>
        </w:rPr>
        <w:t>automatable</w:t>
      </w:r>
      <w:proofErr w:type="gramEnd"/>
      <w:r>
        <w:rPr>
          <w:color w:val="212121"/>
          <w:sz w:val="36"/>
          <w:szCs w:val="36"/>
          <w:highlight w:val="white"/>
        </w:rPr>
        <w:t xml:space="preserve"> real-world performance monitoring of diagnostic decision support systems: a comparison to manual doctor panel review in a prospective clinical study </w:t>
      </w:r>
    </w:p>
    <w:p w14:paraId="1B44D657" w14:textId="77777777" w:rsidR="00752F31" w:rsidRDefault="00000000">
      <w:pPr>
        <w:pStyle w:val="Ttulo"/>
        <w:pBdr>
          <w:top w:val="none" w:sz="0" w:space="0" w:color="E3E3E3"/>
          <w:left w:val="none" w:sz="0" w:space="0" w:color="E3E3E3"/>
          <w:bottom w:val="none" w:sz="0" w:space="0" w:color="E3E3E3"/>
          <w:right w:val="none" w:sz="0" w:space="0" w:color="E3E3E3"/>
          <w:between w:val="none" w:sz="0" w:space="0" w:color="E3E3E3"/>
        </w:pBdr>
        <w:shd w:val="clear" w:color="auto" w:fill="FFFFFF"/>
      </w:pPr>
      <w:bookmarkStart w:id="1" w:name="_ueqgvmfqzvkl" w:colFirst="0" w:colLast="0"/>
      <w:bookmarkEnd w:id="1"/>
      <w:r>
        <w:rPr>
          <w:color w:val="212121"/>
          <w:sz w:val="36"/>
          <w:szCs w:val="36"/>
          <w:highlight w:val="white"/>
        </w:rPr>
        <w:t xml:space="preserve"> - Supplementary Appendix </w:t>
      </w:r>
    </w:p>
    <w:p w14:paraId="3ADF8413" w14:textId="77777777" w:rsidR="00752F31" w:rsidRDefault="00752F31"/>
    <w:p w14:paraId="2BDA96C8" w14:textId="77777777" w:rsidR="00752F31" w:rsidRDefault="00752F31">
      <w:pPr>
        <w:rPr>
          <w:b/>
        </w:rPr>
      </w:pPr>
    </w:p>
    <w:p w14:paraId="7BD7543D" w14:textId="77777777" w:rsidR="00752F31" w:rsidRDefault="00000000">
      <w:r>
        <w:rPr>
          <w:b/>
        </w:rPr>
        <w:t>Supplementary Table 1</w:t>
      </w:r>
      <w:r>
        <w:t xml:space="preserve">. </w:t>
      </w:r>
      <w:proofErr w:type="spellStart"/>
      <w:r>
        <w:t>Anonymisation</w:t>
      </w:r>
      <w:proofErr w:type="spellEnd"/>
      <w:r>
        <w:t xml:space="preserve"> Actions Applied to EHR Notes</w:t>
      </w:r>
    </w:p>
    <w:tbl>
      <w:tblPr>
        <w:tblStyle w:val="a"/>
        <w:tblW w:w="96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90"/>
        <w:gridCol w:w="6360"/>
        <w:gridCol w:w="780"/>
      </w:tblGrid>
      <w:tr w:rsidR="00752F31" w14:paraId="5F4A2FD4" w14:textId="77777777">
        <w:trPr>
          <w:trHeight w:val="315"/>
        </w:trPr>
        <w:tc>
          <w:tcPr>
            <w:tcW w:w="24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C7A358" w14:textId="77777777" w:rsidR="00752F31" w:rsidRDefault="00000000">
            <w:pPr>
              <w:widowControl w:val="0"/>
              <w:jc w:val="center"/>
              <w:rPr>
                <w:sz w:val="18"/>
                <w:szCs w:val="18"/>
              </w:rPr>
            </w:pPr>
            <w:r>
              <w:rPr>
                <w:b/>
                <w:sz w:val="18"/>
                <w:szCs w:val="18"/>
              </w:rPr>
              <w:t>Element</w:t>
            </w:r>
          </w:p>
        </w:tc>
        <w:tc>
          <w:tcPr>
            <w:tcW w:w="63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D23220" w14:textId="77777777" w:rsidR="00752F31" w:rsidRDefault="00000000">
            <w:pPr>
              <w:widowControl w:val="0"/>
              <w:jc w:val="center"/>
              <w:rPr>
                <w:sz w:val="18"/>
                <w:szCs w:val="18"/>
              </w:rPr>
            </w:pPr>
            <w:proofErr w:type="spellStart"/>
            <w:r>
              <w:rPr>
                <w:b/>
                <w:sz w:val="18"/>
                <w:szCs w:val="18"/>
              </w:rPr>
              <w:t>Anonymisation</w:t>
            </w:r>
            <w:proofErr w:type="spellEnd"/>
            <w:r>
              <w:rPr>
                <w:b/>
                <w:sz w:val="18"/>
                <w:szCs w:val="18"/>
              </w:rPr>
              <w:t xml:space="preserve"> Action</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D9B037" w14:textId="77777777" w:rsidR="00752F31" w:rsidRDefault="00000000">
            <w:pPr>
              <w:widowControl w:val="0"/>
              <w:jc w:val="center"/>
              <w:rPr>
                <w:b/>
                <w:sz w:val="18"/>
                <w:szCs w:val="18"/>
              </w:rPr>
            </w:pPr>
            <w:r>
              <w:rPr>
                <w:b/>
                <w:sz w:val="18"/>
                <w:szCs w:val="18"/>
              </w:rPr>
              <w:t>Count</w:t>
            </w:r>
          </w:p>
        </w:tc>
      </w:tr>
      <w:tr w:rsidR="00752F31" w14:paraId="1BAB6E30" w14:textId="77777777">
        <w:trPr>
          <w:trHeight w:val="540"/>
        </w:trPr>
        <w:tc>
          <w:tcPr>
            <w:tcW w:w="24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19CFE7" w14:textId="77777777" w:rsidR="00752F31" w:rsidRDefault="00000000">
            <w:pPr>
              <w:widowControl w:val="0"/>
              <w:rPr>
                <w:sz w:val="18"/>
                <w:szCs w:val="18"/>
              </w:rPr>
            </w:pPr>
            <w:r>
              <w:rPr>
                <w:sz w:val="18"/>
                <w:szCs w:val="18"/>
              </w:rPr>
              <w:t>Age</w:t>
            </w:r>
          </w:p>
        </w:tc>
        <w:tc>
          <w:tcPr>
            <w:tcW w:w="63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499C5F" w14:textId="77777777" w:rsidR="00752F31" w:rsidRDefault="00000000">
            <w:pPr>
              <w:widowControl w:val="0"/>
              <w:rPr>
                <w:sz w:val="18"/>
                <w:szCs w:val="18"/>
              </w:rPr>
            </w:pPr>
            <w:r>
              <w:rPr>
                <w:sz w:val="18"/>
                <w:szCs w:val="18"/>
              </w:rPr>
              <w:t>Converted exact age to predefined age bands (e.g. “35” → “30–39”)</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00BEFB" w14:textId="77777777" w:rsidR="00752F31" w:rsidRDefault="00000000">
            <w:pPr>
              <w:widowControl w:val="0"/>
              <w:rPr>
                <w:sz w:val="18"/>
                <w:szCs w:val="18"/>
              </w:rPr>
            </w:pPr>
            <w:r>
              <w:rPr>
                <w:sz w:val="18"/>
                <w:szCs w:val="18"/>
              </w:rPr>
              <w:t>186</w:t>
            </w:r>
          </w:p>
        </w:tc>
      </w:tr>
      <w:tr w:rsidR="00752F31" w14:paraId="49FC3789" w14:textId="77777777">
        <w:trPr>
          <w:trHeight w:val="540"/>
        </w:trPr>
        <w:tc>
          <w:tcPr>
            <w:tcW w:w="24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AEFA76" w14:textId="77777777" w:rsidR="00752F31" w:rsidRDefault="00000000">
            <w:pPr>
              <w:widowControl w:val="0"/>
              <w:rPr>
                <w:sz w:val="18"/>
                <w:szCs w:val="18"/>
              </w:rPr>
            </w:pPr>
            <w:r>
              <w:rPr>
                <w:sz w:val="18"/>
                <w:szCs w:val="18"/>
              </w:rPr>
              <w:t>Dates</w:t>
            </w:r>
          </w:p>
        </w:tc>
        <w:tc>
          <w:tcPr>
            <w:tcW w:w="63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CB3E3C" w14:textId="77777777" w:rsidR="00752F31" w:rsidRDefault="00000000">
            <w:pPr>
              <w:widowControl w:val="0"/>
              <w:rPr>
                <w:sz w:val="18"/>
                <w:szCs w:val="18"/>
              </w:rPr>
            </w:pPr>
            <w:r>
              <w:rPr>
                <w:sz w:val="18"/>
                <w:szCs w:val="18"/>
              </w:rPr>
              <w:t xml:space="preserve">Removed or </w:t>
            </w:r>
            <w:proofErr w:type="spellStart"/>
            <w:r>
              <w:rPr>
                <w:sz w:val="18"/>
                <w:szCs w:val="18"/>
              </w:rPr>
              <w:t>generalised</w:t>
            </w:r>
            <w:proofErr w:type="spellEnd"/>
            <w:r>
              <w:rPr>
                <w:sz w:val="18"/>
                <w:szCs w:val="18"/>
              </w:rPr>
              <w:t xml:space="preserve"> exact dates for exams, symptoms, travel, procedures, and follow-ups; retained year only</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1F5492" w14:textId="77777777" w:rsidR="00752F31" w:rsidRDefault="00000000">
            <w:pPr>
              <w:widowControl w:val="0"/>
              <w:rPr>
                <w:sz w:val="18"/>
                <w:szCs w:val="18"/>
              </w:rPr>
            </w:pPr>
            <w:r>
              <w:rPr>
                <w:sz w:val="18"/>
                <w:szCs w:val="18"/>
              </w:rPr>
              <w:t>59</w:t>
            </w:r>
          </w:p>
        </w:tc>
      </w:tr>
      <w:tr w:rsidR="00752F31" w14:paraId="5FA09919" w14:textId="77777777">
        <w:trPr>
          <w:trHeight w:val="315"/>
        </w:trPr>
        <w:tc>
          <w:tcPr>
            <w:tcW w:w="24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EB5C15" w14:textId="77777777" w:rsidR="00752F31" w:rsidRDefault="00000000">
            <w:pPr>
              <w:widowControl w:val="0"/>
              <w:rPr>
                <w:sz w:val="18"/>
                <w:szCs w:val="18"/>
              </w:rPr>
            </w:pPr>
            <w:r>
              <w:rPr>
                <w:sz w:val="18"/>
                <w:szCs w:val="18"/>
              </w:rPr>
              <w:t>Occupations</w:t>
            </w:r>
          </w:p>
        </w:tc>
        <w:tc>
          <w:tcPr>
            <w:tcW w:w="63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387F40" w14:textId="77777777" w:rsidR="00752F31" w:rsidRDefault="00000000">
            <w:pPr>
              <w:widowControl w:val="0"/>
              <w:rPr>
                <w:sz w:val="18"/>
                <w:szCs w:val="18"/>
              </w:rPr>
            </w:pPr>
            <w:r>
              <w:rPr>
                <w:sz w:val="18"/>
                <w:szCs w:val="18"/>
              </w:rPr>
              <w:t>Removed all occupation details</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768A32" w14:textId="77777777" w:rsidR="00752F31" w:rsidRDefault="00000000">
            <w:pPr>
              <w:widowControl w:val="0"/>
              <w:rPr>
                <w:sz w:val="18"/>
                <w:szCs w:val="18"/>
              </w:rPr>
            </w:pPr>
            <w:r>
              <w:rPr>
                <w:sz w:val="18"/>
                <w:szCs w:val="18"/>
              </w:rPr>
              <w:t>35</w:t>
            </w:r>
          </w:p>
        </w:tc>
      </w:tr>
      <w:tr w:rsidR="00752F31" w14:paraId="6164130D" w14:textId="77777777">
        <w:trPr>
          <w:trHeight w:val="780"/>
        </w:trPr>
        <w:tc>
          <w:tcPr>
            <w:tcW w:w="24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1E3484" w14:textId="77777777" w:rsidR="00752F31" w:rsidRDefault="00000000">
            <w:pPr>
              <w:widowControl w:val="0"/>
              <w:rPr>
                <w:sz w:val="18"/>
                <w:szCs w:val="18"/>
              </w:rPr>
            </w:pPr>
            <w:r>
              <w:rPr>
                <w:sz w:val="18"/>
                <w:szCs w:val="18"/>
              </w:rPr>
              <w:t>Locations</w:t>
            </w:r>
          </w:p>
        </w:tc>
        <w:tc>
          <w:tcPr>
            <w:tcW w:w="63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D17D07" w14:textId="77777777" w:rsidR="00752F31" w:rsidRDefault="00000000">
            <w:pPr>
              <w:widowControl w:val="0"/>
              <w:rPr>
                <w:sz w:val="18"/>
                <w:szCs w:val="18"/>
              </w:rPr>
            </w:pPr>
            <w:r>
              <w:rPr>
                <w:sz w:val="18"/>
                <w:szCs w:val="18"/>
              </w:rPr>
              <w:t>Removed names of hospitals, cities, and countries; travel destinations converted to continent level; tourist status kept unless sensitive</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B63D8C" w14:textId="77777777" w:rsidR="00752F31" w:rsidRDefault="00000000">
            <w:pPr>
              <w:widowControl w:val="0"/>
              <w:rPr>
                <w:sz w:val="18"/>
                <w:szCs w:val="18"/>
              </w:rPr>
            </w:pPr>
            <w:r>
              <w:rPr>
                <w:sz w:val="18"/>
                <w:szCs w:val="18"/>
              </w:rPr>
              <w:t>32</w:t>
            </w:r>
          </w:p>
        </w:tc>
      </w:tr>
      <w:tr w:rsidR="00752F31" w14:paraId="16F93700" w14:textId="77777777">
        <w:trPr>
          <w:trHeight w:val="315"/>
        </w:trPr>
        <w:tc>
          <w:tcPr>
            <w:tcW w:w="24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3BC8D7" w14:textId="77777777" w:rsidR="00752F31" w:rsidRDefault="00000000">
            <w:pPr>
              <w:widowControl w:val="0"/>
              <w:rPr>
                <w:sz w:val="18"/>
                <w:szCs w:val="18"/>
              </w:rPr>
            </w:pPr>
            <w:r>
              <w:rPr>
                <w:sz w:val="18"/>
                <w:szCs w:val="18"/>
              </w:rPr>
              <w:t>Names</w:t>
            </w:r>
          </w:p>
        </w:tc>
        <w:tc>
          <w:tcPr>
            <w:tcW w:w="63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94C842" w14:textId="77777777" w:rsidR="00752F31" w:rsidRDefault="00000000">
            <w:pPr>
              <w:widowControl w:val="0"/>
              <w:rPr>
                <w:sz w:val="18"/>
                <w:szCs w:val="18"/>
              </w:rPr>
            </w:pPr>
            <w:r>
              <w:rPr>
                <w:sz w:val="18"/>
                <w:szCs w:val="18"/>
              </w:rPr>
              <w:t>Removed all names of patients, clinicians, and relatives</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D351E3" w14:textId="77777777" w:rsidR="00752F31" w:rsidRDefault="00000000">
            <w:pPr>
              <w:widowControl w:val="0"/>
              <w:rPr>
                <w:sz w:val="18"/>
                <w:szCs w:val="18"/>
              </w:rPr>
            </w:pPr>
            <w:r>
              <w:rPr>
                <w:sz w:val="18"/>
                <w:szCs w:val="18"/>
              </w:rPr>
              <w:t>18</w:t>
            </w:r>
          </w:p>
        </w:tc>
      </w:tr>
      <w:tr w:rsidR="00752F31" w14:paraId="0BA8EE20" w14:textId="77777777">
        <w:trPr>
          <w:trHeight w:val="540"/>
        </w:trPr>
        <w:tc>
          <w:tcPr>
            <w:tcW w:w="24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BFC40D" w14:textId="77777777" w:rsidR="00752F31" w:rsidRDefault="00000000">
            <w:pPr>
              <w:widowControl w:val="0"/>
              <w:rPr>
                <w:sz w:val="18"/>
                <w:szCs w:val="18"/>
              </w:rPr>
            </w:pPr>
            <w:r>
              <w:rPr>
                <w:sz w:val="18"/>
                <w:szCs w:val="18"/>
              </w:rPr>
              <w:t>Rare Diseases</w:t>
            </w:r>
          </w:p>
        </w:tc>
        <w:tc>
          <w:tcPr>
            <w:tcW w:w="63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D12ABF" w14:textId="77777777" w:rsidR="00752F31" w:rsidRDefault="00000000">
            <w:pPr>
              <w:widowControl w:val="0"/>
              <w:rPr>
                <w:sz w:val="18"/>
                <w:szCs w:val="18"/>
              </w:rPr>
            </w:pPr>
            <w:r>
              <w:rPr>
                <w:sz w:val="18"/>
                <w:szCs w:val="18"/>
              </w:rPr>
              <w:t xml:space="preserve">Removed conditions and medications deemed potentially identifying due to rarity (e.g. vitiligo, Ehlers-Danlos, </w:t>
            </w:r>
            <w:proofErr w:type="spellStart"/>
            <w:r>
              <w:rPr>
                <w:sz w:val="18"/>
                <w:szCs w:val="18"/>
              </w:rPr>
              <w:t>paramyloidosis</w:t>
            </w:r>
            <w:proofErr w:type="spellEnd"/>
            <w:r>
              <w:rPr>
                <w:sz w:val="18"/>
                <w:szCs w:val="18"/>
              </w:rPr>
              <w:t>)</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61BD53" w14:textId="77777777" w:rsidR="00752F31" w:rsidRDefault="00000000">
            <w:pPr>
              <w:widowControl w:val="0"/>
              <w:rPr>
                <w:sz w:val="18"/>
                <w:szCs w:val="18"/>
              </w:rPr>
            </w:pPr>
            <w:r>
              <w:rPr>
                <w:sz w:val="18"/>
                <w:szCs w:val="18"/>
              </w:rPr>
              <w:t>10</w:t>
            </w:r>
          </w:p>
        </w:tc>
      </w:tr>
      <w:tr w:rsidR="00752F31" w14:paraId="1EF03328" w14:textId="77777777">
        <w:trPr>
          <w:trHeight w:val="540"/>
        </w:trPr>
        <w:tc>
          <w:tcPr>
            <w:tcW w:w="24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C3F459" w14:textId="77777777" w:rsidR="00752F31" w:rsidRDefault="00000000">
            <w:pPr>
              <w:widowControl w:val="0"/>
              <w:rPr>
                <w:sz w:val="18"/>
                <w:szCs w:val="18"/>
              </w:rPr>
            </w:pPr>
            <w:r>
              <w:rPr>
                <w:sz w:val="18"/>
                <w:szCs w:val="18"/>
              </w:rPr>
              <w:t>Social Information</w:t>
            </w:r>
          </w:p>
        </w:tc>
        <w:tc>
          <w:tcPr>
            <w:tcW w:w="63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81F968" w14:textId="77777777" w:rsidR="00752F31" w:rsidRDefault="00000000">
            <w:pPr>
              <w:widowControl w:val="0"/>
              <w:rPr>
                <w:sz w:val="18"/>
                <w:szCs w:val="18"/>
              </w:rPr>
            </w:pPr>
            <w:r>
              <w:rPr>
                <w:sz w:val="18"/>
                <w:szCs w:val="18"/>
              </w:rPr>
              <w:t>Removed social information about patient incl. children’s ages, birthdates, educational level psychotherapy mentions, and family disease history when identifiable</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4A0D61" w14:textId="77777777" w:rsidR="00752F31" w:rsidRDefault="00000000">
            <w:pPr>
              <w:widowControl w:val="0"/>
              <w:rPr>
                <w:sz w:val="18"/>
                <w:szCs w:val="18"/>
              </w:rPr>
            </w:pPr>
            <w:r>
              <w:rPr>
                <w:sz w:val="18"/>
                <w:szCs w:val="18"/>
              </w:rPr>
              <w:t>8</w:t>
            </w:r>
          </w:p>
        </w:tc>
      </w:tr>
      <w:tr w:rsidR="00752F31" w14:paraId="63AD448C" w14:textId="77777777">
        <w:trPr>
          <w:trHeight w:val="540"/>
        </w:trPr>
        <w:tc>
          <w:tcPr>
            <w:tcW w:w="24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E7551A" w14:textId="77777777" w:rsidR="00752F31" w:rsidRDefault="00000000">
            <w:pPr>
              <w:widowControl w:val="0"/>
              <w:rPr>
                <w:sz w:val="18"/>
                <w:szCs w:val="18"/>
              </w:rPr>
            </w:pPr>
            <w:r>
              <w:rPr>
                <w:sz w:val="18"/>
                <w:szCs w:val="18"/>
              </w:rPr>
              <w:t>Pregnancy Details</w:t>
            </w:r>
          </w:p>
        </w:tc>
        <w:tc>
          <w:tcPr>
            <w:tcW w:w="63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B8C2E6" w14:textId="77777777" w:rsidR="00752F31" w:rsidRDefault="00000000">
            <w:pPr>
              <w:widowControl w:val="0"/>
              <w:rPr>
                <w:sz w:val="18"/>
                <w:szCs w:val="18"/>
              </w:rPr>
            </w:pPr>
            <w:r>
              <w:rPr>
                <w:sz w:val="18"/>
                <w:szCs w:val="18"/>
              </w:rPr>
              <w:t>Retained pregnancy week (e.g. “35+2” → “35th week”); removed day-specific or conception dates</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19E685" w14:textId="77777777" w:rsidR="00752F31" w:rsidRDefault="00000000">
            <w:pPr>
              <w:widowControl w:val="0"/>
              <w:rPr>
                <w:sz w:val="18"/>
                <w:szCs w:val="18"/>
              </w:rPr>
            </w:pPr>
            <w:r>
              <w:rPr>
                <w:sz w:val="18"/>
                <w:szCs w:val="18"/>
              </w:rPr>
              <w:t>7</w:t>
            </w:r>
          </w:p>
        </w:tc>
      </w:tr>
      <w:tr w:rsidR="00752F31" w14:paraId="41DC09A4" w14:textId="77777777">
        <w:trPr>
          <w:trHeight w:val="540"/>
        </w:trPr>
        <w:tc>
          <w:tcPr>
            <w:tcW w:w="24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2B8C99" w14:textId="77777777" w:rsidR="00752F31" w:rsidRDefault="00000000">
            <w:pPr>
              <w:widowControl w:val="0"/>
              <w:rPr>
                <w:sz w:val="18"/>
                <w:szCs w:val="18"/>
              </w:rPr>
            </w:pPr>
            <w:r>
              <w:rPr>
                <w:sz w:val="18"/>
                <w:szCs w:val="18"/>
              </w:rPr>
              <w:t>Weight &amp; Height</w:t>
            </w:r>
          </w:p>
        </w:tc>
        <w:tc>
          <w:tcPr>
            <w:tcW w:w="63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BD85F9" w14:textId="77777777" w:rsidR="00752F31" w:rsidRDefault="00000000">
            <w:pPr>
              <w:widowControl w:val="0"/>
              <w:rPr>
                <w:sz w:val="18"/>
                <w:szCs w:val="18"/>
              </w:rPr>
            </w:pPr>
            <w:r>
              <w:rPr>
                <w:sz w:val="18"/>
                <w:szCs w:val="18"/>
              </w:rPr>
              <w:t>Removed when extreme or irrelevant; included only when clinically necessary</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C98ABC" w14:textId="77777777" w:rsidR="00752F31" w:rsidRDefault="00000000">
            <w:pPr>
              <w:widowControl w:val="0"/>
              <w:rPr>
                <w:sz w:val="18"/>
                <w:szCs w:val="18"/>
              </w:rPr>
            </w:pPr>
            <w:r>
              <w:rPr>
                <w:sz w:val="18"/>
                <w:szCs w:val="18"/>
              </w:rPr>
              <w:t>7</w:t>
            </w:r>
          </w:p>
        </w:tc>
      </w:tr>
      <w:tr w:rsidR="00752F31" w14:paraId="4D60C117" w14:textId="77777777">
        <w:trPr>
          <w:trHeight w:val="540"/>
        </w:trPr>
        <w:tc>
          <w:tcPr>
            <w:tcW w:w="24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6AAD06" w14:textId="77777777" w:rsidR="00752F31" w:rsidRDefault="00000000">
            <w:pPr>
              <w:widowControl w:val="0"/>
              <w:rPr>
                <w:sz w:val="18"/>
                <w:szCs w:val="18"/>
              </w:rPr>
            </w:pPr>
            <w:r>
              <w:rPr>
                <w:sz w:val="18"/>
                <w:szCs w:val="18"/>
              </w:rPr>
              <w:t>Identifiable Physical Characteristics</w:t>
            </w:r>
          </w:p>
        </w:tc>
        <w:tc>
          <w:tcPr>
            <w:tcW w:w="63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7C8DDA" w14:textId="77777777" w:rsidR="00752F31" w:rsidRDefault="00000000">
            <w:pPr>
              <w:widowControl w:val="0"/>
              <w:rPr>
                <w:sz w:val="18"/>
                <w:szCs w:val="18"/>
              </w:rPr>
            </w:pPr>
            <w:r>
              <w:rPr>
                <w:sz w:val="18"/>
                <w:szCs w:val="18"/>
              </w:rPr>
              <w:t>Removed specific mentions such as tattoos, shoe size, dominant hand</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5AD9C3" w14:textId="77777777" w:rsidR="00752F31" w:rsidRDefault="00000000">
            <w:pPr>
              <w:widowControl w:val="0"/>
              <w:rPr>
                <w:sz w:val="18"/>
                <w:szCs w:val="18"/>
              </w:rPr>
            </w:pPr>
            <w:r>
              <w:rPr>
                <w:sz w:val="18"/>
                <w:szCs w:val="18"/>
              </w:rPr>
              <w:t>3</w:t>
            </w:r>
          </w:p>
        </w:tc>
      </w:tr>
      <w:tr w:rsidR="00752F31" w14:paraId="10D732B9" w14:textId="77777777">
        <w:trPr>
          <w:trHeight w:val="315"/>
        </w:trPr>
        <w:tc>
          <w:tcPr>
            <w:tcW w:w="24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DC727D" w14:textId="77777777" w:rsidR="00752F31" w:rsidRDefault="00000000">
            <w:pPr>
              <w:widowControl w:val="0"/>
              <w:rPr>
                <w:sz w:val="18"/>
                <w:szCs w:val="18"/>
              </w:rPr>
            </w:pPr>
            <w:r>
              <w:rPr>
                <w:sz w:val="18"/>
                <w:szCs w:val="18"/>
              </w:rPr>
              <w:t>Genetic / Blood Group Data</w:t>
            </w:r>
          </w:p>
        </w:tc>
        <w:tc>
          <w:tcPr>
            <w:tcW w:w="63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20E4CE" w14:textId="77777777" w:rsidR="00752F31" w:rsidRDefault="00000000">
            <w:pPr>
              <w:widowControl w:val="0"/>
              <w:rPr>
                <w:sz w:val="18"/>
                <w:szCs w:val="18"/>
              </w:rPr>
            </w:pPr>
            <w:r>
              <w:rPr>
                <w:sz w:val="18"/>
                <w:szCs w:val="18"/>
              </w:rPr>
              <w:t>Removed references to blood type or rhesus group</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F65994" w14:textId="77777777" w:rsidR="00752F31" w:rsidRDefault="00000000">
            <w:pPr>
              <w:widowControl w:val="0"/>
              <w:rPr>
                <w:sz w:val="18"/>
                <w:szCs w:val="18"/>
              </w:rPr>
            </w:pPr>
            <w:r>
              <w:rPr>
                <w:sz w:val="18"/>
                <w:szCs w:val="18"/>
              </w:rPr>
              <w:t>2</w:t>
            </w:r>
          </w:p>
        </w:tc>
      </w:tr>
      <w:tr w:rsidR="00752F31" w14:paraId="7612FEF8" w14:textId="77777777">
        <w:trPr>
          <w:trHeight w:val="297"/>
        </w:trPr>
        <w:tc>
          <w:tcPr>
            <w:tcW w:w="24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C1A046" w14:textId="77777777" w:rsidR="00752F31" w:rsidRDefault="00000000">
            <w:pPr>
              <w:widowControl w:val="0"/>
              <w:rPr>
                <w:sz w:val="18"/>
                <w:szCs w:val="18"/>
              </w:rPr>
            </w:pPr>
            <w:r>
              <w:rPr>
                <w:sz w:val="18"/>
                <w:szCs w:val="18"/>
              </w:rPr>
              <w:t xml:space="preserve">No action </w:t>
            </w:r>
          </w:p>
        </w:tc>
        <w:tc>
          <w:tcPr>
            <w:tcW w:w="63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2E78B1" w14:textId="77777777" w:rsidR="00752F31" w:rsidRDefault="00000000">
            <w:pPr>
              <w:widowControl w:val="0"/>
              <w:rPr>
                <w:sz w:val="18"/>
                <w:szCs w:val="18"/>
              </w:rPr>
            </w:pPr>
            <w:r>
              <w:rPr>
                <w:sz w:val="18"/>
                <w:szCs w:val="18"/>
              </w:rPr>
              <w:t xml:space="preserve">No </w:t>
            </w:r>
            <w:proofErr w:type="spellStart"/>
            <w:r>
              <w:rPr>
                <w:sz w:val="18"/>
                <w:szCs w:val="18"/>
              </w:rPr>
              <w:t>anonymisation</w:t>
            </w:r>
            <w:proofErr w:type="spellEnd"/>
            <w:r>
              <w:rPr>
                <w:sz w:val="18"/>
                <w:szCs w:val="18"/>
              </w:rPr>
              <w:t xml:space="preserve"> actions required </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D90148" w14:textId="77777777" w:rsidR="00752F31" w:rsidRDefault="00000000">
            <w:pPr>
              <w:widowControl w:val="0"/>
              <w:rPr>
                <w:sz w:val="18"/>
                <w:szCs w:val="18"/>
              </w:rPr>
            </w:pPr>
            <w:r>
              <w:rPr>
                <w:sz w:val="18"/>
                <w:szCs w:val="18"/>
              </w:rPr>
              <w:t>283</w:t>
            </w:r>
          </w:p>
        </w:tc>
      </w:tr>
    </w:tbl>
    <w:p w14:paraId="51CC6BCD" w14:textId="77777777" w:rsidR="00752F31" w:rsidRDefault="00752F31"/>
    <w:p w14:paraId="2A506D1E" w14:textId="77777777" w:rsidR="00752F31" w:rsidRDefault="00000000">
      <w:pPr>
        <w:spacing w:before="240" w:after="240"/>
      </w:pPr>
      <w:r>
        <w:rPr>
          <w:b/>
        </w:rPr>
        <w:t>Supplementary Table 2</w:t>
      </w:r>
      <w:r>
        <w:t>. Diagnostic Context Labels Used for Mapping</w:t>
      </w:r>
    </w:p>
    <w:tbl>
      <w:tblPr>
        <w:tblStyle w:val="a0"/>
        <w:tblW w:w="92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05"/>
        <w:gridCol w:w="4650"/>
        <w:gridCol w:w="1530"/>
      </w:tblGrid>
      <w:tr w:rsidR="00752F31" w14:paraId="6868E458" w14:textId="77777777">
        <w:trPr>
          <w:trHeight w:val="780"/>
        </w:trPr>
        <w:tc>
          <w:tcPr>
            <w:tcW w:w="31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76E2F9" w14:textId="77777777" w:rsidR="00752F31" w:rsidRDefault="00000000">
            <w:pPr>
              <w:widowControl w:val="0"/>
              <w:rPr>
                <w:sz w:val="18"/>
                <w:szCs w:val="18"/>
              </w:rPr>
            </w:pPr>
            <w:r>
              <w:rPr>
                <w:b/>
                <w:sz w:val="18"/>
                <w:szCs w:val="18"/>
              </w:rPr>
              <w:lastRenderedPageBreak/>
              <w:t>Label</w:t>
            </w:r>
          </w:p>
        </w:tc>
        <w:tc>
          <w:tcPr>
            <w:tcW w:w="46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EE6ACF" w14:textId="77777777" w:rsidR="00752F31" w:rsidRDefault="00000000">
            <w:pPr>
              <w:widowControl w:val="0"/>
              <w:rPr>
                <w:sz w:val="18"/>
                <w:szCs w:val="18"/>
              </w:rPr>
            </w:pPr>
            <w:r>
              <w:rPr>
                <w:b/>
                <w:sz w:val="18"/>
                <w:szCs w:val="18"/>
              </w:rPr>
              <w:t>Definition</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8466CE" w14:textId="77777777" w:rsidR="00752F31" w:rsidRDefault="00000000">
            <w:pPr>
              <w:widowControl w:val="0"/>
              <w:rPr>
                <w:sz w:val="18"/>
                <w:szCs w:val="18"/>
              </w:rPr>
            </w:pPr>
            <w:r>
              <w:rPr>
                <w:b/>
                <w:sz w:val="18"/>
                <w:szCs w:val="18"/>
              </w:rPr>
              <w:t>Included in Accuracy Analysis</w:t>
            </w:r>
          </w:p>
        </w:tc>
      </w:tr>
      <w:tr w:rsidR="00752F31" w14:paraId="2E079343" w14:textId="77777777">
        <w:trPr>
          <w:trHeight w:val="705"/>
        </w:trPr>
        <w:tc>
          <w:tcPr>
            <w:tcW w:w="31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0CF962" w14:textId="77777777" w:rsidR="00752F31" w:rsidRDefault="00000000">
            <w:pPr>
              <w:widowControl w:val="0"/>
              <w:rPr>
                <w:sz w:val="18"/>
                <w:szCs w:val="18"/>
              </w:rPr>
            </w:pPr>
            <w:r>
              <w:rPr>
                <w:sz w:val="18"/>
                <w:szCs w:val="18"/>
              </w:rPr>
              <w:t>Mapped</w:t>
            </w:r>
          </w:p>
        </w:tc>
        <w:tc>
          <w:tcPr>
            <w:tcW w:w="46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C7F047" w14:textId="77777777" w:rsidR="00752F31" w:rsidRDefault="00000000">
            <w:pPr>
              <w:widowControl w:val="0"/>
              <w:rPr>
                <w:sz w:val="18"/>
                <w:szCs w:val="18"/>
              </w:rPr>
            </w:pPr>
            <w:r>
              <w:rPr>
                <w:sz w:val="18"/>
                <w:szCs w:val="18"/>
              </w:rPr>
              <w:t>Final diagnosis was specific and directly mappable to DDSS condition(s)</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59BF2B" w14:textId="77777777" w:rsidR="00752F31" w:rsidRDefault="00000000">
            <w:pPr>
              <w:widowControl w:val="0"/>
              <w:rPr>
                <w:sz w:val="18"/>
                <w:szCs w:val="18"/>
              </w:rPr>
            </w:pPr>
            <w:r>
              <w:rPr>
                <w:sz w:val="18"/>
                <w:szCs w:val="18"/>
              </w:rPr>
              <w:t>Yes</w:t>
            </w:r>
          </w:p>
        </w:tc>
      </w:tr>
      <w:tr w:rsidR="00752F31" w14:paraId="7F7F93D3" w14:textId="77777777">
        <w:trPr>
          <w:trHeight w:val="615"/>
        </w:trPr>
        <w:tc>
          <w:tcPr>
            <w:tcW w:w="31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A9457B" w14:textId="77777777" w:rsidR="00752F31" w:rsidRDefault="00000000">
            <w:pPr>
              <w:widowControl w:val="0"/>
              <w:rPr>
                <w:sz w:val="18"/>
                <w:szCs w:val="18"/>
              </w:rPr>
            </w:pPr>
            <w:r>
              <w:rPr>
                <w:sz w:val="18"/>
                <w:szCs w:val="18"/>
              </w:rPr>
              <w:t>Unspecific code but specification possible with EHR</w:t>
            </w:r>
          </w:p>
        </w:tc>
        <w:tc>
          <w:tcPr>
            <w:tcW w:w="46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DB7F36" w14:textId="77777777" w:rsidR="00752F31" w:rsidRDefault="00000000">
            <w:pPr>
              <w:widowControl w:val="0"/>
              <w:rPr>
                <w:sz w:val="18"/>
                <w:szCs w:val="18"/>
              </w:rPr>
            </w:pPr>
            <w:r>
              <w:rPr>
                <w:sz w:val="18"/>
                <w:szCs w:val="18"/>
              </w:rPr>
              <w:t>ICD-10 code was broad, but final condition could be clarified from clinical notes</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AC1A73" w14:textId="77777777" w:rsidR="00752F31" w:rsidRDefault="00000000">
            <w:pPr>
              <w:widowControl w:val="0"/>
              <w:rPr>
                <w:sz w:val="18"/>
                <w:szCs w:val="18"/>
              </w:rPr>
            </w:pPr>
            <w:r>
              <w:rPr>
                <w:sz w:val="18"/>
                <w:szCs w:val="18"/>
              </w:rPr>
              <w:t>Yes</w:t>
            </w:r>
          </w:p>
        </w:tc>
      </w:tr>
      <w:tr w:rsidR="00752F31" w14:paraId="407223BA" w14:textId="77777777">
        <w:trPr>
          <w:trHeight w:val="540"/>
        </w:trPr>
        <w:tc>
          <w:tcPr>
            <w:tcW w:w="31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5714FD" w14:textId="77777777" w:rsidR="00752F31" w:rsidRDefault="00000000">
            <w:pPr>
              <w:widowControl w:val="0"/>
              <w:rPr>
                <w:sz w:val="18"/>
                <w:szCs w:val="18"/>
              </w:rPr>
            </w:pPr>
            <w:r>
              <w:rPr>
                <w:sz w:val="18"/>
                <w:szCs w:val="18"/>
              </w:rPr>
              <w:t>No final diagnosis reached – symptom</w:t>
            </w:r>
          </w:p>
        </w:tc>
        <w:tc>
          <w:tcPr>
            <w:tcW w:w="46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CD1A2F" w14:textId="77777777" w:rsidR="00752F31" w:rsidRDefault="00000000">
            <w:pPr>
              <w:widowControl w:val="0"/>
              <w:rPr>
                <w:sz w:val="18"/>
                <w:szCs w:val="18"/>
              </w:rPr>
            </w:pPr>
            <w:r>
              <w:rPr>
                <w:sz w:val="18"/>
                <w:szCs w:val="18"/>
              </w:rPr>
              <w:t>Final diagnosis was a presenting symptom; no underlying cause confirmed</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72429C" w14:textId="77777777" w:rsidR="00752F31" w:rsidRDefault="00000000">
            <w:pPr>
              <w:widowControl w:val="0"/>
              <w:rPr>
                <w:sz w:val="18"/>
                <w:szCs w:val="18"/>
              </w:rPr>
            </w:pPr>
            <w:r>
              <w:rPr>
                <w:sz w:val="18"/>
                <w:szCs w:val="18"/>
              </w:rPr>
              <w:t>No</w:t>
            </w:r>
          </w:p>
        </w:tc>
      </w:tr>
      <w:tr w:rsidR="00752F31" w14:paraId="7DD84FEF" w14:textId="77777777">
        <w:trPr>
          <w:trHeight w:val="450"/>
        </w:trPr>
        <w:tc>
          <w:tcPr>
            <w:tcW w:w="31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D1743A" w14:textId="77777777" w:rsidR="00752F31" w:rsidRDefault="00000000">
            <w:pPr>
              <w:widowControl w:val="0"/>
              <w:rPr>
                <w:sz w:val="18"/>
                <w:szCs w:val="18"/>
              </w:rPr>
            </w:pPr>
            <w:r>
              <w:rPr>
                <w:sz w:val="18"/>
                <w:szCs w:val="18"/>
              </w:rPr>
              <w:t>No final diagnosis reached – unspecific code</w:t>
            </w:r>
          </w:p>
        </w:tc>
        <w:tc>
          <w:tcPr>
            <w:tcW w:w="46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64D738" w14:textId="77777777" w:rsidR="00752F31" w:rsidRDefault="00000000">
            <w:pPr>
              <w:widowControl w:val="0"/>
              <w:rPr>
                <w:sz w:val="18"/>
                <w:szCs w:val="18"/>
              </w:rPr>
            </w:pPr>
            <w:r>
              <w:rPr>
                <w:sz w:val="18"/>
                <w:szCs w:val="18"/>
              </w:rPr>
              <w:t>Unspecific ICD-10 code used; clinical note indicated need for further diagnostic work-up</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A16CD0" w14:textId="77777777" w:rsidR="00752F31" w:rsidRDefault="00000000">
            <w:pPr>
              <w:widowControl w:val="0"/>
              <w:rPr>
                <w:sz w:val="18"/>
                <w:szCs w:val="18"/>
              </w:rPr>
            </w:pPr>
            <w:r>
              <w:rPr>
                <w:sz w:val="18"/>
                <w:szCs w:val="18"/>
              </w:rPr>
              <w:t>No</w:t>
            </w:r>
          </w:p>
        </w:tc>
      </w:tr>
      <w:tr w:rsidR="00752F31" w14:paraId="6E783A3E" w14:textId="77777777">
        <w:trPr>
          <w:trHeight w:val="480"/>
        </w:trPr>
        <w:tc>
          <w:tcPr>
            <w:tcW w:w="31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7F8500" w14:textId="77777777" w:rsidR="00752F31" w:rsidRDefault="00000000">
            <w:pPr>
              <w:widowControl w:val="0"/>
              <w:rPr>
                <w:sz w:val="18"/>
                <w:szCs w:val="18"/>
              </w:rPr>
            </w:pPr>
            <w:r>
              <w:rPr>
                <w:sz w:val="18"/>
                <w:szCs w:val="18"/>
              </w:rPr>
              <w:t>Multimorbidity</w:t>
            </w:r>
          </w:p>
        </w:tc>
        <w:tc>
          <w:tcPr>
            <w:tcW w:w="46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1E3089" w14:textId="77777777" w:rsidR="00752F31" w:rsidRDefault="00000000">
            <w:pPr>
              <w:widowControl w:val="0"/>
              <w:rPr>
                <w:sz w:val="18"/>
                <w:szCs w:val="18"/>
              </w:rPr>
            </w:pPr>
            <w:r>
              <w:rPr>
                <w:sz w:val="18"/>
                <w:szCs w:val="18"/>
              </w:rPr>
              <w:t>Clinical notes mentioned the symptom assessment topic, but the primary diagnosis addressed a different issue</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38C205" w14:textId="77777777" w:rsidR="00752F31" w:rsidRDefault="00000000">
            <w:pPr>
              <w:widowControl w:val="0"/>
              <w:rPr>
                <w:sz w:val="18"/>
                <w:szCs w:val="18"/>
              </w:rPr>
            </w:pPr>
            <w:r>
              <w:rPr>
                <w:sz w:val="18"/>
                <w:szCs w:val="18"/>
              </w:rPr>
              <w:t>No</w:t>
            </w:r>
          </w:p>
        </w:tc>
      </w:tr>
      <w:tr w:rsidR="00752F31" w14:paraId="73B5402F" w14:textId="77777777">
        <w:trPr>
          <w:trHeight w:val="375"/>
        </w:trPr>
        <w:tc>
          <w:tcPr>
            <w:tcW w:w="31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5F4341" w14:textId="77777777" w:rsidR="00752F31" w:rsidRDefault="00000000">
            <w:pPr>
              <w:widowControl w:val="0"/>
              <w:rPr>
                <w:sz w:val="18"/>
                <w:szCs w:val="18"/>
              </w:rPr>
            </w:pPr>
            <w:r>
              <w:rPr>
                <w:sz w:val="18"/>
                <w:szCs w:val="18"/>
              </w:rPr>
              <w:t xml:space="preserve">Different </w:t>
            </w:r>
            <w:proofErr w:type="gramStart"/>
            <w:r>
              <w:rPr>
                <w:sz w:val="18"/>
                <w:szCs w:val="18"/>
              </w:rPr>
              <w:t>presenting</w:t>
            </w:r>
            <w:proofErr w:type="gramEnd"/>
            <w:r>
              <w:rPr>
                <w:sz w:val="18"/>
                <w:szCs w:val="18"/>
              </w:rPr>
              <w:t xml:space="preserve"> complaint</w:t>
            </w:r>
          </w:p>
        </w:tc>
        <w:tc>
          <w:tcPr>
            <w:tcW w:w="46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A3C94B" w14:textId="77777777" w:rsidR="00752F31" w:rsidRDefault="00000000">
            <w:pPr>
              <w:widowControl w:val="0"/>
              <w:rPr>
                <w:sz w:val="18"/>
                <w:szCs w:val="18"/>
              </w:rPr>
            </w:pPr>
            <w:r>
              <w:rPr>
                <w:sz w:val="18"/>
                <w:szCs w:val="18"/>
              </w:rPr>
              <w:t>Clinical consultation addressed a different medical issue than reported in the symptom assessment</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6DE9F5" w14:textId="77777777" w:rsidR="00752F31" w:rsidRDefault="00000000">
            <w:pPr>
              <w:widowControl w:val="0"/>
              <w:rPr>
                <w:sz w:val="18"/>
                <w:szCs w:val="18"/>
              </w:rPr>
            </w:pPr>
            <w:r>
              <w:rPr>
                <w:sz w:val="18"/>
                <w:szCs w:val="18"/>
              </w:rPr>
              <w:t>No</w:t>
            </w:r>
          </w:p>
        </w:tc>
      </w:tr>
      <w:tr w:rsidR="00752F31" w14:paraId="5C6DDD1A" w14:textId="77777777">
        <w:trPr>
          <w:trHeight w:val="561"/>
        </w:trPr>
        <w:tc>
          <w:tcPr>
            <w:tcW w:w="31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6C364D" w14:textId="77777777" w:rsidR="00752F31" w:rsidRDefault="00000000">
            <w:pPr>
              <w:widowControl w:val="0"/>
              <w:rPr>
                <w:sz w:val="18"/>
                <w:szCs w:val="18"/>
              </w:rPr>
            </w:pPr>
            <w:r>
              <w:rPr>
                <w:sz w:val="18"/>
                <w:szCs w:val="18"/>
              </w:rPr>
              <w:t>Condition not covered</w:t>
            </w:r>
          </w:p>
        </w:tc>
        <w:tc>
          <w:tcPr>
            <w:tcW w:w="46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6BD8C0" w14:textId="77777777" w:rsidR="00752F31" w:rsidRDefault="00000000">
            <w:pPr>
              <w:widowControl w:val="0"/>
              <w:rPr>
                <w:sz w:val="18"/>
                <w:szCs w:val="18"/>
              </w:rPr>
            </w:pPr>
            <w:r>
              <w:rPr>
                <w:sz w:val="18"/>
                <w:szCs w:val="18"/>
              </w:rPr>
              <w:t>A specific diagnosis was made, but no corresponding condition existed in the DDSI’s condition library</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67211B" w14:textId="77777777" w:rsidR="00752F31" w:rsidRDefault="00000000">
            <w:pPr>
              <w:widowControl w:val="0"/>
              <w:rPr>
                <w:sz w:val="18"/>
                <w:szCs w:val="18"/>
              </w:rPr>
            </w:pPr>
            <w:r>
              <w:rPr>
                <w:sz w:val="18"/>
                <w:szCs w:val="18"/>
              </w:rPr>
              <w:t>No</w:t>
            </w:r>
          </w:p>
        </w:tc>
      </w:tr>
    </w:tbl>
    <w:p w14:paraId="7DC8158B" w14:textId="77777777" w:rsidR="00752F31" w:rsidRDefault="00752F31"/>
    <w:p w14:paraId="7FEF734C" w14:textId="77777777" w:rsidR="00752F31" w:rsidRDefault="00752F31"/>
    <w:p w14:paraId="202729EA" w14:textId="77777777" w:rsidR="00752F31" w:rsidRDefault="00000000">
      <w:r>
        <w:rPr>
          <w:b/>
        </w:rPr>
        <w:t xml:space="preserve">Supplementary Table 3: </w:t>
      </w:r>
      <w:r>
        <w:t>Incomplete Diagnostic Records</w:t>
      </w:r>
    </w:p>
    <w:p w14:paraId="197FC0DD" w14:textId="77777777" w:rsidR="00752F31" w:rsidRDefault="00752F31"/>
    <w:tbl>
      <w:tblPr>
        <w:tblStyle w:val="a1"/>
        <w:tblW w:w="93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10"/>
        <w:gridCol w:w="1005"/>
        <w:gridCol w:w="1050"/>
        <w:gridCol w:w="2685"/>
        <w:gridCol w:w="900"/>
        <w:gridCol w:w="2625"/>
      </w:tblGrid>
      <w:tr w:rsidR="00752F31" w14:paraId="6BD6D853" w14:textId="77777777">
        <w:trPr>
          <w:trHeight w:val="315"/>
        </w:trPr>
        <w:tc>
          <w:tcPr>
            <w:tcW w:w="11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16A35E" w14:textId="77777777" w:rsidR="00752F31" w:rsidRDefault="00000000">
            <w:pPr>
              <w:widowControl w:val="0"/>
              <w:rPr>
                <w:sz w:val="18"/>
                <w:szCs w:val="18"/>
              </w:rPr>
            </w:pPr>
            <w:r>
              <w:rPr>
                <w:b/>
                <w:sz w:val="18"/>
                <w:szCs w:val="18"/>
              </w:rPr>
              <w:t>ESSENCE-ID</w:t>
            </w:r>
          </w:p>
        </w:tc>
        <w:tc>
          <w:tcPr>
            <w:tcW w:w="100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6086391E" w14:textId="77777777" w:rsidR="00752F31" w:rsidRDefault="00000000">
            <w:pPr>
              <w:widowControl w:val="0"/>
              <w:rPr>
                <w:sz w:val="18"/>
                <w:szCs w:val="18"/>
              </w:rPr>
            </w:pPr>
            <w:r>
              <w:rPr>
                <w:b/>
                <w:sz w:val="18"/>
                <w:szCs w:val="18"/>
              </w:rPr>
              <w:t>Case Type</w:t>
            </w:r>
          </w:p>
        </w:tc>
        <w:tc>
          <w:tcPr>
            <w:tcW w:w="105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184A2A4A" w14:textId="77777777" w:rsidR="00752F31" w:rsidRDefault="00000000">
            <w:pPr>
              <w:widowControl w:val="0"/>
              <w:rPr>
                <w:sz w:val="18"/>
                <w:szCs w:val="18"/>
              </w:rPr>
            </w:pPr>
            <w:r>
              <w:rPr>
                <w:b/>
                <w:sz w:val="18"/>
                <w:szCs w:val="18"/>
              </w:rPr>
              <w:t>Available Data</w:t>
            </w:r>
          </w:p>
        </w:tc>
        <w:tc>
          <w:tcPr>
            <w:tcW w:w="268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70450C0E" w14:textId="77777777" w:rsidR="00752F31" w:rsidRDefault="00000000">
            <w:pPr>
              <w:widowControl w:val="0"/>
              <w:rPr>
                <w:sz w:val="18"/>
                <w:szCs w:val="18"/>
              </w:rPr>
            </w:pPr>
            <w:r>
              <w:rPr>
                <w:b/>
                <w:sz w:val="18"/>
                <w:szCs w:val="18"/>
              </w:rPr>
              <w:t>Summary</w:t>
            </w:r>
          </w:p>
        </w:tc>
        <w:tc>
          <w:tcPr>
            <w:tcW w:w="9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23EC779D" w14:textId="77777777" w:rsidR="00752F31" w:rsidRDefault="00000000">
            <w:pPr>
              <w:widowControl w:val="0"/>
              <w:rPr>
                <w:sz w:val="18"/>
                <w:szCs w:val="18"/>
              </w:rPr>
            </w:pPr>
            <w:r>
              <w:rPr>
                <w:b/>
                <w:sz w:val="18"/>
                <w:szCs w:val="18"/>
              </w:rPr>
              <w:t>ICD-10</w:t>
            </w:r>
          </w:p>
        </w:tc>
        <w:tc>
          <w:tcPr>
            <w:tcW w:w="262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41B585B2" w14:textId="77777777" w:rsidR="00752F31" w:rsidRDefault="00000000">
            <w:pPr>
              <w:widowControl w:val="0"/>
              <w:rPr>
                <w:sz w:val="18"/>
                <w:szCs w:val="18"/>
              </w:rPr>
            </w:pPr>
            <w:r>
              <w:rPr>
                <w:b/>
                <w:sz w:val="18"/>
                <w:szCs w:val="18"/>
              </w:rPr>
              <w:t>Reason</w:t>
            </w:r>
          </w:p>
        </w:tc>
      </w:tr>
      <w:tr w:rsidR="00752F31" w14:paraId="6AA35B0C" w14:textId="77777777">
        <w:trPr>
          <w:trHeight w:val="1335"/>
        </w:trPr>
        <w:tc>
          <w:tcPr>
            <w:tcW w:w="11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2C35E01D" w14:textId="77777777" w:rsidR="00752F31" w:rsidRDefault="00000000">
            <w:pPr>
              <w:widowControl w:val="0"/>
              <w:rPr>
                <w:sz w:val="18"/>
                <w:szCs w:val="18"/>
              </w:rPr>
            </w:pPr>
            <w:r>
              <w:rPr>
                <w:sz w:val="18"/>
                <w:szCs w:val="18"/>
              </w:rPr>
              <w:t>ESSENCE-007265</w:t>
            </w:r>
          </w:p>
        </w:tc>
        <w:tc>
          <w:tcPr>
            <w:tcW w:w="10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9E38B08" w14:textId="77777777" w:rsidR="00752F31" w:rsidRDefault="00000000">
            <w:pPr>
              <w:widowControl w:val="0"/>
              <w:rPr>
                <w:sz w:val="18"/>
                <w:szCs w:val="18"/>
              </w:rPr>
            </w:pPr>
            <w:r>
              <w:rPr>
                <w:sz w:val="18"/>
                <w:szCs w:val="18"/>
              </w:rPr>
              <w:t>Excluded</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9598B39" w14:textId="77777777" w:rsidR="00752F31" w:rsidRDefault="00000000">
            <w:pPr>
              <w:widowControl w:val="0"/>
              <w:rPr>
                <w:sz w:val="18"/>
                <w:szCs w:val="18"/>
              </w:rPr>
            </w:pPr>
            <w:r>
              <w:rPr>
                <w:sz w:val="18"/>
                <w:szCs w:val="18"/>
              </w:rPr>
              <w:t>Clinical notes only</w:t>
            </w:r>
          </w:p>
        </w:tc>
        <w:tc>
          <w:tcPr>
            <w:tcW w:w="26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B3ED0F7" w14:textId="77777777" w:rsidR="00752F31" w:rsidRDefault="00000000">
            <w:pPr>
              <w:widowControl w:val="0"/>
              <w:rPr>
                <w:sz w:val="18"/>
                <w:szCs w:val="18"/>
              </w:rPr>
            </w:pPr>
            <w:r>
              <w:rPr>
                <w:sz w:val="18"/>
                <w:szCs w:val="18"/>
              </w:rPr>
              <w:t>29M, recurrent anal fissure symptoms; suspected infection; follow-up planned</w:t>
            </w:r>
          </w:p>
        </w:tc>
        <w:tc>
          <w:tcPr>
            <w:tcW w:w="9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3E3639A" w14:textId="77777777" w:rsidR="00752F31" w:rsidRDefault="00000000">
            <w:pPr>
              <w:widowControl w:val="0"/>
              <w:rPr>
                <w:sz w:val="18"/>
                <w:szCs w:val="18"/>
              </w:rPr>
            </w:pPr>
            <w:r>
              <w:rPr>
                <w:sz w:val="18"/>
                <w:szCs w:val="18"/>
              </w:rPr>
              <w:t>–</w:t>
            </w:r>
          </w:p>
        </w:tc>
        <w:tc>
          <w:tcPr>
            <w:tcW w:w="26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570FCE9" w14:textId="77777777" w:rsidR="00752F31" w:rsidRDefault="00000000">
            <w:pPr>
              <w:widowControl w:val="0"/>
              <w:rPr>
                <w:sz w:val="18"/>
                <w:szCs w:val="18"/>
              </w:rPr>
            </w:pPr>
            <w:r>
              <w:rPr>
                <w:sz w:val="18"/>
                <w:szCs w:val="18"/>
              </w:rPr>
              <w:t>Diagnosis not yet recorded at time of review</w:t>
            </w:r>
          </w:p>
        </w:tc>
      </w:tr>
      <w:tr w:rsidR="00752F31" w14:paraId="70D1299A" w14:textId="77777777">
        <w:trPr>
          <w:trHeight w:val="915"/>
        </w:trPr>
        <w:tc>
          <w:tcPr>
            <w:tcW w:w="11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17E8C47D" w14:textId="77777777" w:rsidR="00752F31" w:rsidRDefault="00000000">
            <w:pPr>
              <w:widowControl w:val="0"/>
              <w:rPr>
                <w:sz w:val="18"/>
                <w:szCs w:val="18"/>
              </w:rPr>
            </w:pPr>
            <w:r>
              <w:rPr>
                <w:sz w:val="18"/>
                <w:szCs w:val="18"/>
              </w:rPr>
              <w:t>ESSENCE-007619</w:t>
            </w:r>
          </w:p>
        </w:tc>
        <w:tc>
          <w:tcPr>
            <w:tcW w:w="10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7C69CD1" w14:textId="77777777" w:rsidR="00752F31" w:rsidRDefault="00000000">
            <w:pPr>
              <w:widowControl w:val="0"/>
              <w:rPr>
                <w:sz w:val="18"/>
                <w:szCs w:val="18"/>
              </w:rPr>
            </w:pPr>
            <w:r>
              <w:rPr>
                <w:sz w:val="18"/>
                <w:szCs w:val="18"/>
              </w:rPr>
              <w:t>Excluded</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97ADA9C" w14:textId="77777777" w:rsidR="00752F31" w:rsidRDefault="00000000">
            <w:pPr>
              <w:widowControl w:val="0"/>
              <w:rPr>
                <w:sz w:val="18"/>
                <w:szCs w:val="18"/>
              </w:rPr>
            </w:pPr>
            <w:r>
              <w:rPr>
                <w:sz w:val="18"/>
                <w:szCs w:val="18"/>
              </w:rPr>
              <w:t>Clinical notes only</w:t>
            </w:r>
          </w:p>
        </w:tc>
        <w:tc>
          <w:tcPr>
            <w:tcW w:w="26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92186F5" w14:textId="77777777" w:rsidR="00752F31" w:rsidRDefault="00000000">
            <w:pPr>
              <w:widowControl w:val="0"/>
              <w:rPr>
                <w:sz w:val="18"/>
                <w:szCs w:val="18"/>
              </w:rPr>
            </w:pPr>
            <w:r>
              <w:rPr>
                <w:sz w:val="18"/>
                <w:szCs w:val="18"/>
              </w:rPr>
              <w:t>Elderly woman, asymptomatic gyn visit; obesity limited exam</w:t>
            </w:r>
          </w:p>
        </w:tc>
        <w:tc>
          <w:tcPr>
            <w:tcW w:w="9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643619D" w14:textId="77777777" w:rsidR="00752F31" w:rsidRDefault="00000000">
            <w:pPr>
              <w:widowControl w:val="0"/>
              <w:rPr>
                <w:sz w:val="18"/>
                <w:szCs w:val="18"/>
              </w:rPr>
            </w:pPr>
            <w:r>
              <w:rPr>
                <w:sz w:val="18"/>
                <w:szCs w:val="18"/>
              </w:rPr>
              <w:t>–</w:t>
            </w:r>
          </w:p>
        </w:tc>
        <w:tc>
          <w:tcPr>
            <w:tcW w:w="26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2047A36" w14:textId="77777777" w:rsidR="00752F31" w:rsidRDefault="00000000">
            <w:pPr>
              <w:widowControl w:val="0"/>
              <w:rPr>
                <w:sz w:val="18"/>
                <w:szCs w:val="18"/>
              </w:rPr>
            </w:pPr>
            <w:r>
              <w:rPr>
                <w:sz w:val="18"/>
                <w:szCs w:val="18"/>
              </w:rPr>
              <w:t xml:space="preserve">Routine </w:t>
            </w:r>
            <w:proofErr w:type="gramStart"/>
            <w:r>
              <w:rPr>
                <w:sz w:val="18"/>
                <w:szCs w:val="18"/>
              </w:rPr>
              <w:t>check-up;</w:t>
            </w:r>
            <w:proofErr w:type="gramEnd"/>
            <w:r>
              <w:rPr>
                <w:sz w:val="18"/>
                <w:szCs w:val="18"/>
              </w:rPr>
              <w:t xml:space="preserve"> diagnostic work-up pending</w:t>
            </w:r>
          </w:p>
        </w:tc>
      </w:tr>
      <w:tr w:rsidR="00752F31" w14:paraId="46B20984" w14:textId="77777777">
        <w:trPr>
          <w:trHeight w:val="1125"/>
        </w:trPr>
        <w:tc>
          <w:tcPr>
            <w:tcW w:w="11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2335FDCC" w14:textId="77777777" w:rsidR="00752F31" w:rsidRDefault="00000000">
            <w:pPr>
              <w:widowControl w:val="0"/>
              <w:rPr>
                <w:sz w:val="18"/>
                <w:szCs w:val="18"/>
              </w:rPr>
            </w:pPr>
            <w:r>
              <w:rPr>
                <w:sz w:val="18"/>
                <w:szCs w:val="18"/>
              </w:rPr>
              <w:t>ESSENCE-034208</w:t>
            </w:r>
          </w:p>
        </w:tc>
        <w:tc>
          <w:tcPr>
            <w:tcW w:w="10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9563088" w14:textId="77777777" w:rsidR="00752F31" w:rsidRDefault="00000000">
            <w:pPr>
              <w:widowControl w:val="0"/>
              <w:rPr>
                <w:sz w:val="18"/>
                <w:szCs w:val="18"/>
              </w:rPr>
            </w:pPr>
            <w:r>
              <w:rPr>
                <w:sz w:val="18"/>
                <w:szCs w:val="18"/>
              </w:rPr>
              <w:t>Excluded</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A90BECE" w14:textId="77777777" w:rsidR="00752F31" w:rsidRDefault="00000000">
            <w:pPr>
              <w:widowControl w:val="0"/>
              <w:rPr>
                <w:sz w:val="18"/>
                <w:szCs w:val="18"/>
              </w:rPr>
            </w:pPr>
            <w:r>
              <w:rPr>
                <w:sz w:val="18"/>
                <w:szCs w:val="18"/>
              </w:rPr>
              <w:t>Clinical notes only</w:t>
            </w:r>
          </w:p>
        </w:tc>
        <w:tc>
          <w:tcPr>
            <w:tcW w:w="26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DF49FCF" w14:textId="77777777" w:rsidR="00752F31" w:rsidRDefault="00000000">
            <w:pPr>
              <w:widowControl w:val="0"/>
              <w:rPr>
                <w:sz w:val="18"/>
                <w:szCs w:val="18"/>
              </w:rPr>
            </w:pPr>
            <w:r>
              <w:rPr>
                <w:sz w:val="18"/>
                <w:szCs w:val="18"/>
              </w:rPr>
              <w:t>Neurological symptoms worsening; referred to neurology</w:t>
            </w:r>
          </w:p>
        </w:tc>
        <w:tc>
          <w:tcPr>
            <w:tcW w:w="9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CA379CC" w14:textId="77777777" w:rsidR="00752F31" w:rsidRDefault="00000000">
            <w:pPr>
              <w:widowControl w:val="0"/>
              <w:rPr>
                <w:sz w:val="18"/>
                <w:szCs w:val="18"/>
              </w:rPr>
            </w:pPr>
            <w:r>
              <w:rPr>
                <w:sz w:val="18"/>
                <w:szCs w:val="18"/>
              </w:rPr>
              <w:t>–</w:t>
            </w:r>
          </w:p>
        </w:tc>
        <w:tc>
          <w:tcPr>
            <w:tcW w:w="26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68490C1" w14:textId="77777777" w:rsidR="00752F31" w:rsidRDefault="00000000">
            <w:pPr>
              <w:widowControl w:val="0"/>
              <w:rPr>
                <w:sz w:val="18"/>
                <w:szCs w:val="18"/>
              </w:rPr>
            </w:pPr>
            <w:r>
              <w:rPr>
                <w:sz w:val="18"/>
                <w:szCs w:val="18"/>
              </w:rPr>
              <w:t>Evaluation deferred to specialist</w:t>
            </w:r>
          </w:p>
        </w:tc>
      </w:tr>
      <w:tr w:rsidR="00752F31" w14:paraId="03C0C599" w14:textId="77777777">
        <w:trPr>
          <w:trHeight w:val="915"/>
        </w:trPr>
        <w:tc>
          <w:tcPr>
            <w:tcW w:w="11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3723D8C8" w14:textId="77777777" w:rsidR="00752F31" w:rsidRDefault="00000000">
            <w:pPr>
              <w:widowControl w:val="0"/>
              <w:rPr>
                <w:sz w:val="18"/>
                <w:szCs w:val="18"/>
              </w:rPr>
            </w:pPr>
            <w:r>
              <w:rPr>
                <w:sz w:val="18"/>
                <w:szCs w:val="18"/>
              </w:rPr>
              <w:t>ESSENCE-037344</w:t>
            </w:r>
          </w:p>
        </w:tc>
        <w:tc>
          <w:tcPr>
            <w:tcW w:w="10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5404399" w14:textId="77777777" w:rsidR="00752F31" w:rsidRDefault="00000000">
            <w:pPr>
              <w:widowControl w:val="0"/>
              <w:rPr>
                <w:sz w:val="18"/>
                <w:szCs w:val="18"/>
              </w:rPr>
            </w:pPr>
            <w:r>
              <w:rPr>
                <w:sz w:val="18"/>
                <w:szCs w:val="18"/>
              </w:rPr>
              <w:t>Excluded</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D6E47B5" w14:textId="77777777" w:rsidR="00752F31" w:rsidRDefault="00000000">
            <w:pPr>
              <w:widowControl w:val="0"/>
              <w:rPr>
                <w:sz w:val="18"/>
                <w:szCs w:val="18"/>
              </w:rPr>
            </w:pPr>
            <w:r>
              <w:rPr>
                <w:sz w:val="18"/>
                <w:szCs w:val="18"/>
              </w:rPr>
              <w:t>Clinical notes only</w:t>
            </w:r>
          </w:p>
        </w:tc>
        <w:tc>
          <w:tcPr>
            <w:tcW w:w="26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AC1BFCC" w14:textId="77777777" w:rsidR="00752F31" w:rsidRDefault="00000000">
            <w:pPr>
              <w:widowControl w:val="0"/>
              <w:rPr>
                <w:sz w:val="18"/>
                <w:szCs w:val="18"/>
              </w:rPr>
            </w:pPr>
            <w:r>
              <w:rPr>
                <w:sz w:val="18"/>
                <w:szCs w:val="18"/>
              </w:rPr>
              <w:t>Teleconsultation for chronic condition follow-up</w:t>
            </w:r>
          </w:p>
        </w:tc>
        <w:tc>
          <w:tcPr>
            <w:tcW w:w="9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5E7D52C" w14:textId="77777777" w:rsidR="00752F31" w:rsidRDefault="00000000">
            <w:pPr>
              <w:widowControl w:val="0"/>
              <w:rPr>
                <w:sz w:val="18"/>
                <w:szCs w:val="18"/>
              </w:rPr>
            </w:pPr>
            <w:r>
              <w:rPr>
                <w:sz w:val="18"/>
                <w:szCs w:val="18"/>
              </w:rPr>
              <w:t>–</w:t>
            </w:r>
          </w:p>
        </w:tc>
        <w:tc>
          <w:tcPr>
            <w:tcW w:w="26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9E9A738" w14:textId="77777777" w:rsidR="00752F31" w:rsidRDefault="00000000">
            <w:pPr>
              <w:widowControl w:val="0"/>
              <w:rPr>
                <w:sz w:val="18"/>
                <w:szCs w:val="18"/>
              </w:rPr>
            </w:pPr>
            <w:r>
              <w:rPr>
                <w:sz w:val="18"/>
                <w:szCs w:val="18"/>
              </w:rPr>
              <w:t xml:space="preserve">Ongoing </w:t>
            </w:r>
            <w:proofErr w:type="gramStart"/>
            <w:r>
              <w:rPr>
                <w:sz w:val="18"/>
                <w:szCs w:val="18"/>
              </w:rPr>
              <w:t>care;</w:t>
            </w:r>
            <w:proofErr w:type="gramEnd"/>
            <w:r>
              <w:rPr>
                <w:sz w:val="18"/>
                <w:szCs w:val="18"/>
              </w:rPr>
              <w:t xml:space="preserve"> no new diagnosis assigned</w:t>
            </w:r>
          </w:p>
        </w:tc>
      </w:tr>
      <w:tr w:rsidR="00752F31" w14:paraId="0C6F44FE" w14:textId="77777777">
        <w:trPr>
          <w:trHeight w:val="915"/>
        </w:trPr>
        <w:tc>
          <w:tcPr>
            <w:tcW w:w="11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15691F2E" w14:textId="77777777" w:rsidR="00752F31" w:rsidRDefault="00000000">
            <w:pPr>
              <w:widowControl w:val="0"/>
              <w:rPr>
                <w:sz w:val="18"/>
                <w:szCs w:val="18"/>
              </w:rPr>
            </w:pPr>
            <w:r>
              <w:rPr>
                <w:sz w:val="18"/>
                <w:szCs w:val="18"/>
              </w:rPr>
              <w:lastRenderedPageBreak/>
              <w:t>ESSENCE-038312</w:t>
            </w:r>
          </w:p>
        </w:tc>
        <w:tc>
          <w:tcPr>
            <w:tcW w:w="10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CDDDBB5" w14:textId="77777777" w:rsidR="00752F31" w:rsidRDefault="00000000">
            <w:pPr>
              <w:widowControl w:val="0"/>
              <w:rPr>
                <w:sz w:val="18"/>
                <w:szCs w:val="18"/>
              </w:rPr>
            </w:pPr>
            <w:r>
              <w:rPr>
                <w:sz w:val="18"/>
                <w:szCs w:val="18"/>
              </w:rPr>
              <w:t>Excluded</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642B134" w14:textId="77777777" w:rsidR="00752F31" w:rsidRDefault="00000000">
            <w:pPr>
              <w:widowControl w:val="0"/>
              <w:rPr>
                <w:sz w:val="18"/>
                <w:szCs w:val="18"/>
              </w:rPr>
            </w:pPr>
            <w:r>
              <w:rPr>
                <w:sz w:val="18"/>
                <w:szCs w:val="18"/>
              </w:rPr>
              <w:t>Clinical notes only</w:t>
            </w:r>
          </w:p>
        </w:tc>
        <w:tc>
          <w:tcPr>
            <w:tcW w:w="26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794FADF" w14:textId="77777777" w:rsidR="00752F31" w:rsidRDefault="00000000">
            <w:pPr>
              <w:widowControl w:val="0"/>
              <w:rPr>
                <w:sz w:val="18"/>
                <w:szCs w:val="18"/>
              </w:rPr>
            </w:pPr>
            <w:r>
              <w:rPr>
                <w:sz w:val="18"/>
                <w:szCs w:val="18"/>
              </w:rPr>
              <w:t>Urticaria triggered by environment; improved with avoidance</w:t>
            </w:r>
          </w:p>
        </w:tc>
        <w:tc>
          <w:tcPr>
            <w:tcW w:w="9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96914D5" w14:textId="77777777" w:rsidR="00752F31" w:rsidRDefault="00000000">
            <w:pPr>
              <w:widowControl w:val="0"/>
              <w:rPr>
                <w:sz w:val="18"/>
                <w:szCs w:val="18"/>
              </w:rPr>
            </w:pPr>
            <w:r>
              <w:rPr>
                <w:sz w:val="18"/>
                <w:szCs w:val="18"/>
              </w:rPr>
              <w:t>–</w:t>
            </w:r>
          </w:p>
        </w:tc>
        <w:tc>
          <w:tcPr>
            <w:tcW w:w="26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F50DE5B" w14:textId="77777777" w:rsidR="00752F31" w:rsidRDefault="00000000">
            <w:pPr>
              <w:widowControl w:val="0"/>
              <w:rPr>
                <w:sz w:val="18"/>
                <w:szCs w:val="18"/>
              </w:rPr>
            </w:pPr>
            <w:r>
              <w:rPr>
                <w:sz w:val="18"/>
                <w:szCs w:val="18"/>
              </w:rPr>
              <w:t>Diagnosis assumed clinically; not coded</w:t>
            </w:r>
          </w:p>
        </w:tc>
      </w:tr>
      <w:tr w:rsidR="00752F31" w14:paraId="52D8DC98" w14:textId="77777777">
        <w:trPr>
          <w:trHeight w:val="1125"/>
        </w:trPr>
        <w:tc>
          <w:tcPr>
            <w:tcW w:w="11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23B68889" w14:textId="77777777" w:rsidR="00752F31" w:rsidRDefault="00000000">
            <w:pPr>
              <w:widowControl w:val="0"/>
              <w:rPr>
                <w:sz w:val="18"/>
                <w:szCs w:val="18"/>
              </w:rPr>
            </w:pPr>
            <w:r>
              <w:rPr>
                <w:sz w:val="18"/>
                <w:szCs w:val="18"/>
              </w:rPr>
              <w:t>ESSENCE-038774</w:t>
            </w:r>
          </w:p>
        </w:tc>
        <w:tc>
          <w:tcPr>
            <w:tcW w:w="10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CA0B574" w14:textId="77777777" w:rsidR="00752F31" w:rsidRDefault="00000000">
            <w:pPr>
              <w:widowControl w:val="0"/>
              <w:rPr>
                <w:sz w:val="18"/>
                <w:szCs w:val="18"/>
              </w:rPr>
            </w:pPr>
            <w:r>
              <w:rPr>
                <w:sz w:val="18"/>
                <w:szCs w:val="18"/>
              </w:rPr>
              <w:t>Excluded</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C5DFA22" w14:textId="77777777" w:rsidR="00752F31" w:rsidRDefault="00000000">
            <w:pPr>
              <w:widowControl w:val="0"/>
              <w:rPr>
                <w:sz w:val="18"/>
                <w:szCs w:val="18"/>
              </w:rPr>
            </w:pPr>
            <w:r>
              <w:rPr>
                <w:sz w:val="18"/>
                <w:szCs w:val="18"/>
              </w:rPr>
              <w:t>Clinical notes only</w:t>
            </w:r>
          </w:p>
        </w:tc>
        <w:tc>
          <w:tcPr>
            <w:tcW w:w="26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C51BFC5" w14:textId="77777777" w:rsidR="00752F31" w:rsidRDefault="00000000">
            <w:pPr>
              <w:widowControl w:val="0"/>
              <w:rPr>
                <w:sz w:val="18"/>
                <w:szCs w:val="18"/>
              </w:rPr>
            </w:pPr>
            <w:r>
              <w:rPr>
                <w:sz w:val="18"/>
                <w:szCs w:val="18"/>
              </w:rPr>
              <w:t>52F with GI symptoms; colonoscopy normal; CT scan requested</w:t>
            </w:r>
          </w:p>
        </w:tc>
        <w:tc>
          <w:tcPr>
            <w:tcW w:w="9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736C51A" w14:textId="77777777" w:rsidR="00752F31" w:rsidRDefault="00000000">
            <w:pPr>
              <w:widowControl w:val="0"/>
              <w:rPr>
                <w:sz w:val="18"/>
                <w:szCs w:val="18"/>
              </w:rPr>
            </w:pPr>
            <w:r>
              <w:rPr>
                <w:sz w:val="18"/>
                <w:szCs w:val="18"/>
              </w:rPr>
              <w:t>–</w:t>
            </w:r>
          </w:p>
        </w:tc>
        <w:tc>
          <w:tcPr>
            <w:tcW w:w="26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B345CCC" w14:textId="77777777" w:rsidR="00752F31" w:rsidRDefault="00000000">
            <w:pPr>
              <w:widowControl w:val="0"/>
              <w:rPr>
                <w:sz w:val="18"/>
                <w:szCs w:val="18"/>
              </w:rPr>
            </w:pPr>
            <w:r>
              <w:rPr>
                <w:sz w:val="18"/>
                <w:szCs w:val="18"/>
              </w:rPr>
              <w:t>Diagnostic clarification pending</w:t>
            </w:r>
          </w:p>
        </w:tc>
      </w:tr>
      <w:tr w:rsidR="00752F31" w14:paraId="7A4B5681" w14:textId="77777777">
        <w:trPr>
          <w:trHeight w:val="915"/>
        </w:trPr>
        <w:tc>
          <w:tcPr>
            <w:tcW w:w="11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64938F01" w14:textId="77777777" w:rsidR="00752F31" w:rsidRDefault="00000000">
            <w:pPr>
              <w:widowControl w:val="0"/>
              <w:rPr>
                <w:sz w:val="18"/>
                <w:szCs w:val="18"/>
              </w:rPr>
            </w:pPr>
            <w:r>
              <w:rPr>
                <w:sz w:val="18"/>
                <w:szCs w:val="18"/>
              </w:rPr>
              <w:t>ESSENCE-045095</w:t>
            </w:r>
          </w:p>
        </w:tc>
        <w:tc>
          <w:tcPr>
            <w:tcW w:w="10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BE206C3" w14:textId="77777777" w:rsidR="00752F31" w:rsidRDefault="00000000">
            <w:pPr>
              <w:widowControl w:val="0"/>
              <w:rPr>
                <w:sz w:val="18"/>
                <w:szCs w:val="18"/>
              </w:rPr>
            </w:pPr>
            <w:r>
              <w:rPr>
                <w:sz w:val="18"/>
                <w:szCs w:val="18"/>
              </w:rPr>
              <w:t>Excluded</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92A21CE" w14:textId="77777777" w:rsidR="00752F31" w:rsidRDefault="00000000">
            <w:pPr>
              <w:widowControl w:val="0"/>
              <w:rPr>
                <w:sz w:val="18"/>
                <w:szCs w:val="18"/>
              </w:rPr>
            </w:pPr>
            <w:r>
              <w:rPr>
                <w:sz w:val="18"/>
                <w:szCs w:val="18"/>
              </w:rPr>
              <w:t>Clinical notes only</w:t>
            </w:r>
          </w:p>
        </w:tc>
        <w:tc>
          <w:tcPr>
            <w:tcW w:w="26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05FDA2A" w14:textId="77777777" w:rsidR="00752F31" w:rsidRDefault="00000000">
            <w:pPr>
              <w:widowControl w:val="0"/>
              <w:rPr>
                <w:sz w:val="18"/>
                <w:szCs w:val="18"/>
              </w:rPr>
            </w:pPr>
            <w:r>
              <w:rPr>
                <w:sz w:val="18"/>
                <w:szCs w:val="18"/>
              </w:rPr>
              <w:t>Wide range of GI and systemic symptoms; tests ordered</w:t>
            </w:r>
          </w:p>
        </w:tc>
        <w:tc>
          <w:tcPr>
            <w:tcW w:w="9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84160B0" w14:textId="77777777" w:rsidR="00752F31" w:rsidRDefault="00000000">
            <w:pPr>
              <w:widowControl w:val="0"/>
              <w:rPr>
                <w:sz w:val="18"/>
                <w:szCs w:val="18"/>
              </w:rPr>
            </w:pPr>
            <w:r>
              <w:rPr>
                <w:sz w:val="18"/>
                <w:szCs w:val="18"/>
              </w:rPr>
              <w:t>–</w:t>
            </w:r>
          </w:p>
        </w:tc>
        <w:tc>
          <w:tcPr>
            <w:tcW w:w="26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F271B33" w14:textId="77777777" w:rsidR="00752F31" w:rsidRDefault="00000000">
            <w:pPr>
              <w:widowControl w:val="0"/>
              <w:rPr>
                <w:sz w:val="18"/>
                <w:szCs w:val="18"/>
              </w:rPr>
            </w:pPr>
            <w:r>
              <w:rPr>
                <w:sz w:val="18"/>
                <w:szCs w:val="18"/>
              </w:rPr>
              <w:t>Diagnostic process ongoing</w:t>
            </w:r>
          </w:p>
        </w:tc>
      </w:tr>
      <w:tr w:rsidR="00752F31" w14:paraId="2175F0BD" w14:textId="77777777">
        <w:trPr>
          <w:trHeight w:val="705"/>
        </w:trPr>
        <w:tc>
          <w:tcPr>
            <w:tcW w:w="11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3742910B" w14:textId="77777777" w:rsidR="00752F31" w:rsidRDefault="00000000">
            <w:pPr>
              <w:widowControl w:val="0"/>
              <w:rPr>
                <w:sz w:val="18"/>
                <w:szCs w:val="18"/>
              </w:rPr>
            </w:pPr>
            <w:r>
              <w:rPr>
                <w:sz w:val="18"/>
                <w:szCs w:val="18"/>
              </w:rPr>
              <w:t>ESSENCE-047268</w:t>
            </w:r>
          </w:p>
        </w:tc>
        <w:tc>
          <w:tcPr>
            <w:tcW w:w="10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FC32858" w14:textId="77777777" w:rsidR="00752F31" w:rsidRDefault="00000000">
            <w:pPr>
              <w:widowControl w:val="0"/>
              <w:rPr>
                <w:sz w:val="18"/>
                <w:szCs w:val="18"/>
              </w:rPr>
            </w:pPr>
            <w:r>
              <w:rPr>
                <w:sz w:val="18"/>
                <w:szCs w:val="18"/>
              </w:rPr>
              <w:t>Excluded</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CEF672C" w14:textId="77777777" w:rsidR="00752F31" w:rsidRDefault="00000000">
            <w:pPr>
              <w:widowControl w:val="0"/>
              <w:rPr>
                <w:sz w:val="18"/>
                <w:szCs w:val="18"/>
              </w:rPr>
            </w:pPr>
            <w:r>
              <w:rPr>
                <w:sz w:val="18"/>
                <w:szCs w:val="18"/>
              </w:rPr>
              <w:t>Clinical notes only</w:t>
            </w:r>
          </w:p>
        </w:tc>
        <w:tc>
          <w:tcPr>
            <w:tcW w:w="26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755ED76" w14:textId="77777777" w:rsidR="00752F31" w:rsidRDefault="00000000">
            <w:pPr>
              <w:widowControl w:val="0"/>
              <w:rPr>
                <w:sz w:val="18"/>
                <w:szCs w:val="18"/>
              </w:rPr>
            </w:pPr>
            <w:r>
              <w:rPr>
                <w:sz w:val="18"/>
                <w:szCs w:val="18"/>
              </w:rPr>
              <w:t>Dry nocturnal cough; cardiac work-up normal</w:t>
            </w:r>
          </w:p>
        </w:tc>
        <w:tc>
          <w:tcPr>
            <w:tcW w:w="9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6837F9D" w14:textId="77777777" w:rsidR="00752F31" w:rsidRDefault="00000000">
            <w:pPr>
              <w:widowControl w:val="0"/>
              <w:rPr>
                <w:sz w:val="18"/>
                <w:szCs w:val="18"/>
              </w:rPr>
            </w:pPr>
            <w:r>
              <w:rPr>
                <w:sz w:val="18"/>
                <w:szCs w:val="18"/>
              </w:rPr>
              <w:t>–</w:t>
            </w:r>
          </w:p>
        </w:tc>
        <w:tc>
          <w:tcPr>
            <w:tcW w:w="26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DC38946" w14:textId="77777777" w:rsidR="00752F31" w:rsidRDefault="00000000">
            <w:pPr>
              <w:widowControl w:val="0"/>
              <w:rPr>
                <w:sz w:val="18"/>
                <w:szCs w:val="18"/>
              </w:rPr>
            </w:pPr>
            <w:r>
              <w:rPr>
                <w:sz w:val="18"/>
                <w:szCs w:val="18"/>
              </w:rPr>
              <w:t>No diagnosis yet documented</w:t>
            </w:r>
          </w:p>
        </w:tc>
      </w:tr>
      <w:tr w:rsidR="00752F31" w14:paraId="6392A5F2" w14:textId="77777777">
        <w:trPr>
          <w:trHeight w:val="915"/>
        </w:trPr>
        <w:tc>
          <w:tcPr>
            <w:tcW w:w="11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44A13FE0" w14:textId="77777777" w:rsidR="00752F31" w:rsidRDefault="00000000">
            <w:pPr>
              <w:widowControl w:val="0"/>
              <w:rPr>
                <w:sz w:val="18"/>
                <w:szCs w:val="18"/>
              </w:rPr>
            </w:pPr>
            <w:r>
              <w:rPr>
                <w:sz w:val="18"/>
                <w:szCs w:val="18"/>
              </w:rPr>
              <w:t>ESSENCE-047398</w:t>
            </w:r>
          </w:p>
        </w:tc>
        <w:tc>
          <w:tcPr>
            <w:tcW w:w="10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91C5D92" w14:textId="77777777" w:rsidR="00752F31" w:rsidRDefault="00000000">
            <w:pPr>
              <w:widowControl w:val="0"/>
              <w:rPr>
                <w:sz w:val="18"/>
                <w:szCs w:val="18"/>
              </w:rPr>
            </w:pPr>
            <w:r>
              <w:rPr>
                <w:sz w:val="18"/>
                <w:szCs w:val="18"/>
              </w:rPr>
              <w:t>Excluded</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03EAB24" w14:textId="77777777" w:rsidR="00752F31" w:rsidRDefault="00000000">
            <w:pPr>
              <w:widowControl w:val="0"/>
              <w:rPr>
                <w:sz w:val="18"/>
                <w:szCs w:val="18"/>
              </w:rPr>
            </w:pPr>
            <w:r>
              <w:rPr>
                <w:sz w:val="18"/>
                <w:szCs w:val="18"/>
              </w:rPr>
              <w:t>Clinical notes only</w:t>
            </w:r>
          </w:p>
        </w:tc>
        <w:tc>
          <w:tcPr>
            <w:tcW w:w="26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F385CB9" w14:textId="77777777" w:rsidR="00752F31" w:rsidRDefault="00000000">
            <w:pPr>
              <w:widowControl w:val="0"/>
              <w:rPr>
                <w:sz w:val="18"/>
                <w:szCs w:val="18"/>
              </w:rPr>
            </w:pPr>
            <w:r>
              <w:rPr>
                <w:sz w:val="18"/>
                <w:szCs w:val="18"/>
              </w:rPr>
              <w:t>Post-cesarean, consulted for infant’s urinary issues</w:t>
            </w:r>
          </w:p>
        </w:tc>
        <w:tc>
          <w:tcPr>
            <w:tcW w:w="9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49D41E" w14:textId="77777777" w:rsidR="00752F31" w:rsidRDefault="00000000">
            <w:pPr>
              <w:widowControl w:val="0"/>
              <w:rPr>
                <w:sz w:val="18"/>
                <w:szCs w:val="18"/>
              </w:rPr>
            </w:pPr>
            <w:r>
              <w:rPr>
                <w:sz w:val="18"/>
                <w:szCs w:val="18"/>
              </w:rPr>
              <w:t>–</w:t>
            </w:r>
          </w:p>
        </w:tc>
        <w:tc>
          <w:tcPr>
            <w:tcW w:w="26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B5B2B23" w14:textId="77777777" w:rsidR="00752F31" w:rsidRDefault="00000000">
            <w:pPr>
              <w:widowControl w:val="0"/>
              <w:rPr>
                <w:sz w:val="18"/>
                <w:szCs w:val="18"/>
              </w:rPr>
            </w:pPr>
            <w:r>
              <w:rPr>
                <w:sz w:val="18"/>
                <w:szCs w:val="18"/>
              </w:rPr>
              <w:t>Not user-focused visit</w:t>
            </w:r>
          </w:p>
        </w:tc>
      </w:tr>
      <w:tr w:rsidR="00752F31" w14:paraId="38CA6EC8" w14:textId="77777777">
        <w:trPr>
          <w:trHeight w:val="495"/>
        </w:trPr>
        <w:tc>
          <w:tcPr>
            <w:tcW w:w="11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0BF5210A" w14:textId="77777777" w:rsidR="00752F31" w:rsidRDefault="00000000">
            <w:pPr>
              <w:widowControl w:val="0"/>
              <w:rPr>
                <w:sz w:val="18"/>
                <w:szCs w:val="18"/>
              </w:rPr>
            </w:pPr>
            <w:r>
              <w:rPr>
                <w:sz w:val="18"/>
                <w:szCs w:val="18"/>
              </w:rPr>
              <w:t>ESSENCE-048203</w:t>
            </w:r>
          </w:p>
        </w:tc>
        <w:tc>
          <w:tcPr>
            <w:tcW w:w="10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601343B" w14:textId="77777777" w:rsidR="00752F31" w:rsidRDefault="00000000">
            <w:pPr>
              <w:widowControl w:val="0"/>
              <w:rPr>
                <w:sz w:val="18"/>
                <w:szCs w:val="18"/>
              </w:rPr>
            </w:pPr>
            <w:r>
              <w:rPr>
                <w:sz w:val="18"/>
                <w:szCs w:val="18"/>
              </w:rPr>
              <w:t>Excluded</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73D8CBC" w14:textId="77777777" w:rsidR="00752F31" w:rsidRDefault="00000000">
            <w:pPr>
              <w:widowControl w:val="0"/>
              <w:rPr>
                <w:sz w:val="18"/>
                <w:szCs w:val="18"/>
              </w:rPr>
            </w:pPr>
            <w:r>
              <w:rPr>
                <w:sz w:val="18"/>
                <w:szCs w:val="18"/>
              </w:rPr>
              <w:t>Clinical notes only</w:t>
            </w:r>
          </w:p>
        </w:tc>
        <w:tc>
          <w:tcPr>
            <w:tcW w:w="26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F4CBED8" w14:textId="77777777" w:rsidR="00752F31" w:rsidRDefault="00000000">
            <w:pPr>
              <w:widowControl w:val="0"/>
              <w:rPr>
                <w:sz w:val="18"/>
                <w:szCs w:val="18"/>
              </w:rPr>
            </w:pPr>
            <w:r>
              <w:rPr>
                <w:sz w:val="18"/>
                <w:szCs w:val="18"/>
              </w:rPr>
              <w:t>ENT symptoms for 10 days</w:t>
            </w:r>
          </w:p>
        </w:tc>
        <w:tc>
          <w:tcPr>
            <w:tcW w:w="9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E42474D" w14:textId="77777777" w:rsidR="00752F31" w:rsidRDefault="00000000">
            <w:pPr>
              <w:widowControl w:val="0"/>
              <w:rPr>
                <w:sz w:val="18"/>
                <w:szCs w:val="18"/>
              </w:rPr>
            </w:pPr>
            <w:r>
              <w:rPr>
                <w:sz w:val="18"/>
                <w:szCs w:val="18"/>
              </w:rPr>
              <w:t>–</w:t>
            </w:r>
          </w:p>
        </w:tc>
        <w:tc>
          <w:tcPr>
            <w:tcW w:w="26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FB61ED9" w14:textId="77777777" w:rsidR="00752F31" w:rsidRDefault="00000000">
            <w:pPr>
              <w:widowControl w:val="0"/>
              <w:rPr>
                <w:sz w:val="18"/>
                <w:szCs w:val="18"/>
              </w:rPr>
            </w:pPr>
            <w:r>
              <w:rPr>
                <w:sz w:val="18"/>
                <w:szCs w:val="18"/>
              </w:rPr>
              <w:t>Likely viral; no diagnosis entered</w:t>
            </w:r>
          </w:p>
        </w:tc>
      </w:tr>
      <w:tr w:rsidR="00752F31" w14:paraId="16895267" w14:textId="77777777">
        <w:trPr>
          <w:trHeight w:val="705"/>
        </w:trPr>
        <w:tc>
          <w:tcPr>
            <w:tcW w:w="11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4908C38D" w14:textId="77777777" w:rsidR="00752F31" w:rsidRDefault="00000000">
            <w:pPr>
              <w:widowControl w:val="0"/>
              <w:rPr>
                <w:sz w:val="18"/>
                <w:szCs w:val="18"/>
              </w:rPr>
            </w:pPr>
            <w:r>
              <w:rPr>
                <w:sz w:val="18"/>
                <w:szCs w:val="18"/>
              </w:rPr>
              <w:t>ESSENCE-050861</w:t>
            </w:r>
          </w:p>
        </w:tc>
        <w:tc>
          <w:tcPr>
            <w:tcW w:w="10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042CA57" w14:textId="77777777" w:rsidR="00752F31" w:rsidRDefault="00000000">
            <w:pPr>
              <w:widowControl w:val="0"/>
              <w:rPr>
                <w:sz w:val="18"/>
                <w:szCs w:val="18"/>
              </w:rPr>
            </w:pPr>
            <w:r>
              <w:rPr>
                <w:sz w:val="18"/>
                <w:szCs w:val="18"/>
              </w:rPr>
              <w:t>Excluded</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D596ECE" w14:textId="77777777" w:rsidR="00752F31" w:rsidRDefault="00000000">
            <w:pPr>
              <w:widowControl w:val="0"/>
              <w:rPr>
                <w:sz w:val="18"/>
                <w:szCs w:val="18"/>
              </w:rPr>
            </w:pPr>
            <w:r>
              <w:rPr>
                <w:sz w:val="18"/>
                <w:szCs w:val="18"/>
              </w:rPr>
              <w:t>Clinical notes only</w:t>
            </w:r>
          </w:p>
        </w:tc>
        <w:tc>
          <w:tcPr>
            <w:tcW w:w="26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AFCB0C5" w14:textId="77777777" w:rsidR="00752F31" w:rsidRDefault="00000000">
            <w:pPr>
              <w:widowControl w:val="0"/>
              <w:rPr>
                <w:sz w:val="18"/>
                <w:szCs w:val="18"/>
              </w:rPr>
            </w:pPr>
            <w:r>
              <w:rPr>
                <w:sz w:val="18"/>
                <w:szCs w:val="18"/>
              </w:rPr>
              <w:t>Thyroid-related symptoms; labs ordered</w:t>
            </w:r>
          </w:p>
        </w:tc>
        <w:tc>
          <w:tcPr>
            <w:tcW w:w="9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B1670E6" w14:textId="77777777" w:rsidR="00752F31" w:rsidRDefault="00000000">
            <w:pPr>
              <w:widowControl w:val="0"/>
              <w:rPr>
                <w:sz w:val="18"/>
                <w:szCs w:val="18"/>
              </w:rPr>
            </w:pPr>
            <w:r>
              <w:rPr>
                <w:sz w:val="18"/>
                <w:szCs w:val="18"/>
              </w:rPr>
              <w:t>–</w:t>
            </w:r>
          </w:p>
        </w:tc>
        <w:tc>
          <w:tcPr>
            <w:tcW w:w="26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6F600CC" w14:textId="77777777" w:rsidR="00752F31" w:rsidRDefault="00000000">
            <w:pPr>
              <w:widowControl w:val="0"/>
              <w:rPr>
                <w:sz w:val="18"/>
                <w:szCs w:val="18"/>
              </w:rPr>
            </w:pPr>
            <w:r>
              <w:rPr>
                <w:sz w:val="18"/>
                <w:szCs w:val="18"/>
              </w:rPr>
              <w:t>Diagnosis deferred pending test results</w:t>
            </w:r>
          </w:p>
        </w:tc>
      </w:tr>
      <w:tr w:rsidR="00752F31" w14:paraId="0424AE91" w14:textId="77777777">
        <w:trPr>
          <w:trHeight w:val="915"/>
        </w:trPr>
        <w:tc>
          <w:tcPr>
            <w:tcW w:w="11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2D2AE70D" w14:textId="77777777" w:rsidR="00752F31" w:rsidRDefault="00000000">
            <w:pPr>
              <w:widowControl w:val="0"/>
              <w:rPr>
                <w:sz w:val="18"/>
                <w:szCs w:val="18"/>
              </w:rPr>
            </w:pPr>
            <w:r>
              <w:rPr>
                <w:sz w:val="18"/>
                <w:szCs w:val="18"/>
              </w:rPr>
              <w:t>ESSENCE-004372</w:t>
            </w:r>
          </w:p>
        </w:tc>
        <w:tc>
          <w:tcPr>
            <w:tcW w:w="10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1EEA8F3" w14:textId="77777777" w:rsidR="00752F31" w:rsidRDefault="00000000">
            <w:pPr>
              <w:widowControl w:val="0"/>
              <w:rPr>
                <w:sz w:val="18"/>
                <w:szCs w:val="18"/>
              </w:rPr>
            </w:pPr>
            <w:r>
              <w:rPr>
                <w:sz w:val="18"/>
                <w:szCs w:val="18"/>
              </w:rPr>
              <w:t>Excluded</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BD45A35" w14:textId="77777777" w:rsidR="00752F31" w:rsidRDefault="00000000">
            <w:pPr>
              <w:widowControl w:val="0"/>
              <w:rPr>
                <w:sz w:val="18"/>
                <w:szCs w:val="18"/>
              </w:rPr>
            </w:pPr>
            <w:r>
              <w:rPr>
                <w:sz w:val="18"/>
                <w:szCs w:val="18"/>
              </w:rPr>
              <w:t>ICD-10 code only</w:t>
            </w:r>
          </w:p>
        </w:tc>
        <w:tc>
          <w:tcPr>
            <w:tcW w:w="26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C955442" w14:textId="77777777" w:rsidR="00752F31" w:rsidRDefault="00000000">
            <w:pPr>
              <w:widowControl w:val="0"/>
              <w:rPr>
                <w:sz w:val="18"/>
                <w:szCs w:val="18"/>
              </w:rPr>
            </w:pPr>
            <w:r>
              <w:rPr>
                <w:sz w:val="18"/>
                <w:szCs w:val="18"/>
              </w:rPr>
              <w:t>Atypical facial pain</w:t>
            </w:r>
          </w:p>
        </w:tc>
        <w:tc>
          <w:tcPr>
            <w:tcW w:w="9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7CE39DF" w14:textId="77777777" w:rsidR="00752F31" w:rsidRDefault="00000000">
            <w:pPr>
              <w:widowControl w:val="0"/>
              <w:rPr>
                <w:sz w:val="18"/>
                <w:szCs w:val="18"/>
              </w:rPr>
            </w:pPr>
            <w:r>
              <w:rPr>
                <w:sz w:val="18"/>
                <w:szCs w:val="18"/>
              </w:rPr>
              <w:t>G50.1</w:t>
            </w:r>
          </w:p>
        </w:tc>
        <w:tc>
          <w:tcPr>
            <w:tcW w:w="26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D8F0E4E" w14:textId="77777777" w:rsidR="00752F31" w:rsidRDefault="00000000">
            <w:pPr>
              <w:widowControl w:val="0"/>
              <w:rPr>
                <w:sz w:val="18"/>
                <w:szCs w:val="18"/>
              </w:rPr>
            </w:pPr>
            <w:r>
              <w:rPr>
                <w:sz w:val="18"/>
                <w:szCs w:val="18"/>
              </w:rPr>
              <w:t>Clinical notes unavailable; structured diagnosis retained</w:t>
            </w:r>
          </w:p>
        </w:tc>
      </w:tr>
      <w:tr w:rsidR="00752F31" w14:paraId="15A0E556" w14:textId="77777777">
        <w:trPr>
          <w:trHeight w:val="915"/>
        </w:trPr>
        <w:tc>
          <w:tcPr>
            <w:tcW w:w="11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0E499731" w14:textId="77777777" w:rsidR="00752F31" w:rsidRDefault="00000000">
            <w:pPr>
              <w:widowControl w:val="0"/>
              <w:rPr>
                <w:sz w:val="18"/>
                <w:szCs w:val="18"/>
              </w:rPr>
            </w:pPr>
            <w:r>
              <w:rPr>
                <w:sz w:val="18"/>
                <w:szCs w:val="18"/>
              </w:rPr>
              <w:t>ESSENCE-021857</w:t>
            </w:r>
          </w:p>
        </w:tc>
        <w:tc>
          <w:tcPr>
            <w:tcW w:w="10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839F437" w14:textId="77777777" w:rsidR="00752F31" w:rsidRDefault="00000000">
            <w:pPr>
              <w:widowControl w:val="0"/>
              <w:rPr>
                <w:sz w:val="18"/>
                <w:szCs w:val="18"/>
              </w:rPr>
            </w:pPr>
            <w:r>
              <w:rPr>
                <w:sz w:val="18"/>
                <w:szCs w:val="18"/>
              </w:rPr>
              <w:t>Excluded</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25AAB6A" w14:textId="77777777" w:rsidR="00752F31" w:rsidRDefault="00000000">
            <w:pPr>
              <w:widowControl w:val="0"/>
              <w:rPr>
                <w:sz w:val="18"/>
                <w:szCs w:val="18"/>
              </w:rPr>
            </w:pPr>
            <w:r>
              <w:rPr>
                <w:sz w:val="18"/>
                <w:szCs w:val="18"/>
              </w:rPr>
              <w:t>ICD-10 code only</w:t>
            </w:r>
          </w:p>
        </w:tc>
        <w:tc>
          <w:tcPr>
            <w:tcW w:w="26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B6EB549" w14:textId="77777777" w:rsidR="00752F31" w:rsidRDefault="00000000">
            <w:pPr>
              <w:widowControl w:val="0"/>
              <w:rPr>
                <w:sz w:val="18"/>
                <w:szCs w:val="18"/>
              </w:rPr>
            </w:pPr>
            <w:r>
              <w:rPr>
                <w:sz w:val="18"/>
                <w:szCs w:val="18"/>
              </w:rPr>
              <w:t>Benign paroxysmal vertigo</w:t>
            </w:r>
          </w:p>
        </w:tc>
        <w:tc>
          <w:tcPr>
            <w:tcW w:w="9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12D78B4" w14:textId="77777777" w:rsidR="00752F31" w:rsidRDefault="00000000">
            <w:pPr>
              <w:widowControl w:val="0"/>
              <w:rPr>
                <w:sz w:val="18"/>
                <w:szCs w:val="18"/>
              </w:rPr>
            </w:pPr>
            <w:r>
              <w:rPr>
                <w:sz w:val="18"/>
                <w:szCs w:val="18"/>
              </w:rPr>
              <w:t>H81.1</w:t>
            </w:r>
          </w:p>
        </w:tc>
        <w:tc>
          <w:tcPr>
            <w:tcW w:w="26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87C5A4C" w14:textId="77777777" w:rsidR="00752F31" w:rsidRDefault="00000000">
            <w:pPr>
              <w:widowControl w:val="0"/>
              <w:rPr>
                <w:sz w:val="18"/>
                <w:szCs w:val="18"/>
              </w:rPr>
            </w:pPr>
            <w:r>
              <w:rPr>
                <w:sz w:val="18"/>
                <w:szCs w:val="18"/>
              </w:rPr>
              <w:t>Clinical notes unavailable; structured diagnosis retained</w:t>
            </w:r>
          </w:p>
        </w:tc>
      </w:tr>
      <w:tr w:rsidR="00752F31" w14:paraId="5946FE17" w14:textId="77777777">
        <w:trPr>
          <w:trHeight w:val="915"/>
        </w:trPr>
        <w:tc>
          <w:tcPr>
            <w:tcW w:w="11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588AD1E8" w14:textId="77777777" w:rsidR="00752F31" w:rsidRDefault="00000000">
            <w:pPr>
              <w:widowControl w:val="0"/>
              <w:rPr>
                <w:sz w:val="18"/>
                <w:szCs w:val="18"/>
              </w:rPr>
            </w:pPr>
            <w:r>
              <w:rPr>
                <w:sz w:val="18"/>
                <w:szCs w:val="18"/>
              </w:rPr>
              <w:t>ESSENCE-032611</w:t>
            </w:r>
          </w:p>
        </w:tc>
        <w:tc>
          <w:tcPr>
            <w:tcW w:w="10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0A39DED" w14:textId="77777777" w:rsidR="00752F31" w:rsidRDefault="00000000">
            <w:pPr>
              <w:widowControl w:val="0"/>
              <w:rPr>
                <w:sz w:val="18"/>
                <w:szCs w:val="18"/>
              </w:rPr>
            </w:pPr>
            <w:r>
              <w:rPr>
                <w:sz w:val="18"/>
                <w:szCs w:val="18"/>
              </w:rPr>
              <w:t>Excluded</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FEE7578" w14:textId="77777777" w:rsidR="00752F31" w:rsidRDefault="00000000">
            <w:pPr>
              <w:widowControl w:val="0"/>
              <w:rPr>
                <w:sz w:val="18"/>
                <w:szCs w:val="18"/>
              </w:rPr>
            </w:pPr>
            <w:r>
              <w:rPr>
                <w:sz w:val="18"/>
                <w:szCs w:val="18"/>
              </w:rPr>
              <w:t>ICD-10 code only</w:t>
            </w:r>
          </w:p>
        </w:tc>
        <w:tc>
          <w:tcPr>
            <w:tcW w:w="26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A1D7DC4" w14:textId="77777777" w:rsidR="00752F31" w:rsidRDefault="00000000">
            <w:pPr>
              <w:widowControl w:val="0"/>
              <w:rPr>
                <w:sz w:val="18"/>
                <w:szCs w:val="18"/>
              </w:rPr>
            </w:pPr>
            <w:r>
              <w:rPr>
                <w:sz w:val="18"/>
                <w:szCs w:val="18"/>
              </w:rPr>
              <w:t>Upper respiratory tract infection</w:t>
            </w:r>
          </w:p>
        </w:tc>
        <w:tc>
          <w:tcPr>
            <w:tcW w:w="9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86ECE19" w14:textId="77777777" w:rsidR="00752F31" w:rsidRDefault="00000000">
            <w:pPr>
              <w:widowControl w:val="0"/>
              <w:rPr>
                <w:sz w:val="18"/>
                <w:szCs w:val="18"/>
              </w:rPr>
            </w:pPr>
            <w:r>
              <w:rPr>
                <w:sz w:val="18"/>
                <w:szCs w:val="18"/>
              </w:rPr>
              <w:t>J06.9</w:t>
            </w:r>
          </w:p>
        </w:tc>
        <w:tc>
          <w:tcPr>
            <w:tcW w:w="26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DE585B3" w14:textId="77777777" w:rsidR="00752F31" w:rsidRDefault="00000000">
            <w:pPr>
              <w:widowControl w:val="0"/>
              <w:rPr>
                <w:sz w:val="18"/>
                <w:szCs w:val="18"/>
              </w:rPr>
            </w:pPr>
            <w:r>
              <w:rPr>
                <w:sz w:val="18"/>
                <w:szCs w:val="18"/>
              </w:rPr>
              <w:t>Clinical notes unavailable; structured diagnosis retained</w:t>
            </w:r>
          </w:p>
        </w:tc>
      </w:tr>
      <w:tr w:rsidR="00752F31" w14:paraId="73498962" w14:textId="77777777">
        <w:trPr>
          <w:trHeight w:val="915"/>
        </w:trPr>
        <w:tc>
          <w:tcPr>
            <w:tcW w:w="11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138E9EEF" w14:textId="77777777" w:rsidR="00752F31" w:rsidRDefault="00000000">
            <w:pPr>
              <w:widowControl w:val="0"/>
              <w:rPr>
                <w:sz w:val="18"/>
                <w:szCs w:val="18"/>
              </w:rPr>
            </w:pPr>
            <w:r>
              <w:rPr>
                <w:sz w:val="18"/>
                <w:szCs w:val="18"/>
              </w:rPr>
              <w:t>ESSENCE-037726</w:t>
            </w:r>
          </w:p>
        </w:tc>
        <w:tc>
          <w:tcPr>
            <w:tcW w:w="10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17403D9" w14:textId="77777777" w:rsidR="00752F31" w:rsidRDefault="00000000">
            <w:pPr>
              <w:widowControl w:val="0"/>
              <w:rPr>
                <w:sz w:val="18"/>
                <w:szCs w:val="18"/>
              </w:rPr>
            </w:pPr>
            <w:r>
              <w:rPr>
                <w:sz w:val="18"/>
                <w:szCs w:val="18"/>
              </w:rPr>
              <w:t>Excluded</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AC4918C" w14:textId="77777777" w:rsidR="00752F31" w:rsidRDefault="00000000">
            <w:pPr>
              <w:widowControl w:val="0"/>
              <w:rPr>
                <w:sz w:val="18"/>
                <w:szCs w:val="18"/>
              </w:rPr>
            </w:pPr>
            <w:r>
              <w:rPr>
                <w:sz w:val="18"/>
                <w:szCs w:val="18"/>
              </w:rPr>
              <w:t>ICD-10 code only</w:t>
            </w:r>
          </w:p>
        </w:tc>
        <w:tc>
          <w:tcPr>
            <w:tcW w:w="26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210690D" w14:textId="77777777" w:rsidR="00752F31" w:rsidRDefault="00000000">
            <w:pPr>
              <w:widowControl w:val="0"/>
              <w:rPr>
                <w:sz w:val="18"/>
                <w:szCs w:val="18"/>
              </w:rPr>
            </w:pPr>
            <w:r>
              <w:rPr>
                <w:sz w:val="18"/>
                <w:szCs w:val="18"/>
              </w:rPr>
              <w:t>Burnout</w:t>
            </w:r>
          </w:p>
        </w:tc>
        <w:tc>
          <w:tcPr>
            <w:tcW w:w="9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A9ACC3F" w14:textId="77777777" w:rsidR="00752F31" w:rsidRDefault="00000000">
            <w:pPr>
              <w:widowControl w:val="0"/>
              <w:rPr>
                <w:sz w:val="18"/>
                <w:szCs w:val="18"/>
              </w:rPr>
            </w:pPr>
            <w:r>
              <w:rPr>
                <w:sz w:val="18"/>
                <w:szCs w:val="18"/>
              </w:rPr>
              <w:t>Z73.0</w:t>
            </w:r>
          </w:p>
        </w:tc>
        <w:tc>
          <w:tcPr>
            <w:tcW w:w="26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F9A7363" w14:textId="77777777" w:rsidR="00752F31" w:rsidRDefault="00000000">
            <w:pPr>
              <w:widowControl w:val="0"/>
              <w:rPr>
                <w:sz w:val="18"/>
                <w:szCs w:val="18"/>
              </w:rPr>
            </w:pPr>
            <w:r>
              <w:rPr>
                <w:sz w:val="18"/>
                <w:szCs w:val="18"/>
              </w:rPr>
              <w:t>Clinical notes unavailable; structured diagnosis retained</w:t>
            </w:r>
          </w:p>
        </w:tc>
      </w:tr>
      <w:tr w:rsidR="00752F31" w14:paraId="279C890C" w14:textId="77777777">
        <w:trPr>
          <w:trHeight w:val="915"/>
        </w:trPr>
        <w:tc>
          <w:tcPr>
            <w:tcW w:w="11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67286E6F" w14:textId="77777777" w:rsidR="00752F31" w:rsidRDefault="00000000">
            <w:pPr>
              <w:widowControl w:val="0"/>
              <w:rPr>
                <w:sz w:val="18"/>
                <w:szCs w:val="18"/>
              </w:rPr>
            </w:pPr>
            <w:r>
              <w:rPr>
                <w:sz w:val="18"/>
                <w:szCs w:val="18"/>
              </w:rPr>
              <w:t>ESSENCE-047291</w:t>
            </w:r>
          </w:p>
        </w:tc>
        <w:tc>
          <w:tcPr>
            <w:tcW w:w="10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5217FA7" w14:textId="77777777" w:rsidR="00752F31" w:rsidRDefault="00000000">
            <w:pPr>
              <w:widowControl w:val="0"/>
              <w:rPr>
                <w:sz w:val="18"/>
                <w:szCs w:val="18"/>
              </w:rPr>
            </w:pPr>
            <w:r>
              <w:rPr>
                <w:sz w:val="18"/>
                <w:szCs w:val="18"/>
              </w:rPr>
              <w:t>Excluded</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12AEFA7" w14:textId="77777777" w:rsidR="00752F31" w:rsidRDefault="00000000">
            <w:pPr>
              <w:widowControl w:val="0"/>
              <w:rPr>
                <w:sz w:val="18"/>
                <w:szCs w:val="18"/>
              </w:rPr>
            </w:pPr>
            <w:r>
              <w:rPr>
                <w:sz w:val="18"/>
                <w:szCs w:val="18"/>
              </w:rPr>
              <w:t>ICD-10 code only</w:t>
            </w:r>
          </w:p>
        </w:tc>
        <w:tc>
          <w:tcPr>
            <w:tcW w:w="26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738A62C" w14:textId="77777777" w:rsidR="00752F31" w:rsidRDefault="00000000">
            <w:pPr>
              <w:widowControl w:val="0"/>
              <w:rPr>
                <w:sz w:val="18"/>
                <w:szCs w:val="18"/>
              </w:rPr>
            </w:pPr>
            <w:r>
              <w:rPr>
                <w:sz w:val="18"/>
                <w:szCs w:val="18"/>
              </w:rPr>
              <w:t>Lumbar pain</w:t>
            </w:r>
          </w:p>
        </w:tc>
        <w:tc>
          <w:tcPr>
            <w:tcW w:w="9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34BAAEB" w14:textId="77777777" w:rsidR="00752F31" w:rsidRDefault="00000000">
            <w:pPr>
              <w:widowControl w:val="0"/>
              <w:rPr>
                <w:sz w:val="18"/>
                <w:szCs w:val="18"/>
              </w:rPr>
            </w:pPr>
            <w:r>
              <w:rPr>
                <w:sz w:val="18"/>
                <w:szCs w:val="18"/>
              </w:rPr>
              <w:t>M54.5</w:t>
            </w:r>
          </w:p>
        </w:tc>
        <w:tc>
          <w:tcPr>
            <w:tcW w:w="26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8E8D768" w14:textId="77777777" w:rsidR="00752F31" w:rsidRDefault="00000000">
            <w:pPr>
              <w:widowControl w:val="0"/>
              <w:rPr>
                <w:sz w:val="18"/>
                <w:szCs w:val="18"/>
              </w:rPr>
            </w:pPr>
            <w:r>
              <w:rPr>
                <w:sz w:val="18"/>
                <w:szCs w:val="18"/>
              </w:rPr>
              <w:t>Clinical notes unavailable; structured diagnosis retained</w:t>
            </w:r>
          </w:p>
        </w:tc>
      </w:tr>
      <w:tr w:rsidR="00752F31" w14:paraId="0A177E03" w14:textId="77777777">
        <w:trPr>
          <w:trHeight w:val="915"/>
        </w:trPr>
        <w:tc>
          <w:tcPr>
            <w:tcW w:w="111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3B426A26" w14:textId="77777777" w:rsidR="00752F31" w:rsidRDefault="00000000">
            <w:pPr>
              <w:widowControl w:val="0"/>
              <w:rPr>
                <w:sz w:val="18"/>
                <w:szCs w:val="18"/>
              </w:rPr>
            </w:pPr>
            <w:r>
              <w:rPr>
                <w:sz w:val="18"/>
                <w:szCs w:val="18"/>
              </w:rPr>
              <w:t>ESSENCE-047861</w:t>
            </w:r>
          </w:p>
        </w:tc>
        <w:tc>
          <w:tcPr>
            <w:tcW w:w="10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DEF1702" w14:textId="77777777" w:rsidR="00752F31" w:rsidRDefault="00000000">
            <w:pPr>
              <w:widowControl w:val="0"/>
              <w:rPr>
                <w:sz w:val="18"/>
                <w:szCs w:val="18"/>
              </w:rPr>
            </w:pPr>
            <w:r>
              <w:rPr>
                <w:sz w:val="18"/>
                <w:szCs w:val="18"/>
              </w:rPr>
              <w:t>Excluded</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8529472" w14:textId="77777777" w:rsidR="00752F31" w:rsidRDefault="00000000">
            <w:pPr>
              <w:widowControl w:val="0"/>
              <w:rPr>
                <w:sz w:val="18"/>
                <w:szCs w:val="18"/>
              </w:rPr>
            </w:pPr>
            <w:r>
              <w:rPr>
                <w:sz w:val="18"/>
                <w:szCs w:val="18"/>
              </w:rPr>
              <w:t>ICD-10 code only</w:t>
            </w:r>
          </w:p>
        </w:tc>
        <w:tc>
          <w:tcPr>
            <w:tcW w:w="26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315C8D4" w14:textId="77777777" w:rsidR="00752F31" w:rsidRDefault="00000000">
            <w:pPr>
              <w:widowControl w:val="0"/>
              <w:rPr>
                <w:sz w:val="18"/>
                <w:szCs w:val="18"/>
              </w:rPr>
            </w:pPr>
            <w:r>
              <w:rPr>
                <w:sz w:val="18"/>
                <w:szCs w:val="18"/>
              </w:rPr>
              <w:t>Acute tonsillitis</w:t>
            </w:r>
          </w:p>
        </w:tc>
        <w:tc>
          <w:tcPr>
            <w:tcW w:w="9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5C6710B" w14:textId="77777777" w:rsidR="00752F31" w:rsidRDefault="00000000">
            <w:pPr>
              <w:widowControl w:val="0"/>
              <w:rPr>
                <w:sz w:val="18"/>
                <w:szCs w:val="18"/>
              </w:rPr>
            </w:pPr>
            <w:r>
              <w:rPr>
                <w:sz w:val="18"/>
                <w:szCs w:val="18"/>
              </w:rPr>
              <w:t>J03</w:t>
            </w:r>
          </w:p>
        </w:tc>
        <w:tc>
          <w:tcPr>
            <w:tcW w:w="26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8EB6892" w14:textId="77777777" w:rsidR="00752F31" w:rsidRDefault="00000000">
            <w:pPr>
              <w:widowControl w:val="0"/>
              <w:rPr>
                <w:sz w:val="18"/>
                <w:szCs w:val="18"/>
              </w:rPr>
            </w:pPr>
            <w:r>
              <w:rPr>
                <w:sz w:val="18"/>
                <w:szCs w:val="18"/>
              </w:rPr>
              <w:t>Clinical notes unavailable; structured diagnosis retained</w:t>
            </w:r>
          </w:p>
        </w:tc>
      </w:tr>
    </w:tbl>
    <w:p w14:paraId="4249EBD1" w14:textId="77777777" w:rsidR="00752F31" w:rsidRDefault="00752F31"/>
    <w:p w14:paraId="28E889A5" w14:textId="77777777" w:rsidR="00752F31" w:rsidRDefault="00000000">
      <w:r>
        <w:rPr>
          <w:b/>
        </w:rPr>
        <w:lastRenderedPageBreak/>
        <w:t>Supplementary Table 4.</w:t>
      </w:r>
      <w:r>
        <w:t xml:space="preserve"> Example labels</w:t>
      </w:r>
    </w:p>
    <w:tbl>
      <w:tblPr>
        <w:tblStyle w:val="a2"/>
        <w:tblW w:w="9360"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720"/>
        <w:gridCol w:w="705"/>
        <w:gridCol w:w="705"/>
        <w:gridCol w:w="7230"/>
      </w:tblGrid>
      <w:tr w:rsidR="00752F31" w14:paraId="365344A5" w14:textId="77777777">
        <w:trPr>
          <w:trHeight w:val="495"/>
        </w:trPr>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F534D0" w14:textId="77777777" w:rsidR="00752F31" w:rsidRDefault="00000000">
            <w:pPr>
              <w:widowControl w:val="0"/>
              <w:jc w:val="center"/>
              <w:rPr>
                <w:rFonts w:ascii="Arial" w:eastAsia="Arial" w:hAnsi="Arial" w:cs="Arial"/>
              </w:rPr>
            </w:pPr>
            <w:r>
              <w:rPr>
                <w:b/>
                <w:sz w:val="18"/>
                <w:szCs w:val="18"/>
              </w:rPr>
              <w:t>ESSENCE_ID</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F80069" w14:textId="77777777" w:rsidR="00752F31" w:rsidRDefault="00000000">
            <w:pPr>
              <w:widowControl w:val="0"/>
              <w:jc w:val="center"/>
              <w:rPr>
                <w:rFonts w:ascii="Arial" w:eastAsia="Arial" w:hAnsi="Arial" w:cs="Arial"/>
              </w:rPr>
            </w:pPr>
            <w:proofErr w:type="spellStart"/>
            <w:r>
              <w:rPr>
                <w:b/>
                <w:sz w:val="18"/>
                <w:szCs w:val="18"/>
              </w:rPr>
              <w:t>FinalMappedConditions</w:t>
            </w:r>
            <w:proofErr w:type="spellEnd"/>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345E8A" w14:textId="77777777" w:rsidR="00752F31" w:rsidRDefault="00000000">
            <w:pPr>
              <w:widowControl w:val="0"/>
              <w:jc w:val="center"/>
              <w:rPr>
                <w:rFonts w:ascii="Arial" w:eastAsia="Arial" w:hAnsi="Arial" w:cs="Arial"/>
              </w:rPr>
            </w:pPr>
            <w:r>
              <w:rPr>
                <w:b/>
                <w:sz w:val="18"/>
                <w:szCs w:val="18"/>
              </w:rPr>
              <w:t>Label</w:t>
            </w:r>
          </w:p>
        </w:tc>
        <w:tc>
          <w:tcPr>
            <w:tcW w:w="7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1B95EB" w14:textId="77777777" w:rsidR="00752F31" w:rsidRDefault="00000000">
            <w:pPr>
              <w:widowControl w:val="0"/>
              <w:jc w:val="center"/>
              <w:rPr>
                <w:rFonts w:ascii="Arial" w:eastAsia="Arial" w:hAnsi="Arial" w:cs="Arial"/>
              </w:rPr>
            </w:pPr>
            <w:r>
              <w:rPr>
                <w:b/>
                <w:sz w:val="18"/>
                <w:szCs w:val="18"/>
              </w:rPr>
              <w:t>Reasoning</w:t>
            </w:r>
          </w:p>
        </w:tc>
      </w:tr>
      <w:tr w:rsidR="00752F31" w14:paraId="2A39640F" w14:textId="77777777">
        <w:trPr>
          <w:trHeight w:val="495"/>
        </w:trPr>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7D337A" w14:textId="77777777" w:rsidR="00752F31" w:rsidRDefault="00000000">
            <w:pPr>
              <w:widowControl w:val="0"/>
              <w:rPr>
                <w:rFonts w:ascii="Arial" w:eastAsia="Arial" w:hAnsi="Arial" w:cs="Arial"/>
              </w:rPr>
            </w:pPr>
            <w:r>
              <w:rPr>
                <w:sz w:val="18"/>
                <w:szCs w:val="18"/>
              </w:rPr>
              <w:t>ESSENCE-018018</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2C9860" w14:textId="77777777" w:rsidR="00752F31" w:rsidRDefault="00000000">
            <w:pPr>
              <w:widowControl w:val="0"/>
              <w:rPr>
                <w:rFonts w:ascii="Arial" w:eastAsia="Arial" w:hAnsi="Arial" w:cs="Arial"/>
              </w:rPr>
            </w:pPr>
            <w:r>
              <w:rPr>
                <w:sz w:val="18"/>
                <w:szCs w:val="18"/>
              </w:rPr>
              <w:t>[]</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DE7888" w14:textId="77777777" w:rsidR="00752F31" w:rsidRDefault="00000000">
            <w:pPr>
              <w:widowControl w:val="0"/>
              <w:rPr>
                <w:rFonts w:ascii="Arial" w:eastAsia="Arial" w:hAnsi="Arial" w:cs="Arial"/>
              </w:rPr>
            </w:pPr>
            <w:r>
              <w:rPr>
                <w:sz w:val="18"/>
                <w:szCs w:val="18"/>
              </w:rPr>
              <w:t>"Condition not covered by Ada"</w:t>
            </w:r>
          </w:p>
        </w:tc>
        <w:tc>
          <w:tcPr>
            <w:tcW w:w="7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C2FB8F" w14:textId="77777777" w:rsidR="00752F31" w:rsidRDefault="00000000">
            <w:pPr>
              <w:widowControl w:val="0"/>
              <w:rPr>
                <w:rFonts w:ascii="Arial" w:eastAsia="Arial" w:hAnsi="Arial" w:cs="Arial"/>
              </w:rPr>
            </w:pPr>
            <w:r>
              <w:rPr>
                <w:sz w:val="18"/>
                <w:szCs w:val="18"/>
              </w:rPr>
              <w:t xml:space="preserve">The final diagnosis is Synovial cyst NOS (ICD‑10: M71.3), which refers to a benign fluid-filled sac in the joint or tendon lining. While Ada models ganglion cysts, these are considered clinically and anatomically distinct. Because no appropriate equivalent exists in the Ada condition ontology, this case is </w:t>
            </w:r>
            <w:proofErr w:type="spellStart"/>
            <w:r>
              <w:rPr>
                <w:sz w:val="18"/>
                <w:szCs w:val="18"/>
              </w:rPr>
              <w:t>categorised</w:t>
            </w:r>
            <w:proofErr w:type="spellEnd"/>
            <w:r>
              <w:rPr>
                <w:sz w:val="18"/>
                <w:szCs w:val="18"/>
              </w:rPr>
              <w:t xml:space="preserve"> as "Condition not covered by Ada."</w:t>
            </w:r>
          </w:p>
        </w:tc>
      </w:tr>
      <w:tr w:rsidR="00752F31" w14:paraId="6980594A" w14:textId="77777777">
        <w:trPr>
          <w:trHeight w:val="495"/>
        </w:trPr>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C05562" w14:textId="77777777" w:rsidR="00752F31" w:rsidRDefault="00000000">
            <w:pPr>
              <w:widowControl w:val="0"/>
              <w:rPr>
                <w:rFonts w:ascii="Arial" w:eastAsia="Arial" w:hAnsi="Arial" w:cs="Arial"/>
              </w:rPr>
            </w:pPr>
            <w:r>
              <w:rPr>
                <w:sz w:val="18"/>
                <w:szCs w:val="18"/>
              </w:rPr>
              <w:t>ESSENCE-048736</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988ACF" w14:textId="77777777" w:rsidR="00752F31" w:rsidRDefault="00000000">
            <w:pPr>
              <w:widowControl w:val="0"/>
              <w:rPr>
                <w:rFonts w:ascii="Arial" w:eastAsia="Arial" w:hAnsi="Arial" w:cs="Arial"/>
              </w:rPr>
            </w:pPr>
            <w:r>
              <w:rPr>
                <w:sz w:val="18"/>
                <w:szCs w:val="18"/>
              </w:rPr>
              <w:t>[]</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120AEE" w14:textId="77777777" w:rsidR="00752F31" w:rsidRDefault="00000000">
            <w:pPr>
              <w:widowControl w:val="0"/>
              <w:rPr>
                <w:rFonts w:ascii="Arial" w:eastAsia="Arial" w:hAnsi="Arial" w:cs="Arial"/>
              </w:rPr>
            </w:pPr>
            <w:r>
              <w:rPr>
                <w:sz w:val="18"/>
                <w:szCs w:val="18"/>
              </w:rPr>
              <w:t>"Condition not covered by Ada"</w:t>
            </w:r>
          </w:p>
        </w:tc>
        <w:tc>
          <w:tcPr>
            <w:tcW w:w="7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3A1D3B" w14:textId="77777777" w:rsidR="00752F31" w:rsidRDefault="00000000">
            <w:pPr>
              <w:widowControl w:val="0"/>
              <w:rPr>
                <w:rFonts w:ascii="Arial" w:eastAsia="Arial" w:hAnsi="Arial" w:cs="Arial"/>
              </w:rPr>
            </w:pPr>
            <w:r>
              <w:rPr>
                <w:sz w:val="18"/>
                <w:szCs w:val="18"/>
              </w:rPr>
              <w:t>The consultation resulted in a final diagnosis of Tarsal tunnel syndrome (ICD‑10: G57.5), a nerve compression disorder affecting the tibial nerve. This condition is not currently represented in Ada’s internal ontology. Despite clinical specificity, no match is possible, warranting the label "Condition not covered by Ada."</w:t>
            </w:r>
          </w:p>
        </w:tc>
      </w:tr>
      <w:tr w:rsidR="00752F31" w14:paraId="31725A72" w14:textId="77777777">
        <w:trPr>
          <w:trHeight w:val="495"/>
        </w:trPr>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EE6BA2" w14:textId="77777777" w:rsidR="00752F31" w:rsidRDefault="00000000">
            <w:pPr>
              <w:widowControl w:val="0"/>
              <w:rPr>
                <w:rFonts w:ascii="Arial" w:eastAsia="Arial" w:hAnsi="Arial" w:cs="Arial"/>
              </w:rPr>
            </w:pPr>
            <w:r>
              <w:rPr>
                <w:sz w:val="18"/>
                <w:szCs w:val="18"/>
              </w:rPr>
              <w:t>ESSENCE-008748</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A41A72" w14:textId="77777777" w:rsidR="00752F31" w:rsidRDefault="00000000">
            <w:pPr>
              <w:widowControl w:val="0"/>
              <w:rPr>
                <w:rFonts w:ascii="Arial" w:eastAsia="Arial" w:hAnsi="Arial" w:cs="Arial"/>
              </w:rPr>
            </w:pPr>
            <w:r>
              <w:rPr>
                <w:sz w:val="18"/>
                <w:szCs w:val="18"/>
              </w:rPr>
              <w:t>[]</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972CCE" w14:textId="77777777" w:rsidR="00752F31" w:rsidRDefault="00000000">
            <w:pPr>
              <w:widowControl w:val="0"/>
              <w:rPr>
                <w:rFonts w:ascii="Arial" w:eastAsia="Arial" w:hAnsi="Arial" w:cs="Arial"/>
              </w:rPr>
            </w:pPr>
            <w:r>
              <w:rPr>
                <w:sz w:val="18"/>
                <w:szCs w:val="18"/>
              </w:rPr>
              <w:t>"Multimorbidity"</w:t>
            </w:r>
          </w:p>
        </w:tc>
        <w:tc>
          <w:tcPr>
            <w:tcW w:w="7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9EA6D1" w14:textId="77777777" w:rsidR="00752F31" w:rsidRDefault="00000000">
            <w:pPr>
              <w:widowControl w:val="0"/>
              <w:rPr>
                <w:rFonts w:ascii="Arial" w:eastAsia="Arial" w:hAnsi="Arial" w:cs="Arial"/>
              </w:rPr>
            </w:pPr>
            <w:r>
              <w:rPr>
                <w:sz w:val="18"/>
                <w:szCs w:val="18"/>
              </w:rPr>
              <w:t xml:space="preserve">The Ada symptom assessment focused on upper respiratory complaints suggestive of a viral infection. The EHR notes describe otitis media as well as </w:t>
            </w:r>
            <w:proofErr w:type="spellStart"/>
            <w:r>
              <w:rPr>
                <w:sz w:val="18"/>
                <w:szCs w:val="18"/>
              </w:rPr>
              <w:t>rhinorrhoea</w:t>
            </w:r>
            <w:proofErr w:type="spellEnd"/>
            <w:r>
              <w:rPr>
                <w:sz w:val="18"/>
                <w:szCs w:val="18"/>
              </w:rPr>
              <w:t xml:space="preserve"> and nasal congestion, but only the otitis media is reflected in the ICD‑10 diagnosis. Because Ada and the EHR each reflect different aspects of the clinical picture, this is considered a multimorbid presentation.</w:t>
            </w:r>
          </w:p>
        </w:tc>
      </w:tr>
      <w:tr w:rsidR="00752F31" w14:paraId="06016092" w14:textId="77777777">
        <w:trPr>
          <w:trHeight w:val="495"/>
        </w:trPr>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049BF0" w14:textId="77777777" w:rsidR="00752F31" w:rsidRDefault="00000000">
            <w:pPr>
              <w:widowControl w:val="0"/>
              <w:rPr>
                <w:rFonts w:ascii="Arial" w:eastAsia="Arial" w:hAnsi="Arial" w:cs="Arial"/>
              </w:rPr>
            </w:pPr>
            <w:r>
              <w:rPr>
                <w:sz w:val="18"/>
                <w:szCs w:val="18"/>
              </w:rPr>
              <w:t>ESSENCE-009288</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DEF578" w14:textId="77777777" w:rsidR="00752F31" w:rsidRDefault="00000000">
            <w:pPr>
              <w:widowControl w:val="0"/>
              <w:rPr>
                <w:rFonts w:ascii="Arial" w:eastAsia="Arial" w:hAnsi="Arial" w:cs="Arial"/>
              </w:rPr>
            </w:pPr>
            <w:r>
              <w:rPr>
                <w:sz w:val="18"/>
                <w:szCs w:val="18"/>
              </w:rPr>
              <w:t>[]</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7BC7AB" w14:textId="77777777" w:rsidR="00752F31" w:rsidRDefault="00000000">
            <w:pPr>
              <w:widowControl w:val="0"/>
              <w:rPr>
                <w:rFonts w:ascii="Arial" w:eastAsia="Arial" w:hAnsi="Arial" w:cs="Arial"/>
              </w:rPr>
            </w:pPr>
            <w:r>
              <w:rPr>
                <w:sz w:val="18"/>
                <w:szCs w:val="18"/>
              </w:rPr>
              <w:t>"Multimorbidity"</w:t>
            </w:r>
          </w:p>
        </w:tc>
        <w:tc>
          <w:tcPr>
            <w:tcW w:w="7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A7EB79" w14:textId="77777777" w:rsidR="00752F31" w:rsidRDefault="00000000">
            <w:pPr>
              <w:widowControl w:val="0"/>
              <w:rPr>
                <w:rFonts w:ascii="Arial" w:eastAsia="Arial" w:hAnsi="Arial" w:cs="Arial"/>
              </w:rPr>
            </w:pPr>
            <w:r>
              <w:rPr>
                <w:sz w:val="18"/>
                <w:szCs w:val="18"/>
              </w:rPr>
              <w:t>The consultation is primarily coded as gastritis, but EHR documentation also discusses abdominal colic and frequent loose stools (3–4 episodes/day), which were the central complaint in the Ada report. Since the final ICD‑10 code does not account for these ongoing GI symptoms, but the EHR does, the case reflects multimorbidity—two relevant but separate clinical complaints.</w:t>
            </w:r>
          </w:p>
        </w:tc>
      </w:tr>
      <w:tr w:rsidR="00752F31" w14:paraId="1144A751" w14:textId="77777777">
        <w:trPr>
          <w:trHeight w:val="495"/>
        </w:trPr>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E26BD2" w14:textId="77777777" w:rsidR="00752F31" w:rsidRDefault="00000000">
            <w:pPr>
              <w:widowControl w:val="0"/>
              <w:rPr>
                <w:rFonts w:ascii="Arial" w:eastAsia="Arial" w:hAnsi="Arial" w:cs="Arial"/>
              </w:rPr>
            </w:pPr>
            <w:r>
              <w:rPr>
                <w:sz w:val="18"/>
                <w:szCs w:val="18"/>
              </w:rPr>
              <w:t>ESSENCE-007352</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4F4CA0" w14:textId="77777777" w:rsidR="00752F31" w:rsidRDefault="00000000">
            <w:pPr>
              <w:widowControl w:val="0"/>
              <w:rPr>
                <w:rFonts w:ascii="Arial" w:eastAsia="Arial" w:hAnsi="Arial" w:cs="Arial"/>
              </w:rPr>
            </w:pPr>
            <w:r>
              <w:rPr>
                <w:sz w:val="18"/>
                <w:szCs w:val="18"/>
              </w:rPr>
              <w:t>["</w:t>
            </w:r>
            <w:proofErr w:type="spellStart"/>
            <w:proofErr w:type="gramStart"/>
            <w:r>
              <w:rPr>
                <w:sz w:val="18"/>
                <w:szCs w:val="18"/>
              </w:rPr>
              <w:t>condition:Balanoposthitis</w:t>
            </w:r>
            <w:proofErr w:type="spellEnd"/>
            <w:proofErr w:type="gramEnd"/>
            <w:r>
              <w:rPr>
                <w:sz w:val="18"/>
                <w:szCs w:val="18"/>
              </w:rPr>
              <w:t>"]</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3B8158" w14:textId="77777777" w:rsidR="00752F31" w:rsidRDefault="00000000">
            <w:pPr>
              <w:widowControl w:val="0"/>
              <w:rPr>
                <w:rFonts w:ascii="Arial" w:eastAsia="Arial" w:hAnsi="Arial" w:cs="Arial"/>
              </w:rPr>
            </w:pPr>
            <w:r>
              <w:rPr>
                <w:sz w:val="18"/>
                <w:szCs w:val="18"/>
              </w:rPr>
              <w:t>"Mapped"</w:t>
            </w:r>
          </w:p>
        </w:tc>
        <w:tc>
          <w:tcPr>
            <w:tcW w:w="7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DE0A79" w14:textId="77777777" w:rsidR="00752F31" w:rsidRDefault="00000000">
            <w:pPr>
              <w:widowControl w:val="0"/>
              <w:rPr>
                <w:rFonts w:ascii="Arial" w:eastAsia="Arial" w:hAnsi="Arial" w:cs="Arial"/>
              </w:rPr>
            </w:pPr>
            <w:r>
              <w:rPr>
                <w:sz w:val="18"/>
                <w:szCs w:val="18"/>
              </w:rPr>
              <w:t>The final diagnosis is Candidal balanoposthitis (ICD‑10: B37.4), indicating inflammation of the glans and foreskin due to a fungal infection. While Ada does not differentiate by pathogen, it models Balanoposthitis as a general inflammatory condition that encompasses common causes, including candida. As the underlying diagnosis and mapped Ada condition align clinically, this case is "Mapped."</w:t>
            </w:r>
          </w:p>
        </w:tc>
      </w:tr>
      <w:tr w:rsidR="00752F31" w14:paraId="3516747D" w14:textId="77777777">
        <w:trPr>
          <w:trHeight w:val="915"/>
        </w:trPr>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D37C83" w14:textId="77777777" w:rsidR="00752F31" w:rsidRDefault="00000000">
            <w:pPr>
              <w:widowControl w:val="0"/>
              <w:rPr>
                <w:rFonts w:ascii="Arial" w:eastAsia="Arial" w:hAnsi="Arial" w:cs="Arial"/>
              </w:rPr>
            </w:pPr>
            <w:r>
              <w:rPr>
                <w:sz w:val="18"/>
                <w:szCs w:val="18"/>
              </w:rPr>
              <w:t>ESSENCE-003837</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5C55E6" w14:textId="77777777" w:rsidR="00752F31" w:rsidRDefault="00000000">
            <w:pPr>
              <w:widowControl w:val="0"/>
              <w:rPr>
                <w:rFonts w:ascii="Arial" w:eastAsia="Arial" w:hAnsi="Arial" w:cs="Arial"/>
              </w:rPr>
            </w:pPr>
            <w:r>
              <w:rPr>
                <w:sz w:val="18"/>
                <w:szCs w:val="18"/>
              </w:rPr>
              <w:t>["</w:t>
            </w:r>
            <w:proofErr w:type="spellStart"/>
            <w:proofErr w:type="gramStart"/>
            <w:r>
              <w:rPr>
                <w:sz w:val="18"/>
                <w:szCs w:val="18"/>
              </w:rPr>
              <w:t>condition:AcuteUrticaria</w:t>
            </w:r>
            <w:proofErr w:type="spellEnd"/>
            <w:proofErr w:type="gramEnd"/>
            <w:r>
              <w:rPr>
                <w:sz w:val="18"/>
                <w:szCs w:val="18"/>
              </w:rPr>
              <w:t>"]</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584E1D" w14:textId="77777777" w:rsidR="00752F31" w:rsidRDefault="00000000">
            <w:pPr>
              <w:widowControl w:val="0"/>
              <w:rPr>
                <w:rFonts w:ascii="Arial" w:eastAsia="Arial" w:hAnsi="Arial" w:cs="Arial"/>
              </w:rPr>
            </w:pPr>
            <w:r>
              <w:rPr>
                <w:sz w:val="18"/>
                <w:szCs w:val="18"/>
              </w:rPr>
              <w:t>"Mapped"</w:t>
            </w:r>
          </w:p>
        </w:tc>
        <w:tc>
          <w:tcPr>
            <w:tcW w:w="7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B9AE96" w14:textId="77777777" w:rsidR="00752F31" w:rsidRDefault="00000000">
            <w:pPr>
              <w:widowControl w:val="0"/>
              <w:rPr>
                <w:sz w:val="18"/>
                <w:szCs w:val="18"/>
              </w:rPr>
            </w:pPr>
            <w:r>
              <w:rPr>
                <w:sz w:val="18"/>
                <w:szCs w:val="18"/>
              </w:rPr>
              <w:t xml:space="preserve">The clinical notes describe an acute allergic reaction in a pregnant patient with skin eruptions and itching that started a few days ago and worsened over time. The trigger is suspected to be a topical cream, and the plan includes stopping the cream and </w:t>
            </w:r>
            <w:proofErr w:type="gramStart"/>
            <w:r>
              <w:rPr>
                <w:sz w:val="18"/>
                <w:szCs w:val="18"/>
              </w:rPr>
              <w:t>reassessing</w:t>
            </w:r>
            <w:proofErr w:type="gramEnd"/>
            <w:r>
              <w:rPr>
                <w:sz w:val="18"/>
                <w:szCs w:val="18"/>
              </w:rPr>
              <w:t xml:space="preserve"> in 2 days.</w:t>
            </w:r>
          </w:p>
          <w:p w14:paraId="426B9A97" w14:textId="77777777" w:rsidR="00752F31" w:rsidRDefault="00000000">
            <w:pPr>
              <w:widowControl w:val="0"/>
              <w:rPr>
                <w:rFonts w:ascii="Arial" w:eastAsia="Arial" w:hAnsi="Arial" w:cs="Arial"/>
              </w:rPr>
            </w:pPr>
            <w:r>
              <w:rPr>
                <w:sz w:val="18"/>
                <w:szCs w:val="18"/>
              </w:rPr>
              <w:t xml:space="preserve">This presentation indicates a short-term, trigger-associated urticaria episode without evidence of daily </w:t>
            </w:r>
            <w:proofErr w:type="gramStart"/>
            <w:r>
              <w:rPr>
                <w:sz w:val="18"/>
                <w:szCs w:val="18"/>
              </w:rPr>
              <w:t>wheals</w:t>
            </w:r>
            <w:proofErr w:type="gramEnd"/>
            <w:r>
              <w:rPr>
                <w:sz w:val="18"/>
                <w:szCs w:val="18"/>
              </w:rPr>
              <w:t xml:space="preserve"> for more than six weeks, which would be required to classify it as chronic spontaneous or chronic inducible urticaria. The symptoms are likely to resolve with treatment and avoidance of the trigger, aligning best with acute urticaria.</w:t>
            </w:r>
          </w:p>
        </w:tc>
      </w:tr>
      <w:tr w:rsidR="00752F31" w14:paraId="77787C0F" w14:textId="77777777">
        <w:trPr>
          <w:trHeight w:val="705"/>
        </w:trPr>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7FACE3" w14:textId="77777777" w:rsidR="00752F31" w:rsidRDefault="00000000">
            <w:pPr>
              <w:widowControl w:val="0"/>
              <w:rPr>
                <w:rFonts w:ascii="Arial" w:eastAsia="Arial" w:hAnsi="Arial" w:cs="Arial"/>
              </w:rPr>
            </w:pPr>
            <w:r>
              <w:rPr>
                <w:sz w:val="18"/>
                <w:szCs w:val="18"/>
              </w:rPr>
              <w:t>ESSENCE-000609</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185342" w14:textId="77777777" w:rsidR="00752F31" w:rsidRDefault="00000000">
            <w:pPr>
              <w:widowControl w:val="0"/>
              <w:rPr>
                <w:rFonts w:ascii="Arial" w:eastAsia="Arial" w:hAnsi="Arial" w:cs="Arial"/>
              </w:rPr>
            </w:pPr>
            <w:r>
              <w:rPr>
                <w:sz w:val="18"/>
                <w:szCs w:val="18"/>
              </w:rPr>
              <w:t>[]</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3F002B" w14:textId="77777777" w:rsidR="00752F31" w:rsidRDefault="00000000">
            <w:pPr>
              <w:widowControl w:val="0"/>
              <w:rPr>
                <w:rFonts w:ascii="Arial" w:eastAsia="Arial" w:hAnsi="Arial" w:cs="Arial"/>
              </w:rPr>
            </w:pPr>
            <w:r>
              <w:rPr>
                <w:sz w:val="18"/>
                <w:szCs w:val="18"/>
              </w:rPr>
              <w:t>"Patient presenting for differe</w:t>
            </w:r>
            <w:r>
              <w:rPr>
                <w:sz w:val="18"/>
                <w:szCs w:val="18"/>
              </w:rPr>
              <w:lastRenderedPageBreak/>
              <w:t>nt medical problem"</w:t>
            </w:r>
          </w:p>
        </w:tc>
        <w:tc>
          <w:tcPr>
            <w:tcW w:w="7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F62865" w14:textId="77777777" w:rsidR="00752F31" w:rsidRDefault="00000000">
            <w:pPr>
              <w:widowControl w:val="0"/>
              <w:rPr>
                <w:rFonts w:ascii="Arial" w:eastAsia="Arial" w:hAnsi="Arial" w:cs="Arial"/>
              </w:rPr>
            </w:pPr>
            <w:r>
              <w:rPr>
                <w:sz w:val="18"/>
                <w:szCs w:val="18"/>
              </w:rPr>
              <w:lastRenderedPageBreak/>
              <w:t>The symptom assessment concerned headache, yet the consultation dealt exclusively with right elbow pain. No mention of the headache appears in the clinical documentation. The final ICD‑10 code reflects only the musculoskeletal issue. Thus, the presenting complaint differs entirely from the issue addressed during the visit.</w:t>
            </w:r>
          </w:p>
        </w:tc>
      </w:tr>
      <w:tr w:rsidR="00752F31" w14:paraId="2F695F50" w14:textId="77777777">
        <w:trPr>
          <w:trHeight w:val="915"/>
        </w:trPr>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3C55B1" w14:textId="77777777" w:rsidR="00752F31" w:rsidRDefault="00000000">
            <w:pPr>
              <w:widowControl w:val="0"/>
              <w:rPr>
                <w:rFonts w:ascii="Arial" w:eastAsia="Arial" w:hAnsi="Arial" w:cs="Arial"/>
              </w:rPr>
            </w:pPr>
            <w:r>
              <w:rPr>
                <w:sz w:val="18"/>
                <w:szCs w:val="18"/>
              </w:rPr>
              <w:t>ESSENCE-006145</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B04615" w14:textId="77777777" w:rsidR="00752F31" w:rsidRDefault="00000000">
            <w:pPr>
              <w:widowControl w:val="0"/>
              <w:rPr>
                <w:rFonts w:ascii="Arial" w:eastAsia="Arial" w:hAnsi="Arial" w:cs="Arial"/>
              </w:rPr>
            </w:pPr>
            <w:r>
              <w:rPr>
                <w:sz w:val="18"/>
                <w:szCs w:val="18"/>
              </w:rPr>
              <w:t>[]</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7D8B36" w14:textId="77777777" w:rsidR="00752F31" w:rsidRDefault="00000000">
            <w:pPr>
              <w:widowControl w:val="0"/>
              <w:rPr>
                <w:rFonts w:ascii="Arial" w:eastAsia="Arial" w:hAnsi="Arial" w:cs="Arial"/>
              </w:rPr>
            </w:pPr>
            <w:r>
              <w:rPr>
                <w:sz w:val="18"/>
                <w:szCs w:val="18"/>
              </w:rPr>
              <w:t>"Patient presenting for different medical problem"</w:t>
            </w:r>
          </w:p>
        </w:tc>
        <w:tc>
          <w:tcPr>
            <w:tcW w:w="7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5292EC" w14:textId="77777777" w:rsidR="00752F31" w:rsidRDefault="00000000">
            <w:pPr>
              <w:widowControl w:val="0"/>
              <w:rPr>
                <w:sz w:val="18"/>
                <w:szCs w:val="18"/>
              </w:rPr>
            </w:pPr>
            <w:r>
              <w:rPr>
                <w:sz w:val="18"/>
                <w:szCs w:val="18"/>
              </w:rPr>
              <w:t>The user’s Ada assessment described symptoms consistent with a common cold. However, the EHR consultation addresses chronic right upper quadrant pain and postprandial nausea, linked to gallbladder pathology. The ICD-10 code is K80.2 – Calculus of gallbladder without cholecystitis, and the plan includes surgical referral for possible cholecystectomy.</w:t>
            </w:r>
          </w:p>
          <w:p w14:paraId="23DB4EC3" w14:textId="77777777" w:rsidR="00752F31" w:rsidRDefault="00000000">
            <w:pPr>
              <w:widowControl w:val="0"/>
              <w:rPr>
                <w:rFonts w:ascii="Arial" w:eastAsia="Arial" w:hAnsi="Arial" w:cs="Arial"/>
              </w:rPr>
            </w:pPr>
            <w:r>
              <w:rPr>
                <w:sz w:val="18"/>
                <w:szCs w:val="18"/>
              </w:rPr>
              <w:t xml:space="preserve">Because the clinical consultation focused entirely on gastrointestinal complaints unrelated to the respiratory symptoms assessed by Ada, this case represents a different medical </w:t>
            </w:r>
            <w:proofErr w:type="gramStart"/>
            <w:r>
              <w:rPr>
                <w:sz w:val="18"/>
                <w:szCs w:val="18"/>
              </w:rPr>
              <w:t>problem, and</w:t>
            </w:r>
            <w:proofErr w:type="gramEnd"/>
            <w:r>
              <w:rPr>
                <w:sz w:val="18"/>
                <w:szCs w:val="18"/>
              </w:rPr>
              <w:t xml:space="preserve"> is therefore excluded from accuracy analysis.</w:t>
            </w:r>
          </w:p>
        </w:tc>
      </w:tr>
      <w:tr w:rsidR="00752F31" w14:paraId="63758DAC" w14:textId="77777777">
        <w:trPr>
          <w:trHeight w:val="915"/>
        </w:trPr>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7A5D0C" w14:textId="77777777" w:rsidR="00752F31" w:rsidRDefault="00000000">
            <w:pPr>
              <w:widowControl w:val="0"/>
              <w:rPr>
                <w:rFonts w:ascii="Arial" w:eastAsia="Arial" w:hAnsi="Arial" w:cs="Arial"/>
              </w:rPr>
            </w:pPr>
            <w:r>
              <w:rPr>
                <w:sz w:val="18"/>
                <w:szCs w:val="18"/>
              </w:rPr>
              <w:t>ESSENCE-042363</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507F29" w14:textId="77777777" w:rsidR="00752F31" w:rsidRDefault="00000000">
            <w:pPr>
              <w:widowControl w:val="0"/>
              <w:rPr>
                <w:rFonts w:ascii="Arial" w:eastAsia="Arial" w:hAnsi="Arial" w:cs="Arial"/>
              </w:rPr>
            </w:pPr>
            <w:r>
              <w:rPr>
                <w:sz w:val="18"/>
                <w:szCs w:val="18"/>
              </w:rPr>
              <w:t>[]</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2B0DA6" w14:textId="77777777" w:rsidR="00752F31" w:rsidRDefault="00000000">
            <w:pPr>
              <w:widowControl w:val="0"/>
              <w:rPr>
                <w:rFonts w:ascii="Arial" w:eastAsia="Arial" w:hAnsi="Arial" w:cs="Arial"/>
              </w:rPr>
            </w:pPr>
            <w:r>
              <w:rPr>
                <w:sz w:val="18"/>
                <w:szCs w:val="18"/>
              </w:rPr>
              <w:t>"No final diagnosis reached – unspecific code"</w:t>
            </w:r>
          </w:p>
        </w:tc>
        <w:tc>
          <w:tcPr>
            <w:tcW w:w="7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B79DA1" w14:textId="77777777" w:rsidR="00752F31" w:rsidRDefault="00000000">
            <w:pPr>
              <w:widowControl w:val="0"/>
              <w:rPr>
                <w:sz w:val="18"/>
                <w:szCs w:val="18"/>
              </w:rPr>
            </w:pPr>
            <w:r>
              <w:rPr>
                <w:sz w:val="18"/>
                <w:szCs w:val="18"/>
              </w:rPr>
              <w:t>The ICD-10 code assigned is N64.9 – Disorder of breast, unspecified, but the clinical notes reveal that no definitive breast pathology was identified. The breast examination was unremarkable, and the primary clinical findings relate to musculoskeletal chest wall tenderness and an inguinal nodule, with further imaging requested.</w:t>
            </w:r>
          </w:p>
          <w:p w14:paraId="2526FAF0" w14:textId="77777777" w:rsidR="00752F31" w:rsidRDefault="00000000">
            <w:pPr>
              <w:widowControl w:val="0"/>
              <w:rPr>
                <w:rFonts w:ascii="Arial" w:eastAsia="Arial" w:hAnsi="Arial" w:cs="Arial"/>
              </w:rPr>
            </w:pPr>
            <w:r>
              <w:rPr>
                <w:sz w:val="18"/>
                <w:szCs w:val="18"/>
              </w:rPr>
              <w:t>This suggests that no conclusive diagnosis was established at the time of consultation, and the code used does not reflect a specific condition that can be mapped. The case is therefore classified as “No final diagnosis reached – unspecific code”.</w:t>
            </w:r>
          </w:p>
        </w:tc>
      </w:tr>
      <w:tr w:rsidR="00752F31" w14:paraId="50E68A26" w14:textId="77777777">
        <w:trPr>
          <w:trHeight w:val="705"/>
        </w:trPr>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C8DA13" w14:textId="77777777" w:rsidR="00752F31" w:rsidRDefault="00000000">
            <w:pPr>
              <w:widowControl w:val="0"/>
              <w:rPr>
                <w:rFonts w:ascii="Arial" w:eastAsia="Arial" w:hAnsi="Arial" w:cs="Arial"/>
              </w:rPr>
            </w:pPr>
            <w:r>
              <w:rPr>
                <w:sz w:val="18"/>
                <w:szCs w:val="18"/>
              </w:rPr>
              <w:t>ESSENCE-045596</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62D588" w14:textId="77777777" w:rsidR="00752F31" w:rsidRDefault="00000000">
            <w:pPr>
              <w:widowControl w:val="0"/>
              <w:rPr>
                <w:rFonts w:ascii="Arial" w:eastAsia="Arial" w:hAnsi="Arial" w:cs="Arial"/>
              </w:rPr>
            </w:pPr>
            <w:r>
              <w:rPr>
                <w:sz w:val="18"/>
                <w:szCs w:val="18"/>
              </w:rPr>
              <w:t>[]</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A698F3" w14:textId="77777777" w:rsidR="00752F31" w:rsidRDefault="00000000">
            <w:pPr>
              <w:widowControl w:val="0"/>
              <w:rPr>
                <w:rFonts w:ascii="Arial" w:eastAsia="Arial" w:hAnsi="Arial" w:cs="Arial"/>
              </w:rPr>
            </w:pPr>
            <w:r>
              <w:rPr>
                <w:sz w:val="18"/>
                <w:szCs w:val="18"/>
              </w:rPr>
              <w:t>"No final diagnosis reached – unspecific code"</w:t>
            </w:r>
          </w:p>
        </w:tc>
        <w:tc>
          <w:tcPr>
            <w:tcW w:w="7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46743F" w14:textId="77777777" w:rsidR="00752F31" w:rsidRDefault="00000000">
            <w:pPr>
              <w:widowControl w:val="0"/>
              <w:rPr>
                <w:sz w:val="18"/>
                <w:szCs w:val="18"/>
              </w:rPr>
            </w:pPr>
            <w:r>
              <w:rPr>
                <w:sz w:val="18"/>
                <w:szCs w:val="18"/>
              </w:rPr>
              <w:t xml:space="preserve">The patient presents with two weeks of isolated </w:t>
            </w:r>
            <w:proofErr w:type="spellStart"/>
            <w:r>
              <w:rPr>
                <w:sz w:val="18"/>
                <w:szCs w:val="18"/>
              </w:rPr>
              <w:t>diarrhoea</w:t>
            </w:r>
            <w:proofErr w:type="spellEnd"/>
            <w:r>
              <w:rPr>
                <w:sz w:val="18"/>
                <w:szCs w:val="18"/>
              </w:rPr>
              <w:t xml:space="preserve"> and is in otherwise excellent health. While Infectious gastroenteritis and colitis, unspecified (A09) </w:t>
            </w:r>
            <w:proofErr w:type="gramStart"/>
            <w:r>
              <w:rPr>
                <w:sz w:val="18"/>
                <w:szCs w:val="18"/>
              </w:rPr>
              <w:t>was</w:t>
            </w:r>
            <w:proofErr w:type="gramEnd"/>
            <w:r>
              <w:rPr>
                <w:sz w:val="18"/>
                <w:szCs w:val="18"/>
              </w:rPr>
              <w:t xml:space="preserve"> coded, the EHR states that the etiology remains unclear and plans further diagnostics (e.g., abdominal ultrasound). As no definitive diagnosis has been reached yet, and investigations are ongoing, this case is appropriately labelled as "No final diagnosis reached – unspecific code.</w:t>
            </w:r>
          </w:p>
        </w:tc>
      </w:tr>
      <w:tr w:rsidR="00752F31" w14:paraId="7AA0B6F4" w14:textId="77777777">
        <w:trPr>
          <w:trHeight w:val="705"/>
        </w:trPr>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4EB7E9" w14:textId="77777777" w:rsidR="00752F31" w:rsidRDefault="00000000">
            <w:pPr>
              <w:widowControl w:val="0"/>
              <w:rPr>
                <w:rFonts w:ascii="Arial" w:eastAsia="Arial" w:hAnsi="Arial" w:cs="Arial"/>
              </w:rPr>
            </w:pPr>
            <w:r>
              <w:rPr>
                <w:sz w:val="18"/>
                <w:szCs w:val="18"/>
              </w:rPr>
              <w:t>ESSENCE-037641</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F232E5" w14:textId="77777777" w:rsidR="00752F31" w:rsidRDefault="00000000">
            <w:pPr>
              <w:widowControl w:val="0"/>
              <w:rPr>
                <w:rFonts w:ascii="Arial" w:eastAsia="Arial" w:hAnsi="Arial" w:cs="Arial"/>
              </w:rPr>
            </w:pPr>
            <w:r>
              <w:rPr>
                <w:sz w:val="18"/>
                <w:szCs w:val="18"/>
              </w:rPr>
              <w:t>[]</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975F73" w14:textId="77777777" w:rsidR="00752F31" w:rsidRDefault="00000000">
            <w:pPr>
              <w:widowControl w:val="0"/>
              <w:rPr>
                <w:rFonts w:ascii="Arial" w:eastAsia="Arial" w:hAnsi="Arial" w:cs="Arial"/>
              </w:rPr>
            </w:pPr>
            <w:r>
              <w:rPr>
                <w:sz w:val="18"/>
                <w:szCs w:val="18"/>
              </w:rPr>
              <w:t>"No final diagnosis reached – symptom"</w:t>
            </w:r>
          </w:p>
        </w:tc>
        <w:tc>
          <w:tcPr>
            <w:tcW w:w="7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35739B" w14:textId="77777777" w:rsidR="00752F31" w:rsidRDefault="00000000">
            <w:pPr>
              <w:widowControl w:val="0"/>
              <w:rPr>
                <w:rFonts w:ascii="Arial" w:eastAsia="Arial" w:hAnsi="Arial" w:cs="Arial"/>
              </w:rPr>
            </w:pPr>
            <w:r>
              <w:rPr>
                <w:sz w:val="18"/>
                <w:szCs w:val="18"/>
              </w:rPr>
              <w:t xml:space="preserve">Although the ICD-10 code H81.10 – Peripheral vertigo was assigned, the cause of vertigo remains unclear, and the clinical notes explicitly state that multiple diagnostic tests and specialist consultations have been ordered (e.g., VNG, Holter monitor, ENT). The patient </w:t>
            </w:r>
            <w:proofErr w:type="gramStart"/>
            <w:r>
              <w:rPr>
                <w:sz w:val="18"/>
                <w:szCs w:val="18"/>
              </w:rPr>
              <w:t>presents with</w:t>
            </w:r>
            <w:proofErr w:type="gramEnd"/>
            <w:r>
              <w:rPr>
                <w:sz w:val="18"/>
                <w:szCs w:val="18"/>
              </w:rPr>
              <w:t xml:space="preserve"> vertigo, nausea, and vomiting, but no underlying condition has yet been confirmed, and the note reflects ongoing investigation. Therefore, this case is best classified as “No final diagnosis reached – symptom”.</w:t>
            </w:r>
          </w:p>
        </w:tc>
      </w:tr>
      <w:tr w:rsidR="00752F31" w14:paraId="040226FC" w14:textId="77777777">
        <w:trPr>
          <w:trHeight w:val="705"/>
        </w:trPr>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97B0F2" w14:textId="77777777" w:rsidR="00752F31" w:rsidRDefault="00000000">
            <w:pPr>
              <w:widowControl w:val="0"/>
              <w:rPr>
                <w:rFonts w:ascii="Arial" w:eastAsia="Arial" w:hAnsi="Arial" w:cs="Arial"/>
              </w:rPr>
            </w:pPr>
            <w:r>
              <w:rPr>
                <w:sz w:val="18"/>
                <w:szCs w:val="18"/>
              </w:rPr>
              <w:t>ESSENCE-037445</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6BEE23" w14:textId="77777777" w:rsidR="00752F31" w:rsidRDefault="00000000">
            <w:pPr>
              <w:widowControl w:val="0"/>
              <w:rPr>
                <w:rFonts w:ascii="Arial" w:eastAsia="Arial" w:hAnsi="Arial" w:cs="Arial"/>
              </w:rPr>
            </w:pPr>
            <w:r>
              <w:rPr>
                <w:sz w:val="18"/>
                <w:szCs w:val="18"/>
              </w:rPr>
              <w:t>[]</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9B6D5E" w14:textId="77777777" w:rsidR="00752F31" w:rsidRDefault="00000000">
            <w:pPr>
              <w:widowControl w:val="0"/>
              <w:rPr>
                <w:rFonts w:ascii="Arial" w:eastAsia="Arial" w:hAnsi="Arial" w:cs="Arial"/>
              </w:rPr>
            </w:pPr>
            <w:r>
              <w:rPr>
                <w:sz w:val="18"/>
                <w:szCs w:val="18"/>
              </w:rPr>
              <w:t>"No final diagnosis reached – sympt</w:t>
            </w:r>
            <w:r>
              <w:rPr>
                <w:sz w:val="18"/>
                <w:szCs w:val="18"/>
              </w:rPr>
              <w:lastRenderedPageBreak/>
              <w:t>om"</w:t>
            </w:r>
          </w:p>
        </w:tc>
        <w:tc>
          <w:tcPr>
            <w:tcW w:w="7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BF5F8D" w14:textId="77777777" w:rsidR="00752F31" w:rsidRDefault="00000000">
            <w:pPr>
              <w:widowControl w:val="0"/>
              <w:rPr>
                <w:sz w:val="18"/>
                <w:szCs w:val="18"/>
              </w:rPr>
            </w:pPr>
            <w:r>
              <w:rPr>
                <w:sz w:val="18"/>
                <w:szCs w:val="18"/>
              </w:rPr>
              <w:lastRenderedPageBreak/>
              <w:t xml:space="preserve">The ICD-10 code M25.562 – Pain in left knee reflects a symptom, not a definitive diagnosis. The clinical notes describe recent onset of popliteal fossa pain after physical activity, but no underlying condition is identified. Examination and imaging (X-ray) showed no abnormalities, and the patient was treated symptomatically and referred to </w:t>
            </w:r>
            <w:proofErr w:type="spellStart"/>
            <w:r>
              <w:rPr>
                <w:sz w:val="18"/>
                <w:szCs w:val="18"/>
              </w:rPr>
              <w:t>orthopaedics</w:t>
            </w:r>
            <w:proofErr w:type="spellEnd"/>
            <w:r>
              <w:rPr>
                <w:sz w:val="18"/>
                <w:szCs w:val="18"/>
              </w:rPr>
              <w:t xml:space="preserve"> for further evaluation.</w:t>
            </w:r>
          </w:p>
          <w:p w14:paraId="08C18B1A" w14:textId="77777777" w:rsidR="00752F31" w:rsidRDefault="00000000">
            <w:pPr>
              <w:widowControl w:val="0"/>
              <w:rPr>
                <w:rFonts w:ascii="Arial" w:eastAsia="Arial" w:hAnsi="Arial" w:cs="Arial"/>
              </w:rPr>
            </w:pPr>
            <w:r>
              <w:rPr>
                <w:sz w:val="18"/>
                <w:szCs w:val="18"/>
              </w:rPr>
              <w:t xml:space="preserve">As the cause remains unclear and under investigation, this case is best </w:t>
            </w:r>
            <w:proofErr w:type="spellStart"/>
            <w:r>
              <w:rPr>
                <w:sz w:val="18"/>
                <w:szCs w:val="18"/>
              </w:rPr>
              <w:t>categorised</w:t>
            </w:r>
            <w:proofErr w:type="spellEnd"/>
            <w:r>
              <w:rPr>
                <w:sz w:val="18"/>
                <w:szCs w:val="18"/>
              </w:rPr>
              <w:t xml:space="preserve"> as “No final diagnosis reached – symptom”, with no mapping to a </w:t>
            </w:r>
            <w:r>
              <w:rPr>
                <w:sz w:val="18"/>
                <w:szCs w:val="18"/>
              </w:rPr>
              <w:lastRenderedPageBreak/>
              <w:t>specific condition.</w:t>
            </w:r>
          </w:p>
        </w:tc>
      </w:tr>
      <w:tr w:rsidR="00752F31" w14:paraId="645DFD56" w14:textId="77777777">
        <w:trPr>
          <w:trHeight w:val="915"/>
        </w:trPr>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9E5069" w14:textId="77777777" w:rsidR="00752F31" w:rsidRDefault="00000000">
            <w:pPr>
              <w:widowControl w:val="0"/>
              <w:rPr>
                <w:rFonts w:ascii="Arial" w:eastAsia="Arial" w:hAnsi="Arial" w:cs="Arial"/>
              </w:rPr>
            </w:pPr>
            <w:r>
              <w:rPr>
                <w:sz w:val="18"/>
                <w:szCs w:val="18"/>
              </w:rPr>
              <w:lastRenderedPageBreak/>
              <w:t>ESSENCE-051310</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7FB532" w14:textId="77777777" w:rsidR="00752F31" w:rsidRDefault="00000000">
            <w:pPr>
              <w:widowControl w:val="0"/>
              <w:rPr>
                <w:rFonts w:ascii="Arial" w:eastAsia="Arial" w:hAnsi="Arial" w:cs="Arial"/>
              </w:rPr>
            </w:pPr>
            <w:r>
              <w:rPr>
                <w:sz w:val="18"/>
                <w:szCs w:val="18"/>
              </w:rPr>
              <w:t>["</w:t>
            </w:r>
            <w:proofErr w:type="spellStart"/>
            <w:proofErr w:type="gramStart"/>
            <w:r>
              <w:rPr>
                <w:sz w:val="18"/>
                <w:szCs w:val="18"/>
              </w:rPr>
              <w:t>condition:ViralGastroenteritis</w:t>
            </w:r>
            <w:proofErr w:type="spellEnd"/>
            <w:proofErr w:type="gramEnd"/>
            <w:r>
              <w:rPr>
                <w:sz w:val="18"/>
                <w:szCs w:val="18"/>
              </w:rPr>
              <w:t>"]</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570BF7" w14:textId="77777777" w:rsidR="00752F31" w:rsidRDefault="00000000">
            <w:pPr>
              <w:widowControl w:val="0"/>
              <w:rPr>
                <w:rFonts w:ascii="Arial" w:eastAsia="Arial" w:hAnsi="Arial" w:cs="Arial"/>
              </w:rPr>
            </w:pPr>
            <w:r>
              <w:rPr>
                <w:sz w:val="18"/>
                <w:szCs w:val="18"/>
              </w:rPr>
              <w:t>"Unspecific code but specification possible with EHR"</w:t>
            </w:r>
          </w:p>
        </w:tc>
        <w:tc>
          <w:tcPr>
            <w:tcW w:w="7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72E38B" w14:textId="77777777" w:rsidR="00752F31" w:rsidRDefault="00000000">
            <w:pPr>
              <w:widowControl w:val="0"/>
              <w:rPr>
                <w:sz w:val="18"/>
                <w:szCs w:val="18"/>
              </w:rPr>
            </w:pPr>
            <w:r>
              <w:rPr>
                <w:sz w:val="18"/>
                <w:szCs w:val="18"/>
              </w:rPr>
              <w:t xml:space="preserve">The ICD-10 code A09.9 – Gastroenteritis and colitis of unspecified origin is unspecific, but the clinical notes allow for further refinement. The patient presented with abdominal pain, fever, nausea, vomiting, and watery </w:t>
            </w:r>
            <w:proofErr w:type="spellStart"/>
            <w:r>
              <w:rPr>
                <w:sz w:val="18"/>
                <w:szCs w:val="18"/>
              </w:rPr>
              <w:t>diarrhoea</w:t>
            </w:r>
            <w:proofErr w:type="spellEnd"/>
            <w:r>
              <w:rPr>
                <w:sz w:val="18"/>
                <w:szCs w:val="18"/>
              </w:rPr>
              <w:t xml:space="preserve"> of three days’ duration, alongside family members with similar symptoms, strongly suggesting a viral </w:t>
            </w:r>
            <w:proofErr w:type="spellStart"/>
            <w:r>
              <w:rPr>
                <w:sz w:val="18"/>
                <w:szCs w:val="18"/>
              </w:rPr>
              <w:t>aetiology</w:t>
            </w:r>
            <w:proofErr w:type="spellEnd"/>
            <w:r>
              <w:rPr>
                <w:sz w:val="18"/>
                <w:szCs w:val="18"/>
              </w:rPr>
              <w:t>.</w:t>
            </w:r>
          </w:p>
          <w:p w14:paraId="238FF2B0" w14:textId="77777777" w:rsidR="00752F31" w:rsidRDefault="00000000">
            <w:pPr>
              <w:widowControl w:val="0"/>
              <w:rPr>
                <w:rFonts w:ascii="Arial" w:eastAsia="Arial" w:hAnsi="Arial" w:cs="Arial"/>
              </w:rPr>
            </w:pPr>
            <w:r>
              <w:rPr>
                <w:sz w:val="18"/>
                <w:szCs w:val="18"/>
              </w:rPr>
              <w:t>There is no indication of bacterial testing or findings, and the presentation aligns with self-limited viral gastroenteritis. Therefore, although the original ICD code is non-specific, the EHR allows a confident mapping to "</w:t>
            </w:r>
            <w:proofErr w:type="spellStart"/>
            <w:proofErr w:type="gramStart"/>
            <w:r>
              <w:rPr>
                <w:sz w:val="18"/>
                <w:szCs w:val="18"/>
              </w:rPr>
              <w:t>condition:ViralGastroenteritis</w:t>
            </w:r>
            <w:proofErr w:type="spellEnd"/>
            <w:proofErr w:type="gramEnd"/>
            <w:r>
              <w:rPr>
                <w:sz w:val="18"/>
                <w:szCs w:val="18"/>
              </w:rPr>
              <w:t>".</w:t>
            </w:r>
          </w:p>
        </w:tc>
      </w:tr>
      <w:tr w:rsidR="00752F31" w14:paraId="7ACA002D" w14:textId="77777777">
        <w:trPr>
          <w:trHeight w:val="1335"/>
        </w:trPr>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CCBD50" w14:textId="77777777" w:rsidR="00752F31" w:rsidRDefault="00000000">
            <w:pPr>
              <w:widowControl w:val="0"/>
              <w:rPr>
                <w:rFonts w:ascii="Arial" w:eastAsia="Arial" w:hAnsi="Arial" w:cs="Arial"/>
              </w:rPr>
            </w:pPr>
            <w:r>
              <w:rPr>
                <w:sz w:val="18"/>
                <w:szCs w:val="18"/>
              </w:rPr>
              <w:t>ESSENCE-031699</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875D36" w14:textId="77777777" w:rsidR="00752F31" w:rsidRDefault="00000000">
            <w:pPr>
              <w:widowControl w:val="0"/>
              <w:rPr>
                <w:rFonts w:ascii="Arial" w:eastAsia="Arial" w:hAnsi="Arial" w:cs="Arial"/>
              </w:rPr>
            </w:pPr>
            <w:r>
              <w:rPr>
                <w:sz w:val="18"/>
                <w:szCs w:val="18"/>
              </w:rPr>
              <w:t>["</w:t>
            </w:r>
            <w:proofErr w:type="spellStart"/>
            <w:proofErr w:type="gramStart"/>
            <w:r>
              <w:rPr>
                <w:sz w:val="18"/>
                <w:szCs w:val="18"/>
              </w:rPr>
              <w:t>condition:AcuteLumbosacralRadiculopathy</w:t>
            </w:r>
            <w:proofErr w:type="spellEnd"/>
            <w:proofErr w:type="gramEnd"/>
            <w:r>
              <w:rPr>
                <w:sz w:val="18"/>
                <w:szCs w:val="18"/>
              </w:rPr>
              <w:t>", "</w:t>
            </w:r>
            <w:proofErr w:type="spellStart"/>
            <w:proofErr w:type="gramStart"/>
            <w:r>
              <w:rPr>
                <w:sz w:val="18"/>
                <w:szCs w:val="18"/>
              </w:rPr>
              <w:t>condition:MusculoskeletalLowerBackPain</w:t>
            </w:r>
            <w:proofErr w:type="spellEnd"/>
            <w:proofErr w:type="gramEnd"/>
            <w:r>
              <w:rPr>
                <w:sz w:val="18"/>
                <w:szCs w:val="18"/>
              </w:rPr>
              <w:t>"]</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0FAE79" w14:textId="77777777" w:rsidR="00752F31" w:rsidRDefault="00000000">
            <w:pPr>
              <w:widowControl w:val="0"/>
              <w:rPr>
                <w:rFonts w:ascii="Arial" w:eastAsia="Arial" w:hAnsi="Arial" w:cs="Arial"/>
              </w:rPr>
            </w:pPr>
            <w:r>
              <w:rPr>
                <w:sz w:val="18"/>
                <w:szCs w:val="18"/>
              </w:rPr>
              <w:t>"Unspecific code but specification possible with EHR"</w:t>
            </w:r>
          </w:p>
        </w:tc>
        <w:tc>
          <w:tcPr>
            <w:tcW w:w="7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A500DF" w14:textId="77777777" w:rsidR="00752F31" w:rsidRDefault="00000000">
            <w:pPr>
              <w:widowControl w:val="0"/>
              <w:rPr>
                <w:sz w:val="18"/>
                <w:szCs w:val="18"/>
              </w:rPr>
            </w:pPr>
            <w:r>
              <w:rPr>
                <w:sz w:val="18"/>
                <w:szCs w:val="18"/>
              </w:rPr>
              <w:t>The assigned ICD-10 code M25.5 – Pain in joint is broad and does not fully reflect the clinical context. However, the EHR notes clearly describe left-sided lower back pain of 10 days' duration, with associated muscle strain/spasm in the gluteus maximus.</w:t>
            </w:r>
          </w:p>
          <w:p w14:paraId="2E1F253C" w14:textId="77777777" w:rsidR="00752F31" w:rsidRDefault="00000000">
            <w:pPr>
              <w:widowControl w:val="0"/>
              <w:rPr>
                <w:sz w:val="18"/>
                <w:szCs w:val="18"/>
              </w:rPr>
            </w:pPr>
            <w:r>
              <w:rPr>
                <w:sz w:val="18"/>
                <w:szCs w:val="18"/>
              </w:rPr>
              <w:t>While the code points to a general joint pain, the location, muscular involvement, and chronicity described in the notes align more closely with musculoskeletal lower back pain, and potentially acute lumbosacral radiculopathy.</w:t>
            </w:r>
          </w:p>
          <w:p w14:paraId="7BE42770" w14:textId="77777777" w:rsidR="00752F31" w:rsidRDefault="00000000">
            <w:pPr>
              <w:widowControl w:val="0"/>
              <w:rPr>
                <w:rFonts w:ascii="Arial" w:eastAsia="Arial" w:hAnsi="Arial" w:cs="Arial"/>
              </w:rPr>
            </w:pPr>
            <w:r>
              <w:rPr>
                <w:sz w:val="18"/>
                <w:szCs w:val="18"/>
              </w:rPr>
              <w:t>Although sciatica is not explicitly mentioned or denied, the distribution and symptoms justify mapping to both "</w:t>
            </w:r>
            <w:proofErr w:type="spellStart"/>
            <w:proofErr w:type="gramStart"/>
            <w:r>
              <w:rPr>
                <w:sz w:val="18"/>
                <w:szCs w:val="18"/>
              </w:rPr>
              <w:t>condition:MusculoskeletalLowerBackPain</w:t>
            </w:r>
            <w:proofErr w:type="spellEnd"/>
            <w:proofErr w:type="gramEnd"/>
            <w:r>
              <w:rPr>
                <w:sz w:val="18"/>
                <w:szCs w:val="18"/>
              </w:rPr>
              <w:t>" and "</w:t>
            </w:r>
            <w:proofErr w:type="spellStart"/>
            <w:proofErr w:type="gramStart"/>
            <w:r>
              <w:rPr>
                <w:sz w:val="18"/>
                <w:szCs w:val="18"/>
              </w:rPr>
              <w:t>condition:AcuteLumbosacralRadiculopathy</w:t>
            </w:r>
            <w:proofErr w:type="spellEnd"/>
            <w:proofErr w:type="gramEnd"/>
            <w:r>
              <w:rPr>
                <w:sz w:val="18"/>
                <w:szCs w:val="18"/>
              </w:rPr>
              <w:t>".</w:t>
            </w:r>
          </w:p>
        </w:tc>
      </w:tr>
    </w:tbl>
    <w:p w14:paraId="3275AE5E" w14:textId="77777777" w:rsidR="00752F31" w:rsidRDefault="00752F31">
      <w:pPr>
        <w:rPr>
          <w:sz w:val="18"/>
          <w:szCs w:val="18"/>
        </w:rPr>
      </w:pPr>
    </w:p>
    <w:p w14:paraId="67AF14E7" w14:textId="77777777" w:rsidR="00752F31" w:rsidRDefault="00000000">
      <w:pPr>
        <w:spacing w:before="240" w:after="240"/>
        <w:rPr>
          <w:sz w:val="18"/>
          <w:szCs w:val="18"/>
        </w:rPr>
      </w:pPr>
      <w:r>
        <w:rPr>
          <w:b/>
          <w:sz w:val="18"/>
          <w:szCs w:val="18"/>
        </w:rPr>
        <w:t xml:space="preserve">Supplementary Table 5. </w:t>
      </w:r>
      <w:r>
        <w:rPr>
          <w:sz w:val="18"/>
          <w:szCs w:val="18"/>
        </w:rPr>
        <w:t>Confusion matrix of LLM vs. manual labels</w:t>
      </w:r>
    </w:p>
    <w:tbl>
      <w:tblPr>
        <w:tblStyle w:val="a3"/>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00"/>
        <w:gridCol w:w="1125"/>
        <w:gridCol w:w="1140"/>
        <w:gridCol w:w="1260"/>
        <w:gridCol w:w="1110"/>
        <w:gridCol w:w="1335"/>
        <w:gridCol w:w="1290"/>
        <w:gridCol w:w="585"/>
      </w:tblGrid>
      <w:tr w:rsidR="00752F31" w14:paraId="58AFD42F" w14:textId="77777777">
        <w:trPr>
          <w:trHeight w:val="49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C1CA12" w14:textId="77777777" w:rsidR="00752F31" w:rsidRDefault="00752F31">
            <w:pPr>
              <w:widowControl w:val="0"/>
              <w:rPr>
                <w:rFonts w:ascii="Arial" w:eastAsia="Arial" w:hAnsi="Arial" w:cs="Arial"/>
              </w:rPr>
            </w:pP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71DA73" w14:textId="77777777" w:rsidR="00752F31" w:rsidRDefault="00000000">
            <w:pPr>
              <w:widowControl w:val="0"/>
              <w:jc w:val="right"/>
              <w:rPr>
                <w:rFonts w:ascii="Arial" w:eastAsia="Arial" w:hAnsi="Arial" w:cs="Arial"/>
              </w:rPr>
            </w:pPr>
            <w:r>
              <w:rPr>
                <w:b/>
                <w:sz w:val="18"/>
                <w:szCs w:val="18"/>
              </w:rPr>
              <w:t>pred: Mappable</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D6334F" w14:textId="77777777" w:rsidR="00752F31" w:rsidRDefault="00000000">
            <w:pPr>
              <w:widowControl w:val="0"/>
              <w:jc w:val="right"/>
              <w:rPr>
                <w:rFonts w:ascii="Arial" w:eastAsia="Arial" w:hAnsi="Arial" w:cs="Arial"/>
              </w:rPr>
            </w:pPr>
            <w:r>
              <w:rPr>
                <w:b/>
                <w:sz w:val="18"/>
                <w:szCs w:val="18"/>
              </w:rPr>
              <w:t>pred: No Dx – Symptom</w:t>
            </w:r>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7B4D1E" w14:textId="77777777" w:rsidR="00752F31" w:rsidRDefault="00000000">
            <w:pPr>
              <w:widowControl w:val="0"/>
              <w:jc w:val="right"/>
              <w:rPr>
                <w:rFonts w:ascii="Arial" w:eastAsia="Arial" w:hAnsi="Arial" w:cs="Arial"/>
              </w:rPr>
            </w:pPr>
            <w:r>
              <w:rPr>
                <w:b/>
                <w:sz w:val="18"/>
                <w:szCs w:val="18"/>
              </w:rPr>
              <w:t>pred: No Dx – Unspecific</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4A55A3" w14:textId="77777777" w:rsidR="00752F31" w:rsidRDefault="00000000">
            <w:pPr>
              <w:widowControl w:val="0"/>
              <w:jc w:val="right"/>
              <w:rPr>
                <w:rFonts w:ascii="Arial" w:eastAsia="Arial" w:hAnsi="Arial" w:cs="Arial"/>
              </w:rPr>
            </w:pPr>
            <w:r>
              <w:rPr>
                <w:b/>
                <w:sz w:val="18"/>
                <w:szCs w:val="18"/>
              </w:rPr>
              <w:t>pred: Multimorbidity</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C40A9B" w14:textId="77777777" w:rsidR="00752F31" w:rsidRDefault="00000000">
            <w:pPr>
              <w:widowControl w:val="0"/>
              <w:jc w:val="right"/>
              <w:rPr>
                <w:rFonts w:ascii="Arial" w:eastAsia="Arial" w:hAnsi="Arial" w:cs="Arial"/>
              </w:rPr>
            </w:pPr>
            <w:r>
              <w:rPr>
                <w:b/>
                <w:sz w:val="18"/>
                <w:szCs w:val="18"/>
              </w:rPr>
              <w:t>pred: Different complaint</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D7C594" w14:textId="77777777" w:rsidR="00752F31" w:rsidRDefault="00000000">
            <w:pPr>
              <w:widowControl w:val="0"/>
              <w:jc w:val="right"/>
              <w:rPr>
                <w:rFonts w:ascii="Arial" w:eastAsia="Arial" w:hAnsi="Arial" w:cs="Arial"/>
              </w:rPr>
            </w:pPr>
            <w:r>
              <w:rPr>
                <w:b/>
                <w:sz w:val="18"/>
                <w:szCs w:val="18"/>
              </w:rPr>
              <w:t>pred: Not‑covered</w:t>
            </w: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C3C6D7" w14:textId="77777777" w:rsidR="00752F31" w:rsidRDefault="00000000">
            <w:pPr>
              <w:widowControl w:val="0"/>
              <w:jc w:val="right"/>
              <w:rPr>
                <w:rFonts w:ascii="Arial" w:eastAsia="Arial" w:hAnsi="Arial" w:cs="Arial"/>
              </w:rPr>
            </w:pPr>
            <w:r>
              <w:rPr>
                <w:b/>
                <w:sz w:val="18"/>
                <w:szCs w:val="18"/>
              </w:rPr>
              <w:t>Total</w:t>
            </w:r>
          </w:p>
        </w:tc>
      </w:tr>
      <w:tr w:rsidR="00752F31" w14:paraId="0096485C" w14:textId="77777777">
        <w:trPr>
          <w:trHeight w:val="31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6C041C" w14:textId="77777777" w:rsidR="00752F31" w:rsidRDefault="00000000">
            <w:pPr>
              <w:widowControl w:val="0"/>
              <w:rPr>
                <w:rFonts w:ascii="Arial" w:eastAsia="Arial" w:hAnsi="Arial" w:cs="Arial"/>
              </w:rPr>
            </w:pPr>
            <w:r>
              <w:rPr>
                <w:sz w:val="18"/>
                <w:szCs w:val="18"/>
              </w:rPr>
              <w:t>true: Mappable</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E69BBD" w14:textId="77777777" w:rsidR="00752F31" w:rsidRDefault="00000000">
            <w:pPr>
              <w:widowControl w:val="0"/>
              <w:jc w:val="right"/>
              <w:rPr>
                <w:rFonts w:ascii="Arial" w:eastAsia="Arial" w:hAnsi="Arial" w:cs="Arial"/>
              </w:rPr>
            </w:pPr>
            <w:r>
              <w:rPr>
                <w:sz w:val="18"/>
                <w:szCs w:val="18"/>
              </w:rPr>
              <w:t>347</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F154FC" w14:textId="77777777" w:rsidR="00752F31" w:rsidRDefault="00000000">
            <w:pPr>
              <w:widowControl w:val="0"/>
              <w:jc w:val="right"/>
              <w:rPr>
                <w:rFonts w:ascii="Arial" w:eastAsia="Arial" w:hAnsi="Arial" w:cs="Arial"/>
              </w:rPr>
            </w:pPr>
            <w:r>
              <w:rPr>
                <w:sz w:val="18"/>
                <w:szCs w:val="18"/>
              </w:rPr>
              <w:t>9</w:t>
            </w:r>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5631A5" w14:textId="77777777" w:rsidR="00752F31" w:rsidRDefault="00000000">
            <w:pPr>
              <w:widowControl w:val="0"/>
              <w:jc w:val="right"/>
              <w:rPr>
                <w:rFonts w:ascii="Arial" w:eastAsia="Arial" w:hAnsi="Arial" w:cs="Arial"/>
              </w:rPr>
            </w:pPr>
            <w:r>
              <w:rPr>
                <w:sz w:val="18"/>
                <w:szCs w:val="18"/>
              </w:rPr>
              <w:t>6</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BB6892" w14:textId="77777777" w:rsidR="00752F31" w:rsidRDefault="00000000">
            <w:pPr>
              <w:widowControl w:val="0"/>
              <w:jc w:val="right"/>
              <w:rPr>
                <w:rFonts w:ascii="Arial" w:eastAsia="Arial" w:hAnsi="Arial" w:cs="Arial"/>
              </w:rPr>
            </w:pPr>
            <w:r>
              <w:rPr>
                <w:sz w:val="18"/>
                <w:szCs w:val="18"/>
              </w:rPr>
              <w:t>12</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A79CE0" w14:textId="77777777" w:rsidR="00752F31" w:rsidRDefault="00000000">
            <w:pPr>
              <w:widowControl w:val="0"/>
              <w:jc w:val="right"/>
              <w:rPr>
                <w:rFonts w:ascii="Arial" w:eastAsia="Arial" w:hAnsi="Arial" w:cs="Arial"/>
              </w:rPr>
            </w:pPr>
            <w:r>
              <w:rPr>
                <w:sz w:val="18"/>
                <w:szCs w:val="18"/>
              </w:rPr>
              <w:t>7</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3A3688" w14:textId="77777777" w:rsidR="00752F31" w:rsidRDefault="00000000">
            <w:pPr>
              <w:widowControl w:val="0"/>
              <w:jc w:val="right"/>
              <w:rPr>
                <w:rFonts w:ascii="Arial" w:eastAsia="Arial" w:hAnsi="Arial" w:cs="Arial"/>
              </w:rPr>
            </w:pPr>
            <w:r>
              <w:rPr>
                <w:sz w:val="18"/>
                <w:szCs w:val="18"/>
              </w:rPr>
              <w:t>4</w:t>
            </w: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4AF498" w14:textId="77777777" w:rsidR="00752F31" w:rsidRDefault="00000000">
            <w:pPr>
              <w:widowControl w:val="0"/>
              <w:jc w:val="right"/>
              <w:rPr>
                <w:rFonts w:ascii="Arial" w:eastAsia="Arial" w:hAnsi="Arial" w:cs="Arial"/>
              </w:rPr>
            </w:pPr>
            <w:r>
              <w:rPr>
                <w:sz w:val="18"/>
                <w:szCs w:val="18"/>
              </w:rPr>
              <w:t>385</w:t>
            </w:r>
          </w:p>
        </w:tc>
      </w:tr>
      <w:tr w:rsidR="00752F31" w14:paraId="374F0398" w14:textId="77777777">
        <w:trPr>
          <w:trHeight w:val="31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629C6F" w14:textId="77777777" w:rsidR="00752F31" w:rsidRDefault="00000000">
            <w:pPr>
              <w:widowControl w:val="0"/>
              <w:rPr>
                <w:rFonts w:ascii="Arial" w:eastAsia="Arial" w:hAnsi="Arial" w:cs="Arial"/>
              </w:rPr>
            </w:pPr>
            <w:r>
              <w:rPr>
                <w:sz w:val="18"/>
                <w:szCs w:val="18"/>
              </w:rPr>
              <w:t>true: No Dx – Symptom</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180BD8" w14:textId="77777777" w:rsidR="00752F31" w:rsidRDefault="00000000">
            <w:pPr>
              <w:widowControl w:val="0"/>
              <w:jc w:val="right"/>
              <w:rPr>
                <w:rFonts w:ascii="Arial" w:eastAsia="Arial" w:hAnsi="Arial" w:cs="Arial"/>
              </w:rPr>
            </w:pPr>
            <w:r>
              <w:rPr>
                <w:sz w:val="18"/>
                <w:szCs w:val="18"/>
              </w:rPr>
              <w:t>12</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8B2150" w14:textId="77777777" w:rsidR="00752F31" w:rsidRDefault="00000000">
            <w:pPr>
              <w:widowControl w:val="0"/>
              <w:jc w:val="right"/>
              <w:rPr>
                <w:rFonts w:ascii="Arial" w:eastAsia="Arial" w:hAnsi="Arial" w:cs="Arial"/>
              </w:rPr>
            </w:pPr>
            <w:r>
              <w:rPr>
                <w:sz w:val="18"/>
                <w:szCs w:val="18"/>
              </w:rPr>
              <w:t>30</w:t>
            </w:r>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89F955" w14:textId="77777777" w:rsidR="00752F31" w:rsidRDefault="00000000">
            <w:pPr>
              <w:widowControl w:val="0"/>
              <w:jc w:val="right"/>
              <w:rPr>
                <w:rFonts w:ascii="Arial" w:eastAsia="Arial" w:hAnsi="Arial" w:cs="Arial"/>
              </w:rPr>
            </w:pPr>
            <w:r>
              <w:rPr>
                <w:sz w:val="18"/>
                <w:szCs w:val="18"/>
              </w:rPr>
              <w:t>2</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2EFD09" w14:textId="77777777" w:rsidR="00752F31" w:rsidRDefault="00000000">
            <w:pPr>
              <w:widowControl w:val="0"/>
              <w:jc w:val="right"/>
              <w:rPr>
                <w:rFonts w:ascii="Arial" w:eastAsia="Arial" w:hAnsi="Arial" w:cs="Arial"/>
              </w:rPr>
            </w:pPr>
            <w:r>
              <w:rPr>
                <w:sz w:val="18"/>
                <w:szCs w:val="18"/>
              </w:rPr>
              <w:t>1</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ADFCDE" w14:textId="77777777" w:rsidR="00752F31" w:rsidRDefault="00000000">
            <w:pPr>
              <w:widowControl w:val="0"/>
              <w:jc w:val="right"/>
              <w:rPr>
                <w:rFonts w:ascii="Arial" w:eastAsia="Arial" w:hAnsi="Arial" w:cs="Arial"/>
              </w:rPr>
            </w:pPr>
            <w:r>
              <w:rPr>
                <w:sz w:val="18"/>
                <w:szCs w:val="18"/>
              </w:rPr>
              <w:t>1</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CA85C7" w14:textId="77777777" w:rsidR="00752F31" w:rsidRDefault="00000000">
            <w:pPr>
              <w:widowControl w:val="0"/>
              <w:jc w:val="right"/>
              <w:rPr>
                <w:rFonts w:ascii="Arial" w:eastAsia="Arial" w:hAnsi="Arial" w:cs="Arial"/>
              </w:rPr>
            </w:pPr>
            <w:r>
              <w:rPr>
                <w:sz w:val="18"/>
                <w:szCs w:val="18"/>
              </w:rPr>
              <w:t>0</w:t>
            </w: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7ACE74" w14:textId="77777777" w:rsidR="00752F31" w:rsidRDefault="00000000">
            <w:pPr>
              <w:widowControl w:val="0"/>
              <w:jc w:val="right"/>
              <w:rPr>
                <w:rFonts w:ascii="Arial" w:eastAsia="Arial" w:hAnsi="Arial" w:cs="Arial"/>
              </w:rPr>
            </w:pPr>
            <w:r>
              <w:rPr>
                <w:sz w:val="18"/>
                <w:szCs w:val="18"/>
              </w:rPr>
              <w:t>46</w:t>
            </w:r>
          </w:p>
        </w:tc>
      </w:tr>
      <w:tr w:rsidR="00752F31" w14:paraId="5DAB891C" w14:textId="77777777">
        <w:trPr>
          <w:trHeight w:val="31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49B4AF" w14:textId="77777777" w:rsidR="00752F31" w:rsidRDefault="00000000">
            <w:pPr>
              <w:widowControl w:val="0"/>
              <w:rPr>
                <w:rFonts w:ascii="Arial" w:eastAsia="Arial" w:hAnsi="Arial" w:cs="Arial"/>
              </w:rPr>
            </w:pPr>
            <w:r>
              <w:rPr>
                <w:sz w:val="18"/>
                <w:szCs w:val="18"/>
              </w:rPr>
              <w:t>true: No Dx – Unspecific</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A58EF1" w14:textId="77777777" w:rsidR="00752F31" w:rsidRDefault="00000000">
            <w:pPr>
              <w:widowControl w:val="0"/>
              <w:jc w:val="right"/>
              <w:rPr>
                <w:rFonts w:ascii="Arial" w:eastAsia="Arial" w:hAnsi="Arial" w:cs="Arial"/>
              </w:rPr>
            </w:pPr>
            <w:r>
              <w:rPr>
                <w:sz w:val="18"/>
                <w:szCs w:val="18"/>
              </w:rPr>
              <w:t>5</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6986A5" w14:textId="77777777" w:rsidR="00752F31" w:rsidRDefault="00000000">
            <w:pPr>
              <w:widowControl w:val="0"/>
              <w:jc w:val="right"/>
              <w:rPr>
                <w:rFonts w:ascii="Arial" w:eastAsia="Arial" w:hAnsi="Arial" w:cs="Arial"/>
              </w:rPr>
            </w:pPr>
            <w:r>
              <w:rPr>
                <w:sz w:val="18"/>
                <w:szCs w:val="18"/>
              </w:rPr>
              <w:t>0</w:t>
            </w:r>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5F52A3" w14:textId="77777777" w:rsidR="00752F31" w:rsidRDefault="00000000">
            <w:pPr>
              <w:widowControl w:val="0"/>
              <w:jc w:val="right"/>
              <w:rPr>
                <w:rFonts w:ascii="Arial" w:eastAsia="Arial" w:hAnsi="Arial" w:cs="Arial"/>
              </w:rPr>
            </w:pPr>
            <w:r>
              <w:rPr>
                <w:sz w:val="18"/>
                <w:szCs w:val="18"/>
              </w:rPr>
              <w:t>5</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F22A3B" w14:textId="77777777" w:rsidR="00752F31" w:rsidRDefault="00000000">
            <w:pPr>
              <w:widowControl w:val="0"/>
              <w:jc w:val="right"/>
              <w:rPr>
                <w:rFonts w:ascii="Arial" w:eastAsia="Arial" w:hAnsi="Arial" w:cs="Arial"/>
              </w:rPr>
            </w:pPr>
            <w:r>
              <w:rPr>
                <w:sz w:val="18"/>
                <w:szCs w:val="18"/>
              </w:rPr>
              <w:t>0</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4AEC4D" w14:textId="77777777" w:rsidR="00752F31" w:rsidRDefault="00000000">
            <w:pPr>
              <w:widowControl w:val="0"/>
              <w:jc w:val="right"/>
              <w:rPr>
                <w:rFonts w:ascii="Arial" w:eastAsia="Arial" w:hAnsi="Arial" w:cs="Arial"/>
              </w:rPr>
            </w:pPr>
            <w:r>
              <w:rPr>
                <w:sz w:val="18"/>
                <w:szCs w:val="18"/>
              </w:rPr>
              <w:t>2</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584221" w14:textId="77777777" w:rsidR="00752F31" w:rsidRDefault="00000000">
            <w:pPr>
              <w:widowControl w:val="0"/>
              <w:jc w:val="right"/>
              <w:rPr>
                <w:rFonts w:ascii="Arial" w:eastAsia="Arial" w:hAnsi="Arial" w:cs="Arial"/>
              </w:rPr>
            </w:pPr>
            <w:r>
              <w:rPr>
                <w:sz w:val="18"/>
                <w:szCs w:val="18"/>
              </w:rPr>
              <w:t>0</w:t>
            </w: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EDC502" w14:textId="77777777" w:rsidR="00752F31" w:rsidRDefault="00000000">
            <w:pPr>
              <w:widowControl w:val="0"/>
              <w:jc w:val="right"/>
              <w:rPr>
                <w:rFonts w:ascii="Arial" w:eastAsia="Arial" w:hAnsi="Arial" w:cs="Arial"/>
              </w:rPr>
            </w:pPr>
            <w:r>
              <w:rPr>
                <w:sz w:val="18"/>
                <w:szCs w:val="18"/>
              </w:rPr>
              <w:t>12</w:t>
            </w:r>
          </w:p>
        </w:tc>
      </w:tr>
      <w:tr w:rsidR="00752F31" w14:paraId="58D0692F" w14:textId="77777777">
        <w:trPr>
          <w:trHeight w:val="31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B7D788" w14:textId="77777777" w:rsidR="00752F31" w:rsidRDefault="00000000">
            <w:pPr>
              <w:widowControl w:val="0"/>
              <w:rPr>
                <w:rFonts w:ascii="Arial" w:eastAsia="Arial" w:hAnsi="Arial" w:cs="Arial"/>
              </w:rPr>
            </w:pPr>
            <w:r>
              <w:rPr>
                <w:sz w:val="18"/>
                <w:szCs w:val="18"/>
              </w:rPr>
              <w:t>true: Multimorbidity</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D44682" w14:textId="77777777" w:rsidR="00752F31" w:rsidRDefault="00000000">
            <w:pPr>
              <w:widowControl w:val="0"/>
              <w:jc w:val="right"/>
              <w:rPr>
                <w:rFonts w:ascii="Arial" w:eastAsia="Arial" w:hAnsi="Arial" w:cs="Arial"/>
              </w:rPr>
            </w:pPr>
            <w:r>
              <w:rPr>
                <w:sz w:val="18"/>
                <w:szCs w:val="18"/>
              </w:rPr>
              <w:t>11</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A1DBB7" w14:textId="77777777" w:rsidR="00752F31" w:rsidRDefault="00000000">
            <w:pPr>
              <w:widowControl w:val="0"/>
              <w:jc w:val="right"/>
              <w:rPr>
                <w:rFonts w:ascii="Arial" w:eastAsia="Arial" w:hAnsi="Arial" w:cs="Arial"/>
              </w:rPr>
            </w:pPr>
            <w:r>
              <w:rPr>
                <w:sz w:val="18"/>
                <w:szCs w:val="18"/>
              </w:rPr>
              <w:t>1</w:t>
            </w:r>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76EA4C" w14:textId="77777777" w:rsidR="00752F31" w:rsidRDefault="00000000">
            <w:pPr>
              <w:widowControl w:val="0"/>
              <w:jc w:val="right"/>
              <w:rPr>
                <w:rFonts w:ascii="Arial" w:eastAsia="Arial" w:hAnsi="Arial" w:cs="Arial"/>
              </w:rPr>
            </w:pPr>
            <w:r>
              <w:rPr>
                <w:sz w:val="18"/>
                <w:szCs w:val="18"/>
              </w:rPr>
              <w:t>1</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075852" w14:textId="77777777" w:rsidR="00752F31" w:rsidRDefault="00000000">
            <w:pPr>
              <w:widowControl w:val="0"/>
              <w:jc w:val="right"/>
              <w:rPr>
                <w:rFonts w:ascii="Arial" w:eastAsia="Arial" w:hAnsi="Arial" w:cs="Arial"/>
              </w:rPr>
            </w:pPr>
            <w:r>
              <w:rPr>
                <w:sz w:val="18"/>
                <w:szCs w:val="18"/>
              </w:rPr>
              <w:t>10</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D44597" w14:textId="77777777" w:rsidR="00752F31" w:rsidRDefault="00000000">
            <w:pPr>
              <w:widowControl w:val="0"/>
              <w:jc w:val="right"/>
              <w:rPr>
                <w:rFonts w:ascii="Arial" w:eastAsia="Arial" w:hAnsi="Arial" w:cs="Arial"/>
              </w:rPr>
            </w:pPr>
            <w:r>
              <w:rPr>
                <w:sz w:val="18"/>
                <w:szCs w:val="18"/>
              </w:rPr>
              <w:t>1</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7E78D0" w14:textId="77777777" w:rsidR="00752F31" w:rsidRDefault="00000000">
            <w:pPr>
              <w:widowControl w:val="0"/>
              <w:jc w:val="right"/>
              <w:rPr>
                <w:rFonts w:ascii="Arial" w:eastAsia="Arial" w:hAnsi="Arial" w:cs="Arial"/>
              </w:rPr>
            </w:pPr>
            <w:r>
              <w:rPr>
                <w:sz w:val="18"/>
                <w:szCs w:val="18"/>
              </w:rPr>
              <w:t>1</w:t>
            </w: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ED9DEE" w14:textId="77777777" w:rsidR="00752F31" w:rsidRDefault="00000000">
            <w:pPr>
              <w:widowControl w:val="0"/>
              <w:jc w:val="right"/>
              <w:rPr>
                <w:rFonts w:ascii="Arial" w:eastAsia="Arial" w:hAnsi="Arial" w:cs="Arial"/>
              </w:rPr>
            </w:pPr>
            <w:r>
              <w:rPr>
                <w:sz w:val="18"/>
                <w:szCs w:val="18"/>
              </w:rPr>
              <w:t>25</w:t>
            </w:r>
          </w:p>
        </w:tc>
      </w:tr>
      <w:tr w:rsidR="00752F31" w14:paraId="0D110E21" w14:textId="77777777">
        <w:trPr>
          <w:trHeight w:val="31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6012FB" w14:textId="77777777" w:rsidR="00752F31" w:rsidRDefault="00000000">
            <w:pPr>
              <w:widowControl w:val="0"/>
              <w:rPr>
                <w:rFonts w:ascii="Arial" w:eastAsia="Arial" w:hAnsi="Arial" w:cs="Arial"/>
              </w:rPr>
            </w:pPr>
            <w:r>
              <w:rPr>
                <w:sz w:val="18"/>
                <w:szCs w:val="18"/>
              </w:rPr>
              <w:t>true: Different complaint</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C4F808" w14:textId="77777777" w:rsidR="00752F31" w:rsidRDefault="00000000">
            <w:pPr>
              <w:widowControl w:val="0"/>
              <w:jc w:val="right"/>
              <w:rPr>
                <w:rFonts w:ascii="Arial" w:eastAsia="Arial" w:hAnsi="Arial" w:cs="Arial"/>
              </w:rPr>
            </w:pPr>
            <w:r>
              <w:rPr>
                <w:sz w:val="18"/>
                <w:szCs w:val="18"/>
              </w:rPr>
              <w:t>8</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6C245F" w14:textId="77777777" w:rsidR="00752F31" w:rsidRDefault="00000000">
            <w:pPr>
              <w:widowControl w:val="0"/>
              <w:jc w:val="right"/>
              <w:rPr>
                <w:rFonts w:ascii="Arial" w:eastAsia="Arial" w:hAnsi="Arial" w:cs="Arial"/>
              </w:rPr>
            </w:pPr>
            <w:r>
              <w:rPr>
                <w:sz w:val="18"/>
                <w:szCs w:val="18"/>
              </w:rPr>
              <w:t>1</w:t>
            </w:r>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BC25B5" w14:textId="77777777" w:rsidR="00752F31" w:rsidRDefault="00000000">
            <w:pPr>
              <w:widowControl w:val="0"/>
              <w:jc w:val="right"/>
              <w:rPr>
                <w:rFonts w:ascii="Arial" w:eastAsia="Arial" w:hAnsi="Arial" w:cs="Arial"/>
              </w:rPr>
            </w:pPr>
            <w:r>
              <w:rPr>
                <w:sz w:val="18"/>
                <w:szCs w:val="18"/>
              </w:rPr>
              <w:t>2</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FF5864" w14:textId="77777777" w:rsidR="00752F31" w:rsidRDefault="00000000">
            <w:pPr>
              <w:widowControl w:val="0"/>
              <w:jc w:val="right"/>
              <w:rPr>
                <w:rFonts w:ascii="Arial" w:eastAsia="Arial" w:hAnsi="Arial" w:cs="Arial"/>
              </w:rPr>
            </w:pPr>
            <w:r>
              <w:rPr>
                <w:sz w:val="18"/>
                <w:szCs w:val="18"/>
              </w:rPr>
              <w:t>1</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EE9A51" w14:textId="77777777" w:rsidR="00752F31" w:rsidRDefault="00000000">
            <w:pPr>
              <w:widowControl w:val="0"/>
              <w:jc w:val="right"/>
              <w:rPr>
                <w:rFonts w:ascii="Arial" w:eastAsia="Arial" w:hAnsi="Arial" w:cs="Arial"/>
              </w:rPr>
            </w:pPr>
            <w:r>
              <w:rPr>
                <w:sz w:val="18"/>
                <w:szCs w:val="18"/>
              </w:rPr>
              <w:t>11</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A2F2CA" w14:textId="77777777" w:rsidR="00752F31" w:rsidRDefault="00000000">
            <w:pPr>
              <w:widowControl w:val="0"/>
              <w:jc w:val="right"/>
              <w:rPr>
                <w:rFonts w:ascii="Arial" w:eastAsia="Arial" w:hAnsi="Arial" w:cs="Arial"/>
              </w:rPr>
            </w:pPr>
            <w:r>
              <w:rPr>
                <w:sz w:val="18"/>
                <w:szCs w:val="18"/>
              </w:rPr>
              <w:t>1</w:t>
            </w: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48EF4C" w14:textId="77777777" w:rsidR="00752F31" w:rsidRDefault="00000000">
            <w:pPr>
              <w:widowControl w:val="0"/>
              <w:jc w:val="right"/>
              <w:rPr>
                <w:rFonts w:ascii="Arial" w:eastAsia="Arial" w:hAnsi="Arial" w:cs="Arial"/>
              </w:rPr>
            </w:pPr>
            <w:r>
              <w:rPr>
                <w:sz w:val="18"/>
                <w:szCs w:val="18"/>
              </w:rPr>
              <w:t>21</w:t>
            </w:r>
          </w:p>
        </w:tc>
      </w:tr>
      <w:tr w:rsidR="00752F31" w14:paraId="0317324C" w14:textId="77777777">
        <w:trPr>
          <w:trHeight w:val="31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57C175" w14:textId="77777777" w:rsidR="00752F31" w:rsidRDefault="00000000">
            <w:pPr>
              <w:widowControl w:val="0"/>
              <w:rPr>
                <w:rFonts w:ascii="Arial" w:eastAsia="Arial" w:hAnsi="Arial" w:cs="Arial"/>
              </w:rPr>
            </w:pPr>
            <w:r>
              <w:rPr>
                <w:sz w:val="18"/>
                <w:szCs w:val="18"/>
              </w:rPr>
              <w:t>true: Not‑covered</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A58B8E" w14:textId="77777777" w:rsidR="00752F31" w:rsidRDefault="00000000">
            <w:pPr>
              <w:widowControl w:val="0"/>
              <w:jc w:val="right"/>
              <w:rPr>
                <w:rFonts w:ascii="Arial" w:eastAsia="Arial" w:hAnsi="Arial" w:cs="Arial"/>
              </w:rPr>
            </w:pPr>
            <w:r>
              <w:rPr>
                <w:sz w:val="18"/>
                <w:szCs w:val="18"/>
              </w:rPr>
              <w:t>2</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E7AF8F" w14:textId="77777777" w:rsidR="00752F31" w:rsidRDefault="00000000">
            <w:pPr>
              <w:widowControl w:val="0"/>
              <w:jc w:val="right"/>
              <w:rPr>
                <w:rFonts w:ascii="Arial" w:eastAsia="Arial" w:hAnsi="Arial" w:cs="Arial"/>
              </w:rPr>
            </w:pPr>
            <w:r>
              <w:rPr>
                <w:sz w:val="18"/>
                <w:szCs w:val="18"/>
              </w:rPr>
              <w:t>0</w:t>
            </w:r>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46ED25" w14:textId="77777777" w:rsidR="00752F31" w:rsidRDefault="00000000">
            <w:pPr>
              <w:widowControl w:val="0"/>
              <w:jc w:val="right"/>
              <w:rPr>
                <w:rFonts w:ascii="Arial" w:eastAsia="Arial" w:hAnsi="Arial" w:cs="Arial"/>
              </w:rPr>
            </w:pPr>
            <w:r>
              <w:rPr>
                <w:sz w:val="18"/>
                <w:szCs w:val="18"/>
              </w:rPr>
              <w:t>0</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04895F" w14:textId="77777777" w:rsidR="00752F31" w:rsidRDefault="00000000">
            <w:pPr>
              <w:widowControl w:val="0"/>
              <w:jc w:val="right"/>
              <w:rPr>
                <w:rFonts w:ascii="Arial" w:eastAsia="Arial" w:hAnsi="Arial" w:cs="Arial"/>
              </w:rPr>
            </w:pPr>
            <w:r>
              <w:rPr>
                <w:sz w:val="18"/>
                <w:szCs w:val="18"/>
              </w:rPr>
              <w:t>0</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16CEC4" w14:textId="77777777" w:rsidR="00752F31" w:rsidRDefault="00000000">
            <w:pPr>
              <w:widowControl w:val="0"/>
              <w:jc w:val="right"/>
              <w:rPr>
                <w:rFonts w:ascii="Arial" w:eastAsia="Arial" w:hAnsi="Arial" w:cs="Arial"/>
              </w:rPr>
            </w:pPr>
            <w:r>
              <w:rPr>
                <w:sz w:val="18"/>
                <w:szCs w:val="18"/>
              </w:rPr>
              <w:t>1</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06F318" w14:textId="77777777" w:rsidR="00752F31" w:rsidRDefault="00000000">
            <w:pPr>
              <w:widowControl w:val="0"/>
              <w:jc w:val="right"/>
              <w:rPr>
                <w:rFonts w:ascii="Arial" w:eastAsia="Arial" w:hAnsi="Arial" w:cs="Arial"/>
              </w:rPr>
            </w:pPr>
            <w:r>
              <w:rPr>
                <w:sz w:val="18"/>
                <w:szCs w:val="18"/>
              </w:rPr>
              <w:t>6</w:t>
            </w: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A8BAE8" w14:textId="77777777" w:rsidR="00752F31" w:rsidRDefault="00000000">
            <w:pPr>
              <w:widowControl w:val="0"/>
              <w:jc w:val="right"/>
              <w:rPr>
                <w:rFonts w:ascii="Arial" w:eastAsia="Arial" w:hAnsi="Arial" w:cs="Arial"/>
              </w:rPr>
            </w:pPr>
            <w:r>
              <w:rPr>
                <w:sz w:val="18"/>
                <w:szCs w:val="18"/>
              </w:rPr>
              <w:t>9</w:t>
            </w:r>
          </w:p>
        </w:tc>
      </w:tr>
      <w:tr w:rsidR="00752F31" w14:paraId="26FCC40B" w14:textId="77777777">
        <w:trPr>
          <w:trHeight w:val="31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F1432F" w14:textId="77777777" w:rsidR="00752F31" w:rsidRDefault="00000000">
            <w:pPr>
              <w:widowControl w:val="0"/>
              <w:rPr>
                <w:rFonts w:ascii="Arial" w:eastAsia="Arial" w:hAnsi="Arial" w:cs="Arial"/>
              </w:rPr>
            </w:pPr>
            <w:r>
              <w:rPr>
                <w:sz w:val="18"/>
                <w:szCs w:val="18"/>
              </w:rPr>
              <w:lastRenderedPageBreak/>
              <w:t>Total</w:t>
            </w:r>
          </w:p>
        </w:tc>
        <w:tc>
          <w:tcPr>
            <w:tcW w:w="11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AB370B" w14:textId="77777777" w:rsidR="00752F31" w:rsidRDefault="00000000">
            <w:pPr>
              <w:widowControl w:val="0"/>
              <w:jc w:val="right"/>
              <w:rPr>
                <w:rFonts w:ascii="Arial" w:eastAsia="Arial" w:hAnsi="Arial" w:cs="Arial"/>
              </w:rPr>
            </w:pPr>
            <w:r>
              <w:rPr>
                <w:sz w:val="18"/>
                <w:szCs w:val="18"/>
              </w:rPr>
              <w:t>385</w:t>
            </w:r>
          </w:p>
        </w:tc>
        <w:tc>
          <w:tcPr>
            <w:tcW w:w="11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6B9118" w14:textId="77777777" w:rsidR="00752F31" w:rsidRDefault="00000000">
            <w:pPr>
              <w:widowControl w:val="0"/>
              <w:jc w:val="right"/>
              <w:rPr>
                <w:rFonts w:ascii="Arial" w:eastAsia="Arial" w:hAnsi="Arial" w:cs="Arial"/>
              </w:rPr>
            </w:pPr>
            <w:r>
              <w:rPr>
                <w:sz w:val="18"/>
                <w:szCs w:val="18"/>
              </w:rPr>
              <w:t>41</w:t>
            </w:r>
          </w:p>
        </w:tc>
        <w:tc>
          <w:tcPr>
            <w:tcW w:w="1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A9EF01" w14:textId="77777777" w:rsidR="00752F31" w:rsidRDefault="00000000">
            <w:pPr>
              <w:widowControl w:val="0"/>
              <w:jc w:val="right"/>
              <w:rPr>
                <w:rFonts w:ascii="Arial" w:eastAsia="Arial" w:hAnsi="Arial" w:cs="Arial"/>
              </w:rPr>
            </w:pPr>
            <w:r>
              <w:rPr>
                <w:sz w:val="18"/>
                <w:szCs w:val="18"/>
              </w:rPr>
              <w:t>16</w:t>
            </w:r>
          </w:p>
        </w:tc>
        <w:tc>
          <w:tcPr>
            <w:tcW w:w="11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42D66D" w14:textId="77777777" w:rsidR="00752F31" w:rsidRDefault="00000000">
            <w:pPr>
              <w:widowControl w:val="0"/>
              <w:jc w:val="right"/>
              <w:rPr>
                <w:rFonts w:ascii="Arial" w:eastAsia="Arial" w:hAnsi="Arial" w:cs="Arial"/>
              </w:rPr>
            </w:pPr>
            <w:r>
              <w:rPr>
                <w:sz w:val="18"/>
                <w:szCs w:val="18"/>
              </w:rPr>
              <w:t>24</w:t>
            </w:r>
          </w:p>
        </w:tc>
        <w:tc>
          <w:tcPr>
            <w:tcW w:w="13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28E977" w14:textId="77777777" w:rsidR="00752F31" w:rsidRDefault="00000000">
            <w:pPr>
              <w:widowControl w:val="0"/>
              <w:jc w:val="right"/>
              <w:rPr>
                <w:rFonts w:ascii="Arial" w:eastAsia="Arial" w:hAnsi="Arial" w:cs="Arial"/>
              </w:rPr>
            </w:pPr>
            <w:r>
              <w:rPr>
                <w:sz w:val="18"/>
                <w:szCs w:val="18"/>
              </w:rPr>
              <w:t>24</w:t>
            </w: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915A37" w14:textId="77777777" w:rsidR="00752F31" w:rsidRDefault="00000000">
            <w:pPr>
              <w:widowControl w:val="0"/>
              <w:jc w:val="right"/>
              <w:rPr>
                <w:rFonts w:ascii="Arial" w:eastAsia="Arial" w:hAnsi="Arial" w:cs="Arial"/>
              </w:rPr>
            </w:pPr>
            <w:r>
              <w:rPr>
                <w:sz w:val="18"/>
                <w:szCs w:val="18"/>
              </w:rPr>
              <w:t>12</w:t>
            </w:r>
          </w:p>
        </w:tc>
        <w:tc>
          <w:tcPr>
            <w:tcW w:w="5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3EBD9B" w14:textId="77777777" w:rsidR="00752F31" w:rsidRDefault="00000000">
            <w:pPr>
              <w:widowControl w:val="0"/>
              <w:jc w:val="right"/>
              <w:rPr>
                <w:rFonts w:ascii="Arial" w:eastAsia="Arial" w:hAnsi="Arial" w:cs="Arial"/>
              </w:rPr>
            </w:pPr>
            <w:r>
              <w:rPr>
                <w:sz w:val="18"/>
                <w:szCs w:val="18"/>
              </w:rPr>
              <w:t>498</w:t>
            </w:r>
          </w:p>
        </w:tc>
      </w:tr>
    </w:tbl>
    <w:p w14:paraId="49F9A094" w14:textId="77777777" w:rsidR="00752F31" w:rsidRDefault="00752F31">
      <w:pPr>
        <w:rPr>
          <w:sz w:val="18"/>
          <w:szCs w:val="18"/>
        </w:rPr>
      </w:pPr>
    </w:p>
    <w:p w14:paraId="08922BA8" w14:textId="77777777" w:rsidR="00752F31" w:rsidRDefault="00752F31">
      <w:pPr>
        <w:rPr>
          <w:b/>
          <w:sz w:val="18"/>
          <w:szCs w:val="18"/>
        </w:rPr>
      </w:pPr>
    </w:p>
    <w:p w14:paraId="6AA16FFF" w14:textId="77777777" w:rsidR="00752F31" w:rsidRDefault="00752F31">
      <w:pPr>
        <w:rPr>
          <w:b/>
          <w:sz w:val="18"/>
          <w:szCs w:val="18"/>
        </w:rPr>
      </w:pPr>
    </w:p>
    <w:p w14:paraId="4E526AAB" w14:textId="77777777" w:rsidR="00752F31" w:rsidRDefault="00000000">
      <w:r>
        <w:rPr>
          <w:b/>
        </w:rPr>
        <w:t>Supplementary Table 6.</w:t>
      </w:r>
      <w:r>
        <w:t xml:space="preserve"> Example labels</w:t>
      </w:r>
    </w:p>
    <w:tbl>
      <w:tblPr>
        <w:tblStyle w:val="a4"/>
        <w:tblW w:w="9360"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720"/>
        <w:gridCol w:w="705"/>
        <w:gridCol w:w="705"/>
        <w:gridCol w:w="7230"/>
      </w:tblGrid>
      <w:tr w:rsidR="00752F31" w14:paraId="1DF4BBF8" w14:textId="77777777">
        <w:trPr>
          <w:trHeight w:val="495"/>
        </w:trPr>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D30494" w14:textId="77777777" w:rsidR="00752F31" w:rsidRDefault="00000000">
            <w:pPr>
              <w:widowControl w:val="0"/>
              <w:jc w:val="center"/>
              <w:rPr>
                <w:rFonts w:ascii="Arial" w:eastAsia="Arial" w:hAnsi="Arial" w:cs="Arial"/>
              </w:rPr>
            </w:pPr>
            <w:r>
              <w:rPr>
                <w:b/>
                <w:sz w:val="18"/>
                <w:szCs w:val="18"/>
              </w:rPr>
              <w:t>ESSENCE_ID</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636F2B" w14:textId="77777777" w:rsidR="00752F31" w:rsidRDefault="00000000">
            <w:pPr>
              <w:widowControl w:val="0"/>
              <w:jc w:val="center"/>
              <w:rPr>
                <w:rFonts w:ascii="Arial" w:eastAsia="Arial" w:hAnsi="Arial" w:cs="Arial"/>
              </w:rPr>
            </w:pPr>
            <w:proofErr w:type="spellStart"/>
            <w:r>
              <w:rPr>
                <w:b/>
                <w:sz w:val="18"/>
                <w:szCs w:val="18"/>
              </w:rPr>
              <w:t>FinalMappedConditions</w:t>
            </w:r>
            <w:proofErr w:type="spellEnd"/>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AC9073" w14:textId="77777777" w:rsidR="00752F31" w:rsidRDefault="00000000">
            <w:pPr>
              <w:widowControl w:val="0"/>
              <w:jc w:val="center"/>
              <w:rPr>
                <w:rFonts w:ascii="Arial" w:eastAsia="Arial" w:hAnsi="Arial" w:cs="Arial"/>
              </w:rPr>
            </w:pPr>
            <w:r>
              <w:rPr>
                <w:b/>
                <w:sz w:val="18"/>
                <w:szCs w:val="18"/>
              </w:rPr>
              <w:t>Label</w:t>
            </w:r>
          </w:p>
        </w:tc>
        <w:tc>
          <w:tcPr>
            <w:tcW w:w="7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2E5EB9" w14:textId="77777777" w:rsidR="00752F31" w:rsidRDefault="00000000">
            <w:pPr>
              <w:widowControl w:val="0"/>
              <w:jc w:val="center"/>
              <w:rPr>
                <w:rFonts w:ascii="Arial" w:eastAsia="Arial" w:hAnsi="Arial" w:cs="Arial"/>
              </w:rPr>
            </w:pPr>
            <w:r>
              <w:rPr>
                <w:b/>
                <w:sz w:val="18"/>
                <w:szCs w:val="18"/>
              </w:rPr>
              <w:t>Reasoning</w:t>
            </w:r>
          </w:p>
        </w:tc>
      </w:tr>
      <w:tr w:rsidR="00752F31" w14:paraId="2A8C4678" w14:textId="77777777">
        <w:trPr>
          <w:trHeight w:val="495"/>
        </w:trPr>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DBEDFD" w14:textId="77777777" w:rsidR="00752F31" w:rsidRDefault="00000000">
            <w:pPr>
              <w:widowControl w:val="0"/>
              <w:rPr>
                <w:rFonts w:ascii="Arial" w:eastAsia="Arial" w:hAnsi="Arial" w:cs="Arial"/>
              </w:rPr>
            </w:pPr>
            <w:r>
              <w:rPr>
                <w:sz w:val="18"/>
                <w:szCs w:val="18"/>
              </w:rPr>
              <w:t>ESSENCE-018018</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45D509" w14:textId="77777777" w:rsidR="00752F31" w:rsidRDefault="00000000">
            <w:pPr>
              <w:widowControl w:val="0"/>
              <w:rPr>
                <w:rFonts w:ascii="Arial" w:eastAsia="Arial" w:hAnsi="Arial" w:cs="Arial"/>
              </w:rPr>
            </w:pPr>
            <w:r>
              <w:rPr>
                <w:sz w:val="18"/>
                <w:szCs w:val="18"/>
              </w:rPr>
              <w:t>[]</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0A70BE" w14:textId="77777777" w:rsidR="00752F31" w:rsidRDefault="00000000">
            <w:pPr>
              <w:widowControl w:val="0"/>
              <w:rPr>
                <w:rFonts w:ascii="Arial" w:eastAsia="Arial" w:hAnsi="Arial" w:cs="Arial"/>
              </w:rPr>
            </w:pPr>
            <w:r>
              <w:rPr>
                <w:sz w:val="18"/>
                <w:szCs w:val="18"/>
              </w:rPr>
              <w:t>"Condition not covered by Ada"</w:t>
            </w:r>
          </w:p>
        </w:tc>
        <w:tc>
          <w:tcPr>
            <w:tcW w:w="7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9404E2" w14:textId="77777777" w:rsidR="00752F31" w:rsidRDefault="00000000">
            <w:pPr>
              <w:widowControl w:val="0"/>
              <w:rPr>
                <w:rFonts w:ascii="Arial" w:eastAsia="Arial" w:hAnsi="Arial" w:cs="Arial"/>
              </w:rPr>
            </w:pPr>
            <w:r>
              <w:rPr>
                <w:sz w:val="18"/>
                <w:szCs w:val="18"/>
              </w:rPr>
              <w:t xml:space="preserve">The final diagnosis is Synovial cyst NOS (ICD‑10: M71.3), which refers to a benign fluid-filled sac in the joint or tendon lining. While Ada models ganglion cysts, these are considered clinically and anatomically distinct. Because no appropriate equivalent exists in the Ada condition ontology, this case is </w:t>
            </w:r>
            <w:proofErr w:type="spellStart"/>
            <w:r>
              <w:rPr>
                <w:sz w:val="18"/>
                <w:szCs w:val="18"/>
              </w:rPr>
              <w:t>categorised</w:t>
            </w:r>
            <w:proofErr w:type="spellEnd"/>
            <w:r>
              <w:rPr>
                <w:sz w:val="18"/>
                <w:szCs w:val="18"/>
              </w:rPr>
              <w:t xml:space="preserve"> as "Condition not covered by Ada."</w:t>
            </w:r>
          </w:p>
        </w:tc>
      </w:tr>
      <w:tr w:rsidR="00752F31" w14:paraId="5D9C23FF" w14:textId="77777777">
        <w:trPr>
          <w:trHeight w:val="495"/>
        </w:trPr>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782071" w14:textId="77777777" w:rsidR="00752F31" w:rsidRDefault="00000000">
            <w:pPr>
              <w:widowControl w:val="0"/>
              <w:rPr>
                <w:rFonts w:ascii="Arial" w:eastAsia="Arial" w:hAnsi="Arial" w:cs="Arial"/>
              </w:rPr>
            </w:pPr>
            <w:r>
              <w:rPr>
                <w:sz w:val="18"/>
                <w:szCs w:val="18"/>
              </w:rPr>
              <w:t>ESSENCE-048736</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816764" w14:textId="77777777" w:rsidR="00752F31" w:rsidRDefault="00000000">
            <w:pPr>
              <w:widowControl w:val="0"/>
              <w:rPr>
                <w:rFonts w:ascii="Arial" w:eastAsia="Arial" w:hAnsi="Arial" w:cs="Arial"/>
              </w:rPr>
            </w:pPr>
            <w:r>
              <w:rPr>
                <w:sz w:val="18"/>
                <w:szCs w:val="18"/>
              </w:rPr>
              <w:t>[]</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684716" w14:textId="77777777" w:rsidR="00752F31" w:rsidRDefault="00000000">
            <w:pPr>
              <w:widowControl w:val="0"/>
              <w:rPr>
                <w:rFonts w:ascii="Arial" w:eastAsia="Arial" w:hAnsi="Arial" w:cs="Arial"/>
              </w:rPr>
            </w:pPr>
            <w:r>
              <w:rPr>
                <w:sz w:val="18"/>
                <w:szCs w:val="18"/>
              </w:rPr>
              <w:t>"Condition not covered by Ada"</w:t>
            </w:r>
          </w:p>
        </w:tc>
        <w:tc>
          <w:tcPr>
            <w:tcW w:w="7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7BF613" w14:textId="77777777" w:rsidR="00752F31" w:rsidRDefault="00000000">
            <w:pPr>
              <w:widowControl w:val="0"/>
              <w:rPr>
                <w:rFonts w:ascii="Arial" w:eastAsia="Arial" w:hAnsi="Arial" w:cs="Arial"/>
              </w:rPr>
            </w:pPr>
            <w:r>
              <w:rPr>
                <w:sz w:val="18"/>
                <w:szCs w:val="18"/>
              </w:rPr>
              <w:t>The consultation resulted in a final diagnosis of Tarsal tunnel syndrome (ICD‑10: G57.5), a nerve compression disorder affecting the tibial nerve. This condition is not currently represented in Ada’s internal ontology. Despite clinical specificity, no match is possible, warranting the label "Condition not covered by Ada."</w:t>
            </w:r>
          </w:p>
        </w:tc>
      </w:tr>
      <w:tr w:rsidR="00752F31" w14:paraId="70F307BA" w14:textId="77777777">
        <w:trPr>
          <w:trHeight w:val="495"/>
        </w:trPr>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1DD975" w14:textId="77777777" w:rsidR="00752F31" w:rsidRDefault="00000000">
            <w:pPr>
              <w:widowControl w:val="0"/>
              <w:rPr>
                <w:rFonts w:ascii="Arial" w:eastAsia="Arial" w:hAnsi="Arial" w:cs="Arial"/>
              </w:rPr>
            </w:pPr>
            <w:r>
              <w:rPr>
                <w:sz w:val="18"/>
                <w:szCs w:val="18"/>
              </w:rPr>
              <w:t>ESSENCE-008748</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2C45F3" w14:textId="77777777" w:rsidR="00752F31" w:rsidRDefault="00000000">
            <w:pPr>
              <w:widowControl w:val="0"/>
              <w:rPr>
                <w:rFonts w:ascii="Arial" w:eastAsia="Arial" w:hAnsi="Arial" w:cs="Arial"/>
              </w:rPr>
            </w:pPr>
            <w:r>
              <w:rPr>
                <w:sz w:val="18"/>
                <w:szCs w:val="18"/>
              </w:rPr>
              <w:t>[]</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84836D" w14:textId="77777777" w:rsidR="00752F31" w:rsidRDefault="00000000">
            <w:pPr>
              <w:widowControl w:val="0"/>
              <w:rPr>
                <w:rFonts w:ascii="Arial" w:eastAsia="Arial" w:hAnsi="Arial" w:cs="Arial"/>
              </w:rPr>
            </w:pPr>
            <w:r>
              <w:rPr>
                <w:sz w:val="18"/>
                <w:szCs w:val="18"/>
              </w:rPr>
              <w:t>"Multimorbidity"</w:t>
            </w:r>
          </w:p>
        </w:tc>
        <w:tc>
          <w:tcPr>
            <w:tcW w:w="7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B2A1B9" w14:textId="77777777" w:rsidR="00752F31" w:rsidRDefault="00000000">
            <w:pPr>
              <w:widowControl w:val="0"/>
              <w:rPr>
                <w:rFonts w:ascii="Arial" w:eastAsia="Arial" w:hAnsi="Arial" w:cs="Arial"/>
              </w:rPr>
            </w:pPr>
            <w:r>
              <w:rPr>
                <w:sz w:val="18"/>
                <w:szCs w:val="18"/>
              </w:rPr>
              <w:t xml:space="preserve">The Ada symptom assessment focused on upper respiratory complaints suggestive of a viral infection. The EHR notes describe otitis media as well as </w:t>
            </w:r>
            <w:proofErr w:type="spellStart"/>
            <w:r>
              <w:rPr>
                <w:sz w:val="18"/>
                <w:szCs w:val="18"/>
              </w:rPr>
              <w:t>rhinorrhoea</w:t>
            </w:r>
            <w:proofErr w:type="spellEnd"/>
            <w:r>
              <w:rPr>
                <w:sz w:val="18"/>
                <w:szCs w:val="18"/>
              </w:rPr>
              <w:t xml:space="preserve"> and nasal congestion, but only the otitis media is reflected in the ICD‑10 diagnosis. Because Ada and the EHR each reflect different aspects of the clinical picture, this is considered a multimorbid presentation.</w:t>
            </w:r>
          </w:p>
        </w:tc>
      </w:tr>
      <w:tr w:rsidR="00752F31" w14:paraId="0147EDB5" w14:textId="77777777">
        <w:trPr>
          <w:trHeight w:val="495"/>
        </w:trPr>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7C5C63" w14:textId="77777777" w:rsidR="00752F31" w:rsidRDefault="00000000">
            <w:pPr>
              <w:widowControl w:val="0"/>
              <w:rPr>
                <w:rFonts w:ascii="Arial" w:eastAsia="Arial" w:hAnsi="Arial" w:cs="Arial"/>
              </w:rPr>
            </w:pPr>
            <w:r>
              <w:rPr>
                <w:sz w:val="18"/>
                <w:szCs w:val="18"/>
              </w:rPr>
              <w:t>ESSENCE-009288</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F11881" w14:textId="77777777" w:rsidR="00752F31" w:rsidRDefault="00000000">
            <w:pPr>
              <w:widowControl w:val="0"/>
              <w:rPr>
                <w:rFonts w:ascii="Arial" w:eastAsia="Arial" w:hAnsi="Arial" w:cs="Arial"/>
              </w:rPr>
            </w:pPr>
            <w:r>
              <w:rPr>
                <w:sz w:val="18"/>
                <w:szCs w:val="18"/>
              </w:rPr>
              <w:t>[]</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460533" w14:textId="77777777" w:rsidR="00752F31" w:rsidRDefault="00000000">
            <w:pPr>
              <w:widowControl w:val="0"/>
              <w:rPr>
                <w:rFonts w:ascii="Arial" w:eastAsia="Arial" w:hAnsi="Arial" w:cs="Arial"/>
              </w:rPr>
            </w:pPr>
            <w:r>
              <w:rPr>
                <w:sz w:val="18"/>
                <w:szCs w:val="18"/>
              </w:rPr>
              <w:t>"Multimorbidity"</w:t>
            </w:r>
          </w:p>
        </w:tc>
        <w:tc>
          <w:tcPr>
            <w:tcW w:w="7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42446D" w14:textId="77777777" w:rsidR="00752F31" w:rsidRDefault="00000000">
            <w:pPr>
              <w:widowControl w:val="0"/>
              <w:rPr>
                <w:rFonts w:ascii="Arial" w:eastAsia="Arial" w:hAnsi="Arial" w:cs="Arial"/>
              </w:rPr>
            </w:pPr>
            <w:r>
              <w:rPr>
                <w:sz w:val="18"/>
                <w:szCs w:val="18"/>
              </w:rPr>
              <w:t>The consultation is primarily coded as gastritis, but EHR documentation also discusses abdominal colic and frequent loose stools (3–4 episodes/day), which were the central complaint in the Ada report. Since the final ICD‑10 code does not account for these ongoing GI symptoms, but the EHR does, the case reflects multimorbidity—two relevant but separate clinical complaints.</w:t>
            </w:r>
          </w:p>
        </w:tc>
      </w:tr>
      <w:tr w:rsidR="00752F31" w14:paraId="04DEDB3A" w14:textId="77777777">
        <w:trPr>
          <w:trHeight w:val="495"/>
        </w:trPr>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76DFA4" w14:textId="77777777" w:rsidR="00752F31" w:rsidRDefault="00000000">
            <w:pPr>
              <w:widowControl w:val="0"/>
              <w:rPr>
                <w:rFonts w:ascii="Arial" w:eastAsia="Arial" w:hAnsi="Arial" w:cs="Arial"/>
              </w:rPr>
            </w:pPr>
            <w:r>
              <w:rPr>
                <w:sz w:val="18"/>
                <w:szCs w:val="18"/>
              </w:rPr>
              <w:t>ESSENCE-007352</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6E7AD5" w14:textId="77777777" w:rsidR="00752F31" w:rsidRDefault="00000000">
            <w:pPr>
              <w:widowControl w:val="0"/>
              <w:rPr>
                <w:rFonts w:ascii="Arial" w:eastAsia="Arial" w:hAnsi="Arial" w:cs="Arial"/>
              </w:rPr>
            </w:pPr>
            <w:r>
              <w:rPr>
                <w:sz w:val="18"/>
                <w:szCs w:val="18"/>
              </w:rPr>
              <w:t>["</w:t>
            </w:r>
            <w:proofErr w:type="spellStart"/>
            <w:proofErr w:type="gramStart"/>
            <w:r>
              <w:rPr>
                <w:sz w:val="18"/>
                <w:szCs w:val="18"/>
              </w:rPr>
              <w:t>condition:Balanoposthitis</w:t>
            </w:r>
            <w:proofErr w:type="spellEnd"/>
            <w:proofErr w:type="gramEnd"/>
            <w:r>
              <w:rPr>
                <w:sz w:val="18"/>
                <w:szCs w:val="18"/>
              </w:rPr>
              <w:t>"]</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6B2407" w14:textId="77777777" w:rsidR="00752F31" w:rsidRDefault="00000000">
            <w:pPr>
              <w:widowControl w:val="0"/>
              <w:rPr>
                <w:rFonts w:ascii="Arial" w:eastAsia="Arial" w:hAnsi="Arial" w:cs="Arial"/>
              </w:rPr>
            </w:pPr>
            <w:r>
              <w:rPr>
                <w:sz w:val="18"/>
                <w:szCs w:val="18"/>
              </w:rPr>
              <w:t>"Mapped"</w:t>
            </w:r>
          </w:p>
        </w:tc>
        <w:tc>
          <w:tcPr>
            <w:tcW w:w="7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521AE7" w14:textId="77777777" w:rsidR="00752F31" w:rsidRDefault="00000000">
            <w:pPr>
              <w:widowControl w:val="0"/>
              <w:rPr>
                <w:rFonts w:ascii="Arial" w:eastAsia="Arial" w:hAnsi="Arial" w:cs="Arial"/>
              </w:rPr>
            </w:pPr>
            <w:r>
              <w:rPr>
                <w:sz w:val="18"/>
                <w:szCs w:val="18"/>
              </w:rPr>
              <w:t>The final diagnosis is Candidal balanoposthitis (ICD‑10: B37.4), indicating inflammation of the glans and foreskin due to a fungal infection. While Ada does not differentiate by pathogen, it models Balanoposthitis as a general inflammatory condition that encompasses common causes, including candida. As the underlying diagnosis and mapped Ada condition align clinically, this case is "Mapped."</w:t>
            </w:r>
          </w:p>
        </w:tc>
      </w:tr>
      <w:tr w:rsidR="00752F31" w14:paraId="0AE22E6F" w14:textId="77777777">
        <w:trPr>
          <w:trHeight w:val="915"/>
        </w:trPr>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8CE23C" w14:textId="77777777" w:rsidR="00752F31" w:rsidRDefault="00000000">
            <w:pPr>
              <w:widowControl w:val="0"/>
              <w:rPr>
                <w:rFonts w:ascii="Arial" w:eastAsia="Arial" w:hAnsi="Arial" w:cs="Arial"/>
              </w:rPr>
            </w:pPr>
            <w:r>
              <w:rPr>
                <w:sz w:val="18"/>
                <w:szCs w:val="18"/>
              </w:rPr>
              <w:t>ESSENCE-003837</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D01167" w14:textId="77777777" w:rsidR="00752F31" w:rsidRDefault="00000000">
            <w:pPr>
              <w:widowControl w:val="0"/>
              <w:rPr>
                <w:rFonts w:ascii="Arial" w:eastAsia="Arial" w:hAnsi="Arial" w:cs="Arial"/>
              </w:rPr>
            </w:pPr>
            <w:r>
              <w:rPr>
                <w:sz w:val="18"/>
                <w:szCs w:val="18"/>
              </w:rPr>
              <w:t>["</w:t>
            </w:r>
            <w:proofErr w:type="spellStart"/>
            <w:proofErr w:type="gramStart"/>
            <w:r>
              <w:rPr>
                <w:sz w:val="18"/>
                <w:szCs w:val="18"/>
              </w:rPr>
              <w:t>condition:AcuteUrticaria</w:t>
            </w:r>
            <w:proofErr w:type="spellEnd"/>
            <w:proofErr w:type="gramEnd"/>
            <w:r>
              <w:rPr>
                <w:sz w:val="18"/>
                <w:szCs w:val="18"/>
              </w:rPr>
              <w:t>"]</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389520" w14:textId="77777777" w:rsidR="00752F31" w:rsidRDefault="00000000">
            <w:pPr>
              <w:widowControl w:val="0"/>
              <w:rPr>
                <w:rFonts w:ascii="Arial" w:eastAsia="Arial" w:hAnsi="Arial" w:cs="Arial"/>
              </w:rPr>
            </w:pPr>
            <w:r>
              <w:rPr>
                <w:sz w:val="18"/>
                <w:szCs w:val="18"/>
              </w:rPr>
              <w:t>"Mapped"</w:t>
            </w:r>
          </w:p>
        </w:tc>
        <w:tc>
          <w:tcPr>
            <w:tcW w:w="7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BDDE5F" w14:textId="77777777" w:rsidR="00752F31" w:rsidRDefault="00000000">
            <w:pPr>
              <w:widowControl w:val="0"/>
              <w:rPr>
                <w:sz w:val="18"/>
                <w:szCs w:val="18"/>
              </w:rPr>
            </w:pPr>
            <w:r>
              <w:rPr>
                <w:sz w:val="18"/>
                <w:szCs w:val="18"/>
              </w:rPr>
              <w:t xml:space="preserve">The clinical notes describe an acute allergic reaction in a pregnant patient with skin eruptions and itching that started a few days ago and worsened over time. The trigger is suspected to be a topical cream, and the plan includes stopping the cream and </w:t>
            </w:r>
            <w:proofErr w:type="gramStart"/>
            <w:r>
              <w:rPr>
                <w:sz w:val="18"/>
                <w:szCs w:val="18"/>
              </w:rPr>
              <w:t>reassessing</w:t>
            </w:r>
            <w:proofErr w:type="gramEnd"/>
            <w:r>
              <w:rPr>
                <w:sz w:val="18"/>
                <w:szCs w:val="18"/>
              </w:rPr>
              <w:t xml:space="preserve"> in 2 days.</w:t>
            </w:r>
          </w:p>
          <w:p w14:paraId="48088BA6" w14:textId="77777777" w:rsidR="00752F31" w:rsidRDefault="00000000">
            <w:pPr>
              <w:widowControl w:val="0"/>
              <w:rPr>
                <w:rFonts w:ascii="Arial" w:eastAsia="Arial" w:hAnsi="Arial" w:cs="Arial"/>
              </w:rPr>
            </w:pPr>
            <w:r>
              <w:rPr>
                <w:sz w:val="18"/>
                <w:szCs w:val="18"/>
              </w:rPr>
              <w:t xml:space="preserve">This presentation indicates a short-term, trigger-associated urticaria episode without evidence of daily </w:t>
            </w:r>
            <w:proofErr w:type="gramStart"/>
            <w:r>
              <w:rPr>
                <w:sz w:val="18"/>
                <w:szCs w:val="18"/>
              </w:rPr>
              <w:t>wheals</w:t>
            </w:r>
            <w:proofErr w:type="gramEnd"/>
            <w:r>
              <w:rPr>
                <w:sz w:val="18"/>
                <w:szCs w:val="18"/>
              </w:rPr>
              <w:t xml:space="preserve"> for more than six weeks, which would be required to classify it as chronic spontaneous or chronic inducible urticaria. The symptoms are likely to resolve with treatment and avoidance of the trigger, aligning best with acute urticaria.</w:t>
            </w:r>
          </w:p>
        </w:tc>
      </w:tr>
      <w:tr w:rsidR="00752F31" w14:paraId="5DC8A8A3" w14:textId="77777777">
        <w:trPr>
          <w:trHeight w:val="705"/>
        </w:trPr>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1C049C" w14:textId="77777777" w:rsidR="00752F31" w:rsidRDefault="00000000">
            <w:pPr>
              <w:widowControl w:val="0"/>
              <w:rPr>
                <w:rFonts w:ascii="Arial" w:eastAsia="Arial" w:hAnsi="Arial" w:cs="Arial"/>
              </w:rPr>
            </w:pPr>
            <w:r>
              <w:rPr>
                <w:sz w:val="18"/>
                <w:szCs w:val="18"/>
              </w:rPr>
              <w:lastRenderedPageBreak/>
              <w:t>ESSENCE-000609</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E99590" w14:textId="77777777" w:rsidR="00752F31" w:rsidRDefault="00000000">
            <w:pPr>
              <w:widowControl w:val="0"/>
              <w:rPr>
                <w:rFonts w:ascii="Arial" w:eastAsia="Arial" w:hAnsi="Arial" w:cs="Arial"/>
              </w:rPr>
            </w:pPr>
            <w:r>
              <w:rPr>
                <w:sz w:val="18"/>
                <w:szCs w:val="18"/>
              </w:rPr>
              <w:t>[]</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1B7454" w14:textId="77777777" w:rsidR="00752F31" w:rsidRDefault="00000000">
            <w:pPr>
              <w:widowControl w:val="0"/>
              <w:rPr>
                <w:rFonts w:ascii="Arial" w:eastAsia="Arial" w:hAnsi="Arial" w:cs="Arial"/>
              </w:rPr>
            </w:pPr>
            <w:r>
              <w:rPr>
                <w:sz w:val="18"/>
                <w:szCs w:val="18"/>
              </w:rPr>
              <w:t>"Patient presenting for different medical problem"</w:t>
            </w:r>
          </w:p>
        </w:tc>
        <w:tc>
          <w:tcPr>
            <w:tcW w:w="7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4A8B24" w14:textId="77777777" w:rsidR="00752F31" w:rsidRDefault="00000000">
            <w:pPr>
              <w:widowControl w:val="0"/>
              <w:rPr>
                <w:rFonts w:ascii="Arial" w:eastAsia="Arial" w:hAnsi="Arial" w:cs="Arial"/>
              </w:rPr>
            </w:pPr>
            <w:r>
              <w:rPr>
                <w:sz w:val="18"/>
                <w:szCs w:val="18"/>
              </w:rPr>
              <w:t>The symptom assessment concerned headache, yet the consultation dealt exclusively with right elbow pain. No mention of the headache appears in the clinical documentation. The final ICD‑10 code reflects only the musculoskeletal issue. Thus, the presenting complaint differs entirely from the issue addressed during the visit.</w:t>
            </w:r>
          </w:p>
        </w:tc>
      </w:tr>
      <w:tr w:rsidR="00752F31" w14:paraId="45B09E9C" w14:textId="77777777">
        <w:trPr>
          <w:trHeight w:val="915"/>
        </w:trPr>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FA56C5" w14:textId="77777777" w:rsidR="00752F31" w:rsidRDefault="00000000">
            <w:pPr>
              <w:widowControl w:val="0"/>
              <w:rPr>
                <w:rFonts w:ascii="Arial" w:eastAsia="Arial" w:hAnsi="Arial" w:cs="Arial"/>
              </w:rPr>
            </w:pPr>
            <w:r>
              <w:rPr>
                <w:sz w:val="18"/>
                <w:szCs w:val="18"/>
              </w:rPr>
              <w:t>ESSENCE-006145</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DFC771" w14:textId="77777777" w:rsidR="00752F31" w:rsidRDefault="00000000">
            <w:pPr>
              <w:widowControl w:val="0"/>
              <w:rPr>
                <w:rFonts w:ascii="Arial" w:eastAsia="Arial" w:hAnsi="Arial" w:cs="Arial"/>
              </w:rPr>
            </w:pPr>
            <w:r>
              <w:rPr>
                <w:sz w:val="18"/>
                <w:szCs w:val="18"/>
              </w:rPr>
              <w:t>[]</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F307E6" w14:textId="77777777" w:rsidR="00752F31" w:rsidRDefault="00000000">
            <w:pPr>
              <w:widowControl w:val="0"/>
              <w:rPr>
                <w:rFonts w:ascii="Arial" w:eastAsia="Arial" w:hAnsi="Arial" w:cs="Arial"/>
              </w:rPr>
            </w:pPr>
            <w:r>
              <w:rPr>
                <w:sz w:val="18"/>
                <w:szCs w:val="18"/>
              </w:rPr>
              <w:t>"Patient presenting for different medical problem"</w:t>
            </w:r>
          </w:p>
        </w:tc>
        <w:tc>
          <w:tcPr>
            <w:tcW w:w="7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82F832" w14:textId="77777777" w:rsidR="00752F31" w:rsidRDefault="00000000">
            <w:pPr>
              <w:widowControl w:val="0"/>
              <w:rPr>
                <w:sz w:val="18"/>
                <w:szCs w:val="18"/>
              </w:rPr>
            </w:pPr>
            <w:r>
              <w:rPr>
                <w:sz w:val="18"/>
                <w:szCs w:val="18"/>
              </w:rPr>
              <w:t>The user’s Ada assessment described symptoms consistent with a common cold. However, the EHR consultation addresses chronic right upper quadrant pain and postprandial nausea, linked to gallbladder pathology. The ICD-10 code is K80.2 – Calculus of gallbladder without cholecystitis, and the plan includes surgical referral for possible cholecystectomy.</w:t>
            </w:r>
          </w:p>
          <w:p w14:paraId="7F785061" w14:textId="77777777" w:rsidR="00752F31" w:rsidRDefault="00000000">
            <w:pPr>
              <w:widowControl w:val="0"/>
              <w:rPr>
                <w:rFonts w:ascii="Arial" w:eastAsia="Arial" w:hAnsi="Arial" w:cs="Arial"/>
              </w:rPr>
            </w:pPr>
            <w:r>
              <w:rPr>
                <w:sz w:val="18"/>
                <w:szCs w:val="18"/>
              </w:rPr>
              <w:t xml:space="preserve">Because the clinical consultation focused entirely on gastrointestinal complaints unrelated to the respiratory symptoms assessed by Ada, this case represents a different medical </w:t>
            </w:r>
            <w:proofErr w:type="gramStart"/>
            <w:r>
              <w:rPr>
                <w:sz w:val="18"/>
                <w:szCs w:val="18"/>
              </w:rPr>
              <w:t>problem, and</w:t>
            </w:r>
            <w:proofErr w:type="gramEnd"/>
            <w:r>
              <w:rPr>
                <w:sz w:val="18"/>
                <w:szCs w:val="18"/>
              </w:rPr>
              <w:t xml:space="preserve"> is therefore excluded from accuracy analysis.</w:t>
            </w:r>
          </w:p>
        </w:tc>
      </w:tr>
      <w:tr w:rsidR="00752F31" w14:paraId="670A9EF0" w14:textId="77777777">
        <w:trPr>
          <w:trHeight w:val="915"/>
        </w:trPr>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C1ACCD" w14:textId="77777777" w:rsidR="00752F31" w:rsidRDefault="00000000">
            <w:pPr>
              <w:widowControl w:val="0"/>
              <w:rPr>
                <w:rFonts w:ascii="Arial" w:eastAsia="Arial" w:hAnsi="Arial" w:cs="Arial"/>
              </w:rPr>
            </w:pPr>
            <w:r>
              <w:rPr>
                <w:sz w:val="18"/>
                <w:szCs w:val="18"/>
              </w:rPr>
              <w:t>ESSENCE-042363</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0EFE0D" w14:textId="77777777" w:rsidR="00752F31" w:rsidRDefault="00000000">
            <w:pPr>
              <w:widowControl w:val="0"/>
              <w:rPr>
                <w:rFonts w:ascii="Arial" w:eastAsia="Arial" w:hAnsi="Arial" w:cs="Arial"/>
              </w:rPr>
            </w:pPr>
            <w:r>
              <w:rPr>
                <w:sz w:val="18"/>
                <w:szCs w:val="18"/>
              </w:rPr>
              <w:t>[]</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3520CC" w14:textId="77777777" w:rsidR="00752F31" w:rsidRDefault="00000000">
            <w:pPr>
              <w:widowControl w:val="0"/>
              <w:rPr>
                <w:rFonts w:ascii="Arial" w:eastAsia="Arial" w:hAnsi="Arial" w:cs="Arial"/>
              </w:rPr>
            </w:pPr>
            <w:r>
              <w:rPr>
                <w:sz w:val="18"/>
                <w:szCs w:val="18"/>
              </w:rPr>
              <w:t>"No final diagnosis reached – unspecific code"</w:t>
            </w:r>
          </w:p>
        </w:tc>
        <w:tc>
          <w:tcPr>
            <w:tcW w:w="7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381769" w14:textId="77777777" w:rsidR="00752F31" w:rsidRDefault="00000000">
            <w:pPr>
              <w:widowControl w:val="0"/>
              <w:rPr>
                <w:sz w:val="18"/>
                <w:szCs w:val="18"/>
              </w:rPr>
            </w:pPr>
            <w:r>
              <w:rPr>
                <w:sz w:val="18"/>
                <w:szCs w:val="18"/>
              </w:rPr>
              <w:t>The ICD-10 code assigned is N64.9 – Disorder of breast, unspecified, but the clinical notes reveal that no definitive breast pathology was identified. The breast examination was unremarkable, and the primary clinical findings relate to musculoskeletal chest wall tenderness and an inguinal nodule, with further imaging requested.</w:t>
            </w:r>
          </w:p>
          <w:p w14:paraId="11E7072A" w14:textId="77777777" w:rsidR="00752F31" w:rsidRDefault="00000000">
            <w:pPr>
              <w:widowControl w:val="0"/>
              <w:rPr>
                <w:rFonts w:ascii="Arial" w:eastAsia="Arial" w:hAnsi="Arial" w:cs="Arial"/>
              </w:rPr>
            </w:pPr>
            <w:r>
              <w:rPr>
                <w:sz w:val="18"/>
                <w:szCs w:val="18"/>
              </w:rPr>
              <w:t>This suggests that no conclusive diagnosis was established at the time of consultation, and the code used does not reflect a specific condition that can be mapped. The case is therefore classified as “No final diagnosis reached – unspecific code”.</w:t>
            </w:r>
          </w:p>
        </w:tc>
      </w:tr>
      <w:tr w:rsidR="00752F31" w14:paraId="62177E93" w14:textId="77777777">
        <w:trPr>
          <w:trHeight w:val="705"/>
        </w:trPr>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803E5F" w14:textId="77777777" w:rsidR="00752F31" w:rsidRDefault="00000000">
            <w:pPr>
              <w:widowControl w:val="0"/>
              <w:rPr>
                <w:rFonts w:ascii="Arial" w:eastAsia="Arial" w:hAnsi="Arial" w:cs="Arial"/>
              </w:rPr>
            </w:pPr>
            <w:r>
              <w:rPr>
                <w:sz w:val="18"/>
                <w:szCs w:val="18"/>
              </w:rPr>
              <w:t>ESSENCE-045596</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E58C8A" w14:textId="77777777" w:rsidR="00752F31" w:rsidRDefault="00000000">
            <w:pPr>
              <w:widowControl w:val="0"/>
              <w:rPr>
                <w:rFonts w:ascii="Arial" w:eastAsia="Arial" w:hAnsi="Arial" w:cs="Arial"/>
              </w:rPr>
            </w:pPr>
            <w:r>
              <w:rPr>
                <w:sz w:val="18"/>
                <w:szCs w:val="18"/>
              </w:rPr>
              <w:t>[]</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4D75A8" w14:textId="77777777" w:rsidR="00752F31" w:rsidRDefault="00000000">
            <w:pPr>
              <w:widowControl w:val="0"/>
              <w:rPr>
                <w:rFonts w:ascii="Arial" w:eastAsia="Arial" w:hAnsi="Arial" w:cs="Arial"/>
              </w:rPr>
            </w:pPr>
            <w:r>
              <w:rPr>
                <w:sz w:val="18"/>
                <w:szCs w:val="18"/>
              </w:rPr>
              <w:t>"No final diagnosis reached – unspecific code"</w:t>
            </w:r>
          </w:p>
        </w:tc>
        <w:tc>
          <w:tcPr>
            <w:tcW w:w="7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A77A9D" w14:textId="77777777" w:rsidR="00752F31" w:rsidRDefault="00000000">
            <w:pPr>
              <w:widowControl w:val="0"/>
              <w:rPr>
                <w:sz w:val="18"/>
                <w:szCs w:val="18"/>
              </w:rPr>
            </w:pPr>
            <w:r>
              <w:rPr>
                <w:sz w:val="18"/>
                <w:szCs w:val="18"/>
              </w:rPr>
              <w:t xml:space="preserve">The patient presents with two weeks of isolated </w:t>
            </w:r>
            <w:proofErr w:type="spellStart"/>
            <w:r>
              <w:rPr>
                <w:sz w:val="18"/>
                <w:szCs w:val="18"/>
              </w:rPr>
              <w:t>diarrhoea</w:t>
            </w:r>
            <w:proofErr w:type="spellEnd"/>
            <w:r>
              <w:rPr>
                <w:sz w:val="18"/>
                <w:szCs w:val="18"/>
              </w:rPr>
              <w:t xml:space="preserve"> and is in otherwise excellent health. While Infectious gastroenteritis and colitis, unspecified (A09) </w:t>
            </w:r>
            <w:proofErr w:type="gramStart"/>
            <w:r>
              <w:rPr>
                <w:sz w:val="18"/>
                <w:szCs w:val="18"/>
              </w:rPr>
              <w:t>was</w:t>
            </w:r>
            <w:proofErr w:type="gramEnd"/>
            <w:r>
              <w:rPr>
                <w:sz w:val="18"/>
                <w:szCs w:val="18"/>
              </w:rPr>
              <w:t xml:space="preserve"> coded, the EHR states that the etiology remains unclear and plans further diagnostics (e.g., abdominal ultrasound). As no definitive diagnosis has been reached yet, and investigations are ongoing, this case is appropriately labelled as "No final diagnosis reached – unspecific code.</w:t>
            </w:r>
          </w:p>
        </w:tc>
      </w:tr>
      <w:tr w:rsidR="00752F31" w14:paraId="2216B8B0" w14:textId="77777777">
        <w:trPr>
          <w:trHeight w:val="705"/>
        </w:trPr>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5FA751" w14:textId="77777777" w:rsidR="00752F31" w:rsidRDefault="00000000">
            <w:pPr>
              <w:widowControl w:val="0"/>
              <w:rPr>
                <w:rFonts w:ascii="Arial" w:eastAsia="Arial" w:hAnsi="Arial" w:cs="Arial"/>
              </w:rPr>
            </w:pPr>
            <w:r>
              <w:rPr>
                <w:sz w:val="18"/>
                <w:szCs w:val="18"/>
              </w:rPr>
              <w:t>ESSENCE-037641</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A2A712" w14:textId="77777777" w:rsidR="00752F31" w:rsidRDefault="00000000">
            <w:pPr>
              <w:widowControl w:val="0"/>
              <w:rPr>
                <w:rFonts w:ascii="Arial" w:eastAsia="Arial" w:hAnsi="Arial" w:cs="Arial"/>
              </w:rPr>
            </w:pPr>
            <w:r>
              <w:rPr>
                <w:sz w:val="18"/>
                <w:szCs w:val="18"/>
              </w:rPr>
              <w:t>[]</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F00C72" w14:textId="77777777" w:rsidR="00752F31" w:rsidRDefault="00000000">
            <w:pPr>
              <w:widowControl w:val="0"/>
              <w:rPr>
                <w:rFonts w:ascii="Arial" w:eastAsia="Arial" w:hAnsi="Arial" w:cs="Arial"/>
              </w:rPr>
            </w:pPr>
            <w:r>
              <w:rPr>
                <w:sz w:val="18"/>
                <w:szCs w:val="18"/>
              </w:rPr>
              <w:t>"No final diagnosis reached – symptom"</w:t>
            </w:r>
          </w:p>
        </w:tc>
        <w:tc>
          <w:tcPr>
            <w:tcW w:w="7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1A4003" w14:textId="77777777" w:rsidR="00752F31" w:rsidRDefault="00000000">
            <w:pPr>
              <w:widowControl w:val="0"/>
              <w:rPr>
                <w:rFonts w:ascii="Arial" w:eastAsia="Arial" w:hAnsi="Arial" w:cs="Arial"/>
              </w:rPr>
            </w:pPr>
            <w:r>
              <w:rPr>
                <w:sz w:val="18"/>
                <w:szCs w:val="18"/>
              </w:rPr>
              <w:t xml:space="preserve">Although the ICD-10 code H81.10 – Peripheral vertigo was assigned, the cause of vertigo remains unclear, and the clinical notes explicitly state that multiple diagnostic tests and specialist consultations have been ordered (e.g., VNG, Holter monitor, ENT). The patient </w:t>
            </w:r>
            <w:proofErr w:type="gramStart"/>
            <w:r>
              <w:rPr>
                <w:sz w:val="18"/>
                <w:szCs w:val="18"/>
              </w:rPr>
              <w:t>presents with</w:t>
            </w:r>
            <w:proofErr w:type="gramEnd"/>
            <w:r>
              <w:rPr>
                <w:sz w:val="18"/>
                <w:szCs w:val="18"/>
              </w:rPr>
              <w:t xml:space="preserve"> vertigo, nausea, and vomiting, but no underlying condition has yet been confirmed, and the note reflects ongoing investigation. Therefore, this case is best classified as “No final diagnosis reached – symptom”.</w:t>
            </w:r>
          </w:p>
        </w:tc>
      </w:tr>
      <w:tr w:rsidR="00752F31" w14:paraId="41EAC899" w14:textId="77777777">
        <w:trPr>
          <w:trHeight w:val="705"/>
        </w:trPr>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B80CAE" w14:textId="77777777" w:rsidR="00752F31" w:rsidRDefault="00000000">
            <w:pPr>
              <w:widowControl w:val="0"/>
              <w:rPr>
                <w:rFonts w:ascii="Arial" w:eastAsia="Arial" w:hAnsi="Arial" w:cs="Arial"/>
              </w:rPr>
            </w:pPr>
            <w:r>
              <w:rPr>
                <w:sz w:val="18"/>
                <w:szCs w:val="18"/>
              </w:rPr>
              <w:lastRenderedPageBreak/>
              <w:t>ESSENCE-037445</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CB59C3" w14:textId="77777777" w:rsidR="00752F31" w:rsidRDefault="00000000">
            <w:pPr>
              <w:widowControl w:val="0"/>
              <w:rPr>
                <w:rFonts w:ascii="Arial" w:eastAsia="Arial" w:hAnsi="Arial" w:cs="Arial"/>
              </w:rPr>
            </w:pPr>
            <w:r>
              <w:rPr>
                <w:sz w:val="18"/>
                <w:szCs w:val="18"/>
              </w:rPr>
              <w:t>[]</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3F4C8E" w14:textId="77777777" w:rsidR="00752F31" w:rsidRDefault="00000000">
            <w:pPr>
              <w:widowControl w:val="0"/>
              <w:rPr>
                <w:rFonts w:ascii="Arial" w:eastAsia="Arial" w:hAnsi="Arial" w:cs="Arial"/>
              </w:rPr>
            </w:pPr>
            <w:r>
              <w:rPr>
                <w:sz w:val="18"/>
                <w:szCs w:val="18"/>
              </w:rPr>
              <w:t>"No final diagnosis reached – symptom"</w:t>
            </w:r>
          </w:p>
        </w:tc>
        <w:tc>
          <w:tcPr>
            <w:tcW w:w="7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68BEB4" w14:textId="77777777" w:rsidR="00752F31" w:rsidRDefault="00000000">
            <w:pPr>
              <w:widowControl w:val="0"/>
              <w:rPr>
                <w:sz w:val="18"/>
                <w:szCs w:val="18"/>
              </w:rPr>
            </w:pPr>
            <w:r>
              <w:rPr>
                <w:sz w:val="18"/>
                <w:szCs w:val="18"/>
              </w:rPr>
              <w:t xml:space="preserve">The ICD-10 code M25.562 – Pain in left knee reflects a symptom, not a definitive diagnosis. The clinical notes describe recent onset of popliteal fossa pain after physical activity, but no underlying condition is identified. Examination and imaging (X-ray) showed no abnormalities, and the patient was treated symptomatically and referred to </w:t>
            </w:r>
            <w:proofErr w:type="spellStart"/>
            <w:r>
              <w:rPr>
                <w:sz w:val="18"/>
                <w:szCs w:val="18"/>
              </w:rPr>
              <w:t>orthopaedics</w:t>
            </w:r>
            <w:proofErr w:type="spellEnd"/>
            <w:r>
              <w:rPr>
                <w:sz w:val="18"/>
                <w:szCs w:val="18"/>
              </w:rPr>
              <w:t xml:space="preserve"> for further evaluation.</w:t>
            </w:r>
          </w:p>
          <w:p w14:paraId="6368AE12" w14:textId="77777777" w:rsidR="00752F31" w:rsidRDefault="00000000">
            <w:pPr>
              <w:widowControl w:val="0"/>
              <w:rPr>
                <w:rFonts w:ascii="Arial" w:eastAsia="Arial" w:hAnsi="Arial" w:cs="Arial"/>
              </w:rPr>
            </w:pPr>
            <w:r>
              <w:rPr>
                <w:sz w:val="18"/>
                <w:szCs w:val="18"/>
              </w:rPr>
              <w:t xml:space="preserve">As the cause remains unclear and under investigation, this case is best </w:t>
            </w:r>
            <w:proofErr w:type="spellStart"/>
            <w:r>
              <w:rPr>
                <w:sz w:val="18"/>
                <w:szCs w:val="18"/>
              </w:rPr>
              <w:t>categorised</w:t>
            </w:r>
            <w:proofErr w:type="spellEnd"/>
            <w:r>
              <w:rPr>
                <w:sz w:val="18"/>
                <w:szCs w:val="18"/>
              </w:rPr>
              <w:t xml:space="preserve"> as “No final diagnosis reached – symptom”, with no mapping to a specific condition.</w:t>
            </w:r>
          </w:p>
        </w:tc>
      </w:tr>
      <w:tr w:rsidR="00752F31" w14:paraId="09CE208B" w14:textId="77777777">
        <w:trPr>
          <w:trHeight w:val="915"/>
        </w:trPr>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1E6A2D" w14:textId="77777777" w:rsidR="00752F31" w:rsidRDefault="00000000">
            <w:pPr>
              <w:widowControl w:val="0"/>
              <w:rPr>
                <w:rFonts w:ascii="Arial" w:eastAsia="Arial" w:hAnsi="Arial" w:cs="Arial"/>
              </w:rPr>
            </w:pPr>
            <w:r>
              <w:rPr>
                <w:sz w:val="18"/>
                <w:szCs w:val="18"/>
              </w:rPr>
              <w:t>ESSENCE-051310</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DC1CF6" w14:textId="77777777" w:rsidR="00752F31" w:rsidRDefault="00000000">
            <w:pPr>
              <w:widowControl w:val="0"/>
              <w:rPr>
                <w:rFonts w:ascii="Arial" w:eastAsia="Arial" w:hAnsi="Arial" w:cs="Arial"/>
              </w:rPr>
            </w:pPr>
            <w:r>
              <w:rPr>
                <w:sz w:val="18"/>
                <w:szCs w:val="18"/>
              </w:rPr>
              <w:t>["</w:t>
            </w:r>
            <w:proofErr w:type="spellStart"/>
            <w:proofErr w:type="gramStart"/>
            <w:r>
              <w:rPr>
                <w:sz w:val="18"/>
                <w:szCs w:val="18"/>
              </w:rPr>
              <w:t>condition:ViralGastroenteritis</w:t>
            </w:r>
            <w:proofErr w:type="spellEnd"/>
            <w:proofErr w:type="gramEnd"/>
            <w:r>
              <w:rPr>
                <w:sz w:val="18"/>
                <w:szCs w:val="18"/>
              </w:rPr>
              <w:t>"]</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4FD053" w14:textId="77777777" w:rsidR="00752F31" w:rsidRDefault="00000000">
            <w:pPr>
              <w:widowControl w:val="0"/>
              <w:rPr>
                <w:rFonts w:ascii="Arial" w:eastAsia="Arial" w:hAnsi="Arial" w:cs="Arial"/>
              </w:rPr>
            </w:pPr>
            <w:r>
              <w:rPr>
                <w:sz w:val="18"/>
                <w:szCs w:val="18"/>
              </w:rPr>
              <w:t>"Unspecific code but specification possible with EHR"</w:t>
            </w:r>
          </w:p>
        </w:tc>
        <w:tc>
          <w:tcPr>
            <w:tcW w:w="7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F7DA85" w14:textId="77777777" w:rsidR="00752F31" w:rsidRDefault="00000000">
            <w:pPr>
              <w:widowControl w:val="0"/>
              <w:rPr>
                <w:sz w:val="18"/>
                <w:szCs w:val="18"/>
              </w:rPr>
            </w:pPr>
            <w:r>
              <w:rPr>
                <w:sz w:val="18"/>
                <w:szCs w:val="18"/>
              </w:rPr>
              <w:t xml:space="preserve">The ICD-10 code A09.9 – Gastroenteritis and colitis of unspecified origin is unspecific, but the clinical notes allow for further refinement. The patient presented with abdominal pain, fever, nausea, vomiting, and watery </w:t>
            </w:r>
            <w:proofErr w:type="spellStart"/>
            <w:r>
              <w:rPr>
                <w:sz w:val="18"/>
                <w:szCs w:val="18"/>
              </w:rPr>
              <w:t>diarrhoea</w:t>
            </w:r>
            <w:proofErr w:type="spellEnd"/>
            <w:r>
              <w:rPr>
                <w:sz w:val="18"/>
                <w:szCs w:val="18"/>
              </w:rPr>
              <w:t xml:space="preserve"> of three days’ duration, alongside family members with similar symptoms, strongly suggesting a viral </w:t>
            </w:r>
            <w:proofErr w:type="spellStart"/>
            <w:r>
              <w:rPr>
                <w:sz w:val="18"/>
                <w:szCs w:val="18"/>
              </w:rPr>
              <w:t>aetiology</w:t>
            </w:r>
            <w:proofErr w:type="spellEnd"/>
            <w:r>
              <w:rPr>
                <w:sz w:val="18"/>
                <w:szCs w:val="18"/>
              </w:rPr>
              <w:t>.</w:t>
            </w:r>
          </w:p>
          <w:p w14:paraId="0286D60B" w14:textId="77777777" w:rsidR="00752F31" w:rsidRDefault="00000000">
            <w:pPr>
              <w:widowControl w:val="0"/>
              <w:rPr>
                <w:rFonts w:ascii="Arial" w:eastAsia="Arial" w:hAnsi="Arial" w:cs="Arial"/>
              </w:rPr>
            </w:pPr>
            <w:r>
              <w:rPr>
                <w:sz w:val="18"/>
                <w:szCs w:val="18"/>
              </w:rPr>
              <w:t>There is no indication of bacterial testing or findings, and the presentation aligns with self-limited viral gastroenteritis. Therefore, although the original ICD code is non-specific, the EHR allows a confident mapping to "</w:t>
            </w:r>
            <w:proofErr w:type="spellStart"/>
            <w:proofErr w:type="gramStart"/>
            <w:r>
              <w:rPr>
                <w:sz w:val="18"/>
                <w:szCs w:val="18"/>
              </w:rPr>
              <w:t>condition:ViralGastroenteritis</w:t>
            </w:r>
            <w:proofErr w:type="spellEnd"/>
            <w:proofErr w:type="gramEnd"/>
            <w:r>
              <w:rPr>
                <w:sz w:val="18"/>
                <w:szCs w:val="18"/>
              </w:rPr>
              <w:t>".</w:t>
            </w:r>
          </w:p>
        </w:tc>
      </w:tr>
      <w:tr w:rsidR="00752F31" w14:paraId="6018502D" w14:textId="77777777">
        <w:trPr>
          <w:trHeight w:val="1335"/>
        </w:trPr>
        <w:tc>
          <w:tcPr>
            <w:tcW w:w="7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C31EFC" w14:textId="77777777" w:rsidR="00752F31" w:rsidRDefault="00000000">
            <w:pPr>
              <w:widowControl w:val="0"/>
              <w:rPr>
                <w:rFonts w:ascii="Arial" w:eastAsia="Arial" w:hAnsi="Arial" w:cs="Arial"/>
              </w:rPr>
            </w:pPr>
            <w:r>
              <w:rPr>
                <w:sz w:val="18"/>
                <w:szCs w:val="18"/>
              </w:rPr>
              <w:t>ESSENCE-031699</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8873A5" w14:textId="77777777" w:rsidR="00752F31" w:rsidRDefault="00000000">
            <w:pPr>
              <w:widowControl w:val="0"/>
              <w:rPr>
                <w:rFonts w:ascii="Arial" w:eastAsia="Arial" w:hAnsi="Arial" w:cs="Arial"/>
              </w:rPr>
            </w:pPr>
            <w:r>
              <w:rPr>
                <w:sz w:val="18"/>
                <w:szCs w:val="18"/>
              </w:rPr>
              <w:t>["</w:t>
            </w:r>
            <w:proofErr w:type="spellStart"/>
            <w:proofErr w:type="gramStart"/>
            <w:r>
              <w:rPr>
                <w:sz w:val="18"/>
                <w:szCs w:val="18"/>
              </w:rPr>
              <w:t>condition:AcuteLumbosacralRadiculopathy</w:t>
            </w:r>
            <w:proofErr w:type="spellEnd"/>
            <w:proofErr w:type="gramEnd"/>
            <w:r>
              <w:rPr>
                <w:sz w:val="18"/>
                <w:szCs w:val="18"/>
              </w:rPr>
              <w:t>", "</w:t>
            </w:r>
            <w:proofErr w:type="spellStart"/>
            <w:proofErr w:type="gramStart"/>
            <w:r>
              <w:rPr>
                <w:sz w:val="18"/>
                <w:szCs w:val="18"/>
              </w:rPr>
              <w:t>condition:MusculoskeletalLowerBackPain</w:t>
            </w:r>
            <w:proofErr w:type="spellEnd"/>
            <w:proofErr w:type="gramEnd"/>
            <w:r>
              <w:rPr>
                <w:sz w:val="18"/>
                <w:szCs w:val="18"/>
              </w:rPr>
              <w:t>"]</w:t>
            </w:r>
          </w:p>
        </w:tc>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C93DC9" w14:textId="77777777" w:rsidR="00752F31" w:rsidRDefault="00000000">
            <w:pPr>
              <w:widowControl w:val="0"/>
              <w:rPr>
                <w:rFonts w:ascii="Arial" w:eastAsia="Arial" w:hAnsi="Arial" w:cs="Arial"/>
              </w:rPr>
            </w:pPr>
            <w:r>
              <w:rPr>
                <w:sz w:val="18"/>
                <w:szCs w:val="18"/>
              </w:rPr>
              <w:t>"Unspecific code but specification possible with EHR"</w:t>
            </w:r>
          </w:p>
        </w:tc>
        <w:tc>
          <w:tcPr>
            <w:tcW w:w="72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540E60" w14:textId="77777777" w:rsidR="00752F31" w:rsidRDefault="00000000">
            <w:pPr>
              <w:widowControl w:val="0"/>
              <w:rPr>
                <w:sz w:val="18"/>
                <w:szCs w:val="18"/>
              </w:rPr>
            </w:pPr>
            <w:r>
              <w:rPr>
                <w:sz w:val="18"/>
                <w:szCs w:val="18"/>
              </w:rPr>
              <w:t>The assigned ICD-10 code M25.5 – Pain in joint is broad and does not fully reflect the clinical context. However, the EHR notes clearly describe left-sided lower back pain of 10 days' duration, with associated muscle strain/spasm in the gluteus maximus.</w:t>
            </w:r>
          </w:p>
          <w:p w14:paraId="2AB86838" w14:textId="77777777" w:rsidR="00752F31" w:rsidRDefault="00000000">
            <w:pPr>
              <w:widowControl w:val="0"/>
              <w:rPr>
                <w:sz w:val="18"/>
                <w:szCs w:val="18"/>
              </w:rPr>
            </w:pPr>
            <w:r>
              <w:rPr>
                <w:sz w:val="18"/>
                <w:szCs w:val="18"/>
              </w:rPr>
              <w:t>While the code points to a general joint pain, the location, muscular involvement, and chronicity described in the notes align more closely with musculoskeletal lower back pain, and potentially acute lumbosacral radiculopathy.</w:t>
            </w:r>
          </w:p>
          <w:p w14:paraId="7F830308" w14:textId="77777777" w:rsidR="00752F31" w:rsidRDefault="00000000">
            <w:pPr>
              <w:widowControl w:val="0"/>
              <w:rPr>
                <w:rFonts w:ascii="Arial" w:eastAsia="Arial" w:hAnsi="Arial" w:cs="Arial"/>
              </w:rPr>
            </w:pPr>
            <w:r>
              <w:rPr>
                <w:sz w:val="18"/>
                <w:szCs w:val="18"/>
              </w:rPr>
              <w:t>Although sciatica is not explicitly mentioned or denied, the distribution and symptoms justify mapping to both "</w:t>
            </w:r>
            <w:proofErr w:type="spellStart"/>
            <w:proofErr w:type="gramStart"/>
            <w:r>
              <w:rPr>
                <w:sz w:val="18"/>
                <w:szCs w:val="18"/>
              </w:rPr>
              <w:t>condition:MusculoskeletalLowerBackPain</w:t>
            </w:r>
            <w:proofErr w:type="spellEnd"/>
            <w:proofErr w:type="gramEnd"/>
            <w:r>
              <w:rPr>
                <w:sz w:val="18"/>
                <w:szCs w:val="18"/>
              </w:rPr>
              <w:t>" and "</w:t>
            </w:r>
            <w:proofErr w:type="spellStart"/>
            <w:proofErr w:type="gramStart"/>
            <w:r>
              <w:rPr>
                <w:sz w:val="18"/>
                <w:szCs w:val="18"/>
              </w:rPr>
              <w:t>condition:AcuteLumbosacralRadiculopathy</w:t>
            </w:r>
            <w:proofErr w:type="spellEnd"/>
            <w:proofErr w:type="gramEnd"/>
            <w:r>
              <w:rPr>
                <w:sz w:val="18"/>
                <w:szCs w:val="18"/>
              </w:rPr>
              <w:t>".</w:t>
            </w:r>
          </w:p>
        </w:tc>
      </w:tr>
    </w:tbl>
    <w:p w14:paraId="1FC8BB5F" w14:textId="77777777" w:rsidR="00752F31" w:rsidRDefault="00752F31">
      <w:pPr>
        <w:rPr>
          <w:b/>
          <w:sz w:val="18"/>
          <w:szCs w:val="18"/>
        </w:rPr>
      </w:pPr>
    </w:p>
    <w:p w14:paraId="72C8EA00" w14:textId="77777777" w:rsidR="00752F31" w:rsidRDefault="00752F31">
      <w:pPr>
        <w:rPr>
          <w:b/>
          <w:sz w:val="18"/>
          <w:szCs w:val="18"/>
        </w:rPr>
      </w:pPr>
    </w:p>
    <w:p w14:paraId="20C5EE93" w14:textId="77777777" w:rsidR="00752F31" w:rsidRDefault="00752F31">
      <w:pPr>
        <w:rPr>
          <w:sz w:val="18"/>
          <w:szCs w:val="18"/>
        </w:rPr>
      </w:pPr>
    </w:p>
    <w:tbl>
      <w:tblPr>
        <w:tblStyle w:val="a5"/>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38"/>
        <w:gridCol w:w="1337"/>
        <w:gridCol w:w="1337"/>
        <w:gridCol w:w="1337"/>
        <w:gridCol w:w="1337"/>
        <w:gridCol w:w="1337"/>
        <w:gridCol w:w="1337"/>
      </w:tblGrid>
      <w:tr w:rsidR="00752F31" w14:paraId="0DAB2C39" w14:textId="77777777">
        <w:trPr>
          <w:trHeight w:val="705"/>
        </w:trPr>
        <w:tc>
          <w:tcPr>
            <w:tcW w:w="9359" w:type="dxa"/>
            <w:gridSpan w:val="7"/>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vAlign w:val="bottom"/>
          </w:tcPr>
          <w:p w14:paraId="645E3885" w14:textId="77777777" w:rsidR="00752F31" w:rsidRDefault="00000000">
            <w:pPr>
              <w:widowControl w:val="0"/>
              <w:rPr>
                <w:rFonts w:ascii="Arial" w:eastAsia="Arial" w:hAnsi="Arial" w:cs="Arial"/>
              </w:rPr>
            </w:pPr>
            <w:r>
              <w:rPr>
                <w:b/>
                <w:sz w:val="18"/>
                <w:szCs w:val="18"/>
              </w:rPr>
              <w:t xml:space="preserve">Supplementary Table 7. </w:t>
            </w:r>
            <w:r>
              <w:rPr>
                <w:sz w:val="18"/>
                <w:szCs w:val="18"/>
              </w:rPr>
              <w:t xml:space="preserve">Diagnostic accuracy of DDSS using manual and GPT-5 mapping (unpaired comparison of full analyzable sets, n=385 each). </w:t>
            </w:r>
          </w:p>
        </w:tc>
      </w:tr>
      <w:tr w:rsidR="00752F31" w14:paraId="52ECC8D8" w14:textId="77777777">
        <w:trPr>
          <w:trHeight w:val="315"/>
        </w:trPr>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CC3B61" w14:textId="77777777" w:rsidR="00752F31" w:rsidRDefault="00000000">
            <w:pPr>
              <w:widowControl w:val="0"/>
              <w:rPr>
                <w:rFonts w:ascii="Arial" w:eastAsia="Arial" w:hAnsi="Arial" w:cs="Arial"/>
              </w:rPr>
            </w:pPr>
            <w:r>
              <w:rPr>
                <w:b/>
                <w:sz w:val="18"/>
                <w:szCs w:val="18"/>
              </w:rPr>
              <w:t>Version</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0EECAE" w14:textId="77777777" w:rsidR="00752F31" w:rsidRDefault="00000000">
            <w:pPr>
              <w:widowControl w:val="0"/>
              <w:rPr>
                <w:rFonts w:ascii="Arial" w:eastAsia="Arial" w:hAnsi="Arial" w:cs="Arial"/>
              </w:rPr>
            </w:pPr>
            <w:r>
              <w:rPr>
                <w:b/>
                <w:sz w:val="18"/>
                <w:szCs w:val="18"/>
              </w:rPr>
              <w:t>Threshold</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9A8D2D" w14:textId="77777777" w:rsidR="00752F31" w:rsidRDefault="00000000">
            <w:pPr>
              <w:widowControl w:val="0"/>
              <w:rPr>
                <w:rFonts w:ascii="Arial" w:eastAsia="Arial" w:hAnsi="Arial" w:cs="Arial"/>
              </w:rPr>
            </w:pPr>
            <w:r>
              <w:rPr>
                <w:b/>
                <w:sz w:val="18"/>
                <w:szCs w:val="18"/>
              </w:rPr>
              <w:t>Manual % (n/N)</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26D981" w14:textId="77777777" w:rsidR="00752F31" w:rsidRDefault="00000000">
            <w:pPr>
              <w:widowControl w:val="0"/>
              <w:rPr>
                <w:rFonts w:ascii="Arial" w:eastAsia="Arial" w:hAnsi="Arial" w:cs="Arial"/>
              </w:rPr>
            </w:pPr>
            <w:r>
              <w:rPr>
                <w:b/>
                <w:sz w:val="18"/>
                <w:szCs w:val="18"/>
              </w:rPr>
              <w:t>GPT-5 % (n/N)</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7301C2" w14:textId="77777777" w:rsidR="00752F31" w:rsidRDefault="00000000">
            <w:pPr>
              <w:widowControl w:val="0"/>
              <w:rPr>
                <w:rFonts w:ascii="Arial" w:eastAsia="Arial" w:hAnsi="Arial" w:cs="Arial"/>
              </w:rPr>
            </w:pPr>
            <w:r>
              <w:rPr>
                <w:b/>
                <w:sz w:val="18"/>
                <w:szCs w:val="18"/>
              </w:rPr>
              <w:t>Δ (pp)</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17256E" w14:textId="77777777" w:rsidR="00752F31" w:rsidRDefault="00000000">
            <w:pPr>
              <w:widowControl w:val="0"/>
              <w:rPr>
                <w:rFonts w:ascii="Arial" w:eastAsia="Arial" w:hAnsi="Arial" w:cs="Arial"/>
              </w:rPr>
            </w:pPr>
            <w:r>
              <w:rPr>
                <w:b/>
                <w:sz w:val="18"/>
                <w:szCs w:val="18"/>
              </w:rPr>
              <w:t>95% CI Δ</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03980C" w14:textId="77777777" w:rsidR="00752F31" w:rsidRDefault="00000000">
            <w:pPr>
              <w:widowControl w:val="0"/>
              <w:rPr>
                <w:rFonts w:ascii="Arial" w:eastAsia="Arial" w:hAnsi="Arial" w:cs="Arial"/>
              </w:rPr>
            </w:pPr>
            <w:r>
              <w:rPr>
                <w:b/>
                <w:sz w:val="18"/>
                <w:szCs w:val="18"/>
              </w:rPr>
              <w:t>p-value</w:t>
            </w:r>
          </w:p>
        </w:tc>
      </w:tr>
      <w:tr w:rsidR="00752F31" w14:paraId="3DCCB61E" w14:textId="77777777">
        <w:trPr>
          <w:trHeight w:val="315"/>
        </w:trPr>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E1E10E" w14:textId="77777777" w:rsidR="00752F31" w:rsidRDefault="00000000">
            <w:pPr>
              <w:widowControl w:val="0"/>
              <w:rPr>
                <w:rFonts w:ascii="Arial" w:eastAsia="Arial" w:hAnsi="Arial" w:cs="Arial"/>
              </w:rPr>
            </w:pPr>
            <w:r>
              <w:rPr>
                <w:sz w:val="18"/>
                <w:szCs w:val="18"/>
              </w:rPr>
              <w:t>Original</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83C714" w14:textId="77777777" w:rsidR="00752F31" w:rsidRDefault="00000000">
            <w:pPr>
              <w:widowControl w:val="0"/>
              <w:rPr>
                <w:rFonts w:ascii="Arial" w:eastAsia="Arial" w:hAnsi="Arial" w:cs="Arial"/>
              </w:rPr>
            </w:pPr>
            <w:proofErr w:type="gramStart"/>
            <w:r>
              <w:rPr>
                <w:sz w:val="18"/>
                <w:szCs w:val="18"/>
              </w:rPr>
              <w:t>Top-1</w:t>
            </w:r>
            <w:proofErr w:type="gramEnd"/>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7920CE" w14:textId="77777777" w:rsidR="00752F31" w:rsidRDefault="00000000">
            <w:pPr>
              <w:widowControl w:val="0"/>
              <w:rPr>
                <w:rFonts w:ascii="Arial" w:eastAsia="Arial" w:hAnsi="Arial" w:cs="Arial"/>
              </w:rPr>
            </w:pPr>
            <w:r>
              <w:rPr>
                <w:sz w:val="18"/>
                <w:szCs w:val="18"/>
              </w:rPr>
              <w:t>48.3% (186/385)</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EC772B" w14:textId="77777777" w:rsidR="00752F31" w:rsidRDefault="00000000">
            <w:pPr>
              <w:widowControl w:val="0"/>
              <w:rPr>
                <w:rFonts w:ascii="Arial" w:eastAsia="Arial" w:hAnsi="Arial" w:cs="Arial"/>
              </w:rPr>
            </w:pPr>
            <w:r>
              <w:rPr>
                <w:sz w:val="18"/>
                <w:szCs w:val="18"/>
              </w:rPr>
              <w:t>44.4% (171/385)</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A4A1E2" w14:textId="77777777" w:rsidR="00752F31" w:rsidRDefault="00000000">
            <w:pPr>
              <w:widowControl w:val="0"/>
              <w:rPr>
                <w:rFonts w:ascii="Arial" w:eastAsia="Arial" w:hAnsi="Arial" w:cs="Arial"/>
              </w:rPr>
            </w:pPr>
            <w:r>
              <w:rPr>
                <w:sz w:val="18"/>
                <w:szCs w:val="18"/>
              </w:rPr>
              <w:t>3.9</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E33F35" w14:textId="77777777" w:rsidR="00752F31" w:rsidRDefault="00000000">
            <w:pPr>
              <w:widowControl w:val="0"/>
              <w:rPr>
                <w:rFonts w:ascii="Arial" w:eastAsia="Arial" w:hAnsi="Arial" w:cs="Arial"/>
              </w:rPr>
            </w:pPr>
            <w:r>
              <w:rPr>
                <w:sz w:val="18"/>
                <w:szCs w:val="18"/>
              </w:rPr>
              <w:t>–3.1 to +10.9</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FCA181" w14:textId="77777777" w:rsidR="00752F31" w:rsidRDefault="00000000">
            <w:pPr>
              <w:widowControl w:val="0"/>
              <w:rPr>
                <w:rFonts w:ascii="Arial" w:eastAsia="Arial" w:hAnsi="Arial" w:cs="Arial"/>
              </w:rPr>
            </w:pPr>
            <w:r>
              <w:rPr>
                <w:sz w:val="18"/>
                <w:szCs w:val="18"/>
              </w:rPr>
              <w:t>0.28</w:t>
            </w:r>
          </w:p>
        </w:tc>
      </w:tr>
      <w:tr w:rsidR="00752F31" w14:paraId="62341D8D" w14:textId="77777777">
        <w:trPr>
          <w:trHeight w:val="315"/>
        </w:trPr>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73783C" w14:textId="77777777" w:rsidR="00752F31" w:rsidRDefault="00752F31">
            <w:pPr>
              <w:widowControl w:val="0"/>
              <w:rPr>
                <w:rFonts w:ascii="Arial" w:eastAsia="Arial" w:hAnsi="Arial" w:cs="Arial"/>
              </w:rPr>
            </w:pP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D87FBE" w14:textId="77777777" w:rsidR="00752F31" w:rsidRDefault="00000000">
            <w:pPr>
              <w:widowControl w:val="0"/>
              <w:rPr>
                <w:rFonts w:ascii="Arial" w:eastAsia="Arial" w:hAnsi="Arial" w:cs="Arial"/>
              </w:rPr>
            </w:pPr>
            <w:proofErr w:type="gramStart"/>
            <w:r>
              <w:rPr>
                <w:sz w:val="18"/>
                <w:szCs w:val="18"/>
              </w:rPr>
              <w:t>Top-3</w:t>
            </w:r>
            <w:proofErr w:type="gramEnd"/>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A9963C" w14:textId="77777777" w:rsidR="00752F31" w:rsidRDefault="00000000">
            <w:pPr>
              <w:widowControl w:val="0"/>
              <w:rPr>
                <w:rFonts w:ascii="Arial" w:eastAsia="Arial" w:hAnsi="Arial" w:cs="Arial"/>
              </w:rPr>
            </w:pPr>
            <w:r>
              <w:rPr>
                <w:sz w:val="18"/>
                <w:szCs w:val="18"/>
              </w:rPr>
              <w:t>73.2% (282/385)</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F5392A" w14:textId="77777777" w:rsidR="00752F31" w:rsidRDefault="00000000">
            <w:pPr>
              <w:widowControl w:val="0"/>
              <w:rPr>
                <w:rFonts w:ascii="Arial" w:eastAsia="Arial" w:hAnsi="Arial" w:cs="Arial"/>
              </w:rPr>
            </w:pPr>
            <w:r>
              <w:rPr>
                <w:sz w:val="18"/>
                <w:szCs w:val="18"/>
              </w:rPr>
              <w:t>67.3% (259/385)</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9ED109" w14:textId="77777777" w:rsidR="00752F31" w:rsidRDefault="00000000">
            <w:pPr>
              <w:widowControl w:val="0"/>
              <w:rPr>
                <w:rFonts w:ascii="Arial" w:eastAsia="Arial" w:hAnsi="Arial" w:cs="Arial"/>
              </w:rPr>
            </w:pPr>
            <w:r>
              <w:rPr>
                <w:sz w:val="18"/>
                <w:szCs w:val="18"/>
              </w:rPr>
              <w:t>6</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C5F266" w14:textId="77777777" w:rsidR="00752F31" w:rsidRDefault="00000000">
            <w:pPr>
              <w:widowControl w:val="0"/>
              <w:rPr>
                <w:rFonts w:ascii="Arial" w:eastAsia="Arial" w:hAnsi="Arial" w:cs="Arial"/>
              </w:rPr>
            </w:pPr>
            <w:r>
              <w:rPr>
                <w:sz w:val="18"/>
                <w:szCs w:val="18"/>
              </w:rPr>
              <w:t>–0.5 to +12.4</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F132BC" w14:textId="77777777" w:rsidR="00752F31" w:rsidRDefault="00000000">
            <w:pPr>
              <w:widowControl w:val="0"/>
              <w:rPr>
                <w:rFonts w:ascii="Arial" w:eastAsia="Arial" w:hAnsi="Arial" w:cs="Arial"/>
              </w:rPr>
            </w:pPr>
            <w:r>
              <w:rPr>
                <w:sz w:val="18"/>
                <w:szCs w:val="18"/>
              </w:rPr>
              <w:t>0.07</w:t>
            </w:r>
          </w:p>
        </w:tc>
      </w:tr>
      <w:tr w:rsidR="00752F31" w14:paraId="18A6F494" w14:textId="77777777">
        <w:trPr>
          <w:trHeight w:val="315"/>
        </w:trPr>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5EA077" w14:textId="77777777" w:rsidR="00752F31" w:rsidRDefault="00752F31">
            <w:pPr>
              <w:widowControl w:val="0"/>
              <w:rPr>
                <w:rFonts w:ascii="Arial" w:eastAsia="Arial" w:hAnsi="Arial" w:cs="Arial"/>
              </w:rPr>
            </w:pP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3E9A78" w14:textId="77777777" w:rsidR="00752F31" w:rsidRDefault="00000000">
            <w:pPr>
              <w:widowControl w:val="0"/>
              <w:rPr>
                <w:rFonts w:ascii="Arial" w:eastAsia="Arial" w:hAnsi="Arial" w:cs="Arial"/>
              </w:rPr>
            </w:pPr>
            <w:proofErr w:type="gramStart"/>
            <w:r>
              <w:rPr>
                <w:sz w:val="18"/>
                <w:szCs w:val="18"/>
              </w:rPr>
              <w:t>Top-5</w:t>
            </w:r>
            <w:proofErr w:type="gramEnd"/>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B8D200" w14:textId="77777777" w:rsidR="00752F31" w:rsidRDefault="00000000">
            <w:pPr>
              <w:widowControl w:val="0"/>
              <w:rPr>
                <w:rFonts w:ascii="Arial" w:eastAsia="Arial" w:hAnsi="Arial" w:cs="Arial"/>
              </w:rPr>
            </w:pPr>
            <w:r>
              <w:rPr>
                <w:sz w:val="18"/>
                <w:szCs w:val="18"/>
              </w:rPr>
              <w:t>80.3% (309/385)</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5D0CC3" w14:textId="77777777" w:rsidR="00752F31" w:rsidRDefault="00000000">
            <w:pPr>
              <w:widowControl w:val="0"/>
              <w:rPr>
                <w:rFonts w:ascii="Arial" w:eastAsia="Arial" w:hAnsi="Arial" w:cs="Arial"/>
              </w:rPr>
            </w:pPr>
            <w:r>
              <w:rPr>
                <w:sz w:val="18"/>
                <w:szCs w:val="18"/>
              </w:rPr>
              <w:t>73.5% (283/385)</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BF689D" w14:textId="77777777" w:rsidR="00752F31" w:rsidRDefault="00000000">
            <w:pPr>
              <w:widowControl w:val="0"/>
              <w:rPr>
                <w:rFonts w:ascii="Arial" w:eastAsia="Arial" w:hAnsi="Arial" w:cs="Arial"/>
              </w:rPr>
            </w:pPr>
            <w:r>
              <w:rPr>
                <w:sz w:val="18"/>
                <w:szCs w:val="18"/>
              </w:rPr>
              <w:t>6.8</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1D055B" w14:textId="77777777" w:rsidR="00752F31" w:rsidRDefault="00000000">
            <w:pPr>
              <w:widowControl w:val="0"/>
              <w:rPr>
                <w:rFonts w:ascii="Arial" w:eastAsia="Arial" w:hAnsi="Arial" w:cs="Arial"/>
              </w:rPr>
            </w:pPr>
            <w:r>
              <w:rPr>
                <w:sz w:val="18"/>
                <w:szCs w:val="18"/>
              </w:rPr>
              <w:t>0.8 to +12.7</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636858" w14:textId="77777777" w:rsidR="00752F31" w:rsidRDefault="00000000">
            <w:pPr>
              <w:widowControl w:val="0"/>
              <w:rPr>
                <w:rFonts w:ascii="Arial" w:eastAsia="Arial" w:hAnsi="Arial" w:cs="Arial"/>
              </w:rPr>
            </w:pPr>
            <w:r>
              <w:rPr>
                <w:sz w:val="18"/>
                <w:szCs w:val="18"/>
              </w:rPr>
              <w:t>0.026</w:t>
            </w:r>
          </w:p>
        </w:tc>
      </w:tr>
      <w:tr w:rsidR="00752F31" w14:paraId="13A8F8C4" w14:textId="77777777">
        <w:trPr>
          <w:trHeight w:val="315"/>
        </w:trPr>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0187F0" w14:textId="77777777" w:rsidR="00752F31" w:rsidRDefault="00000000">
            <w:pPr>
              <w:widowControl w:val="0"/>
              <w:rPr>
                <w:rFonts w:ascii="Arial" w:eastAsia="Arial" w:hAnsi="Arial" w:cs="Arial"/>
              </w:rPr>
            </w:pPr>
            <w:r>
              <w:rPr>
                <w:sz w:val="18"/>
                <w:szCs w:val="18"/>
              </w:rPr>
              <w:lastRenderedPageBreak/>
              <w:t>Experimental</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C8E88A" w14:textId="77777777" w:rsidR="00752F31" w:rsidRDefault="00000000">
            <w:pPr>
              <w:widowControl w:val="0"/>
              <w:rPr>
                <w:rFonts w:ascii="Arial" w:eastAsia="Arial" w:hAnsi="Arial" w:cs="Arial"/>
              </w:rPr>
            </w:pPr>
            <w:proofErr w:type="gramStart"/>
            <w:r>
              <w:rPr>
                <w:sz w:val="18"/>
                <w:szCs w:val="18"/>
              </w:rPr>
              <w:t>Top-1</w:t>
            </w:r>
            <w:proofErr w:type="gramEnd"/>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8DD49E" w14:textId="77777777" w:rsidR="00752F31" w:rsidRDefault="00000000">
            <w:pPr>
              <w:widowControl w:val="0"/>
              <w:rPr>
                <w:rFonts w:ascii="Arial" w:eastAsia="Arial" w:hAnsi="Arial" w:cs="Arial"/>
              </w:rPr>
            </w:pPr>
            <w:r>
              <w:rPr>
                <w:sz w:val="18"/>
                <w:szCs w:val="18"/>
              </w:rPr>
              <w:t>49.2% (189/384)</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228D1C" w14:textId="77777777" w:rsidR="00752F31" w:rsidRDefault="00000000">
            <w:pPr>
              <w:widowControl w:val="0"/>
              <w:rPr>
                <w:rFonts w:ascii="Arial" w:eastAsia="Arial" w:hAnsi="Arial" w:cs="Arial"/>
              </w:rPr>
            </w:pPr>
            <w:r>
              <w:rPr>
                <w:sz w:val="18"/>
                <w:szCs w:val="18"/>
              </w:rPr>
              <w:t>45.5% (175/385)</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8C519A" w14:textId="77777777" w:rsidR="00752F31" w:rsidRDefault="00000000">
            <w:pPr>
              <w:widowControl w:val="0"/>
              <w:rPr>
                <w:rFonts w:ascii="Arial" w:eastAsia="Arial" w:hAnsi="Arial" w:cs="Arial"/>
              </w:rPr>
            </w:pPr>
            <w:r>
              <w:rPr>
                <w:sz w:val="18"/>
                <w:szCs w:val="18"/>
              </w:rPr>
              <w:t>3.8</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23401B" w14:textId="77777777" w:rsidR="00752F31" w:rsidRDefault="00000000">
            <w:pPr>
              <w:widowControl w:val="0"/>
              <w:rPr>
                <w:rFonts w:ascii="Arial" w:eastAsia="Arial" w:hAnsi="Arial" w:cs="Arial"/>
              </w:rPr>
            </w:pPr>
            <w:r>
              <w:rPr>
                <w:sz w:val="18"/>
                <w:szCs w:val="18"/>
              </w:rPr>
              <w:t>–3.3 to +10.8</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5F50BB" w14:textId="77777777" w:rsidR="00752F31" w:rsidRDefault="00000000">
            <w:pPr>
              <w:widowControl w:val="0"/>
              <w:rPr>
                <w:rFonts w:ascii="Arial" w:eastAsia="Arial" w:hAnsi="Arial" w:cs="Arial"/>
              </w:rPr>
            </w:pPr>
            <w:r>
              <w:rPr>
                <w:sz w:val="18"/>
                <w:szCs w:val="18"/>
              </w:rPr>
              <w:t>0.3</w:t>
            </w:r>
          </w:p>
        </w:tc>
      </w:tr>
      <w:tr w:rsidR="00752F31" w14:paraId="68AADBFA" w14:textId="77777777">
        <w:trPr>
          <w:trHeight w:val="315"/>
        </w:trPr>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5C4128" w14:textId="77777777" w:rsidR="00752F31" w:rsidRDefault="00752F31">
            <w:pPr>
              <w:widowControl w:val="0"/>
              <w:rPr>
                <w:rFonts w:ascii="Arial" w:eastAsia="Arial" w:hAnsi="Arial" w:cs="Arial"/>
              </w:rPr>
            </w:pP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3C8015" w14:textId="77777777" w:rsidR="00752F31" w:rsidRDefault="00000000">
            <w:pPr>
              <w:widowControl w:val="0"/>
              <w:rPr>
                <w:rFonts w:ascii="Arial" w:eastAsia="Arial" w:hAnsi="Arial" w:cs="Arial"/>
              </w:rPr>
            </w:pPr>
            <w:proofErr w:type="gramStart"/>
            <w:r>
              <w:rPr>
                <w:sz w:val="18"/>
                <w:szCs w:val="18"/>
              </w:rPr>
              <w:t>Top-3</w:t>
            </w:r>
            <w:proofErr w:type="gramEnd"/>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0A9CB1" w14:textId="77777777" w:rsidR="00752F31" w:rsidRDefault="00000000">
            <w:pPr>
              <w:widowControl w:val="0"/>
              <w:rPr>
                <w:rFonts w:ascii="Arial" w:eastAsia="Arial" w:hAnsi="Arial" w:cs="Arial"/>
              </w:rPr>
            </w:pPr>
            <w:r>
              <w:rPr>
                <w:sz w:val="18"/>
                <w:szCs w:val="18"/>
              </w:rPr>
              <w:t>69.1% (266/385)</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29FDE8" w14:textId="77777777" w:rsidR="00752F31" w:rsidRDefault="00000000">
            <w:pPr>
              <w:widowControl w:val="0"/>
              <w:rPr>
                <w:rFonts w:ascii="Arial" w:eastAsia="Arial" w:hAnsi="Arial" w:cs="Arial"/>
              </w:rPr>
            </w:pPr>
            <w:r>
              <w:rPr>
                <w:sz w:val="18"/>
                <w:szCs w:val="18"/>
              </w:rPr>
              <w:t>69.1% (266/385)</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FE6B52" w14:textId="77777777" w:rsidR="00752F31" w:rsidRDefault="00000000">
            <w:pPr>
              <w:widowControl w:val="0"/>
              <w:rPr>
                <w:rFonts w:ascii="Arial" w:eastAsia="Arial" w:hAnsi="Arial" w:cs="Arial"/>
              </w:rPr>
            </w:pPr>
            <w:r>
              <w:rPr>
                <w:sz w:val="18"/>
                <w:szCs w:val="18"/>
              </w:rPr>
              <w:t>0</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6811EA" w14:textId="77777777" w:rsidR="00752F31" w:rsidRDefault="00000000">
            <w:pPr>
              <w:widowControl w:val="0"/>
              <w:rPr>
                <w:rFonts w:ascii="Arial" w:eastAsia="Arial" w:hAnsi="Arial" w:cs="Arial"/>
              </w:rPr>
            </w:pPr>
            <w:r>
              <w:rPr>
                <w:sz w:val="18"/>
                <w:szCs w:val="18"/>
              </w:rPr>
              <w:t>–6.5 to +6.5</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8411C7" w14:textId="77777777" w:rsidR="00752F31" w:rsidRDefault="00000000">
            <w:pPr>
              <w:widowControl w:val="0"/>
              <w:rPr>
                <w:rFonts w:ascii="Arial" w:eastAsia="Arial" w:hAnsi="Arial" w:cs="Arial"/>
              </w:rPr>
            </w:pPr>
            <w:r>
              <w:rPr>
                <w:sz w:val="18"/>
                <w:szCs w:val="18"/>
              </w:rPr>
              <w:t>1</w:t>
            </w:r>
          </w:p>
        </w:tc>
      </w:tr>
      <w:tr w:rsidR="00752F31" w14:paraId="69B46207" w14:textId="77777777">
        <w:trPr>
          <w:trHeight w:val="315"/>
        </w:trPr>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C5FA1B" w14:textId="77777777" w:rsidR="00752F31" w:rsidRDefault="00752F31">
            <w:pPr>
              <w:widowControl w:val="0"/>
              <w:rPr>
                <w:rFonts w:ascii="Arial" w:eastAsia="Arial" w:hAnsi="Arial" w:cs="Arial"/>
              </w:rPr>
            </w:pP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18DA6A" w14:textId="77777777" w:rsidR="00752F31" w:rsidRDefault="00000000">
            <w:pPr>
              <w:widowControl w:val="0"/>
              <w:rPr>
                <w:rFonts w:ascii="Arial" w:eastAsia="Arial" w:hAnsi="Arial" w:cs="Arial"/>
              </w:rPr>
            </w:pPr>
            <w:proofErr w:type="gramStart"/>
            <w:r>
              <w:rPr>
                <w:sz w:val="18"/>
                <w:szCs w:val="18"/>
              </w:rPr>
              <w:t>Top-5</w:t>
            </w:r>
            <w:proofErr w:type="gramEnd"/>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7FF10B" w14:textId="77777777" w:rsidR="00752F31" w:rsidRDefault="00000000">
            <w:pPr>
              <w:widowControl w:val="0"/>
              <w:rPr>
                <w:rFonts w:ascii="Arial" w:eastAsia="Arial" w:hAnsi="Arial" w:cs="Arial"/>
              </w:rPr>
            </w:pPr>
            <w:r>
              <w:rPr>
                <w:sz w:val="18"/>
                <w:szCs w:val="18"/>
              </w:rPr>
              <w:t>83.3% (320/384)</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4F1959" w14:textId="77777777" w:rsidR="00752F31" w:rsidRDefault="00000000">
            <w:pPr>
              <w:widowControl w:val="0"/>
              <w:rPr>
                <w:rFonts w:ascii="Arial" w:eastAsia="Arial" w:hAnsi="Arial" w:cs="Arial"/>
              </w:rPr>
            </w:pPr>
            <w:r>
              <w:rPr>
                <w:sz w:val="18"/>
                <w:szCs w:val="18"/>
              </w:rPr>
              <w:t>77.4% (298/385)</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8C49D2" w14:textId="77777777" w:rsidR="00752F31" w:rsidRDefault="00000000">
            <w:pPr>
              <w:widowControl w:val="0"/>
              <w:rPr>
                <w:rFonts w:ascii="Arial" w:eastAsia="Arial" w:hAnsi="Arial" w:cs="Arial"/>
              </w:rPr>
            </w:pPr>
            <w:r>
              <w:rPr>
                <w:sz w:val="18"/>
                <w:szCs w:val="18"/>
              </w:rPr>
              <w:t>5.9</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F8B2A3" w14:textId="77777777" w:rsidR="00752F31" w:rsidRDefault="00000000">
            <w:pPr>
              <w:widowControl w:val="0"/>
              <w:rPr>
                <w:rFonts w:ascii="Arial" w:eastAsia="Arial" w:hAnsi="Arial" w:cs="Arial"/>
              </w:rPr>
            </w:pPr>
            <w:r>
              <w:rPr>
                <w:sz w:val="18"/>
                <w:szCs w:val="18"/>
              </w:rPr>
              <w:t>0.3 to +11.5</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E9FDA4" w14:textId="77777777" w:rsidR="00752F31" w:rsidRDefault="00000000">
            <w:pPr>
              <w:widowControl w:val="0"/>
              <w:rPr>
                <w:rFonts w:ascii="Arial" w:eastAsia="Arial" w:hAnsi="Arial" w:cs="Arial"/>
              </w:rPr>
            </w:pPr>
            <w:r>
              <w:rPr>
                <w:sz w:val="18"/>
                <w:szCs w:val="18"/>
              </w:rPr>
              <w:t>0.038</w:t>
            </w:r>
          </w:p>
        </w:tc>
      </w:tr>
    </w:tbl>
    <w:p w14:paraId="4821A47F" w14:textId="77777777" w:rsidR="00752F31" w:rsidRDefault="00752F31">
      <w:pPr>
        <w:rPr>
          <w:sz w:val="18"/>
          <w:szCs w:val="18"/>
        </w:rPr>
      </w:pPr>
    </w:p>
    <w:p w14:paraId="4DB082F0" w14:textId="77777777" w:rsidR="00752F31" w:rsidRDefault="00752F31">
      <w:pPr>
        <w:rPr>
          <w:sz w:val="18"/>
          <w:szCs w:val="18"/>
        </w:rPr>
      </w:pPr>
    </w:p>
    <w:p w14:paraId="079C131F" w14:textId="77777777" w:rsidR="00752F31" w:rsidRDefault="00752F31">
      <w:pPr>
        <w:rPr>
          <w:sz w:val="18"/>
          <w:szCs w:val="18"/>
        </w:rPr>
      </w:pPr>
    </w:p>
    <w:tbl>
      <w:tblPr>
        <w:tblStyle w:val="a6"/>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38"/>
        <w:gridCol w:w="1337"/>
        <w:gridCol w:w="1337"/>
        <w:gridCol w:w="1337"/>
        <w:gridCol w:w="1337"/>
        <w:gridCol w:w="1337"/>
        <w:gridCol w:w="1337"/>
      </w:tblGrid>
      <w:tr w:rsidR="00752F31" w14:paraId="666B0C8F" w14:textId="77777777">
        <w:trPr>
          <w:trHeight w:val="495"/>
        </w:trPr>
        <w:tc>
          <w:tcPr>
            <w:tcW w:w="9359" w:type="dxa"/>
            <w:gridSpan w:val="7"/>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vAlign w:val="bottom"/>
          </w:tcPr>
          <w:p w14:paraId="09964F40" w14:textId="77777777" w:rsidR="00752F31" w:rsidRDefault="00000000">
            <w:pPr>
              <w:widowControl w:val="0"/>
              <w:rPr>
                <w:rFonts w:ascii="Arial" w:eastAsia="Arial" w:hAnsi="Arial" w:cs="Arial"/>
              </w:rPr>
            </w:pPr>
            <w:r>
              <w:rPr>
                <w:b/>
                <w:sz w:val="18"/>
                <w:szCs w:val="18"/>
              </w:rPr>
              <w:t>Supplementary Table 8</w:t>
            </w:r>
            <w:r>
              <w:rPr>
                <w:sz w:val="18"/>
                <w:szCs w:val="18"/>
              </w:rPr>
              <w:t>. Diagnostic accuracy of DDSS using manual and GPT-5 mapping in overlapping cases (paired comparison, n=346).</w:t>
            </w:r>
          </w:p>
        </w:tc>
      </w:tr>
      <w:tr w:rsidR="00752F31" w14:paraId="1ABE64C3" w14:textId="77777777">
        <w:trPr>
          <w:trHeight w:val="315"/>
        </w:trPr>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CDC0A3" w14:textId="77777777" w:rsidR="00752F31" w:rsidRDefault="00000000">
            <w:pPr>
              <w:widowControl w:val="0"/>
              <w:rPr>
                <w:rFonts w:ascii="Arial" w:eastAsia="Arial" w:hAnsi="Arial" w:cs="Arial"/>
              </w:rPr>
            </w:pPr>
            <w:r>
              <w:rPr>
                <w:b/>
                <w:sz w:val="18"/>
                <w:szCs w:val="18"/>
              </w:rPr>
              <w:t>Version</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63FC43" w14:textId="77777777" w:rsidR="00752F31" w:rsidRDefault="00000000">
            <w:pPr>
              <w:widowControl w:val="0"/>
              <w:rPr>
                <w:rFonts w:ascii="Arial" w:eastAsia="Arial" w:hAnsi="Arial" w:cs="Arial"/>
              </w:rPr>
            </w:pPr>
            <w:r>
              <w:rPr>
                <w:b/>
                <w:sz w:val="18"/>
                <w:szCs w:val="18"/>
              </w:rPr>
              <w:t>Threshold</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D18861" w14:textId="77777777" w:rsidR="00752F31" w:rsidRDefault="00000000">
            <w:pPr>
              <w:widowControl w:val="0"/>
              <w:rPr>
                <w:rFonts w:ascii="Arial" w:eastAsia="Arial" w:hAnsi="Arial" w:cs="Arial"/>
              </w:rPr>
            </w:pPr>
            <w:r>
              <w:rPr>
                <w:b/>
                <w:sz w:val="18"/>
                <w:szCs w:val="18"/>
              </w:rPr>
              <w:t>Manual % (n/N)</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69DCC2" w14:textId="77777777" w:rsidR="00752F31" w:rsidRDefault="00000000">
            <w:pPr>
              <w:widowControl w:val="0"/>
              <w:rPr>
                <w:rFonts w:ascii="Arial" w:eastAsia="Arial" w:hAnsi="Arial" w:cs="Arial"/>
              </w:rPr>
            </w:pPr>
            <w:r>
              <w:rPr>
                <w:b/>
                <w:sz w:val="18"/>
                <w:szCs w:val="18"/>
              </w:rPr>
              <w:t>GPT-5 % (n/N)</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46F16A" w14:textId="77777777" w:rsidR="00752F31" w:rsidRDefault="00000000">
            <w:pPr>
              <w:widowControl w:val="0"/>
              <w:rPr>
                <w:rFonts w:ascii="Arial" w:eastAsia="Arial" w:hAnsi="Arial" w:cs="Arial"/>
              </w:rPr>
            </w:pPr>
            <w:r>
              <w:rPr>
                <w:b/>
                <w:sz w:val="18"/>
                <w:szCs w:val="18"/>
              </w:rPr>
              <w:t>Δ (pp)</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A861ED" w14:textId="77777777" w:rsidR="00752F31" w:rsidRDefault="00000000">
            <w:pPr>
              <w:widowControl w:val="0"/>
              <w:rPr>
                <w:rFonts w:ascii="Arial" w:eastAsia="Arial" w:hAnsi="Arial" w:cs="Arial"/>
              </w:rPr>
            </w:pPr>
            <w:r>
              <w:rPr>
                <w:b/>
                <w:sz w:val="18"/>
                <w:szCs w:val="18"/>
              </w:rPr>
              <w:t>95% CI for Δ</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C182AA" w14:textId="77777777" w:rsidR="00752F31" w:rsidRDefault="00000000">
            <w:pPr>
              <w:widowControl w:val="0"/>
              <w:rPr>
                <w:rFonts w:ascii="Arial" w:eastAsia="Arial" w:hAnsi="Arial" w:cs="Arial"/>
              </w:rPr>
            </w:pPr>
            <w:r>
              <w:rPr>
                <w:b/>
                <w:sz w:val="18"/>
                <w:szCs w:val="18"/>
              </w:rPr>
              <w:t>McNemar p</w:t>
            </w:r>
          </w:p>
        </w:tc>
      </w:tr>
      <w:tr w:rsidR="00752F31" w14:paraId="294EBF1E" w14:textId="77777777">
        <w:trPr>
          <w:trHeight w:val="315"/>
        </w:trPr>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2C5EBE" w14:textId="77777777" w:rsidR="00752F31" w:rsidRDefault="00000000">
            <w:pPr>
              <w:widowControl w:val="0"/>
              <w:rPr>
                <w:rFonts w:ascii="Arial" w:eastAsia="Arial" w:hAnsi="Arial" w:cs="Arial"/>
              </w:rPr>
            </w:pPr>
            <w:r>
              <w:rPr>
                <w:sz w:val="18"/>
                <w:szCs w:val="18"/>
              </w:rPr>
              <w:t>Original</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3B4C17" w14:textId="77777777" w:rsidR="00752F31" w:rsidRDefault="00000000">
            <w:pPr>
              <w:widowControl w:val="0"/>
              <w:rPr>
                <w:rFonts w:ascii="Arial" w:eastAsia="Arial" w:hAnsi="Arial" w:cs="Arial"/>
              </w:rPr>
            </w:pPr>
            <w:proofErr w:type="gramStart"/>
            <w:r>
              <w:rPr>
                <w:sz w:val="18"/>
                <w:szCs w:val="18"/>
              </w:rPr>
              <w:t>Top-1</w:t>
            </w:r>
            <w:proofErr w:type="gramEnd"/>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E3053B" w14:textId="77777777" w:rsidR="00752F31" w:rsidRDefault="00000000">
            <w:pPr>
              <w:widowControl w:val="0"/>
              <w:rPr>
                <w:rFonts w:ascii="Arial" w:eastAsia="Arial" w:hAnsi="Arial" w:cs="Arial"/>
              </w:rPr>
            </w:pPr>
            <w:r>
              <w:rPr>
                <w:sz w:val="18"/>
                <w:szCs w:val="18"/>
              </w:rPr>
              <w:t>46.8% (162/346)</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4C75C2" w14:textId="77777777" w:rsidR="00752F31" w:rsidRDefault="00000000">
            <w:pPr>
              <w:widowControl w:val="0"/>
              <w:rPr>
                <w:rFonts w:ascii="Arial" w:eastAsia="Arial" w:hAnsi="Arial" w:cs="Arial"/>
              </w:rPr>
            </w:pPr>
            <w:r>
              <w:rPr>
                <w:sz w:val="18"/>
                <w:szCs w:val="18"/>
              </w:rPr>
              <w:t>47.9% (166/346)</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4E7EB3" w14:textId="77777777" w:rsidR="00752F31" w:rsidRDefault="00000000">
            <w:pPr>
              <w:widowControl w:val="0"/>
              <w:rPr>
                <w:rFonts w:ascii="Arial" w:eastAsia="Arial" w:hAnsi="Arial" w:cs="Arial"/>
              </w:rPr>
            </w:pPr>
            <w:r>
              <w:rPr>
                <w:sz w:val="18"/>
                <w:szCs w:val="18"/>
              </w:rPr>
              <w:t>–1.2</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5F702B" w14:textId="77777777" w:rsidR="00752F31" w:rsidRDefault="00000000">
            <w:pPr>
              <w:widowControl w:val="0"/>
              <w:rPr>
                <w:rFonts w:ascii="Arial" w:eastAsia="Arial" w:hAnsi="Arial" w:cs="Arial"/>
              </w:rPr>
            </w:pPr>
            <w:r>
              <w:rPr>
                <w:sz w:val="18"/>
                <w:szCs w:val="18"/>
              </w:rPr>
              <w:t>–7.0 to +4.6</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5F04FB" w14:textId="77777777" w:rsidR="00752F31" w:rsidRDefault="00000000">
            <w:pPr>
              <w:widowControl w:val="0"/>
              <w:rPr>
                <w:rFonts w:ascii="Arial" w:eastAsia="Arial" w:hAnsi="Arial" w:cs="Arial"/>
              </w:rPr>
            </w:pPr>
            <w:r>
              <w:rPr>
                <w:sz w:val="18"/>
                <w:szCs w:val="18"/>
              </w:rPr>
              <w:t>0.68</w:t>
            </w:r>
          </w:p>
        </w:tc>
      </w:tr>
      <w:tr w:rsidR="00752F31" w14:paraId="29699DD2" w14:textId="77777777">
        <w:trPr>
          <w:trHeight w:val="315"/>
        </w:trPr>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06A2A3" w14:textId="77777777" w:rsidR="00752F31" w:rsidRDefault="00752F31">
            <w:pPr>
              <w:widowControl w:val="0"/>
              <w:rPr>
                <w:rFonts w:ascii="Arial" w:eastAsia="Arial" w:hAnsi="Arial" w:cs="Arial"/>
              </w:rPr>
            </w:pP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9A1EA9" w14:textId="77777777" w:rsidR="00752F31" w:rsidRDefault="00000000">
            <w:pPr>
              <w:widowControl w:val="0"/>
              <w:rPr>
                <w:rFonts w:ascii="Arial" w:eastAsia="Arial" w:hAnsi="Arial" w:cs="Arial"/>
              </w:rPr>
            </w:pPr>
            <w:proofErr w:type="gramStart"/>
            <w:r>
              <w:rPr>
                <w:sz w:val="18"/>
                <w:szCs w:val="18"/>
              </w:rPr>
              <w:t>Top-3</w:t>
            </w:r>
            <w:proofErr w:type="gramEnd"/>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96EBE6" w14:textId="77777777" w:rsidR="00752F31" w:rsidRDefault="00000000">
            <w:pPr>
              <w:widowControl w:val="0"/>
              <w:rPr>
                <w:rFonts w:ascii="Arial" w:eastAsia="Arial" w:hAnsi="Arial" w:cs="Arial"/>
              </w:rPr>
            </w:pPr>
            <w:r>
              <w:rPr>
                <w:sz w:val="18"/>
                <w:szCs w:val="18"/>
              </w:rPr>
              <w:t>72.8% (252/346)</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E49A5D" w14:textId="77777777" w:rsidR="00752F31" w:rsidRDefault="00000000">
            <w:pPr>
              <w:widowControl w:val="0"/>
              <w:rPr>
                <w:rFonts w:ascii="Arial" w:eastAsia="Arial" w:hAnsi="Arial" w:cs="Arial"/>
              </w:rPr>
            </w:pPr>
            <w:r>
              <w:rPr>
                <w:sz w:val="18"/>
                <w:szCs w:val="18"/>
              </w:rPr>
              <w:t>71.4% (247/346)</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02CA63" w14:textId="77777777" w:rsidR="00752F31" w:rsidRDefault="00000000">
            <w:pPr>
              <w:widowControl w:val="0"/>
              <w:rPr>
                <w:rFonts w:ascii="Arial" w:eastAsia="Arial" w:hAnsi="Arial" w:cs="Arial"/>
              </w:rPr>
            </w:pPr>
            <w:r>
              <w:rPr>
                <w:sz w:val="18"/>
                <w:szCs w:val="18"/>
              </w:rPr>
              <w:t>1.4</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1B0151" w14:textId="77777777" w:rsidR="00752F31" w:rsidRDefault="00000000">
            <w:pPr>
              <w:widowControl w:val="0"/>
              <w:rPr>
                <w:rFonts w:ascii="Arial" w:eastAsia="Arial" w:hAnsi="Arial" w:cs="Arial"/>
              </w:rPr>
            </w:pPr>
            <w:r>
              <w:rPr>
                <w:sz w:val="18"/>
                <w:szCs w:val="18"/>
              </w:rPr>
              <w:t>–4.8 to +7.6</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0E79F6" w14:textId="77777777" w:rsidR="00752F31" w:rsidRDefault="00000000">
            <w:pPr>
              <w:widowControl w:val="0"/>
              <w:rPr>
                <w:rFonts w:ascii="Arial" w:eastAsia="Arial" w:hAnsi="Arial" w:cs="Arial"/>
              </w:rPr>
            </w:pPr>
            <w:r>
              <w:rPr>
                <w:sz w:val="18"/>
                <w:szCs w:val="18"/>
              </w:rPr>
              <w:t>0.71</w:t>
            </w:r>
          </w:p>
        </w:tc>
      </w:tr>
      <w:tr w:rsidR="00752F31" w14:paraId="268D87A7" w14:textId="77777777">
        <w:trPr>
          <w:trHeight w:val="315"/>
        </w:trPr>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D857C1" w14:textId="77777777" w:rsidR="00752F31" w:rsidRDefault="00752F31">
            <w:pPr>
              <w:widowControl w:val="0"/>
              <w:rPr>
                <w:rFonts w:ascii="Arial" w:eastAsia="Arial" w:hAnsi="Arial" w:cs="Arial"/>
              </w:rPr>
            </w:pP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AB787B" w14:textId="77777777" w:rsidR="00752F31" w:rsidRDefault="00000000">
            <w:pPr>
              <w:widowControl w:val="0"/>
              <w:rPr>
                <w:rFonts w:ascii="Arial" w:eastAsia="Arial" w:hAnsi="Arial" w:cs="Arial"/>
              </w:rPr>
            </w:pPr>
            <w:proofErr w:type="gramStart"/>
            <w:r>
              <w:rPr>
                <w:sz w:val="18"/>
                <w:szCs w:val="18"/>
              </w:rPr>
              <w:t>Top-5</w:t>
            </w:r>
            <w:proofErr w:type="gramEnd"/>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39D9B5" w14:textId="77777777" w:rsidR="00752F31" w:rsidRDefault="00000000">
            <w:pPr>
              <w:widowControl w:val="0"/>
              <w:rPr>
                <w:rFonts w:ascii="Arial" w:eastAsia="Arial" w:hAnsi="Arial" w:cs="Arial"/>
              </w:rPr>
            </w:pPr>
            <w:r>
              <w:rPr>
                <w:sz w:val="18"/>
                <w:szCs w:val="18"/>
              </w:rPr>
              <w:t>80.3% (278/346)</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61B220" w14:textId="77777777" w:rsidR="00752F31" w:rsidRDefault="00000000">
            <w:pPr>
              <w:widowControl w:val="0"/>
              <w:rPr>
                <w:rFonts w:ascii="Arial" w:eastAsia="Arial" w:hAnsi="Arial" w:cs="Arial"/>
              </w:rPr>
            </w:pPr>
            <w:r>
              <w:rPr>
                <w:sz w:val="18"/>
                <w:szCs w:val="18"/>
              </w:rPr>
              <w:t>78.0% (270/346)</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FB200A" w14:textId="77777777" w:rsidR="00752F31" w:rsidRDefault="00000000">
            <w:pPr>
              <w:widowControl w:val="0"/>
              <w:rPr>
                <w:rFonts w:ascii="Arial" w:eastAsia="Arial" w:hAnsi="Arial" w:cs="Arial"/>
              </w:rPr>
            </w:pPr>
            <w:r>
              <w:rPr>
                <w:sz w:val="18"/>
                <w:szCs w:val="18"/>
              </w:rPr>
              <w:t>2.3</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08CBC3" w14:textId="77777777" w:rsidR="00752F31" w:rsidRDefault="00000000">
            <w:pPr>
              <w:widowControl w:val="0"/>
              <w:rPr>
                <w:rFonts w:ascii="Arial" w:eastAsia="Arial" w:hAnsi="Arial" w:cs="Arial"/>
              </w:rPr>
            </w:pPr>
            <w:r>
              <w:rPr>
                <w:sz w:val="18"/>
                <w:szCs w:val="18"/>
              </w:rPr>
              <w:t>–3.0 to +7.6</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7DF786" w14:textId="77777777" w:rsidR="00752F31" w:rsidRDefault="00000000">
            <w:pPr>
              <w:widowControl w:val="0"/>
              <w:rPr>
                <w:rFonts w:ascii="Arial" w:eastAsia="Arial" w:hAnsi="Arial" w:cs="Arial"/>
              </w:rPr>
            </w:pPr>
            <w:r>
              <w:rPr>
                <w:sz w:val="18"/>
                <w:szCs w:val="18"/>
              </w:rPr>
              <w:t>0.42</w:t>
            </w:r>
          </w:p>
        </w:tc>
      </w:tr>
      <w:tr w:rsidR="00752F31" w14:paraId="3A61DC73" w14:textId="77777777">
        <w:trPr>
          <w:trHeight w:val="315"/>
        </w:trPr>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99DF72" w14:textId="77777777" w:rsidR="00752F31" w:rsidRDefault="00000000">
            <w:pPr>
              <w:widowControl w:val="0"/>
              <w:rPr>
                <w:rFonts w:ascii="Arial" w:eastAsia="Arial" w:hAnsi="Arial" w:cs="Arial"/>
              </w:rPr>
            </w:pPr>
            <w:r>
              <w:rPr>
                <w:sz w:val="18"/>
                <w:szCs w:val="18"/>
              </w:rPr>
              <w:t>Experimental</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1DE0B9" w14:textId="77777777" w:rsidR="00752F31" w:rsidRDefault="00000000">
            <w:pPr>
              <w:widowControl w:val="0"/>
              <w:rPr>
                <w:rFonts w:ascii="Arial" w:eastAsia="Arial" w:hAnsi="Arial" w:cs="Arial"/>
              </w:rPr>
            </w:pPr>
            <w:proofErr w:type="gramStart"/>
            <w:r>
              <w:rPr>
                <w:sz w:val="18"/>
                <w:szCs w:val="18"/>
              </w:rPr>
              <w:t>Top-1</w:t>
            </w:r>
            <w:proofErr w:type="gramEnd"/>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42D78C" w14:textId="77777777" w:rsidR="00752F31" w:rsidRDefault="00000000">
            <w:pPr>
              <w:widowControl w:val="0"/>
              <w:rPr>
                <w:rFonts w:ascii="Arial" w:eastAsia="Arial" w:hAnsi="Arial" w:cs="Arial"/>
              </w:rPr>
            </w:pPr>
            <w:r>
              <w:rPr>
                <w:sz w:val="18"/>
                <w:szCs w:val="18"/>
              </w:rPr>
              <w:t>48.3% (167/346)</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53F47E" w14:textId="77777777" w:rsidR="00752F31" w:rsidRDefault="00000000">
            <w:pPr>
              <w:widowControl w:val="0"/>
              <w:rPr>
                <w:rFonts w:ascii="Arial" w:eastAsia="Arial" w:hAnsi="Arial" w:cs="Arial"/>
              </w:rPr>
            </w:pPr>
            <w:r>
              <w:rPr>
                <w:sz w:val="18"/>
                <w:szCs w:val="18"/>
              </w:rPr>
              <w:t>49.1% (170/346)</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D76F6C" w14:textId="77777777" w:rsidR="00752F31" w:rsidRDefault="00000000">
            <w:pPr>
              <w:widowControl w:val="0"/>
              <w:rPr>
                <w:rFonts w:ascii="Arial" w:eastAsia="Arial" w:hAnsi="Arial" w:cs="Arial"/>
              </w:rPr>
            </w:pPr>
            <w:r>
              <w:rPr>
                <w:sz w:val="18"/>
                <w:szCs w:val="18"/>
              </w:rPr>
              <w:t>–0.9</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DA606B" w14:textId="77777777" w:rsidR="00752F31" w:rsidRDefault="00000000">
            <w:pPr>
              <w:widowControl w:val="0"/>
              <w:rPr>
                <w:rFonts w:ascii="Arial" w:eastAsia="Arial" w:hAnsi="Arial" w:cs="Arial"/>
              </w:rPr>
            </w:pPr>
            <w:r>
              <w:rPr>
                <w:sz w:val="18"/>
                <w:szCs w:val="18"/>
              </w:rPr>
              <w:t>–6.9 to +5.1</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B1CF13" w14:textId="77777777" w:rsidR="00752F31" w:rsidRDefault="00000000">
            <w:pPr>
              <w:widowControl w:val="0"/>
              <w:rPr>
                <w:rFonts w:ascii="Arial" w:eastAsia="Arial" w:hAnsi="Arial" w:cs="Arial"/>
              </w:rPr>
            </w:pPr>
            <w:r>
              <w:rPr>
                <w:sz w:val="18"/>
                <w:szCs w:val="18"/>
              </w:rPr>
              <w:t>0.8</w:t>
            </w:r>
          </w:p>
        </w:tc>
      </w:tr>
      <w:tr w:rsidR="00752F31" w14:paraId="538341FC" w14:textId="77777777">
        <w:trPr>
          <w:trHeight w:val="315"/>
        </w:trPr>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530BBB" w14:textId="77777777" w:rsidR="00752F31" w:rsidRDefault="00752F31">
            <w:pPr>
              <w:widowControl w:val="0"/>
              <w:rPr>
                <w:rFonts w:ascii="Arial" w:eastAsia="Arial" w:hAnsi="Arial" w:cs="Arial"/>
              </w:rPr>
            </w:pP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F5EA9D" w14:textId="77777777" w:rsidR="00752F31" w:rsidRDefault="00000000">
            <w:pPr>
              <w:widowControl w:val="0"/>
              <w:rPr>
                <w:rFonts w:ascii="Arial" w:eastAsia="Arial" w:hAnsi="Arial" w:cs="Arial"/>
              </w:rPr>
            </w:pPr>
            <w:proofErr w:type="gramStart"/>
            <w:r>
              <w:rPr>
                <w:sz w:val="18"/>
                <w:szCs w:val="18"/>
              </w:rPr>
              <w:t>Top-3</w:t>
            </w:r>
            <w:proofErr w:type="gramEnd"/>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364F2C" w14:textId="77777777" w:rsidR="00752F31" w:rsidRDefault="00000000">
            <w:pPr>
              <w:widowControl w:val="0"/>
              <w:rPr>
                <w:rFonts w:ascii="Arial" w:eastAsia="Arial" w:hAnsi="Arial" w:cs="Arial"/>
              </w:rPr>
            </w:pPr>
            <w:r>
              <w:rPr>
                <w:sz w:val="18"/>
                <w:szCs w:val="18"/>
              </w:rPr>
              <w:t>68.8% (238/346)</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87FF0F" w14:textId="77777777" w:rsidR="00752F31" w:rsidRDefault="00000000">
            <w:pPr>
              <w:widowControl w:val="0"/>
              <w:rPr>
                <w:rFonts w:ascii="Arial" w:eastAsia="Arial" w:hAnsi="Arial" w:cs="Arial"/>
              </w:rPr>
            </w:pPr>
            <w:r>
              <w:rPr>
                <w:sz w:val="18"/>
                <w:szCs w:val="18"/>
              </w:rPr>
              <w:t>73.9% (256/346)</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50C582" w14:textId="77777777" w:rsidR="00752F31" w:rsidRDefault="00000000">
            <w:pPr>
              <w:widowControl w:val="0"/>
              <w:rPr>
                <w:rFonts w:ascii="Arial" w:eastAsia="Arial" w:hAnsi="Arial" w:cs="Arial"/>
              </w:rPr>
            </w:pPr>
            <w:r>
              <w:rPr>
                <w:sz w:val="18"/>
                <w:szCs w:val="18"/>
              </w:rPr>
              <w:t>–5.1</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B5C4A7" w14:textId="77777777" w:rsidR="00752F31" w:rsidRDefault="00000000">
            <w:pPr>
              <w:widowControl w:val="0"/>
              <w:rPr>
                <w:rFonts w:ascii="Arial" w:eastAsia="Arial" w:hAnsi="Arial" w:cs="Arial"/>
              </w:rPr>
            </w:pPr>
            <w:r>
              <w:rPr>
                <w:sz w:val="18"/>
                <w:szCs w:val="18"/>
              </w:rPr>
              <w:t>–11.1 to +0.9</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45E587" w14:textId="77777777" w:rsidR="00752F31" w:rsidRDefault="00000000">
            <w:pPr>
              <w:widowControl w:val="0"/>
              <w:rPr>
                <w:rFonts w:ascii="Arial" w:eastAsia="Arial" w:hAnsi="Arial" w:cs="Arial"/>
              </w:rPr>
            </w:pPr>
            <w:r>
              <w:rPr>
                <w:sz w:val="18"/>
                <w:szCs w:val="18"/>
              </w:rPr>
              <w:t>0.1</w:t>
            </w:r>
          </w:p>
        </w:tc>
      </w:tr>
      <w:tr w:rsidR="00752F31" w14:paraId="3C4AD459" w14:textId="77777777">
        <w:trPr>
          <w:trHeight w:val="315"/>
        </w:trPr>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87477F" w14:textId="77777777" w:rsidR="00752F31" w:rsidRDefault="00752F31">
            <w:pPr>
              <w:widowControl w:val="0"/>
              <w:rPr>
                <w:rFonts w:ascii="Arial" w:eastAsia="Arial" w:hAnsi="Arial" w:cs="Arial"/>
              </w:rPr>
            </w:pP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CEC300" w14:textId="77777777" w:rsidR="00752F31" w:rsidRDefault="00000000">
            <w:pPr>
              <w:widowControl w:val="0"/>
              <w:rPr>
                <w:rFonts w:ascii="Arial" w:eastAsia="Arial" w:hAnsi="Arial" w:cs="Arial"/>
              </w:rPr>
            </w:pPr>
            <w:proofErr w:type="gramStart"/>
            <w:r>
              <w:rPr>
                <w:sz w:val="18"/>
                <w:szCs w:val="18"/>
              </w:rPr>
              <w:t>Top-5</w:t>
            </w:r>
            <w:proofErr w:type="gramEnd"/>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1BDE8C" w14:textId="77777777" w:rsidR="00752F31" w:rsidRDefault="00000000">
            <w:pPr>
              <w:widowControl w:val="0"/>
              <w:rPr>
                <w:rFonts w:ascii="Arial" w:eastAsia="Arial" w:hAnsi="Arial" w:cs="Arial"/>
              </w:rPr>
            </w:pPr>
            <w:r>
              <w:rPr>
                <w:sz w:val="18"/>
                <w:szCs w:val="18"/>
              </w:rPr>
              <w:t>83.5% (289/346)</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356AF7" w14:textId="77777777" w:rsidR="00752F31" w:rsidRDefault="00000000">
            <w:pPr>
              <w:widowControl w:val="0"/>
              <w:rPr>
                <w:rFonts w:ascii="Arial" w:eastAsia="Arial" w:hAnsi="Arial" w:cs="Arial"/>
              </w:rPr>
            </w:pPr>
            <w:r>
              <w:rPr>
                <w:sz w:val="18"/>
                <w:szCs w:val="18"/>
              </w:rPr>
              <w:t>81.2% (281/346)</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5551DC" w14:textId="77777777" w:rsidR="00752F31" w:rsidRDefault="00000000">
            <w:pPr>
              <w:widowControl w:val="0"/>
              <w:rPr>
                <w:rFonts w:ascii="Arial" w:eastAsia="Arial" w:hAnsi="Arial" w:cs="Arial"/>
              </w:rPr>
            </w:pPr>
            <w:r>
              <w:rPr>
                <w:sz w:val="18"/>
                <w:szCs w:val="18"/>
              </w:rPr>
              <w:t>2.3</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322D60" w14:textId="77777777" w:rsidR="00752F31" w:rsidRDefault="00000000">
            <w:pPr>
              <w:widowControl w:val="0"/>
              <w:rPr>
                <w:rFonts w:ascii="Arial" w:eastAsia="Arial" w:hAnsi="Arial" w:cs="Arial"/>
              </w:rPr>
            </w:pPr>
            <w:r>
              <w:rPr>
                <w:sz w:val="18"/>
                <w:szCs w:val="18"/>
              </w:rPr>
              <w:t>–2.9 to +7.6</w:t>
            </w:r>
          </w:p>
        </w:tc>
        <w:tc>
          <w:tcPr>
            <w:tcW w:w="13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03AE84" w14:textId="77777777" w:rsidR="00752F31" w:rsidRDefault="00000000">
            <w:pPr>
              <w:widowControl w:val="0"/>
              <w:rPr>
                <w:rFonts w:ascii="Arial" w:eastAsia="Arial" w:hAnsi="Arial" w:cs="Arial"/>
              </w:rPr>
            </w:pPr>
            <w:r>
              <w:rPr>
                <w:sz w:val="18"/>
                <w:szCs w:val="18"/>
              </w:rPr>
              <w:t>0.42</w:t>
            </w:r>
          </w:p>
        </w:tc>
      </w:tr>
    </w:tbl>
    <w:p w14:paraId="1DC11E5F" w14:textId="77777777" w:rsidR="00752F31" w:rsidRDefault="00752F31">
      <w:pPr>
        <w:rPr>
          <w:sz w:val="18"/>
          <w:szCs w:val="18"/>
        </w:rPr>
      </w:pPr>
    </w:p>
    <w:p w14:paraId="14B6D34B" w14:textId="77777777" w:rsidR="00752F31" w:rsidRDefault="00752F31">
      <w:pPr>
        <w:rPr>
          <w:sz w:val="18"/>
          <w:szCs w:val="18"/>
        </w:rPr>
      </w:pPr>
    </w:p>
    <w:tbl>
      <w:tblPr>
        <w:tblStyle w:val="a7"/>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50"/>
        <w:gridCol w:w="1169"/>
        <w:gridCol w:w="1169"/>
        <w:gridCol w:w="1168"/>
        <w:gridCol w:w="1168"/>
        <w:gridCol w:w="1168"/>
        <w:gridCol w:w="1168"/>
      </w:tblGrid>
      <w:tr w:rsidR="00752F31" w14:paraId="2C3A7575" w14:textId="77777777">
        <w:trPr>
          <w:trHeight w:val="315"/>
        </w:trPr>
        <w:tc>
          <w:tcPr>
            <w:tcW w:w="9356" w:type="dxa"/>
            <w:gridSpan w:val="7"/>
            <w:tcBorders>
              <w:top w:val="single" w:sz="6" w:space="0" w:color="CCCCCC"/>
              <w:left w:val="single" w:sz="6" w:space="0" w:color="CCCCCC"/>
              <w:bottom w:val="single" w:sz="6" w:space="0" w:color="CCCCCC"/>
              <w:right w:val="single" w:sz="6" w:space="0" w:color="CCCCCC"/>
            </w:tcBorders>
            <w:shd w:val="clear" w:color="auto" w:fill="D9D2E9"/>
            <w:tcMar>
              <w:top w:w="40" w:type="dxa"/>
              <w:left w:w="40" w:type="dxa"/>
              <w:bottom w:w="40" w:type="dxa"/>
              <w:right w:w="40" w:type="dxa"/>
            </w:tcMar>
            <w:vAlign w:val="bottom"/>
          </w:tcPr>
          <w:p w14:paraId="44D4A13D" w14:textId="77777777" w:rsidR="00752F31" w:rsidRDefault="00000000">
            <w:pPr>
              <w:widowControl w:val="0"/>
              <w:rPr>
                <w:rFonts w:ascii="Arial" w:eastAsia="Arial" w:hAnsi="Arial" w:cs="Arial"/>
              </w:rPr>
            </w:pPr>
            <w:r>
              <w:rPr>
                <w:b/>
                <w:sz w:val="18"/>
                <w:szCs w:val="18"/>
              </w:rPr>
              <w:t>Supplementary Table 9.</w:t>
            </w:r>
            <w:r>
              <w:rPr>
                <w:sz w:val="18"/>
                <w:szCs w:val="18"/>
              </w:rPr>
              <w:t xml:space="preserve"> Statistical comparison of original vs. experimental DDSS versions (paired McNemar tests, n≈385 per reference set)</w:t>
            </w:r>
          </w:p>
        </w:tc>
      </w:tr>
      <w:tr w:rsidR="00752F31" w14:paraId="4EC29241" w14:textId="77777777">
        <w:trPr>
          <w:trHeight w:val="315"/>
        </w:trPr>
        <w:tc>
          <w:tcPr>
            <w:tcW w:w="234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B8CA3E" w14:textId="77777777" w:rsidR="00752F31" w:rsidRDefault="00000000">
            <w:pPr>
              <w:widowControl w:val="0"/>
              <w:rPr>
                <w:rFonts w:ascii="Arial" w:eastAsia="Arial" w:hAnsi="Arial" w:cs="Arial"/>
              </w:rPr>
            </w:pPr>
            <w:r>
              <w:rPr>
                <w:b/>
                <w:sz w:val="18"/>
                <w:szCs w:val="18"/>
              </w:rPr>
              <w:t>Reference set</w:t>
            </w: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3383F8" w14:textId="77777777" w:rsidR="00752F31" w:rsidRDefault="00000000">
            <w:pPr>
              <w:widowControl w:val="0"/>
              <w:rPr>
                <w:rFonts w:ascii="Arial" w:eastAsia="Arial" w:hAnsi="Arial" w:cs="Arial"/>
              </w:rPr>
            </w:pPr>
            <w:r>
              <w:rPr>
                <w:b/>
                <w:sz w:val="18"/>
                <w:szCs w:val="18"/>
              </w:rPr>
              <w:t>Threshold</w:t>
            </w: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5A7398" w14:textId="77777777" w:rsidR="00752F31" w:rsidRDefault="00000000">
            <w:pPr>
              <w:widowControl w:val="0"/>
              <w:rPr>
                <w:rFonts w:ascii="Arial" w:eastAsia="Arial" w:hAnsi="Arial" w:cs="Arial"/>
              </w:rPr>
            </w:pPr>
            <w:r>
              <w:rPr>
                <w:b/>
                <w:sz w:val="18"/>
                <w:szCs w:val="18"/>
              </w:rPr>
              <w:t>Original %</w:t>
            </w: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117865" w14:textId="77777777" w:rsidR="00752F31" w:rsidRDefault="00000000">
            <w:pPr>
              <w:widowControl w:val="0"/>
              <w:rPr>
                <w:rFonts w:ascii="Arial" w:eastAsia="Arial" w:hAnsi="Arial" w:cs="Arial"/>
              </w:rPr>
            </w:pPr>
            <w:r>
              <w:rPr>
                <w:b/>
                <w:sz w:val="18"/>
                <w:szCs w:val="18"/>
              </w:rPr>
              <w:t>Experimental %</w:t>
            </w: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447CED" w14:textId="77777777" w:rsidR="00752F31" w:rsidRDefault="00000000">
            <w:pPr>
              <w:widowControl w:val="0"/>
              <w:rPr>
                <w:rFonts w:ascii="Arial" w:eastAsia="Arial" w:hAnsi="Arial" w:cs="Arial"/>
              </w:rPr>
            </w:pPr>
            <w:r>
              <w:rPr>
                <w:b/>
                <w:sz w:val="18"/>
                <w:szCs w:val="18"/>
              </w:rPr>
              <w:t>Δ (pp)</w:t>
            </w: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797FD1" w14:textId="77777777" w:rsidR="00752F31" w:rsidRDefault="00000000">
            <w:pPr>
              <w:widowControl w:val="0"/>
              <w:rPr>
                <w:rFonts w:ascii="Arial" w:eastAsia="Arial" w:hAnsi="Arial" w:cs="Arial"/>
              </w:rPr>
            </w:pPr>
            <w:r>
              <w:rPr>
                <w:b/>
                <w:sz w:val="18"/>
                <w:szCs w:val="18"/>
              </w:rPr>
              <w:t>95 % CI for Δ</w:t>
            </w: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29482C" w14:textId="77777777" w:rsidR="00752F31" w:rsidRDefault="00000000">
            <w:pPr>
              <w:widowControl w:val="0"/>
              <w:rPr>
                <w:rFonts w:ascii="Arial" w:eastAsia="Arial" w:hAnsi="Arial" w:cs="Arial"/>
              </w:rPr>
            </w:pPr>
            <w:r>
              <w:rPr>
                <w:b/>
                <w:sz w:val="18"/>
                <w:szCs w:val="18"/>
              </w:rPr>
              <w:t>McNemar p</w:t>
            </w:r>
          </w:p>
        </w:tc>
      </w:tr>
      <w:tr w:rsidR="00752F31" w14:paraId="12EBE09F" w14:textId="77777777">
        <w:trPr>
          <w:trHeight w:val="315"/>
        </w:trPr>
        <w:tc>
          <w:tcPr>
            <w:tcW w:w="234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71B264" w14:textId="77777777" w:rsidR="00752F31" w:rsidRDefault="00000000">
            <w:pPr>
              <w:widowControl w:val="0"/>
              <w:rPr>
                <w:rFonts w:ascii="Arial" w:eastAsia="Arial" w:hAnsi="Arial" w:cs="Arial"/>
              </w:rPr>
            </w:pPr>
            <w:r>
              <w:rPr>
                <w:b/>
                <w:sz w:val="18"/>
                <w:szCs w:val="18"/>
              </w:rPr>
              <w:t>Manual</w:t>
            </w: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D55396" w14:textId="77777777" w:rsidR="00752F31" w:rsidRDefault="00000000">
            <w:pPr>
              <w:widowControl w:val="0"/>
              <w:rPr>
                <w:rFonts w:ascii="Arial" w:eastAsia="Arial" w:hAnsi="Arial" w:cs="Arial"/>
              </w:rPr>
            </w:pPr>
            <w:proofErr w:type="gramStart"/>
            <w:r>
              <w:rPr>
                <w:b/>
                <w:sz w:val="18"/>
                <w:szCs w:val="18"/>
              </w:rPr>
              <w:t>Top-1</w:t>
            </w:r>
            <w:proofErr w:type="gramEnd"/>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F4703E" w14:textId="77777777" w:rsidR="00752F31" w:rsidRDefault="00000000">
            <w:pPr>
              <w:widowControl w:val="0"/>
              <w:rPr>
                <w:rFonts w:ascii="Arial" w:eastAsia="Arial" w:hAnsi="Arial" w:cs="Arial"/>
              </w:rPr>
            </w:pPr>
            <w:r>
              <w:rPr>
                <w:b/>
                <w:sz w:val="18"/>
                <w:szCs w:val="18"/>
              </w:rPr>
              <w:t>47.1</w:t>
            </w: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82D0B2" w14:textId="77777777" w:rsidR="00752F31" w:rsidRDefault="00000000">
            <w:pPr>
              <w:widowControl w:val="0"/>
              <w:rPr>
                <w:rFonts w:ascii="Arial" w:eastAsia="Arial" w:hAnsi="Arial" w:cs="Arial"/>
              </w:rPr>
            </w:pPr>
            <w:r>
              <w:rPr>
                <w:sz w:val="18"/>
                <w:szCs w:val="18"/>
              </w:rPr>
              <w:t>47.7</w:t>
            </w: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8CEBCB" w14:textId="77777777" w:rsidR="00752F31" w:rsidRDefault="00000000">
            <w:pPr>
              <w:widowControl w:val="0"/>
              <w:rPr>
                <w:rFonts w:ascii="Arial" w:eastAsia="Arial" w:hAnsi="Arial" w:cs="Arial"/>
              </w:rPr>
            </w:pPr>
            <w:r>
              <w:rPr>
                <w:sz w:val="18"/>
                <w:szCs w:val="18"/>
              </w:rPr>
              <w:t>1</w:t>
            </w: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3EAE3F" w14:textId="77777777" w:rsidR="00752F31" w:rsidRDefault="00000000">
            <w:pPr>
              <w:widowControl w:val="0"/>
              <w:rPr>
                <w:rFonts w:ascii="Arial" w:eastAsia="Arial" w:hAnsi="Arial" w:cs="Arial"/>
              </w:rPr>
            </w:pPr>
            <w:r>
              <w:rPr>
                <w:sz w:val="18"/>
                <w:szCs w:val="18"/>
              </w:rPr>
              <w:t>–1.1 to +3.2</w:t>
            </w: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AFAF7A" w14:textId="77777777" w:rsidR="00752F31" w:rsidRDefault="00000000">
            <w:pPr>
              <w:widowControl w:val="0"/>
              <w:rPr>
                <w:rFonts w:ascii="Arial" w:eastAsia="Arial" w:hAnsi="Arial" w:cs="Arial"/>
              </w:rPr>
            </w:pPr>
            <w:r>
              <w:rPr>
                <w:sz w:val="18"/>
                <w:szCs w:val="18"/>
              </w:rPr>
              <w:t>0.48</w:t>
            </w:r>
          </w:p>
        </w:tc>
      </w:tr>
      <w:tr w:rsidR="00752F31" w14:paraId="3FC61956" w14:textId="77777777">
        <w:trPr>
          <w:trHeight w:val="315"/>
        </w:trPr>
        <w:tc>
          <w:tcPr>
            <w:tcW w:w="234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14ECA1" w14:textId="77777777" w:rsidR="00752F31" w:rsidRDefault="00752F31">
            <w:pPr>
              <w:widowControl w:val="0"/>
              <w:rPr>
                <w:rFonts w:ascii="Arial" w:eastAsia="Arial" w:hAnsi="Arial" w:cs="Arial"/>
              </w:rPr>
            </w:pP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C6D786" w14:textId="77777777" w:rsidR="00752F31" w:rsidRDefault="00000000">
            <w:pPr>
              <w:widowControl w:val="0"/>
              <w:rPr>
                <w:rFonts w:ascii="Arial" w:eastAsia="Arial" w:hAnsi="Arial" w:cs="Arial"/>
              </w:rPr>
            </w:pPr>
            <w:proofErr w:type="gramStart"/>
            <w:r>
              <w:rPr>
                <w:sz w:val="18"/>
                <w:szCs w:val="18"/>
              </w:rPr>
              <w:t>Top-3</w:t>
            </w:r>
            <w:proofErr w:type="gramEnd"/>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46ED0B" w14:textId="77777777" w:rsidR="00752F31" w:rsidRDefault="00000000">
            <w:pPr>
              <w:widowControl w:val="0"/>
              <w:rPr>
                <w:rFonts w:ascii="Arial" w:eastAsia="Arial" w:hAnsi="Arial" w:cs="Arial"/>
              </w:rPr>
            </w:pPr>
            <w:r>
              <w:rPr>
                <w:sz w:val="18"/>
                <w:szCs w:val="18"/>
              </w:rPr>
              <w:t>71.3</w:t>
            </w: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00B623" w14:textId="77777777" w:rsidR="00752F31" w:rsidRDefault="00000000">
            <w:pPr>
              <w:widowControl w:val="0"/>
              <w:rPr>
                <w:rFonts w:ascii="Arial" w:eastAsia="Arial" w:hAnsi="Arial" w:cs="Arial"/>
              </w:rPr>
            </w:pPr>
            <w:r>
              <w:rPr>
                <w:sz w:val="18"/>
                <w:szCs w:val="18"/>
              </w:rPr>
              <w:t>67.2</w:t>
            </w: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5808FF" w14:textId="77777777" w:rsidR="00752F31" w:rsidRDefault="00000000">
            <w:pPr>
              <w:widowControl w:val="0"/>
              <w:rPr>
                <w:rFonts w:ascii="Arial" w:eastAsia="Arial" w:hAnsi="Arial" w:cs="Arial"/>
              </w:rPr>
            </w:pPr>
            <w:r>
              <w:rPr>
                <w:sz w:val="18"/>
                <w:szCs w:val="18"/>
              </w:rPr>
              <w:t>–4.2</w:t>
            </w: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5E05E3" w14:textId="77777777" w:rsidR="00752F31" w:rsidRDefault="00000000">
            <w:pPr>
              <w:widowControl w:val="0"/>
              <w:rPr>
                <w:rFonts w:ascii="Arial" w:eastAsia="Arial" w:hAnsi="Arial" w:cs="Arial"/>
              </w:rPr>
            </w:pPr>
            <w:r>
              <w:rPr>
                <w:sz w:val="18"/>
                <w:szCs w:val="18"/>
              </w:rPr>
              <w:t>–10.2 to +1.9</w:t>
            </w: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14D1EC" w14:textId="77777777" w:rsidR="00752F31" w:rsidRDefault="00000000">
            <w:pPr>
              <w:widowControl w:val="0"/>
              <w:rPr>
                <w:rFonts w:ascii="Arial" w:eastAsia="Arial" w:hAnsi="Arial" w:cs="Arial"/>
              </w:rPr>
            </w:pPr>
            <w:r>
              <w:rPr>
                <w:sz w:val="18"/>
                <w:szCs w:val="18"/>
              </w:rPr>
              <w:t>0.21</w:t>
            </w:r>
          </w:p>
        </w:tc>
      </w:tr>
      <w:tr w:rsidR="00752F31" w14:paraId="797C7766" w14:textId="77777777">
        <w:trPr>
          <w:trHeight w:val="315"/>
        </w:trPr>
        <w:tc>
          <w:tcPr>
            <w:tcW w:w="234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C6C079" w14:textId="77777777" w:rsidR="00752F31" w:rsidRDefault="00752F31">
            <w:pPr>
              <w:widowControl w:val="0"/>
              <w:rPr>
                <w:rFonts w:ascii="Arial" w:eastAsia="Arial" w:hAnsi="Arial" w:cs="Arial"/>
              </w:rPr>
            </w:pP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D2BFB1" w14:textId="77777777" w:rsidR="00752F31" w:rsidRDefault="00000000">
            <w:pPr>
              <w:widowControl w:val="0"/>
              <w:rPr>
                <w:rFonts w:ascii="Arial" w:eastAsia="Arial" w:hAnsi="Arial" w:cs="Arial"/>
              </w:rPr>
            </w:pPr>
            <w:proofErr w:type="gramStart"/>
            <w:r>
              <w:rPr>
                <w:sz w:val="18"/>
                <w:szCs w:val="18"/>
              </w:rPr>
              <w:t>Top-5</w:t>
            </w:r>
            <w:proofErr w:type="gramEnd"/>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10CC0E" w14:textId="77777777" w:rsidR="00752F31" w:rsidRDefault="00000000">
            <w:pPr>
              <w:widowControl w:val="0"/>
              <w:rPr>
                <w:rFonts w:ascii="Arial" w:eastAsia="Arial" w:hAnsi="Arial" w:cs="Arial"/>
              </w:rPr>
            </w:pPr>
            <w:r>
              <w:rPr>
                <w:sz w:val="18"/>
                <w:szCs w:val="18"/>
              </w:rPr>
              <w:t>78.1</w:t>
            </w: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711E5D" w14:textId="77777777" w:rsidR="00752F31" w:rsidRDefault="00000000">
            <w:pPr>
              <w:widowControl w:val="0"/>
              <w:rPr>
                <w:rFonts w:ascii="Arial" w:eastAsia="Arial" w:hAnsi="Arial" w:cs="Arial"/>
              </w:rPr>
            </w:pPr>
            <w:r>
              <w:rPr>
                <w:sz w:val="18"/>
                <w:szCs w:val="18"/>
              </w:rPr>
              <w:t>80.8</w:t>
            </w: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A69134" w14:textId="77777777" w:rsidR="00752F31" w:rsidRDefault="00000000">
            <w:pPr>
              <w:widowControl w:val="0"/>
              <w:rPr>
                <w:rFonts w:ascii="Arial" w:eastAsia="Arial" w:hAnsi="Arial" w:cs="Arial"/>
              </w:rPr>
            </w:pPr>
            <w:r>
              <w:rPr>
                <w:sz w:val="18"/>
                <w:szCs w:val="18"/>
              </w:rPr>
              <w:t>3.1</w:t>
            </w: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1D534D" w14:textId="77777777" w:rsidR="00752F31" w:rsidRDefault="00000000">
            <w:pPr>
              <w:widowControl w:val="0"/>
              <w:rPr>
                <w:rFonts w:ascii="Arial" w:eastAsia="Arial" w:hAnsi="Arial" w:cs="Arial"/>
              </w:rPr>
            </w:pPr>
            <w:r>
              <w:rPr>
                <w:sz w:val="18"/>
                <w:szCs w:val="18"/>
              </w:rPr>
              <w:t>0.4 to +5.8</w:t>
            </w: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11A1E5" w14:textId="77777777" w:rsidR="00752F31" w:rsidRDefault="00000000">
            <w:pPr>
              <w:widowControl w:val="0"/>
              <w:rPr>
                <w:rFonts w:ascii="Arial" w:eastAsia="Arial" w:hAnsi="Arial" w:cs="Arial"/>
              </w:rPr>
            </w:pPr>
            <w:r>
              <w:rPr>
                <w:sz w:val="18"/>
                <w:szCs w:val="18"/>
              </w:rPr>
              <w:t>0.038</w:t>
            </w:r>
          </w:p>
        </w:tc>
      </w:tr>
      <w:tr w:rsidR="00752F31" w14:paraId="3C5F0E15" w14:textId="77777777">
        <w:trPr>
          <w:trHeight w:val="315"/>
        </w:trPr>
        <w:tc>
          <w:tcPr>
            <w:tcW w:w="234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FD8084" w14:textId="77777777" w:rsidR="00752F31" w:rsidRDefault="00000000">
            <w:pPr>
              <w:widowControl w:val="0"/>
              <w:rPr>
                <w:rFonts w:ascii="Arial" w:eastAsia="Arial" w:hAnsi="Arial" w:cs="Arial"/>
              </w:rPr>
            </w:pPr>
            <w:r>
              <w:rPr>
                <w:b/>
                <w:sz w:val="18"/>
                <w:szCs w:val="18"/>
              </w:rPr>
              <w:t>GPT-5</w:t>
            </w: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38071E" w14:textId="77777777" w:rsidR="00752F31" w:rsidRDefault="00000000">
            <w:pPr>
              <w:widowControl w:val="0"/>
              <w:rPr>
                <w:rFonts w:ascii="Arial" w:eastAsia="Arial" w:hAnsi="Arial" w:cs="Arial"/>
              </w:rPr>
            </w:pPr>
            <w:proofErr w:type="gramStart"/>
            <w:r>
              <w:rPr>
                <w:sz w:val="18"/>
                <w:szCs w:val="18"/>
              </w:rPr>
              <w:t>Top-1</w:t>
            </w:r>
            <w:proofErr w:type="gramEnd"/>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75E876" w14:textId="77777777" w:rsidR="00752F31" w:rsidRDefault="00000000">
            <w:pPr>
              <w:widowControl w:val="0"/>
              <w:rPr>
                <w:rFonts w:ascii="Arial" w:eastAsia="Arial" w:hAnsi="Arial" w:cs="Arial"/>
              </w:rPr>
            </w:pPr>
            <w:r>
              <w:rPr>
                <w:sz w:val="18"/>
                <w:szCs w:val="18"/>
              </w:rPr>
              <w:t>43.1</w:t>
            </w: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63B330" w14:textId="77777777" w:rsidR="00752F31" w:rsidRDefault="00000000">
            <w:pPr>
              <w:widowControl w:val="0"/>
              <w:rPr>
                <w:rFonts w:ascii="Arial" w:eastAsia="Arial" w:hAnsi="Arial" w:cs="Arial"/>
              </w:rPr>
            </w:pPr>
            <w:r>
              <w:rPr>
                <w:sz w:val="18"/>
                <w:szCs w:val="18"/>
              </w:rPr>
              <w:t>44.1</w:t>
            </w: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DDF462" w14:textId="77777777" w:rsidR="00752F31" w:rsidRDefault="00000000">
            <w:pPr>
              <w:widowControl w:val="0"/>
              <w:rPr>
                <w:rFonts w:ascii="Arial" w:eastAsia="Arial" w:hAnsi="Arial" w:cs="Arial"/>
              </w:rPr>
            </w:pPr>
            <w:r>
              <w:rPr>
                <w:sz w:val="18"/>
                <w:szCs w:val="18"/>
              </w:rPr>
              <w:t>1</w:t>
            </w: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F51310" w14:textId="77777777" w:rsidR="00752F31" w:rsidRDefault="00000000">
            <w:pPr>
              <w:widowControl w:val="0"/>
              <w:rPr>
                <w:rFonts w:ascii="Arial" w:eastAsia="Arial" w:hAnsi="Arial" w:cs="Arial"/>
              </w:rPr>
            </w:pPr>
            <w:r>
              <w:rPr>
                <w:sz w:val="18"/>
                <w:szCs w:val="18"/>
              </w:rPr>
              <w:t>–1.2 to +3.3</w:t>
            </w: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E9473F" w14:textId="77777777" w:rsidR="00752F31" w:rsidRDefault="00000000">
            <w:pPr>
              <w:widowControl w:val="0"/>
              <w:rPr>
                <w:rFonts w:ascii="Arial" w:eastAsia="Arial" w:hAnsi="Arial" w:cs="Arial"/>
              </w:rPr>
            </w:pPr>
            <w:r>
              <w:rPr>
                <w:sz w:val="18"/>
                <w:szCs w:val="18"/>
              </w:rPr>
              <w:t>0.5</w:t>
            </w:r>
          </w:p>
        </w:tc>
      </w:tr>
      <w:tr w:rsidR="00752F31" w14:paraId="7ED2CF05" w14:textId="77777777">
        <w:trPr>
          <w:trHeight w:val="315"/>
        </w:trPr>
        <w:tc>
          <w:tcPr>
            <w:tcW w:w="234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AC1F6F" w14:textId="77777777" w:rsidR="00752F31" w:rsidRDefault="00752F31">
            <w:pPr>
              <w:widowControl w:val="0"/>
              <w:rPr>
                <w:rFonts w:ascii="Arial" w:eastAsia="Arial" w:hAnsi="Arial" w:cs="Arial"/>
              </w:rPr>
            </w:pP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3EBD10" w14:textId="77777777" w:rsidR="00752F31" w:rsidRDefault="00000000">
            <w:pPr>
              <w:widowControl w:val="0"/>
              <w:rPr>
                <w:rFonts w:ascii="Arial" w:eastAsia="Arial" w:hAnsi="Arial" w:cs="Arial"/>
              </w:rPr>
            </w:pPr>
            <w:proofErr w:type="gramStart"/>
            <w:r>
              <w:rPr>
                <w:sz w:val="18"/>
                <w:szCs w:val="18"/>
              </w:rPr>
              <w:t>Top-3</w:t>
            </w:r>
            <w:proofErr w:type="gramEnd"/>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E8038E" w14:textId="77777777" w:rsidR="00752F31" w:rsidRDefault="00000000">
            <w:pPr>
              <w:widowControl w:val="0"/>
              <w:rPr>
                <w:rFonts w:ascii="Arial" w:eastAsia="Arial" w:hAnsi="Arial" w:cs="Arial"/>
              </w:rPr>
            </w:pPr>
            <w:r>
              <w:rPr>
                <w:sz w:val="18"/>
                <w:szCs w:val="18"/>
              </w:rPr>
              <w:t>65.2</w:t>
            </w: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DD11EA" w14:textId="77777777" w:rsidR="00752F31" w:rsidRDefault="00000000">
            <w:pPr>
              <w:widowControl w:val="0"/>
              <w:rPr>
                <w:rFonts w:ascii="Arial" w:eastAsia="Arial" w:hAnsi="Arial" w:cs="Arial"/>
              </w:rPr>
            </w:pPr>
            <w:r>
              <w:rPr>
                <w:sz w:val="18"/>
                <w:szCs w:val="18"/>
              </w:rPr>
              <w:t>67</w:t>
            </w: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0501BE" w14:textId="77777777" w:rsidR="00752F31" w:rsidRDefault="00000000">
            <w:pPr>
              <w:widowControl w:val="0"/>
              <w:rPr>
                <w:rFonts w:ascii="Arial" w:eastAsia="Arial" w:hAnsi="Arial" w:cs="Arial"/>
              </w:rPr>
            </w:pPr>
            <w:r>
              <w:rPr>
                <w:sz w:val="18"/>
                <w:szCs w:val="18"/>
              </w:rPr>
              <w:t>1.8</w:t>
            </w: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20B7A8" w14:textId="77777777" w:rsidR="00752F31" w:rsidRDefault="00000000">
            <w:pPr>
              <w:widowControl w:val="0"/>
              <w:rPr>
                <w:rFonts w:ascii="Arial" w:eastAsia="Arial" w:hAnsi="Arial" w:cs="Arial"/>
              </w:rPr>
            </w:pPr>
            <w:r>
              <w:rPr>
                <w:sz w:val="18"/>
                <w:szCs w:val="18"/>
              </w:rPr>
              <w:t>–1.1 to +4.7</w:t>
            </w: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327581" w14:textId="77777777" w:rsidR="00752F31" w:rsidRDefault="00000000">
            <w:pPr>
              <w:widowControl w:val="0"/>
              <w:rPr>
                <w:rFonts w:ascii="Arial" w:eastAsia="Arial" w:hAnsi="Arial" w:cs="Arial"/>
              </w:rPr>
            </w:pPr>
            <w:r>
              <w:rPr>
                <w:sz w:val="18"/>
                <w:szCs w:val="18"/>
              </w:rPr>
              <w:t>0.3</w:t>
            </w:r>
          </w:p>
        </w:tc>
      </w:tr>
      <w:tr w:rsidR="00752F31" w14:paraId="54BB08EA" w14:textId="77777777">
        <w:trPr>
          <w:trHeight w:val="315"/>
        </w:trPr>
        <w:tc>
          <w:tcPr>
            <w:tcW w:w="234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5CE800" w14:textId="77777777" w:rsidR="00752F31" w:rsidRDefault="00752F31">
            <w:pPr>
              <w:widowControl w:val="0"/>
              <w:rPr>
                <w:rFonts w:ascii="Arial" w:eastAsia="Arial" w:hAnsi="Arial" w:cs="Arial"/>
              </w:rPr>
            </w:pP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3D4B80" w14:textId="77777777" w:rsidR="00752F31" w:rsidRDefault="00000000">
            <w:pPr>
              <w:widowControl w:val="0"/>
              <w:rPr>
                <w:rFonts w:ascii="Arial" w:eastAsia="Arial" w:hAnsi="Arial" w:cs="Arial"/>
              </w:rPr>
            </w:pPr>
            <w:proofErr w:type="gramStart"/>
            <w:r>
              <w:rPr>
                <w:sz w:val="18"/>
                <w:szCs w:val="18"/>
              </w:rPr>
              <w:t>Top-5</w:t>
            </w:r>
            <w:proofErr w:type="gramEnd"/>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863EF3" w14:textId="77777777" w:rsidR="00752F31" w:rsidRDefault="00000000">
            <w:pPr>
              <w:widowControl w:val="0"/>
              <w:rPr>
                <w:rFonts w:ascii="Arial" w:eastAsia="Arial" w:hAnsi="Arial" w:cs="Arial"/>
              </w:rPr>
            </w:pPr>
            <w:r>
              <w:rPr>
                <w:sz w:val="18"/>
                <w:szCs w:val="18"/>
              </w:rPr>
              <w:t>71.3</w:t>
            </w: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29B4C2" w14:textId="77777777" w:rsidR="00752F31" w:rsidRDefault="00000000">
            <w:pPr>
              <w:widowControl w:val="0"/>
              <w:rPr>
                <w:rFonts w:ascii="Arial" w:eastAsia="Arial" w:hAnsi="Arial" w:cs="Arial"/>
              </w:rPr>
            </w:pPr>
            <w:r>
              <w:rPr>
                <w:sz w:val="18"/>
                <w:szCs w:val="18"/>
              </w:rPr>
              <w:t>75.1</w:t>
            </w: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08776E" w14:textId="77777777" w:rsidR="00752F31" w:rsidRDefault="00000000">
            <w:pPr>
              <w:widowControl w:val="0"/>
              <w:rPr>
                <w:rFonts w:ascii="Arial" w:eastAsia="Arial" w:hAnsi="Arial" w:cs="Arial"/>
              </w:rPr>
            </w:pPr>
            <w:r>
              <w:rPr>
                <w:sz w:val="18"/>
                <w:szCs w:val="18"/>
              </w:rPr>
              <w:t>3.9</w:t>
            </w: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DA81A9" w14:textId="77777777" w:rsidR="00752F31" w:rsidRDefault="00000000">
            <w:pPr>
              <w:widowControl w:val="0"/>
              <w:rPr>
                <w:rFonts w:ascii="Arial" w:eastAsia="Arial" w:hAnsi="Arial" w:cs="Arial"/>
              </w:rPr>
            </w:pPr>
            <w:r>
              <w:rPr>
                <w:sz w:val="18"/>
                <w:szCs w:val="18"/>
              </w:rPr>
              <w:t>1.2 to +6.6</w:t>
            </w:r>
          </w:p>
        </w:tc>
        <w:tc>
          <w:tcPr>
            <w:tcW w:w="116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AD3446" w14:textId="77777777" w:rsidR="00752F31" w:rsidRDefault="00000000">
            <w:pPr>
              <w:widowControl w:val="0"/>
              <w:rPr>
                <w:rFonts w:ascii="Arial" w:eastAsia="Arial" w:hAnsi="Arial" w:cs="Arial"/>
              </w:rPr>
            </w:pPr>
            <w:r>
              <w:rPr>
                <w:sz w:val="18"/>
                <w:szCs w:val="18"/>
              </w:rPr>
              <w:t>0.009</w:t>
            </w:r>
          </w:p>
        </w:tc>
      </w:tr>
    </w:tbl>
    <w:p w14:paraId="2651EEA6" w14:textId="77777777" w:rsidR="00752F31" w:rsidRDefault="00752F31">
      <w:pPr>
        <w:rPr>
          <w:sz w:val="18"/>
          <w:szCs w:val="18"/>
        </w:rPr>
      </w:pPr>
    </w:p>
    <w:sectPr w:rsidR="00752F31">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1B4713" w14:textId="77777777" w:rsidR="004E5A15" w:rsidRDefault="004E5A15">
      <w:pPr>
        <w:spacing w:line="240" w:lineRule="auto"/>
      </w:pPr>
      <w:r>
        <w:separator/>
      </w:r>
    </w:p>
  </w:endnote>
  <w:endnote w:type="continuationSeparator" w:id="0">
    <w:p w14:paraId="31578325" w14:textId="77777777" w:rsidR="004E5A15" w:rsidRDefault="004E5A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panose1 w:val="00000500000000000000"/>
    <w:charset w:val="4D"/>
    <w:family w:val="auto"/>
    <w:pitch w:val="variable"/>
    <w:sig w:usb0="2000020F" w:usb1="00000003" w:usb2="00000000" w:usb3="00000000" w:csb0="00000197" w:csb1="00000000"/>
    <w:embedRegular r:id="rId1" w:fontKey="{77EF0663-C52B-4DAC-B4B9-D263A8A30E40}"/>
    <w:embedBold r:id="rId2" w:fontKey="{D835C33C-0C41-4C12-9683-FA27CE51F86B}"/>
    <w:embedItalic r:id="rId3" w:fontKey="{13AE7138-0553-46A6-BC31-09B88AEC2E7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FC3A1D21-52F4-4EE4-BA5F-DACEA934CE3B}"/>
  </w:font>
  <w:font w:name="Cambria">
    <w:panose1 w:val="02040503050406030204"/>
    <w:charset w:val="00"/>
    <w:family w:val="roman"/>
    <w:pitch w:val="variable"/>
    <w:sig w:usb0="E00006FF" w:usb1="420024FF" w:usb2="02000000" w:usb3="00000000" w:csb0="0000019F" w:csb1="00000000"/>
    <w:embedRegular r:id="rId5" w:fontKey="{E1A5250B-022C-4120-A593-EE46A9379FD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C0DFF" w14:textId="77777777" w:rsidR="004E5A15" w:rsidRDefault="004E5A15">
      <w:pPr>
        <w:spacing w:line="240" w:lineRule="auto"/>
      </w:pPr>
      <w:r>
        <w:separator/>
      </w:r>
    </w:p>
  </w:footnote>
  <w:footnote w:type="continuationSeparator" w:id="0">
    <w:p w14:paraId="02FB401B" w14:textId="77777777" w:rsidR="004E5A15" w:rsidRDefault="004E5A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BE31" w14:textId="77777777" w:rsidR="00752F31" w:rsidRDefault="00000000">
    <w:r>
      <w:t>V1.0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F31"/>
    <w:rsid w:val="004E5A15"/>
    <w:rsid w:val="005B6FD0"/>
    <w:rsid w:val="00752F31"/>
    <w:rsid w:val="009809FD"/>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AD4B7"/>
  <w15:docId w15:val="{23151BFF-4415-4114-BFD4-4A926D46D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lang w:val="en" w:eastAsia="pt-P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tulo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3512</Words>
  <Characters>18971</Characters>
  <Application>Microsoft Office Word</Application>
  <DocSecurity>0</DocSecurity>
  <Lines>158</Lines>
  <Paragraphs>44</Paragraphs>
  <ScaleCrop>false</ScaleCrop>
  <Company/>
  <LinksUpToDate>false</LinksUpToDate>
  <CharactersWithSpaces>22439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Pedro Silva</cp:lastModifiedBy>
  <cp:revision>2</cp:revision>
  <dcterms:created xsi:type="dcterms:W3CDTF">2025-11-09T09:20:00Z</dcterms:created>
  <dcterms:modified xsi:type="dcterms:W3CDTF">2025-11-09T09:20:00Z</dcterms:modified>
</cp:coreProperties>
</file>