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12F" w:rsidRPr="00D616EC" w:rsidRDefault="003A0FCF" w:rsidP="00D616EC">
      <w:p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S1 Table</w:t>
      </w:r>
      <w:r w:rsidR="00C1612F" w:rsidRPr="00D616EC">
        <w:rPr>
          <w:rFonts w:ascii="Times New Roman" w:hAnsi="Times New Roman" w:cs="Times New Roman"/>
          <w:sz w:val="24"/>
          <w:szCs w:val="24"/>
        </w:rPr>
        <w:t xml:space="preserve">: </w:t>
      </w:r>
      <w:r w:rsidRPr="003A0FCF">
        <w:rPr>
          <w:rFonts w:ascii="Times New Roman" w:hAnsi="Times New Roman" w:cs="Times New Roman"/>
          <w:sz w:val="24"/>
          <w:szCs w:val="24"/>
          <w:lang w:val="en-SG"/>
        </w:rPr>
        <w:t>Comorbid illness</w:t>
      </w:r>
      <w:r w:rsidRPr="00D616EC">
        <w:rPr>
          <w:rFonts w:ascii="Times New Roman" w:hAnsi="Times New Roman" w:cs="Times New Roman"/>
          <w:sz w:val="24"/>
          <w:szCs w:val="24"/>
        </w:rPr>
        <w:t xml:space="preserve"> </w:t>
      </w:r>
      <w:r w:rsidR="00C1612F" w:rsidRPr="00D616EC">
        <w:rPr>
          <w:rFonts w:ascii="Times New Roman" w:hAnsi="Times New Roman" w:cs="Times New Roman"/>
          <w:sz w:val="24"/>
          <w:szCs w:val="24"/>
        </w:rPr>
        <w:t>of the study population.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4428"/>
        <w:gridCol w:w="1890"/>
        <w:gridCol w:w="1620"/>
        <w:gridCol w:w="1440"/>
      </w:tblGrid>
      <w:tr w:rsidR="00C1612F" w:rsidRPr="00532849" w:rsidTr="002819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612F" w:rsidRPr="00532849" w:rsidRDefault="00C1612F" w:rsidP="00281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32849">
              <w:rPr>
                <w:rFonts w:ascii="Times New Roman" w:hAnsi="Times New Roman" w:cs="Times New Roman"/>
                <w:sz w:val="20"/>
                <w:szCs w:val="20"/>
              </w:rPr>
              <w:t>Name of chronic disease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612F" w:rsidRPr="00532849" w:rsidRDefault="00C1612F" w:rsidP="002819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32849">
              <w:rPr>
                <w:rFonts w:ascii="Times New Roman" w:hAnsi="Times New Roman" w:cs="Times New Roman"/>
                <w:sz w:val="20"/>
                <w:szCs w:val="20"/>
              </w:rPr>
              <w:t>Frequency (N-91)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612F" w:rsidRPr="00532849" w:rsidRDefault="00C1612F" w:rsidP="002819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32849">
              <w:rPr>
                <w:rFonts w:ascii="Times New Roman" w:hAnsi="Times New Roman" w:cs="Times New Roman"/>
                <w:sz w:val="20"/>
                <w:szCs w:val="20"/>
              </w:rPr>
              <w:t>Percentage (%)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612F" w:rsidRPr="00532849" w:rsidRDefault="00C1612F" w:rsidP="002819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32849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</w:tr>
      <w:tr w:rsidR="00C1612F" w:rsidRPr="00532849" w:rsidTr="00281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Hypertension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39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42.9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1612F" w:rsidRPr="00532849" w:rsidRDefault="00532849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32849">
              <w:rPr>
                <w:rFonts w:ascii="Times New Roman" w:hAnsi="Times New Roman" w:cs="Times New Roman"/>
                <w:sz w:val="20"/>
                <w:szCs w:val="20"/>
              </w:rPr>
              <w:t>32.7</w:t>
            </w:r>
            <w:r w:rsidR="00C1612F" w:rsidRPr="00532849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Pr="00532849">
              <w:rPr>
                <w:rFonts w:ascii="Times New Roman" w:hAnsi="Times New Roman" w:cs="Times New Roman"/>
                <w:sz w:val="20"/>
                <w:szCs w:val="20"/>
              </w:rPr>
              <w:t>53.0</w:t>
            </w:r>
          </w:p>
        </w:tc>
      </w:tr>
      <w:tr w:rsidR="00C1612F" w:rsidRPr="00532849" w:rsidTr="002819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Diabetes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14</w:t>
            </w:r>
          </w:p>
        </w:tc>
        <w:tc>
          <w:tcPr>
            <w:tcW w:w="1620" w:type="dxa"/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15.4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:rsidR="00C1612F" w:rsidRPr="00532849" w:rsidRDefault="00532849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32849">
              <w:rPr>
                <w:rFonts w:ascii="Times New Roman" w:hAnsi="Times New Roman" w:cs="Times New Roman"/>
                <w:sz w:val="20"/>
                <w:szCs w:val="20"/>
              </w:rPr>
              <w:t>8.0</w:t>
            </w:r>
            <w:r w:rsidR="00C1612F" w:rsidRPr="00532849">
              <w:rPr>
                <w:rFonts w:ascii="Times New Roman" w:hAnsi="Times New Roman" w:cs="Times New Roman"/>
                <w:sz w:val="20"/>
                <w:szCs w:val="20"/>
              </w:rPr>
              <w:t xml:space="preserve"> - 22.8</w:t>
            </w:r>
          </w:p>
        </w:tc>
      </w:tr>
      <w:tr w:rsidR="00C1612F" w:rsidRPr="00532849" w:rsidTr="00281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hAnsi="Times New Roman" w:cs="Times New Roman"/>
                <w:sz w:val="20"/>
                <w:szCs w:val="20"/>
              </w:rPr>
              <w:t>Multiple chronic disease</w:t>
            </w:r>
            <w:r w:rsidR="00532849" w:rsidRPr="0053284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f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19</w:t>
            </w:r>
          </w:p>
        </w:tc>
        <w:tc>
          <w:tcPr>
            <w:tcW w:w="1620" w:type="dxa"/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20.9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:rsidR="00C1612F" w:rsidRPr="00532849" w:rsidRDefault="00532849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32849"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  <w:r w:rsidR="00C1612F" w:rsidRPr="00532849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Pr="00532849">
              <w:rPr>
                <w:rFonts w:ascii="Times New Roman" w:hAnsi="Times New Roman" w:cs="Times New Roman"/>
                <w:sz w:val="20"/>
                <w:szCs w:val="20"/>
              </w:rPr>
              <w:t>29.2</w:t>
            </w:r>
          </w:p>
        </w:tc>
      </w:tr>
      <w:tr w:rsidR="00C1612F" w:rsidRPr="00532849" w:rsidTr="002819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Epilepsy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4</w:t>
            </w:r>
          </w:p>
        </w:tc>
        <w:tc>
          <w:tcPr>
            <w:tcW w:w="1620" w:type="dxa"/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4.4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:rsidR="00C1612F" w:rsidRPr="00532849" w:rsidRDefault="00532849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32849">
              <w:rPr>
                <w:rFonts w:ascii="Times New Roman" w:hAnsi="Times New Roman" w:cs="Times New Roman"/>
                <w:sz w:val="20"/>
                <w:szCs w:val="20"/>
              </w:rPr>
              <w:t>0.2 - 8.6</w:t>
            </w:r>
          </w:p>
        </w:tc>
      </w:tr>
      <w:tr w:rsidR="00C1612F" w:rsidRPr="00532849" w:rsidTr="00281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hAnsi="Times New Roman" w:cs="Times New Roman"/>
                <w:sz w:val="20"/>
                <w:szCs w:val="20"/>
              </w:rPr>
              <w:t>Respiratory Problem</w:t>
            </w:r>
            <w:r w:rsidR="00532849" w:rsidRPr="0053284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g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4</w:t>
            </w:r>
          </w:p>
        </w:tc>
        <w:tc>
          <w:tcPr>
            <w:tcW w:w="1620" w:type="dxa"/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4.4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:rsidR="00C1612F" w:rsidRPr="00532849" w:rsidRDefault="00532849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32849">
              <w:rPr>
                <w:rFonts w:ascii="Times New Roman" w:hAnsi="Times New Roman" w:cs="Times New Roman"/>
                <w:sz w:val="20"/>
                <w:szCs w:val="20"/>
              </w:rPr>
              <w:t>0.2 - 8.6</w:t>
            </w:r>
          </w:p>
        </w:tc>
      </w:tr>
      <w:tr w:rsidR="00C1612F" w:rsidRPr="00532849" w:rsidTr="002819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hAnsi="Times New Roman" w:cs="Times New Roman"/>
                <w:sz w:val="20"/>
                <w:szCs w:val="20"/>
              </w:rPr>
              <w:t>Thyroid Problem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5</w:t>
            </w:r>
          </w:p>
        </w:tc>
        <w:tc>
          <w:tcPr>
            <w:tcW w:w="1620" w:type="dxa"/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5.5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:rsidR="00C1612F" w:rsidRPr="00532849" w:rsidRDefault="00532849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32849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 w:rsidR="00C1612F" w:rsidRPr="00532849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Pr="00532849"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</w:p>
        </w:tc>
      </w:tr>
      <w:tr w:rsidR="00C1612F" w:rsidRPr="00532849" w:rsidTr="00281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hAnsi="Times New Roman" w:cs="Times New Roman"/>
                <w:sz w:val="20"/>
                <w:szCs w:val="20"/>
              </w:rPr>
              <w:t>Other chronic disease</w:t>
            </w:r>
            <w:r w:rsidR="00532849" w:rsidRPr="0053284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h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6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612F" w:rsidRPr="00532849" w:rsidRDefault="00C1612F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53284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6.6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612F" w:rsidRPr="00532849" w:rsidRDefault="00532849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32849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  <w:r w:rsidR="00C1612F" w:rsidRPr="00532849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Pr="00532849">
              <w:rPr>
                <w:rFonts w:ascii="Times New Roman" w:hAnsi="Times New Roman" w:cs="Times New Roman"/>
                <w:sz w:val="20"/>
                <w:szCs w:val="20"/>
              </w:rPr>
              <w:t>11.7</w:t>
            </w:r>
          </w:p>
        </w:tc>
      </w:tr>
      <w:tr w:rsidR="00C1612F" w:rsidRPr="00532849" w:rsidTr="002819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8" w:type="dxa"/>
            <w:gridSpan w:val="4"/>
            <w:vAlign w:val="center"/>
          </w:tcPr>
          <w:p w:rsidR="00532849" w:rsidRPr="00532849" w:rsidRDefault="00532849" w:rsidP="00281931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328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f</w:t>
            </w:r>
            <w:r w:rsidRPr="005328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="00C1612F" w:rsidRPr="005328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Multiple chronic disease= More than one chronic disease reported </w:t>
            </w:r>
            <w:r w:rsidRPr="005328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in single participant </w:t>
            </w:r>
          </w:p>
          <w:p w:rsidR="00C1612F" w:rsidRPr="00532849" w:rsidRDefault="00532849" w:rsidP="00281931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328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g</w:t>
            </w:r>
            <w:r w:rsidRPr="005328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Respiratory Problem= Asthma+ Bronchitis</w:t>
            </w:r>
          </w:p>
          <w:p w:rsidR="00C1612F" w:rsidRPr="00532849" w:rsidRDefault="00532849" w:rsidP="00281931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328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h</w:t>
            </w:r>
            <w:r w:rsidRPr="005328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="00C1612F" w:rsidRPr="005328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Other chronic disease= Kidney disease, Carcinoma Breast, Heart disease, Back Pain, Osteoporosis</w:t>
            </w:r>
          </w:p>
          <w:p w:rsidR="00C1612F" w:rsidRPr="00532849" w:rsidRDefault="00C1612F" w:rsidP="002819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34630" w:rsidRPr="006A55E8" w:rsidRDefault="003A0FCF" w:rsidP="00D616EC">
      <w:p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S2 Table</w:t>
      </w:r>
      <w:r w:rsidR="00B34630" w:rsidRPr="006A55E8">
        <w:rPr>
          <w:rFonts w:ascii="Times New Roman" w:hAnsi="Times New Roman" w:cs="Times New Roman"/>
          <w:sz w:val="24"/>
          <w:szCs w:val="24"/>
        </w:rPr>
        <w:t>: Self-reported AEFI</w:t>
      </w:r>
      <w:r w:rsidR="00D616EC">
        <w:rPr>
          <w:rFonts w:ascii="Times New Roman" w:hAnsi="Times New Roman" w:cs="Times New Roman"/>
          <w:sz w:val="24"/>
          <w:szCs w:val="24"/>
        </w:rPr>
        <w:t>s</w:t>
      </w:r>
      <w:r w:rsidR="00B34630" w:rsidRPr="006A55E8">
        <w:rPr>
          <w:rFonts w:ascii="Times New Roman" w:hAnsi="Times New Roman" w:cs="Times New Roman"/>
          <w:sz w:val="24"/>
          <w:szCs w:val="24"/>
        </w:rPr>
        <w:t xml:space="preserve"> after first Dose </w:t>
      </w:r>
    </w:p>
    <w:tbl>
      <w:tblPr>
        <w:tblStyle w:val="PlainTable4"/>
        <w:tblW w:w="883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654"/>
        <w:gridCol w:w="775"/>
        <w:gridCol w:w="1142"/>
        <w:gridCol w:w="709"/>
        <w:gridCol w:w="1227"/>
        <w:gridCol w:w="639"/>
        <w:gridCol w:w="1252"/>
        <w:gridCol w:w="1440"/>
      </w:tblGrid>
      <w:tr w:rsidR="00B34630" w:rsidRPr="00050324" w:rsidTr="00025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Symptoms</w:t>
            </w:r>
          </w:p>
        </w:tc>
        <w:tc>
          <w:tcPr>
            <w:tcW w:w="4492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Frequency of AEFI</w:t>
            </w:r>
            <w:r w:rsidR="00D616E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 xml:space="preserve"> (N-481)</w:t>
            </w:r>
          </w:p>
        </w:tc>
        <w:tc>
          <w:tcPr>
            <w:tcW w:w="125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Percentage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</w:tr>
      <w:tr w:rsidR="00B34630" w:rsidRPr="00050324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Mild</w:t>
            </w:r>
          </w:p>
        </w:tc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9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Severe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252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4630" w:rsidRPr="00050324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8" w:type="dxa"/>
            <w:gridSpan w:val="8"/>
            <w:shd w:val="clear" w:color="auto" w:fill="FFFFFF" w:themeFill="background1"/>
            <w:vAlign w:val="center"/>
          </w:tcPr>
          <w:p w:rsidR="00B34630" w:rsidRPr="00752C06" w:rsidRDefault="00B34630" w:rsidP="00025A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2C06">
              <w:rPr>
                <w:rFonts w:ascii="Times New Roman" w:hAnsi="Times New Roman" w:cs="Times New Roman"/>
                <w:sz w:val="20"/>
                <w:szCs w:val="20"/>
              </w:rPr>
              <w:t>Stiffness of injection arm</w:t>
            </w:r>
          </w:p>
        </w:tc>
      </w:tr>
      <w:tr w:rsidR="00B34630" w:rsidRPr="00050324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  <w:shd w:val="clear" w:color="auto" w:fill="FFFFFF" w:themeFill="background1"/>
            <w:vAlign w:val="center"/>
          </w:tcPr>
          <w:p w:rsidR="00B34630" w:rsidRPr="00752C06" w:rsidRDefault="00B34630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52C0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Pain</w:t>
            </w: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304</w:t>
            </w:r>
          </w:p>
        </w:tc>
        <w:tc>
          <w:tcPr>
            <w:tcW w:w="114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107</w:t>
            </w:r>
          </w:p>
        </w:tc>
        <w:tc>
          <w:tcPr>
            <w:tcW w:w="1936" w:type="dxa"/>
            <w:gridSpan w:val="2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5</w:t>
            </w:r>
          </w:p>
        </w:tc>
        <w:tc>
          <w:tcPr>
            <w:tcW w:w="639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416</w:t>
            </w: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86.5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83.4</w:t>
            </w: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89.5</w:t>
            </w:r>
          </w:p>
        </w:tc>
      </w:tr>
      <w:tr w:rsidR="00B34630" w:rsidRPr="00050324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  <w:shd w:val="clear" w:color="auto" w:fill="FFFFFF" w:themeFill="background1"/>
            <w:vAlign w:val="center"/>
          </w:tcPr>
          <w:p w:rsidR="00B34630" w:rsidRPr="00752C06" w:rsidRDefault="00B34630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52C0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Swelling</w:t>
            </w: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66</w:t>
            </w:r>
          </w:p>
        </w:tc>
        <w:tc>
          <w:tcPr>
            <w:tcW w:w="114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13</w:t>
            </w:r>
          </w:p>
        </w:tc>
        <w:tc>
          <w:tcPr>
            <w:tcW w:w="1936" w:type="dxa"/>
            <w:gridSpan w:val="2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</w:t>
            </w:r>
          </w:p>
        </w:tc>
        <w:tc>
          <w:tcPr>
            <w:tcW w:w="639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80</w:t>
            </w: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16.6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13.3</w:t>
            </w: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20.0</w:t>
            </w:r>
          </w:p>
        </w:tc>
      </w:tr>
      <w:tr w:rsidR="00B34630" w:rsidRPr="00050324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8" w:type="dxa"/>
            <w:gridSpan w:val="8"/>
            <w:shd w:val="clear" w:color="auto" w:fill="FFFFFF" w:themeFill="background1"/>
            <w:vAlign w:val="center"/>
          </w:tcPr>
          <w:p w:rsidR="00B34630" w:rsidRPr="00752C06" w:rsidRDefault="00B34630" w:rsidP="00025A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2C06">
              <w:rPr>
                <w:rFonts w:ascii="Times New Roman" w:hAnsi="Times New Roman" w:cs="Times New Roman"/>
                <w:sz w:val="20"/>
                <w:szCs w:val="20"/>
              </w:rPr>
              <w:t>Systemic symptoms</w:t>
            </w:r>
          </w:p>
        </w:tc>
      </w:tr>
      <w:tr w:rsidR="00B34630" w:rsidRPr="00050324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  <w:shd w:val="clear" w:color="auto" w:fill="FFFFFF" w:themeFill="background1"/>
            <w:vAlign w:val="center"/>
          </w:tcPr>
          <w:p w:rsidR="00B34630" w:rsidRPr="00752C06" w:rsidRDefault="00B34630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52C0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Headache</w:t>
            </w: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173</w:t>
            </w:r>
          </w:p>
        </w:tc>
        <w:tc>
          <w:tcPr>
            <w:tcW w:w="114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66</w:t>
            </w:r>
          </w:p>
        </w:tc>
        <w:tc>
          <w:tcPr>
            <w:tcW w:w="1936" w:type="dxa"/>
            <w:gridSpan w:val="2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10</w:t>
            </w:r>
          </w:p>
        </w:tc>
        <w:tc>
          <w:tcPr>
            <w:tcW w:w="639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249</w:t>
            </w: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1.8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47.3</w:t>
            </w: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56.2</w:t>
            </w:r>
          </w:p>
        </w:tc>
      </w:tr>
      <w:tr w:rsidR="00B34630" w:rsidRPr="00050324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  <w:shd w:val="clear" w:color="auto" w:fill="FFFFFF" w:themeFill="background1"/>
            <w:vAlign w:val="center"/>
          </w:tcPr>
          <w:p w:rsidR="00B34630" w:rsidRPr="00752C06" w:rsidRDefault="00B34630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52C0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Shivering</w:t>
            </w: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59</w:t>
            </w:r>
          </w:p>
        </w:tc>
        <w:tc>
          <w:tcPr>
            <w:tcW w:w="114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33</w:t>
            </w:r>
          </w:p>
        </w:tc>
        <w:tc>
          <w:tcPr>
            <w:tcW w:w="1936" w:type="dxa"/>
            <w:gridSpan w:val="2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8</w:t>
            </w:r>
          </w:p>
        </w:tc>
        <w:tc>
          <w:tcPr>
            <w:tcW w:w="639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100</w:t>
            </w: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20.8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17.2</w:t>
            </w: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24.4</w:t>
            </w:r>
          </w:p>
        </w:tc>
      </w:tr>
      <w:tr w:rsidR="00B34630" w:rsidRPr="00050324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  <w:shd w:val="clear" w:color="auto" w:fill="FFFFFF" w:themeFill="background1"/>
            <w:vAlign w:val="center"/>
          </w:tcPr>
          <w:p w:rsidR="00B34630" w:rsidRPr="00752C06" w:rsidRDefault="00B34630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52C0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Muscle Pain</w:t>
            </w: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186</w:t>
            </w:r>
          </w:p>
        </w:tc>
        <w:tc>
          <w:tcPr>
            <w:tcW w:w="114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91</w:t>
            </w:r>
          </w:p>
        </w:tc>
        <w:tc>
          <w:tcPr>
            <w:tcW w:w="1936" w:type="dxa"/>
            <w:gridSpan w:val="2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6</w:t>
            </w:r>
          </w:p>
        </w:tc>
        <w:tc>
          <w:tcPr>
            <w:tcW w:w="639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283</w:t>
            </w: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58.8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54.4</w:t>
            </w: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63.2</w:t>
            </w:r>
          </w:p>
        </w:tc>
      </w:tr>
      <w:tr w:rsidR="00B34630" w:rsidRPr="00050324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  <w:shd w:val="clear" w:color="auto" w:fill="FFFFFF" w:themeFill="background1"/>
            <w:vAlign w:val="center"/>
          </w:tcPr>
          <w:p w:rsidR="00B34630" w:rsidRPr="00752C06" w:rsidRDefault="00B34630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52C0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Body weakness</w:t>
            </w: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200</w:t>
            </w:r>
          </w:p>
        </w:tc>
        <w:tc>
          <w:tcPr>
            <w:tcW w:w="114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95</w:t>
            </w:r>
          </w:p>
        </w:tc>
        <w:tc>
          <w:tcPr>
            <w:tcW w:w="1936" w:type="dxa"/>
            <w:gridSpan w:val="2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6</w:t>
            </w:r>
          </w:p>
        </w:tc>
        <w:tc>
          <w:tcPr>
            <w:tcW w:w="639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301</w:t>
            </w: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62.6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58.3</w:t>
            </w: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66.9</w:t>
            </w:r>
          </w:p>
        </w:tc>
      </w:tr>
      <w:tr w:rsidR="00B34630" w:rsidRPr="00050324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  <w:shd w:val="clear" w:color="auto" w:fill="FFFFFF" w:themeFill="background1"/>
            <w:vAlign w:val="center"/>
          </w:tcPr>
          <w:p w:rsidR="00B34630" w:rsidRPr="00752C06" w:rsidRDefault="00B34630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52C0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Joint Pain</w:t>
            </w: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119</w:t>
            </w:r>
          </w:p>
        </w:tc>
        <w:tc>
          <w:tcPr>
            <w:tcW w:w="114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67</w:t>
            </w:r>
          </w:p>
        </w:tc>
        <w:tc>
          <w:tcPr>
            <w:tcW w:w="1936" w:type="dxa"/>
            <w:gridSpan w:val="2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</w:t>
            </w:r>
          </w:p>
        </w:tc>
        <w:tc>
          <w:tcPr>
            <w:tcW w:w="639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189</w:t>
            </w: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39.3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34.9</w:t>
            </w: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43.6</w:t>
            </w:r>
          </w:p>
        </w:tc>
      </w:tr>
      <w:tr w:rsidR="00B34630" w:rsidRPr="00050324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  <w:shd w:val="clear" w:color="auto" w:fill="FFFFFF" w:themeFill="background1"/>
            <w:vAlign w:val="center"/>
          </w:tcPr>
          <w:p w:rsidR="00B34630" w:rsidRPr="00752C06" w:rsidRDefault="00B34630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52C0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Coughing</w:t>
            </w: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19</w:t>
            </w:r>
          </w:p>
        </w:tc>
        <w:tc>
          <w:tcPr>
            <w:tcW w:w="114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4</w:t>
            </w:r>
          </w:p>
        </w:tc>
        <w:tc>
          <w:tcPr>
            <w:tcW w:w="1936" w:type="dxa"/>
            <w:gridSpan w:val="2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</w:t>
            </w:r>
          </w:p>
        </w:tc>
        <w:tc>
          <w:tcPr>
            <w:tcW w:w="639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25</w:t>
            </w: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5.2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3.22</w:t>
            </w: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</w:p>
        </w:tc>
      </w:tr>
      <w:tr w:rsidR="00B34630" w:rsidRPr="00050324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  <w:shd w:val="clear" w:color="auto" w:fill="FFFFFF" w:themeFill="background1"/>
            <w:vAlign w:val="center"/>
          </w:tcPr>
          <w:p w:rsidR="00B34630" w:rsidRPr="00752C06" w:rsidRDefault="00B34630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52C0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Shortness of brea</w:t>
            </w:r>
            <w:r w:rsidR="00D616EC" w:rsidRPr="00752C0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th</w:t>
            </w: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12</w:t>
            </w:r>
          </w:p>
        </w:tc>
        <w:tc>
          <w:tcPr>
            <w:tcW w:w="114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5</w:t>
            </w:r>
          </w:p>
        </w:tc>
        <w:tc>
          <w:tcPr>
            <w:tcW w:w="1936" w:type="dxa"/>
            <w:gridSpan w:val="2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</w:t>
            </w:r>
          </w:p>
        </w:tc>
        <w:tc>
          <w:tcPr>
            <w:tcW w:w="639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19</w:t>
            </w: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3.9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</w:tr>
      <w:tr w:rsidR="00B34630" w:rsidRPr="00050324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  <w:shd w:val="clear" w:color="auto" w:fill="FFFFFF" w:themeFill="background1"/>
            <w:vAlign w:val="center"/>
          </w:tcPr>
          <w:p w:rsidR="00B34630" w:rsidRPr="00752C06" w:rsidRDefault="00B34630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52C0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Common cold</w:t>
            </w: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31</w:t>
            </w:r>
          </w:p>
        </w:tc>
        <w:tc>
          <w:tcPr>
            <w:tcW w:w="114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6</w:t>
            </w:r>
          </w:p>
        </w:tc>
        <w:tc>
          <w:tcPr>
            <w:tcW w:w="1936" w:type="dxa"/>
            <w:gridSpan w:val="2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</w:t>
            </w:r>
          </w:p>
        </w:tc>
        <w:tc>
          <w:tcPr>
            <w:tcW w:w="639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38</w:t>
            </w: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7.9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10.3</w:t>
            </w:r>
          </w:p>
        </w:tc>
      </w:tr>
      <w:tr w:rsidR="00B34630" w:rsidRPr="00050324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  <w:shd w:val="clear" w:color="auto" w:fill="FFFFFF" w:themeFill="background1"/>
            <w:vAlign w:val="center"/>
          </w:tcPr>
          <w:p w:rsidR="00B34630" w:rsidRPr="00752C06" w:rsidRDefault="00B34630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52C0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Throat Pain</w:t>
            </w: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22</w:t>
            </w:r>
          </w:p>
        </w:tc>
        <w:tc>
          <w:tcPr>
            <w:tcW w:w="114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8</w:t>
            </w:r>
          </w:p>
        </w:tc>
        <w:tc>
          <w:tcPr>
            <w:tcW w:w="1936" w:type="dxa"/>
            <w:gridSpan w:val="2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</w:t>
            </w:r>
          </w:p>
        </w:tc>
        <w:tc>
          <w:tcPr>
            <w:tcW w:w="639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32</w:t>
            </w: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6.6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</w:p>
        </w:tc>
      </w:tr>
      <w:tr w:rsidR="00B34630" w:rsidRPr="00050324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  <w:shd w:val="clear" w:color="auto" w:fill="FFFFFF" w:themeFill="background1"/>
            <w:vAlign w:val="center"/>
          </w:tcPr>
          <w:p w:rsidR="00B34630" w:rsidRPr="00752C06" w:rsidRDefault="00B34630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52C0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Sleep Disturbance</w:t>
            </w: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39</w:t>
            </w:r>
          </w:p>
        </w:tc>
        <w:tc>
          <w:tcPr>
            <w:tcW w:w="114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29</w:t>
            </w:r>
          </w:p>
        </w:tc>
        <w:tc>
          <w:tcPr>
            <w:tcW w:w="1936" w:type="dxa"/>
            <w:gridSpan w:val="2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</w:t>
            </w:r>
          </w:p>
        </w:tc>
        <w:tc>
          <w:tcPr>
            <w:tcW w:w="639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70</w:t>
            </w: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14.5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11.4</w:t>
            </w: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17.7</w:t>
            </w:r>
          </w:p>
        </w:tc>
      </w:tr>
      <w:tr w:rsidR="00B34630" w:rsidRPr="00050324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  <w:shd w:val="clear" w:color="auto" w:fill="FFFFFF" w:themeFill="background1"/>
            <w:vAlign w:val="center"/>
          </w:tcPr>
          <w:p w:rsidR="00B34630" w:rsidRPr="00752C06" w:rsidRDefault="00B34630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52C0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Loose Stool</w:t>
            </w:r>
          </w:p>
        </w:tc>
        <w:tc>
          <w:tcPr>
            <w:tcW w:w="4492" w:type="dxa"/>
            <w:gridSpan w:val="5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2.0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</w:tr>
      <w:tr w:rsidR="00B34630" w:rsidRPr="00050324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  <w:vMerge w:val="restart"/>
            <w:shd w:val="clear" w:color="auto" w:fill="FFFFFF" w:themeFill="background1"/>
            <w:vAlign w:val="center"/>
          </w:tcPr>
          <w:p w:rsidR="00B34630" w:rsidRPr="00752C06" w:rsidRDefault="00B34630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52C0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Fever</w:t>
            </w:r>
            <w:r w:rsidRPr="00752C0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 xml:space="preserve"> </w:t>
            </w:r>
            <w:proofErr w:type="spellStart"/>
            <w:r w:rsidRPr="00752C0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i</w:t>
            </w:r>
            <w:proofErr w:type="spellEnd"/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14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227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Unmeasured</w:t>
            </w:r>
          </w:p>
        </w:tc>
        <w:tc>
          <w:tcPr>
            <w:tcW w:w="639" w:type="dxa"/>
            <w:vMerge w:val="restart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236</w:t>
            </w:r>
          </w:p>
        </w:tc>
        <w:tc>
          <w:tcPr>
            <w:tcW w:w="1252" w:type="dxa"/>
            <w:vMerge w:val="restart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49.0</w:t>
            </w:r>
          </w:p>
        </w:tc>
        <w:tc>
          <w:tcPr>
            <w:tcW w:w="1440" w:type="dxa"/>
            <w:vMerge w:val="restart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44.6</w:t>
            </w: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53.5</w:t>
            </w:r>
          </w:p>
        </w:tc>
      </w:tr>
      <w:tr w:rsidR="00B34630" w:rsidRPr="00050324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  <w:vMerge/>
            <w:shd w:val="clear" w:color="auto" w:fill="FFFFFF" w:themeFill="background1"/>
            <w:vAlign w:val="center"/>
          </w:tcPr>
          <w:p w:rsidR="00B34630" w:rsidRPr="00752C06" w:rsidRDefault="00B34630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775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43</w:t>
            </w:r>
          </w:p>
        </w:tc>
        <w:tc>
          <w:tcPr>
            <w:tcW w:w="114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46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4</w:t>
            </w:r>
          </w:p>
        </w:tc>
        <w:tc>
          <w:tcPr>
            <w:tcW w:w="1227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143</w:t>
            </w:r>
          </w:p>
        </w:tc>
        <w:tc>
          <w:tcPr>
            <w:tcW w:w="639" w:type="dxa"/>
            <w:vMerge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2" w:type="dxa"/>
            <w:vMerge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4630" w:rsidRPr="00050324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  <w:shd w:val="clear" w:color="auto" w:fill="FFFFFF" w:themeFill="background1"/>
            <w:vAlign w:val="center"/>
          </w:tcPr>
          <w:p w:rsidR="00B34630" w:rsidRPr="00752C06" w:rsidRDefault="00B34630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52C0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Loss Of Smell</w:t>
            </w:r>
            <w:r w:rsidRPr="00752C0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 xml:space="preserve"> j</w:t>
            </w:r>
          </w:p>
        </w:tc>
        <w:tc>
          <w:tcPr>
            <w:tcW w:w="4492" w:type="dxa"/>
            <w:gridSpan w:val="5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52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2.9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4.41</w:t>
            </w:r>
          </w:p>
        </w:tc>
      </w:tr>
      <w:tr w:rsidR="00B34630" w:rsidRPr="00050324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34630" w:rsidRPr="00A71346" w:rsidRDefault="00B34630" w:rsidP="00025A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1346">
              <w:rPr>
                <w:rFonts w:ascii="Times New Roman" w:hAnsi="Times New Roman" w:cs="Times New Roman"/>
                <w:sz w:val="20"/>
                <w:szCs w:val="20"/>
              </w:rPr>
              <w:t>Break from work</w:t>
            </w:r>
          </w:p>
        </w:tc>
        <w:tc>
          <w:tcPr>
            <w:tcW w:w="4492" w:type="dxa"/>
            <w:gridSpan w:val="5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25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13.72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34630" w:rsidRPr="00050324" w:rsidRDefault="00B34630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10.65</w:t>
            </w:r>
            <w:r w:rsidRPr="00050324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 w:rsidRPr="00050324">
              <w:rPr>
                <w:rFonts w:ascii="Times New Roman" w:hAnsi="Times New Roman" w:cs="Times New Roman"/>
                <w:sz w:val="20"/>
                <w:szCs w:val="20"/>
              </w:rPr>
              <w:t>16.79</w:t>
            </w:r>
          </w:p>
        </w:tc>
      </w:tr>
      <w:tr w:rsidR="00B34630" w:rsidRPr="00050324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8" w:type="dxa"/>
            <w:gridSpan w:val="8"/>
            <w:shd w:val="clear" w:color="auto" w:fill="FFFFFF" w:themeFill="background1"/>
            <w:vAlign w:val="center"/>
          </w:tcPr>
          <w:p w:rsidR="00B34630" w:rsidRPr="00567EC5" w:rsidRDefault="00B34630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proofErr w:type="gramStart"/>
            <w:r w:rsidRPr="00567EC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i</w:t>
            </w:r>
            <w:proofErr w:type="spellEnd"/>
            <w:proofErr w:type="gramEnd"/>
            <w:r w:rsidRPr="00567EC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Fever is categorize as low grade (99F-100F), Moderate grade (100F-103F), And High grade (&gt;103F).</w:t>
            </w:r>
          </w:p>
          <w:p w:rsidR="00B34630" w:rsidRPr="00050324" w:rsidRDefault="00B34630" w:rsidP="00025A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67EC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j</w:t>
            </w:r>
            <w:proofErr w:type="gramEnd"/>
            <w:r w:rsidRPr="00567EC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Loss of smell is categorize as Present or absent.</w:t>
            </w:r>
          </w:p>
        </w:tc>
      </w:tr>
    </w:tbl>
    <w:p w:rsidR="002C69A6" w:rsidRDefault="002C69A6" w:rsidP="006A55E8">
      <w:pPr>
        <w:spacing w:before="240" w:after="120"/>
        <w:rPr>
          <w:rFonts w:ascii="Times New Roman" w:hAnsi="Times New Roman" w:cs="Times New Roman"/>
          <w:sz w:val="24"/>
          <w:szCs w:val="24"/>
        </w:rPr>
      </w:pPr>
    </w:p>
    <w:p w:rsidR="00C1612F" w:rsidRPr="006A55E8" w:rsidRDefault="002C69A6" w:rsidP="00D616EC">
      <w:p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 w:rsidR="003A0FCF">
        <w:rPr>
          <w:rFonts w:ascii="Times New Roman" w:hAnsi="Times New Roman" w:cs="Times New Roman"/>
          <w:sz w:val="24"/>
          <w:szCs w:val="24"/>
        </w:rPr>
        <w:lastRenderedPageBreak/>
        <w:t>S3 Table</w:t>
      </w:r>
      <w:r w:rsidR="00AB025F" w:rsidRPr="006A55E8">
        <w:rPr>
          <w:rFonts w:ascii="Times New Roman" w:hAnsi="Times New Roman" w:cs="Times New Roman"/>
          <w:sz w:val="24"/>
          <w:szCs w:val="24"/>
        </w:rPr>
        <w:t xml:space="preserve">: </w:t>
      </w:r>
      <w:r w:rsidR="00C1612F" w:rsidRPr="006A55E8">
        <w:rPr>
          <w:rFonts w:ascii="Times New Roman" w:hAnsi="Times New Roman" w:cs="Times New Roman"/>
          <w:sz w:val="24"/>
          <w:szCs w:val="24"/>
        </w:rPr>
        <w:t>Self-reported AEFI</w:t>
      </w:r>
      <w:r w:rsidR="00D616EC">
        <w:rPr>
          <w:rFonts w:ascii="Times New Roman" w:hAnsi="Times New Roman" w:cs="Times New Roman"/>
          <w:sz w:val="24"/>
          <w:szCs w:val="24"/>
        </w:rPr>
        <w:t>s</w:t>
      </w:r>
      <w:r w:rsidR="00C1612F" w:rsidRPr="006A55E8">
        <w:rPr>
          <w:rFonts w:ascii="Times New Roman" w:hAnsi="Times New Roman" w:cs="Times New Roman"/>
          <w:sz w:val="24"/>
          <w:szCs w:val="24"/>
        </w:rPr>
        <w:t xml:space="preserve"> </w:t>
      </w:r>
      <w:r w:rsidR="006A516A" w:rsidRPr="006A55E8">
        <w:rPr>
          <w:rFonts w:ascii="Times New Roman" w:hAnsi="Times New Roman" w:cs="Times New Roman"/>
          <w:sz w:val="24"/>
          <w:szCs w:val="24"/>
        </w:rPr>
        <w:t>Onset and Duration</w:t>
      </w:r>
      <w:r w:rsidR="00C1612F" w:rsidRPr="006A55E8">
        <w:rPr>
          <w:rFonts w:ascii="Times New Roman" w:hAnsi="Times New Roman" w:cs="Times New Roman"/>
          <w:sz w:val="24"/>
          <w:szCs w:val="24"/>
        </w:rPr>
        <w:t xml:space="preserve"> </w:t>
      </w:r>
      <w:r w:rsidR="006A516A" w:rsidRPr="006A55E8">
        <w:rPr>
          <w:rFonts w:ascii="Times New Roman" w:hAnsi="Times New Roman" w:cs="Times New Roman"/>
          <w:sz w:val="24"/>
          <w:szCs w:val="24"/>
        </w:rPr>
        <w:t>after</w:t>
      </w:r>
      <w:r w:rsidR="00C1612F" w:rsidRPr="006A55E8">
        <w:rPr>
          <w:rFonts w:ascii="Times New Roman" w:hAnsi="Times New Roman" w:cs="Times New Roman"/>
          <w:sz w:val="24"/>
          <w:szCs w:val="24"/>
        </w:rPr>
        <w:t xml:space="preserve"> first Dose </w:t>
      </w:r>
    </w:p>
    <w:tbl>
      <w:tblPr>
        <w:tblStyle w:val="PlainTable4"/>
        <w:tblW w:w="730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368"/>
        <w:gridCol w:w="1350"/>
        <w:gridCol w:w="1350"/>
        <w:gridCol w:w="1350"/>
        <w:gridCol w:w="1890"/>
      </w:tblGrid>
      <w:tr w:rsidR="00C1612F" w:rsidRPr="006A516A" w:rsidTr="002819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08" w:type="dxa"/>
            <w:gridSpan w:val="5"/>
            <w:tcBorders>
              <w:top w:val="single" w:sz="4" w:space="0" w:color="auto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C1612F" w:rsidRPr="006A516A" w:rsidRDefault="006A516A" w:rsidP="00281931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Table 2</w:t>
            </w:r>
            <w:r w:rsidR="00C1612F" w:rsidRPr="006A516A">
              <w:rPr>
                <w:rFonts w:ascii="Times New Roman" w:hAnsi="Times New Roman" w:cs="Times New Roman"/>
                <w:sz w:val="20"/>
                <w:szCs w:val="20"/>
              </w:rPr>
              <w:t>A: Onset of  AEFI</w:t>
            </w:r>
            <w:r w:rsidR="00D616E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C1612F" w:rsidRPr="006A516A">
              <w:rPr>
                <w:rFonts w:ascii="Times New Roman" w:hAnsi="Times New Roman" w:cs="Times New Roman"/>
                <w:sz w:val="20"/>
                <w:szCs w:val="20"/>
              </w:rPr>
              <w:t xml:space="preserve"> (N-481)</w:t>
            </w:r>
          </w:p>
        </w:tc>
      </w:tr>
      <w:tr w:rsidR="00C1612F" w:rsidRPr="006A516A" w:rsidTr="00281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1612F" w:rsidRPr="006A516A" w:rsidRDefault="00C1612F" w:rsidP="00281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Duration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1612F" w:rsidRPr="006A516A" w:rsidRDefault="00C1612F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0-6 Hours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1612F" w:rsidRPr="006A516A" w:rsidRDefault="00C1612F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6-12 Hours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1612F" w:rsidRPr="006A516A" w:rsidRDefault="00C1612F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12-24 Hours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1612F" w:rsidRPr="006A516A" w:rsidRDefault="00C1612F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More than 24 Hours</w:t>
            </w:r>
          </w:p>
        </w:tc>
      </w:tr>
      <w:tr w:rsidR="00C1612F" w:rsidRPr="006A516A" w:rsidTr="002819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  <w:shd w:val="clear" w:color="auto" w:fill="FFFFFF" w:themeFill="background1"/>
            <w:vAlign w:val="center"/>
          </w:tcPr>
          <w:p w:rsidR="00C1612F" w:rsidRPr="006A516A" w:rsidRDefault="00C1612F" w:rsidP="00281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frequency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C1612F" w:rsidRPr="006A516A" w:rsidRDefault="00C1612F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145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C1612F" w:rsidRPr="006A516A" w:rsidRDefault="00C1612F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6A516A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205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C1612F" w:rsidRPr="006A516A" w:rsidRDefault="00C1612F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87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C1612F" w:rsidRPr="006A516A" w:rsidRDefault="00C1612F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C1612F" w:rsidRPr="006A516A" w:rsidTr="00281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  <w:shd w:val="clear" w:color="auto" w:fill="FFFFFF" w:themeFill="background1"/>
            <w:vAlign w:val="center"/>
          </w:tcPr>
          <w:p w:rsidR="00C1612F" w:rsidRPr="006A516A" w:rsidRDefault="00C1612F" w:rsidP="00281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Percent (%)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C1612F" w:rsidRPr="006A516A" w:rsidRDefault="006A516A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30.1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C1612F" w:rsidRPr="006A516A" w:rsidRDefault="006A516A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42.6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C1612F" w:rsidRPr="006A516A" w:rsidRDefault="006A516A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18.0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C1612F" w:rsidRPr="006A516A" w:rsidRDefault="006A516A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9.1</w:t>
            </w:r>
          </w:p>
        </w:tc>
      </w:tr>
      <w:tr w:rsidR="00C1612F" w:rsidRPr="006A516A" w:rsidTr="002819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612F" w:rsidRPr="006A516A" w:rsidRDefault="00C1612F" w:rsidP="00281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612F" w:rsidRPr="006A516A" w:rsidRDefault="006A516A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26.0</w:t>
            </w:r>
            <w:r w:rsidR="00C1612F" w:rsidRPr="006A516A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34.2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612F" w:rsidRPr="006A516A" w:rsidRDefault="006A516A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38.2</w:t>
            </w:r>
            <w:r w:rsidR="00C1612F" w:rsidRPr="006A516A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47.0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612F" w:rsidRPr="006A516A" w:rsidRDefault="006A516A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14.6</w:t>
            </w:r>
            <w:r w:rsidR="00C1612F" w:rsidRPr="006A516A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21.5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612F" w:rsidRPr="006A516A" w:rsidRDefault="006A516A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6.6</w:t>
            </w:r>
            <w:r w:rsidR="00C1612F" w:rsidRPr="006A516A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11.7</w:t>
            </w:r>
          </w:p>
        </w:tc>
      </w:tr>
      <w:tr w:rsidR="006A516A" w:rsidRPr="006A516A" w:rsidTr="00281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08" w:type="dxa"/>
            <w:gridSpan w:val="5"/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Table 2B: Duration of AEFI</w:t>
            </w:r>
            <w:r w:rsidR="00D616E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 xml:space="preserve"> (N-481)</w:t>
            </w:r>
          </w:p>
        </w:tc>
      </w:tr>
      <w:tr w:rsidR="006A516A" w:rsidRPr="006A516A" w:rsidTr="002819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Duration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0-6 Hours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6-12 Hours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12-24 Hours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More than 24 Hours</w:t>
            </w:r>
          </w:p>
        </w:tc>
      </w:tr>
      <w:tr w:rsidR="006A516A" w:rsidRPr="006A516A" w:rsidTr="00281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frequency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6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108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187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180</w:t>
            </w:r>
          </w:p>
        </w:tc>
      </w:tr>
      <w:tr w:rsidR="006A516A" w:rsidRPr="006A516A" w:rsidTr="002819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Percent (%)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1.2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22.4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38.9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37.4</w:t>
            </w:r>
          </w:p>
        </w:tc>
      </w:tr>
      <w:tr w:rsidR="006A516A" w:rsidRPr="006A516A" w:rsidTr="00281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  <w:r w:rsidRPr="006A516A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2.24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6A516A">
              <w:rPr>
                <w:rFonts w:ascii="Times New Roman" w:hAnsi="Times New Roman" w:cs="Times New Roman"/>
                <w:sz w:val="20"/>
                <w:szCs w:val="20"/>
              </w:rPr>
              <w:t>18.72</w:t>
            </w:r>
            <w:r w:rsidRPr="006A516A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26.2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34.5</w:t>
            </w:r>
            <w:r w:rsidRPr="006A516A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43.2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A516A" w:rsidRPr="006A516A" w:rsidRDefault="006A516A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33.1</w:t>
            </w:r>
            <w:r w:rsidRPr="006A516A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41.7</w:t>
            </w:r>
          </w:p>
        </w:tc>
      </w:tr>
    </w:tbl>
    <w:p w:rsidR="00C1612F" w:rsidRPr="008A1178" w:rsidRDefault="00C1612F" w:rsidP="00C1612F">
      <w:pPr>
        <w:rPr>
          <w:rFonts w:ascii="Times New Roman" w:hAnsi="Times New Roman" w:cs="Times New Roman"/>
          <w:sz w:val="20"/>
          <w:szCs w:val="20"/>
        </w:rPr>
      </w:pPr>
    </w:p>
    <w:p w:rsidR="00CF5FAC" w:rsidRPr="00D616EC" w:rsidRDefault="00D616EC" w:rsidP="00D616EC">
      <w:p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0FCF">
        <w:rPr>
          <w:rFonts w:ascii="Times New Roman" w:hAnsi="Times New Roman" w:cs="Times New Roman"/>
          <w:sz w:val="24"/>
          <w:szCs w:val="24"/>
        </w:rPr>
        <w:t>S4 Table</w:t>
      </w:r>
      <w:r w:rsidR="00CF5FAC" w:rsidRPr="006A55E8">
        <w:rPr>
          <w:rFonts w:ascii="Times New Roman" w:hAnsi="Times New Roman" w:cs="Times New Roman"/>
          <w:sz w:val="24"/>
          <w:szCs w:val="24"/>
        </w:rPr>
        <w:t>: Self-reported AEFI</w:t>
      </w:r>
      <w:r>
        <w:rPr>
          <w:rFonts w:ascii="Times New Roman" w:hAnsi="Times New Roman" w:cs="Times New Roman"/>
          <w:sz w:val="24"/>
          <w:szCs w:val="24"/>
        </w:rPr>
        <w:t>s</w:t>
      </w:r>
      <w:r w:rsidR="00CF5FAC" w:rsidRPr="006A55E8">
        <w:rPr>
          <w:rFonts w:ascii="Times New Roman" w:hAnsi="Times New Roman" w:cs="Times New Roman"/>
          <w:sz w:val="24"/>
          <w:szCs w:val="24"/>
        </w:rPr>
        <w:t xml:space="preserve"> after </w:t>
      </w:r>
      <w:r w:rsidR="00CF5FAC">
        <w:rPr>
          <w:rFonts w:ascii="Times New Roman" w:hAnsi="Times New Roman" w:cs="Times New Roman"/>
          <w:sz w:val="24"/>
          <w:szCs w:val="24"/>
        </w:rPr>
        <w:t>Second Dose</w:t>
      </w:r>
    </w:p>
    <w:tbl>
      <w:tblPr>
        <w:tblStyle w:val="PlainTable4"/>
        <w:tblW w:w="1018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746"/>
        <w:gridCol w:w="1110"/>
        <w:gridCol w:w="1141"/>
        <w:gridCol w:w="981"/>
        <w:gridCol w:w="1652"/>
        <w:gridCol w:w="859"/>
        <w:gridCol w:w="1279"/>
        <w:gridCol w:w="1420"/>
      </w:tblGrid>
      <w:tr w:rsidR="00CF5FAC" w:rsidRPr="002A4B99" w:rsidTr="00025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Symptoms</w:t>
            </w:r>
          </w:p>
        </w:tc>
        <w:tc>
          <w:tcPr>
            <w:tcW w:w="5743" w:type="dxa"/>
            <w:gridSpan w:val="5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Frequency of AEFI</w:t>
            </w:r>
            <w:r w:rsidR="00D616E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 xml:space="preserve"> (N-161)</w:t>
            </w:r>
          </w:p>
        </w:tc>
        <w:tc>
          <w:tcPr>
            <w:tcW w:w="127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Percentage (%)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</w:tr>
      <w:tr w:rsidR="00CF5FAC" w:rsidRPr="002A4B99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Mild</w:t>
            </w:r>
          </w:p>
        </w:tc>
        <w:tc>
          <w:tcPr>
            <w:tcW w:w="2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Severe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279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5FAC" w:rsidRPr="002A4B99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8" w:type="dxa"/>
            <w:gridSpan w:val="8"/>
            <w:shd w:val="clear" w:color="auto" w:fill="FFFFFF" w:themeFill="background1"/>
            <w:vAlign w:val="center"/>
          </w:tcPr>
          <w:p w:rsidR="00CF5FAC" w:rsidRPr="000C2FF1" w:rsidRDefault="00CF5FAC" w:rsidP="00025ADF">
            <w:pPr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0C2FF1">
              <w:rPr>
                <w:rFonts w:ascii="Times New Roman" w:hAnsi="Times New Roman" w:cs="Times New Roman"/>
                <w:sz w:val="20"/>
                <w:szCs w:val="20"/>
              </w:rPr>
              <w:t>Stiffness of injection arm</w:t>
            </w:r>
          </w:p>
        </w:tc>
      </w:tr>
      <w:tr w:rsidR="00CF5FAC" w:rsidRPr="002A4B99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  <w:shd w:val="clear" w:color="auto" w:fill="FFFFFF" w:themeFill="background1"/>
            <w:vAlign w:val="center"/>
          </w:tcPr>
          <w:p w:rsidR="00CF5FAC" w:rsidRPr="000C2FF1" w:rsidRDefault="00CF5FAC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C2FF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Pain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2122" w:type="dxa"/>
            <w:gridSpan w:val="2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52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127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78.8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72.6 - 85.2</w:t>
            </w:r>
          </w:p>
        </w:tc>
      </w:tr>
      <w:tr w:rsidR="00CF5FAC" w:rsidRPr="002A4B99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  <w:shd w:val="clear" w:color="auto" w:fill="FFFFFF" w:themeFill="background1"/>
            <w:vAlign w:val="center"/>
          </w:tcPr>
          <w:p w:rsidR="00CF5FAC" w:rsidRPr="000C2FF1" w:rsidRDefault="00CF5FAC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C2FF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Swelling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122" w:type="dxa"/>
            <w:gridSpan w:val="2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27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8.0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3.9 -  12.3</w:t>
            </w:r>
          </w:p>
        </w:tc>
      </w:tr>
      <w:tr w:rsidR="00CF5FAC" w:rsidRPr="002A4B99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8" w:type="dxa"/>
            <w:gridSpan w:val="8"/>
            <w:shd w:val="clear" w:color="auto" w:fill="FFFFFF" w:themeFill="background1"/>
            <w:vAlign w:val="center"/>
          </w:tcPr>
          <w:p w:rsidR="00CF5FAC" w:rsidRPr="000C2FF1" w:rsidRDefault="00CF5FAC" w:rsidP="00025A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2FF1">
              <w:rPr>
                <w:rFonts w:ascii="Times New Roman" w:hAnsi="Times New Roman" w:cs="Times New Roman"/>
                <w:sz w:val="20"/>
                <w:szCs w:val="20"/>
              </w:rPr>
              <w:t>Systemic symptoms</w:t>
            </w:r>
          </w:p>
        </w:tc>
      </w:tr>
      <w:tr w:rsidR="00CF5FAC" w:rsidRPr="002A4B99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  <w:shd w:val="clear" w:color="auto" w:fill="FFFFFF" w:themeFill="background1"/>
            <w:vAlign w:val="center"/>
          </w:tcPr>
          <w:p w:rsidR="00CF5FAC" w:rsidRPr="000C2FF1" w:rsidRDefault="00CF5FAC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C2FF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Headache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22" w:type="dxa"/>
            <w:gridSpan w:val="2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52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27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21.7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15.4 - 28.1</w:t>
            </w:r>
          </w:p>
        </w:tc>
      </w:tr>
      <w:tr w:rsidR="00CF5FAC" w:rsidRPr="002A4B99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  <w:shd w:val="clear" w:color="auto" w:fill="FFFFFF" w:themeFill="background1"/>
            <w:vAlign w:val="center"/>
          </w:tcPr>
          <w:p w:rsidR="00CF5FAC" w:rsidRPr="000C2FF1" w:rsidRDefault="00CF5FAC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C2FF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Shivering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2" w:type="dxa"/>
            <w:gridSpan w:val="2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52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7.4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3.4 -  11.5</w:t>
            </w:r>
          </w:p>
        </w:tc>
      </w:tr>
      <w:tr w:rsidR="00CF5FAC" w:rsidRPr="002A4B99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  <w:shd w:val="clear" w:color="auto" w:fill="FFFFFF" w:themeFill="background1"/>
            <w:vAlign w:val="center"/>
          </w:tcPr>
          <w:p w:rsidR="00CF5FAC" w:rsidRPr="000C2FF1" w:rsidRDefault="00CF5FAC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highlight w:val="yellow"/>
              </w:rPr>
            </w:pPr>
            <w:r w:rsidRPr="000C2FF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Muscle Pain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122" w:type="dxa"/>
            <w:gridSpan w:val="2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52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7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15.5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9.9 -  21.1</w:t>
            </w:r>
          </w:p>
        </w:tc>
      </w:tr>
      <w:tr w:rsidR="00CF5FAC" w:rsidRPr="002A4B99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  <w:shd w:val="clear" w:color="auto" w:fill="FFFFFF" w:themeFill="background1"/>
            <w:vAlign w:val="center"/>
          </w:tcPr>
          <w:p w:rsidR="00CF5FAC" w:rsidRPr="000C2FF1" w:rsidRDefault="00CF5FAC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C2FF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Body weakness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22" w:type="dxa"/>
            <w:gridSpan w:val="2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27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20.5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14.3 -  26.7</w:t>
            </w:r>
          </w:p>
        </w:tc>
      </w:tr>
      <w:tr w:rsidR="00CF5FAC" w:rsidRPr="002A4B99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  <w:shd w:val="clear" w:color="auto" w:fill="FFFFFF" w:themeFill="background1"/>
            <w:vAlign w:val="center"/>
          </w:tcPr>
          <w:p w:rsidR="00CF5FAC" w:rsidRPr="000C2FF1" w:rsidRDefault="00CF5FAC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C2FF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Joint Pain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2" w:type="dxa"/>
            <w:gridSpan w:val="2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52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3.1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0.4 -  5.8</w:t>
            </w:r>
          </w:p>
        </w:tc>
      </w:tr>
      <w:tr w:rsidR="00CF5FAC" w:rsidRPr="002A4B99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  <w:shd w:val="clear" w:color="auto" w:fill="FFFFFF" w:themeFill="background1"/>
            <w:vAlign w:val="center"/>
          </w:tcPr>
          <w:p w:rsidR="00CF5FAC" w:rsidRPr="000C2FF1" w:rsidRDefault="00CF5FAC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C2FF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Coughing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22" w:type="dxa"/>
            <w:gridSpan w:val="2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0.6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0 -  1.2</w:t>
            </w:r>
          </w:p>
        </w:tc>
      </w:tr>
      <w:tr w:rsidR="00CF5FAC" w:rsidRPr="002A4B99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  <w:shd w:val="clear" w:color="auto" w:fill="FFFFFF" w:themeFill="background1"/>
            <w:vAlign w:val="center"/>
          </w:tcPr>
          <w:p w:rsidR="00CF5FAC" w:rsidRPr="000C2FF1" w:rsidRDefault="00D616EC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C2FF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Shortness of breath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22" w:type="dxa"/>
            <w:gridSpan w:val="2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0.6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0 -  1.2</w:t>
            </w:r>
          </w:p>
        </w:tc>
      </w:tr>
      <w:tr w:rsidR="00CF5FAC" w:rsidRPr="002A4B99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  <w:shd w:val="clear" w:color="auto" w:fill="FFFFFF" w:themeFill="background1"/>
            <w:vAlign w:val="center"/>
          </w:tcPr>
          <w:p w:rsidR="00CF5FAC" w:rsidRPr="000C2FF1" w:rsidRDefault="00CF5FAC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C2FF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Common cold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22" w:type="dxa"/>
            <w:gridSpan w:val="2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52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1.2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0 -  2.5</w:t>
            </w:r>
          </w:p>
        </w:tc>
      </w:tr>
      <w:tr w:rsidR="00CF5FAC" w:rsidRPr="002A4B99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  <w:shd w:val="clear" w:color="auto" w:fill="FFFFFF" w:themeFill="background1"/>
            <w:vAlign w:val="center"/>
          </w:tcPr>
          <w:p w:rsidR="00CF5FAC" w:rsidRPr="000C2FF1" w:rsidRDefault="00CF5FAC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C2FF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Throat Pain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22" w:type="dxa"/>
            <w:gridSpan w:val="2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52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1.2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0 -  2.5</w:t>
            </w:r>
          </w:p>
        </w:tc>
      </w:tr>
      <w:tr w:rsidR="00CF5FAC" w:rsidRPr="002A4B99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  <w:shd w:val="clear" w:color="auto" w:fill="FFFFFF" w:themeFill="background1"/>
            <w:vAlign w:val="center"/>
          </w:tcPr>
          <w:p w:rsidR="00CF5FAC" w:rsidRPr="000C2FF1" w:rsidRDefault="00CF5FAC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C2FF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Sleep Disturbance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2" w:type="dxa"/>
            <w:gridSpan w:val="2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52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7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2.5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0.1 -  4.9</w:t>
            </w:r>
          </w:p>
        </w:tc>
      </w:tr>
      <w:tr w:rsidR="00CF5FAC" w:rsidRPr="002A4B99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  <w:shd w:val="clear" w:color="auto" w:fill="FFFFFF" w:themeFill="background1"/>
            <w:vAlign w:val="center"/>
          </w:tcPr>
          <w:p w:rsidR="00CF5FAC" w:rsidRPr="000C2FF1" w:rsidRDefault="00CF5FAC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C2FF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Loose Stool</w:t>
            </w:r>
          </w:p>
        </w:tc>
        <w:tc>
          <w:tcPr>
            <w:tcW w:w="4884" w:type="dxa"/>
            <w:gridSpan w:val="4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0.6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0 -  1.2</w:t>
            </w:r>
          </w:p>
        </w:tc>
      </w:tr>
      <w:tr w:rsidR="00CF5FAC" w:rsidRPr="002A4B99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  <w:vMerge w:val="restart"/>
            <w:shd w:val="clear" w:color="auto" w:fill="FFFFFF" w:themeFill="background1"/>
            <w:vAlign w:val="center"/>
          </w:tcPr>
          <w:p w:rsidR="00CF5FAC" w:rsidRPr="000C2FF1" w:rsidRDefault="00CF5FAC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C2FF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Fever</w:t>
            </w:r>
            <w:r w:rsidRPr="000C2FF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 xml:space="preserve"> </w:t>
            </w:r>
            <w:proofErr w:type="spellStart"/>
            <w:r w:rsidRPr="000C2FF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i</w:t>
            </w:r>
            <w:proofErr w:type="spellEnd"/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141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981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652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Unmeasured</w:t>
            </w:r>
          </w:p>
        </w:tc>
        <w:tc>
          <w:tcPr>
            <w:tcW w:w="859" w:type="dxa"/>
            <w:vMerge w:val="restart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279" w:type="dxa"/>
            <w:vMerge w:val="restart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14.9</w:t>
            </w:r>
          </w:p>
        </w:tc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9.4</w:t>
            </w:r>
            <w:r w:rsidRPr="002A4B9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 20.4</w:t>
            </w:r>
          </w:p>
        </w:tc>
      </w:tr>
      <w:tr w:rsidR="00CF5FAC" w:rsidRPr="002A4B99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  <w:vMerge/>
            <w:shd w:val="clear" w:color="auto" w:fill="FFFFFF" w:themeFill="background1"/>
            <w:vAlign w:val="center"/>
          </w:tcPr>
          <w:p w:rsidR="00CF5FAC" w:rsidRPr="000C2FF1" w:rsidRDefault="00CF5FAC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41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59" w:type="dxa"/>
            <w:vMerge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9" w:type="dxa"/>
            <w:vMerge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5FAC" w:rsidRPr="002A4B99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  <w:shd w:val="clear" w:color="auto" w:fill="FFFFFF" w:themeFill="background1"/>
            <w:vAlign w:val="center"/>
          </w:tcPr>
          <w:p w:rsidR="00CF5FAC" w:rsidRPr="000C2FF1" w:rsidRDefault="00CF5FAC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C2FF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Loss Of Smell</w:t>
            </w:r>
            <w:r w:rsidRPr="000C2FF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 xml:space="preserve"> j</w:t>
            </w:r>
          </w:p>
        </w:tc>
        <w:tc>
          <w:tcPr>
            <w:tcW w:w="5743" w:type="dxa"/>
            <w:gridSpan w:val="5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9" w:type="dxa"/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0.6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:rsidR="00CF5FAC" w:rsidRPr="008603D3" w:rsidRDefault="00CF5FAC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8603D3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0</w:t>
            </w:r>
            <w:r w:rsidRPr="002A4B9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 1.2</w:t>
            </w:r>
          </w:p>
        </w:tc>
      </w:tr>
      <w:tr w:rsidR="00CF5FAC" w:rsidRPr="002A4B99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Break from work</w:t>
            </w:r>
          </w:p>
        </w:tc>
        <w:tc>
          <w:tcPr>
            <w:tcW w:w="5743" w:type="dxa"/>
            <w:gridSpan w:val="5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4B9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F5FAC" w:rsidRPr="002A4B99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1.2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F5FAC" w:rsidRPr="008603D3" w:rsidRDefault="00CF5FAC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</w:pPr>
            <w:r w:rsidRPr="008603D3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0</w:t>
            </w:r>
            <w:r w:rsidRPr="002A4B99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 2.5</w:t>
            </w:r>
          </w:p>
        </w:tc>
      </w:tr>
      <w:tr w:rsidR="00CF5FAC" w:rsidRPr="002A4B99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8" w:type="dxa"/>
            <w:gridSpan w:val="8"/>
            <w:shd w:val="clear" w:color="auto" w:fill="FFFFFF" w:themeFill="background1"/>
            <w:vAlign w:val="center"/>
          </w:tcPr>
          <w:p w:rsidR="00CF5FAC" w:rsidRPr="00863AB5" w:rsidRDefault="00CF5FAC" w:rsidP="00025A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proofErr w:type="gramStart"/>
            <w:r w:rsidRPr="00863AB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i</w:t>
            </w:r>
            <w:proofErr w:type="spellEnd"/>
            <w:proofErr w:type="gramEnd"/>
            <w:r w:rsidRPr="00863AB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Fever is categorize as low grade (99F-100F), Moderate grade (100F-103F), And High grade (&gt;103F).</w:t>
            </w:r>
          </w:p>
          <w:p w:rsidR="00CF5FAC" w:rsidRPr="00567EC5" w:rsidRDefault="00CF5FAC" w:rsidP="00025ADF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863AB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j</w:t>
            </w:r>
            <w:proofErr w:type="gramEnd"/>
            <w:r w:rsidRPr="00863AB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Loss of smell is categorize as Present or absent.</w:t>
            </w:r>
          </w:p>
        </w:tc>
      </w:tr>
    </w:tbl>
    <w:p w:rsidR="00D616EC" w:rsidRDefault="00D616EC" w:rsidP="008F15BF">
      <w:pPr>
        <w:spacing w:before="240" w:after="120"/>
        <w:rPr>
          <w:rFonts w:ascii="Times New Roman" w:hAnsi="Times New Roman" w:cs="Times New Roman"/>
          <w:sz w:val="24"/>
          <w:szCs w:val="24"/>
        </w:rPr>
      </w:pPr>
    </w:p>
    <w:p w:rsidR="008F15BF" w:rsidRPr="006A55E8" w:rsidRDefault="00D616EC" w:rsidP="00D616EC">
      <w:p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 w:rsidR="003A0FCF">
        <w:rPr>
          <w:rFonts w:ascii="Times New Roman" w:hAnsi="Times New Roman" w:cs="Times New Roman"/>
          <w:sz w:val="24"/>
          <w:szCs w:val="24"/>
        </w:rPr>
        <w:lastRenderedPageBreak/>
        <w:t>S5 Table</w:t>
      </w:r>
      <w:r w:rsidR="008F15BF" w:rsidRPr="006A55E8">
        <w:rPr>
          <w:rFonts w:ascii="Times New Roman" w:hAnsi="Times New Roman" w:cs="Times New Roman"/>
          <w:sz w:val="24"/>
          <w:szCs w:val="24"/>
        </w:rPr>
        <w:t>: Self-reported AEFI</w:t>
      </w:r>
      <w:r>
        <w:rPr>
          <w:rFonts w:ascii="Times New Roman" w:hAnsi="Times New Roman" w:cs="Times New Roman"/>
          <w:sz w:val="24"/>
          <w:szCs w:val="24"/>
        </w:rPr>
        <w:t>s</w:t>
      </w:r>
      <w:r w:rsidR="008F15BF" w:rsidRPr="006A55E8">
        <w:rPr>
          <w:rFonts w:ascii="Times New Roman" w:hAnsi="Times New Roman" w:cs="Times New Roman"/>
          <w:sz w:val="24"/>
          <w:szCs w:val="24"/>
        </w:rPr>
        <w:t xml:space="preserve"> Onset and Duration after </w:t>
      </w:r>
      <w:r w:rsidR="008F15BF">
        <w:rPr>
          <w:rFonts w:ascii="Times New Roman" w:hAnsi="Times New Roman" w:cs="Times New Roman"/>
          <w:sz w:val="24"/>
          <w:szCs w:val="24"/>
        </w:rPr>
        <w:t>Second</w:t>
      </w:r>
      <w:r w:rsidR="008F15BF" w:rsidRPr="006A55E8">
        <w:rPr>
          <w:rFonts w:ascii="Times New Roman" w:hAnsi="Times New Roman" w:cs="Times New Roman"/>
          <w:sz w:val="24"/>
          <w:szCs w:val="24"/>
        </w:rPr>
        <w:t xml:space="preserve"> Dose </w:t>
      </w:r>
    </w:p>
    <w:tbl>
      <w:tblPr>
        <w:tblStyle w:val="PlainTable4"/>
        <w:tblW w:w="730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14"/>
        <w:gridCol w:w="1890"/>
      </w:tblGrid>
      <w:tr w:rsidR="008F15BF" w:rsidRPr="00143233" w:rsidTr="00025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0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67EC5">
              <w:rPr>
                <w:rFonts w:ascii="Times New Roman" w:hAnsi="Times New Roman" w:cs="Times New Roman"/>
                <w:sz w:val="20"/>
                <w:szCs w:val="20"/>
              </w:rPr>
              <w:t>Table 5A: Onset of  AEFI</w:t>
            </w:r>
            <w:r w:rsidR="00D616E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567EC5">
              <w:rPr>
                <w:rFonts w:ascii="Times New Roman" w:hAnsi="Times New Roman" w:cs="Times New Roman"/>
                <w:sz w:val="20"/>
                <w:szCs w:val="20"/>
              </w:rPr>
              <w:t xml:space="preserve"> (N-161)</w:t>
            </w:r>
          </w:p>
        </w:tc>
      </w:tr>
      <w:tr w:rsidR="008F15BF" w:rsidRPr="00143233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3233">
              <w:rPr>
                <w:rFonts w:ascii="Times New Roman" w:hAnsi="Times New Roman" w:cs="Times New Roman"/>
                <w:sz w:val="20"/>
                <w:szCs w:val="20"/>
              </w:rPr>
              <w:t>Duration</w:t>
            </w:r>
          </w:p>
        </w:tc>
        <w:tc>
          <w:tcPr>
            <w:tcW w:w="136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43233">
              <w:rPr>
                <w:rFonts w:ascii="Times New Roman" w:hAnsi="Times New Roman" w:cs="Times New Roman"/>
                <w:sz w:val="20"/>
                <w:szCs w:val="20"/>
              </w:rPr>
              <w:t>0-6 Hours</w:t>
            </w:r>
          </w:p>
        </w:tc>
        <w:tc>
          <w:tcPr>
            <w:tcW w:w="136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43233">
              <w:rPr>
                <w:rFonts w:ascii="Times New Roman" w:hAnsi="Times New Roman" w:cs="Times New Roman"/>
                <w:sz w:val="20"/>
                <w:szCs w:val="20"/>
              </w:rPr>
              <w:t>6-12 Hours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43233">
              <w:rPr>
                <w:rFonts w:ascii="Times New Roman" w:hAnsi="Times New Roman" w:cs="Times New Roman"/>
                <w:sz w:val="20"/>
                <w:szCs w:val="20"/>
              </w:rPr>
              <w:t>12-24 Hours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43233">
              <w:rPr>
                <w:rFonts w:ascii="Times New Roman" w:hAnsi="Times New Roman" w:cs="Times New Roman"/>
                <w:sz w:val="20"/>
                <w:szCs w:val="20"/>
              </w:rPr>
              <w:t>More than 24 Hours</w:t>
            </w:r>
          </w:p>
        </w:tc>
      </w:tr>
      <w:tr w:rsidR="008F15BF" w:rsidRPr="00143233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3233">
              <w:rPr>
                <w:rFonts w:ascii="Times New Roman" w:hAnsi="Times New Roman" w:cs="Times New Roman"/>
                <w:sz w:val="20"/>
                <w:szCs w:val="20"/>
              </w:rPr>
              <w:t>frequency</w:t>
            </w:r>
          </w:p>
        </w:tc>
        <w:tc>
          <w:tcPr>
            <w:tcW w:w="1368" w:type="dxa"/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43233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85</w:t>
            </w:r>
          </w:p>
        </w:tc>
        <w:tc>
          <w:tcPr>
            <w:tcW w:w="1368" w:type="dxa"/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43233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64</w:t>
            </w:r>
          </w:p>
        </w:tc>
        <w:tc>
          <w:tcPr>
            <w:tcW w:w="1314" w:type="dxa"/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43233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10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43233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</w:t>
            </w:r>
          </w:p>
        </w:tc>
      </w:tr>
      <w:tr w:rsidR="008F15BF" w:rsidRPr="00143233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3233">
              <w:rPr>
                <w:rFonts w:ascii="Times New Roman" w:hAnsi="Times New Roman" w:cs="Times New Roman"/>
                <w:sz w:val="20"/>
                <w:szCs w:val="20"/>
              </w:rPr>
              <w:t>Percent (%)</w:t>
            </w:r>
          </w:p>
        </w:tc>
        <w:tc>
          <w:tcPr>
            <w:tcW w:w="1368" w:type="dxa"/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43233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52.8</w:t>
            </w:r>
          </w:p>
        </w:tc>
        <w:tc>
          <w:tcPr>
            <w:tcW w:w="1368" w:type="dxa"/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39.7</w:t>
            </w:r>
          </w:p>
        </w:tc>
        <w:tc>
          <w:tcPr>
            <w:tcW w:w="1314" w:type="dxa"/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6.2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1.2</w:t>
            </w:r>
          </w:p>
        </w:tc>
      </w:tr>
      <w:tr w:rsidR="008F15BF" w:rsidRPr="00143233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3233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43233">
              <w:rPr>
                <w:rFonts w:ascii="Times New Roman" w:hAnsi="Times New Roman" w:cs="Times New Roman"/>
                <w:sz w:val="20"/>
                <w:szCs w:val="20"/>
              </w:rPr>
              <w:t>45.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43233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 60.5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32.2</w:t>
            </w:r>
            <w:r w:rsidRPr="00143233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47.3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  <w:r w:rsidRPr="00143233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9.9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432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– 2.5</w:t>
            </w:r>
          </w:p>
        </w:tc>
      </w:tr>
      <w:tr w:rsidR="008F15BF" w:rsidRPr="00143233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08" w:type="dxa"/>
            <w:gridSpan w:val="5"/>
            <w:shd w:val="clear" w:color="auto" w:fill="FFFFFF" w:themeFill="background1"/>
            <w:vAlign w:val="center"/>
          </w:tcPr>
          <w:p w:rsidR="008F15BF" w:rsidRPr="00143233" w:rsidRDefault="008F15BF" w:rsidP="00025A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7EC5">
              <w:rPr>
                <w:rFonts w:ascii="Times New Roman" w:hAnsi="Times New Roman" w:cs="Times New Roman"/>
                <w:sz w:val="20"/>
                <w:szCs w:val="20"/>
              </w:rPr>
              <w:t>Table 5B: Duration of AEFI</w:t>
            </w:r>
            <w:r w:rsidR="00D616E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567EC5">
              <w:rPr>
                <w:rFonts w:ascii="Times New Roman" w:hAnsi="Times New Roman" w:cs="Times New Roman"/>
                <w:sz w:val="20"/>
                <w:szCs w:val="20"/>
              </w:rPr>
              <w:t xml:space="preserve"> (N-161)</w:t>
            </w:r>
          </w:p>
        </w:tc>
      </w:tr>
      <w:tr w:rsidR="008F15BF" w:rsidRPr="00143233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F15BF" w:rsidRPr="008A1178" w:rsidRDefault="008F15BF" w:rsidP="00025A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1178">
              <w:rPr>
                <w:rFonts w:ascii="Times New Roman" w:hAnsi="Times New Roman" w:cs="Times New Roman"/>
                <w:sz w:val="20"/>
                <w:szCs w:val="20"/>
              </w:rPr>
              <w:t>Duration</w:t>
            </w:r>
          </w:p>
        </w:tc>
        <w:tc>
          <w:tcPr>
            <w:tcW w:w="136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F15BF" w:rsidRPr="008A1178" w:rsidRDefault="008F15BF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1178">
              <w:rPr>
                <w:rFonts w:ascii="Times New Roman" w:hAnsi="Times New Roman" w:cs="Times New Roman"/>
                <w:sz w:val="20"/>
                <w:szCs w:val="20"/>
              </w:rPr>
              <w:t>0-6 Hours</w:t>
            </w:r>
          </w:p>
        </w:tc>
        <w:tc>
          <w:tcPr>
            <w:tcW w:w="136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F15BF" w:rsidRPr="008A1178" w:rsidRDefault="008F15BF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1178">
              <w:rPr>
                <w:rFonts w:ascii="Times New Roman" w:hAnsi="Times New Roman" w:cs="Times New Roman"/>
                <w:sz w:val="20"/>
                <w:szCs w:val="20"/>
              </w:rPr>
              <w:t>6-12 Hours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F15BF" w:rsidRPr="008A1178" w:rsidRDefault="008F15BF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1178">
              <w:rPr>
                <w:rFonts w:ascii="Times New Roman" w:hAnsi="Times New Roman" w:cs="Times New Roman"/>
                <w:sz w:val="20"/>
                <w:szCs w:val="20"/>
              </w:rPr>
              <w:t>12-24 Hours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F15BF" w:rsidRPr="008A1178" w:rsidRDefault="008F15BF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1178">
              <w:rPr>
                <w:rFonts w:ascii="Times New Roman" w:hAnsi="Times New Roman" w:cs="Times New Roman"/>
                <w:sz w:val="20"/>
                <w:szCs w:val="20"/>
              </w:rPr>
              <w:t>More than 24 Hours</w:t>
            </w:r>
          </w:p>
        </w:tc>
      </w:tr>
      <w:tr w:rsidR="008F15BF" w:rsidRPr="00143233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  <w:shd w:val="clear" w:color="auto" w:fill="FFFFFF" w:themeFill="background1"/>
            <w:vAlign w:val="center"/>
          </w:tcPr>
          <w:p w:rsidR="008F15BF" w:rsidRPr="008A1178" w:rsidRDefault="008F15BF" w:rsidP="00025A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1178">
              <w:rPr>
                <w:rFonts w:ascii="Times New Roman" w:hAnsi="Times New Roman" w:cs="Times New Roman"/>
                <w:sz w:val="20"/>
                <w:szCs w:val="20"/>
              </w:rPr>
              <w:t>frequency</w:t>
            </w:r>
          </w:p>
        </w:tc>
        <w:tc>
          <w:tcPr>
            <w:tcW w:w="1368" w:type="dxa"/>
            <w:shd w:val="clear" w:color="auto" w:fill="FFFFFF" w:themeFill="background1"/>
            <w:vAlign w:val="center"/>
          </w:tcPr>
          <w:p w:rsidR="008F15BF" w:rsidRPr="008A1178" w:rsidRDefault="008F15BF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1178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13</w:t>
            </w:r>
          </w:p>
        </w:tc>
        <w:tc>
          <w:tcPr>
            <w:tcW w:w="1368" w:type="dxa"/>
            <w:shd w:val="clear" w:color="auto" w:fill="FFFFFF" w:themeFill="background1"/>
            <w:vAlign w:val="center"/>
          </w:tcPr>
          <w:p w:rsidR="008F15BF" w:rsidRPr="008A1178" w:rsidRDefault="008F15BF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1178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36</w:t>
            </w:r>
          </w:p>
        </w:tc>
        <w:tc>
          <w:tcPr>
            <w:tcW w:w="1314" w:type="dxa"/>
            <w:shd w:val="clear" w:color="auto" w:fill="FFFFFF" w:themeFill="background1"/>
            <w:vAlign w:val="center"/>
          </w:tcPr>
          <w:p w:rsidR="008F15BF" w:rsidRPr="008A1178" w:rsidRDefault="008F15BF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1178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71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8F15BF" w:rsidRPr="008A1178" w:rsidRDefault="008F15BF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1178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41</w:t>
            </w:r>
          </w:p>
        </w:tc>
      </w:tr>
      <w:tr w:rsidR="008F15BF" w:rsidRPr="00143233" w:rsidTr="000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  <w:shd w:val="clear" w:color="auto" w:fill="FFFFFF" w:themeFill="background1"/>
            <w:vAlign w:val="center"/>
          </w:tcPr>
          <w:p w:rsidR="008F15BF" w:rsidRPr="008A1178" w:rsidRDefault="008F15BF" w:rsidP="00025A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1178">
              <w:rPr>
                <w:rFonts w:ascii="Times New Roman" w:hAnsi="Times New Roman" w:cs="Times New Roman"/>
                <w:sz w:val="20"/>
                <w:szCs w:val="20"/>
              </w:rPr>
              <w:t>Percent (%)</w:t>
            </w:r>
          </w:p>
        </w:tc>
        <w:tc>
          <w:tcPr>
            <w:tcW w:w="1368" w:type="dxa"/>
            <w:shd w:val="clear" w:color="auto" w:fill="FFFFFF" w:themeFill="background1"/>
            <w:vAlign w:val="center"/>
          </w:tcPr>
          <w:p w:rsidR="008F15BF" w:rsidRPr="008A1178" w:rsidRDefault="008F15BF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8.0</w:t>
            </w:r>
          </w:p>
        </w:tc>
        <w:tc>
          <w:tcPr>
            <w:tcW w:w="1368" w:type="dxa"/>
            <w:shd w:val="clear" w:color="auto" w:fill="FFFFFF" w:themeFill="background1"/>
            <w:vAlign w:val="center"/>
          </w:tcPr>
          <w:p w:rsidR="008F15BF" w:rsidRPr="008A1178" w:rsidRDefault="008F15BF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22.4</w:t>
            </w:r>
          </w:p>
        </w:tc>
        <w:tc>
          <w:tcPr>
            <w:tcW w:w="1314" w:type="dxa"/>
            <w:shd w:val="clear" w:color="auto" w:fill="FFFFFF" w:themeFill="background1"/>
            <w:vAlign w:val="center"/>
          </w:tcPr>
          <w:p w:rsidR="008F15BF" w:rsidRPr="008A1178" w:rsidRDefault="008F15BF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44.1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8F15BF" w:rsidRPr="008A1178" w:rsidRDefault="008F15BF" w:rsidP="00025A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25.5</w:t>
            </w:r>
          </w:p>
        </w:tc>
      </w:tr>
      <w:tr w:rsidR="008F15BF" w:rsidRPr="00143233" w:rsidTr="000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F15BF" w:rsidRPr="008A1178" w:rsidRDefault="008F15BF" w:rsidP="00025A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1178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F15BF" w:rsidRPr="00E62C0B" w:rsidRDefault="008F15BF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  <w:r w:rsidRPr="00E62C0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E62C0B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12.3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F15BF" w:rsidRPr="00E62C0B" w:rsidRDefault="008F15BF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15.9</w:t>
            </w:r>
            <w:r w:rsidRPr="00E62C0B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28.8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F15BF" w:rsidRPr="00E62C0B" w:rsidRDefault="008F15BF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36.4</w:t>
            </w:r>
            <w:r w:rsidRPr="00E62C0B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51.8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F15BF" w:rsidRPr="00E62C0B" w:rsidRDefault="008F15BF" w:rsidP="00025A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18.7</w:t>
            </w:r>
            <w:r w:rsidRPr="00E62C0B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32.2</w:t>
            </w:r>
          </w:p>
        </w:tc>
      </w:tr>
    </w:tbl>
    <w:p w:rsidR="00C1612F" w:rsidRPr="00D616EC" w:rsidRDefault="003A0FCF" w:rsidP="00D616EC">
      <w:p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S6 Table</w:t>
      </w:r>
      <w:r w:rsidR="00C1612F" w:rsidRPr="00D616EC">
        <w:rPr>
          <w:rFonts w:ascii="Times New Roman" w:hAnsi="Times New Roman" w:cs="Times New Roman"/>
          <w:sz w:val="24"/>
          <w:szCs w:val="24"/>
        </w:rPr>
        <w:t>: Perceptions among people after vaccination against COVID-19 after first Dose</w:t>
      </w:r>
    </w:p>
    <w:tbl>
      <w:tblPr>
        <w:tblStyle w:val="PlainTable4"/>
        <w:tblW w:w="1000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348"/>
        <w:gridCol w:w="2430"/>
        <w:gridCol w:w="1342"/>
        <w:gridCol w:w="1269"/>
        <w:gridCol w:w="1619"/>
      </w:tblGrid>
      <w:tr w:rsidR="00C1612F" w:rsidRPr="002B6CA1" w:rsidTr="002D1A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612F" w:rsidRPr="002B6CA1" w:rsidRDefault="000C2FF1" w:rsidP="002819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Perception Variables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612F" w:rsidRPr="002B6CA1" w:rsidRDefault="000C2FF1" w:rsidP="002819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Levels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612F" w:rsidRPr="002B6CA1" w:rsidRDefault="00C1612F" w:rsidP="002819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hAnsi="Times New Roman" w:cs="Times New Roman"/>
                <w:sz w:val="20"/>
                <w:szCs w:val="20"/>
              </w:rPr>
              <w:t>Frequency (N-602)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612F" w:rsidRPr="002B6CA1" w:rsidRDefault="00C1612F" w:rsidP="002819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hAnsi="Times New Roman" w:cs="Times New Roman"/>
                <w:sz w:val="20"/>
                <w:szCs w:val="20"/>
              </w:rPr>
              <w:t>Percentage (%)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612F" w:rsidRPr="002B6CA1" w:rsidRDefault="00C1612F" w:rsidP="002819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</w:tr>
      <w:tr w:rsidR="00C1612F" w:rsidRPr="002B6CA1" w:rsidTr="004B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1612F" w:rsidRPr="002B6CA1" w:rsidRDefault="00C1612F" w:rsidP="004B5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hAnsi="Times New Roman" w:cs="Times New Roman"/>
                <w:sz w:val="20"/>
                <w:szCs w:val="20"/>
              </w:rPr>
              <w:t>Suggestion for Vaccination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1612F" w:rsidRPr="002B6CA1" w:rsidRDefault="00C1612F" w:rsidP="000C2F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42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1612F" w:rsidRPr="002B6CA1" w:rsidRDefault="00C1612F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578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1612F" w:rsidRPr="002B6CA1" w:rsidRDefault="00C1612F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96.</w:t>
            </w:r>
            <w:r w:rsidR="006A55E8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1612F" w:rsidRPr="002B6CA1" w:rsidRDefault="006A55E8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94.4</w:t>
            </w:r>
            <w:r w:rsidR="00C1612F" w:rsidRPr="002B6CA1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97.6</w:t>
            </w:r>
          </w:p>
        </w:tc>
      </w:tr>
      <w:tr w:rsidR="00C1612F" w:rsidRPr="002B6CA1" w:rsidTr="004B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Merge/>
            <w:shd w:val="clear" w:color="auto" w:fill="FFFFFF" w:themeFill="background1"/>
          </w:tcPr>
          <w:p w:rsidR="00C1612F" w:rsidRPr="002B6CA1" w:rsidRDefault="00C1612F" w:rsidP="004B58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:rsidR="00C1612F" w:rsidRPr="002B6CA1" w:rsidRDefault="00C1612F" w:rsidP="000C2F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342" w:type="dxa"/>
            <w:shd w:val="clear" w:color="auto" w:fill="FFFFFF" w:themeFill="background1"/>
            <w:vAlign w:val="center"/>
          </w:tcPr>
          <w:p w:rsidR="00C1612F" w:rsidRPr="002B6CA1" w:rsidRDefault="00C1612F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24</w:t>
            </w:r>
          </w:p>
        </w:tc>
        <w:tc>
          <w:tcPr>
            <w:tcW w:w="1269" w:type="dxa"/>
            <w:shd w:val="clear" w:color="auto" w:fill="FFFFFF" w:themeFill="background1"/>
            <w:vAlign w:val="center"/>
          </w:tcPr>
          <w:p w:rsidR="00C1612F" w:rsidRPr="002B6CA1" w:rsidRDefault="006A55E8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4.0</w:t>
            </w:r>
          </w:p>
        </w:tc>
        <w:tc>
          <w:tcPr>
            <w:tcW w:w="1619" w:type="dxa"/>
            <w:shd w:val="clear" w:color="auto" w:fill="FFFFFF" w:themeFill="background1"/>
            <w:vAlign w:val="center"/>
          </w:tcPr>
          <w:p w:rsidR="00C1612F" w:rsidRPr="002B6CA1" w:rsidRDefault="006A55E8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  <w:r w:rsidR="00C1612F" w:rsidRPr="002B6CA1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</w:tr>
      <w:tr w:rsidR="00C1612F" w:rsidRPr="002B6CA1" w:rsidTr="004B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Merge w:val="restart"/>
            <w:shd w:val="clear" w:color="auto" w:fill="FFFFFF" w:themeFill="background1"/>
          </w:tcPr>
          <w:p w:rsidR="00C1612F" w:rsidRPr="002B6CA1" w:rsidRDefault="00C1612F" w:rsidP="004B5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hAnsi="Times New Roman" w:cs="Times New Roman"/>
                <w:sz w:val="20"/>
                <w:szCs w:val="20"/>
              </w:rPr>
              <w:t>Reason of Negative Suggestion for Vaccination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:rsidR="00C1612F" w:rsidRPr="002B6CA1" w:rsidRDefault="00C1612F" w:rsidP="000C2F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hAnsi="Times New Roman" w:cs="Times New Roman"/>
                <w:sz w:val="20"/>
                <w:szCs w:val="20"/>
              </w:rPr>
              <w:t>Adverse effect</w:t>
            </w:r>
          </w:p>
        </w:tc>
        <w:tc>
          <w:tcPr>
            <w:tcW w:w="1342" w:type="dxa"/>
            <w:shd w:val="clear" w:color="auto" w:fill="FFFFFF" w:themeFill="background1"/>
            <w:vAlign w:val="center"/>
          </w:tcPr>
          <w:p w:rsidR="00C1612F" w:rsidRPr="002B6CA1" w:rsidRDefault="00C1612F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6</w:t>
            </w:r>
          </w:p>
        </w:tc>
        <w:tc>
          <w:tcPr>
            <w:tcW w:w="1269" w:type="dxa"/>
            <w:shd w:val="clear" w:color="auto" w:fill="FFFFFF" w:themeFill="background1"/>
            <w:vAlign w:val="center"/>
          </w:tcPr>
          <w:p w:rsidR="00C1612F" w:rsidRPr="002B6CA1" w:rsidRDefault="00C1612F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25</w:t>
            </w:r>
          </w:p>
        </w:tc>
        <w:tc>
          <w:tcPr>
            <w:tcW w:w="1619" w:type="dxa"/>
            <w:shd w:val="clear" w:color="auto" w:fill="FFFFFF" w:themeFill="background1"/>
            <w:vAlign w:val="center"/>
          </w:tcPr>
          <w:p w:rsidR="00C1612F" w:rsidRPr="002B6CA1" w:rsidRDefault="006A55E8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  <w:r w:rsidR="00C1612F" w:rsidRPr="002B6CA1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42.3</w:t>
            </w:r>
          </w:p>
        </w:tc>
      </w:tr>
      <w:tr w:rsidR="00C1612F" w:rsidRPr="002B6CA1" w:rsidTr="004B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Merge/>
            <w:shd w:val="clear" w:color="auto" w:fill="FFFFFF" w:themeFill="background1"/>
          </w:tcPr>
          <w:p w:rsidR="00C1612F" w:rsidRPr="002B6CA1" w:rsidRDefault="00C1612F" w:rsidP="004B58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:rsidR="00C1612F" w:rsidRPr="002B6CA1" w:rsidRDefault="00C1612F" w:rsidP="000C2F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hAnsi="Times New Roman" w:cs="Times New Roman"/>
                <w:sz w:val="20"/>
                <w:szCs w:val="20"/>
              </w:rPr>
              <w:t>Doubt regarding safety and efficacy</w:t>
            </w:r>
          </w:p>
        </w:tc>
        <w:tc>
          <w:tcPr>
            <w:tcW w:w="1342" w:type="dxa"/>
            <w:shd w:val="clear" w:color="auto" w:fill="FFFFFF" w:themeFill="background1"/>
            <w:vAlign w:val="center"/>
          </w:tcPr>
          <w:p w:rsidR="00C1612F" w:rsidRPr="002B6CA1" w:rsidRDefault="00C1612F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18</w:t>
            </w:r>
          </w:p>
        </w:tc>
        <w:tc>
          <w:tcPr>
            <w:tcW w:w="1269" w:type="dxa"/>
            <w:shd w:val="clear" w:color="auto" w:fill="FFFFFF" w:themeFill="background1"/>
            <w:vAlign w:val="center"/>
          </w:tcPr>
          <w:p w:rsidR="00C1612F" w:rsidRPr="002B6CA1" w:rsidRDefault="00C1612F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75</w:t>
            </w:r>
          </w:p>
        </w:tc>
        <w:tc>
          <w:tcPr>
            <w:tcW w:w="1619" w:type="dxa"/>
            <w:shd w:val="clear" w:color="auto" w:fill="FFFFFF" w:themeFill="background1"/>
            <w:vAlign w:val="center"/>
          </w:tcPr>
          <w:p w:rsidR="00C1612F" w:rsidRPr="002B6CA1" w:rsidRDefault="006A55E8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57.7</w:t>
            </w:r>
            <w:r w:rsidR="00C1612F" w:rsidRPr="002B6CA1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92.3</w:t>
            </w:r>
          </w:p>
        </w:tc>
      </w:tr>
      <w:tr w:rsidR="00C1612F" w:rsidRPr="002B6CA1" w:rsidTr="004B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Merge w:val="restart"/>
            <w:shd w:val="clear" w:color="auto" w:fill="FFFFFF" w:themeFill="background1"/>
          </w:tcPr>
          <w:p w:rsidR="00C1612F" w:rsidRPr="002B6CA1" w:rsidRDefault="00C1612F" w:rsidP="004B5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hAnsi="Times New Roman" w:cs="Times New Roman"/>
                <w:sz w:val="20"/>
                <w:szCs w:val="20"/>
              </w:rPr>
              <w:t>Second Dose Interest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:rsidR="00C1612F" w:rsidRPr="002B6CA1" w:rsidRDefault="00C1612F" w:rsidP="000C2F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42" w:type="dxa"/>
            <w:shd w:val="clear" w:color="auto" w:fill="FFFFFF" w:themeFill="background1"/>
            <w:vAlign w:val="center"/>
          </w:tcPr>
          <w:p w:rsidR="00C1612F" w:rsidRPr="002B6CA1" w:rsidRDefault="00C1612F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583</w:t>
            </w:r>
          </w:p>
        </w:tc>
        <w:tc>
          <w:tcPr>
            <w:tcW w:w="1269" w:type="dxa"/>
            <w:shd w:val="clear" w:color="auto" w:fill="FFFFFF" w:themeFill="background1"/>
            <w:vAlign w:val="center"/>
          </w:tcPr>
          <w:p w:rsidR="00C1612F" w:rsidRPr="002B6CA1" w:rsidRDefault="006A55E8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96.8</w:t>
            </w:r>
          </w:p>
        </w:tc>
        <w:tc>
          <w:tcPr>
            <w:tcW w:w="1619" w:type="dxa"/>
            <w:shd w:val="clear" w:color="auto" w:fill="FFFFFF" w:themeFill="background1"/>
            <w:vAlign w:val="center"/>
          </w:tcPr>
          <w:p w:rsidR="00C1612F" w:rsidRPr="002B6CA1" w:rsidRDefault="006A55E8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95.4</w:t>
            </w:r>
            <w:r w:rsidR="00C1612F" w:rsidRPr="002B6CA1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98.2</w:t>
            </w:r>
          </w:p>
        </w:tc>
      </w:tr>
      <w:tr w:rsidR="00C1612F" w:rsidRPr="002B6CA1" w:rsidTr="004B5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Merge/>
            <w:shd w:val="clear" w:color="auto" w:fill="FFFFFF" w:themeFill="background1"/>
          </w:tcPr>
          <w:p w:rsidR="00C1612F" w:rsidRPr="002B6CA1" w:rsidRDefault="00C1612F" w:rsidP="004B58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:rsidR="00C1612F" w:rsidRPr="002B6CA1" w:rsidRDefault="00C1612F" w:rsidP="000C2F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342" w:type="dxa"/>
            <w:shd w:val="clear" w:color="auto" w:fill="FFFFFF" w:themeFill="background1"/>
            <w:vAlign w:val="center"/>
          </w:tcPr>
          <w:p w:rsidR="00C1612F" w:rsidRPr="002B6CA1" w:rsidRDefault="00C1612F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19</w:t>
            </w:r>
          </w:p>
        </w:tc>
        <w:tc>
          <w:tcPr>
            <w:tcW w:w="1269" w:type="dxa"/>
            <w:shd w:val="clear" w:color="auto" w:fill="FFFFFF" w:themeFill="background1"/>
            <w:vAlign w:val="center"/>
          </w:tcPr>
          <w:p w:rsidR="00C1612F" w:rsidRPr="002B6CA1" w:rsidRDefault="006A55E8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3.2</w:t>
            </w:r>
          </w:p>
        </w:tc>
        <w:tc>
          <w:tcPr>
            <w:tcW w:w="1619" w:type="dxa"/>
            <w:shd w:val="clear" w:color="auto" w:fill="FFFFFF" w:themeFill="background1"/>
            <w:vAlign w:val="center"/>
          </w:tcPr>
          <w:p w:rsidR="00C1612F" w:rsidRPr="002B6CA1" w:rsidRDefault="006A55E8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  <w:r w:rsidR="00C1612F" w:rsidRPr="002B6CA1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</w:tr>
      <w:tr w:rsidR="00C1612F" w:rsidRPr="002B6CA1" w:rsidTr="004B5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Merge w:val="restart"/>
            <w:shd w:val="clear" w:color="auto" w:fill="FFFFFF" w:themeFill="background1"/>
          </w:tcPr>
          <w:p w:rsidR="00C1612F" w:rsidRPr="002B6CA1" w:rsidRDefault="00C1612F" w:rsidP="004B58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hAnsi="Times New Roman" w:cs="Times New Roman"/>
                <w:sz w:val="20"/>
                <w:szCs w:val="20"/>
              </w:rPr>
              <w:t>Reason of Negative Interest in Second Dose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:rsidR="00C1612F" w:rsidRPr="002B6CA1" w:rsidRDefault="00C1612F" w:rsidP="000C2F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hAnsi="Times New Roman" w:cs="Times New Roman"/>
                <w:sz w:val="20"/>
                <w:szCs w:val="20"/>
              </w:rPr>
              <w:t>Adverse effect</w:t>
            </w:r>
          </w:p>
        </w:tc>
        <w:tc>
          <w:tcPr>
            <w:tcW w:w="1342" w:type="dxa"/>
            <w:shd w:val="clear" w:color="auto" w:fill="FFFFFF" w:themeFill="background1"/>
            <w:vAlign w:val="center"/>
          </w:tcPr>
          <w:p w:rsidR="00C1612F" w:rsidRPr="002B6CA1" w:rsidRDefault="00C1612F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6</w:t>
            </w:r>
          </w:p>
        </w:tc>
        <w:tc>
          <w:tcPr>
            <w:tcW w:w="1269" w:type="dxa"/>
            <w:shd w:val="clear" w:color="auto" w:fill="FFFFFF" w:themeFill="background1"/>
            <w:vAlign w:val="center"/>
          </w:tcPr>
          <w:p w:rsidR="00C1612F" w:rsidRPr="002B6CA1" w:rsidRDefault="006A55E8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31.6</w:t>
            </w:r>
          </w:p>
        </w:tc>
        <w:tc>
          <w:tcPr>
            <w:tcW w:w="1619" w:type="dxa"/>
            <w:shd w:val="clear" w:color="auto" w:fill="FFFFFF" w:themeFill="background1"/>
            <w:vAlign w:val="center"/>
          </w:tcPr>
          <w:p w:rsidR="00C1612F" w:rsidRPr="002B6CA1" w:rsidRDefault="006A55E8" w:rsidP="002819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10.7</w:t>
            </w:r>
            <w:r w:rsidR="00C1612F" w:rsidRPr="002B6CA1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52.5</w:t>
            </w:r>
          </w:p>
        </w:tc>
      </w:tr>
      <w:tr w:rsidR="00C1612F" w:rsidRPr="002B6CA1" w:rsidTr="000C2FF1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C1612F" w:rsidRPr="002B6CA1" w:rsidRDefault="00C1612F" w:rsidP="00C161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612F" w:rsidRPr="002B6CA1" w:rsidRDefault="00C1612F" w:rsidP="000C2F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hAnsi="Times New Roman" w:cs="Times New Roman"/>
                <w:sz w:val="20"/>
                <w:szCs w:val="20"/>
              </w:rPr>
              <w:t>Doubt regarding safety and efficacy</w:t>
            </w:r>
          </w:p>
        </w:tc>
        <w:tc>
          <w:tcPr>
            <w:tcW w:w="134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612F" w:rsidRPr="002B6CA1" w:rsidRDefault="00C1612F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6CA1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13</w:t>
            </w:r>
          </w:p>
        </w:tc>
        <w:tc>
          <w:tcPr>
            <w:tcW w:w="126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612F" w:rsidRPr="002B6CA1" w:rsidRDefault="006A55E8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>68.4</w:t>
            </w:r>
          </w:p>
        </w:tc>
        <w:tc>
          <w:tcPr>
            <w:tcW w:w="161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1612F" w:rsidRPr="002B6CA1" w:rsidRDefault="006A55E8" w:rsidP="002819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47.5</w:t>
            </w:r>
            <w:r w:rsidR="00C1612F" w:rsidRPr="002B6CA1">
              <w:rPr>
                <w:rFonts w:ascii="Times New Roman" w:eastAsia="Times New Roman" w:hAnsi="Times New Roman" w:cs="Times New Roman"/>
                <w:sz w:val="20"/>
                <w:szCs w:val="20"/>
                <w:lang w:bidi="ne-NP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89.3</w:t>
            </w:r>
          </w:p>
        </w:tc>
      </w:tr>
    </w:tbl>
    <w:p w:rsidR="00C1612F" w:rsidRPr="008A1178" w:rsidRDefault="00C1612F" w:rsidP="00C1612F">
      <w:pPr>
        <w:rPr>
          <w:rFonts w:ascii="Times New Roman" w:hAnsi="Times New Roman" w:cs="Times New Roman"/>
          <w:sz w:val="20"/>
          <w:szCs w:val="20"/>
        </w:rPr>
      </w:pPr>
    </w:p>
    <w:p w:rsidR="00C1612F" w:rsidRPr="008A1178" w:rsidRDefault="00C1612F" w:rsidP="00C1612F">
      <w:pPr>
        <w:rPr>
          <w:rFonts w:ascii="Times New Roman" w:hAnsi="Times New Roman" w:cs="Times New Roman"/>
          <w:sz w:val="20"/>
          <w:szCs w:val="20"/>
        </w:rPr>
      </w:pPr>
    </w:p>
    <w:p w:rsidR="00C1612F" w:rsidRPr="008A1178" w:rsidRDefault="00C1612F" w:rsidP="00C1612F">
      <w:pPr>
        <w:rPr>
          <w:rFonts w:ascii="Times New Roman" w:hAnsi="Times New Roman" w:cs="Times New Roman"/>
          <w:sz w:val="20"/>
          <w:szCs w:val="20"/>
        </w:rPr>
      </w:pPr>
    </w:p>
    <w:p w:rsidR="003B2FE1" w:rsidRDefault="003B2FE1" w:rsidP="008F15BF">
      <w:pPr>
        <w:spacing w:before="240" w:after="120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3B2FE1" w:rsidSect="00CB1B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C47959"/>
    <w:multiLevelType w:val="hybridMultilevel"/>
    <w:tmpl w:val="B5786526"/>
    <w:lvl w:ilvl="0" w:tplc="A57C2076">
      <w:start w:val="7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7A5763"/>
    <w:multiLevelType w:val="multilevel"/>
    <w:tmpl w:val="628E748A"/>
    <w:lvl w:ilvl="0">
      <w:start w:val="75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84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32396E5B"/>
    <w:multiLevelType w:val="hybridMultilevel"/>
    <w:tmpl w:val="D55482A8"/>
    <w:lvl w:ilvl="0" w:tplc="BB24DC60">
      <w:start w:val="47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C443C5"/>
    <w:multiLevelType w:val="hybridMultilevel"/>
    <w:tmpl w:val="32B4A020"/>
    <w:lvl w:ilvl="0" w:tplc="153A9582">
      <w:start w:val="6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915E4B"/>
    <w:multiLevelType w:val="hybridMultilevel"/>
    <w:tmpl w:val="10447968"/>
    <w:lvl w:ilvl="0" w:tplc="84542F8A">
      <w:start w:val="2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194D47"/>
    <w:multiLevelType w:val="hybridMultilevel"/>
    <w:tmpl w:val="F5F2FEE8"/>
    <w:lvl w:ilvl="0" w:tplc="3F60924C">
      <w:start w:val="7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07E80"/>
    <w:rsid w:val="00050324"/>
    <w:rsid w:val="00062F3C"/>
    <w:rsid w:val="000C2FF1"/>
    <w:rsid w:val="000F673D"/>
    <w:rsid w:val="00100367"/>
    <w:rsid w:val="00281931"/>
    <w:rsid w:val="00283CC5"/>
    <w:rsid w:val="002A5515"/>
    <w:rsid w:val="002C69A6"/>
    <w:rsid w:val="002D1A5F"/>
    <w:rsid w:val="00355BDB"/>
    <w:rsid w:val="003A0FCF"/>
    <w:rsid w:val="003B2FE1"/>
    <w:rsid w:val="003C1D1B"/>
    <w:rsid w:val="003E0BDE"/>
    <w:rsid w:val="003F74EB"/>
    <w:rsid w:val="00456949"/>
    <w:rsid w:val="00483F71"/>
    <w:rsid w:val="004B5828"/>
    <w:rsid w:val="00532849"/>
    <w:rsid w:val="00567EC5"/>
    <w:rsid w:val="005A5F76"/>
    <w:rsid w:val="006A516A"/>
    <w:rsid w:val="006A55E8"/>
    <w:rsid w:val="0070463D"/>
    <w:rsid w:val="00752C06"/>
    <w:rsid w:val="0086174D"/>
    <w:rsid w:val="00863AB5"/>
    <w:rsid w:val="008849F0"/>
    <w:rsid w:val="008C4835"/>
    <w:rsid w:val="008F15BF"/>
    <w:rsid w:val="009648C5"/>
    <w:rsid w:val="00967C4D"/>
    <w:rsid w:val="00A71346"/>
    <w:rsid w:val="00AB025F"/>
    <w:rsid w:val="00B34630"/>
    <w:rsid w:val="00C00489"/>
    <w:rsid w:val="00C1612F"/>
    <w:rsid w:val="00CB1BE3"/>
    <w:rsid w:val="00CF5FAC"/>
    <w:rsid w:val="00D616EC"/>
    <w:rsid w:val="00E07E80"/>
    <w:rsid w:val="00F02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D6BC4"/>
  <w15:chartTrackingRefBased/>
  <w15:docId w15:val="{7F1B40DF-D7AE-473B-93D2-15928CDE5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612F"/>
  </w:style>
  <w:style w:type="paragraph" w:styleId="Heading3">
    <w:name w:val="heading 3"/>
    <w:basedOn w:val="Normal"/>
    <w:link w:val="Heading3Char"/>
    <w:uiPriority w:val="9"/>
    <w:qFormat/>
    <w:rsid w:val="00C1612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ne-N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1612F"/>
    <w:rPr>
      <w:rFonts w:ascii="Times New Roman" w:eastAsia="Times New Roman" w:hAnsi="Times New Roman" w:cs="Times New Roman"/>
      <w:b/>
      <w:bCs/>
      <w:sz w:val="27"/>
      <w:szCs w:val="27"/>
      <w:lang w:bidi="ne-NP"/>
    </w:rPr>
  </w:style>
  <w:style w:type="table" w:styleId="TableGrid">
    <w:name w:val="Table Grid"/>
    <w:basedOn w:val="TableNormal"/>
    <w:uiPriority w:val="59"/>
    <w:rsid w:val="00C161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1612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1612F"/>
    <w:rPr>
      <w:color w:val="0000FF"/>
      <w:u w:val="single"/>
    </w:rPr>
  </w:style>
  <w:style w:type="paragraph" w:styleId="NoSpacing">
    <w:name w:val="No Spacing"/>
    <w:uiPriority w:val="1"/>
    <w:qFormat/>
    <w:rsid w:val="00C1612F"/>
    <w:pPr>
      <w:spacing w:after="0" w:line="240" w:lineRule="auto"/>
    </w:pPr>
    <w:rPr>
      <w:rFonts w:ascii="Times New Roman" w:hAnsi="Times New Roman"/>
      <w:sz w:val="28"/>
    </w:rPr>
  </w:style>
  <w:style w:type="table" w:styleId="PlainTable4">
    <w:name w:val="Plain Table 4"/>
    <w:basedOn w:val="TableNormal"/>
    <w:uiPriority w:val="44"/>
    <w:rsid w:val="0053284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3</Pages>
  <Words>609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Tika Ram poudel</dc:creator>
  <cp:keywords/>
  <dc:description/>
  <cp:lastModifiedBy>Tika Ram poudel</cp:lastModifiedBy>
  <cp:revision>20</cp:revision>
  <dcterms:created xsi:type="dcterms:W3CDTF">2021-07-20T11:27:00Z</dcterms:created>
  <dcterms:modified xsi:type="dcterms:W3CDTF">2021-07-21T02:13:00Z</dcterms:modified>
</cp:coreProperties>
</file>