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B67F" w14:textId="77777777" w:rsidR="00286A50" w:rsidRDefault="003F5A10">
      <w:pPr>
        <w:widowControl w:val="0"/>
        <w:rPr>
          <w:rFonts w:asciiTheme="minorHAnsi" w:eastAsia="SimSun" w:hAnsiTheme="minorHAnsi" w:cs="SimSun"/>
          <w:kern w:val="2"/>
          <w:sz w:val="21"/>
          <w:lang w:eastAsia="zh-CN" w:bidi="ar"/>
        </w:rPr>
      </w:pPr>
      <w:r>
        <w:rPr>
          <w:rFonts w:asciiTheme="minorHAnsi" w:eastAsia="SimSun" w:hAnsiTheme="minorHAnsi" w:cstheme="minorHAnsi"/>
          <w:lang w:eastAsia="zh-CN"/>
        </w:rPr>
        <w:t xml:space="preserve">Table S1 The estimated probability of outcomes for </w:t>
      </w:r>
      <w:r>
        <w:rPr>
          <w:rFonts w:asciiTheme="minorHAnsi" w:eastAsia="SimSun" w:hAnsiTheme="minorHAnsi" w:cstheme="minorHAnsi" w:hint="eastAsia"/>
          <w:lang w:eastAsia="zh-CN"/>
        </w:rPr>
        <w:t xml:space="preserve">patients in </w:t>
      </w:r>
      <w:r>
        <w:rPr>
          <w:rFonts w:asciiTheme="minorHAnsi" w:eastAsia="SimSun" w:hAnsiTheme="minorHAnsi" w:cstheme="minorHAnsi"/>
          <w:lang w:eastAsia="zh-CN"/>
        </w:rPr>
        <w:t>synchronous and metachronous groups in Kaplan-Meier analysis.</w:t>
      </w:r>
    </w:p>
    <w:tbl>
      <w:tblPr>
        <w:tblpPr w:leftFromText="180" w:rightFromText="180" w:vertAnchor="text" w:horzAnchor="page" w:tblpX="1515" w:tblpY="296"/>
        <w:tblOverlap w:val="never"/>
        <w:tblW w:w="940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37"/>
        <w:gridCol w:w="2469"/>
        <w:gridCol w:w="2294"/>
        <w:gridCol w:w="2344"/>
      </w:tblGrid>
      <w:tr w:rsidR="00286A50" w14:paraId="5095C324" w14:textId="77777777">
        <w:tc>
          <w:tcPr>
            <w:tcW w:w="657" w:type="dxa"/>
            <w:tcBorders>
              <w:tl2br w:val="nil"/>
              <w:tr2bl w:val="nil"/>
            </w:tcBorders>
          </w:tcPr>
          <w:p w14:paraId="7CCFFF78" w14:textId="77777777" w:rsidR="00286A50" w:rsidRDefault="00286A50">
            <w:pPr>
              <w:rPr>
                <w:rFonts w:asciiTheme="minorHAnsi" w:eastAsia="SimSun" w:hAnsiTheme="minorHAnsi"/>
                <w:lang w:val="ru-RU"/>
              </w:rPr>
            </w:pPr>
          </w:p>
        </w:tc>
        <w:tc>
          <w:tcPr>
            <w:tcW w:w="1637" w:type="dxa"/>
            <w:tcBorders>
              <w:tl2br w:val="nil"/>
              <w:tr2bl w:val="nil"/>
            </w:tcBorders>
          </w:tcPr>
          <w:p w14:paraId="569D4FD6" w14:textId="77777777" w:rsidR="00286A50" w:rsidRDefault="00286A50">
            <w:pPr>
              <w:rPr>
                <w:rFonts w:asciiTheme="minorHAnsi" w:eastAsia="SimSun" w:hAnsiTheme="minorHAnsi"/>
                <w:lang w:val="ru-RU"/>
              </w:rPr>
            </w:pPr>
          </w:p>
        </w:tc>
        <w:tc>
          <w:tcPr>
            <w:tcW w:w="2469" w:type="dxa"/>
            <w:tcBorders>
              <w:tl2br w:val="nil"/>
              <w:tr2bl w:val="nil"/>
            </w:tcBorders>
          </w:tcPr>
          <w:p w14:paraId="6AE3CBBA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1y</w:t>
            </w:r>
          </w:p>
        </w:tc>
        <w:tc>
          <w:tcPr>
            <w:tcW w:w="2294" w:type="dxa"/>
            <w:tcBorders>
              <w:tl2br w:val="nil"/>
              <w:tr2bl w:val="nil"/>
            </w:tcBorders>
          </w:tcPr>
          <w:p w14:paraId="275C40AD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3y</w:t>
            </w:r>
          </w:p>
        </w:tc>
        <w:tc>
          <w:tcPr>
            <w:tcW w:w="2344" w:type="dxa"/>
            <w:tcBorders>
              <w:tl2br w:val="nil"/>
              <w:tr2bl w:val="nil"/>
            </w:tcBorders>
          </w:tcPr>
          <w:p w14:paraId="5DD1A158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5y</w:t>
            </w:r>
          </w:p>
        </w:tc>
      </w:tr>
      <w:tr w:rsidR="00286A50" w14:paraId="7E2F9E31" w14:textId="77777777">
        <w:tc>
          <w:tcPr>
            <w:tcW w:w="657" w:type="dxa"/>
            <w:tcBorders>
              <w:tl2br w:val="nil"/>
              <w:tr2bl w:val="nil"/>
            </w:tcBorders>
          </w:tcPr>
          <w:p w14:paraId="616351A7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RFP</w:t>
            </w:r>
          </w:p>
        </w:tc>
        <w:tc>
          <w:tcPr>
            <w:tcW w:w="1637" w:type="dxa"/>
            <w:tcBorders>
              <w:tl2br w:val="nil"/>
              <w:tr2bl w:val="nil"/>
            </w:tcBorders>
          </w:tcPr>
          <w:p w14:paraId="4C3A71AF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Syn</w:t>
            </w:r>
            <w:r>
              <w:rPr>
                <w:rFonts w:asciiTheme="minorHAnsi" w:eastAsia="SimSun" w:hAnsiTheme="minorHAnsi" w:hint="eastAsia"/>
                <w:lang w:eastAsia="zh-CN"/>
              </w:rPr>
              <w:t xml:space="preserve">chronous </w:t>
            </w:r>
          </w:p>
          <w:p w14:paraId="4A38428F" w14:textId="77777777" w:rsidR="00286A50" w:rsidRDefault="003F5A10">
            <w:pPr>
              <w:rPr>
                <w:rFonts w:asciiTheme="minorHAnsi" w:eastAsia="SimSun" w:hAnsiTheme="minorHAnsi"/>
                <w:lang w:eastAsia="zh-CN"/>
              </w:rPr>
            </w:pPr>
            <w:r>
              <w:rPr>
                <w:rFonts w:asciiTheme="minorHAnsi" w:eastAsia="SimSun" w:hAnsiTheme="minorHAnsi"/>
                <w:lang w:val="ru-RU"/>
              </w:rPr>
              <w:t>meta</w:t>
            </w:r>
            <w:r>
              <w:rPr>
                <w:rFonts w:asciiTheme="minorHAnsi" w:eastAsia="SimSun" w:hAnsiTheme="minorHAnsi" w:hint="eastAsia"/>
                <w:lang w:eastAsia="zh-CN"/>
              </w:rPr>
              <w:t>chronous</w:t>
            </w:r>
          </w:p>
        </w:tc>
        <w:tc>
          <w:tcPr>
            <w:tcW w:w="2469" w:type="dxa"/>
            <w:tcBorders>
              <w:tl2br w:val="nil"/>
              <w:tr2bl w:val="nil"/>
            </w:tcBorders>
          </w:tcPr>
          <w:p w14:paraId="05378A74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37.0% (23.9%-50.2%)</w:t>
            </w:r>
          </w:p>
          <w:p w14:paraId="45E2DC25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50.0% (35.2%-64.8%)</w:t>
            </w:r>
          </w:p>
        </w:tc>
        <w:tc>
          <w:tcPr>
            <w:tcW w:w="2294" w:type="dxa"/>
            <w:tcBorders>
              <w:tl2br w:val="nil"/>
              <w:tr2bl w:val="nil"/>
            </w:tcBorders>
          </w:tcPr>
          <w:p w14:paraId="10A9CE7B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11.9% (2.9%-21.0%)</w:t>
            </w:r>
          </w:p>
          <w:p w14:paraId="5124AD77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17.6% (5.8%-29.3%)</w:t>
            </w:r>
          </w:p>
        </w:tc>
        <w:tc>
          <w:tcPr>
            <w:tcW w:w="2344" w:type="dxa"/>
            <w:tcBorders>
              <w:tl2br w:val="nil"/>
              <w:tr2bl w:val="nil"/>
            </w:tcBorders>
          </w:tcPr>
          <w:p w14:paraId="549DA0AD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 xml:space="preserve">7.3% (0%-15.5%) </w:t>
            </w:r>
          </w:p>
          <w:p w14:paraId="1047B11E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Not applicable</w:t>
            </w:r>
            <w:r>
              <w:rPr>
                <w:rFonts w:asciiTheme="minorHAnsi" w:eastAsia="SimSun" w:hAnsiTheme="minorHAnsi" w:hint="eastAsia"/>
                <w:vertAlign w:val="superscript"/>
                <w:lang w:eastAsia="zh-CN"/>
              </w:rPr>
              <w:t>1</w:t>
            </w:r>
          </w:p>
        </w:tc>
      </w:tr>
      <w:tr w:rsidR="00286A50" w14:paraId="7F90EB3B" w14:textId="77777777">
        <w:tc>
          <w:tcPr>
            <w:tcW w:w="657" w:type="dxa"/>
            <w:tcBorders>
              <w:tl2br w:val="nil"/>
              <w:tr2bl w:val="nil"/>
            </w:tcBorders>
          </w:tcPr>
          <w:p w14:paraId="6DE62517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DFS</w:t>
            </w:r>
          </w:p>
        </w:tc>
        <w:tc>
          <w:tcPr>
            <w:tcW w:w="1637" w:type="dxa"/>
            <w:tcBorders>
              <w:tl2br w:val="nil"/>
              <w:tr2bl w:val="nil"/>
            </w:tcBorders>
          </w:tcPr>
          <w:p w14:paraId="72766CF0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Syn</w:t>
            </w:r>
            <w:r>
              <w:rPr>
                <w:rFonts w:asciiTheme="minorHAnsi" w:eastAsia="SimSun" w:hAnsiTheme="minorHAnsi" w:hint="eastAsia"/>
                <w:lang w:eastAsia="zh-CN"/>
              </w:rPr>
              <w:t xml:space="preserve">chronous </w:t>
            </w:r>
          </w:p>
          <w:p w14:paraId="6DDD6964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meta</w:t>
            </w:r>
            <w:r>
              <w:rPr>
                <w:rFonts w:asciiTheme="minorHAnsi" w:eastAsia="SimSun" w:hAnsiTheme="minorHAnsi" w:hint="eastAsia"/>
                <w:lang w:eastAsia="zh-CN"/>
              </w:rPr>
              <w:t>chronous</w:t>
            </w:r>
          </w:p>
        </w:tc>
        <w:tc>
          <w:tcPr>
            <w:tcW w:w="2469" w:type="dxa"/>
            <w:tcBorders>
              <w:tl2br w:val="nil"/>
              <w:tr2bl w:val="nil"/>
            </w:tcBorders>
          </w:tcPr>
          <w:p w14:paraId="0C4197C2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35.4% (22.7%-48.2%)</w:t>
            </w:r>
          </w:p>
          <w:p w14:paraId="7218AD99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50.0% (35.2%-64.8%)</w:t>
            </w:r>
          </w:p>
        </w:tc>
        <w:tc>
          <w:tcPr>
            <w:tcW w:w="2294" w:type="dxa"/>
            <w:tcBorders>
              <w:tl2br w:val="nil"/>
              <w:tr2bl w:val="nil"/>
            </w:tcBorders>
          </w:tcPr>
          <w:p w14:paraId="7D5B2E30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11.4% (2.7%-20.1%)</w:t>
            </w:r>
          </w:p>
          <w:p w14:paraId="10A9B544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17.6% (5.8%-29.3%)</w:t>
            </w:r>
          </w:p>
        </w:tc>
        <w:tc>
          <w:tcPr>
            <w:tcW w:w="2344" w:type="dxa"/>
            <w:tcBorders>
              <w:tl2br w:val="nil"/>
              <w:tr2bl w:val="nil"/>
            </w:tcBorders>
          </w:tcPr>
          <w:p w14:paraId="00653A34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 xml:space="preserve">7.0% (0%-14.8%) </w:t>
            </w:r>
          </w:p>
          <w:p w14:paraId="140D53A4" w14:textId="77777777" w:rsidR="00286A50" w:rsidRDefault="003F5A10">
            <w:pPr>
              <w:rPr>
                <w:rFonts w:asciiTheme="minorHAnsi" w:eastAsia="SimSun" w:hAnsiTheme="minorHAnsi"/>
                <w:lang w:eastAsia="zh-CN"/>
              </w:rPr>
            </w:pPr>
            <w:r>
              <w:rPr>
                <w:rFonts w:asciiTheme="minorHAnsi" w:eastAsia="SimSun" w:hAnsiTheme="minorHAnsi"/>
                <w:lang w:val="ru-RU"/>
              </w:rPr>
              <w:t>Not applicable</w:t>
            </w:r>
            <w:r>
              <w:rPr>
                <w:rFonts w:asciiTheme="minorHAnsi" w:eastAsia="SimSun" w:hAnsiTheme="minorHAnsi" w:hint="eastAsia"/>
                <w:vertAlign w:val="superscript"/>
                <w:lang w:eastAsia="zh-CN"/>
              </w:rPr>
              <w:t>1</w:t>
            </w:r>
          </w:p>
        </w:tc>
      </w:tr>
      <w:tr w:rsidR="00286A50" w14:paraId="5661BBB2" w14:textId="77777777">
        <w:tc>
          <w:tcPr>
            <w:tcW w:w="657" w:type="dxa"/>
            <w:tcBorders>
              <w:tl2br w:val="nil"/>
              <w:tr2bl w:val="nil"/>
            </w:tcBorders>
          </w:tcPr>
          <w:p w14:paraId="21773E6D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OS4</w:t>
            </w:r>
          </w:p>
        </w:tc>
        <w:tc>
          <w:tcPr>
            <w:tcW w:w="1637" w:type="dxa"/>
            <w:tcBorders>
              <w:tl2br w:val="nil"/>
              <w:tr2bl w:val="nil"/>
            </w:tcBorders>
          </w:tcPr>
          <w:p w14:paraId="3DA8267A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Syn</w:t>
            </w:r>
            <w:r>
              <w:rPr>
                <w:rFonts w:asciiTheme="minorHAnsi" w:eastAsia="SimSun" w:hAnsiTheme="minorHAnsi" w:hint="eastAsia"/>
                <w:lang w:eastAsia="zh-CN"/>
              </w:rPr>
              <w:t xml:space="preserve">chronous </w:t>
            </w:r>
          </w:p>
          <w:p w14:paraId="3B770BA7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meta</w:t>
            </w:r>
            <w:r>
              <w:rPr>
                <w:rFonts w:asciiTheme="minorHAnsi" w:eastAsia="SimSun" w:hAnsiTheme="minorHAnsi" w:hint="eastAsia"/>
                <w:lang w:eastAsia="zh-CN"/>
              </w:rPr>
              <w:t>chronous</w:t>
            </w:r>
          </w:p>
        </w:tc>
        <w:tc>
          <w:tcPr>
            <w:tcW w:w="2469" w:type="dxa"/>
            <w:tcBorders>
              <w:tl2br w:val="nil"/>
              <w:tr2bl w:val="nil"/>
            </w:tcBorders>
          </w:tcPr>
          <w:p w14:paraId="05A6A913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87.2% (78.3%-96.1%)</w:t>
            </w:r>
          </w:p>
          <w:p w14:paraId="2A26E084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93.2% (85.7%-100.0%)</w:t>
            </w:r>
          </w:p>
        </w:tc>
        <w:tc>
          <w:tcPr>
            <w:tcW w:w="2294" w:type="dxa"/>
            <w:tcBorders>
              <w:tl2br w:val="nil"/>
              <w:tr2bl w:val="nil"/>
            </w:tcBorders>
          </w:tcPr>
          <w:p w14:paraId="65DF41E4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51.9% (38.3%-65.5%)</w:t>
            </w:r>
          </w:p>
          <w:p w14:paraId="13563C60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62.6% (47.7%-77.5%)</w:t>
            </w:r>
          </w:p>
        </w:tc>
        <w:tc>
          <w:tcPr>
            <w:tcW w:w="2344" w:type="dxa"/>
            <w:tcBorders>
              <w:tl2br w:val="nil"/>
              <w:tr2bl w:val="nil"/>
            </w:tcBorders>
          </w:tcPr>
          <w:p w14:paraId="5DF16083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31.3% (17.9%-44.8%)</w:t>
            </w:r>
          </w:p>
          <w:p w14:paraId="35F96C9F" w14:textId="77777777" w:rsidR="00286A50" w:rsidRDefault="003F5A10">
            <w:pPr>
              <w:rPr>
                <w:rFonts w:asciiTheme="minorHAnsi" w:eastAsia="SimSun" w:hAnsiTheme="minorHAnsi"/>
                <w:lang w:val="ru-RU"/>
              </w:rPr>
            </w:pPr>
            <w:r>
              <w:rPr>
                <w:rFonts w:asciiTheme="minorHAnsi" w:eastAsia="SimSun" w:hAnsiTheme="minorHAnsi"/>
                <w:lang w:val="ru-RU"/>
              </w:rPr>
              <w:t>34.8% (17.0</w:t>
            </w:r>
            <w:r>
              <w:rPr>
                <w:rFonts w:asciiTheme="minorHAnsi" w:eastAsia="SimSun" w:hAnsiTheme="minorHAnsi"/>
              </w:rPr>
              <w:t>%</w:t>
            </w:r>
            <w:r>
              <w:rPr>
                <w:rFonts w:asciiTheme="minorHAnsi" w:eastAsia="SimSun" w:hAnsiTheme="minorHAnsi"/>
                <w:lang w:val="ru-RU"/>
              </w:rPr>
              <w:t>–52.7</w:t>
            </w:r>
            <w:r>
              <w:rPr>
                <w:rFonts w:asciiTheme="minorHAnsi" w:eastAsia="SimSun" w:hAnsiTheme="minorHAnsi"/>
              </w:rPr>
              <w:t>%</w:t>
            </w:r>
            <w:r>
              <w:rPr>
                <w:rFonts w:asciiTheme="minorHAnsi" w:eastAsia="SimSun" w:hAnsiTheme="minorHAnsi"/>
                <w:lang w:val="ru-RU"/>
              </w:rPr>
              <w:t>)</w:t>
            </w:r>
          </w:p>
        </w:tc>
      </w:tr>
    </w:tbl>
    <w:p w14:paraId="389CF854" w14:textId="77777777" w:rsidR="00286A50" w:rsidRDefault="00286A50">
      <w:pPr>
        <w:rPr>
          <w:rFonts w:asciiTheme="minorHAnsi" w:eastAsiaTheme="minorEastAsia" w:hAnsiTheme="minorHAnsi"/>
          <w:lang w:eastAsia="zh-CN"/>
        </w:rPr>
      </w:pPr>
    </w:p>
    <w:p w14:paraId="5E6D13D4" w14:textId="77777777" w:rsidR="00286A50" w:rsidRDefault="003F5A10">
      <w:pPr>
        <w:spacing w:line="400" w:lineRule="atLeast"/>
        <w:rPr>
          <w:rFonts w:ascii="Calibri" w:hAnsi="Calibri" w:cs="Calibri"/>
        </w:rPr>
      </w:pPr>
      <w:r>
        <w:rPr>
          <w:rFonts w:ascii="Calibri" w:eastAsia="Calibri" w:hAnsi="Calibri" w:cs="Calibri"/>
          <w:lang w:eastAsia="zh-CN" w:bidi="ar"/>
        </w:rPr>
        <w:t xml:space="preserve">Notes: </w:t>
      </w:r>
      <w:r>
        <w:rPr>
          <w:rFonts w:ascii="Calibri" w:eastAsia="Calibri" w:hAnsi="Calibri" w:cs="Calibri" w:hint="eastAsia"/>
          <w:vertAlign w:val="superscript"/>
          <w:lang w:eastAsia="zh-CN" w:bidi="ar"/>
        </w:rPr>
        <w:t>1</w:t>
      </w:r>
      <w:r>
        <w:rPr>
          <w:rFonts w:ascii="Calibri" w:eastAsia="Calibri" w:hAnsi="Calibri" w:cs="Calibri" w:hint="eastAsia"/>
          <w:lang w:eastAsia="zh-CN" w:bidi="ar"/>
        </w:rPr>
        <w:t xml:space="preserve"> </w:t>
      </w:r>
      <w:r>
        <w:rPr>
          <w:rFonts w:ascii="Calibri" w:eastAsia="Calibri" w:hAnsi="Calibri" w:cs="Calibri"/>
          <w:lang w:eastAsia="zh-CN" w:bidi="ar"/>
        </w:rPr>
        <w:t>there were no complete observations after 5 years</w:t>
      </w:r>
      <w:r>
        <w:rPr>
          <w:rFonts w:ascii="Calibri" w:eastAsia="Calibri" w:hAnsi="Calibri" w:cs="Calibri" w:hint="eastAsia"/>
          <w:lang w:eastAsia="zh-CN" w:bidi="ar"/>
        </w:rPr>
        <w:t>.</w:t>
      </w:r>
      <w:r>
        <w:rPr>
          <w:rFonts w:ascii="Calibri" w:hAnsi="Calibri" w:cs="Calibri"/>
          <w:lang w:eastAsia="zh-CN" w:bidi="ar"/>
        </w:rPr>
        <w:t xml:space="preserve"> </w:t>
      </w:r>
    </w:p>
    <w:p w14:paraId="2EE4884E" w14:textId="77777777" w:rsidR="00286A50" w:rsidRDefault="003F5A10">
      <w:pPr>
        <w:spacing w:line="4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eastAsia="zh-CN" w:bidi="ar"/>
        </w:rPr>
        <w:t>Abbreviations: RFP: recurrence-free proportion; DFS: disease-free survival; OS: overall survival.</w:t>
      </w:r>
      <w:r>
        <w:rPr>
          <w:rFonts w:ascii="Calibri" w:eastAsia="Calibri" w:hAnsi="Calibri" w:cs="Calibri"/>
          <w:sz w:val="20"/>
          <w:szCs w:val="20"/>
          <w:lang w:eastAsia="zh-CN" w:bidi="ar"/>
        </w:rPr>
        <w:t xml:space="preserve"> </w:t>
      </w:r>
      <w:r>
        <w:rPr>
          <w:rFonts w:ascii="Calibri" w:eastAsia="Calibri" w:hAnsi="Calibri" w:cs="Calibri"/>
          <w:lang w:eastAsia="zh-CN" w:bidi="ar"/>
        </w:rPr>
        <w:t>estimated probability of outcomes (95% confidence interval)</w:t>
      </w:r>
    </w:p>
    <w:p w14:paraId="12BF7710" w14:textId="77777777" w:rsidR="00286A50" w:rsidRDefault="00286A50">
      <w:pPr>
        <w:widowControl w:val="0"/>
        <w:rPr>
          <w:rFonts w:asciiTheme="minorHAnsi" w:eastAsia="SimSun" w:hAnsiTheme="minorHAnsi" w:cs="SimSun"/>
          <w:kern w:val="2"/>
          <w:sz w:val="21"/>
          <w:lang w:eastAsia="zh-CN" w:bidi="ar"/>
        </w:rPr>
      </w:pPr>
    </w:p>
    <w:p w14:paraId="127C273F" w14:textId="77777777" w:rsidR="00286A50" w:rsidRDefault="00286A50">
      <w:pPr>
        <w:widowControl w:val="0"/>
        <w:rPr>
          <w:rFonts w:asciiTheme="minorHAnsi" w:eastAsia="SimSun" w:hAnsiTheme="minorHAnsi" w:cstheme="minorHAnsi"/>
          <w:lang w:eastAsia="zh-CN"/>
        </w:rPr>
      </w:pPr>
    </w:p>
    <w:p w14:paraId="5156E3E7" w14:textId="77777777" w:rsidR="00286A50" w:rsidRDefault="00286A50">
      <w:pPr>
        <w:widowControl w:val="0"/>
        <w:rPr>
          <w:rFonts w:asciiTheme="minorHAnsi" w:eastAsia="SimSun" w:hAnsiTheme="minorHAnsi" w:cstheme="minorHAnsi"/>
          <w:lang w:eastAsia="zh-CN"/>
        </w:rPr>
      </w:pPr>
    </w:p>
    <w:p w14:paraId="215853DB" w14:textId="77777777" w:rsidR="00286A50" w:rsidRDefault="003F5A10">
      <w:pPr>
        <w:widowControl w:val="0"/>
        <w:rPr>
          <w:rFonts w:asciiTheme="minorHAnsi" w:eastAsia="SimSun" w:hAnsiTheme="minorHAnsi" w:cs="SimSun"/>
          <w:kern w:val="2"/>
          <w:lang w:eastAsia="zh-CN" w:bidi="ar"/>
        </w:rPr>
      </w:pPr>
      <w:r>
        <w:rPr>
          <w:rFonts w:asciiTheme="minorHAnsi" w:eastAsia="SimSun" w:hAnsiTheme="minorHAnsi" w:cstheme="minorHAnsi"/>
          <w:lang w:eastAsia="zh-CN"/>
        </w:rPr>
        <w:t xml:space="preserve">Table S2 </w:t>
      </w:r>
      <w:r>
        <w:rPr>
          <w:rFonts w:ascii="Calibri" w:eastAsia="SimSun" w:hAnsi="Calibri" w:cs="Calibri" w:hint="eastAsia"/>
          <w:lang w:eastAsia="zh-CN"/>
        </w:rPr>
        <w:t>Hazard ratios for DFS between high vs low CD20+ cell densities</w:t>
      </w:r>
      <w:r>
        <w:rPr>
          <w:rFonts w:ascii="Calibri" w:eastAsia="SimSun" w:hAnsi="Calibri" w:cs="Calibri"/>
        </w:rPr>
        <w:t xml:space="preserve"> per individual ROIs of pCRC </w:t>
      </w:r>
      <w:r>
        <w:rPr>
          <w:rFonts w:ascii="Calibri" w:eastAsia="SimSun" w:hAnsi="Calibri" w:cs="Calibri" w:hint="eastAsia"/>
          <w:lang w:eastAsia="zh-CN"/>
        </w:rPr>
        <w:t>and LM</w:t>
      </w:r>
      <w:r>
        <w:rPr>
          <w:rFonts w:ascii="Calibri" w:eastAsia="SimSun" w:hAnsi="Calibri" w:cs="Calibri"/>
        </w:rPr>
        <w:t xml:space="preserve"> in CRC patients with synchronous and metachronous metastases</w:t>
      </w:r>
      <w:r>
        <w:rPr>
          <w:rFonts w:asciiTheme="minorHAnsi" w:eastAsia="SimSun" w:hAnsiTheme="minorHAnsi" w:cs="SimSun"/>
          <w:kern w:val="2"/>
          <w:lang w:eastAsia="zh-CN" w:bidi="ar"/>
        </w:rPr>
        <w:t>.</w:t>
      </w:r>
    </w:p>
    <w:tbl>
      <w:tblPr>
        <w:tblpPr w:leftFromText="180" w:rightFromText="180" w:vertAnchor="text" w:horzAnchor="page" w:tblpX="1564" w:tblpY="311"/>
        <w:tblOverlap w:val="never"/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1013"/>
        <w:gridCol w:w="2552"/>
        <w:gridCol w:w="1020"/>
        <w:gridCol w:w="2574"/>
      </w:tblGrid>
      <w:tr w:rsidR="00286A50" w14:paraId="39EC38C8" w14:textId="77777777" w:rsidTr="003F5A10">
        <w:trPr>
          <w:trHeight w:val="175"/>
        </w:trPr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7B90C5A4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64933B30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459432A9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Synchronous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7A41A793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55557C0C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Metachronous</w:t>
            </w:r>
          </w:p>
        </w:tc>
      </w:tr>
      <w:tr w:rsidR="00286A50" w14:paraId="53DF4D83" w14:textId="77777777" w:rsidTr="003F5A10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4973C2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96270A8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 w:hint="eastAsia"/>
                <w:lang w:eastAsia="zh-CN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1564BE3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HR (95%</w:t>
            </w:r>
            <w:r>
              <w:rPr>
                <w:rFonts w:asciiTheme="minorHAnsi" w:eastAsia="Calibri" w:hAnsiTheme="minorHAnsi" w:cstheme="minorHAnsi" w:hint="eastAsia"/>
                <w:lang w:eastAsia="zh-CN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eastAsia="zh-CN"/>
              </w:rPr>
              <w:t>CI), p-value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207EB2D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 w:hint="eastAsia"/>
                <w:lang w:eastAsia="zh-CN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8726847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HR (95%</w:t>
            </w:r>
            <w:r>
              <w:rPr>
                <w:rFonts w:asciiTheme="minorHAnsi" w:eastAsia="Calibri" w:hAnsiTheme="minorHAnsi" w:cstheme="minorHAnsi" w:hint="eastAsia"/>
                <w:lang w:eastAsia="zh-CN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eastAsia="zh-CN"/>
              </w:rPr>
              <w:t>CI), p-value</w:t>
            </w:r>
          </w:p>
        </w:tc>
      </w:tr>
      <w:tr w:rsidR="00286A50" w14:paraId="4A09DEE7" w14:textId="77777777" w:rsidTr="003F5A10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</w:tcPr>
          <w:p w14:paraId="64969C3A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pTC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2794858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42 (77.8)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A79E0EE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0.80 (0.40-1.57), p=0.51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4B82C142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31 (72.1)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45ADF508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1.88 (0.89-3.97), p=0.10</w:t>
            </w:r>
          </w:p>
        </w:tc>
      </w:tr>
      <w:tr w:rsidR="00286A50" w14:paraId="32B31D4C" w14:textId="77777777" w:rsidTr="003F5A10">
        <w:trPr>
          <w:trHeight w:val="300"/>
        </w:trPr>
        <w:tc>
          <w:tcPr>
            <w:tcW w:w="0" w:type="auto"/>
          </w:tcPr>
          <w:p w14:paraId="1CCDA598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pIM</w:t>
            </w:r>
          </w:p>
        </w:tc>
        <w:tc>
          <w:tcPr>
            <w:tcW w:w="0" w:type="auto"/>
            <w:vAlign w:val="bottom"/>
          </w:tcPr>
          <w:p w14:paraId="58DEAF48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43 (79.6)</w:t>
            </w:r>
          </w:p>
        </w:tc>
        <w:tc>
          <w:tcPr>
            <w:tcW w:w="0" w:type="auto"/>
            <w:vAlign w:val="bottom"/>
          </w:tcPr>
          <w:p w14:paraId="349472BE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0.63 (0.31-1.28), p=0.20</w:t>
            </w:r>
          </w:p>
        </w:tc>
        <w:tc>
          <w:tcPr>
            <w:tcW w:w="0" w:type="auto"/>
            <w:vAlign w:val="bottom"/>
          </w:tcPr>
          <w:p w14:paraId="14819B5E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30 (69.8)</w:t>
            </w:r>
          </w:p>
        </w:tc>
        <w:tc>
          <w:tcPr>
            <w:tcW w:w="0" w:type="auto"/>
            <w:vAlign w:val="bottom"/>
          </w:tcPr>
          <w:p w14:paraId="0455557A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0.71 (0.35-1.44), p=0.34</w:t>
            </w:r>
          </w:p>
        </w:tc>
      </w:tr>
      <w:tr w:rsidR="00286A50" w14:paraId="51C6871C" w14:textId="77777777" w:rsidTr="003F5A10">
        <w:trPr>
          <w:trHeight w:val="300"/>
        </w:trPr>
        <w:tc>
          <w:tcPr>
            <w:tcW w:w="0" w:type="auto"/>
          </w:tcPr>
          <w:p w14:paraId="4C763B4F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pOM</w:t>
            </w:r>
          </w:p>
        </w:tc>
        <w:tc>
          <w:tcPr>
            <w:tcW w:w="0" w:type="auto"/>
            <w:vAlign w:val="bottom"/>
          </w:tcPr>
          <w:p w14:paraId="701A4507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42 (77.8)</w:t>
            </w:r>
          </w:p>
        </w:tc>
        <w:tc>
          <w:tcPr>
            <w:tcW w:w="0" w:type="auto"/>
            <w:vAlign w:val="bottom"/>
          </w:tcPr>
          <w:p w14:paraId="52E391F9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0.74 (0.37-1.50), p=0.41</w:t>
            </w:r>
          </w:p>
        </w:tc>
        <w:tc>
          <w:tcPr>
            <w:tcW w:w="0" w:type="auto"/>
            <w:vAlign w:val="bottom"/>
          </w:tcPr>
          <w:p w14:paraId="530A9BD1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31 (72.1)</w:t>
            </w:r>
          </w:p>
        </w:tc>
        <w:tc>
          <w:tcPr>
            <w:tcW w:w="0" w:type="auto"/>
            <w:vAlign w:val="bottom"/>
          </w:tcPr>
          <w:p w14:paraId="198154F3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0.86 (0.43-1.73), p=0.68</w:t>
            </w:r>
          </w:p>
        </w:tc>
      </w:tr>
      <w:tr w:rsidR="00286A50" w14:paraId="38EF3C58" w14:textId="77777777" w:rsidTr="003F5A10">
        <w:trPr>
          <w:trHeight w:val="300"/>
        </w:trPr>
        <w:tc>
          <w:tcPr>
            <w:tcW w:w="0" w:type="auto"/>
          </w:tcPr>
          <w:p w14:paraId="55D11509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pPT</w:t>
            </w:r>
          </w:p>
        </w:tc>
        <w:tc>
          <w:tcPr>
            <w:tcW w:w="0" w:type="auto"/>
            <w:vAlign w:val="bottom"/>
          </w:tcPr>
          <w:p w14:paraId="1EEB6DFB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41 (75.9)</w:t>
            </w:r>
          </w:p>
        </w:tc>
        <w:tc>
          <w:tcPr>
            <w:tcW w:w="0" w:type="auto"/>
            <w:vAlign w:val="bottom"/>
          </w:tcPr>
          <w:p w14:paraId="530584DD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0.97 (0.48-1.95), p=0.93</w:t>
            </w:r>
          </w:p>
        </w:tc>
        <w:tc>
          <w:tcPr>
            <w:tcW w:w="0" w:type="auto"/>
            <w:vAlign w:val="bottom"/>
          </w:tcPr>
          <w:p w14:paraId="576C968D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31 (73.8)</w:t>
            </w:r>
          </w:p>
        </w:tc>
        <w:tc>
          <w:tcPr>
            <w:tcW w:w="0" w:type="auto"/>
            <w:vAlign w:val="bottom"/>
          </w:tcPr>
          <w:p w14:paraId="7BCB5095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1.08 (0.52-2.26), p=0.83</w:t>
            </w:r>
          </w:p>
        </w:tc>
      </w:tr>
      <w:tr w:rsidR="00286A50" w14:paraId="3BEB6445" w14:textId="77777777" w:rsidTr="003F5A10">
        <w:trPr>
          <w:trHeight w:val="300"/>
        </w:trPr>
        <w:tc>
          <w:tcPr>
            <w:tcW w:w="0" w:type="auto"/>
          </w:tcPr>
          <w:p w14:paraId="134BB99E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mTC</w:t>
            </w:r>
          </w:p>
        </w:tc>
        <w:tc>
          <w:tcPr>
            <w:tcW w:w="0" w:type="auto"/>
            <w:vAlign w:val="bottom"/>
          </w:tcPr>
          <w:p w14:paraId="366E7616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40 (74.1)</w:t>
            </w:r>
          </w:p>
        </w:tc>
        <w:tc>
          <w:tcPr>
            <w:tcW w:w="0" w:type="auto"/>
            <w:vAlign w:val="bottom"/>
          </w:tcPr>
          <w:p w14:paraId="63D61567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0.64 (0.33-1.24), p=0.19</w:t>
            </w:r>
          </w:p>
        </w:tc>
        <w:tc>
          <w:tcPr>
            <w:tcW w:w="0" w:type="auto"/>
            <w:vAlign w:val="bottom"/>
          </w:tcPr>
          <w:p w14:paraId="4EE56016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33 (75.0)</w:t>
            </w:r>
          </w:p>
        </w:tc>
        <w:tc>
          <w:tcPr>
            <w:tcW w:w="0" w:type="auto"/>
            <w:vAlign w:val="bottom"/>
          </w:tcPr>
          <w:p w14:paraId="7CB5BB99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1.33 (0.64-2.76), p=0.44</w:t>
            </w:r>
          </w:p>
        </w:tc>
      </w:tr>
      <w:tr w:rsidR="00286A50" w14:paraId="7449F0E0" w14:textId="77777777" w:rsidTr="003F5A10">
        <w:trPr>
          <w:trHeight w:val="300"/>
        </w:trPr>
        <w:tc>
          <w:tcPr>
            <w:tcW w:w="0" w:type="auto"/>
          </w:tcPr>
          <w:p w14:paraId="45578BFB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mIM</w:t>
            </w:r>
          </w:p>
        </w:tc>
        <w:tc>
          <w:tcPr>
            <w:tcW w:w="0" w:type="auto"/>
            <w:vAlign w:val="bottom"/>
          </w:tcPr>
          <w:p w14:paraId="37B29B0D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41 (74.5)</w:t>
            </w:r>
          </w:p>
        </w:tc>
        <w:tc>
          <w:tcPr>
            <w:tcW w:w="0" w:type="auto"/>
            <w:vAlign w:val="bottom"/>
          </w:tcPr>
          <w:p w14:paraId="3C1C8AC5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0.99 (0.51-1.91), p=0.97</w:t>
            </w:r>
          </w:p>
        </w:tc>
        <w:tc>
          <w:tcPr>
            <w:tcW w:w="0" w:type="auto"/>
            <w:vAlign w:val="bottom"/>
          </w:tcPr>
          <w:p w14:paraId="12BCFFA4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32 (72.7)</w:t>
            </w:r>
          </w:p>
        </w:tc>
        <w:tc>
          <w:tcPr>
            <w:tcW w:w="0" w:type="auto"/>
            <w:vAlign w:val="bottom"/>
          </w:tcPr>
          <w:p w14:paraId="714A200A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1.13 (0.56-2.29), p=0.73</w:t>
            </w:r>
          </w:p>
        </w:tc>
      </w:tr>
      <w:tr w:rsidR="00286A50" w14:paraId="7585D550" w14:textId="77777777" w:rsidTr="003F5A10">
        <w:trPr>
          <w:trHeight w:val="300"/>
        </w:trPr>
        <w:tc>
          <w:tcPr>
            <w:tcW w:w="0" w:type="auto"/>
          </w:tcPr>
          <w:p w14:paraId="65F1C252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mOM</w:t>
            </w:r>
          </w:p>
        </w:tc>
        <w:tc>
          <w:tcPr>
            <w:tcW w:w="0" w:type="auto"/>
            <w:vAlign w:val="bottom"/>
          </w:tcPr>
          <w:p w14:paraId="128DF48E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41 (74.5)</w:t>
            </w:r>
          </w:p>
        </w:tc>
        <w:tc>
          <w:tcPr>
            <w:tcW w:w="0" w:type="auto"/>
            <w:vAlign w:val="bottom"/>
          </w:tcPr>
          <w:p w14:paraId="13CCD45B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0.66 (0.34-1.29), p=0.23</w:t>
            </w:r>
          </w:p>
        </w:tc>
        <w:tc>
          <w:tcPr>
            <w:tcW w:w="0" w:type="auto"/>
            <w:vAlign w:val="bottom"/>
          </w:tcPr>
          <w:p w14:paraId="4E407473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33 (75.0)</w:t>
            </w:r>
          </w:p>
        </w:tc>
        <w:tc>
          <w:tcPr>
            <w:tcW w:w="0" w:type="auto"/>
            <w:vAlign w:val="bottom"/>
          </w:tcPr>
          <w:p w14:paraId="2B7F72CC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0.83 (0.40-1.70), p=0.60</w:t>
            </w:r>
          </w:p>
        </w:tc>
      </w:tr>
      <w:tr w:rsidR="00286A50" w14:paraId="37674784" w14:textId="77777777" w:rsidTr="003F5A10">
        <w:trPr>
          <w:trHeight w:val="300"/>
        </w:trPr>
        <w:tc>
          <w:tcPr>
            <w:tcW w:w="0" w:type="auto"/>
          </w:tcPr>
          <w:p w14:paraId="421C1BE1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mPT</w:t>
            </w:r>
          </w:p>
        </w:tc>
        <w:tc>
          <w:tcPr>
            <w:tcW w:w="0" w:type="auto"/>
            <w:vAlign w:val="bottom"/>
          </w:tcPr>
          <w:p w14:paraId="477BB5F7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36 (65.5)</w:t>
            </w:r>
          </w:p>
        </w:tc>
        <w:tc>
          <w:tcPr>
            <w:tcW w:w="0" w:type="auto"/>
            <w:vAlign w:val="bottom"/>
          </w:tcPr>
          <w:p w14:paraId="5D0BA51B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0.63 (0.35-1.16), p=0.14</w:t>
            </w:r>
          </w:p>
        </w:tc>
        <w:tc>
          <w:tcPr>
            <w:tcW w:w="0" w:type="auto"/>
            <w:vAlign w:val="bottom"/>
          </w:tcPr>
          <w:p w14:paraId="3945EE90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eastAsia="zh-CN" w:bidi="ar"/>
              </w:rPr>
              <w:t>38 (86.4)</w:t>
            </w:r>
          </w:p>
        </w:tc>
        <w:tc>
          <w:tcPr>
            <w:tcW w:w="0" w:type="auto"/>
            <w:vAlign w:val="bottom"/>
          </w:tcPr>
          <w:p w14:paraId="55B5CBCD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b/>
                <w:bCs/>
                <w:color w:val="000000"/>
                <w:lang w:eastAsia="zh-CN" w:bidi="ar"/>
              </w:rPr>
              <w:t>0.35 (0.13-0.89), p=0.0</w:t>
            </w:r>
            <w:r>
              <w:rPr>
                <w:rFonts w:asciiTheme="minorHAnsi" w:eastAsia="SimSun" w:hAnsiTheme="minorHAnsi" w:cs="Calibri" w:hint="eastAsia"/>
                <w:b/>
                <w:bCs/>
                <w:color w:val="000000"/>
                <w:lang w:eastAsia="zh-CN" w:bidi="ar"/>
              </w:rPr>
              <w:t>3</w:t>
            </w:r>
          </w:p>
        </w:tc>
      </w:tr>
    </w:tbl>
    <w:p w14:paraId="55070CE8" w14:textId="77777777" w:rsidR="00286A50" w:rsidRDefault="00286A50">
      <w:pPr>
        <w:rPr>
          <w:rFonts w:asciiTheme="minorHAnsi" w:eastAsia="Calibri" w:hAnsiTheme="minorHAnsi" w:cstheme="minorHAnsi"/>
        </w:rPr>
      </w:pPr>
    </w:p>
    <w:p w14:paraId="29EFA47D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2F3F0545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4F307639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6B2B717E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2929FBA0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00583851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59EF424A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1565E0E0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6BD97F42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055DF674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3BAF7B5D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53DE74FB" w14:textId="54CB9AA9" w:rsidR="00286A50" w:rsidRDefault="003F5A10">
      <w:pPr>
        <w:rPr>
          <w:rFonts w:ascii="Calibri" w:eastAsia="SimSun" w:hAnsi="Calibri" w:cs="Calibri"/>
          <w:kern w:val="2"/>
          <w:lang w:eastAsia="zh-CN" w:bidi="ar"/>
        </w:rPr>
      </w:pPr>
      <w:r>
        <w:rPr>
          <w:rFonts w:ascii="Calibri" w:eastAsia="SimSun" w:hAnsi="Calibri" w:cs="SimSun" w:hint="eastAsia"/>
          <w:lang w:eastAsia="zh-CN"/>
        </w:rPr>
        <w:t xml:space="preserve">Abbreviations: </w:t>
      </w:r>
      <w:r>
        <w:rPr>
          <w:rFonts w:ascii="Calibri" w:eastAsia="SimSun" w:hAnsi="Calibri" w:cs="Calibri" w:hint="eastAsia"/>
          <w:lang w:eastAsia="zh-CN"/>
        </w:rPr>
        <w:t xml:space="preserve">DFS: disease-free survival. ROI: regoin of interest. pCRC: primary colorectal cancer. </w:t>
      </w:r>
      <w:r>
        <w:rPr>
          <w:rFonts w:ascii="Calibri" w:eastAsia="SimSun" w:hAnsi="Calibri" w:cs="Calibri"/>
        </w:rPr>
        <w:t xml:space="preserve">pTC: Tumor center in pCRC; </w:t>
      </w:r>
      <w:r>
        <w:rPr>
          <w:rFonts w:ascii="Calibri" w:eastAsia="SimSun" w:hAnsi="Calibri" w:cs="Calibri" w:hint="eastAsia"/>
          <w:lang w:eastAsia="zh-CN"/>
        </w:rPr>
        <w:t xml:space="preserve">pIM: Inner margin </w:t>
      </w:r>
      <w:r>
        <w:rPr>
          <w:rFonts w:ascii="Calibri" w:eastAsia="SimSun" w:hAnsi="Calibri" w:cs="Calibri"/>
        </w:rPr>
        <w:t>in pCRC</w:t>
      </w:r>
      <w:r>
        <w:rPr>
          <w:rFonts w:ascii="Calibri" w:eastAsia="SimSun" w:hAnsi="Calibri" w:cs="Calibri" w:hint="eastAsia"/>
          <w:lang w:eastAsia="zh-CN"/>
        </w:rPr>
        <w:t xml:space="preserve">; pOM: Outer margin </w:t>
      </w:r>
      <w:r>
        <w:rPr>
          <w:rFonts w:ascii="Calibri" w:eastAsia="SimSun" w:hAnsi="Calibri" w:cs="Calibri"/>
        </w:rPr>
        <w:t>in pCRC</w:t>
      </w:r>
      <w:r>
        <w:rPr>
          <w:rFonts w:ascii="Calibri" w:eastAsia="SimSun" w:hAnsi="Calibri" w:cs="Calibri" w:hint="eastAsia"/>
          <w:lang w:eastAsia="zh-CN"/>
        </w:rPr>
        <w:t xml:space="preserve">; pPT: Peritumor area </w:t>
      </w:r>
      <w:r>
        <w:rPr>
          <w:rFonts w:ascii="Calibri" w:eastAsia="SimSun" w:hAnsi="Calibri" w:cs="Calibri"/>
        </w:rPr>
        <w:t>in pCRC</w:t>
      </w:r>
      <w:r>
        <w:rPr>
          <w:rFonts w:ascii="Calibri" w:eastAsia="SimSun" w:hAnsi="Calibri" w:cs="Calibri" w:hint="eastAsia"/>
          <w:lang w:eastAsia="zh-CN"/>
        </w:rPr>
        <w:t xml:space="preserve">; </w:t>
      </w:r>
      <w:r>
        <w:rPr>
          <w:rFonts w:ascii="Calibri" w:eastAsia="SimSun" w:hAnsi="Calibri" w:cs="Calibri"/>
        </w:rPr>
        <w:t>mTC: Tumor center in metastasis</w:t>
      </w:r>
      <w:r>
        <w:rPr>
          <w:rFonts w:ascii="Calibri" w:eastAsia="SimSun" w:hAnsi="Calibri" w:cs="Calibri" w:hint="eastAsia"/>
          <w:lang w:eastAsia="zh-CN"/>
        </w:rPr>
        <w:t xml:space="preserve">; mIM: Inner margin </w:t>
      </w:r>
      <w:r>
        <w:rPr>
          <w:rFonts w:ascii="Calibri" w:eastAsia="SimSun" w:hAnsi="Calibri" w:cs="Calibri"/>
        </w:rPr>
        <w:t>in</w:t>
      </w:r>
      <w:r>
        <w:rPr>
          <w:rFonts w:ascii="Calibri" w:eastAsia="SimSun" w:hAnsi="Calibri" w:cs="Calibri" w:hint="eastAsia"/>
          <w:lang w:eastAsia="zh-CN"/>
        </w:rPr>
        <w:t xml:space="preserve"> LM; mOM: Outer margin </w:t>
      </w:r>
      <w:r>
        <w:rPr>
          <w:rFonts w:ascii="Calibri" w:eastAsia="SimSun" w:hAnsi="Calibri" w:cs="Calibri"/>
        </w:rPr>
        <w:t>in</w:t>
      </w:r>
      <w:r>
        <w:rPr>
          <w:rFonts w:ascii="Calibri" w:eastAsia="SimSun" w:hAnsi="Calibri" w:cs="Calibri" w:hint="eastAsia"/>
          <w:lang w:eastAsia="zh-CN"/>
        </w:rPr>
        <w:t xml:space="preserve"> LM; mPT: Peritumor area </w:t>
      </w:r>
      <w:r>
        <w:rPr>
          <w:rFonts w:ascii="Calibri" w:eastAsia="SimSun" w:hAnsi="Calibri" w:cs="Calibri"/>
        </w:rPr>
        <w:t>in</w:t>
      </w:r>
      <w:r>
        <w:rPr>
          <w:rFonts w:ascii="Calibri" w:eastAsia="SimSun" w:hAnsi="Calibri" w:cs="Calibri" w:hint="eastAsia"/>
          <w:lang w:eastAsia="zh-CN"/>
        </w:rPr>
        <w:t xml:space="preserve"> LM.</w:t>
      </w:r>
      <w:r>
        <w:rPr>
          <w:rFonts w:ascii="Calibri" w:eastAsia="SimSun" w:hAnsi="Calibri" w:cs="Calibri" w:hint="eastAsia"/>
          <w:kern w:val="2"/>
          <w:lang w:eastAsia="zh-CN" w:bidi="ar"/>
        </w:rPr>
        <w:t xml:space="preserve"> N: number of patient</w:t>
      </w:r>
      <w:r w:rsidR="005E7466">
        <w:rPr>
          <w:rFonts w:ascii="Calibri" w:eastAsia="SimSun" w:hAnsi="Calibri" w:cs="Calibri"/>
          <w:kern w:val="2"/>
          <w:lang w:eastAsia="zh-CN" w:bidi="ar"/>
        </w:rPr>
        <w:t>s</w:t>
      </w:r>
      <w:r>
        <w:rPr>
          <w:rFonts w:ascii="Calibri" w:eastAsia="SimSun" w:hAnsi="Calibri" w:cs="Calibri" w:hint="eastAsia"/>
          <w:kern w:val="2"/>
          <w:lang w:eastAsia="zh-CN" w:bidi="ar"/>
        </w:rPr>
        <w:t xml:space="preserve"> with high cell densitied and propotion. HR (95% CI): Hazard ratio (95% confidence interval) shows the relative risk compared with 1.00 for the low density. </w:t>
      </w:r>
    </w:p>
    <w:p w14:paraId="290A20EA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5F257E18" w14:textId="77777777" w:rsidR="00286A50" w:rsidRDefault="00286A50">
      <w:pPr>
        <w:rPr>
          <w:rFonts w:asciiTheme="minorHAnsi" w:eastAsia="SimSun" w:hAnsiTheme="minorHAnsi" w:cstheme="minorHAnsi"/>
          <w:lang w:eastAsia="zh-CN"/>
        </w:rPr>
      </w:pPr>
    </w:p>
    <w:p w14:paraId="7F138B1C" w14:textId="77777777" w:rsidR="00286A50" w:rsidRDefault="003F5A10">
      <w:pPr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lastRenderedPageBreak/>
        <w:t xml:space="preserve">Table S3 </w:t>
      </w:r>
      <w:r>
        <w:rPr>
          <w:rFonts w:ascii="Calibri" w:eastAsia="SimSun" w:hAnsi="Calibri" w:cs="Calibri" w:hint="eastAsia"/>
          <w:lang w:eastAsia="zh-CN"/>
        </w:rPr>
        <w:t>Hazard ratios for TTR between high vs low CD20+ cell densities</w:t>
      </w:r>
      <w:r>
        <w:rPr>
          <w:rFonts w:ascii="Calibri" w:eastAsia="SimSun" w:hAnsi="Calibri" w:cs="Calibri"/>
        </w:rPr>
        <w:t xml:space="preserve"> per individual ROIs of pCRC </w:t>
      </w:r>
      <w:r>
        <w:rPr>
          <w:rFonts w:ascii="Calibri" w:eastAsia="SimSun" w:hAnsi="Calibri" w:cs="Calibri" w:hint="eastAsia"/>
          <w:lang w:eastAsia="zh-CN"/>
        </w:rPr>
        <w:t>and LM</w:t>
      </w:r>
      <w:r>
        <w:rPr>
          <w:rFonts w:ascii="Calibri" w:eastAsia="SimSun" w:hAnsi="Calibri" w:cs="Calibri"/>
        </w:rPr>
        <w:t xml:space="preserve"> in CRC patients with synchronous and metachronous metastases</w:t>
      </w:r>
      <w:r>
        <w:rPr>
          <w:rFonts w:asciiTheme="minorHAnsi" w:eastAsia="SimSun" w:hAnsiTheme="minorHAnsi" w:cstheme="minorHAnsi"/>
          <w:lang w:eastAsia="zh-CN"/>
        </w:rPr>
        <w:t>.</w:t>
      </w:r>
    </w:p>
    <w:tbl>
      <w:tblPr>
        <w:tblW w:w="0" w:type="auto"/>
        <w:tblInd w:w="-108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1013"/>
        <w:gridCol w:w="2552"/>
        <w:gridCol w:w="1020"/>
        <w:gridCol w:w="2574"/>
      </w:tblGrid>
      <w:tr w:rsidR="00286A50" w14:paraId="2595F9E9" w14:textId="77777777" w:rsidTr="003F5A10">
        <w:trPr>
          <w:trHeight w:val="175"/>
        </w:trPr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5C4726EE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358F0527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4398F6AA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Synchronous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2FB9EB18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14:paraId="52E5AE37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Metachronous</w:t>
            </w:r>
          </w:p>
        </w:tc>
      </w:tr>
      <w:tr w:rsidR="00286A50" w14:paraId="7F42E57E" w14:textId="77777777" w:rsidTr="003F5A10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74213C" w14:textId="77777777" w:rsidR="00286A50" w:rsidRDefault="00286A5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97651C2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 w:hint="eastAsia"/>
                <w:lang w:eastAsia="zh-CN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96E60A6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HR (95%</w:t>
            </w:r>
            <w:r>
              <w:rPr>
                <w:rFonts w:asciiTheme="minorHAnsi" w:eastAsia="Calibri" w:hAnsiTheme="minorHAnsi" w:cstheme="minorHAnsi" w:hint="eastAsia"/>
                <w:lang w:eastAsia="zh-CN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eastAsia="zh-CN"/>
              </w:rPr>
              <w:t>CI), p-value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A605835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 w:hint="eastAsia"/>
                <w:lang w:eastAsia="zh-CN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5186C8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HR (95%</w:t>
            </w:r>
            <w:r>
              <w:rPr>
                <w:rFonts w:asciiTheme="minorHAnsi" w:eastAsia="Calibri" w:hAnsiTheme="minorHAnsi" w:cstheme="minorHAnsi" w:hint="eastAsia"/>
                <w:lang w:eastAsia="zh-CN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eastAsia="zh-CN"/>
              </w:rPr>
              <w:t>CI), p-value</w:t>
            </w:r>
          </w:p>
        </w:tc>
      </w:tr>
      <w:tr w:rsidR="00286A50" w14:paraId="4A32979C" w14:textId="77777777" w:rsidTr="003F5A10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</w:tcPr>
          <w:p w14:paraId="3398E527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pTC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4DA38412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42 (77.8)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679CD970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0.74 (0.37-1.47), p=0.39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516185E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31 (72.1)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7B917DC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1.88 (0.89-3.97), p=0.10</w:t>
            </w:r>
          </w:p>
        </w:tc>
      </w:tr>
      <w:tr w:rsidR="00286A50" w14:paraId="1F20668D" w14:textId="77777777" w:rsidTr="003F5A10">
        <w:trPr>
          <w:trHeight w:val="300"/>
        </w:trPr>
        <w:tc>
          <w:tcPr>
            <w:tcW w:w="0" w:type="auto"/>
          </w:tcPr>
          <w:p w14:paraId="776A8A35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pIM</w:t>
            </w:r>
          </w:p>
        </w:tc>
        <w:tc>
          <w:tcPr>
            <w:tcW w:w="0" w:type="auto"/>
            <w:vAlign w:val="bottom"/>
          </w:tcPr>
          <w:p w14:paraId="162E66EC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43 (79.6)</w:t>
            </w:r>
          </w:p>
        </w:tc>
        <w:tc>
          <w:tcPr>
            <w:tcW w:w="0" w:type="auto"/>
            <w:vAlign w:val="bottom"/>
          </w:tcPr>
          <w:p w14:paraId="35F5D590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0.57 (0.28-1.18), p=0.13</w:t>
            </w:r>
          </w:p>
        </w:tc>
        <w:tc>
          <w:tcPr>
            <w:tcW w:w="0" w:type="auto"/>
            <w:vAlign w:val="bottom"/>
          </w:tcPr>
          <w:p w14:paraId="082E685C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30 (69.8)</w:t>
            </w:r>
          </w:p>
        </w:tc>
        <w:tc>
          <w:tcPr>
            <w:tcW w:w="0" w:type="auto"/>
            <w:vAlign w:val="bottom"/>
          </w:tcPr>
          <w:p w14:paraId="4F16F152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0.71 (0.35-1.44), p=0.34</w:t>
            </w:r>
          </w:p>
        </w:tc>
      </w:tr>
      <w:tr w:rsidR="00286A50" w14:paraId="4C29ACD2" w14:textId="77777777" w:rsidTr="003F5A10">
        <w:trPr>
          <w:trHeight w:val="300"/>
        </w:trPr>
        <w:tc>
          <w:tcPr>
            <w:tcW w:w="0" w:type="auto"/>
          </w:tcPr>
          <w:p w14:paraId="2096642E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pOM</w:t>
            </w:r>
          </w:p>
        </w:tc>
        <w:tc>
          <w:tcPr>
            <w:tcW w:w="0" w:type="auto"/>
            <w:vAlign w:val="bottom"/>
          </w:tcPr>
          <w:p w14:paraId="339920C6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42 (77.8)</w:t>
            </w:r>
          </w:p>
        </w:tc>
        <w:tc>
          <w:tcPr>
            <w:tcW w:w="0" w:type="auto"/>
            <w:vAlign w:val="bottom"/>
          </w:tcPr>
          <w:p w14:paraId="3356D1CA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0.69 (0.34-1.40), p=0.30</w:t>
            </w:r>
          </w:p>
        </w:tc>
        <w:tc>
          <w:tcPr>
            <w:tcW w:w="0" w:type="auto"/>
            <w:vAlign w:val="bottom"/>
          </w:tcPr>
          <w:p w14:paraId="6D77250B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31 (72.1)</w:t>
            </w:r>
          </w:p>
        </w:tc>
        <w:tc>
          <w:tcPr>
            <w:tcW w:w="0" w:type="auto"/>
            <w:vAlign w:val="bottom"/>
          </w:tcPr>
          <w:p w14:paraId="137ACB58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0.86 (0.43-1.73), p=0.68</w:t>
            </w:r>
          </w:p>
        </w:tc>
      </w:tr>
      <w:tr w:rsidR="00286A50" w14:paraId="0D591B73" w14:textId="77777777" w:rsidTr="003F5A10">
        <w:trPr>
          <w:trHeight w:val="300"/>
        </w:trPr>
        <w:tc>
          <w:tcPr>
            <w:tcW w:w="0" w:type="auto"/>
          </w:tcPr>
          <w:p w14:paraId="6F0CFFC7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pPT</w:t>
            </w:r>
          </w:p>
        </w:tc>
        <w:tc>
          <w:tcPr>
            <w:tcW w:w="0" w:type="auto"/>
            <w:vAlign w:val="bottom"/>
          </w:tcPr>
          <w:p w14:paraId="617B28D1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41 (75.9)</w:t>
            </w:r>
          </w:p>
        </w:tc>
        <w:tc>
          <w:tcPr>
            <w:tcW w:w="0" w:type="auto"/>
            <w:vAlign w:val="bottom"/>
          </w:tcPr>
          <w:p w14:paraId="4EF31AAD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0.91 (0.45-1.85), p=0.80</w:t>
            </w:r>
          </w:p>
        </w:tc>
        <w:tc>
          <w:tcPr>
            <w:tcW w:w="0" w:type="auto"/>
            <w:vAlign w:val="bottom"/>
          </w:tcPr>
          <w:p w14:paraId="72149749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31 (73.8)</w:t>
            </w:r>
          </w:p>
        </w:tc>
        <w:tc>
          <w:tcPr>
            <w:tcW w:w="0" w:type="auto"/>
            <w:vAlign w:val="bottom"/>
          </w:tcPr>
          <w:p w14:paraId="29FC2A99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1.08 (0.52-2.26), p=0.83</w:t>
            </w:r>
          </w:p>
        </w:tc>
      </w:tr>
      <w:tr w:rsidR="00286A50" w14:paraId="703E67E6" w14:textId="77777777" w:rsidTr="003F5A10">
        <w:trPr>
          <w:trHeight w:val="300"/>
        </w:trPr>
        <w:tc>
          <w:tcPr>
            <w:tcW w:w="0" w:type="auto"/>
          </w:tcPr>
          <w:p w14:paraId="79A45645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lang w:eastAsia="zh-CN"/>
              </w:rPr>
              <w:t>mTC</w:t>
            </w:r>
          </w:p>
        </w:tc>
        <w:tc>
          <w:tcPr>
            <w:tcW w:w="0" w:type="auto"/>
            <w:vAlign w:val="bottom"/>
          </w:tcPr>
          <w:p w14:paraId="54118B41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40 (74.1)</w:t>
            </w:r>
          </w:p>
        </w:tc>
        <w:tc>
          <w:tcPr>
            <w:tcW w:w="0" w:type="auto"/>
            <w:vAlign w:val="bottom"/>
          </w:tcPr>
          <w:p w14:paraId="2BFECD06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0.77 (0.38-1.57), p=0.47</w:t>
            </w:r>
          </w:p>
        </w:tc>
        <w:tc>
          <w:tcPr>
            <w:tcW w:w="0" w:type="auto"/>
            <w:vAlign w:val="bottom"/>
          </w:tcPr>
          <w:p w14:paraId="5769301F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33 (75.0)</w:t>
            </w:r>
          </w:p>
        </w:tc>
        <w:tc>
          <w:tcPr>
            <w:tcW w:w="0" w:type="auto"/>
            <w:vAlign w:val="bottom"/>
          </w:tcPr>
          <w:p w14:paraId="2A4FB9F5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1.33 (0.64-2.76), p=0.44</w:t>
            </w:r>
          </w:p>
        </w:tc>
      </w:tr>
      <w:tr w:rsidR="00286A50" w14:paraId="2F92D76C" w14:textId="77777777" w:rsidTr="003F5A10">
        <w:trPr>
          <w:trHeight w:val="300"/>
        </w:trPr>
        <w:tc>
          <w:tcPr>
            <w:tcW w:w="0" w:type="auto"/>
          </w:tcPr>
          <w:p w14:paraId="0ECD5957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mIM</w:t>
            </w:r>
          </w:p>
        </w:tc>
        <w:tc>
          <w:tcPr>
            <w:tcW w:w="0" w:type="auto"/>
            <w:vAlign w:val="bottom"/>
          </w:tcPr>
          <w:p w14:paraId="28E6E205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41 (74.5)</w:t>
            </w:r>
          </w:p>
        </w:tc>
        <w:tc>
          <w:tcPr>
            <w:tcW w:w="0" w:type="auto"/>
            <w:vAlign w:val="bottom"/>
          </w:tcPr>
          <w:p w14:paraId="59AF70E1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1.05 (0.53-2.09), p=0.88</w:t>
            </w:r>
          </w:p>
        </w:tc>
        <w:tc>
          <w:tcPr>
            <w:tcW w:w="0" w:type="auto"/>
            <w:vAlign w:val="bottom"/>
          </w:tcPr>
          <w:p w14:paraId="73D1EE65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32 (72.7)</w:t>
            </w:r>
          </w:p>
        </w:tc>
        <w:tc>
          <w:tcPr>
            <w:tcW w:w="0" w:type="auto"/>
            <w:vAlign w:val="bottom"/>
          </w:tcPr>
          <w:p w14:paraId="2F0FE7DF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1.13 (0.56-2.29), p=0.73</w:t>
            </w:r>
          </w:p>
        </w:tc>
      </w:tr>
      <w:tr w:rsidR="00286A50" w14:paraId="126C8877" w14:textId="77777777" w:rsidTr="003F5A10">
        <w:trPr>
          <w:trHeight w:val="300"/>
        </w:trPr>
        <w:tc>
          <w:tcPr>
            <w:tcW w:w="0" w:type="auto"/>
          </w:tcPr>
          <w:p w14:paraId="4A5AD6D2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mOM</w:t>
            </w:r>
          </w:p>
        </w:tc>
        <w:tc>
          <w:tcPr>
            <w:tcW w:w="0" w:type="auto"/>
            <w:vAlign w:val="bottom"/>
          </w:tcPr>
          <w:p w14:paraId="7ED422B5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41 (74.5)</w:t>
            </w:r>
          </w:p>
        </w:tc>
        <w:tc>
          <w:tcPr>
            <w:tcW w:w="0" w:type="auto"/>
            <w:vAlign w:val="bottom"/>
          </w:tcPr>
          <w:p w14:paraId="08E0CBFB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0.70 (0.35-1.39), p=0.31</w:t>
            </w:r>
          </w:p>
        </w:tc>
        <w:tc>
          <w:tcPr>
            <w:tcW w:w="0" w:type="auto"/>
            <w:vAlign w:val="bottom"/>
          </w:tcPr>
          <w:p w14:paraId="7CA3189E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33 (75.0)</w:t>
            </w:r>
          </w:p>
        </w:tc>
        <w:tc>
          <w:tcPr>
            <w:tcW w:w="0" w:type="auto"/>
            <w:vAlign w:val="bottom"/>
          </w:tcPr>
          <w:p w14:paraId="7A0574CE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0.83 (0.40-1.70), p=0.60</w:t>
            </w:r>
          </w:p>
        </w:tc>
      </w:tr>
      <w:tr w:rsidR="00286A50" w14:paraId="0ACF0E31" w14:textId="77777777" w:rsidTr="003F5A10">
        <w:trPr>
          <w:trHeight w:val="300"/>
        </w:trPr>
        <w:tc>
          <w:tcPr>
            <w:tcW w:w="0" w:type="auto"/>
          </w:tcPr>
          <w:p w14:paraId="2F62CE28" w14:textId="77777777" w:rsidR="00286A50" w:rsidRDefault="003F5A10">
            <w:pPr>
              <w:jc w:val="center"/>
              <w:rPr>
                <w:rFonts w:asciiTheme="minorHAnsi" w:eastAsia="Calibri" w:hAnsiTheme="minorHAnsi" w:cstheme="minorHAnsi"/>
                <w:bCs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lang w:eastAsia="zh-CN"/>
              </w:rPr>
              <w:t>mPT</w:t>
            </w:r>
          </w:p>
        </w:tc>
        <w:tc>
          <w:tcPr>
            <w:tcW w:w="0" w:type="auto"/>
            <w:vAlign w:val="bottom"/>
          </w:tcPr>
          <w:p w14:paraId="294932BA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eastAsia="zh-CN" w:bidi="ar"/>
              </w:rPr>
              <w:t>36 (65.5)</w:t>
            </w:r>
          </w:p>
        </w:tc>
        <w:tc>
          <w:tcPr>
            <w:tcW w:w="0" w:type="auto"/>
            <w:vAlign w:val="bottom"/>
          </w:tcPr>
          <w:p w14:paraId="23DC6F4B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color w:val="000000"/>
                <w:lang w:eastAsia="zh-CN" w:bidi="ar"/>
              </w:rPr>
              <w:t>0.72 (0.38-1.34), p=0.30</w:t>
            </w:r>
          </w:p>
        </w:tc>
        <w:tc>
          <w:tcPr>
            <w:tcW w:w="0" w:type="auto"/>
            <w:vAlign w:val="bottom"/>
          </w:tcPr>
          <w:p w14:paraId="3F6AE81E" w14:textId="77777777" w:rsidR="00286A50" w:rsidRDefault="003F5A10">
            <w:pPr>
              <w:jc w:val="center"/>
              <w:textAlignment w:val="bottom"/>
              <w:rPr>
                <w:rFonts w:asciiTheme="minorHAnsi" w:eastAsia="SimSun" w:hAnsiTheme="minorHAns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2"/>
                <w:szCs w:val="22"/>
                <w:lang w:eastAsia="zh-CN" w:bidi="ar"/>
              </w:rPr>
              <w:t>38 (86.4)</w:t>
            </w:r>
          </w:p>
        </w:tc>
        <w:tc>
          <w:tcPr>
            <w:tcW w:w="0" w:type="auto"/>
            <w:vAlign w:val="bottom"/>
          </w:tcPr>
          <w:p w14:paraId="7DBDE664" w14:textId="77777777" w:rsidR="00286A50" w:rsidRDefault="003F5A10">
            <w:pPr>
              <w:jc w:val="center"/>
              <w:textAlignment w:val="bottom"/>
              <w:rPr>
                <w:rFonts w:asciiTheme="minorHAnsi" w:eastAsia="Calibri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="Calibri"/>
                <w:b/>
                <w:bCs/>
                <w:color w:val="000000"/>
                <w:lang w:eastAsia="zh-CN" w:bidi="ar"/>
              </w:rPr>
              <w:t>0.35 (0.13-0.89), p=0.0</w:t>
            </w:r>
            <w:r>
              <w:rPr>
                <w:rFonts w:asciiTheme="minorHAnsi" w:eastAsia="SimSun" w:hAnsiTheme="minorHAnsi" w:cs="Calibri" w:hint="eastAsia"/>
                <w:b/>
                <w:bCs/>
                <w:color w:val="000000"/>
                <w:lang w:eastAsia="zh-CN" w:bidi="ar"/>
              </w:rPr>
              <w:t>3</w:t>
            </w:r>
          </w:p>
        </w:tc>
      </w:tr>
    </w:tbl>
    <w:p w14:paraId="3F9A1092" w14:textId="77777777" w:rsidR="00286A50" w:rsidRDefault="003F5A10">
      <w:pPr>
        <w:widowControl w:val="0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 w:hint="eastAsia"/>
          <w:lang w:eastAsia="zh-CN"/>
        </w:rPr>
        <w:t xml:space="preserve"> </w:t>
      </w:r>
    </w:p>
    <w:p w14:paraId="1DE3C01C" w14:textId="621B8509" w:rsidR="00286A50" w:rsidRDefault="003F5A10">
      <w:pPr>
        <w:widowControl w:val="0"/>
        <w:rPr>
          <w:rFonts w:ascii="Calibri" w:eastAsia="SimSun" w:hAnsi="Calibri" w:cs="Calibri"/>
          <w:kern w:val="2"/>
          <w:lang w:eastAsia="zh-CN" w:bidi="ar"/>
        </w:rPr>
      </w:pPr>
      <w:r>
        <w:rPr>
          <w:rFonts w:ascii="Calibri" w:eastAsia="SimSun" w:hAnsi="Calibri" w:cs="SimSun" w:hint="eastAsia"/>
          <w:lang w:eastAsia="zh-CN"/>
        </w:rPr>
        <w:t xml:space="preserve">Abbreviations: </w:t>
      </w:r>
      <w:proofErr w:type="gramStart"/>
      <w:r>
        <w:rPr>
          <w:rFonts w:ascii="Calibri" w:eastAsia="SimSun" w:hAnsi="Calibri" w:cs="Calibri" w:hint="eastAsia"/>
          <w:lang w:eastAsia="zh-CN"/>
        </w:rPr>
        <w:t>TTR:time</w:t>
      </w:r>
      <w:proofErr w:type="gramEnd"/>
      <w:r>
        <w:rPr>
          <w:rFonts w:ascii="Calibri" w:eastAsia="SimSun" w:hAnsi="Calibri" w:cs="Calibri" w:hint="eastAsia"/>
          <w:lang w:eastAsia="zh-CN"/>
        </w:rPr>
        <w:t xml:space="preserve"> to reccurence. ROI: regoin of interest. pCRC: primary colorectal cancer. </w:t>
      </w:r>
      <w:r>
        <w:rPr>
          <w:rFonts w:ascii="Calibri" w:eastAsia="SimSun" w:hAnsi="Calibri" w:cs="Calibri"/>
        </w:rPr>
        <w:t xml:space="preserve">TC: Tumor center in pCRC; </w:t>
      </w:r>
      <w:r>
        <w:rPr>
          <w:rFonts w:ascii="Calibri" w:eastAsia="SimSun" w:hAnsi="Calibri" w:cs="Calibri" w:hint="eastAsia"/>
          <w:lang w:eastAsia="zh-CN"/>
        </w:rPr>
        <w:t xml:space="preserve">pIM: Inner margin </w:t>
      </w:r>
      <w:r>
        <w:rPr>
          <w:rFonts w:ascii="Calibri" w:eastAsia="SimSun" w:hAnsi="Calibri" w:cs="Calibri"/>
        </w:rPr>
        <w:t>in pCRC</w:t>
      </w:r>
      <w:r>
        <w:rPr>
          <w:rFonts w:ascii="Calibri" w:eastAsia="SimSun" w:hAnsi="Calibri" w:cs="Calibri" w:hint="eastAsia"/>
          <w:lang w:eastAsia="zh-CN"/>
        </w:rPr>
        <w:t xml:space="preserve">; pOM: Outer margin </w:t>
      </w:r>
      <w:r>
        <w:rPr>
          <w:rFonts w:ascii="Calibri" w:eastAsia="SimSun" w:hAnsi="Calibri" w:cs="Calibri"/>
        </w:rPr>
        <w:t>in pCRC</w:t>
      </w:r>
      <w:r>
        <w:rPr>
          <w:rFonts w:ascii="Calibri" w:eastAsia="SimSun" w:hAnsi="Calibri" w:cs="Calibri" w:hint="eastAsia"/>
          <w:lang w:eastAsia="zh-CN"/>
        </w:rPr>
        <w:t xml:space="preserve">; pPT: Peritumor area </w:t>
      </w:r>
      <w:r>
        <w:rPr>
          <w:rFonts w:ascii="Calibri" w:eastAsia="SimSun" w:hAnsi="Calibri" w:cs="Calibri"/>
        </w:rPr>
        <w:t>in pCRC</w:t>
      </w:r>
      <w:r>
        <w:rPr>
          <w:rFonts w:ascii="Calibri" w:eastAsia="SimSun" w:hAnsi="Calibri" w:cs="Calibri" w:hint="eastAsia"/>
          <w:lang w:eastAsia="zh-CN"/>
        </w:rPr>
        <w:t xml:space="preserve">; </w:t>
      </w:r>
      <w:r>
        <w:rPr>
          <w:rFonts w:ascii="Calibri" w:eastAsia="SimSun" w:hAnsi="Calibri" w:cs="Calibri"/>
        </w:rPr>
        <w:t>mTC: Tumor center in metastasis</w:t>
      </w:r>
      <w:r>
        <w:rPr>
          <w:rFonts w:ascii="Calibri" w:eastAsia="SimSun" w:hAnsi="Calibri" w:cs="Calibri" w:hint="eastAsia"/>
          <w:lang w:eastAsia="zh-CN"/>
        </w:rPr>
        <w:t xml:space="preserve">; mIM: Inner margin </w:t>
      </w:r>
      <w:r>
        <w:rPr>
          <w:rFonts w:ascii="Calibri" w:eastAsia="SimSun" w:hAnsi="Calibri" w:cs="Calibri"/>
        </w:rPr>
        <w:t>in</w:t>
      </w:r>
      <w:r>
        <w:rPr>
          <w:rFonts w:ascii="Calibri" w:eastAsia="SimSun" w:hAnsi="Calibri" w:cs="Calibri" w:hint="eastAsia"/>
          <w:lang w:eastAsia="zh-CN"/>
        </w:rPr>
        <w:t xml:space="preserve"> LM; mOM: Outer margin </w:t>
      </w:r>
      <w:r>
        <w:rPr>
          <w:rFonts w:ascii="Calibri" w:eastAsia="SimSun" w:hAnsi="Calibri" w:cs="Calibri"/>
        </w:rPr>
        <w:t>in</w:t>
      </w:r>
      <w:r>
        <w:rPr>
          <w:rFonts w:ascii="Calibri" w:eastAsia="SimSun" w:hAnsi="Calibri" w:cs="Calibri" w:hint="eastAsia"/>
          <w:lang w:eastAsia="zh-CN"/>
        </w:rPr>
        <w:t xml:space="preserve"> LM; mPT: Peritumor area </w:t>
      </w:r>
      <w:r>
        <w:rPr>
          <w:rFonts w:ascii="Calibri" w:eastAsia="SimSun" w:hAnsi="Calibri" w:cs="Calibri"/>
        </w:rPr>
        <w:t>in</w:t>
      </w:r>
      <w:r>
        <w:rPr>
          <w:rFonts w:ascii="Calibri" w:eastAsia="SimSun" w:hAnsi="Calibri" w:cs="Calibri" w:hint="eastAsia"/>
          <w:lang w:eastAsia="zh-CN"/>
        </w:rPr>
        <w:t xml:space="preserve"> LM.</w:t>
      </w:r>
      <w:r>
        <w:rPr>
          <w:rFonts w:ascii="Calibri" w:eastAsia="SimSun" w:hAnsi="Calibri" w:cs="Calibri" w:hint="eastAsia"/>
          <w:kern w:val="2"/>
          <w:lang w:eastAsia="zh-CN" w:bidi="ar"/>
        </w:rPr>
        <w:t xml:space="preserve"> N: number of patient</w:t>
      </w:r>
      <w:r w:rsidR="005E7466">
        <w:rPr>
          <w:rFonts w:ascii="Calibri" w:eastAsia="SimSun" w:hAnsi="Calibri" w:cs="Calibri"/>
          <w:kern w:val="2"/>
          <w:lang w:eastAsia="zh-CN" w:bidi="ar"/>
        </w:rPr>
        <w:t>s</w:t>
      </w:r>
      <w:r>
        <w:rPr>
          <w:rFonts w:ascii="Calibri" w:eastAsia="SimSun" w:hAnsi="Calibri" w:cs="Calibri" w:hint="eastAsia"/>
          <w:kern w:val="2"/>
          <w:lang w:eastAsia="zh-CN" w:bidi="ar"/>
        </w:rPr>
        <w:t xml:space="preserve"> with high cell densitied and propotion. HR</w:t>
      </w:r>
      <w:r w:rsidR="005E7466">
        <w:rPr>
          <w:rFonts w:ascii="Calibri" w:eastAsia="SimSun" w:hAnsi="Calibri" w:cs="Calibri"/>
          <w:kern w:val="2"/>
          <w:lang w:eastAsia="zh-CN" w:bidi="ar"/>
        </w:rPr>
        <w:t xml:space="preserve"> </w:t>
      </w:r>
      <w:r>
        <w:rPr>
          <w:rFonts w:ascii="Calibri" w:eastAsia="SimSun" w:hAnsi="Calibri" w:cs="Calibri" w:hint="eastAsia"/>
          <w:kern w:val="2"/>
          <w:lang w:eastAsia="zh-CN" w:bidi="ar"/>
        </w:rPr>
        <w:t>(95% CI): Hazard ratio (95% confidence interval) shows the relative risk compared with 1.00 for the low density.</w:t>
      </w:r>
      <w:r>
        <w:rPr>
          <w:rFonts w:ascii="Calibri" w:eastAsia="SimSun" w:hAnsi="Calibri" w:cs="Calibri"/>
          <w:kern w:val="2"/>
          <w:lang w:eastAsia="zh-CN" w:bidi="ar"/>
        </w:rPr>
        <w:t xml:space="preserve"> Note: TTR and DFS were identical in metachronous group. </w:t>
      </w:r>
    </w:p>
    <w:p w14:paraId="24DB1013" w14:textId="77777777" w:rsidR="00286A50" w:rsidRDefault="00286A50">
      <w:pPr>
        <w:widowControl w:val="0"/>
        <w:rPr>
          <w:rFonts w:ascii="Calibri" w:eastAsia="SimSun" w:hAnsi="Calibri" w:cs="Calibri"/>
          <w:kern w:val="2"/>
          <w:lang w:eastAsia="zh-CN" w:bidi="ar"/>
        </w:rPr>
      </w:pPr>
    </w:p>
    <w:p w14:paraId="6A4D3D91" w14:textId="77777777" w:rsidR="00286A50" w:rsidRDefault="00286A50">
      <w:pPr>
        <w:widowControl w:val="0"/>
        <w:rPr>
          <w:rFonts w:ascii="Calibri" w:eastAsia="SimSun" w:hAnsi="Calibri" w:cs="Calibri"/>
          <w:kern w:val="2"/>
          <w:lang w:eastAsia="zh-CN" w:bidi="ar"/>
        </w:rPr>
      </w:pPr>
    </w:p>
    <w:p w14:paraId="4D626EF7" w14:textId="77777777" w:rsidR="00286A50" w:rsidRDefault="003F5A10">
      <w:pPr>
        <w:spacing w:line="360" w:lineRule="auto"/>
        <w:jc w:val="both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 xml:space="preserve">Table S4 </w:t>
      </w:r>
      <w:r>
        <w:rPr>
          <w:rFonts w:asciiTheme="minorHAnsi" w:eastAsia="Calibri" w:hAnsiTheme="minorHAnsi" w:cstheme="minorHAnsi"/>
        </w:rPr>
        <w:t>Association between immune cell</w:t>
      </w:r>
      <w:r>
        <w:rPr>
          <w:rFonts w:asciiTheme="minorHAnsi" w:eastAsia="SimSun" w:hAnsiTheme="minorHAnsi" w:cstheme="minorHAnsi"/>
          <w:lang w:eastAsia="zh-CN"/>
        </w:rPr>
        <w:t xml:space="preserve"> densities</w:t>
      </w:r>
      <w:r>
        <w:rPr>
          <w:rFonts w:asciiTheme="minorHAnsi" w:eastAsia="Calibri" w:hAnsiTheme="minorHAnsi" w:cstheme="minorHAnsi"/>
        </w:rPr>
        <w:t xml:space="preserve"> and clinical and pathological variables in CRC patients with synchronous and metachronous metastases</w:t>
      </w:r>
      <w:r>
        <w:rPr>
          <w:rFonts w:asciiTheme="minorHAnsi" w:eastAsia="SimSun" w:hAnsiTheme="minorHAnsi" w:cstheme="minorHAnsi"/>
          <w:lang w:eastAsia="zh-CN"/>
        </w:rPr>
        <w:t>.</w:t>
      </w:r>
    </w:p>
    <w:tbl>
      <w:tblPr>
        <w:tblStyle w:val="TableGrid"/>
        <w:tblpPr w:leftFromText="180" w:rightFromText="180" w:vertAnchor="text" w:horzAnchor="page" w:tblpX="746" w:tblpY="649"/>
        <w:tblOverlap w:val="never"/>
        <w:tblW w:w="10313" w:type="dxa"/>
        <w:tblLayout w:type="fixed"/>
        <w:tblLook w:val="04A0" w:firstRow="1" w:lastRow="0" w:firstColumn="1" w:lastColumn="0" w:noHBand="0" w:noVBand="1"/>
      </w:tblPr>
      <w:tblGrid>
        <w:gridCol w:w="820"/>
        <w:gridCol w:w="1106"/>
        <w:gridCol w:w="694"/>
        <w:gridCol w:w="925"/>
        <w:gridCol w:w="893"/>
        <w:gridCol w:w="1032"/>
        <w:gridCol w:w="1012"/>
        <w:gridCol w:w="869"/>
        <w:gridCol w:w="881"/>
        <w:gridCol w:w="1000"/>
        <w:gridCol w:w="1081"/>
      </w:tblGrid>
      <w:tr w:rsidR="00286A50" w14:paraId="5D271747" w14:textId="77777777">
        <w:tc>
          <w:tcPr>
            <w:tcW w:w="820" w:type="dxa"/>
          </w:tcPr>
          <w:p w14:paraId="0DAAC1CD" w14:textId="77777777" w:rsidR="00286A50" w:rsidRDefault="00286A50"/>
        </w:tc>
        <w:tc>
          <w:tcPr>
            <w:tcW w:w="1106" w:type="dxa"/>
          </w:tcPr>
          <w:p w14:paraId="14E6B9B5" w14:textId="77777777" w:rsidR="00286A50" w:rsidRDefault="00286A50"/>
        </w:tc>
        <w:tc>
          <w:tcPr>
            <w:tcW w:w="694" w:type="dxa"/>
          </w:tcPr>
          <w:p w14:paraId="7D390879" w14:textId="77777777" w:rsidR="00286A50" w:rsidRDefault="00286A50"/>
        </w:tc>
        <w:tc>
          <w:tcPr>
            <w:tcW w:w="3862" w:type="dxa"/>
            <w:gridSpan w:val="4"/>
          </w:tcPr>
          <w:p w14:paraId="1B5B6525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Synchronous</w:t>
            </w:r>
          </w:p>
        </w:tc>
        <w:tc>
          <w:tcPr>
            <w:tcW w:w="3831" w:type="dxa"/>
            <w:gridSpan w:val="4"/>
          </w:tcPr>
          <w:p w14:paraId="4C76CF89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val="en-GB" w:eastAsia="zh-CN"/>
              </w:rPr>
              <w:t>Metachronous</w:t>
            </w:r>
          </w:p>
        </w:tc>
      </w:tr>
      <w:tr w:rsidR="00286A50" w14:paraId="075FB086" w14:textId="77777777">
        <w:tc>
          <w:tcPr>
            <w:tcW w:w="820" w:type="dxa"/>
          </w:tcPr>
          <w:p w14:paraId="48AED750" w14:textId="77777777" w:rsidR="00286A50" w:rsidRDefault="00286A50"/>
        </w:tc>
        <w:tc>
          <w:tcPr>
            <w:tcW w:w="1106" w:type="dxa"/>
          </w:tcPr>
          <w:p w14:paraId="6025CEE8" w14:textId="77777777" w:rsidR="00286A50" w:rsidRDefault="00286A50"/>
        </w:tc>
        <w:tc>
          <w:tcPr>
            <w:tcW w:w="694" w:type="dxa"/>
          </w:tcPr>
          <w:p w14:paraId="116006AF" w14:textId="77777777" w:rsidR="00286A50" w:rsidRDefault="00286A50"/>
        </w:tc>
        <w:tc>
          <w:tcPr>
            <w:tcW w:w="925" w:type="dxa"/>
          </w:tcPr>
          <w:p w14:paraId="3F3E39F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TC</w:t>
            </w:r>
          </w:p>
        </w:tc>
        <w:tc>
          <w:tcPr>
            <w:tcW w:w="893" w:type="dxa"/>
          </w:tcPr>
          <w:p w14:paraId="5F8C85FF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IM</w:t>
            </w:r>
          </w:p>
        </w:tc>
        <w:tc>
          <w:tcPr>
            <w:tcW w:w="1032" w:type="dxa"/>
          </w:tcPr>
          <w:p w14:paraId="7150A3E9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OM</w:t>
            </w:r>
          </w:p>
        </w:tc>
        <w:tc>
          <w:tcPr>
            <w:tcW w:w="1012" w:type="dxa"/>
          </w:tcPr>
          <w:p w14:paraId="1424000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PT</w:t>
            </w:r>
          </w:p>
        </w:tc>
        <w:tc>
          <w:tcPr>
            <w:tcW w:w="869" w:type="dxa"/>
          </w:tcPr>
          <w:p w14:paraId="16B9B553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TC</w:t>
            </w:r>
          </w:p>
        </w:tc>
        <w:tc>
          <w:tcPr>
            <w:tcW w:w="881" w:type="dxa"/>
          </w:tcPr>
          <w:p w14:paraId="1E38B7D3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IM</w:t>
            </w:r>
          </w:p>
        </w:tc>
        <w:tc>
          <w:tcPr>
            <w:tcW w:w="1000" w:type="dxa"/>
          </w:tcPr>
          <w:p w14:paraId="6D97C86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OM</w:t>
            </w:r>
          </w:p>
        </w:tc>
        <w:tc>
          <w:tcPr>
            <w:tcW w:w="1081" w:type="dxa"/>
          </w:tcPr>
          <w:p w14:paraId="22713689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PT</w:t>
            </w:r>
          </w:p>
        </w:tc>
      </w:tr>
      <w:tr w:rsidR="00286A50" w14:paraId="6B57010B" w14:textId="77777777">
        <w:tc>
          <w:tcPr>
            <w:tcW w:w="820" w:type="dxa"/>
            <w:vMerge w:val="restart"/>
          </w:tcPr>
          <w:p w14:paraId="2CBA3BA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Gender</w:t>
            </w:r>
          </w:p>
        </w:tc>
        <w:tc>
          <w:tcPr>
            <w:tcW w:w="1106" w:type="dxa"/>
          </w:tcPr>
          <w:p w14:paraId="6D8D93C5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Male</w:t>
            </w:r>
          </w:p>
        </w:tc>
        <w:tc>
          <w:tcPr>
            <w:tcW w:w="694" w:type="dxa"/>
          </w:tcPr>
          <w:p w14:paraId="4D0CCBA4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3BA204B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925" w:type="dxa"/>
          </w:tcPr>
          <w:p w14:paraId="64CF22C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1-463)</w:t>
            </w:r>
          </w:p>
          <w:p w14:paraId="61069DC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0-1256)</w:t>
            </w:r>
          </w:p>
        </w:tc>
        <w:tc>
          <w:tcPr>
            <w:tcW w:w="893" w:type="dxa"/>
          </w:tcPr>
          <w:p w14:paraId="1F23A8D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1-620)</w:t>
            </w:r>
          </w:p>
          <w:p w14:paraId="406E929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0-1596)</w:t>
            </w:r>
          </w:p>
        </w:tc>
        <w:tc>
          <w:tcPr>
            <w:tcW w:w="1032" w:type="dxa"/>
          </w:tcPr>
          <w:p w14:paraId="147D37F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30-1184)</w:t>
            </w:r>
          </w:p>
          <w:p w14:paraId="48BBCA9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66-1918)</w:t>
            </w:r>
          </w:p>
        </w:tc>
        <w:tc>
          <w:tcPr>
            <w:tcW w:w="1012" w:type="dxa"/>
          </w:tcPr>
          <w:p w14:paraId="07B7D44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16-1663)</w:t>
            </w:r>
          </w:p>
          <w:p w14:paraId="7506719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20-1333)</w:t>
            </w:r>
          </w:p>
        </w:tc>
        <w:tc>
          <w:tcPr>
            <w:tcW w:w="869" w:type="dxa"/>
          </w:tcPr>
          <w:p w14:paraId="4DB5BB1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2-338)</w:t>
            </w:r>
          </w:p>
          <w:p w14:paraId="64665A8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6967D4A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1-1032)</w:t>
            </w:r>
          </w:p>
          <w:p w14:paraId="6D6AB8A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0-468)</w:t>
            </w:r>
          </w:p>
        </w:tc>
        <w:tc>
          <w:tcPr>
            <w:tcW w:w="1000" w:type="dxa"/>
          </w:tcPr>
          <w:p w14:paraId="79E8018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11-1345)</w:t>
            </w:r>
          </w:p>
          <w:p w14:paraId="32F33DB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272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2-1361)</w:t>
            </w:r>
          </w:p>
        </w:tc>
        <w:tc>
          <w:tcPr>
            <w:tcW w:w="1081" w:type="dxa"/>
          </w:tcPr>
          <w:p w14:paraId="085A733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4-1493)</w:t>
            </w:r>
          </w:p>
          <w:p w14:paraId="1C674C8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32-1711)</w:t>
            </w:r>
          </w:p>
        </w:tc>
      </w:tr>
      <w:tr w:rsidR="00286A50" w14:paraId="03D5F11E" w14:textId="77777777">
        <w:tc>
          <w:tcPr>
            <w:tcW w:w="820" w:type="dxa"/>
            <w:vMerge/>
          </w:tcPr>
          <w:p w14:paraId="21E2A413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106" w:type="dxa"/>
          </w:tcPr>
          <w:p w14:paraId="216C93AD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Female</w:t>
            </w:r>
          </w:p>
        </w:tc>
        <w:tc>
          <w:tcPr>
            <w:tcW w:w="694" w:type="dxa"/>
          </w:tcPr>
          <w:p w14:paraId="7DFF7294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2648323F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925" w:type="dxa"/>
          </w:tcPr>
          <w:p w14:paraId="51A6892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2-326)</w:t>
            </w:r>
          </w:p>
          <w:p w14:paraId="6540314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1-303)</w:t>
            </w:r>
          </w:p>
        </w:tc>
        <w:tc>
          <w:tcPr>
            <w:tcW w:w="893" w:type="dxa"/>
          </w:tcPr>
          <w:p w14:paraId="4E5CA16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1-374)</w:t>
            </w:r>
          </w:p>
          <w:p w14:paraId="14FD606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4-711)</w:t>
            </w:r>
          </w:p>
        </w:tc>
        <w:tc>
          <w:tcPr>
            <w:tcW w:w="1032" w:type="dxa"/>
          </w:tcPr>
          <w:p w14:paraId="55C7D5F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2-667)</w:t>
            </w:r>
          </w:p>
          <w:p w14:paraId="3F55D41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42-3145)</w:t>
            </w:r>
          </w:p>
        </w:tc>
        <w:tc>
          <w:tcPr>
            <w:tcW w:w="1012" w:type="dxa"/>
          </w:tcPr>
          <w:p w14:paraId="5655061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3-1065)</w:t>
            </w:r>
          </w:p>
          <w:p w14:paraId="1844DC8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24-1210)</w:t>
            </w:r>
          </w:p>
        </w:tc>
        <w:tc>
          <w:tcPr>
            <w:tcW w:w="869" w:type="dxa"/>
          </w:tcPr>
          <w:p w14:paraId="3B69143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3-359)</w:t>
            </w:r>
          </w:p>
          <w:p w14:paraId="06A1A02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1-207)</w:t>
            </w:r>
          </w:p>
          <w:p w14:paraId="5B506DBF" w14:textId="77777777" w:rsidR="00286A50" w:rsidRDefault="00286A5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</w:p>
        </w:tc>
        <w:tc>
          <w:tcPr>
            <w:tcW w:w="881" w:type="dxa"/>
          </w:tcPr>
          <w:p w14:paraId="7BE3648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2-898)</w:t>
            </w:r>
          </w:p>
          <w:p w14:paraId="3A7D9C2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8-247)</w:t>
            </w:r>
          </w:p>
        </w:tc>
        <w:tc>
          <w:tcPr>
            <w:tcW w:w="1000" w:type="dxa"/>
          </w:tcPr>
          <w:p w14:paraId="1B1C888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8-979)</w:t>
            </w:r>
          </w:p>
          <w:p w14:paraId="02AF4B9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150-552)</w:t>
            </w:r>
          </w:p>
        </w:tc>
        <w:tc>
          <w:tcPr>
            <w:tcW w:w="1081" w:type="dxa"/>
          </w:tcPr>
          <w:p w14:paraId="01D2AF9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3-1326)</w:t>
            </w:r>
          </w:p>
          <w:p w14:paraId="06CA73A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142-874)</w:t>
            </w:r>
          </w:p>
        </w:tc>
      </w:tr>
      <w:tr w:rsidR="00286A50" w14:paraId="664D06FE" w14:textId="77777777">
        <w:trPr>
          <w:trHeight w:val="751"/>
        </w:trPr>
        <w:tc>
          <w:tcPr>
            <w:tcW w:w="820" w:type="dxa"/>
            <w:vMerge w:val="restart"/>
          </w:tcPr>
          <w:p w14:paraId="4F3FD549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Age</w:t>
            </w:r>
          </w:p>
        </w:tc>
        <w:tc>
          <w:tcPr>
            <w:tcW w:w="1106" w:type="dxa"/>
          </w:tcPr>
          <w:p w14:paraId="4F9B0D58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&lt;</w:t>
            </w:r>
            <w:r>
              <w:rPr>
                <w:sz w:val="16"/>
                <w:szCs w:val="16"/>
                <w:lang w:eastAsia="zh-CN"/>
              </w:rPr>
              <w:t>=62 (syn)</w:t>
            </w:r>
          </w:p>
          <w:p w14:paraId="56D8648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&lt;=63.5 (met)</w:t>
            </w:r>
          </w:p>
        </w:tc>
        <w:tc>
          <w:tcPr>
            <w:tcW w:w="694" w:type="dxa"/>
          </w:tcPr>
          <w:p w14:paraId="352C0A86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7C179986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925" w:type="dxa"/>
          </w:tcPr>
          <w:p w14:paraId="60C7264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6-288)</w:t>
            </w:r>
          </w:p>
          <w:p w14:paraId="49DF754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1-1256)</w:t>
            </w:r>
          </w:p>
        </w:tc>
        <w:tc>
          <w:tcPr>
            <w:tcW w:w="893" w:type="dxa"/>
          </w:tcPr>
          <w:p w14:paraId="37AD970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1-620)</w:t>
            </w:r>
          </w:p>
          <w:p w14:paraId="7951035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0-1596)</w:t>
            </w:r>
          </w:p>
        </w:tc>
        <w:tc>
          <w:tcPr>
            <w:tcW w:w="1032" w:type="dxa"/>
          </w:tcPr>
          <w:p w14:paraId="06D9B2B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5-1184)</w:t>
            </w:r>
          </w:p>
          <w:p w14:paraId="2D810DD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42-3145)</w:t>
            </w:r>
          </w:p>
        </w:tc>
        <w:tc>
          <w:tcPr>
            <w:tcW w:w="1012" w:type="dxa"/>
          </w:tcPr>
          <w:p w14:paraId="0A58F02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11-1663)</w:t>
            </w:r>
          </w:p>
          <w:p w14:paraId="6A4F2F7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20-1333)</w:t>
            </w:r>
          </w:p>
          <w:p w14:paraId="7BACB8D9" w14:textId="77777777" w:rsidR="00286A50" w:rsidRDefault="00286A5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</w:p>
        </w:tc>
        <w:tc>
          <w:tcPr>
            <w:tcW w:w="869" w:type="dxa"/>
          </w:tcPr>
          <w:p w14:paraId="1D1E3C9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2-235)</w:t>
            </w:r>
          </w:p>
          <w:p w14:paraId="6356224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1-212)</w:t>
            </w:r>
          </w:p>
        </w:tc>
        <w:tc>
          <w:tcPr>
            <w:tcW w:w="881" w:type="dxa"/>
          </w:tcPr>
          <w:p w14:paraId="69960F7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1-285)</w:t>
            </w:r>
          </w:p>
          <w:p w14:paraId="58CEABD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0-468)</w:t>
            </w:r>
          </w:p>
        </w:tc>
        <w:tc>
          <w:tcPr>
            <w:tcW w:w="1000" w:type="dxa"/>
          </w:tcPr>
          <w:p w14:paraId="55641B8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22-979)</w:t>
            </w:r>
          </w:p>
          <w:p w14:paraId="481BBE0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352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2-1290)</w:t>
            </w:r>
          </w:p>
        </w:tc>
        <w:tc>
          <w:tcPr>
            <w:tcW w:w="1081" w:type="dxa"/>
          </w:tcPr>
          <w:p w14:paraId="34FF37A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3-1111)</w:t>
            </w:r>
          </w:p>
          <w:p w14:paraId="1DF9187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32-810)</w:t>
            </w:r>
          </w:p>
        </w:tc>
      </w:tr>
      <w:tr w:rsidR="00286A50" w14:paraId="689C1107" w14:textId="77777777">
        <w:tc>
          <w:tcPr>
            <w:tcW w:w="820" w:type="dxa"/>
            <w:vMerge/>
          </w:tcPr>
          <w:p w14:paraId="5D927A23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106" w:type="dxa"/>
          </w:tcPr>
          <w:p w14:paraId="1C63F59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&gt;</w:t>
            </w:r>
            <w:r>
              <w:rPr>
                <w:sz w:val="16"/>
                <w:szCs w:val="16"/>
                <w:lang w:eastAsia="zh-CN"/>
              </w:rPr>
              <w:t>62 (syn)</w:t>
            </w:r>
          </w:p>
          <w:p w14:paraId="6EC7F956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&gt;63.5 (met)</w:t>
            </w:r>
          </w:p>
        </w:tc>
        <w:tc>
          <w:tcPr>
            <w:tcW w:w="694" w:type="dxa"/>
          </w:tcPr>
          <w:p w14:paraId="2F2A60B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323FD63D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925" w:type="dxa"/>
          </w:tcPr>
          <w:p w14:paraId="327DABF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1-463)</w:t>
            </w:r>
          </w:p>
          <w:p w14:paraId="6C6411E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0-360)</w:t>
            </w:r>
          </w:p>
        </w:tc>
        <w:tc>
          <w:tcPr>
            <w:tcW w:w="893" w:type="dxa"/>
          </w:tcPr>
          <w:p w14:paraId="59C2FE6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1-374)</w:t>
            </w:r>
          </w:p>
          <w:p w14:paraId="199E810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5-940)</w:t>
            </w:r>
          </w:p>
        </w:tc>
        <w:tc>
          <w:tcPr>
            <w:tcW w:w="1032" w:type="dxa"/>
          </w:tcPr>
          <w:p w14:paraId="0CCF88C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2-1127)</w:t>
            </w:r>
          </w:p>
          <w:p w14:paraId="2AD1656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51-1918)</w:t>
            </w:r>
          </w:p>
        </w:tc>
        <w:tc>
          <w:tcPr>
            <w:tcW w:w="1012" w:type="dxa"/>
          </w:tcPr>
          <w:p w14:paraId="66D3510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3-1296)</w:t>
            </w:r>
          </w:p>
          <w:p w14:paraId="06B5DEC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43-857)</w:t>
            </w:r>
          </w:p>
        </w:tc>
        <w:tc>
          <w:tcPr>
            <w:tcW w:w="869" w:type="dxa"/>
          </w:tcPr>
          <w:p w14:paraId="2309AD9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3-359)</w:t>
            </w:r>
          </w:p>
          <w:p w14:paraId="6059C35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21D803A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2-1032)</w:t>
            </w:r>
          </w:p>
          <w:p w14:paraId="7622602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2-247)</w:t>
            </w:r>
          </w:p>
        </w:tc>
        <w:tc>
          <w:tcPr>
            <w:tcW w:w="1000" w:type="dxa"/>
          </w:tcPr>
          <w:p w14:paraId="1F0EF57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8-1345)</w:t>
            </w:r>
          </w:p>
          <w:p w14:paraId="4E7F031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40-1361)</w:t>
            </w:r>
          </w:p>
        </w:tc>
        <w:tc>
          <w:tcPr>
            <w:tcW w:w="1081" w:type="dxa"/>
          </w:tcPr>
          <w:p w14:paraId="4840DBD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4-1493)</w:t>
            </w:r>
          </w:p>
          <w:p w14:paraId="47F37FA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58-1711)</w:t>
            </w:r>
          </w:p>
        </w:tc>
      </w:tr>
      <w:tr w:rsidR="00286A50" w14:paraId="6EDE025F" w14:textId="77777777">
        <w:tc>
          <w:tcPr>
            <w:tcW w:w="820" w:type="dxa"/>
            <w:vMerge w:val="restart"/>
          </w:tcPr>
          <w:p w14:paraId="6AFCBE26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Location</w:t>
            </w:r>
          </w:p>
        </w:tc>
        <w:tc>
          <w:tcPr>
            <w:tcW w:w="1106" w:type="dxa"/>
          </w:tcPr>
          <w:p w14:paraId="451438E3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Right side colon</w:t>
            </w:r>
          </w:p>
        </w:tc>
        <w:tc>
          <w:tcPr>
            <w:tcW w:w="694" w:type="dxa"/>
          </w:tcPr>
          <w:p w14:paraId="37D5FA46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138E5BD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925" w:type="dxa"/>
          </w:tcPr>
          <w:p w14:paraId="363E1F3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4-4334)</w:t>
            </w:r>
          </w:p>
          <w:p w14:paraId="1C4844C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2-1256)</w:t>
            </w:r>
          </w:p>
        </w:tc>
        <w:tc>
          <w:tcPr>
            <w:tcW w:w="893" w:type="dxa"/>
          </w:tcPr>
          <w:p w14:paraId="57564A5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3-229)</w:t>
            </w:r>
          </w:p>
          <w:p w14:paraId="040BB9F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5-1596)</w:t>
            </w:r>
          </w:p>
        </w:tc>
        <w:tc>
          <w:tcPr>
            <w:tcW w:w="1032" w:type="dxa"/>
          </w:tcPr>
          <w:p w14:paraId="1C2C03A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355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51-1127)</w:t>
            </w:r>
          </w:p>
          <w:p w14:paraId="5D45A9A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101-1464)</w:t>
            </w:r>
          </w:p>
        </w:tc>
        <w:tc>
          <w:tcPr>
            <w:tcW w:w="1012" w:type="dxa"/>
          </w:tcPr>
          <w:p w14:paraId="2EDB14E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29-1296)</w:t>
            </w:r>
          </w:p>
          <w:p w14:paraId="125157B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20-653)</w:t>
            </w:r>
          </w:p>
        </w:tc>
        <w:tc>
          <w:tcPr>
            <w:tcW w:w="869" w:type="dxa"/>
          </w:tcPr>
          <w:p w14:paraId="5997190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3-157)</w:t>
            </w:r>
          </w:p>
          <w:p w14:paraId="037E598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529E650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4-898)</w:t>
            </w:r>
          </w:p>
          <w:p w14:paraId="0E0378B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5-247)</w:t>
            </w:r>
          </w:p>
        </w:tc>
        <w:tc>
          <w:tcPr>
            <w:tcW w:w="1000" w:type="dxa"/>
          </w:tcPr>
          <w:p w14:paraId="6DE4F9B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398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66-979)</w:t>
            </w:r>
          </w:p>
          <w:p w14:paraId="4996466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60-1361)</w:t>
            </w:r>
          </w:p>
        </w:tc>
        <w:tc>
          <w:tcPr>
            <w:tcW w:w="1081" w:type="dxa"/>
          </w:tcPr>
          <w:p w14:paraId="7B6949C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963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188-1493)</w:t>
            </w:r>
          </w:p>
          <w:p w14:paraId="6ED4709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67-1711)</w:t>
            </w:r>
          </w:p>
        </w:tc>
      </w:tr>
      <w:tr w:rsidR="00286A50" w14:paraId="520EE51C" w14:textId="77777777">
        <w:tc>
          <w:tcPr>
            <w:tcW w:w="820" w:type="dxa"/>
            <w:vMerge/>
          </w:tcPr>
          <w:p w14:paraId="03F07558" w14:textId="77777777" w:rsidR="00286A50" w:rsidRDefault="00286A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06" w:type="dxa"/>
          </w:tcPr>
          <w:p w14:paraId="3C15D129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Left side colon</w:t>
            </w:r>
          </w:p>
        </w:tc>
        <w:tc>
          <w:tcPr>
            <w:tcW w:w="694" w:type="dxa"/>
          </w:tcPr>
          <w:p w14:paraId="4F704796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0398F68C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925" w:type="dxa"/>
          </w:tcPr>
          <w:p w14:paraId="6600479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1-463)</w:t>
            </w:r>
          </w:p>
          <w:p w14:paraId="2941B82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0-392)</w:t>
            </w:r>
          </w:p>
        </w:tc>
        <w:tc>
          <w:tcPr>
            <w:tcW w:w="893" w:type="dxa"/>
          </w:tcPr>
          <w:p w14:paraId="08C208D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1-620)</w:t>
            </w:r>
          </w:p>
          <w:p w14:paraId="7EB7CA0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0-940)</w:t>
            </w:r>
          </w:p>
        </w:tc>
        <w:tc>
          <w:tcPr>
            <w:tcW w:w="1032" w:type="dxa"/>
          </w:tcPr>
          <w:p w14:paraId="09847BF5" w14:textId="03FEFAEF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124</w:t>
            </w:r>
            <w:r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2-1184)</w:t>
            </w:r>
            <w:r w:rsidR="00DE2C3F"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lang w:eastAsia="zh-CN"/>
              </w:rPr>
              <w:t>*</w:t>
            </w:r>
          </w:p>
          <w:p w14:paraId="0AE93B3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42-3145)</w:t>
            </w:r>
          </w:p>
        </w:tc>
        <w:tc>
          <w:tcPr>
            <w:tcW w:w="1012" w:type="dxa"/>
          </w:tcPr>
          <w:p w14:paraId="67F01F7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198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3-1663)</w:t>
            </w:r>
          </w:p>
          <w:p w14:paraId="57B0EFE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24-1333)</w:t>
            </w:r>
          </w:p>
        </w:tc>
        <w:tc>
          <w:tcPr>
            <w:tcW w:w="869" w:type="dxa"/>
          </w:tcPr>
          <w:p w14:paraId="7F55A75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2-359)</w:t>
            </w:r>
          </w:p>
          <w:p w14:paraId="0C0B229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1-212)</w:t>
            </w:r>
          </w:p>
        </w:tc>
        <w:tc>
          <w:tcPr>
            <w:tcW w:w="881" w:type="dxa"/>
          </w:tcPr>
          <w:p w14:paraId="5C33E63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1-1032)</w:t>
            </w:r>
          </w:p>
          <w:p w14:paraId="06C4D18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0-468)</w:t>
            </w:r>
          </w:p>
        </w:tc>
        <w:tc>
          <w:tcPr>
            <w:tcW w:w="1000" w:type="dxa"/>
          </w:tcPr>
          <w:p w14:paraId="5608F7F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8-1345)</w:t>
            </w:r>
          </w:p>
          <w:p w14:paraId="78C4509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2-1290)</w:t>
            </w:r>
          </w:p>
        </w:tc>
        <w:tc>
          <w:tcPr>
            <w:tcW w:w="1081" w:type="dxa"/>
          </w:tcPr>
          <w:p w14:paraId="32FEF3BE" w14:textId="3DB62288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87</w:t>
            </w:r>
            <w:r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3-1097)</w:t>
            </w:r>
            <w:r w:rsidR="00DE2C3F"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Theme="minorHAnsi" w:hAnsiTheme="minorHAnsi" w:hint="eastAsia"/>
                <w:color w:val="FF0000"/>
                <w:sz w:val="13"/>
                <w:szCs w:val="13"/>
                <w:lang w:eastAsia="zh-CN"/>
              </w:rPr>
              <w:t>***</w:t>
            </w:r>
          </w:p>
          <w:p w14:paraId="03B2273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32-874)</w:t>
            </w:r>
          </w:p>
        </w:tc>
      </w:tr>
    </w:tbl>
    <w:p w14:paraId="5E9C846A" w14:textId="77777777" w:rsidR="00286A50" w:rsidRDefault="00286A50">
      <w:pPr>
        <w:widowControl w:val="0"/>
        <w:rPr>
          <w:rFonts w:ascii="Calibri" w:eastAsia="SimSun" w:hAnsi="Calibri" w:cs="Calibri"/>
          <w:kern w:val="2"/>
          <w:lang w:eastAsia="zh-CN" w:bidi="ar"/>
        </w:rPr>
      </w:pPr>
    </w:p>
    <w:p w14:paraId="511CAE2E" w14:textId="77777777" w:rsidR="00286A50" w:rsidRDefault="003F5A10">
      <w:pPr>
        <w:spacing w:line="360" w:lineRule="auto"/>
        <w:jc w:val="both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lastRenderedPageBreak/>
        <w:t xml:space="preserve">Table S4 </w:t>
      </w:r>
      <w:r>
        <w:rPr>
          <w:rFonts w:asciiTheme="minorHAnsi" w:eastAsia="SimSun" w:hAnsiTheme="minorHAnsi" w:cstheme="minorHAnsi" w:hint="eastAsia"/>
          <w:lang w:eastAsia="zh-CN"/>
        </w:rPr>
        <w:t xml:space="preserve">(Continued) </w:t>
      </w:r>
      <w:r>
        <w:rPr>
          <w:rFonts w:asciiTheme="minorHAnsi" w:eastAsia="Calibri" w:hAnsiTheme="minorHAnsi" w:cstheme="minorHAnsi"/>
        </w:rPr>
        <w:t>Association between immune cell</w:t>
      </w:r>
      <w:r>
        <w:rPr>
          <w:rFonts w:asciiTheme="minorHAnsi" w:eastAsia="SimSun" w:hAnsiTheme="minorHAnsi" w:cstheme="minorHAnsi"/>
          <w:lang w:eastAsia="zh-CN"/>
        </w:rPr>
        <w:t xml:space="preserve"> densities</w:t>
      </w:r>
      <w:r>
        <w:rPr>
          <w:rFonts w:asciiTheme="minorHAnsi" w:eastAsia="Calibri" w:hAnsiTheme="minorHAnsi" w:cstheme="minorHAnsi"/>
        </w:rPr>
        <w:t xml:space="preserve"> and clinical and pathological variables in CRC patients with synchronous and metachronous metastases</w:t>
      </w:r>
      <w:r>
        <w:rPr>
          <w:rFonts w:asciiTheme="minorHAnsi" w:eastAsia="SimSun" w:hAnsiTheme="minorHAnsi" w:cstheme="minorHAnsi"/>
          <w:lang w:eastAsia="zh-CN"/>
        </w:rPr>
        <w:t>.</w:t>
      </w:r>
    </w:p>
    <w:tbl>
      <w:tblPr>
        <w:tblStyle w:val="TableGrid"/>
        <w:tblpPr w:leftFromText="180" w:rightFromText="180" w:vertAnchor="text" w:horzAnchor="page" w:tblpX="933" w:tblpY="234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901"/>
        <w:gridCol w:w="1200"/>
        <w:gridCol w:w="675"/>
        <w:gridCol w:w="1025"/>
        <w:gridCol w:w="963"/>
        <w:gridCol w:w="1075"/>
        <w:gridCol w:w="1037"/>
        <w:gridCol w:w="819"/>
        <w:gridCol w:w="881"/>
        <w:gridCol w:w="1025"/>
        <w:gridCol w:w="1038"/>
      </w:tblGrid>
      <w:tr w:rsidR="00286A50" w14:paraId="201A6D29" w14:textId="77777777">
        <w:tc>
          <w:tcPr>
            <w:tcW w:w="901" w:type="dxa"/>
          </w:tcPr>
          <w:p w14:paraId="3C0BEE03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33DD7B8C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</w:tcPr>
          <w:p w14:paraId="2A81E6FD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4100" w:type="dxa"/>
            <w:gridSpan w:val="4"/>
          </w:tcPr>
          <w:p w14:paraId="7485BF38" w14:textId="77777777" w:rsidR="00286A50" w:rsidRDefault="003F5A10">
            <w:pPr>
              <w:jc w:val="center"/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Synchronous</w:t>
            </w:r>
          </w:p>
        </w:tc>
        <w:tc>
          <w:tcPr>
            <w:tcW w:w="3763" w:type="dxa"/>
            <w:gridSpan w:val="4"/>
          </w:tcPr>
          <w:p w14:paraId="7DA920D0" w14:textId="77777777" w:rsidR="00286A50" w:rsidRDefault="003F5A10">
            <w:pPr>
              <w:jc w:val="center"/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Metachronous</w:t>
            </w:r>
          </w:p>
        </w:tc>
      </w:tr>
      <w:tr w:rsidR="00286A50" w14:paraId="7848F649" w14:textId="77777777">
        <w:tc>
          <w:tcPr>
            <w:tcW w:w="901" w:type="dxa"/>
          </w:tcPr>
          <w:p w14:paraId="4310A1F2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08B522AD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</w:tcPr>
          <w:p w14:paraId="14DE3F76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025" w:type="dxa"/>
          </w:tcPr>
          <w:p w14:paraId="5708F13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TC</w:t>
            </w:r>
          </w:p>
        </w:tc>
        <w:tc>
          <w:tcPr>
            <w:tcW w:w="963" w:type="dxa"/>
          </w:tcPr>
          <w:p w14:paraId="51CEB45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IM</w:t>
            </w:r>
          </w:p>
        </w:tc>
        <w:tc>
          <w:tcPr>
            <w:tcW w:w="1075" w:type="dxa"/>
          </w:tcPr>
          <w:p w14:paraId="0668831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OM</w:t>
            </w:r>
          </w:p>
        </w:tc>
        <w:tc>
          <w:tcPr>
            <w:tcW w:w="1037" w:type="dxa"/>
          </w:tcPr>
          <w:p w14:paraId="44CAB96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PT</w:t>
            </w:r>
          </w:p>
        </w:tc>
        <w:tc>
          <w:tcPr>
            <w:tcW w:w="819" w:type="dxa"/>
          </w:tcPr>
          <w:p w14:paraId="2A3F73AA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TC</w:t>
            </w:r>
          </w:p>
        </w:tc>
        <w:tc>
          <w:tcPr>
            <w:tcW w:w="881" w:type="dxa"/>
          </w:tcPr>
          <w:p w14:paraId="515F204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IM</w:t>
            </w:r>
          </w:p>
        </w:tc>
        <w:tc>
          <w:tcPr>
            <w:tcW w:w="1025" w:type="dxa"/>
          </w:tcPr>
          <w:p w14:paraId="216749BC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OM</w:t>
            </w:r>
          </w:p>
        </w:tc>
        <w:tc>
          <w:tcPr>
            <w:tcW w:w="1038" w:type="dxa"/>
          </w:tcPr>
          <w:p w14:paraId="7703FEF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PT</w:t>
            </w:r>
          </w:p>
        </w:tc>
      </w:tr>
      <w:tr w:rsidR="00286A50" w14:paraId="61641504" w14:textId="77777777">
        <w:tc>
          <w:tcPr>
            <w:tcW w:w="901" w:type="dxa"/>
            <w:vMerge w:val="restart"/>
          </w:tcPr>
          <w:p w14:paraId="16BD3B7A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Grade</w:t>
            </w:r>
          </w:p>
        </w:tc>
        <w:tc>
          <w:tcPr>
            <w:tcW w:w="1200" w:type="dxa"/>
          </w:tcPr>
          <w:p w14:paraId="38DC561C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75" w:type="dxa"/>
          </w:tcPr>
          <w:p w14:paraId="71081AF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6E94B454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48D705C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1-463)</w:t>
            </w:r>
          </w:p>
          <w:p w14:paraId="25D2EB2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1-392)</w:t>
            </w:r>
          </w:p>
        </w:tc>
        <w:tc>
          <w:tcPr>
            <w:tcW w:w="963" w:type="dxa"/>
          </w:tcPr>
          <w:p w14:paraId="2EF6D1A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2-374)</w:t>
            </w:r>
          </w:p>
          <w:p w14:paraId="53E2707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0-645)</w:t>
            </w:r>
          </w:p>
        </w:tc>
        <w:tc>
          <w:tcPr>
            <w:tcW w:w="1075" w:type="dxa"/>
          </w:tcPr>
          <w:p w14:paraId="276E10E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30-445)</w:t>
            </w:r>
          </w:p>
          <w:p w14:paraId="18E4790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66-1604)</w:t>
            </w:r>
          </w:p>
        </w:tc>
        <w:tc>
          <w:tcPr>
            <w:tcW w:w="1037" w:type="dxa"/>
          </w:tcPr>
          <w:p w14:paraId="1132205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31-704)</w:t>
            </w:r>
          </w:p>
          <w:p w14:paraId="690EC8A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53-1333)</w:t>
            </w:r>
          </w:p>
        </w:tc>
        <w:tc>
          <w:tcPr>
            <w:tcW w:w="819" w:type="dxa"/>
          </w:tcPr>
          <w:p w14:paraId="3488651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2-359)</w:t>
            </w:r>
          </w:p>
          <w:p w14:paraId="6B25BBA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1525FEE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1-898)</w:t>
            </w:r>
          </w:p>
          <w:p w14:paraId="44EE7A0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0-247)</w:t>
            </w:r>
          </w:p>
        </w:tc>
        <w:tc>
          <w:tcPr>
            <w:tcW w:w="1025" w:type="dxa"/>
          </w:tcPr>
          <w:p w14:paraId="738E353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8-813)</w:t>
            </w:r>
          </w:p>
          <w:p w14:paraId="78BFA61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365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2-1361)</w:t>
            </w:r>
          </w:p>
        </w:tc>
        <w:tc>
          <w:tcPr>
            <w:tcW w:w="1038" w:type="dxa"/>
          </w:tcPr>
          <w:p w14:paraId="6C3C200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10-1493)</w:t>
            </w:r>
          </w:p>
          <w:p w14:paraId="1C14776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58-1711)</w:t>
            </w:r>
          </w:p>
        </w:tc>
      </w:tr>
      <w:tr w:rsidR="00286A50" w14:paraId="4D35C7D8" w14:textId="77777777">
        <w:tc>
          <w:tcPr>
            <w:tcW w:w="901" w:type="dxa"/>
            <w:vMerge/>
          </w:tcPr>
          <w:p w14:paraId="7EF85F63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49D689B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75" w:type="dxa"/>
          </w:tcPr>
          <w:p w14:paraId="26FD983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4386274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618019C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2-434)</w:t>
            </w:r>
          </w:p>
          <w:p w14:paraId="5653F45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0-1256)</w:t>
            </w:r>
          </w:p>
        </w:tc>
        <w:tc>
          <w:tcPr>
            <w:tcW w:w="963" w:type="dxa"/>
          </w:tcPr>
          <w:p w14:paraId="0651CFF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1-620)</w:t>
            </w:r>
          </w:p>
          <w:p w14:paraId="7BC821E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3-1596)</w:t>
            </w:r>
          </w:p>
        </w:tc>
        <w:tc>
          <w:tcPr>
            <w:tcW w:w="1075" w:type="dxa"/>
          </w:tcPr>
          <w:p w14:paraId="617456A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2-1184)</w:t>
            </w:r>
          </w:p>
          <w:p w14:paraId="46EE2C8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336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42-3145)</w:t>
            </w:r>
          </w:p>
        </w:tc>
        <w:tc>
          <w:tcPr>
            <w:tcW w:w="1037" w:type="dxa"/>
          </w:tcPr>
          <w:p w14:paraId="4207139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3-1663)</w:t>
            </w:r>
          </w:p>
          <w:p w14:paraId="00DF4F5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20-1210)</w:t>
            </w:r>
          </w:p>
        </w:tc>
        <w:tc>
          <w:tcPr>
            <w:tcW w:w="819" w:type="dxa"/>
          </w:tcPr>
          <w:p w14:paraId="6346505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5-338)</w:t>
            </w:r>
          </w:p>
          <w:p w14:paraId="7065F7B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1-212)</w:t>
            </w:r>
          </w:p>
        </w:tc>
        <w:tc>
          <w:tcPr>
            <w:tcW w:w="881" w:type="dxa"/>
          </w:tcPr>
          <w:p w14:paraId="6237972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1-1032)</w:t>
            </w:r>
          </w:p>
          <w:p w14:paraId="60AAF1E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2-468)</w:t>
            </w:r>
          </w:p>
        </w:tc>
        <w:tc>
          <w:tcPr>
            <w:tcW w:w="1025" w:type="dxa"/>
          </w:tcPr>
          <w:p w14:paraId="3C1E17F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12-1345)</w:t>
            </w:r>
          </w:p>
          <w:p w14:paraId="7A3F361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40-1244)</w:t>
            </w:r>
          </w:p>
        </w:tc>
        <w:tc>
          <w:tcPr>
            <w:tcW w:w="1038" w:type="dxa"/>
          </w:tcPr>
          <w:p w14:paraId="56F1864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3-1111)</w:t>
            </w:r>
          </w:p>
          <w:p w14:paraId="2043722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32-874)</w:t>
            </w:r>
          </w:p>
        </w:tc>
      </w:tr>
      <w:tr w:rsidR="00286A50" w14:paraId="7CC9FB55" w14:textId="77777777">
        <w:tc>
          <w:tcPr>
            <w:tcW w:w="901" w:type="dxa"/>
            <w:vMerge/>
          </w:tcPr>
          <w:p w14:paraId="496DA7C4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05CBF76F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</w:t>
            </w:r>
          </w:p>
        </w:tc>
        <w:tc>
          <w:tcPr>
            <w:tcW w:w="675" w:type="dxa"/>
          </w:tcPr>
          <w:p w14:paraId="01084052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2DE948E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17923DC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21-178)</w:t>
            </w:r>
          </w:p>
          <w:p w14:paraId="031C595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6-29)</w:t>
            </w:r>
          </w:p>
        </w:tc>
        <w:tc>
          <w:tcPr>
            <w:tcW w:w="963" w:type="dxa"/>
          </w:tcPr>
          <w:p w14:paraId="49967C0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4-84)</w:t>
            </w:r>
          </w:p>
          <w:p w14:paraId="453ADFA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13-113)</w:t>
            </w:r>
          </w:p>
        </w:tc>
        <w:tc>
          <w:tcPr>
            <w:tcW w:w="1075" w:type="dxa"/>
          </w:tcPr>
          <w:p w14:paraId="17E0B04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32-313)</w:t>
            </w:r>
          </w:p>
          <w:p w14:paraId="18EABFE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67-443)</w:t>
            </w:r>
          </w:p>
        </w:tc>
        <w:tc>
          <w:tcPr>
            <w:tcW w:w="1037" w:type="dxa"/>
          </w:tcPr>
          <w:p w14:paraId="395E59B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28-251)</w:t>
            </w:r>
          </w:p>
          <w:p w14:paraId="01E4AE9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24-728)</w:t>
            </w:r>
          </w:p>
        </w:tc>
        <w:tc>
          <w:tcPr>
            <w:tcW w:w="819" w:type="dxa"/>
          </w:tcPr>
          <w:p w14:paraId="39B4EB2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10-81)</w:t>
            </w:r>
          </w:p>
          <w:p w14:paraId="2F4BE42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7-66)</w:t>
            </w:r>
          </w:p>
        </w:tc>
        <w:tc>
          <w:tcPr>
            <w:tcW w:w="881" w:type="dxa"/>
          </w:tcPr>
          <w:p w14:paraId="147CCFC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14-25)</w:t>
            </w:r>
          </w:p>
          <w:p w14:paraId="589174E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11-180)</w:t>
            </w:r>
          </w:p>
        </w:tc>
        <w:tc>
          <w:tcPr>
            <w:tcW w:w="1025" w:type="dxa"/>
          </w:tcPr>
          <w:p w14:paraId="5D179C8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29-439)</w:t>
            </w:r>
          </w:p>
          <w:p w14:paraId="27092D3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228-1290)</w:t>
            </w:r>
          </w:p>
        </w:tc>
        <w:tc>
          <w:tcPr>
            <w:tcW w:w="1038" w:type="dxa"/>
          </w:tcPr>
          <w:p w14:paraId="6236C8A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28-502)</w:t>
            </w:r>
          </w:p>
          <w:p w14:paraId="392792C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181-724)</w:t>
            </w:r>
          </w:p>
        </w:tc>
      </w:tr>
      <w:tr w:rsidR="00286A50" w14:paraId="5E710A9C" w14:textId="77777777">
        <w:tc>
          <w:tcPr>
            <w:tcW w:w="901" w:type="dxa"/>
            <w:vMerge w:val="restart"/>
          </w:tcPr>
          <w:p w14:paraId="55D5780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 stage</w:t>
            </w:r>
          </w:p>
        </w:tc>
        <w:tc>
          <w:tcPr>
            <w:tcW w:w="1200" w:type="dxa"/>
          </w:tcPr>
          <w:p w14:paraId="01A284B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0</w:t>
            </w:r>
          </w:p>
        </w:tc>
        <w:tc>
          <w:tcPr>
            <w:tcW w:w="675" w:type="dxa"/>
          </w:tcPr>
          <w:p w14:paraId="4549C3B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2B33F41C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6C8ACD7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4-463)</w:t>
            </w:r>
          </w:p>
          <w:p w14:paraId="32890C2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2-350)</w:t>
            </w:r>
          </w:p>
        </w:tc>
        <w:tc>
          <w:tcPr>
            <w:tcW w:w="963" w:type="dxa"/>
          </w:tcPr>
          <w:p w14:paraId="605F316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3-112)</w:t>
            </w:r>
          </w:p>
          <w:p w14:paraId="17268F3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5-190)</w:t>
            </w:r>
          </w:p>
        </w:tc>
        <w:tc>
          <w:tcPr>
            <w:tcW w:w="1075" w:type="dxa"/>
          </w:tcPr>
          <w:p w14:paraId="7291C78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23-667)</w:t>
            </w:r>
          </w:p>
          <w:p w14:paraId="57B3FB9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145-1604)</w:t>
            </w:r>
          </w:p>
        </w:tc>
        <w:tc>
          <w:tcPr>
            <w:tcW w:w="1037" w:type="dxa"/>
          </w:tcPr>
          <w:p w14:paraId="6C7C06E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194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36-1065)</w:t>
            </w:r>
          </w:p>
          <w:p w14:paraId="6D9A0B6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67-1333)</w:t>
            </w:r>
          </w:p>
        </w:tc>
        <w:tc>
          <w:tcPr>
            <w:tcW w:w="819" w:type="dxa"/>
          </w:tcPr>
          <w:p w14:paraId="4D8B875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2-359)</w:t>
            </w:r>
          </w:p>
          <w:p w14:paraId="3F03162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3716314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1-210)</w:t>
            </w:r>
          </w:p>
          <w:p w14:paraId="5C6E20E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0-147)</w:t>
            </w:r>
          </w:p>
        </w:tc>
        <w:tc>
          <w:tcPr>
            <w:tcW w:w="1025" w:type="dxa"/>
          </w:tcPr>
          <w:p w14:paraId="2362432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16-813)</w:t>
            </w:r>
          </w:p>
          <w:p w14:paraId="35CE0CF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403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52-1361)</w:t>
            </w:r>
          </w:p>
        </w:tc>
        <w:tc>
          <w:tcPr>
            <w:tcW w:w="1038" w:type="dxa"/>
          </w:tcPr>
          <w:p w14:paraId="041DAF7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3-1493)</w:t>
            </w:r>
          </w:p>
          <w:p w14:paraId="3C0E4D9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264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114-1711)</w:t>
            </w:r>
          </w:p>
        </w:tc>
      </w:tr>
      <w:tr w:rsidR="00286A50" w14:paraId="2BD1B84A" w14:textId="77777777">
        <w:tc>
          <w:tcPr>
            <w:tcW w:w="901" w:type="dxa"/>
            <w:vMerge/>
          </w:tcPr>
          <w:p w14:paraId="3DCF758D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4E3C6828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75" w:type="dxa"/>
          </w:tcPr>
          <w:p w14:paraId="3414DFF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411FA9F8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5D3A186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2-326)</w:t>
            </w:r>
          </w:p>
          <w:p w14:paraId="34BB2C2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0-392)</w:t>
            </w:r>
          </w:p>
        </w:tc>
        <w:tc>
          <w:tcPr>
            <w:tcW w:w="963" w:type="dxa"/>
          </w:tcPr>
          <w:p w14:paraId="56629B5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1-620)</w:t>
            </w:r>
          </w:p>
          <w:p w14:paraId="3157897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4-645)</w:t>
            </w:r>
          </w:p>
        </w:tc>
        <w:tc>
          <w:tcPr>
            <w:tcW w:w="1075" w:type="dxa"/>
          </w:tcPr>
          <w:p w14:paraId="7942423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2-1184)</w:t>
            </w:r>
          </w:p>
          <w:p w14:paraId="74EA82E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42-669)</w:t>
            </w:r>
          </w:p>
        </w:tc>
        <w:tc>
          <w:tcPr>
            <w:tcW w:w="1037" w:type="dxa"/>
          </w:tcPr>
          <w:p w14:paraId="592DCA2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3-704)</w:t>
            </w:r>
          </w:p>
          <w:p w14:paraId="7DBAE84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24-853)</w:t>
            </w:r>
          </w:p>
        </w:tc>
        <w:tc>
          <w:tcPr>
            <w:tcW w:w="819" w:type="dxa"/>
          </w:tcPr>
          <w:p w14:paraId="76AE7A8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7-163)</w:t>
            </w:r>
          </w:p>
          <w:p w14:paraId="675EA34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1-28)</w:t>
            </w:r>
          </w:p>
        </w:tc>
        <w:tc>
          <w:tcPr>
            <w:tcW w:w="881" w:type="dxa"/>
          </w:tcPr>
          <w:p w14:paraId="4DEA0C0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1-64)</w:t>
            </w:r>
          </w:p>
          <w:p w14:paraId="1CE3A42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1-130)</w:t>
            </w:r>
          </w:p>
        </w:tc>
        <w:tc>
          <w:tcPr>
            <w:tcW w:w="1025" w:type="dxa"/>
          </w:tcPr>
          <w:p w14:paraId="0422493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8-788)</w:t>
            </w:r>
          </w:p>
          <w:p w14:paraId="529BA2A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2-1244)</w:t>
            </w:r>
          </w:p>
        </w:tc>
        <w:tc>
          <w:tcPr>
            <w:tcW w:w="1038" w:type="dxa"/>
          </w:tcPr>
          <w:p w14:paraId="794C1C9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13-1097)</w:t>
            </w:r>
          </w:p>
          <w:p w14:paraId="0C16555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58-874)</w:t>
            </w:r>
          </w:p>
        </w:tc>
      </w:tr>
      <w:tr w:rsidR="00286A50" w14:paraId="76057C4E" w14:textId="77777777">
        <w:tc>
          <w:tcPr>
            <w:tcW w:w="901" w:type="dxa"/>
            <w:vMerge/>
          </w:tcPr>
          <w:p w14:paraId="28D74083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6DF2945C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75" w:type="dxa"/>
          </w:tcPr>
          <w:p w14:paraId="594F44A5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3647CA7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35CFE79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1-434)</w:t>
            </w:r>
          </w:p>
          <w:p w14:paraId="24FCA20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1-1256)</w:t>
            </w:r>
          </w:p>
        </w:tc>
        <w:tc>
          <w:tcPr>
            <w:tcW w:w="963" w:type="dxa"/>
          </w:tcPr>
          <w:p w14:paraId="4EEE5D8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2-229)</w:t>
            </w:r>
          </w:p>
          <w:p w14:paraId="4AEF230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0-1596)</w:t>
            </w:r>
          </w:p>
        </w:tc>
        <w:tc>
          <w:tcPr>
            <w:tcW w:w="1075" w:type="dxa"/>
          </w:tcPr>
          <w:p w14:paraId="7E35478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30-1127)</w:t>
            </w:r>
          </w:p>
          <w:p w14:paraId="20F7A9A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363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46-3145)</w:t>
            </w:r>
          </w:p>
        </w:tc>
        <w:tc>
          <w:tcPr>
            <w:tcW w:w="1037" w:type="dxa"/>
          </w:tcPr>
          <w:p w14:paraId="14CCB67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12-1663)</w:t>
            </w:r>
          </w:p>
          <w:p w14:paraId="388B498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20-1210)</w:t>
            </w:r>
          </w:p>
        </w:tc>
        <w:tc>
          <w:tcPr>
            <w:tcW w:w="819" w:type="dxa"/>
          </w:tcPr>
          <w:p w14:paraId="42C93A2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8-338)</w:t>
            </w:r>
          </w:p>
          <w:p w14:paraId="5E74BDB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2-212)</w:t>
            </w:r>
          </w:p>
        </w:tc>
        <w:tc>
          <w:tcPr>
            <w:tcW w:w="881" w:type="dxa"/>
          </w:tcPr>
          <w:p w14:paraId="7A2C0DA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7-1032)</w:t>
            </w:r>
          </w:p>
          <w:p w14:paraId="1F4BAE8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8-468)</w:t>
            </w:r>
          </w:p>
        </w:tc>
        <w:tc>
          <w:tcPr>
            <w:tcW w:w="1025" w:type="dxa"/>
          </w:tcPr>
          <w:p w14:paraId="3424A2C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12-1345)</w:t>
            </w:r>
          </w:p>
          <w:p w14:paraId="73C768E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58-1290)</w:t>
            </w:r>
          </w:p>
        </w:tc>
        <w:tc>
          <w:tcPr>
            <w:tcW w:w="1038" w:type="dxa"/>
          </w:tcPr>
          <w:p w14:paraId="2B29EC9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4-1326)</w:t>
            </w:r>
          </w:p>
          <w:p w14:paraId="6C37A68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32-810)</w:t>
            </w:r>
          </w:p>
        </w:tc>
      </w:tr>
      <w:tr w:rsidR="00286A50" w14:paraId="5965CDBF" w14:textId="77777777">
        <w:tc>
          <w:tcPr>
            <w:tcW w:w="901" w:type="dxa"/>
            <w:vMerge w:val="restart"/>
          </w:tcPr>
          <w:p w14:paraId="0BA5E9C3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pCRC size</w:t>
            </w:r>
          </w:p>
        </w:tc>
        <w:tc>
          <w:tcPr>
            <w:tcW w:w="1200" w:type="dxa"/>
          </w:tcPr>
          <w:p w14:paraId="2EA9875A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&lt;</w:t>
            </w:r>
            <w:r>
              <w:rPr>
                <w:rFonts w:hint="eastAsia"/>
                <w:sz w:val="16"/>
                <w:szCs w:val="16"/>
                <w:lang w:eastAsia="zh-CN"/>
              </w:rPr>
              <w:t>4.4cm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syn)</w:t>
            </w:r>
          </w:p>
          <w:p w14:paraId="33084D2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&lt;=3.5cm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met)</w:t>
            </w:r>
          </w:p>
        </w:tc>
        <w:tc>
          <w:tcPr>
            <w:tcW w:w="675" w:type="dxa"/>
          </w:tcPr>
          <w:p w14:paraId="1CF50FE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3B5EFB5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13DAE5D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2-326)</w:t>
            </w:r>
          </w:p>
          <w:p w14:paraId="7D5FB38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0-392)</w:t>
            </w:r>
          </w:p>
          <w:p w14:paraId="3279F3C5" w14:textId="77777777" w:rsidR="00286A50" w:rsidRDefault="00286A5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</w:p>
        </w:tc>
        <w:tc>
          <w:tcPr>
            <w:tcW w:w="963" w:type="dxa"/>
          </w:tcPr>
          <w:p w14:paraId="7C0E229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1-374)</w:t>
            </w:r>
          </w:p>
          <w:p w14:paraId="6C0331D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0-711)</w:t>
            </w:r>
          </w:p>
        </w:tc>
        <w:tc>
          <w:tcPr>
            <w:tcW w:w="1075" w:type="dxa"/>
          </w:tcPr>
          <w:p w14:paraId="7F6DAAA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5-1061)</w:t>
            </w:r>
          </w:p>
          <w:p w14:paraId="316FD81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42-3145)</w:t>
            </w:r>
          </w:p>
        </w:tc>
        <w:tc>
          <w:tcPr>
            <w:tcW w:w="1037" w:type="dxa"/>
          </w:tcPr>
          <w:p w14:paraId="26EFBE2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198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11-1663)</w:t>
            </w:r>
          </w:p>
          <w:p w14:paraId="2D7F8C7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26-1333)</w:t>
            </w:r>
          </w:p>
        </w:tc>
        <w:tc>
          <w:tcPr>
            <w:tcW w:w="819" w:type="dxa"/>
          </w:tcPr>
          <w:p w14:paraId="45740C2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3-359)</w:t>
            </w:r>
          </w:p>
          <w:p w14:paraId="2F053E6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1864B95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2-1032)</w:t>
            </w:r>
          </w:p>
          <w:p w14:paraId="60F480D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8-247)</w:t>
            </w:r>
          </w:p>
        </w:tc>
        <w:tc>
          <w:tcPr>
            <w:tcW w:w="1025" w:type="dxa"/>
          </w:tcPr>
          <w:p w14:paraId="79B7637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8-1345)</w:t>
            </w:r>
          </w:p>
          <w:p w14:paraId="791EFD2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58-1361)</w:t>
            </w:r>
          </w:p>
        </w:tc>
        <w:tc>
          <w:tcPr>
            <w:tcW w:w="1038" w:type="dxa"/>
          </w:tcPr>
          <w:p w14:paraId="2F7D7A7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3-1493)</w:t>
            </w:r>
          </w:p>
          <w:p w14:paraId="0EEF193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62-1711)</w:t>
            </w:r>
          </w:p>
        </w:tc>
      </w:tr>
      <w:tr w:rsidR="00286A50" w14:paraId="0D4A7996" w14:textId="77777777">
        <w:tc>
          <w:tcPr>
            <w:tcW w:w="901" w:type="dxa"/>
            <w:vMerge/>
          </w:tcPr>
          <w:p w14:paraId="1D5D24FF" w14:textId="77777777" w:rsidR="00286A50" w:rsidRDefault="00286A5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</w:tcPr>
          <w:p w14:paraId="42DDDF44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&gt;=</w:t>
            </w:r>
            <w:r>
              <w:rPr>
                <w:rFonts w:hint="eastAsia"/>
                <w:sz w:val="16"/>
                <w:szCs w:val="16"/>
                <w:lang w:eastAsia="zh-CN"/>
              </w:rPr>
              <w:t>4.4cm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syn)</w:t>
            </w:r>
          </w:p>
          <w:p w14:paraId="49C36A15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&gt;3.5cm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met)</w:t>
            </w:r>
          </w:p>
        </w:tc>
        <w:tc>
          <w:tcPr>
            <w:tcW w:w="675" w:type="dxa"/>
          </w:tcPr>
          <w:p w14:paraId="4B7AC037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4EBD298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18B9F6C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1-463)</w:t>
            </w:r>
          </w:p>
          <w:p w14:paraId="6BCE582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1-1256)</w:t>
            </w:r>
          </w:p>
        </w:tc>
        <w:tc>
          <w:tcPr>
            <w:tcW w:w="963" w:type="dxa"/>
          </w:tcPr>
          <w:p w14:paraId="19EF8238" w14:textId="2C1385C1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32</w:t>
            </w:r>
            <w:r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1-620)</w:t>
            </w:r>
            <w:r w:rsidR="00DE2C3F"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lang w:eastAsia="zh-CN"/>
              </w:rPr>
              <w:t>*</w:t>
            </w:r>
          </w:p>
          <w:p w14:paraId="1E8E951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3-1596)</w:t>
            </w:r>
          </w:p>
        </w:tc>
        <w:tc>
          <w:tcPr>
            <w:tcW w:w="1075" w:type="dxa"/>
          </w:tcPr>
          <w:p w14:paraId="31C0318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2-1184)</w:t>
            </w:r>
          </w:p>
          <w:p w14:paraId="7DC58FD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51-1918)</w:t>
            </w:r>
          </w:p>
        </w:tc>
        <w:tc>
          <w:tcPr>
            <w:tcW w:w="1037" w:type="dxa"/>
          </w:tcPr>
          <w:p w14:paraId="17AFAED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3-1296)</w:t>
            </w:r>
          </w:p>
          <w:p w14:paraId="0A83B8A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20-857)</w:t>
            </w:r>
          </w:p>
        </w:tc>
        <w:tc>
          <w:tcPr>
            <w:tcW w:w="819" w:type="dxa"/>
          </w:tcPr>
          <w:p w14:paraId="037844E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2-235)</w:t>
            </w:r>
          </w:p>
          <w:p w14:paraId="33CCA1B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1-212)</w:t>
            </w:r>
          </w:p>
        </w:tc>
        <w:tc>
          <w:tcPr>
            <w:tcW w:w="881" w:type="dxa"/>
          </w:tcPr>
          <w:p w14:paraId="26BA71A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1-210)</w:t>
            </w:r>
          </w:p>
          <w:p w14:paraId="64988B5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0-468)</w:t>
            </w:r>
          </w:p>
        </w:tc>
        <w:tc>
          <w:tcPr>
            <w:tcW w:w="1025" w:type="dxa"/>
          </w:tcPr>
          <w:p w14:paraId="66CD65B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11-979)</w:t>
            </w:r>
          </w:p>
          <w:p w14:paraId="6BC21E0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282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2-1244)</w:t>
            </w:r>
          </w:p>
        </w:tc>
        <w:tc>
          <w:tcPr>
            <w:tcW w:w="1038" w:type="dxa"/>
          </w:tcPr>
          <w:p w14:paraId="40C0A91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7-1111)</w:t>
            </w:r>
          </w:p>
          <w:p w14:paraId="73AAA8A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190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32-874)</w:t>
            </w:r>
          </w:p>
        </w:tc>
      </w:tr>
      <w:tr w:rsidR="00286A50" w14:paraId="2A5FA84F" w14:textId="77777777">
        <w:tc>
          <w:tcPr>
            <w:tcW w:w="901" w:type="dxa"/>
            <w:vMerge w:val="restart"/>
          </w:tcPr>
          <w:p w14:paraId="4AF13824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Number of </w:t>
            </w: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200" w:type="dxa"/>
          </w:tcPr>
          <w:p w14:paraId="36156CA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=1</w:t>
            </w:r>
          </w:p>
        </w:tc>
        <w:tc>
          <w:tcPr>
            <w:tcW w:w="675" w:type="dxa"/>
          </w:tcPr>
          <w:p w14:paraId="5B85F7B2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7F015257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7FA1CB3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1-463)</w:t>
            </w:r>
          </w:p>
          <w:p w14:paraId="6346787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0-360)</w:t>
            </w:r>
          </w:p>
        </w:tc>
        <w:tc>
          <w:tcPr>
            <w:tcW w:w="963" w:type="dxa"/>
          </w:tcPr>
          <w:p w14:paraId="6C127F2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1-217)</w:t>
            </w:r>
          </w:p>
          <w:p w14:paraId="0B71F16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0-940)</w:t>
            </w:r>
          </w:p>
        </w:tc>
        <w:tc>
          <w:tcPr>
            <w:tcW w:w="1075" w:type="dxa"/>
          </w:tcPr>
          <w:p w14:paraId="32B8EF6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2-1061)</w:t>
            </w:r>
          </w:p>
          <w:p w14:paraId="5629360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51-1918)</w:t>
            </w:r>
          </w:p>
        </w:tc>
        <w:tc>
          <w:tcPr>
            <w:tcW w:w="1037" w:type="dxa"/>
          </w:tcPr>
          <w:p w14:paraId="50F34E1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3-1663)</w:t>
            </w:r>
          </w:p>
          <w:p w14:paraId="0C2BE9A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24-1333)</w:t>
            </w:r>
          </w:p>
        </w:tc>
        <w:tc>
          <w:tcPr>
            <w:tcW w:w="819" w:type="dxa"/>
          </w:tcPr>
          <w:p w14:paraId="6EBAB3D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2-338)</w:t>
            </w:r>
          </w:p>
          <w:p w14:paraId="6549433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1-207)</w:t>
            </w:r>
          </w:p>
        </w:tc>
        <w:tc>
          <w:tcPr>
            <w:tcW w:w="881" w:type="dxa"/>
          </w:tcPr>
          <w:p w14:paraId="169F2FB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1-1032)</w:t>
            </w:r>
          </w:p>
          <w:p w14:paraId="6A5D6A1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0-247)</w:t>
            </w:r>
          </w:p>
        </w:tc>
        <w:tc>
          <w:tcPr>
            <w:tcW w:w="1025" w:type="dxa"/>
          </w:tcPr>
          <w:p w14:paraId="639B998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8-1345)</w:t>
            </w:r>
          </w:p>
          <w:p w14:paraId="74FE789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272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2-1244)</w:t>
            </w:r>
          </w:p>
        </w:tc>
        <w:tc>
          <w:tcPr>
            <w:tcW w:w="1038" w:type="dxa"/>
          </w:tcPr>
          <w:p w14:paraId="5D87C5D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3-1326)</w:t>
            </w:r>
          </w:p>
          <w:p w14:paraId="4FD85EF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62-874)</w:t>
            </w:r>
          </w:p>
        </w:tc>
      </w:tr>
      <w:tr w:rsidR="00286A50" w14:paraId="6FD9413A" w14:textId="77777777">
        <w:tc>
          <w:tcPr>
            <w:tcW w:w="901" w:type="dxa"/>
            <w:vMerge/>
          </w:tcPr>
          <w:p w14:paraId="0DE927FD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3B15BE0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&gt;</w:t>
            </w:r>
            <w:r>
              <w:rPr>
                <w:rFonts w:hint="eastAsi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75" w:type="dxa"/>
          </w:tcPr>
          <w:p w14:paraId="776973FA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38CB9FD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6F5ACC7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2-434)</w:t>
            </w:r>
          </w:p>
          <w:p w14:paraId="2CDFAD1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1-1256)</w:t>
            </w:r>
          </w:p>
        </w:tc>
        <w:tc>
          <w:tcPr>
            <w:tcW w:w="963" w:type="dxa"/>
          </w:tcPr>
          <w:p w14:paraId="1214B6D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3-620)</w:t>
            </w:r>
          </w:p>
          <w:p w14:paraId="001E95D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4-1596)</w:t>
            </w:r>
          </w:p>
        </w:tc>
        <w:tc>
          <w:tcPr>
            <w:tcW w:w="1075" w:type="dxa"/>
          </w:tcPr>
          <w:p w14:paraId="6D001CA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5-1184)</w:t>
            </w:r>
          </w:p>
          <w:p w14:paraId="34CE615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272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42-3145)</w:t>
            </w:r>
          </w:p>
        </w:tc>
        <w:tc>
          <w:tcPr>
            <w:tcW w:w="1037" w:type="dxa"/>
          </w:tcPr>
          <w:p w14:paraId="192C38E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11-1296)</w:t>
            </w:r>
          </w:p>
          <w:p w14:paraId="562A2E7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20-1210)</w:t>
            </w:r>
          </w:p>
        </w:tc>
        <w:tc>
          <w:tcPr>
            <w:tcW w:w="819" w:type="dxa"/>
          </w:tcPr>
          <w:p w14:paraId="56E0226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3-359)</w:t>
            </w:r>
          </w:p>
          <w:p w14:paraId="3702087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591916F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3-210)</w:t>
            </w:r>
          </w:p>
          <w:p w14:paraId="647E7AF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2-468)</w:t>
            </w:r>
          </w:p>
        </w:tc>
        <w:tc>
          <w:tcPr>
            <w:tcW w:w="1025" w:type="dxa"/>
          </w:tcPr>
          <w:p w14:paraId="3402CC8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11-813)</w:t>
            </w:r>
          </w:p>
          <w:p w14:paraId="4CEB6A7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457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40-1361)</w:t>
            </w:r>
          </w:p>
        </w:tc>
        <w:tc>
          <w:tcPr>
            <w:tcW w:w="1038" w:type="dxa"/>
          </w:tcPr>
          <w:p w14:paraId="4AE8038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4-1493)</w:t>
            </w:r>
          </w:p>
          <w:p w14:paraId="13A7EEC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275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32-1711)</w:t>
            </w:r>
          </w:p>
        </w:tc>
      </w:tr>
      <w:tr w:rsidR="00286A50" w14:paraId="03B72663" w14:textId="77777777">
        <w:tc>
          <w:tcPr>
            <w:tcW w:w="901" w:type="dxa"/>
            <w:vMerge w:val="restart"/>
          </w:tcPr>
          <w:p w14:paraId="5C48489D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Size of </w:t>
            </w: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200" w:type="dxa"/>
          </w:tcPr>
          <w:p w14:paraId="40C8E38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&lt;</w:t>
            </w:r>
            <w:r>
              <w:rPr>
                <w:rFonts w:hint="eastAsia"/>
                <w:sz w:val="16"/>
                <w:szCs w:val="16"/>
                <w:lang w:eastAsia="zh-CN"/>
              </w:rPr>
              <w:t>2cm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syn)</w:t>
            </w:r>
          </w:p>
          <w:p w14:paraId="5E921B8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&lt;2.7cm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met)</w:t>
            </w:r>
          </w:p>
        </w:tc>
        <w:tc>
          <w:tcPr>
            <w:tcW w:w="675" w:type="dxa"/>
          </w:tcPr>
          <w:p w14:paraId="659E756A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62B7C42A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221D220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9-326)</w:t>
            </w:r>
          </w:p>
          <w:p w14:paraId="203B706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0-1256)</w:t>
            </w:r>
          </w:p>
        </w:tc>
        <w:tc>
          <w:tcPr>
            <w:tcW w:w="963" w:type="dxa"/>
          </w:tcPr>
          <w:p w14:paraId="03F1E77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1-620)</w:t>
            </w:r>
          </w:p>
          <w:p w14:paraId="75DC2A9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0-1596)</w:t>
            </w:r>
          </w:p>
        </w:tc>
        <w:tc>
          <w:tcPr>
            <w:tcW w:w="1075" w:type="dxa"/>
          </w:tcPr>
          <w:p w14:paraId="76FBEA8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5-1184)</w:t>
            </w:r>
          </w:p>
          <w:p w14:paraId="60888D6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42-3145)</w:t>
            </w:r>
          </w:p>
        </w:tc>
        <w:tc>
          <w:tcPr>
            <w:tcW w:w="1037" w:type="dxa"/>
          </w:tcPr>
          <w:p w14:paraId="1CF38E3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11-1663)</w:t>
            </w:r>
          </w:p>
          <w:p w14:paraId="2BA993A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20-1210)</w:t>
            </w:r>
          </w:p>
        </w:tc>
        <w:tc>
          <w:tcPr>
            <w:tcW w:w="819" w:type="dxa"/>
          </w:tcPr>
          <w:p w14:paraId="5CEF0B5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3-338)</w:t>
            </w:r>
          </w:p>
          <w:p w14:paraId="3601EAD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1-207)</w:t>
            </w:r>
          </w:p>
        </w:tc>
        <w:tc>
          <w:tcPr>
            <w:tcW w:w="881" w:type="dxa"/>
          </w:tcPr>
          <w:p w14:paraId="20272AF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2-1032)</w:t>
            </w:r>
          </w:p>
          <w:p w14:paraId="2F4FBD0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2-247)</w:t>
            </w:r>
          </w:p>
        </w:tc>
        <w:tc>
          <w:tcPr>
            <w:tcW w:w="1025" w:type="dxa"/>
          </w:tcPr>
          <w:p w14:paraId="3353980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11-1345)</w:t>
            </w:r>
          </w:p>
          <w:p w14:paraId="0BFC93F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40-1290)</w:t>
            </w:r>
          </w:p>
        </w:tc>
        <w:tc>
          <w:tcPr>
            <w:tcW w:w="1038" w:type="dxa"/>
          </w:tcPr>
          <w:p w14:paraId="7F5DA9F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3-1326)</w:t>
            </w:r>
          </w:p>
          <w:p w14:paraId="7F80F95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58-724)</w:t>
            </w:r>
          </w:p>
        </w:tc>
      </w:tr>
      <w:tr w:rsidR="00286A50" w14:paraId="54E76E42" w14:textId="77777777">
        <w:tc>
          <w:tcPr>
            <w:tcW w:w="901" w:type="dxa"/>
            <w:vMerge/>
          </w:tcPr>
          <w:p w14:paraId="3722CE31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20D69399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&gt;=</w:t>
            </w:r>
            <w:r>
              <w:rPr>
                <w:rFonts w:hint="eastAsia"/>
                <w:sz w:val="16"/>
                <w:szCs w:val="16"/>
                <w:lang w:eastAsia="zh-CN"/>
              </w:rPr>
              <w:t>2cm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syn)</w:t>
            </w:r>
          </w:p>
          <w:p w14:paraId="5ABBB012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&gt;=2.7cm</w:t>
            </w:r>
            <w:r>
              <w:rPr>
                <w:sz w:val="16"/>
                <w:szCs w:val="16"/>
                <w:lang w:eastAsia="zh-CN"/>
              </w:rPr>
              <w:t xml:space="preserve"> (</w:t>
            </w:r>
            <w:r>
              <w:rPr>
                <w:rFonts w:hint="eastAsia"/>
                <w:sz w:val="16"/>
                <w:szCs w:val="16"/>
                <w:lang w:eastAsia="zh-CN"/>
              </w:rPr>
              <w:t>met)</w:t>
            </w:r>
          </w:p>
        </w:tc>
        <w:tc>
          <w:tcPr>
            <w:tcW w:w="675" w:type="dxa"/>
          </w:tcPr>
          <w:p w14:paraId="00D90597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674A9724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7CD892C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1-463)</w:t>
            </w:r>
          </w:p>
          <w:p w14:paraId="75E15D2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1-350)</w:t>
            </w:r>
          </w:p>
        </w:tc>
        <w:tc>
          <w:tcPr>
            <w:tcW w:w="963" w:type="dxa"/>
          </w:tcPr>
          <w:p w14:paraId="23AC3BB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1-229)</w:t>
            </w:r>
          </w:p>
          <w:p w14:paraId="03DBD2BF" w14:textId="584F3E35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3-385)</w:t>
            </w:r>
            <w:r w:rsidR="00DE2C3F"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075" w:type="dxa"/>
          </w:tcPr>
          <w:p w14:paraId="445C6F3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2-1127)</w:t>
            </w:r>
          </w:p>
          <w:p w14:paraId="03BE5B8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291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51-1604)</w:t>
            </w:r>
          </w:p>
        </w:tc>
        <w:tc>
          <w:tcPr>
            <w:tcW w:w="1037" w:type="dxa"/>
          </w:tcPr>
          <w:p w14:paraId="32E7A7C4" w14:textId="21E30A34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124</w:t>
            </w:r>
            <w:r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3-1296)</w:t>
            </w:r>
            <w:r w:rsidR="00DE2C3F"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Theme="minorHAnsi" w:hAnsiTheme="minorHAnsi" w:hint="eastAsia"/>
                <w:color w:val="FF0000"/>
                <w:sz w:val="18"/>
                <w:szCs w:val="18"/>
                <w:lang w:eastAsia="zh-CN"/>
              </w:rPr>
              <w:t>*</w:t>
            </w:r>
          </w:p>
          <w:p w14:paraId="228F79C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43-1333)</w:t>
            </w:r>
          </w:p>
        </w:tc>
        <w:tc>
          <w:tcPr>
            <w:tcW w:w="819" w:type="dxa"/>
          </w:tcPr>
          <w:p w14:paraId="2212B85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2-359)</w:t>
            </w:r>
          </w:p>
          <w:p w14:paraId="562CCB0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1-413)</w:t>
            </w:r>
          </w:p>
        </w:tc>
        <w:tc>
          <w:tcPr>
            <w:tcW w:w="881" w:type="dxa"/>
          </w:tcPr>
          <w:p w14:paraId="230F519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1-285)</w:t>
            </w:r>
          </w:p>
          <w:p w14:paraId="6E89AFF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0-468)</w:t>
            </w:r>
          </w:p>
        </w:tc>
        <w:tc>
          <w:tcPr>
            <w:tcW w:w="1025" w:type="dxa"/>
          </w:tcPr>
          <w:p w14:paraId="7198601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8-813)</w:t>
            </w:r>
          </w:p>
          <w:p w14:paraId="74425A1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2-1361)</w:t>
            </w:r>
          </w:p>
        </w:tc>
        <w:tc>
          <w:tcPr>
            <w:tcW w:w="1038" w:type="dxa"/>
          </w:tcPr>
          <w:p w14:paraId="09D7E6F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7-1493)</w:t>
            </w:r>
          </w:p>
          <w:p w14:paraId="795FD6D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32-1711)</w:t>
            </w:r>
          </w:p>
        </w:tc>
      </w:tr>
      <w:tr w:rsidR="00286A50" w14:paraId="4A7A3EA3" w14:textId="77777777">
        <w:tc>
          <w:tcPr>
            <w:tcW w:w="901" w:type="dxa"/>
            <w:vMerge w:val="restart"/>
          </w:tcPr>
          <w:p w14:paraId="1682F81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Grade of </w:t>
            </w: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200" w:type="dxa"/>
          </w:tcPr>
          <w:p w14:paraId="39E8E873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75" w:type="dxa"/>
          </w:tcPr>
          <w:p w14:paraId="2EB6453E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4C11BAC0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54FAD1D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4-434)</w:t>
            </w:r>
          </w:p>
          <w:p w14:paraId="5F50BA4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9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391.6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63" w:type="dxa"/>
          </w:tcPr>
          <w:p w14:paraId="16EF007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1-229)</w:t>
            </w:r>
          </w:p>
          <w:p w14:paraId="6DCE2A0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21 (5-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5)</w:t>
            </w:r>
          </w:p>
        </w:tc>
        <w:tc>
          <w:tcPr>
            <w:tcW w:w="1075" w:type="dxa"/>
          </w:tcPr>
          <w:p w14:paraId="159687C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1127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4D14818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247 (51-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855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37" w:type="dxa"/>
          </w:tcPr>
          <w:p w14:paraId="2A11E50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124 (3-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18969AA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213 (24-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7)</w:t>
            </w:r>
          </w:p>
        </w:tc>
        <w:tc>
          <w:tcPr>
            <w:tcW w:w="819" w:type="dxa"/>
          </w:tcPr>
          <w:p w14:paraId="0CA0091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19 (2-235)</w:t>
            </w:r>
          </w:p>
          <w:p w14:paraId="01A7B55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14 (1-413)</w:t>
            </w:r>
          </w:p>
        </w:tc>
        <w:tc>
          <w:tcPr>
            <w:tcW w:w="881" w:type="dxa"/>
          </w:tcPr>
          <w:p w14:paraId="3931C99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13 (1-898)</w:t>
            </w:r>
          </w:p>
          <w:p w14:paraId="12FC7ED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18 (0-468)</w:t>
            </w:r>
          </w:p>
        </w:tc>
        <w:tc>
          <w:tcPr>
            <w:tcW w:w="1025" w:type="dxa"/>
          </w:tcPr>
          <w:p w14:paraId="377A452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115 (8-813)</w:t>
            </w:r>
          </w:p>
          <w:p w14:paraId="5F4C68E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286 (2-1361)</w:t>
            </w:r>
          </w:p>
        </w:tc>
        <w:tc>
          <w:tcPr>
            <w:tcW w:w="1038" w:type="dxa"/>
          </w:tcPr>
          <w:p w14:paraId="58BD9E0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98 (7-1493)</w:t>
            </w:r>
          </w:p>
          <w:p w14:paraId="4741D06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240 (32-1711)</w:t>
            </w:r>
          </w:p>
        </w:tc>
      </w:tr>
      <w:tr w:rsidR="00286A50" w14:paraId="2F2F12E2" w14:textId="77777777">
        <w:tc>
          <w:tcPr>
            <w:tcW w:w="901" w:type="dxa"/>
            <w:vMerge/>
          </w:tcPr>
          <w:p w14:paraId="68D97D82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34EAAD6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75" w:type="dxa"/>
          </w:tcPr>
          <w:p w14:paraId="42489D9B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18994F43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3B85B20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2-463)</w:t>
            </w:r>
          </w:p>
          <w:p w14:paraId="291CC0B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14 (0-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1256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63" w:type="dxa"/>
          </w:tcPr>
          <w:p w14:paraId="1D6562C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1-620)</w:t>
            </w:r>
          </w:p>
          <w:p w14:paraId="0FD5F28C" w14:textId="731258BC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>60 (0-</w:t>
            </w:r>
            <w:r>
              <w:rPr>
                <w:rFonts w:asciiTheme="minorHAnsi" w:hAnsiTheme="minorHAnsi" w:hint="eastAsia"/>
                <w:b/>
                <w:bCs/>
                <w:sz w:val="13"/>
                <w:szCs w:val="13"/>
                <w:lang w:eastAsia="zh-CN"/>
              </w:rPr>
              <w:t>1596</w:t>
            </w:r>
            <w:r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>)</w:t>
            </w:r>
            <w:r w:rsidR="00DE2C3F">
              <w:rPr>
                <w:rFonts w:asciiTheme="minorHAnsi" w:hAnsiTheme="minorHAnsi"/>
                <w:b/>
                <w:bCs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075" w:type="dxa"/>
          </w:tcPr>
          <w:p w14:paraId="691186A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196 (5-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1184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13129E6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378 (42-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3145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37" w:type="dxa"/>
          </w:tcPr>
          <w:p w14:paraId="4DCE727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249 (11-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1663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34B3EC04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221 (20-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1333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819" w:type="dxa"/>
          </w:tcPr>
          <w:p w14:paraId="6CB6AC0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51 (5-359)</w:t>
            </w:r>
          </w:p>
          <w:p w14:paraId="71A0A30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10 (2-79)</w:t>
            </w:r>
          </w:p>
        </w:tc>
        <w:tc>
          <w:tcPr>
            <w:tcW w:w="881" w:type="dxa"/>
          </w:tcPr>
          <w:p w14:paraId="78A0EAF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22 (1-285)</w:t>
            </w:r>
          </w:p>
          <w:p w14:paraId="200EE29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41 (2-180)</w:t>
            </w:r>
          </w:p>
        </w:tc>
        <w:tc>
          <w:tcPr>
            <w:tcW w:w="1025" w:type="dxa"/>
          </w:tcPr>
          <w:p w14:paraId="714A1D2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110 (12-979)</w:t>
            </w:r>
          </w:p>
          <w:p w14:paraId="0CD96C6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352 (40-1290)</w:t>
            </w:r>
          </w:p>
        </w:tc>
        <w:tc>
          <w:tcPr>
            <w:tcW w:w="1038" w:type="dxa"/>
          </w:tcPr>
          <w:p w14:paraId="0B67618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139 (3-1111)</w:t>
            </w:r>
          </w:p>
          <w:p w14:paraId="3062D5A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236 (62-874)</w:t>
            </w:r>
          </w:p>
        </w:tc>
      </w:tr>
      <w:tr w:rsidR="00286A50" w14:paraId="42F2E0E1" w14:textId="77777777">
        <w:trPr>
          <w:trHeight w:val="292"/>
        </w:trPr>
        <w:tc>
          <w:tcPr>
            <w:tcW w:w="901" w:type="dxa"/>
            <w:vMerge w:val="restart"/>
          </w:tcPr>
          <w:p w14:paraId="1C92E184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</w:t>
            </w:r>
            <w:r>
              <w:rPr>
                <w:sz w:val="16"/>
                <w:szCs w:val="16"/>
                <w:lang w:eastAsia="zh-CN"/>
              </w:rPr>
              <w:t>M resection margin</w:t>
            </w:r>
          </w:p>
        </w:tc>
        <w:tc>
          <w:tcPr>
            <w:tcW w:w="1200" w:type="dxa"/>
          </w:tcPr>
          <w:p w14:paraId="7750910D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R0</w:t>
            </w:r>
          </w:p>
        </w:tc>
        <w:tc>
          <w:tcPr>
            <w:tcW w:w="675" w:type="dxa"/>
          </w:tcPr>
          <w:p w14:paraId="2656E632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384932E9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5A231CB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26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6)</w:t>
            </w:r>
          </w:p>
          <w:p w14:paraId="64BF58EE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12 (0-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1256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63" w:type="dxa"/>
          </w:tcPr>
          <w:p w14:paraId="44DB345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20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4)</w:t>
            </w:r>
          </w:p>
          <w:p w14:paraId="26AEC46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29 (0-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1596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75" w:type="dxa"/>
          </w:tcPr>
          <w:p w14:paraId="1ED8B655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140 (2-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445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05A0109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295 (51-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3145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37" w:type="dxa"/>
          </w:tcPr>
          <w:p w14:paraId="0A5FFE1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170 (3-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890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18D982FD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215 (20-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1333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819" w:type="dxa"/>
          </w:tcPr>
          <w:p w14:paraId="1F8AB8F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42 (3-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9)</w:t>
            </w:r>
          </w:p>
          <w:p w14:paraId="173F59CA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9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2)</w:t>
            </w:r>
          </w:p>
        </w:tc>
        <w:tc>
          <w:tcPr>
            <w:tcW w:w="881" w:type="dxa"/>
          </w:tcPr>
          <w:p w14:paraId="7531BAC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20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1032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40A6ABF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21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468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25" w:type="dxa"/>
          </w:tcPr>
          <w:p w14:paraId="6764D61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135 (8-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1345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5E5A85AC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272 (2-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1244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38" w:type="dxa"/>
          </w:tcPr>
          <w:p w14:paraId="48B22AA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139 (3-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007B03C7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205 (32-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4)</w:t>
            </w:r>
          </w:p>
        </w:tc>
      </w:tr>
      <w:tr w:rsidR="00286A50" w14:paraId="7898818A" w14:textId="77777777">
        <w:tc>
          <w:tcPr>
            <w:tcW w:w="901" w:type="dxa"/>
            <w:vMerge/>
          </w:tcPr>
          <w:p w14:paraId="4CD2C0F3" w14:textId="77777777" w:rsidR="00286A50" w:rsidRDefault="00286A50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</w:tcPr>
          <w:p w14:paraId="44AD6A8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R1</w:t>
            </w:r>
          </w:p>
        </w:tc>
        <w:tc>
          <w:tcPr>
            <w:tcW w:w="675" w:type="dxa"/>
          </w:tcPr>
          <w:p w14:paraId="16CF4F51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pCRC </w:t>
            </w:r>
          </w:p>
          <w:p w14:paraId="1A407CAD" w14:textId="77777777" w:rsidR="00286A50" w:rsidRDefault="003F5A10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LM</w:t>
            </w:r>
          </w:p>
        </w:tc>
        <w:tc>
          <w:tcPr>
            <w:tcW w:w="1025" w:type="dxa"/>
          </w:tcPr>
          <w:p w14:paraId="3AD2F111" w14:textId="1E0B2191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111 (14-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463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  <w:r w:rsidR="00DE2C3F">
              <w:rPr>
                <w:rFonts w:asciiTheme="minorHAnsi" w:hAnsiTheme="minorHAnsi"/>
                <w:sz w:val="13"/>
                <w:szCs w:val="13"/>
                <w:lang w:eastAsia="zh-CN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eastAsia="zh-CN"/>
              </w:rPr>
              <w:t>*</w:t>
            </w:r>
          </w:p>
          <w:p w14:paraId="4FC054B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20 (6-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39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2)</w:t>
            </w:r>
          </w:p>
        </w:tc>
        <w:tc>
          <w:tcPr>
            <w:tcW w:w="963" w:type="dxa"/>
          </w:tcPr>
          <w:p w14:paraId="0229510B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37 (3-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620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141F945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55 (16-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64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5)</w:t>
            </w:r>
          </w:p>
        </w:tc>
        <w:tc>
          <w:tcPr>
            <w:tcW w:w="1075" w:type="dxa"/>
          </w:tcPr>
          <w:p w14:paraId="3522CAA1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153 (5-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1184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7AF8A35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357 (42-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855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37" w:type="dxa"/>
          </w:tcPr>
          <w:p w14:paraId="4535ED6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253 (11-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1663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2B612240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200 (24-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857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819" w:type="dxa"/>
          </w:tcPr>
          <w:p w14:paraId="71147682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16 (2-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235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11C39DD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19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413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881" w:type="dxa"/>
          </w:tcPr>
          <w:p w14:paraId="05C89439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22 (1-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285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03F0E783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46 (0-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180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25" w:type="dxa"/>
          </w:tcPr>
          <w:p w14:paraId="6A33FE2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115 (12-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81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3)</w:t>
            </w:r>
          </w:p>
          <w:p w14:paraId="3FF5228F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510 (52-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1361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38" w:type="dxa"/>
          </w:tcPr>
          <w:p w14:paraId="102D8FD6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188 (4-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1493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  <w:p w14:paraId="10DCCC98" w14:textId="77777777" w:rsidR="00286A50" w:rsidRDefault="003F5A10">
            <w:pPr>
              <w:rPr>
                <w:rFonts w:asciiTheme="minorHAnsi" w:hAnsiTheme="minorHAnsi"/>
                <w:sz w:val="13"/>
                <w:szCs w:val="13"/>
                <w:lang w:eastAsia="zh-CN"/>
              </w:rPr>
            </w:pP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318 (62-</w:t>
            </w:r>
            <w:r>
              <w:rPr>
                <w:rFonts w:asciiTheme="minorHAnsi" w:hAnsiTheme="minorHAnsi" w:hint="eastAsia"/>
                <w:sz w:val="13"/>
                <w:szCs w:val="13"/>
                <w:lang w:eastAsia="zh-CN"/>
              </w:rPr>
              <w:t>1711</w:t>
            </w:r>
            <w:r>
              <w:rPr>
                <w:rFonts w:asciiTheme="minorHAnsi" w:hAnsiTheme="minorHAnsi"/>
                <w:sz w:val="13"/>
                <w:szCs w:val="13"/>
                <w:lang w:eastAsia="zh-CN"/>
              </w:rPr>
              <w:t>)</w:t>
            </w:r>
          </w:p>
        </w:tc>
      </w:tr>
    </w:tbl>
    <w:p w14:paraId="032244B0" w14:textId="77777777" w:rsidR="00286A50" w:rsidRDefault="00286A50">
      <w:pPr>
        <w:widowControl w:val="0"/>
        <w:rPr>
          <w:rFonts w:ascii="Calibri" w:eastAsia="SimSun" w:hAnsi="Calibri" w:cs="Calibri"/>
          <w:kern w:val="2"/>
          <w:lang w:eastAsia="zh-CN" w:bidi="ar"/>
        </w:rPr>
      </w:pPr>
    </w:p>
    <w:p w14:paraId="3F1F77A8" w14:textId="77777777" w:rsidR="00286A50" w:rsidRDefault="00286A50">
      <w:pPr>
        <w:rPr>
          <w:rFonts w:ascii="Calibri" w:eastAsia="SimSun" w:hAnsi="Calibri" w:cs="Calibri"/>
          <w:kern w:val="2"/>
          <w:lang w:eastAsia="zh-CN" w:bidi="ar"/>
        </w:rPr>
      </w:pPr>
    </w:p>
    <w:p w14:paraId="5CF0054E" w14:textId="21F930EB" w:rsidR="00286A50" w:rsidRDefault="003F5A10">
      <w:pPr>
        <w:rPr>
          <w:rFonts w:asciiTheme="minorHAnsi" w:eastAsia="SimSun" w:hAnsiTheme="minorHAnsi" w:cstheme="minorHAnsi"/>
          <w:lang w:eastAsia="zh-CN"/>
        </w:rPr>
      </w:pPr>
      <w:r>
        <w:rPr>
          <w:rFonts w:ascii="Calibri" w:eastAsia="SimSun" w:hAnsi="Calibri" w:cs="SimSun" w:hint="eastAsia"/>
          <w:lang w:eastAsia="zh-CN"/>
        </w:rPr>
        <w:lastRenderedPageBreak/>
        <w:t xml:space="preserve">Abbreviations: </w:t>
      </w:r>
      <w:r>
        <w:rPr>
          <w:rFonts w:ascii="Calibri" w:eastAsia="SimSun" w:hAnsi="Calibri" w:cs="Calibri" w:hint="eastAsia"/>
          <w:kern w:val="2"/>
          <w:lang w:eastAsia="zh-CN" w:bidi="ar"/>
        </w:rPr>
        <w:t xml:space="preserve">pCRC: primary CRC; LM: metastasis of CRC. </w:t>
      </w:r>
      <w:r>
        <w:rPr>
          <w:rFonts w:ascii="Calibri" w:eastAsia="SimSun" w:hAnsi="Calibri" w:cs="Calibri"/>
        </w:rPr>
        <w:t xml:space="preserve">TC: Tumor center; </w:t>
      </w:r>
      <w:r>
        <w:rPr>
          <w:rFonts w:ascii="Calibri" w:eastAsia="SimSun" w:hAnsi="Calibri" w:cs="Calibri" w:hint="eastAsia"/>
          <w:lang w:eastAsia="zh-CN"/>
        </w:rPr>
        <w:t>IM: Inner margin; OM: Outer margin; PT: Peritumor area.</w:t>
      </w:r>
      <w:r>
        <w:rPr>
          <w:rFonts w:ascii="Calibri" w:eastAsia="SimSun" w:hAnsi="Calibri" w:cs="Calibri" w:hint="eastAsia"/>
          <w:kern w:val="2"/>
          <w:lang w:eastAsia="zh-CN" w:bidi="ar"/>
        </w:rPr>
        <w:t xml:space="preserve"> Syn: synchronous; met: metachronous. </w:t>
      </w:r>
      <w:r>
        <w:rPr>
          <w:rFonts w:ascii="Calibri" w:eastAsia="SimSun" w:hAnsi="Calibri" w:cs="SimSun"/>
          <w:kern w:val="2"/>
          <w:lang w:eastAsia="zh-CN" w:bidi="ar"/>
        </w:rPr>
        <w:t>R0 indicates that no tumor cells are seen microscopically. R1 indicates that tumor cells can be seen microscopically.</w:t>
      </w:r>
      <w:r>
        <w:rPr>
          <w:rFonts w:ascii="Calibri" w:eastAsia="SimSun" w:hAnsi="Calibri" w:cs="SimSun" w:hint="eastAsia"/>
          <w:kern w:val="2"/>
          <w:lang w:eastAsia="zh-CN" w:bidi="ar"/>
        </w:rPr>
        <w:t xml:space="preserve"> </w:t>
      </w:r>
      <w:r>
        <w:rPr>
          <w:rFonts w:ascii="Calibri" w:eastAsia="SimSun" w:hAnsi="Calibri" w:cs="Calibri" w:hint="eastAsia"/>
          <w:kern w:val="2"/>
          <w:lang w:eastAsia="zh-CN" w:bidi="ar"/>
        </w:rPr>
        <w:t xml:space="preserve">Numbers in the table are median cell densities (minimum-maximum), </w:t>
      </w:r>
      <w:r>
        <w:rPr>
          <w:rFonts w:asciiTheme="minorHAnsi" w:eastAsia="Calibri" w:hAnsiTheme="minorHAnsi" w:cstheme="minorHAnsi"/>
        </w:rPr>
        <w:t>*</w:t>
      </w:r>
      <w:r>
        <w:rPr>
          <w:rFonts w:asciiTheme="minorHAnsi" w:eastAsia="SimSun" w:hAnsiTheme="minorHAnsi" w:cstheme="minorHAnsi"/>
          <w:lang w:eastAsia="zh-CN"/>
        </w:rPr>
        <w:t>p</w:t>
      </w:r>
      <w:r>
        <w:rPr>
          <w:rFonts w:asciiTheme="minorHAnsi" w:eastAsia="Calibri" w:hAnsiTheme="minorHAnsi" w:cstheme="minorHAnsi"/>
        </w:rPr>
        <w:t>&lt;0.05, **</w:t>
      </w:r>
      <w:r>
        <w:rPr>
          <w:rFonts w:asciiTheme="minorHAnsi" w:eastAsia="SimSun" w:hAnsiTheme="minorHAnsi" w:cstheme="minorHAnsi"/>
          <w:lang w:eastAsia="zh-CN"/>
        </w:rPr>
        <w:t>p</w:t>
      </w:r>
      <w:r>
        <w:rPr>
          <w:rFonts w:asciiTheme="minorHAnsi" w:eastAsia="Calibri" w:hAnsiTheme="minorHAnsi" w:cstheme="minorHAnsi"/>
        </w:rPr>
        <w:t>&lt;0.01</w:t>
      </w:r>
      <w:r>
        <w:rPr>
          <w:rFonts w:asciiTheme="minorHAnsi" w:eastAsia="SimSun" w:hAnsiTheme="minorHAnsi" w:cstheme="minorHAnsi" w:hint="eastAsia"/>
          <w:lang w:eastAsia="zh-CN"/>
        </w:rPr>
        <w:t>.</w:t>
      </w:r>
    </w:p>
    <w:sectPr w:rsidR="0028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3ODk1ODg1NjliNjNiYzNmYzQyMTVlYmUyYjI4MTcifQ=="/>
  </w:docVars>
  <w:rsids>
    <w:rsidRoot w:val="00172A27"/>
    <w:rsid w:val="00172A27"/>
    <w:rsid w:val="00180AB9"/>
    <w:rsid w:val="00286A50"/>
    <w:rsid w:val="003304D4"/>
    <w:rsid w:val="003E4A76"/>
    <w:rsid w:val="003F5A10"/>
    <w:rsid w:val="005E7466"/>
    <w:rsid w:val="00930CED"/>
    <w:rsid w:val="00AA3327"/>
    <w:rsid w:val="00DE08F0"/>
    <w:rsid w:val="00DE2C3F"/>
    <w:rsid w:val="01DE5AF3"/>
    <w:rsid w:val="071433F5"/>
    <w:rsid w:val="08855E04"/>
    <w:rsid w:val="08BB6DDB"/>
    <w:rsid w:val="09B57902"/>
    <w:rsid w:val="0AEB1631"/>
    <w:rsid w:val="0D797FFA"/>
    <w:rsid w:val="0EE959C5"/>
    <w:rsid w:val="0F7D081D"/>
    <w:rsid w:val="114E06C3"/>
    <w:rsid w:val="126D2DCB"/>
    <w:rsid w:val="12927448"/>
    <w:rsid w:val="12BF4B6F"/>
    <w:rsid w:val="13C4667A"/>
    <w:rsid w:val="181E44AD"/>
    <w:rsid w:val="18D13945"/>
    <w:rsid w:val="1B0755F8"/>
    <w:rsid w:val="1B70282C"/>
    <w:rsid w:val="1C0B0E57"/>
    <w:rsid w:val="1E1615AB"/>
    <w:rsid w:val="2001740F"/>
    <w:rsid w:val="224D3058"/>
    <w:rsid w:val="23605C16"/>
    <w:rsid w:val="23D91E30"/>
    <w:rsid w:val="2A7B483E"/>
    <w:rsid w:val="2CBB43A8"/>
    <w:rsid w:val="2D6E36FD"/>
    <w:rsid w:val="2E8B0C92"/>
    <w:rsid w:val="33932533"/>
    <w:rsid w:val="357A702E"/>
    <w:rsid w:val="39A50C45"/>
    <w:rsid w:val="39F12035"/>
    <w:rsid w:val="3D557CEA"/>
    <w:rsid w:val="3D9B4726"/>
    <w:rsid w:val="3DB1119C"/>
    <w:rsid w:val="3E137DD8"/>
    <w:rsid w:val="411430A4"/>
    <w:rsid w:val="41297815"/>
    <w:rsid w:val="415E1311"/>
    <w:rsid w:val="416C1D94"/>
    <w:rsid w:val="47D1243E"/>
    <w:rsid w:val="494F7EBD"/>
    <w:rsid w:val="4E353D74"/>
    <w:rsid w:val="4F6C1739"/>
    <w:rsid w:val="4F704D79"/>
    <w:rsid w:val="55C45FC0"/>
    <w:rsid w:val="57AB782F"/>
    <w:rsid w:val="59331DBF"/>
    <w:rsid w:val="59C953F9"/>
    <w:rsid w:val="60F07213"/>
    <w:rsid w:val="629F124B"/>
    <w:rsid w:val="62F70444"/>
    <w:rsid w:val="64236BEA"/>
    <w:rsid w:val="64B34BB5"/>
    <w:rsid w:val="65007DA4"/>
    <w:rsid w:val="66521820"/>
    <w:rsid w:val="66C814F3"/>
    <w:rsid w:val="6AB4763D"/>
    <w:rsid w:val="6D0B19D2"/>
    <w:rsid w:val="6E6C6EE6"/>
    <w:rsid w:val="70397579"/>
    <w:rsid w:val="74447454"/>
    <w:rsid w:val="74AD424F"/>
    <w:rsid w:val="77CC3082"/>
    <w:rsid w:val="7875593D"/>
    <w:rsid w:val="796D04B7"/>
    <w:rsid w:val="7BAB4A6E"/>
    <w:rsid w:val="7CD345D4"/>
    <w:rsid w:val="7CF56CF5"/>
    <w:rsid w:val="7F5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AC288"/>
  <w15:docId w15:val="{BA0DE4A3-A828-4A23-A672-B94FEAB4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zh-C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Times New Roman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1340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12955</dc:creator>
  <cp:lastModifiedBy>Wenjing Ye</cp:lastModifiedBy>
  <cp:revision>6</cp:revision>
  <dcterms:created xsi:type="dcterms:W3CDTF">2024-06-10T06:54:00Z</dcterms:created>
  <dcterms:modified xsi:type="dcterms:W3CDTF">2025-11-03T10:35:00Z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7BFB7CFE6C084026A798BDA4B09FE52B_13</vt:lpwstr>
  </property>
  <property fmtid="{D5CDD505-2E9C-101B-9397-08002B2CF9AE}" pid="4" name="KSOTemplateDocerSaveRecord">
    <vt:lpwstr>eyJoZGlkIjoiYzA3ODk1ODg1NjliNjNiYzNmYzQyMTVlYmUyYjI4MTciLCJ1c2VySWQiOiI1ODg4Njc1NjcifQ==</vt:lpwstr>
  </property>
</Properties>
</file>