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7C04E">
      <w:pPr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hint="eastAsia" w:ascii="Times New Roman" w:hAnsi="Times New Roman" w:eastAsia="宋体" w:cs="Times New Roman"/>
          <w:sz w:val="36"/>
          <w:szCs w:val="36"/>
        </w:rPr>
        <w:t>S</w:t>
      </w:r>
      <w:r>
        <w:rPr>
          <w:rFonts w:ascii="Times New Roman" w:hAnsi="Times New Roman" w:eastAsia="宋体" w:cs="Times New Roman"/>
          <w:sz w:val="36"/>
          <w:szCs w:val="36"/>
        </w:rPr>
        <w:t>upplementary information for</w:t>
      </w:r>
    </w:p>
    <w:p w14:paraId="097E015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</w:pPr>
    </w:p>
    <w:p w14:paraId="5E4B87E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Wearing Masks Generates Approach Motivation in Times of COVID-19</w:t>
      </w:r>
    </w:p>
    <w:p w14:paraId="664DAE8F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480" w:lineRule="auto"/>
        <w:ind w:left="0" w:right="0" w:firstLine="2409" w:firstLineChars="1000"/>
        <w:jc w:val="both"/>
        <w:rPr>
          <w:b/>
          <w:bCs w:val="0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  <w:lang w:val="en-US" w:eastAsia="zh-CN" w:bidi="ar"/>
        </w:rPr>
        <w:t xml:space="preserve"> </w:t>
      </w:r>
      <w:bookmarkStart w:id="0" w:name="_GoBack"/>
      <w:bookmarkEnd w:id="0"/>
    </w:p>
    <w:p w14:paraId="72B01D10">
      <w:pPr>
        <w:autoSpaceDE w:val="0"/>
        <w:autoSpaceDN w:val="0"/>
        <w:adjustRightInd w:val="0"/>
        <w:spacing w:line="480" w:lineRule="auto"/>
        <w:ind w:firstLine="2108" w:firstLineChars="1000"/>
        <w:jc w:val="both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Jia</w:t>
      </w:r>
      <w:r>
        <w:rPr>
          <w:rFonts w:hint="eastAsia" w:ascii="Times New Roman" w:hAnsi="Times New Roman" w:cs="Times New Roman"/>
          <w:b/>
        </w:rPr>
        <w:t>kun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hint="eastAsia" w:ascii="Times New Roman" w:hAnsi="Times New Roman" w:cs="Times New Roman"/>
          <w:b/>
        </w:rPr>
        <w:t>Liu</w:t>
      </w:r>
      <w:r>
        <w:rPr>
          <w:rFonts w:hint="eastAsia" w:ascii="Times New Roman" w:hAnsi="Times New Roman" w:cs="Times New Roman"/>
          <w:b/>
          <w:highlight w:val="none"/>
          <w:vertAlign w:val="superscript"/>
          <w:lang w:val="en-US" w:eastAsia="zh-CN"/>
        </w:rPr>
        <w:t xml:space="preserve">1, </w:t>
      </w:r>
      <w:r>
        <w:rPr>
          <w:rFonts w:ascii="Times New Roman" w:hAnsi="Times New Roman" w:cs="Times New Roman"/>
          <w:b/>
          <w:highlight w:val="none"/>
          <w:vertAlign w:val="superscript"/>
        </w:rPr>
        <w:t>2</w:t>
      </w:r>
      <w:r>
        <w:rPr>
          <w:rFonts w:ascii="Times New Roman" w:hAnsi="Times New Roman" w:cs="Times New Roman"/>
          <w:b/>
          <w:color w:val="000000"/>
          <w:highlight w:val="none"/>
          <w:vertAlign w:val="superscript"/>
        </w:rPr>
        <w:t>#</w:t>
      </w:r>
      <w:r>
        <w:rPr>
          <w:rFonts w:ascii="Times New Roman" w:hAnsi="Times New Roman" w:cs="Times New Roman"/>
          <w:b/>
          <w:highlight w:val="none"/>
        </w:rPr>
        <w:t xml:space="preserve">, </w:t>
      </w:r>
      <w:r>
        <w:rPr>
          <w:rFonts w:ascii="Times New Roman" w:hAnsi="Times New Roman" w:cs="Times New Roman"/>
          <w:b/>
        </w:rPr>
        <w:t>Jiajia Yang</w:t>
      </w:r>
      <w:r>
        <w:rPr>
          <w:rFonts w:ascii="Times New Roman" w:hAnsi="Times New Roman" w:cs="Times New Roman"/>
          <w:b/>
          <w:vertAlign w:val="superscript"/>
        </w:rPr>
        <w:t>1</w:t>
      </w:r>
      <w:r>
        <w:rPr>
          <w:rFonts w:ascii="Times New Roman" w:hAnsi="Times New Roman" w:cs="Times New Roman"/>
          <w:b/>
          <w:color w:val="000000"/>
          <w:vertAlign w:val="superscript"/>
        </w:rPr>
        <w:t xml:space="preserve"> #</w:t>
      </w:r>
      <w:r>
        <w:rPr>
          <w:rFonts w:hint="eastAsia"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Zhonghua Hu</w:t>
      </w:r>
      <w:r>
        <w:rPr>
          <w:rFonts w:ascii="Times New Roman" w:hAnsi="Times New Roman" w:cs="Times New Roman"/>
          <w:b/>
          <w:vertAlign w:val="superscript"/>
        </w:rPr>
        <w:t>1</w:t>
      </w:r>
    </w:p>
    <w:p w14:paraId="58E259EE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480" w:lineRule="auto"/>
        <w:ind w:left="0" w:right="0" w:firstLine="2409" w:firstLineChars="1000"/>
        <w:jc w:val="both"/>
        <w:rPr>
          <w:rFonts w:hint="default" w:ascii="Times New Roman" w:hAnsi="Times New Roman" w:cs="Times New Roman"/>
          <w:b/>
          <w:bCs w:val="0"/>
          <w:vertAlign w:val="superscript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  <w:vertAlign w:val="superscript"/>
          <w:lang w:val="en-US" w:eastAsia="zh-CN" w:bidi="ar"/>
        </w:rPr>
        <w:t xml:space="preserve">  </w:t>
      </w:r>
    </w:p>
    <w:p w14:paraId="3946626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360" w:right="0" w:hanging="36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Institute of Brain and Psychological Sciences, Sichuan Normal University, Chengdu, PR China</w:t>
      </w:r>
    </w:p>
    <w:p w14:paraId="7527FB7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360" w:right="0" w:hanging="36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Department of Psychology, Fudan University, Handan Road 220, Shanghai 200433, China</w:t>
      </w:r>
    </w:p>
    <w:p w14:paraId="138AD611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360" w:right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</w:p>
    <w:p w14:paraId="5A5F456B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360" w:right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</w:p>
    <w:p w14:paraId="65334B86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360" w:right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</w:p>
    <w:p w14:paraId="57577C37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360" w:right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</w:p>
    <w:p w14:paraId="612993B5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360" w:right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</w:p>
    <w:p w14:paraId="1E97711A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360" w:right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Correspondence to:</w:t>
      </w:r>
    </w:p>
    <w:p w14:paraId="268E9F87">
      <w:pPr>
        <w:pStyle w:val="11"/>
        <w:widowControl/>
        <w:spacing w:line="360" w:lineRule="auto"/>
        <w:ind w:left="360" w:firstLine="0" w:firstLineChars="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Zhonghua Hu, Ph.D. (ORCID: 0000-0002-9213-457X)</w:t>
      </w:r>
    </w:p>
    <w:p w14:paraId="73041639">
      <w:pPr>
        <w:pStyle w:val="11"/>
        <w:widowControl/>
        <w:spacing w:line="360" w:lineRule="auto"/>
        <w:ind w:left="360" w:firstLine="0" w:firstLineChars="0"/>
        <w:rPr>
          <w:rFonts w:hint="default" w:ascii="Times New Roman" w:hAnsi="Times New Roman" w:cs="Times New Roman"/>
          <w:color w:val="0563C1"/>
          <w:u w:val="single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Institute of Brain and Psychological Sciences, Sichuan Normal University, Chengdu, 610068, PR China, E-mail: </w:t>
      </w:r>
      <w:r>
        <w:rPr>
          <w:lang w:val="en-US"/>
        </w:rPr>
        <w:fldChar w:fldCharType="begin"/>
      </w:r>
      <w:r>
        <w:rPr>
          <w:lang w:val="en-US"/>
        </w:rPr>
        <w:instrText xml:space="preserve"> HYPERLINK "mailto:huzhonghua2000@163.com" </w:instrText>
      </w:r>
      <w:r>
        <w:rPr>
          <w:lang w:val="en-US"/>
        </w:rPr>
        <w:fldChar w:fldCharType="separate"/>
      </w:r>
      <w:r>
        <w:rPr>
          <w:rStyle w:val="6"/>
          <w:rFonts w:hint="default" w:ascii="Times New Roman" w:hAnsi="Times New Roman" w:cs="Times New Roman"/>
          <w:color w:val="0563C1"/>
          <w:u w:val="single"/>
          <w:lang w:val="en-US"/>
        </w:rPr>
        <w:t>huzhonghua2000@163.com</w:t>
      </w:r>
      <w:r>
        <w:rPr>
          <w:lang w:val="en-US"/>
        </w:rPr>
        <w:fldChar w:fldCharType="end"/>
      </w:r>
    </w:p>
    <w:p w14:paraId="3A05E318">
      <w:pPr>
        <w:pStyle w:val="11"/>
        <w:widowControl/>
        <w:spacing w:line="360" w:lineRule="auto"/>
        <w:ind w:left="360" w:firstLine="0" w:firstLineChars="0"/>
        <w:rPr>
          <w:rFonts w:hint="default" w:ascii="Times New Roman" w:hAnsi="Times New Roman" w:cs="Times New Roman"/>
          <w:color w:val="0563C1"/>
          <w:u w:val="single"/>
          <w:lang w:val="en-US"/>
        </w:rPr>
      </w:pPr>
      <w:r>
        <w:rPr>
          <w:rFonts w:hint="default" w:ascii="Times New Roman" w:hAnsi="Times New Roman" w:cs="Times New Roman"/>
          <w:color w:val="0563C1"/>
          <w:u w:val="single"/>
          <w:lang w:val="en-US"/>
        </w:rPr>
        <w:t xml:space="preserve"> </w:t>
      </w:r>
    </w:p>
    <w:p w14:paraId="71057C9C">
      <w:pPr>
        <w:pStyle w:val="11"/>
        <w:widowControl/>
        <w:spacing w:line="360" w:lineRule="auto"/>
        <w:ind w:left="360" w:firstLine="0" w:firstLineChars="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</w:t>
      </w:r>
    </w:p>
    <w:p w14:paraId="37850DB6">
      <w:pPr>
        <w:pStyle w:val="11"/>
        <w:widowControl/>
        <w:spacing w:line="360" w:lineRule="auto"/>
        <w:ind w:left="360" w:firstLine="0" w:firstLineChars="0"/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 w:val="0"/>
          <w:lang w:val="en-US"/>
        </w:rPr>
        <w:t xml:space="preserve">Note: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Jiakun Liu and Jiajia Yang have contributed equally to this study.</w:t>
      </w:r>
    </w:p>
    <w:p w14:paraId="4D09D8DE"/>
    <w:p w14:paraId="0851B24B">
      <w:pPr>
        <w:rPr>
          <w:rFonts w:ascii="Times New Roman" w:hAnsi="Times New Roman" w:eastAsia="宋体" w:cs="Times New Roman"/>
          <w:szCs w:val="21"/>
        </w:rPr>
      </w:pPr>
    </w:p>
    <w:p w14:paraId="3442957D">
      <w:pPr>
        <w:spacing w:line="360" w:lineRule="auto"/>
        <w:rPr>
          <w:rFonts w:ascii="Times New Roman" w:hAnsi="Times New Roman" w:eastAsia="宋体" w:cs="Times New Roman"/>
          <w:szCs w:val="21"/>
        </w:rPr>
      </w:pPr>
    </w:p>
    <w:p w14:paraId="2D6B3DC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 w14:paraId="6E347F1A">
      <w:pPr>
        <w:spacing w:line="360" w:lineRule="auto"/>
        <w:rPr>
          <w:rFonts w:hint="default"/>
          <w:lang w:val="en-US"/>
        </w:rPr>
      </w:pPr>
      <w:r>
        <w:rPr>
          <w:rFonts w:ascii="Times New Roman" w:hAnsi="Times New Roman" w:eastAsia="宋体" w:cs="Times New Roman"/>
          <w:szCs w:val="21"/>
        </w:rPr>
        <w:t xml:space="preserve">Table </w:t>
      </w:r>
      <w:r>
        <w:rPr>
          <w:rFonts w:hint="eastAsia" w:ascii="Times New Roman" w:hAnsi="Times New Roman" w:eastAsia="宋体" w:cs="Times New Roman"/>
          <w:szCs w:val="21"/>
        </w:rPr>
        <w:t>S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Style w:val="7"/>
          <w:rFonts w:ascii="Times New Roman" w:hAnsi="Times New Roman" w:eastAsia="宋体" w:cs="Times New Roman"/>
          <w:szCs w:val="20"/>
          <w:lang w:val="en-GB"/>
        </w:rPr>
        <w:t xml:space="preserve"> ANOVA of </w:t>
      </w:r>
      <w:r>
        <w:rPr>
          <w:rStyle w:val="7"/>
          <w:rFonts w:hint="eastAsia" w:ascii="Times New Roman" w:hAnsi="Times New Roman" w:eastAsia="宋体" w:cs="Times New Roman"/>
          <w:szCs w:val="20"/>
          <w:lang w:val="en-US" w:eastAsia="zh-CN"/>
        </w:rPr>
        <w:t xml:space="preserve">FAS for </w:t>
      </w:r>
      <w:r>
        <w:rPr>
          <w:rStyle w:val="7"/>
          <w:rFonts w:hint="default" w:ascii="Times New Roman" w:hAnsi="Times New Roman" w:eastAsia="宋体" w:cs="Times New Roman"/>
          <w:szCs w:val="20"/>
          <w:lang w:val="en-US" w:eastAsia="zh-CN"/>
        </w:rPr>
        <w:t>other channels</w:t>
      </w:r>
      <w:r>
        <w:rPr>
          <w:rStyle w:val="7"/>
          <w:rFonts w:hint="eastAsia" w:ascii="Times New Roman" w:hAnsi="Times New Roman" w:eastAsia="宋体" w:cs="Times New Roman"/>
          <w:szCs w:val="20"/>
          <w:lang w:val="en-US" w:eastAsia="zh-CN"/>
        </w:rPr>
        <w:t xml:space="preserve"> in brain area</w:t>
      </w:r>
    </w:p>
    <w:p w14:paraId="3A135B54">
      <w:pPr>
        <w:spacing w:line="360" w:lineRule="auto"/>
        <w:rPr>
          <w:rFonts w:ascii="Times New Roman" w:hAnsi="Times New Roman" w:eastAsia="宋体" w:cs="Times New Roman"/>
          <w:szCs w:val="21"/>
        </w:rPr>
      </w:pPr>
    </w:p>
    <w:p w14:paraId="36EBAB4D">
      <w:pPr>
        <w:spacing w:line="360" w:lineRule="auto"/>
        <w:rPr>
          <w:rFonts w:ascii="Times New Roman" w:hAnsi="Times New Roman" w:eastAsia="宋体" w:cs="Times New Roman"/>
          <w:szCs w:val="21"/>
        </w:rPr>
      </w:pPr>
    </w:p>
    <w:p w14:paraId="30391AB3">
      <w:pPr>
        <w:spacing w:line="360" w:lineRule="auto"/>
        <w:rPr>
          <w:rFonts w:ascii="Times New Roman" w:hAnsi="Times New Roman" w:eastAsia="宋体" w:cs="Times New Roman"/>
          <w:szCs w:val="21"/>
        </w:rPr>
      </w:pPr>
    </w:p>
    <w:p w14:paraId="3F66ECF6">
      <w:pPr>
        <w:spacing w:line="360" w:lineRule="auto"/>
        <w:rPr>
          <w:rFonts w:ascii="Times New Roman" w:hAnsi="Times New Roman" w:eastAsia="宋体" w:cs="Times New Roman"/>
          <w:szCs w:val="21"/>
        </w:rPr>
      </w:pPr>
    </w:p>
    <w:p w14:paraId="5659DA8F">
      <w:pPr>
        <w:spacing w:line="360" w:lineRule="auto"/>
        <w:rPr>
          <w:rFonts w:ascii="Times New Roman" w:hAnsi="Times New Roman" w:eastAsia="宋体" w:cs="Times New Roman"/>
          <w:szCs w:val="21"/>
        </w:rPr>
      </w:pPr>
    </w:p>
    <w:tbl>
      <w:tblPr>
        <w:tblStyle w:val="4"/>
        <w:tblpPr w:leftFromText="180" w:rightFromText="180" w:vertAnchor="page" w:horzAnchor="page" w:tblpX="1823" w:tblpY="2118"/>
        <w:tblOverlap w:val="never"/>
        <w:tblW w:w="9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62"/>
        <w:gridCol w:w="2135"/>
        <w:gridCol w:w="1627"/>
        <w:gridCol w:w="1140"/>
        <w:gridCol w:w="1531"/>
      </w:tblGrid>
      <w:tr w14:paraId="5EF5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00" w:type="dxa"/>
            <w:tcBorders>
              <w:top w:val="single" w:color="auto" w:sz="12" w:space="0"/>
            </w:tcBorders>
            <w:vAlign w:val="center"/>
          </w:tcPr>
          <w:p w14:paraId="14F705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Brain area</w:t>
            </w:r>
          </w:p>
        </w:tc>
        <w:tc>
          <w:tcPr>
            <w:tcW w:w="1262" w:type="dxa"/>
            <w:tcBorders>
              <w:top w:val="single" w:color="auto" w:sz="12" w:space="0"/>
            </w:tcBorders>
            <w:vAlign w:val="center"/>
          </w:tcPr>
          <w:p w14:paraId="74229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hannel</w:t>
            </w:r>
          </w:p>
        </w:tc>
        <w:tc>
          <w:tcPr>
            <w:tcW w:w="2135" w:type="dxa"/>
            <w:tcBorders>
              <w:top w:val="single" w:color="auto" w:sz="12" w:space="0"/>
            </w:tcBorders>
            <w:vAlign w:val="center"/>
          </w:tcPr>
          <w:p w14:paraId="61CEC9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A37C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F</w:t>
            </w:r>
          </w:p>
        </w:tc>
        <w:tc>
          <w:tcPr>
            <w:tcW w:w="114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BFC43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p</w:t>
            </w:r>
          </w:p>
        </w:tc>
        <w:tc>
          <w:tcPr>
            <w:tcW w:w="153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DCF7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GB" w:eastAsia="zh-CN"/>
              </w:rPr>
              <w:t>ηp²</w:t>
            </w:r>
          </w:p>
        </w:tc>
      </w:tr>
      <w:tr w14:paraId="58D8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0" w:type="dxa"/>
            <w:vMerge w:val="restart"/>
            <w:tcBorders>
              <w:top w:val="single" w:color="auto" w:sz="4" w:space="0"/>
            </w:tcBorders>
            <w:vAlign w:val="center"/>
          </w:tcPr>
          <w:p w14:paraId="1FAE3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nferior frontal gyrus</w:t>
            </w:r>
          </w:p>
        </w:tc>
        <w:tc>
          <w:tcPr>
            <w:tcW w:w="1262" w:type="dxa"/>
            <w:tcBorders>
              <w:top w:val="single" w:color="auto" w:sz="4" w:space="0"/>
              <w:bottom w:val="nil"/>
            </w:tcBorders>
            <w:vAlign w:val="center"/>
          </w:tcPr>
          <w:p w14:paraId="43360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channels 2, 4</w:t>
            </w:r>
          </w:p>
        </w:tc>
        <w:tc>
          <w:tcPr>
            <w:tcW w:w="2135" w:type="dxa"/>
            <w:tcBorders>
              <w:top w:val="single" w:color="auto" w:sz="4" w:space="0"/>
              <w:bottom w:val="nil"/>
            </w:tcBorders>
            <w:vAlign w:val="center"/>
          </w:tcPr>
          <w:p w14:paraId="6946D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face type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tcBorders>
              <w:top w:val="single" w:color="auto" w:sz="4" w:space="0"/>
              <w:bottom w:val="nil"/>
            </w:tcBorders>
            <w:vAlign w:val="center"/>
          </w:tcPr>
          <w:p w14:paraId="20F8F3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1.42</w:t>
            </w:r>
          </w:p>
        </w:tc>
        <w:tc>
          <w:tcPr>
            <w:tcW w:w="1140" w:type="dxa"/>
            <w:tcBorders>
              <w:top w:val="single" w:color="auto" w:sz="4" w:space="0"/>
              <w:bottom w:val="nil"/>
            </w:tcBorders>
            <w:vAlign w:val="center"/>
          </w:tcPr>
          <w:p w14:paraId="3DA7AC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0.248</w:t>
            </w:r>
          </w:p>
        </w:tc>
        <w:tc>
          <w:tcPr>
            <w:tcW w:w="1531" w:type="dxa"/>
            <w:tcBorders>
              <w:top w:val="single" w:color="auto" w:sz="4" w:space="0"/>
              <w:bottom w:val="nil"/>
            </w:tcBorders>
            <w:vAlign w:val="center"/>
          </w:tcPr>
          <w:p w14:paraId="1810DA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0.07</w:t>
            </w:r>
          </w:p>
        </w:tc>
      </w:tr>
      <w:tr w14:paraId="0512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0" w:type="dxa"/>
            <w:vMerge w:val="continue"/>
            <w:vAlign w:val="center"/>
          </w:tcPr>
          <w:p w14:paraId="07F91D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36DB3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135" w:type="dxa"/>
            <w:tcBorders>
              <w:top w:val="nil"/>
              <w:bottom w:val="nil"/>
            </w:tcBorders>
            <w:vAlign w:val="center"/>
          </w:tcPr>
          <w:p w14:paraId="500C6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gaze deviation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tcBorders>
              <w:top w:val="nil"/>
              <w:bottom w:val="nil"/>
            </w:tcBorders>
            <w:vAlign w:val="center"/>
          </w:tcPr>
          <w:p w14:paraId="20E8A9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1.65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vAlign w:val="center"/>
          </w:tcPr>
          <w:p w14:paraId="216D09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0.206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14:paraId="1CCBE0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0.08</w:t>
            </w:r>
          </w:p>
        </w:tc>
      </w:tr>
      <w:tr w14:paraId="3787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0" w:type="dxa"/>
            <w:vMerge w:val="continue"/>
            <w:vAlign w:val="center"/>
          </w:tcPr>
          <w:p w14:paraId="20E5E1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nil"/>
            </w:tcBorders>
            <w:vAlign w:val="center"/>
          </w:tcPr>
          <w:p w14:paraId="5C62FF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135" w:type="dxa"/>
            <w:tcBorders>
              <w:top w:val="nil"/>
            </w:tcBorders>
            <w:vAlign w:val="center"/>
          </w:tcPr>
          <w:p w14:paraId="1AB44C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face type × 3 gaze deviation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tcBorders>
              <w:top w:val="nil"/>
            </w:tcBorders>
            <w:vAlign w:val="center"/>
          </w:tcPr>
          <w:p w14:paraId="5C3F20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0.126</w:t>
            </w:r>
          </w:p>
        </w:tc>
        <w:tc>
          <w:tcPr>
            <w:tcW w:w="1140" w:type="dxa"/>
            <w:tcBorders>
              <w:top w:val="nil"/>
            </w:tcBorders>
            <w:vAlign w:val="center"/>
          </w:tcPr>
          <w:p w14:paraId="063F4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0.881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14:paraId="349D21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0.007</w:t>
            </w:r>
          </w:p>
        </w:tc>
      </w:tr>
      <w:tr w14:paraId="1589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00" w:type="dxa"/>
            <w:vMerge w:val="restart"/>
            <w:vAlign w:val="center"/>
          </w:tcPr>
          <w:p w14:paraId="0EAC82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rontal cortex</w:t>
            </w:r>
          </w:p>
        </w:tc>
        <w:tc>
          <w:tcPr>
            <w:tcW w:w="1262" w:type="dxa"/>
            <w:vAlign w:val="center"/>
          </w:tcPr>
          <w:p w14:paraId="09C223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channels 10, 21</w:t>
            </w:r>
          </w:p>
        </w:tc>
        <w:tc>
          <w:tcPr>
            <w:tcW w:w="2135" w:type="dxa"/>
            <w:vAlign w:val="center"/>
          </w:tcPr>
          <w:p w14:paraId="05DF8B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face type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1C600A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0.123</w:t>
            </w:r>
          </w:p>
        </w:tc>
        <w:tc>
          <w:tcPr>
            <w:tcW w:w="1140" w:type="dxa"/>
            <w:vAlign w:val="center"/>
          </w:tcPr>
          <w:p w14:paraId="1CE6D8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0.729</w:t>
            </w:r>
          </w:p>
        </w:tc>
        <w:tc>
          <w:tcPr>
            <w:tcW w:w="1531" w:type="dxa"/>
            <w:vAlign w:val="center"/>
          </w:tcPr>
          <w:p w14:paraId="1D554B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0.006</w:t>
            </w:r>
          </w:p>
        </w:tc>
      </w:tr>
      <w:tr w14:paraId="1113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00" w:type="dxa"/>
            <w:vMerge w:val="continue"/>
            <w:vAlign w:val="center"/>
          </w:tcPr>
          <w:p w14:paraId="220695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6D584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 w14:paraId="21A460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gaze deviation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23217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0.023</w:t>
            </w:r>
          </w:p>
        </w:tc>
        <w:tc>
          <w:tcPr>
            <w:tcW w:w="1140" w:type="dxa"/>
            <w:vAlign w:val="center"/>
          </w:tcPr>
          <w:p w14:paraId="0ACFAF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0.977</w:t>
            </w:r>
          </w:p>
        </w:tc>
        <w:tc>
          <w:tcPr>
            <w:tcW w:w="1531" w:type="dxa"/>
            <w:vAlign w:val="center"/>
          </w:tcPr>
          <w:p w14:paraId="662AD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0.001</w:t>
            </w:r>
          </w:p>
        </w:tc>
      </w:tr>
      <w:tr w14:paraId="54AD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00" w:type="dxa"/>
            <w:vMerge w:val="continue"/>
            <w:vAlign w:val="center"/>
          </w:tcPr>
          <w:p w14:paraId="7BB595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1F7F2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 w14:paraId="2130BC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face type × 3 gaze deviation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77155C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1.622</w:t>
            </w:r>
          </w:p>
        </w:tc>
        <w:tc>
          <w:tcPr>
            <w:tcW w:w="1140" w:type="dxa"/>
            <w:vAlign w:val="center"/>
          </w:tcPr>
          <w:p w14:paraId="2727FE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0.211</w:t>
            </w:r>
          </w:p>
        </w:tc>
        <w:tc>
          <w:tcPr>
            <w:tcW w:w="1531" w:type="dxa"/>
            <w:vAlign w:val="center"/>
          </w:tcPr>
          <w:p w14:paraId="289750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0.079</w:t>
            </w:r>
          </w:p>
        </w:tc>
      </w:tr>
      <w:tr w14:paraId="37BF4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00" w:type="dxa"/>
            <w:vMerge w:val="continue"/>
            <w:vAlign w:val="center"/>
          </w:tcPr>
          <w:p w14:paraId="5BE059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1E9AF3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channels 11, 20</w:t>
            </w:r>
          </w:p>
        </w:tc>
        <w:tc>
          <w:tcPr>
            <w:tcW w:w="2135" w:type="dxa"/>
            <w:vAlign w:val="center"/>
          </w:tcPr>
          <w:p w14:paraId="569433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face type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1B9F6A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0.352</w:t>
            </w:r>
          </w:p>
        </w:tc>
        <w:tc>
          <w:tcPr>
            <w:tcW w:w="1140" w:type="dxa"/>
            <w:vAlign w:val="center"/>
          </w:tcPr>
          <w:p w14:paraId="719B28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0.56</w:t>
            </w:r>
          </w:p>
        </w:tc>
        <w:tc>
          <w:tcPr>
            <w:tcW w:w="1531" w:type="dxa"/>
            <w:vAlign w:val="center"/>
          </w:tcPr>
          <w:p w14:paraId="6AA591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0.018</w:t>
            </w:r>
          </w:p>
        </w:tc>
      </w:tr>
      <w:tr w14:paraId="0872A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00" w:type="dxa"/>
            <w:vMerge w:val="continue"/>
            <w:vAlign w:val="center"/>
          </w:tcPr>
          <w:p w14:paraId="06A62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409BE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 w14:paraId="0C8F4F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gaze deviation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0F187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0.161</w:t>
            </w:r>
          </w:p>
        </w:tc>
        <w:tc>
          <w:tcPr>
            <w:tcW w:w="1140" w:type="dxa"/>
            <w:vAlign w:val="center"/>
          </w:tcPr>
          <w:p w14:paraId="36F5F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0.852</w:t>
            </w:r>
          </w:p>
        </w:tc>
        <w:tc>
          <w:tcPr>
            <w:tcW w:w="1531" w:type="dxa"/>
            <w:vAlign w:val="center"/>
          </w:tcPr>
          <w:p w14:paraId="5C162D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0.008</w:t>
            </w:r>
          </w:p>
        </w:tc>
      </w:tr>
      <w:tr w14:paraId="655D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00" w:type="dxa"/>
            <w:vMerge w:val="continue"/>
            <w:vAlign w:val="center"/>
          </w:tcPr>
          <w:p w14:paraId="4C9BE6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1510CB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 w14:paraId="6D7EA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face type × 3 gaze deviation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0EA876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0.777</w:t>
            </w:r>
          </w:p>
        </w:tc>
        <w:tc>
          <w:tcPr>
            <w:tcW w:w="1140" w:type="dxa"/>
            <w:vAlign w:val="center"/>
          </w:tcPr>
          <w:p w14:paraId="5084C8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0.467</w:t>
            </w:r>
          </w:p>
        </w:tc>
        <w:tc>
          <w:tcPr>
            <w:tcW w:w="1531" w:type="dxa"/>
            <w:vAlign w:val="center"/>
          </w:tcPr>
          <w:p w14:paraId="266BF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0.039</w:t>
            </w:r>
          </w:p>
        </w:tc>
      </w:tr>
      <w:tr w14:paraId="205D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00" w:type="dxa"/>
            <w:vAlign w:val="center"/>
          </w:tcPr>
          <w:p w14:paraId="0D0DA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Fr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ontal lobe</w:t>
            </w:r>
          </w:p>
        </w:tc>
        <w:tc>
          <w:tcPr>
            <w:tcW w:w="1262" w:type="dxa"/>
            <w:vAlign w:val="center"/>
          </w:tcPr>
          <w:p w14:paraId="7E66E0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channels 15, 18</w:t>
            </w:r>
          </w:p>
        </w:tc>
        <w:tc>
          <w:tcPr>
            <w:tcW w:w="2135" w:type="dxa"/>
            <w:vAlign w:val="center"/>
          </w:tcPr>
          <w:p w14:paraId="7CE12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face type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6F015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0.016</w:t>
            </w:r>
          </w:p>
        </w:tc>
        <w:tc>
          <w:tcPr>
            <w:tcW w:w="1140" w:type="dxa"/>
            <w:vAlign w:val="center"/>
          </w:tcPr>
          <w:p w14:paraId="326F97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0.9</w:t>
            </w:r>
          </w:p>
        </w:tc>
        <w:tc>
          <w:tcPr>
            <w:tcW w:w="1531" w:type="dxa"/>
            <w:vAlign w:val="center"/>
          </w:tcPr>
          <w:p w14:paraId="1D9E0A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0.001</w:t>
            </w:r>
          </w:p>
        </w:tc>
      </w:tr>
      <w:tr w14:paraId="24D0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00" w:type="dxa"/>
            <w:vAlign w:val="center"/>
          </w:tcPr>
          <w:p w14:paraId="39FB15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142E4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 w14:paraId="09718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gaze deviation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35BD9C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0.077</w:t>
            </w:r>
          </w:p>
        </w:tc>
        <w:tc>
          <w:tcPr>
            <w:tcW w:w="1140" w:type="dxa"/>
            <w:vAlign w:val="center"/>
          </w:tcPr>
          <w:p w14:paraId="70D4F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0.926</w:t>
            </w:r>
          </w:p>
        </w:tc>
        <w:tc>
          <w:tcPr>
            <w:tcW w:w="1531" w:type="dxa"/>
            <w:vAlign w:val="center"/>
          </w:tcPr>
          <w:p w14:paraId="6CF99C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0.004</w:t>
            </w:r>
          </w:p>
        </w:tc>
      </w:tr>
      <w:tr w14:paraId="39F3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00" w:type="dxa"/>
            <w:vAlign w:val="center"/>
          </w:tcPr>
          <w:p w14:paraId="4DD11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4844D0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 w14:paraId="55C330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face type × 3 gaze deviation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7CE597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0.874</w:t>
            </w:r>
          </w:p>
        </w:tc>
        <w:tc>
          <w:tcPr>
            <w:tcW w:w="1140" w:type="dxa"/>
            <w:vAlign w:val="center"/>
          </w:tcPr>
          <w:p w14:paraId="2FB6E1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0.426</w:t>
            </w:r>
          </w:p>
        </w:tc>
        <w:tc>
          <w:tcPr>
            <w:tcW w:w="1531" w:type="dxa"/>
            <w:vAlign w:val="center"/>
          </w:tcPr>
          <w:p w14:paraId="42FAB6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0.044</w:t>
            </w:r>
          </w:p>
        </w:tc>
      </w:tr>
      <w:tr w14:paraId="7186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00" w:type="dxa"/>
            <w:vMerge w:val="restart"/>
            <w:vAlign w:val="center"/>
          </w:tcPr>
          <w:p w14:paraId="37A5D0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orsolateral prefrontal lobe</w:t>
            </w:r>
          </w:p>
        </w:tc>
        <w:tc>
          <w:tcPr>
            <w:tcW w:w="1262" w:type="dxa"/>
            <w:vAlign w:val="center"/>
          </w:tcPr>
          <w:p w14:paraId="272940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channels 13, 17</w:t>
            </w:r>
          </w:p>
        </w:tc>
        <w:tc>
          <w:tcPr>
            <w:tcW w:w="2135" w:type="dxa"/>
            <w:vAlign w:val="center"/>
          </w:tcPr>
          <w:p w14:paraId="558125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face type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7B6F01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0.906</w:t>
            </w:r>
          </w:p>
        </w:tc>
        <w:tc>
          <w:tcPr>
            <w:tcW w:w="1140" w:type="dxa"/>
            <w:vAlign w:val="center"/>
          </w:tcPr>
          <w:p w14:paraId="380956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0.353</w:t>
            </w:r>
          </w:p>
        </w:tc>
        <w:tc>
          <w:tcPr>
            <w:tcW w:w="1531" w:type="dxa"/>
            <w:vAlign w:val="center"/>
          </w:tcPr>
          <w:p w14:paraId="0AD281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0.046</w:t>
            </w:r>
          </w:p>
        </w:tc>
      </w:tr>
      <w:tr w14:paraId="48C8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00" w:type="dxa"/>
            <w:vMerge w:val="continue"/>
            <w:vAlign w:val="center"/>
          </w:tcPr>
          <w:p w14:paraId="437E6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0EAA4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 w14:paraId="03377F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gaze deviation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4538F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0.015</w:t>
            </w:r>
          </w:p>
        </w:tc>
        <w:tc>
          <w:tcPr>
            <w:tcW w:w="1140" w:type="dxa"/>
            <w:vAlign w:val="center"/>
          </w:tcPr>
          <w:p w14:paraId="76544D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0.985</w:t>
            </w:r>
          </w:p>
        </w:tc>
        <w:tc>
          <w:tcPr>
            <w:tcW w:w="1531" w:type="dxa"/>
            <w:vAlign w:val="center"/>
          </w:tcPr>
          <w:p w14:paraId="0C0123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0.001</w:t>
            </w:r>
          </w:p>
        </w:tc>
      </w:tr>
      <w:tr w14:paraId="1334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00" w:type="dxa"/>
            <w:vMerge w:val="continue"/>
            <w:vAlign w:val="center"/>
          </w:tcPr>
          <w:p w14:paraId="578F34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323030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 w14:paraId="47FBC3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face type × 3 gaze deviation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4D2DC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496</w:t>
            </w:r>
          </w:p>
        </w:tc>
        <w:tc>
          <w:tcPr>
            <w:tcW w:w="1140" w:type="dxa"/>
            <w:vAlign w:val="center"/>
          </w:tcPr>
          <w:p w14:paraId="7B0452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613</w:t>
            </w:r>
          </w:p>
        </w:tc>
        <w:tc>
          <w:tcPr>
            <w:tcW w:w="1531" w:type="dxa"/>
            <w:vAlign w:val="center"/>
          </w:tcPr>
          <w:p w14:paraId="2569F1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0.0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25</w:t>
            </w:r>
          </w:p>
        </w:tc>
      </w:tr>
      <w:tr w14:paraId="6217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00" w:type="dxa"/>
            <w:vMerge w:val="continue"/>
            <w:vAlign w:val="center"/>
          </w:tcPr>
          <w:p w14:paraId="19C6C2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69195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channels 14, 16</w:t>
            </w:r>
          </w:p>
        </w:tc>
        <w:tc>
          <w:tcPr>
            <w:tcW w:w="2135" w:type="dxa"/>
            <w:vAlign w:val="center"/>
          </w:tcPr>
          <w:p w14:paraId="157658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face type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20407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0.356</w:t>
            </w:r>
          </w:p>
        </w:tc>
        <w:tc>
          <w:tcPr>
            <w:tcW w:w="1140" w:type="dxa"/>
            <w:vAlign w:val="center"/>
          </w:tcPr>
          <w:p w14:paraId="681403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0.558</w:t>
            </w:r>
          </w:p>
        </w:tc>
        <w:tc>
          <w:tcPr>
            <w:tcW w:w="1531" w:type="dxa"/>
            <w:vAlign w:val="center"/>
          </w:tcPr>
          <w:p w14:paraId="362FB5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0.018</w:t>
            </w:r>
          </w:p>
        </w:tc>
      </w:tr>
      <w:tr w14:paraId="1236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00" w:type="dxa"/>
            <w:vMerge w:val="continue"/>
            <w:vAlign w:val="center"/>
          </w:tcPr>
          <w:p w14:paraId="486E0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49844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 w14:paraId="3729C0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gaze deviation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456870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0.137</w:t>
            </w:r>
          </w:p>
        </w:tc>
        <w:tc>
          <w:tcPr>
            <w:tcW w:w="1140" w:type="dxa"/>
            <w:vAlign w:val="center"/>
          </w:tcPr>
          <w:p w14:paraId="1C2635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0.873</w:t>
            </w:r>
          </w:p>
        </w:tc>
        <w:tc>
          <w:tcPr>
            <w:tcW w:w="1531" w:type="dxa"/>
            <w:vAlign w:val="center"/>
          </w:tcPr>
          <w:p w14:paraId="12A04B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0.007</w:t>
            </w:r>
          </w:p>
        </w:tc>
      </w:tr>
      <w:tr w14:paraId="2AC0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00" w:type="dxa"/>
            <w:vMerge w:val="continue"/>
            <w:vAlign w:val="center"/>
          </w:tcPr>
          <w:p w14:paraId="632DD4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370BFB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 w14:paraId="792BB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face type × 3 gaze deviation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25D2D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0.298</w:t>
            </w:r>
          </w:p>
        </w:tc>
        <w:tc>
          <w:tcPr>
            <w:tcW w:w="1140" w:type="dxa"/>
            <w:vAlign w:val="center"/>
          </w:tcPr>
          <w:p w14:paraId="00925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0.744</w:t>
            </w:r>
          </w:p>
        </w:tc>
        <w:tc>
          <w:tcPr>
            <w:tcW w:w="1531" w:type="dxa"/>
            <w:vAlign w:val="center"/>
          </w:tcPr>
          <w:p w14:paraId="3CA6A3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0.015</w:t>
            </w:r>
          </w:p>
        </w:tc>
      </w:tr>
      <w:tr w14:paraId="0673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00" w:type="dxa"/>
            <w:vMerge w:val="continue"/>
            <w:vAlign w:val="center"/>
          </w:tcPr>
          <w:p w14:paraId="140339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18D966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channels 26, 33</w:t>
            </w:r>
          </w:p>
        </w:tc>
        <w:tc>
          <w:tcPr>
            <w:tcW w:w="2135" w:type="dxa"/>
            <w:vAlign w:val="center"/>
          </w:tcPr>
          <w:p w14:paraId="23F1DA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face type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23652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0.387</w:t>
            </w:r>
          </w:p>
        </w:tc>
        <w:tc>
          <w:tcPr>
            <w:tcW w:w="1140" w:type="dxa"/>
            <w:vAlign w:val="center"/>
          </w:tcPr>
          <w:p w14:paraId="6D165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0.541</w:t>
            </w:r>
          </w:p>
        </w:tc>
        <w:tc>
          <w:tcPr>
            <w:tcW w:w="1531" w:type="dxa"/>
            <w:vAlign w:val="center"/>
          </w:tcPr>
          <w:p w14:paraId="5C3965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0.02</w:t>
            </w:r>
          </w:p>
        </w:tc>
      </w:tr>
      <w:tr w14:paraId="1D0BC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00" w:type="dxa"/>
            <w:vMerge w:val="continue"/>
            <w:vAlign w:val="center"/>
          </w:tcPr>
          <w:p w14:paraId="548D70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 w14:paraId="02E50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 w14:paraId="12AC06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gaze deviation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2907E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3.041</w:t>
            </w:r>
          </w:p>
        </w:tc>
        <w:tc>
          <w:tcPr>
            <w:tcW w:w="1140" w:type="dxa"/>
            <w:vAlign w:val="center"/>
          </w:tcPr>
          <w:p w14:paraId="554004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0.06</w:t>
            </w:r>
          </w:p>
        </w:tc>
        <w:tc>
          <w:tcPr>
            <w:tcW w:w="1531" w:type="dxa"/>
            <w:vAlign w:val="center"/>
          </w:tcPr>
          <w:p w14:paraId="018A60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0.138</w:t>
            </w:r>
          </w:p>
        </w:tc>
      </w:tr>
      <w:tr w14:paraId="47DB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0" w:type="dxa"/>
            <w:vMerge w:val="continue"/>
            <w:tcBorders>
              <w:bottom w:val="single" w:color="auto" w:sz="12" w:space="0"/>
            </w:tcBorders>
            <w:vAlign w:val="center"/>
          </w:tcPr>
          <w:p w14:paraId="78604F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bottom w:val="single" w:color="auto" w:sz="12" w:space="0"/>
            </w:tcBorders>
            <w:vAlign w:val="center"/>
          </w:tcPr>
          <w:p w14:paraId="79C999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135" w:type="dxa"/>
            <w:tcBorders>
              <w:bottom w:val="single" w:color="auto" w:sz="12" w:space="0"/>
            </w:tcBorders>
            <w:vAlign w:val="center"/>
          </w:tcPr>
          <w:p w14:paraId="449A2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face type × 3 gaze deviation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627" w:type="dxa"/>
            <w:tcBorders>
              <w:bottom w:val="single" w:color="auto" w:sz="12" w:space="0"/>
            </w:tcBorders>
            <w:vAlign w:val="center"/>
          </w:tcPr>
          <w:p w14:paraId="608298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0.313</w:t>
            </w:r>
          </w:p>
        </w:tc>
        <w:tc>
          <w:tcPr>
            <w:tcW w:w="1140" w:type="dxa"/>
            <w:tcBorders>
              <w:bottom w:val="single" w:color="auto" w:sz="12" w:space="0"/>
            </w:tcBorders>
            <w:vAlign w:val="center"/>
          </w:tcPr>
          <w:p w14:paraId="23CE6B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0.713</w:t>
            </w:r>
          </w:p>
        </w:tc>
        <w:tc>
          <w:tcPr>
            <w:tcW w:w="1531" w:type="dxa"/>
            <w:tcBorders>
              <w:bottom w:val="single" w:color="auto" w:sz="12" w:space="0"/>
            </w:tcBorders>
            <w:vAlign w:val="center"/>
          </w:tcPr>
          <w:p w14:paraId="55CF69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0.016</w:t>
            </w:r>
          </w:p>
        </w:tc>
      </w:tr>
    </w:tbl>
    <w:p w14:paraId="5F88A3C7"/>
    <w:p w14:paraId="4668F668"/>
    <w:p w14:paraId="75D96E8F"/>
    <w:p w14:paraId="551CDA2A"/>
    <w:p w14:paraId="361309F7"/>
    <w:p w14:paraId="62619903"/>
    <w:p w14:paraId="00136516"/>
    <w:p w14:paraId="4F1205AB"/>
    <w:p w14:paraId="11C2D315">
      <w:pPr>
        <w:spacing w:line="360" w:lineRule="auto"/>
        <w:rPr>
          <w:rStyle w:val="7"/>
          <w:rFonts w:ascii="Times New Roman" w:hAnsi="Times New Roman" w:eastAsia="宋体" w:cs="Times New Roman"/>
          <w:szCs w:val="20"/>
        </w:rPr>
      </w:pPr>
      <w:r>
        <w:rPr>
          <w:rFonts w:ascii="Times New Roman" w:hAnsi="Times New Roman" w:eastAsia="宋体" w:cs="Times New Roman"/>
          <w:szCs w:val="21"/>
        </w:rPr>
        <w:t xml:space="preserve">Table </w:t>
      </w:r>
      <w:r>
        <w:rPr>
          <w:rFonts w:hint="eastAsia" w:ascii="Times New Roman" w:hAnsi="Times New Roman" w:eastAsia="宋体" w:cs="Times New Roman"/>
          <w:szCs w:val="21"/>
        </w:rPr>
        <w:t>S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Style w:val="7"/>
          <w:rFonts w:ascii="Times New Roman" w:hAnsi="Times New Roman" w:eastAsia="宋体" w:cs="Times New Roman"/>
          <w:szCs w:val="20"/>
          <w:lang w:val="en-GB"/>
        </w:rPr>
        <w:t xml:space="preserve">Correlation between </w:t>
      </w:r>
      <w:r>
        <w:rPr>
          <w:rStyle w:val="7"/>
          <w:rFonts w:hint="default" w:ascii="Times New Roman" w:hAnsi="Times New Roman" w:eastAsia="宋体" w:cs="Times New Roman"/>
          <w:szCs w:val="20"/>
          <w:lang w:val="en-US"/>
        </w:rPr>
        <w:t>FAS</w:t>
      </w:r>
      <w:r>
        <w:rPr>
          <w:rStyle w:val="7"/>
          <w:rFonts w:ascii="Times New Roman" w:hAnsi="Times New Roman" w:eastAsia="宋体" w:cs="Times New Roman"/>
          <w:szCs w:val="20"/>
          <w:lang w:val="en-GB"/>
        </w:rPr>
        <w:t xml:space="preserve"> for </w:t>
      </w:r>
      <w:r>
        <w:rPr>
          <w:rStyle w:val="7"/>
          <w:rFonts w:hint="default" w:ascii="Times New Roman" w:hAnsi="Times New Roman" w:eastAsia="宋体" w:cs="Times New Roman"/>
          <w:szCs w:val="20"/>
          <w:lang w:val="en-US"/>
        </w:rPr>
        <w:t>non-masked</w:t>
      </w:r>
      <w:r>
        <w:rPr>
          <w:rStyle w:val="7"/>
          <w:rFonts w:hint="eastAsia" w:ascii="Times New Roman" w:hAnsi="Times New Roman" w:eastAsia="宋体" w:cs="Times New Roman"/>
          <w:szCs w:val="20"/>
          <w:lang w:val="en-GB"/>
        </w:rPr>
        <w:t xml:space="preserve"> </w:t>
      </w:r>
      <w:r>
        <w:rPr>
          <w:rStyle w:val="7"/>
          <w:rFonts w:ascii="Times New Roman" w:hAnsi="Times New Roman" w:eastAsia="宋体" w:cs="Times New Roman"/>
          <w:szCs w:val="20"/>
          <w:lang w:val="en-GB"/>
        </w:rPr>
        <w:t xml:space="preserve">and </w:t>
      </w:r>
      <w:r>
        <w:rPr>
          <w:rStyle w:val="7"/>
          <w:rFonts w:hint="default" w:ascii="Times New Roman" w:hAnsi="Times New Roman" w:eastAsia="宋体" w:cs="Times New Roman"/>
          <w:szCs w:val="20"/>
          <w:lang w:val="en-US"/>
        </w:rPr>
        <w:t>masked</w:t>
      </w:r>
      <w:r>
        <w:rPr>
          <w:rStyle w:val="7"/>
          <w:rFonts w:hint="eastAsia" w:ascii="Times New Roman" w:hAnsi="Times New Roman" w:eastAsia="宋体" w:cs="Times New Roman"/>
          <w:szCs w:val="20"/>
          <w:lang w:val="en-GB"/>
        </w:rPr>
        <w:t xml:space="preserve"> </w:t>
      </w:r>
      <w:r>
        <w:rPr>
          <w:rStyle w:val="7"/>
          <w:rFonts w:hint="default" w:ascii="Times New Roman" w:hAnsi="Times New Roman" w:eastAsia="宋体" w:cs="Times New Roman"/>
          <w:szCs w:val="20"/>
          <w:lang w:val="en-US"/>
        </w:rPr>
        <w:t xml:space="preserve">faces and </w:t>
      </w:r>
      <w:r>
        <w:rPr>
          <w:rStyle w:val="7"/>
          <w:rFonts w:hint="default" w:ascii="Times New Roman" w:hAnsi="Times New Roman" w:eastAsia="宋体" w:cs="Times New Roman"/>
          <w:szCs w:val="20"/>
          <w:lang w:val="en-US" w:eastAsia="zh-CN"/>
        </w:rPr>
        <w:t xml:space="preserve">self-assessment questionnaires 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415"/>
        <w:gridCol w:w="1800"/>
        <w:gridCol w:w="1755"/>
      </w:tblGrid>
      <w:tr w14:paraId="175F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DC8CDF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41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2362239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0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40B37B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  <w:r>
              <w:rPr>
                <w:rStyle w:val="7"/>
                <w:rFonts w:ascii="Times New Roman Italic" w:hAnsi="Times New Roman Italic" w:eastAsia="宋体" w:cs="Times New Roman Italic"/>
                <w:i/>
                <w:iCs/>
                <w:szCs w:val="20"/>
              </w:rPr>
              <w:t>r</w:t>
            </w:r>
          </w:p>
        </w:tc>
        <w:tc>
          <w:tcPr>
            <w:tcW w:w="175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3C33C8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  <w:r>
              <w:rPr>
                <w:rStyle w:val="7"/>
                <w:rFonts w:ascii="Times New Roman Italic" w:hAnsi="Times New Roman Italic" w:eastAsia="宋体" w:cs="Times New Roman Italic"/>
                <w:i/>
                <w:iCs/>
                <w:szCs w:val="20"/>
              </w:rPr>
              <w:t>p</w:t>
            </w:r>
          </w:p>
        </w:tc>
      </w:tr>
      <w:tr w14:paraId="47FA1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56" w:type="dxa"/>
            <w:vMerge w:val="restart"/>
            <w:tcBorders>
              <w:top w:val="single" w:color="auto" w:sz="12" w:space="0"/>
            </w:tcBorders>
            <w:vAlign w:val="center"/>
          </w:tcPr>
          <w:p w14:paraId="7311A81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  <w:t>Non - masked face</w:t>
            </w:r>
          </w:p>
        </w:tc>
        <w:tc>
          <w:tcPr>
            <w:tcW w:w="2415" w:type="dxa"/>
            <w:tcBorders>
              <w:top w:val="single" w:color="auto" w:sz="12" w:space="0"/>
            </w:tcBorders>
            <w:vAlign w:val="center"/>
          </w:tcPr>
          <w:p w14:paraId="6052C14A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szCs w:val="20"/>
              </w:rPr>
              <w:t xml:space="preserve">The scores of </w:t>
            </w: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  <w:t>SDS</w:t>
            </w:r>
          </w:p>
        </w:tc>
        <w:tc>
          <w:tcPr>
            <w:tcW w:w="1800" w:type="dxa"/>
            <w:tcBorders>
              <w:top w:val="single" w:color="auto" w:sz="12" w:space="0"/>
            </w:tcBorders>
            <w:vAlign w:val="bottom"/>
          </w:tcPr>
          <w:p w14:paraId="58A3A23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0.152</w:t>
            </w:r>
          </w:p>
        </w:tc>
        <w:tc>
          <w:tcPr>
            <w:tcW w:w="1755" w:type="dxa"/>
            <w:tcBorders>
              <w:top w:val="single" w:color="auto" w:sz="12" w:space="0"/>
            </w:tcBorders>
            <w:vAlign w:val="bottom"/>
          </w:tcPr>
          <w:p w14:paraId="051D3E0C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0.522</w:t>
            </w:r>
          </w:p>
        </w:tc>
      </w:tr>
      <w:tr w14:paraId="4881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256" w:type="dxa"/>
            <w:vMerge w:val="continue"/>
            <w:vAlign w:val="center"/>
          </w:tcPr>
          <w:p w14:paraId="0FC359E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78EE322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szCs w:val="20"/>
              </w:rPr>
              <w:t xml:space="preserve">The scores of </w:t>
            </w: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  <w:t>SIAS</w:t>
            </w:r>
          </w:p>
        </w:tc>
        <w:tc>
          <w:tcPr>
            <w:tcW w:w="1800" w:type="dxa"/>
            <w:vAlign w:val="bottom"/>
          </w:tcPr>
          <w:p w14:paraId="4212458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-.493</w:t>
            </w:r>
          </w:p>
        </w:tc>
        <w:tc>
          <w:tcPr>
            <w:tcW w:w="1755" w:type="dxa"/>
            <w:vAlign w:val="bottom"/>
          </w:tcPr>
          <w:p w14:paraId="4B84C15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0.027</w:t>
            </w:r>
          </w:p>
        </w:tc>
      </w:tr>
      <w:tr w14:paraId="12F5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256" w:type="dxa"/>
            <w:vMerge w:val="continue"/>
            <w:vAlign w:val="center"/>
          </w:tcPr>
          <w:p w14:paraId="55E4AB2C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0B1C555A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  <w:t>Q1</w:t>
            </w:r>
          </w:p>
        </w:tc>
        <w:tc>
          <w:tcPr>
            <w:tcW w:w="1800" w:type="dxa"/>
            <w:vAlign w:val="bottom"/>
          </w:tcPr>
          <w:p w14:paraId="028FF74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0.35</w:t>
            </w:r>
          </w:p>
        </w:tc>
        <w:tc>
          <w:tcPr>
            <w:tcW w:w="1755" w:type="dxa"/>
            <w:vAlign w:val="bottom"/>
          </w:tcPr>
          <w:p w14:paraId="3DF6210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0.13</w:t>
            </w:r>
          </w:p>
        </w:tc>
      </w:tr>
      <w:tr w14:paraId="3AD9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256" w:type="dxa"/>
            <w:vMerge w:val="continue"/>
            <w:vAlign w:val="center"/>
          </w:tcPr>
          <w:p w14:paraId="4D52488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5B67CC2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  <w:t>Q2</w:t>
            </w:r>
          </w:p>
        </w:tc>
        <w:tc>
          <w:tcPr>
            <w:tcW w:w="1800" w:type="dxa"/>
            <w:vAlign w:val="bottom"/>
          </w:tcPr>
          <w:p w14:paraId="73C1C3F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0.058</w:t>
            </w:r>
          </w:p>
        </w:tc>
        <w:tc>
          <w:tcPr>
            <w:tcW w:w="1755" w:type="dxa"/>
            <w:vAlign w:val="bottom"/>
          </w:tcPr>
          <w:p w14:paraId="007200B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0.808</w:t>
            </w:r>
          </w:p>
        </w:tc>
      </w:tr>
      <w:tr w14:paraId="5C97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256" w:type="dxa"/>
            <w:vMerge w:val="continue"/>
            <w:vAlign w:val="center"/>
          </w:tcPr>
          <w:p w14:paraId="1A52524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18AE0D2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  <w:t>Q3</w:t>
            </w:r>
          </w:p>
        </w:tc>
        <w:tc>
          <w:tcPr>
            <w:tcW w:w="1800" w:type="dxa"/>
            <w:vAlign w:val="bottom"/>
          </w:tcPr>
          <w:p w14:paraId="4B7DA75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0.372</w:t>
            </w:r>
          </w:p>
        </w:tc>
        <w:tc>
          <w:tcPr>
            <w:tcW w:w="1755" w:type="dxa"/>
            <w:vAlign w:val="bottom"/>
          </w:tcPr>
          <w:p w14:paraId="3ACFCDE4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0.106</w:t>
            </w:r>
          </w:p>
        </w:tc>
      </w:tr>
      <w:tr w14:paraId="34A34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256" w:type="dxa"/>
            <w:vMerge w:val="continue"/>
            <w:vAlign w:val="center"/>
          </w:tcPr>
          <w:p w14:paraId="24B0922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2BA3C0A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  <w:t>Q$</w:t>
            </w:r>
          </w:p>
        </w:tc>
        <w:tc>
          <w:tcPr>
            <w:tcW w:w="1800" w:type="dxa"/>
            <w:vAlign w:val="bottom"/>
          </w:tcPr>
          <w:p w14:paraId="4B464D1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0.063</w:t>
            </w:r>
          </w:p>
        </w:tc>
        <w:tc>
          <w:tcPr>
            <w:tcW w:w="1755" w:type="dxa"/>
            <w:vAlign w:val="bottom"/>
          </w:tcPr>
          <w:p w14:paraId="37D3899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0.793</w:t>
            </w:r>
          </w:p>
        </w:tc>
      </w:tr>
      <w:tr w14:paraId="55CC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256" w:type="dxa"/>
            <w:vMerge w:val="continue"/>
            <w:vAlign w:val="center"/>
          </w:tcPr>
          <w:p w14:paraId="0CDDEA5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0181C9EA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  <w:t>Q%</w:t>
            </w:r>
          </w:p>
        </w:tc>
        <w:tc>
          <w:tcPr>
            <w:tcW w:w="1800" w:type="dxa"/>
            <w:vAlign w:val="bottom"/>
          </w:tcPr>
          <w:p w14:paraId="49EB534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0.144</w:t>
            </w:r>
          </w:p>
        </w:tc>
        <w:tc>
          <w:tcPr>
            <w:tcW w:w="1755" w:type="dxa"/>
            <w:vAlign w:val="bottom"/>
          </w:tcPr>
          <w:p w14:paraId="461781D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0.545</w:t>
            </w:r>
          </w:p>
        </w:tc>
      </w:tr>
      <w:tr w14:paraId="553B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256" w:type="dxa"/>
            <w:vMerge w:val="continue"/>
            <w:vAlign w:val="center"/>
          </w:tcPr>
          <w:p w14:paraId="0A926CD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73BE8D0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  <w:t>Q6</w:t>
            </w:r>
          </w:p>
        </w:tc>
        <w:tc>
          <w:tcPr>
            <w:tcW w:w="1800" w:type="dxa"/>
            <w:vAlign w:val="bottom"/>
          </w:tcPr>
          <w:p w14:paraId="1EBCD93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0.1</w:t>
            </w:r>
          </w:p>
        </w:tc>
        <w:tc>
          <w:tcPr>
            <w:tcW w:w="1755" w:type="dxa"/>
            <w:vAlign w:val="bottom"/>
          </w:tcPr>
          <w:p w14:paraId="0C417FE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0.676</w:t>
            </w:r>
          </w:p>
        </w:tc>
      </w:tr>
      <w:tr w14:paraId="622A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56" w:type="dxa"/>
            <w:vMerge w:val="restart"/>
            <w:vAlign w:val="center"/>
          </w:tcPr>
          <w:p w14:paraId="5FC66B84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  <w:t>Masked face</w:t>
            </w:r>
          </w:p>
        </w:tc>
        <w:tc>
          <w:tcPr>
            <w:tcW w:w="2415" w:type="dxa"/>
            <w:vAlign w:val="center"/>
          </w:tcPr>
          <w:p w14:paraId="7D86F18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szCs w:val="20"/>
              </w:rPr>
              <w:t xml:space="preserve">The scores of </w:t>
            </w: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  <w:t>SDS</w:t>
            </w:r>
          </w:p>
        </w:tc>
        <w:tc>
          <w:tcPr>
            <w:tcW w:w="1800" w:type="dxa"/>
            <w:vAlign w:val="bottom"/>
          </w:tcPr>
          <w:p w14:paraId="031210B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0.051</w:t>
            </w:r>
          </w:p>
        </w:tc>
        <w:tc>
          <w:tcPr>
            <w:tcW w:w="1755" w:type="dxa"/>
            <w:vAlign w:val="bottom"/>
          </w:tcPr>
          <w:p w14:paraId="1778222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0.831</w:t>
            </w:r>
          </w:p>
        </w:tc>
      </w:tr>
      <w:tr w14:paraId="0CE1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56" w:type="dxa"/>
            <w:vMerge w:val="continue"/>
            <w:vAlign w:val="center"/>
          </w:tcPr>
          <w:p w14:paraId="72523F5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07E895F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szCs w:val="20"/>
              </w:rPr>
              <w:t xml:space="preserve">The scores of </w:t>
            </w: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  <w:t>SIAS</w:t>
            </w:r>
          </w:p>
        </w:tc>
        <w:tc>
          <w:tcPr>
            <w:tcW w:w="1800" w:type="dxa"/>
            <w:vAlign w:val="bottom"/>
          </w:tcPr>
          <w:p w14:paraId="222CC69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-0.065</w:t>
            </w:r>
          </w:p>
        </w:tc>
        <w:tc>
          <w:tcPr>
            <w:tcW w:w="1755" w:type="dxa"/>
            <w:vAlign w:val="bottom"/>
          </w:tcPr>
          <w:p w14:paraId="4354AD9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0.785</w:t>
            </w:r>
          </w:p>
        </w:tc>
      </w:tr>
      <w:tr w14:paraId="7615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56" w:type="dxa"/>
            <w:vMerge w:val="continue"/>
            <w:vAlign w:val="center"/>
          </w:tcPr>
          <w:p w14:paraId="43E4A3FA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05F2A26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  <w:t>Q1</w:t>
            </w:r>
          </w:p>
        </w:tc>
        <w:tc>
          <w:tcPr>
            <w:tcW w:w="1800" w:type="dxa"/>
            <w:vAlign w:val="bottom"/>
          </w:tcPr>
          <w:p w14:paraId="2AEEB539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0.062</w:t>
            </w:r>
          </w:p>
        </w:tc>
        <w:tc>
          <w:tcPr>
            <w:tcW w:w="1755" w:type="dxa"/>
            <w:vAlign w:val="bottom"/>
          </w:tcPr>
          <w:p w14:paraId="5F622B2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0.795</w:t>
            </w:r>
          </w:p>
        </w:tc>
      </w:tr>
      <w:tr w14:paraId="71CAD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56" w:type="dxa"/>
            <w:vMerge w:val="continue"/>
            <w:vAlign w:val="center"/>
          </w:tcPr>
          <w:p w14:paraId="001F4C6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2B2A04F4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  <w:t>Q2</w:t>
            </w:r>
          </w:p>
        </w:tc>
        <w:tc>
          <w:tcPr>
            <w:tcW w:w="1800" w:type="dxa"/>
            <w:vAlign w:val="bottom"/>
          </w:tcPr>
          <w:p w14:paraId="60410F5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0.113</w:t>
            </w:r>
          </w:p>
        </w:tc>
        <w:tc>
          <w:tcPr>
            <w:tcW w:w="1755" w:type="dxa"/>
            <w:vAlign w:val="bottom"/>
          </w:tcPr>
          <w:p w14:paraId="3CD0A4E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0.635</w:t>
            </w:r>
          </w:p>
        </w:tc>
      </w:tr>
      <w:tr w14:paraId="58FE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56" w:type="dxa"/>
            <w:vMerge w:val="continue"/>
            <w:vAlign w:val="center"/>
          </w:tcPr>
          <w:p w14:paraId="3272D2B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08C92DE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  <w:t>Q3</w:t>
            </w:r>
          </w:p>
        </w:tc>
        <w:tc>
          <w:tcPr>
            <w:tcW w:w="1800" w:type="dxa"/>
            <w:vAlign w:val="bottom"/>
          </w:tcPr>
          <w:p w14:paraId="3D7D737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0.327</w:t>
            </w:r>
          </w:p>
        </w:tc>
        <w:tc>
          <w:tcPr>
            <w:tcW w:w="1755" w:type="dxa"/>
            <w:vAlign w:val="bottom"/>
          </w:tcPr>
          <w:p w14:paraId="7BF8D5F4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0.16</w:t>
            </w:r>
          </w:p>
        </w:tc>
      </w:tr>
      <w:tr w14:paraId="731E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56" w:type="dxa"/>
            <w:vMerge w:val="continue"/>
            <w:vAlign w:val="center"/>
          </w:tcPr>
          <w:p w14:paraId="67485E6A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09ABB3D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  <w:t>Q$</w:t>
            </w:r>
          </w:p>
        </w:tc>
        <w:tc>
          <w:tcPr>
            <w:tcW w:w="1800" w:type="dxa"/>
            <w:vAlign w:val="bottom"/>
          </w:tcPr>
          <w:p w14:paraId="25E6FF8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0.054</w:t>
            </w:r>
          </w:p>
        </w:tc>
        <w:tc>
          <w:tcPr>
            <w:tcW w:w="1755" w:type="dxa"/>
            <w:vAlign w:val="bottom"/>
          </w:tcPr>
          <w:p w14:paraId="0BDFF3C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0.82</w:t>
            </w:r>
          </w:p>
        </w:tc>
      </w:tr>
      <w:tr w14:paraId="3C40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56" w:type="dxa"/>
            <w:vMerge w:val="continue"/>
            <w:vAlign w:val="center"/>
          </w:tcPr>
          <w:p w14:paraId="641089F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54FED7C9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  <w:t>Q%</w:t>
            </w:r>
          </w:p>
        </w:tc>
        <w:tc>
          <w:tcPr>
            <w:tcW w:w="1800" w:type="dxa"/>
            <w:vAlign w:val="bottom"/>
          </w:tcPr>
          <w:p w14:paraId="15B06F9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-0.075</w:t>
            </w:r>
          </w:p>
        </w:tc>
        <w:tc>
          <w:tcPr>
            <w:tcW w:w="1755" w:type="dxa"/>
            <w:vAlign w:val="bottom"/>
          </w:tcPr>
          <w:p w14:paraId="12117AA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0.752</w:t>
            </w:r>
          </w:p>
        </w:tc>
      </w:tr>
      <w:tr w14:paraId="1C5C7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56" w:type="dxa"/>
            <w:vMerge w:val="continue"/>
            <w:tcBorders>
              <w:bottom w:val="single" w:color="auto" w:sz="12" w:space="0"/>
            </w:tcBorders>
            <w:vAlign w:val="center"/>
          </w:tcPr>
          <w:p w14:paraId="3DB3D7D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415" w:type="dxa"/>
            <w:tcBorders>
              <w:bottom w:val="single" w:color="auto" w:sz="12" w:space="0"/>
            </w:tcBorders>
            <w:vAlign w:val="center"/>
          </w:tcPr>
          <w:p w14:paraId="5F87AF2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  <w:t>Q6</w:t>
            </w:r>
          </w:p>
        </w:tc>
        <w:tc>
          <w:tcPr>
            <w:tcW w:w="1800" w:type="dxa"/>
            <w:tcBorders>
              <w:bottom w:val="single" w:color="auto" w:sz="12" w:space="0"/>
            </w:tcBorders>
            <w:vAlign w:val="bottom"/>
          </w:tcPr>
          <w:p w14:paraId="13EB493A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default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0.133</w:t>
            </w:r>
          </w:p>
        </w:tc>
        <w:tc>
          <w:tcPr>
            <w:tcW w:w="1755" w:type="dxa"/>
            <w:tcBorders>
              <w:bottom w:val="single" w:color="auto" w:sz="12" w:space="0"/>
            </w:tcBorders>
            <w:vAlign w:val="bottom"/>
          </w:tcPr>
          <w:p w14:paraId="58D22CA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Style w:val="7"/>
                <w:rFonts w:hint="eastAsia" w:ascii="Times New Roman" w:hAnsi="Times New Roman" w:eastAsia="宋体" w:cs="Times New Roman"/>
                <w:szCs w:val="20"/>
                <w:lang w:val="en-US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Cs w:val="20"/>
                <w:lang w:val="en-US" w:eastAsia="zh-CN"/>
              </w:rPr>
              <w:t>0.576</w:t>
            </w:r>
          </w:p>
        </w:tc>
      </w:tr>
    </w:tbl>
    <w:p w14:paraId="0FFF5B2E">
      <w:pPr>
        <w:spacing w:line="360" w:lineRule="auto"/>
        <w:rPr>
          <w:rFonts w:ascii="Times New Roman" w:hAnsi="Times New Roman" w:eastAsia="宋体" w:cs="Times New Roman"/>
          <w:szCs w:val="21"/>
        </w:rPr>
      </w:pPr>
    </w:p>
    <w:p w14:paraId="05154412"/>
    <w:p w14:paraId="643F181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vTTc9c3bd71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Italic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8F539C"/>
    <w:multiLevelType w:val="multilevel"/>
    <w:tmpl w:val="7B8F539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BD2C0"/>
    <w:rsid w:val="11D4130B"/>
    <w:rsid w:val="4A1712C0"/>
    <w:rsid w:val="4B7DB8E7"/>
    <w:rsid w:val="5FFBD2C0"/>
    <w:rsid w:val="76F9B243"/>
    <w:rsid w:val="7EEF3CD2"/>
    <w:rsid w:val="7F7B7E89"/>
    <w:rsid w:val="9FFD00A2"/>
    <w:rsid w:val="DF5B7BD1"/>
    <w:rsid w:val="DF6D7CAF"/>
    <w:rsid w:val="F3AA57D5"/>
    <w:rsid w:val="F91D657C"/>
    <w:rsid w:val="FFE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style21"/>
    <w:basedOn w:val="5"/>
    <w:qFormat/>
    <w:uiPriority w:val="0"/>
    <w:rPr>
      <w:rFonts w:hint="default" w:ascii="AdvTTc9c3bd71" w:hAnsi="AdvTTc9c3bd71"/>
      <w:color w:val="000000"/>
      <w:sz w:val="18"/>
      <w:szCs w:val="18"/>
    </w:rPr>
  </w:style>
  <w:style w:type="paragraph" w:customStyle="1" w:styleId="8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  <w:style w:type="paragraph" w:customStyle="1" w:styleId="9">
    <w:name w:val="p2"/>
    <w:basedOn w:val="1"/>
    <w:qFormat/>
    <w:uiPriority w:val="0"/>
    <w:pPr>
      <w:spacing w:before="0" w:beforeAutospacing="0" w:after="0" w:afterAutospacing="0" w:line="320" w:lineRule="atLeast"/>
      <w:ind w:left="60" w:right="0"/>
      <w:jc w:val="right"/>
    </w:pPr>
    <w:rPr>
      <w:rFonts w:ascii="times" w:hAnsi="times" w:eastAsia="times" w:cs="times"/>
      <w:color w:val="010205"/>
      <w:kern w:val="0"/>
      <w:sz w:val="24"/>
      <w:szCs w:val="24"/>
      <w:lang w:val="en-US" w:eastAsia="zh-CN" w:bidi="ar"/>
    </w:rPr>
  </w:style>
  <w:style w:type="paragraph" w:customStyle="1" w:styleId="10">
    <w:name w:val="p3"/>
    <w:basedOn w:val="1"/>
    <w:qFormat/>
    <w:uiPriority w:val="0"/>
    <w:pPr>
      <w:spacing w:before="0" w:beforeAutospacing="0" w:after="0" w:afterAutospacing="0" w:line="400" w:lineRule="atLeast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"/>
    </w:rPr>
  </w:style>
  <w:style w:type="paragraph" w:customStyle="1" w:styleId="11">
    <w:name w:val="列表段落1"/>
    <w:basedOn w:val="1"/>
    <w:hidden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2024-05-09T00:05:00Z</dcterms:created>
  <dc:creator>petrichor</dc:creator>
  <cp:lastModifiedBy>HU Zhonghua</cp:lastModifiedBy>
  <dcterms:modified xsi:type="dcterms:W3CDTF">2025-10-27T08:50:47Z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963C8A3F2F2B800D36323B6610440829_41</vt:lpwstr>
  </property>
</Properties>
</file>