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D6789C0" w:rsidP="2440CB08" w:rsidRDefault="7D6789C0" w14:paraId="29D8A804" w14:textId="547C110A">
      <w:pPr>
        <w:spacing w:before="0" w:beforeAutospacing="off"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40CB08" w:rsidR="7D6789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Article title: </w:t>
      </w:r>
      <w:r w:rsidRPr="2440CB08" w:rsidR="7D6789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From testing to treatment: a mixed-methods study assessing organisational readiness for intravenous iron for pregnant women with anaemia in Bangladesh</w:t>
      </w:r>
    </w:p>
    <w:p w:rsidR="7D6789C0" w:rsidP="2440CB08" w:rsidRDefault="7D6789C0" w14:paraId="02EA9931" w14:textId="501AE9D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40CB08" w:rsidR="7D6789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Journal name: </w:t>
      </w:r>
      <w:r w:rsidRPr="2440CB08" w:rsidR="7D6789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Global Implementation Research and Applications </w:t>
      </w:r>
    </w:p>
    <w:p w:rsidR="7D6789C0" w:rsidP="2440CB08" w:rsidRDefault="7D6789C0" w14:paraId="3EFBB5EA" w14:textId="2B66ACA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2440CB08" w:rsidR="7D6789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Corresponding author:</w:t>
      </w:r>
      <w:r w:rsidRPr="2440CB08" w:rsidR="7D6789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Ebony Verbunt, The University of Melbourne, </w:t>
      </w:r>
      <w:hyperlink r:id="R4a0f7fc2e9994e1b">
        <w:r w:rsidRPr="2440CB08" w:rsidR="7D6789C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AU"/>
          </w:rPr>
          <w:t>ebony.verbunt@unimelb.edu.au</w:t>
        </w:r>
      </w:hyperlink>
    </w:p>
    <w:p w:rsidR="2440CB08" w:rsidP="2440CB08" w:rsidRDefault="2440CB08" w14:paraId="53B81B13" w14:textId="4B518FCD">
      <w:pPr>
        <w:spacing w:line="276" w:lineRule="auto"/>
        <w:rPr>
          <w:rFonts w:ascii="Calibri" w:hAnsi="Calibri" w:cs="Calibri"/>
          <w:b w:val="1"/>
          <w:bCs w:val="1"/>
        </w:rPr>
      </w:pPr>
    </w:p>
    <w:p w:rsidRPr="00950678" w:rsidR="00950678" w:rsidP="630CB4C5" w:rsidRDefault="00950678" w14:paraId="4F285D32" w14:noSpellErr="1" w14:textId="67C19A59">
      <w:pPr>
        <w:spacing w:line="276" w:lineRule="auto"/>
        <w:rPr>
          <w:rFonts w:ascii="Calibri" w:hAnsi="Calibri" w:cs="Calibri"/>
          <w:b w:val="1"/>
          <w:bCs w:val="1"/>
        </w:rPr>
      </w:pPr>
      <w:r w:rsidRPr="0821BE08" w:rsidR="00950678">
        <w:rPr>
          <w:rFonts w:ascii="Calibri" w:hAnsi="Calibri" w:cs="Calibri"/>
          <w:b w:val="1"/>
          <w:bCs w:val="1"/>
        </w:rPr>
        <w:t>S</w:t>
      </w:r>
      <w:r w:rsidRPr="0821BE08" w:rsidR="33176C6D">
        <w:rPr>
          <w:rFonts w:ascii="Calibri" w:hAnsi="Calibri" w:cs="Calibri"/>
          <w:b w:val="1"/>
          <w:bCs w:val="1"/>
        </w:rPr>
        <w:t>4</w:t>
      </w:r>
      <w:r w:rsidRPr="0821BE08" w:rsidR="00950678">
        <w:rPr>
          <w:rFonts w:ascii="Calibri" w:hAnsi="Calibri" w:cs="Calibri"/>
          <w:b w:val="1"/>
          <w:bCs w:val="1"/>
        </w:rPr>
        <w:t xml:space="preserve"> Appendix: Interview guidelines </w:t>
      </w:r>
    </w:p>
    <w:p w:rsidR="630CB4C5" w:rsidP="630CB4C5" w:rsidRDefault="630CB4C5" w14:paraId="21D65AEB" w14:textId="43814296">
      <w:pPr>
        <w:spacing w:line="276" w:lineRule="auto"/>
        <w:rPr>
          <w:rFonts w:ascii="Calibri" w:hAnsi="Calibri" w:cs="Calibri"/>
          <w:b w:val="1"/>
          <w:bCs w:val="1"/>
        </w:rPr>
      </w:pPr>
    </w:p>
    <w:p w:rsidR="00950678" w:rsidP="630CB4C5" w:rsidRDefault="00950678" w14:noSpellErr="1" w14:paraId="5F55EFCB" w14:textId="548F5085">
      <w:pPr>
        <w:spacing w:line="276" w:lineRule="auto"/>
        <w:rPr>
          <w:rFonts w:ascii="Calibri" w:hAnsi="Calibri" w:cs="Calibri"/>
          <w:b w:val="1"/>
          <w:bCs w:val="1"/>
        </w:rPr>
      </w:pPr>
      <w:r w:rsidRPr="630CB4C5" w:rsidR="00950678">
        <w:rPr>
          <w:rFonts w:ascii="Calibri" w:hAnsi="Calibri" w:cs="Calibri"/>
          <w:b w:val="1"/>
          <w:bCs w:val="1"/>
        </w:rPr>
        <w:t xml:space="preserve">Anaemia testing </w:t>
      </w:r>
    </w:p>
    <w:p w:rsidRPr="00950678" w:rsidR="00950678" w:rsidP="00950678" w:rsidRDefault="00950678" w14:paraId="4AC816FA" w14:textId="77777777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950678">
        <w:rPr>
          <w:rFonts w:ascii="Calibri" w:hAnsi="Calibri" w:cs="Calibri"/>
          <w:b/>
          <w:bCs/>
          <w:sz w:val="22"/>
          <w:szCs w:val="22"/>
        </w:rPr>
        <w:t>Section 1: Background  </w:t>
      </w:r>
    </w:p>
    <w:p w:rsidRPr="00950678" w:rsidR="00950678" w:rsidP="00950678" w:rsidRDefault="00950678" w14:paraId="79265866" w14:textId="707646B8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950678">
        <w:rPr>
          <w:rFonts w:ascii="Calibri" w:hAnsi="Calibri" w:cs="Calibri"/>
          <w:i/>
          <w:iCs/>
          <w:sz w:val="22"/>
          <w:szCs w:val="22"/>
        </w:rPr>
        <w:t>We would like to start with understanding a bit about your role in your current job: </w:t>
      </w:r>
      <w:r w:rsidRPr="00950678">
        <w:rPr>
          <w:rFonts w:ascii="Calibri" w:hAnsi="Calibri" w:cs="Calibri"/>
          <w:sz w:val="22"/>
          <w:szCs w:val="22"/>
        </w:rPr>
        <w:t> </w:t>
      </w:r>
    </w:p>
    <w:p w:rsidRPr="00950678" w:rsidR="00950678" w:rsidP="00950678" w:rsidRDefault="00950678" w14:paraId="153BEB7C" w14:textId="5084FBDC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 xml:space="preserve">Could you please introduce yourself and tell me a little about yourself, including your current work position (role and responsibility) and what your training was in? </w:t>
      </w:r>
      <w:r w:rsidRPr="00950678">
        <w:rPr>
          <w:rFonts w:ascii="Calibri" w:hAnsi="Calibri" w:cs="Calibri"/>
          <w:i/>
          <w:iCs/>
          <w:sz w:val="22"/>
          <w:szCs w:val="22"/>
        </w:rPr>
        <w:t>Prompt: type of maternal and child health related training</w:t>
      </w:r>
      <w:r w:rsidRPr="00950678">
        <w:rPr>
          <w:rFonts w:ascii="Calibri" w:hAnsi="Calibri" w:cs="Calibri"/>
          <w:sz w:val="22"/>
          <w:szCs w:val="22"/>
        </w:rPr>
        <w:t>   </w:t>
      </w:r>
    </w:p>
    <w:p w:rsidRPr="00950678" w:rsidR="00950678" w:rsidP="00950678" w:rsidRDefault="00950678" w14:paraId="1FD09846" w14:textId="2A2C6C9F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>How would you describe your work conditions?</w:t>
      </w:r>
      <w:r w:rsidRPr="00950678">
        <w:rPr>
          <w:rFonts w:ascii="Calibri" w:hAnsi="Calibri" w:cs="Calibri"/>
          <w:i/>
          <w:iCs/>
          <w:sz w:val="22"/>
          <w:szCs w:val="22"/>
        </w:rPr>
        <w:t xml:space="preserve"> Prompt: well-resourced, understaffed, travelling to pregnant women’s homes </w:t>
      </w:r>
      <w:r w:rsidRPr="00950678">
        <w:rPr>
          <w:rFonts w:ascii="Calibri" w:hAnsi="Calibri" w:cs="Calibri"/>
          <w:sz w:val="22"/>
          <w:szCs w:val="22"/>
        </w:rPr>
        <w:t>  </w:t>
      </w:r>
    </w:p>
    <w:p w:rsidR="00950678" w:rsidP="00A64B51" w:rsidRDefault="00950678" w14:paraId="4B27EB00" w14:textId="2D59DC5C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 xml:space="preserve">How would you describe your workplace culture? </w:t>
      </w:r>
      <w:r w:rsidRPr="00950678">
        <w:rPr>
          <w:rFonts w:ascii="Calibri" w:hAnsi="Calibri" w:cs="Calibri"/>
          <w:i/>
          <w:iCs/>
          <w:sz w:val="22"/>
          <w:szCs w:val="22"/>
        </w:rPr>
        <w:t>Prompt: collaborative, (un)supportive, relationships with colleagues and supervisors </w:t>
      </w:r>
      <w:r w:rsidRPr="00950678">
        <w:rPr>
          <w:rFonts w:ascii="Calibri" w:hAnsi="Calibri" w:cs="Calibri"/>
          <w:sz w:val="22"/>
          <w:szCs w:val="22"/>
        </w:rPr>
        <w:t>  </w:t>
      </w:r>
    </w:p>
    <w:p w:rsidRPr="00950678" w:rsidR="00A64B51" w:rsidP="00A64B51" w:rsidRDefault="00A64B51" w14:paraId="7E04199D" w14:textId="77777777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</w:p>
    <w:p w:rsidRPr="00950678" w:rsidR="00950678" w:rsidP="00950678" w:rsidRDefault="00950678" w14:paraId="556F2BF3" w14:textId="77777777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950678">
        <w:rPr>
          <w:rFonts w:ascii="Calibri" w:hAnsi="Calibri" w:cs="Calibri"/>
          <w:b/>
          <w:bCs/>
          <w:sz w:val="22"/>
          <w:szCs w:val="22"/>
        </w:rPr>
        <w:t>Section 2: Anaemia in pregnant women and testing </w:t>
      </w:r>
    </w:p>
    <w:p w:rsidRPr="00950678" w:rsidR="00950678" w:rsidP="00950678" w:rsidRDefault="00950678" w14:paraId="72ECA2FA" w14:textId="7B353885">
      <w:p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i/>
          <w:iCs/>
          <w:sz w:val="22"/>
          <w:szCs w:val="22"/>
        </w:rPr>
        <w:t>Thank you for sharing. I would like to now focus on anaemia in pregnant women and testing for anaemia using a HemoCue. </w:t>
      </w:r>
      <w:r w:rsidRPr="00950678">
        <w:rPr>
          <w:rFonts w:ascii="Calibri" w:hAnsi="Calibri" w:cs="Calibri"/>
          <w:sz w:val="22"/>
          <w:szCs w:val="22"/>
        </w:rPr>
        <w:t> </w:t>
      </w:r>
    </w:p>
    <w:p w:rsidRPr="00950678" w:rsidR="00950678" w:rsidP="00A64B51" w:rsidRDefault="00950678" w14:paraId="5A4F83C2" w14:textId="7F4103BC">
      <w:pPr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 xml:space="preserve">Could you please tell me about your understanding of what anaemia in pregnant women is? </w:t>
      </w:r>
      <w:r w:rsidRPr="00950678">
        <w:rPr>
          <w:rFonts w:ascii="Calibri" w:hAnsi="Calibri" w:cs="Calibri"/>
          <w:i/>
          <w:iCs/>
          <w:sz w:val="22"/>
          <w:szCs w:val="22"/>
        </w:rPr>
        <w:t>Prompt: how would you define anaemia in pregnant women</w:t>
      </w:r>
    </w:p>
    <w:p w:rsidRPr="00950678" w:rsidR="00950678" w:rsidP="00A64B51" w:rsidRDefault="00950678" w14:paraId="1A920145" w14:textId="63EBE4CE">
      <w:pPr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 xml:space="preserve">How much of an issue do you think anaemia is in pregnant women? </w:t>
      </w:r>
      <w:r w:rsidRPr="00950678">
        <w:rPr>
          <w:rFonts w:ascii="Calibri" w:hAnsi="Calibri" w:cs="Calibri"/>
          <w:i/>
          <w:iCs/>
          <w:sz w:val="22"/>
          <w:szCs w:val="22"/>
        </w:rPr>
        <w:t>Prompt: prevalence, consequences of anaemia in pregnant women </w:t>
      </w:r>
      <w:r w:rsidRPr="00950678">
        <w:rPr>
          <w:rFonts w:ascii="Calibri" w:hAnsi="Calibri" w:cs="Calibri"/>
          <w:sz w:val="22"/>
          <w:szCs w:val="22"/>
        </w:rPr>
        <w:t>   </w:t>
      </w:r>
    </w:p>
    <w:p w:rsidRPr="00950678" w:rsidR="00950678" w:rsidP="00A64B51" w:rsidRDefault="00950678" w14:paraId="6E478669" w14:textId="77777777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 xml:space="preserve">Prior to working on this study, did you test pregnant women for anaemia? If yes, how did you test pregnant women for anaemia? </w:t>
      </w:r>
      <w:r w:rsidRPr="00950678">
        <w:rPr>
          <w:rFonts w:ascii="Calibri" w:hAnsi="Calibri" w:cs="Calibri"/>
          <w:i/>
          <w:iCs/>
          <w:sz w:val="22"/>
          <w:szCs w:val="22"/>
        </w:rPr>
        <w:t>Prompt: tools for testing including laboratory tests</w:t>
      </w:r>
      <w:r w:rsidRPr="00950678">
        <w:rPr>
          <w:rFonts w:ascii="Calibri" w:hAnsi="Calibri" w:cs="Calibri"/>
          <w:sz w:val="22"/>
          <w:szCs w:val="22"/>
        </w:rPr>
        <w:t>  </w:t>
      </w:r>
    </w:p>
    <w:p w:rsidRPr="00950678" w:rsidR="00950678" w:rsidP="00A64B51" w:rsidRDefault="00950678" w14:paraId="299033FD" w14:textId="11CD98A9">
      <w:pPr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 xml:space="preserve">Could you please tell me about your understanding of the process of using a HemoCue to test pregnant women for anaemia? </w:t>
      </w:r>
      <w:r w:rsidRPr="00950678">
        <w:rPr>
          <w:rFonts w:ascii="Calibri" w:hAnsi="Calibri" w:cs="Calibri"/>
          <w:i/>
          <w:iCs/>
          <w:sz w:val="22"/>
          <w:szCs w:val="22"/>
        </w:rPr>
        <w:t>Prompt: testing process (cuvette), measurement process (HemoCue photometer) </w:t>
      </w:r>
      <w:r w:rsidRPr="00950678">
        <w:rPr>
          <w:rFonts w:ascii="Calibri" w:hAnsi="Calibri" w:cs="Calibri"/>
          <w:sz w:val="22"/>
          <w:szCs w:val="22"/>
        </w:rPr>
        <w:t>  </w:t>
      </w:r>
    </w:p>
    <w:p w:rsidRPr="00950678" w:rsidR="00950678" w:rsidP="00A64B51" w:rsidRDefault="00950678" w14:paraId="26CDE311" w14:textId="00FFB572">
      <w:pPr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>How do you think testing pregnant women for anaemia using a HemoCue differs from other testing methods?</w:t>
      </w:r>
      <w:r w:rsidRPr="00950678">
        <w:rPr>
          <w:rFonts w:ascii="Calibri" w:hAnsi="Calibri" w:cs="Calibri"/>
          <w:i/>
          <w:iCs/>
          <w:sz w:val="22"/>
          <w:szCs w:val="22"/>
        </w:rPr>
        <w:t xml:space="preserve"> Prompt: physical examination, colour scale, venous full blood count; has it improved/not improved the process, why or why not, preference </w:t>
      </w:r>
      <w:r w:rsidRPr="00950678">
        <w:rPr>
          <w:rFonts w:ascii="Calibri" w:hAnsi="Calibri" w:cs="Calibri"/>
          <w:sz w:val="22"/>
          <w:szCs w:val="22"/>
        </w:rPr>
        <w:t> </w:t>
      </w:r>
    </w:p>
    <w:p w:rsidRPr="00950678" w:rsidR="00950678" w:rsidP="00A64B51" w:rsidRDefault="00950678" w14:paraId="438CCCD5" w14:textId="77777777">
      <w:pPr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>Could you please tell me about the training you received (from icddr,b) for using a HemoCue to test pregnant women for anaemia?</w:t>
      </w:r>
      <w:r w:rsidRPr="00950678">
        <w:rPr>
          <w:rFonts w:ascii="Calibri" w:hAnsi="Calibri" w:cs="Calibri"/>
          <w:i/>
          <w:iCs/>
          <w:sz w:val="22"/>
          <w:szCs w:val="22"/>
        </w:rPr>
        <w:t xml:space="preserve"> Prompt: quality of the training, type of training (e.g., hands-on, interactive) </w:t>
      </w:r>
      <w:r w:rsidRPr="00950678">
        <w:rPr>
          <w:rFonts w:ascii="Calibri" w:hAnsi="Calibri" w:cs="Calibri"/>
          <w:sz w:val="22"/>
          <w:szCs w:val="22"/>
        </w:rPr>
        <w:t>  </w:t>
      </w:r>
    </w:p>
    <w:p w:rsidRPr="00950678" w:rsidR="00950678" w:rsidP="00A64B51" w:rsidRDefault="00950678" w14:paraId="08221F7C" w14:textId="1DB5E357">
      <w:pPr>
        <w:numPr>
          <w:ilvl w:val="0"/>
          <w:numId w:val="10"/>
        </w:numPr>
        <w:tabs>
          <w:tab w:val="num" w:pos="72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>Do you feel any additional training on using a HemoCue to test pregnant women for anaemia is needed? If so, what would you like to receive training on?   </w:t>
      </w:r>
    </w:p>
    <w:p w:rsidRPr="00950678" w:rsidR="00950678" w:rsidP="00A64B51" w:rsidRDefault="00950678" w14:paraId="144AB7CE" w14:textId="0141FCCF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>Could you please tell me about your experience of testing pregnant women for anaemia using a HemoCue?</w:t>
      </w:r>
      <w:r w:rsidRPr="00950678">
        <w:rPr>
          <w:rFonts w:ascii="Calibri" w:hAnsi="Calibri" w:cs="Calibri"/>
          <w:i/>
          <w:iCs/>
          <w:sz w:val="22"/>
          <w:szCs w:val="22"/>
        </w:rPr>
        <w:t xml:space="preserve"> Prompt: easy, time-consuming </w:t>
      </w:r>
      <w:r w:rsidRPr="00950678">
        <w:rPr>
          <w:rFonts w:ascii="Calibri" w:hAnsi="Calibri" w:cs="Calibri"/>
          <w:sz w:val="22"/>
          <w:szCs w:val="22"/>
        </w:rPr>
        <w:t>  </w:t>
      </w:r>
    </w:p>
    <w:p w:rsidRPr="00950678" w:rsidR="00950678" w:rsidP="00A64B51" w:rsidRDefault="00950678" w14:paraId="14D736EA" w14:textId="3DF89F50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lastRenderedPageBreak/>
        <w:t xml:space="preserve">How do pregnant women feel about being tested for anaemia using a HemoCue? </w:t>
      </w:r>
      <w:r w:rsidRPr="00950678">
        <w:rPr>
          <w:rFonts w:ascii="Calibri" w:hAnsi="Calibri" w:cs="Calibri"/>
          <w:i/>
          <w:iCs/>
          <w:sz w:val="22"/>
          <w:szCs w:val="22"/>
        </w:rPr>
        <w:t xml:space="preserve">Prompt: high/low acceptability, improved trust in the diagnosis. </w:t>
      </w:r>
      <w:r w:rsidRPr="00950678">
        <w:rPr>
          <w:rFonts w:ascii="Calibri" w:hAnsi="Calibri" w:cs="Calibri"/>
          <w:sz w:val="22"/>
          <w:szCs w:val="22"/>
        </w:rPr>
        <w:t>Why do they feel that way? Please explain  </w:t>
      </w:r>
    </w:p>
    <w:p w:rsidRPr="00950678" w:rsidR="00950678" w:rsidP="00A64B51" w:rsidRDefault="00950678" w14:paraId="061F24D0" w14:textId="5DF7D035">
      <w:pPr>
        <w:numPr>
          <w:ilvl w:val="0"/>
          <w:numId w:val="11"/>
        </w:numPr>
        <w:tabs>
          <w:tab w:val="clear" w:pos="720"/>
          <w:tab w:val="num" w:pos="1080"/>
        </w:tabs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 xml:space="preserve">How did the community and family members respond to pregnant women being tested for anaemia using HemoCue? </w:t>
      </w:r>
      <w:r w:rsidRPr="00950678">
        <w:rPr>
          <w:rFonts w:ascii="Calibri" w:hAnsi="Calibri" w:cs="Calibri"/>
          <w:i/>
          <w:iCs/>
          <w:sz w:val="22"/>
          <w:szCs w:val="22"/>
        </w:rPr>
        <w:t>Prompt: high/low acceptability, potential barriers</w:t>
      </w:r>
      <w:r w:rsidRPr="00950678">
        <w:rPr>
          <w:rFonts w:ascii="Calibri" w:hAnsi="Calibri" w:cs="Calibri"/>
          <w:sz w:val="22"/>
          <w:szCs w:val="22"/>
        </w:rPr>
        <w:t> </w:t>
      </w:r>
    </w:p>
    <w:p w:rsidRPr="00950678" w:rsidR="00950678" w:rsidP="00A64B51" w:rsidRDefault="00950678" w14:paraId="22C6D356" w14:textId="2C97269C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 xml:space="preserve">How have your colleagues responded to you testing for anaemia in pregnant women using a HemoCue? </w:t>
      </w:r>
      <w:r w:rsidRPr="00950678">
        <w:rPr>
          <w:rFonts w:ascii="Calibri" w:hAnsi="Calibri" w:cs="Calibri"/>
          <w:i/>
          <w:iCs/>
          <w:sz w:val="22"/>
          <w:szCs w:val="22"/>
        </w:rPr>
        <w:t>Prompt: enthusiastic, (un) supportive </w:t>
      </w:r>
      <w:r w:rsidRPr="00950678">
        <w:rPr>
          <w:rFonts w:ascii="Calibri" w:hAnsi="Calibri" w:cs="Calibri"/>
          <w:sz w:val="22"/>
          <w:szCs w:val="22"/>
        </w:rPr>
        <w:t>  </w:t>
      </w:r>
    </w:p>
    <w:p w:rsidRPr="00950678" w:rsidR="00950678" w:rsidP="00A64B51" w:rsidRDefault="00950678" w14:paraId="7FC530A5" w14:textId="47C770C2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 xml:space="preserve">Is there anything that could be done to improve the process of anaemia testing using a HemoCue? Please explain. </w:t>
      </w:r>
      <w:r w:rsidRPr="00950678">
        <w:rPr>
          <w:rFonts w:ascii="Calibri" w:hAnsi="Calibri" w:cs="Calibri"/>
          <w:i/>
          <w:iCs/>
          <w:sz w:val="22"/>
          <w:szCs w:val="22"/>
        </w:rPr>
        <w:t>Prompt: management support from supervisors</w:t>
      </w:r>
    </w:p>
    <w:p w:rsidRPr="00950678" w:rsidR="00950678" w:rsidP="00A64B51" w:rsidRDefault="00950678" w14:paraId="2E0BEADC" w14:textId="50E47158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 xml:space="preserve">If the government provided </w:t>
      </w:r>
      <w:proofErr w:type="spellStart"/>
      <w:r w:rsidRPr="00950678">
        <w:rPr>
          <w:rFonts w:ascii="Calibri" w:hAnsi="Calibri" w:cs="Calibri"/>
          <w:sz w:val="22"/>
          <w:szCs w:val="22"/>
        </w:rPr>
        <w:t>HemoCues</w:t>
      </w:r>
      <w:proofErr w:type="spellEnd"/>
      <w:r w:rsidRPr="00950678">
        <w:rPr>
          <w:rFonts w:ascii="Calibri" w:hAnsi="Calibri" w:cs="Calibri"/>
          <w:sz w:val="22"/>
          <w:szCs w:val="22"/>
        </w:rPr>
        <w:t xml:space="preserve"> to health care workers following the end of the study, would you continue to test pregnant women for </w:t>
      </w:r>
      <w:proofErr w:type="spellStart"/>
      <w:r w:rsidRPr="00950678">
        <w:rPr>
          <w:rFonts w:ascii="Calibri" w:hAnsi="Calibri" w:cs="Calibri"/>
          <w:sz w:val="22"/>
          <w:szCs w:val="22"/>
        </w:rPr>
        <w:t>aneamia</w:t>
      </w:r>
      <w:proofErr w:type="spellEnd"/>
      <w:r w:rsidRPr="00950678">
        <w:rPr>
          <w:rFonts w:ascii="Calibri" w:hAnsi="Calibri" w:cs="Calibri"/>
          <w:sz w:val="22"/>
          <w:szCs w:val="22"/>
        </w:rPr>
        <w:t xml:space="preserve"> using HemoCue? If yes, why? If not, why?  </w:t>
      </w:r>
    </w:p>
    <w:p w:rsidRPr="00950678" w:rsidR="00950678" w:rsidP="00A64B51" w:rsidRDefault="00950678" w14:paraId="29984D06" w14:textId="471A1A36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 xml:space="preserve">Drawing on your experience, do you think it will be possible to test pregnant women for anaemia using a HemoCue as part of routine antenatal care in the primary health care system of Bangladesh? If so, how? If not, why? </w:t>
      </w:r>
      <w:r w:rsidRPr="00950678">
        <w:rPr>
          <w:rFonts w:ascii="Calibri" w:hAnsi="Calibri" w:cs="Calibri"/>
          <w:i/>
          <w:iCs/>
          <w:sz w:val="22"/>
          <w:szCs w:val="22"/>
        </w:rPr>
        <w:t>Prompt: human and physical resources required, ongoing training and support. </w:t>
      </w:r>
      <w:r w:rsidRPr="00950678">
        <w:rPr>
          <w:rFonts w:ascii="Calibri" w:hAnsi="Calibri" w:cs="Calibri"/>
          <w:sz w:val="22"/>
          <w:szCs w:val="22"/>
        </w:rPr>
        <w:t xml:space="preserve">  </w:t>
      </w:r>
    </w:p>
    <w:p w:rsidRPr="00950678" w:rsidR="00950678" w:rsidP="00A64B51" w:rsidRDefault="00950678" w14:paraId="7873DF54" w14:textId="2ABF8A4B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i/>
          <w:iCs/>
          <w:sz w:val="22"/>
          <w:szCs w:val="22"/>
        </w:rPr>
        <w:t xml:space="preserve">Wrapping up </w:t>
      </w:r>
      <w:r w:rsidRPr="00950678">
        <w:rPr>
          <w:rFonts w:ascii="Calibri" w:hAnsi="Calibri" w:cs="Calibri"/>
          <w:sz w:val="22"/>
          <w:szCs w:val="22"/>
        </w:rPr>
        <w:t>Is there anything else you would like to tell me about your experience of using a HemoCue to test pregnant women for anaemia?   </w:t>
      </w:r>
    </w:p>
    <w:p w:rsidRPr="00950678" w:rsidR="00950678" w:rsidP="00950678" w:rsidRDefault="00950678" w14:paraId="104B81AB" w14:textId="77777777">
      <w:pPr>
        <w:spacing w:line="276" w:lineRule="auto"/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> </w:t>
      </w:r>
    </w:p>
    <w:p w:rsidRPr="00950678" w:rsidR="00950678" w:rsidP="00950678" w:rsidRDefault="00950678" w14:paraId="3BBA432E" w14:textId="77777777">
      <w:pPr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>Thank the participant for their time. Remind them that the information they shared will be kept confidential. </w:t>
      </w:r>
    </w:p>
    <w:p w:rsidRPr="00950678" w:rsidR="00950678" w:rsidP="00950678" w:rsidRDefault="00950678" w14:paraId="73B00F2E" w14:textId="77777777">
      <w:pPr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> </w:t>
      </w:r>
    </w:p>
    <w:p w:rsidR="00950678" w:rsidP="00950678" w:rsidRDefault="00950678" w14:paraId="44433EE3" w14:textId="77777777">
      <w:pPr>
        <w:rPr>
          <w:rFonts w:ascii="Calibri" w:hAnsi="Calibri" w:cs="Calibri"/>
          <w:sz w:val="22"/>
          <w:szCs w:val="22"/>
        </w:rPr>
      </w:pPr>
      <w:r w:rsidRPr="00950678">
        <w:rPr>
          <w:rFonts w:ascii="Calibri" w:hAnsi="Calibri" w:cs="Calibri"/>
          <w:sz w:val="22"/>
          <w:szCs w:val="22"/>
        </w:rPr>
        <w:t> </w:t>
      </w:r>
    </w:p>
    <w:p w:rsidR="00950678" w:rsidP="00950678" w:rsidRDefault="00950678" w14:paraId="22B8433A" w14:textId="77777777">
      <w:pPr>
        <w:rPr>
          <w:rFonts w:ascii="Calibri" w:hAnsi="Calibri" w:cs="Calibri"/>
          <w:sz w:val="22"/>
          <w:szCs w:val="22"/>
        </w:rPr>
      </w:pPr>
    </w:p>
    <w:p w:rsidR="00950678" w:rsidP="00950678" w:rsidRDefault="00950678" w14:paraId="6BF34CB7" w14:textId="77777777">
      <w:pPr>
        <w:rPr>
          <w:rFonts w:ascii="Calibri" w:hAnsi="Calibri" w:cs="Calibri"/>
          <w:sz w:val="22"/>
          <w:szCs w:val="22"/>
        </w:rPr>
      </w:pPr>
    </w:p>
    <w:p w:rsidR="00950678" w:rsidP="00950678" w:rsidRDefault="00950678" w14:paraId="08D6AED1" w14:textId="77777777">
      <w:pPr>
        <w:rPr>
          <w:rFonts w:ascii="Calibri" w:hAnsi="Calibri" w:cs="Calibri"/>
          <w:sz w:val="22"/>
          <w:szCs w:val="22"/>
        </w:rPr>
      </w:pPr>
    </w:p>
    <w:p w:rsidR="630CB4C5" w:rsidP="630CB4C5" w:rsidRDefault="630CB4C5" w14:noSpellErr="1" w14:paraId="2700EBAD" w14:textId="558AD3D5">
      <w:pPr>
        <w:pStyle w:val="Normal"/>
        <w:rPr>
          <w:rFonts w:ascii="Calibri" w:hAnsi="Calibri" w:cs="Calibri"/>
          <w:sz w:val="22"/>
          <w:szCs w:val="22"/>
        </w:rPr>
      </w:pPr>
    </w:p>
    <w:p w:rsidRPr="00950678" w:rsidR="00950678" w:rsidP="00746AD7" w:rsidRDefault="00950678" w14:paraId="7CD47CA2" w14:textId="1F82A0EB">
      <w:pPr>
        <w:rPr>
          <w:rFonts w:ascii="Calibri" w:hAnsi="Calibri" w:cs="Calibri"/>
          <w:b/>
          <w:bCs/>
        </w:rPr>
      </w:pPr>
      <w:r w:rsidRPr="00950678">
        <w:rPr>
          <w:rFonts w:ascii="Calibri" w:hAnsi="Calibri" w:cs="Calibri"/>
          <w:b/>
          <w:bCs/>
        </w:rPr>
        <w:lastRenderedPageBreak/>
        <w:t xml:space="preserve">Intravenous iron treatment </w:t>
      </w:r>
    </w:p>
    <w:p w:rsidRPr="00273AED" w:rsidR="00273AED" w:rsidP="00273AED" w:rsidRDefault="00273AED" w14:paraId="554CFB12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273AED">
        <w:rPr>
          <w:rFonts w:ascii="Calibri" w:hAnsi="Calibri" w:cs="Calibri"/>
          <w:b/>
          <w:bCs/>
          <w:sz w:val="22"/>
          <w:szCs w:val="22"/>
        </w:rPr>
        <w:t>Section 1: Background  </w:t>
      </w:r>
    </w:p>
    <w:p w:rsidRPr="00273AED" w:rsidR="00273AED" w:rsidP="00273AED" w:rsidRDefault="00273AED" w14:paraId="0548B876" w14:textId="38122ADE">
      <w:p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i/>
          <w:iCs/>
          <w:sz w:val="22"/>
          <w:szCs w:val="22"/>
        </w:rPr>
        <w:t>We would like to start with understanding a bit about your role in your current job and the health facility where you work: </w:t>
      </w:r>
      <w:r w:rsidRPr="00273AED">
        <w:rPr>
          <w:rFonts w:ascii="Calibri" w:hAnsi="Calibri" w:cs="Calibri"/>
          <w:sz w:val="22"/>
          <w:szCs w:val="22"/>
        </w:rPr>
        <w:t> </w:t>
      </w:r>
    </w:p>
    <w:p w:rsidRPr="00273AED" w:rsidR="00273AED" w:rsidP="00A64B51" w:rsidRDefault="00273AED" w14:paraId="13EB274D" w14:textId="185F26E5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>Could you please introduce yourself and tell me a little about yourself, including your current work position (roles and responsibilities) and what your training was in?  </w:t>
      </w:r>
    </w:p>
    <w:p w:rsidRPr="00273AED" w:rsidR="00273AED" w:rsidP="00A64B51" w:rsidRDefault="00273AED" w14:paraId="3F4F7496" w14:textId="77777777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>How would you describe the health facility you work in?</w:t>
      </w:r>
      <w:r w:rsidRPr="00273AED">
        <w:rPr>
          <w:rFonts w:ascii="Calibri" w:hAnsi="Calibri" w:cs="Calibri"/>
          <w:i/>
          <w:iCs/>
          <w:sz w:val="22"/>
          <w:szCs w:val="22"/>
        </w:rPr>
        <w:t xml:space="preserve"> Prompt: well-resourced, understaffed </w:t>
      </w:r>
      <w:r w:rsidRPr="00273AED">
        <w:rPr>
          <w:rFonts w:ascii="Calibri" w:hAnsi="Calibri" w:cs="Calibri"/>
          <w:sz w:val="22"/>
          <w:szCs w:val="22"/>
        </w:rPr>
        <w:t> </w:t>
      </w:r>
    </w:p>
    <w:p w:rsidRPr="00A64B51" w:rsidR="00273AED" w:rsidP="00A64B51" w:rsidRDefault="00273AED" w14:paraId="2A524480" w14:textId="4A67A981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 xml:space="preserve">How would you describe your workplace culture? </w:t>
      </w:r>
      <w:r w:rsidRPr="00273AED">
        <w:rPr>
          <w:rFonts w:ascii="Calibri" w:hAnsi="Calibri" w:cs="Calibri"/>
          <w:i/>
          <w:iCs/>
          <w:sz w:val="22"/>
          <w:szCs w:val="22"/>
        </w:rPr>
        <w:t>Prompt: collaborative, (un)supportive</w:t>
      </w:r>
    </w:p>
    <w:p w:rsidRPr="00273AED" w:rsidR="00A64B51" w:rsidP="00A64B51" w:rsidRDefault="00A64B51" w14:paraId="00E6AF5C" w14:textId="77777777">
      <w:pPr>
        <w:ind w:left="720"/>
        <w:rPr>
          <w:rFonts w:ascii="Calibri" w:hAnsi="Calibri" w:cs="Calibri"/>
          <w:sz w:val="22"/>
          <w:szCs w:val="22"/>
        </w:rPr>
      </w:pPr>
    </w:p>
    <w:p w:rsidRPr="00273AED" w:rsidR="00273AED" w:rsidP="00273AED" w:rsidRDefault="00273AED" w14:paraId="311AA962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273AED">
        <w:rPr>
          <w:rFonts w:ascii="Calibri" w:hAnsi="Calibri" w:cs="Calibri"/>
          <w:b/>
          <w:bCs/>
          <w:sz w:val="22"/>
          <w:szCs w:val="22"/>
        </w:rPr>
        <w:t>Section 2: Anaemia in pregnant women and intravenous iron  </w:t>
      </w:r>
    </w:p>
    <w:p w:rsidRPr="00273AED" w:rsidR="00273AED" w:rsidP="00273AED" w:rsidRDefault="00273AED" w14:paraId="5D3101D8" w14:textId="5D2205E3">
      <w:p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i/>
          <w:iCs/>
          <w:sz w:val="22"/>
          <w:szCs w:val="22"/>
        </w:rPr>
        <w:t>Thank you for sharing. I would like to now focus on anaemia in pregnant women and administration of intravenous iron.  </w:t>
      </w:r>
      <w:r w:rsidRPr="00273AED">
        <w:rPr>
          <w:rFonts w:ascii="Calibri" w:hAnsi="Calibri" w:cs="Calibri"/>
          <w:sz w:val="22"/>
          <w:szCs w:val="22"/>
        </w:rPr>
        <w:t> </w:t>
      </w:r>
    </w:p>
    <w:p w:rsidRPr="00273AED" w:rsidR="00273AED" w:rsidP="00A64B51" w:rsidRDefault="00273AED" w14:paraId="46C2DD77" w14:textId="33C8C88A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 xml:space="preserve">Could you please tell me about your understanding of what anaemia in pregnant women is? </w:t>
      </w:r>
      <w:r w:rsidRPr="00950678">
        <w:rPr>
          <w:rFonts w:ascii="Calibri" w:hAnsi="Calibri" w:cs="Calibri"/>
          <w:i/>
          <w:iCs/>
          <w:sz w:val="22"/>
          <w:szCs w:val="22"/>
        </w:rPr>
        <w:t>Prompt: how would you define anaemia in pregnant women</w:t>
      </w:r>
    </w:p>
    <w:p w:rsidRPr="00273AED" w:rsidR="00273AED" w:rsidP="00A64B51" w:rsidRDefault="00273AED" w14:paraId="027E1639" w14:textId="32998653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 xml:space="preserve">How much of an issue do you think anaemia is in pregnant women? </w:t>
      </w:r>
      <w:r w:rsidRPr="00273AED">
        <w:rPr>
          <w:rFonts w:ascii="Calibri" w:hAnsi="Calibri" w:cs="Calibri"/>
          <w:i/>
          <w:iCs/>
          <w:sz w:val="22"/>
          <w:szCs w:val="22"/>
        </w:rPr>
        <w:t>Prompt: prevalence, consequences of anaemia in pregnancy</w:t>
      </w:r>
      <w:r w:rsidRPr="00273AED">
        <w:rPr>
          <w:rFonts w:ascii="Calibri" w:hAnsi="Calibri" w:cs="Calibri"/>
          <w:sz w:val="22"/>
          <w:szCs w:val="22"/>
        </w:rPr>
        <w:t>  </w:t>
      </w:r>
    </w:p>
    <w:p w:rsidRPr="00273AED" w:rsidR="00273AED" w:rsidP="00A64B51" w:rsidRDefault="00273AED" w14:paraId="0D429401" w14:textId="0EB9020B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>How much of a priority is managing anaemia in pregnant women?</w:t>
      </w:r>
      <w:r w:rsidRPr="00273AED">
        <w:rPr>
          <w:rFonts w:ascii="Calibri" w:hAnsi="Calibri" w:cs="Calibri"/>
          <w:i/>
          <w:iCs/>
          <w:sz w:val="22"/>
          <w:szCs w:val="22"/>
        </w:rPr>
        <w:t xml:space="preserve"> Prompt: Are there other conditions that are a higher priority?</w:t>
      </w:r>
      <w:r w:rsidRPr="00273AED">
        <w:rPr>
          <w:rFonts w:ascii="Calibri" w:hAnsi="Calibri" w:cs="Calibri"/>
          <w:sz w:val="22"/>
          <w:szCs w:val="22"/>
        </w:rPr>
        <w:t>  </w:t>
      </w:r>
    </w:p>
    <w:p w:rsidRPr="00273AED" w:rsidR="00273AED" w:rsidP="00A64B51" w:rsidRDefault="00273AED" w14:paraId="5336572C" w14:textId="31DC9624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 xml:space="preserve">Could you please tell me about your understanding of the process of administering an intravenous iron intervention for pregnant women </w:t>
      </w:r>
      <w:r>
        <w:rPr>
          <w:rFonts w:ascii="Calibri" w:hAnsi="Calibri" w:cs="Calibri"/>
          <w:sz w:val="22"/>
          <w:szCs w:val="22"/>
        </w:rPr>
        <w:t>with</w:t>
      </w:r>
      <w:r w:rsidRPr="00273AED">
        <w:rPr>
          <w:rFonts w:ascii="Calibri" w:hAnsi="Calibri" w:cs="Calibri"/>
          <w:sz w:val="22"/>
          <w:szCs w:val="22"/>
        </w:rPr>
        <w:t xml:space="preserve"> anaemia? </w:t>
      </w:r>
    </w:p>
    <w:p w:rsidRPr="00273AED" w:rsidR="00273AED" w:rsidP="00A64B51" w:rsidRDefault="00273AED" w14:paraId="66BB2566" w14:textId="1C2A4C10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 xml:space="preserve">Could you please tell me about the training you received (from icddr,b) for administering an intravenous iron intervention for pregnant women </w:t>
      </w:r>
      <w:r>
        <w:rPr>
          <w:rFonts w:ascii="Calibri" w:hAnsi="Calibri" w:cs="Calibri"/>
          <w:sz w:val="22"/>
          <w:szCs w:val="22"/>
        </w:rPr>
        <w:t>with</w:t>
      </w:r>
      <w:r w:rsidRPr="00273AED">
        <w:rPr>
          <w:rFonts w:ascii="Calibri" w:hAnsi="Calibri" w:cs="Calibri"/>
          <w:sz w:val="22"/>
          <w:szCs w:val="22"/>
        </w:rPr>
        <w:t xml:space="preserve"> anaemia? </w:t>
      </w:r>
      <w:r w:rsidRPr="00273AED">
        <w:rPr>
          <w:rFonts w:ascii="Calibri" w:hAnsi="Calibri" w:cs="Calibri"/>
          <w:i/>
          <w:iCs/>
          <w:sz w:val="22"/>
          <w:szCs w:val="22"/>
        </w:rPr>
        <w:t>Prompt: quality of the training, type of training (e.g., hands-on, interactive) </w:t>
      </w:r>
      <w:r w:rsidRPr="00273AED">
        <w:rPr>
          <w:rFonts w:ascii="Calibri" w:hAnsi="Calibri" w:cs="Calibri"/>
          <w:sz w:val="22"/>
          <w:szCs w:val="22"/>
        </w:rPr>
        <w:t> </w:t>
      </w:r>
    </w:p>
    <w:p w:rsidRPr="00273AED" w:rsidR="00273AED" w:rsidP="00A64B51" w:rsidRDefault="00273AED" w14:paraId="0B269CFE" w14:textId="63704F2A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>Do you feel any additional training on administering an intravenous iron intervention for pregnant women</w:t>
      </w:r>
      <w:r>
        <w:rPr>
          <w:rFonts w:ascii="Calibri" w:hAnsi="Calibri" w:cs="Calibri"/>
          <w:sz w:val="22"/>
          <w:szCs w:val="22"/>
        </w:rPr>
        <w:t xml:space="preserve"> with</w:t>
      </w:r>
      <w:r w:rsidRPr="00273AED">
        <w:rPr>
          <w:rFonts w:ascii="Calibri" w:hAnsi="Calibri" w:cs="Calibri"/>
          <w:sz w:val="22"/>
          <w:szCs w:val="22"/>
        </w:rPr>
        <w:t xml:space="preserve"> anaemia is needed? If so, what would you like to receive training on?   </w:t>
      </w:r>
    </w:p>
    <w:p w:rsidRPr="00273AED" w:rsidR="00273AED" w:rsidP="00A64B51" w:rsidRDefault="00273AED" w14:paraId="3899E065" w14:textId="03563E28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 xml:space="preserve">How many </w:t>
      </w:r>
      <w:r>
        <w:rPr>
          <w:rFonts w:ascii="Calibri" w:hAnsi="Calibri" w:cs="Calibri"/>
          <w:sz w:val="22"/>
          <w:szCs w:val="22"/>
        </w:rPr>
        <w:t xml:space="preserve">pregnant women with anaemia receive </w:t>
      </w:r>
      <w:r w:rsidRPr="00273AED">
        <w:rPr>
          <w:rFonts w:ascii="Calibri" w:hAnsi="Calibri" w:cs="Calibri"/>
          <w:sz w:val="22"/>
          <w:szCs w:val="22"/>
        </w:rPr>
        <w:t>intravenous</w:t>
      </w:r>
      <w:r w:rsidRPr="00273AED">
        <w:rPr>
          <w:rFonts w:ascii="Calibri" w:hAnsi="Calibri" w:cs="Calibri"/>
          <w:sz w:val="22"/>
          <w:szCs w:val="22"/>
        </w:rPr>
        <w:t xml:space="preserve"> iron each day? Do you think your health facility has the capacity to administer intravenous iron to more pregnant women </w:t>
      </w:r>
      <w:r>
        <w:rPr>
          <w:rFonts w:ascii="Calibri" w:hAnsi="Calibri" w:cs="Calibri"/>
          <w:sz w:val="22"/>
          <w:szCs w:val="22"/>
        </w:rPr>
        <w:t xml:space="preserve">with anaemia </w:t>
      </w:r>
      <w:r w:rsidRPr="00273AED">
        <w:rPr>
          <w:rFonts w:ascii="Calibri" w:hAnsi="Calibri" w:cs="Calibri"/>
          <w:sz w:val="22"/>
          <w:szCs w:val="22"/>
        </w:rPr>
        <w:t>per day? If no, why?  </w:t>
      </w:r>
    </w:p>
    <w:p w:rsidRPr="00273AED" w:rsidR="00273AED" w:rsidP="00A64B51" w:rsidRDefault="00273AED" w14:paraId="024256FD" w14:textId="416C0372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 xml:space="preserve">Could you tell me what the process is when a pregnant woman arrives at your health facility for intravenous iron? </w:t>
      </w:r>
    </w:p>
    <w:p w:rsidRPr="00273AED" w:rsidR="00273AED" w:rsidP="00A64B51" w:rsidRDefault="00273AED" w14:paraId="6B5CFFBF" w14:textId="215980A3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>Do you think any part of this process could be improved? If yes, how? </w:t>
      </w:r>
    </w:p>
    <w:p w:rsidRPr="00273AED" w:rsidR="00273AED" w:rsidP="00A64B51" w:rsidRDefault="00273AED" w14:paraId="0038D93F" w14:textId="3F120D1F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 xml:space="preserve">Do you think you </w:t>
      </w:r>
      <w:r>
        <w:rPr>
          <w:rFonts w:ascii="Calibri" w:hAnsi="Calibri" w:cs="Calibri"/>
          <w:sz w:val="22"/>
          <w:szCs w:val="22"/>
        </w:rPr>
        <w:t>are</w:t>
      </w:r>
      <w:r w:rsidRPr="00273AED">
        <w:rPr>
          <w:rFonts w:ascii="Calibri" w:hAnsi="Calibri" w:cs="Calibri"/>
          <w:sz w:val="22"/>
          <w:szCs w:val="22"/>
        </w:rPr>
        <w:t xml:space="preserve"> able to clearly describe the procedure for intravenous iron administration to pregnant women and address any questions or concerns they</w:t>
      </w:r>
      <w:r w:rsidR="00A64B51">
        <w:rPr>
          <w:rFonts w:ascii="Calibri" w:hAnsi="Calibri" w:cs="Calibri"/>
          <w:sz w:val="22"/>
          <w:szCs w:val="22"/>
        </w:rPr>
        <w:t xml:space="preserve"> or their family</w:t>
      </w:r>
      <w:r w:rsidRPr="00273AED">
        <w:rPr>
          <w:rFonts w:ascii="Calibri" w:hAnsi="Calibri" w:cs="Calibri"/>
          <w:sz w:val="22"/>
          <w:szCs w:val="22"/>
        </w:rPr>
        <w:t xml:space="preserve"> may have</w:t>
      </w:r>
      <w:r w:rsidR="00A64B51">
        <w:rPr>
          <w:rFonts w:ascii="Calibri" w:hAnsi="Calibri" w:cs="Calibri"/>
          <w:sz w:val="22"/>
          <w:szCs w:val="22"/>
        </w:rPr>
        <w:t xml:space="preserve">? </w:t>
      </w:r>
    </w:p>
    <w:p w:rsidRPr="00273AED" w:rsidR="00273AED" w:rsidP="00A64B51" w:rsidRDefault="00273AED" w14:paraId="10EF9E3D" w14:textId="5561962A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lastRenderedPageBreak/>
        <w:t xml:space="preserve">Could you please tell me about your experience of administering intravenous iron for pregnant women </w:t>
      </w:r>
      <w:r w:rsidRPr="00273AED" w:rsidR="00A64B51">
        <w:rPr>
          <w:rFonts w:ascii="Calibri" w:hAnsi="Calibri" w:cs="Calibri"/>
          <w:sz w:val="22"/>
          <w:szCs w:val="22"/>
        </w:rPr>
        <w:t>w</w:t>
      </w:r>
      <w:r w:rsidR="00A64B51">
        <w:rPr>
          <w:rFonts w:ascii="Calibri" w:hAnsi="Calibri" w:cs="Calibri"/>
          <w:sz w:val="22"/>
          <w:szCs w:val="22"/>
        </w:rPr>
        <w:t>ith</w:t>
      </w:r>
      <w:r w:rsidRPr="00273AED">
        <w:rPr>
          <w:rFonts w:ascii="Calibri" w:hAnsi="Calibri" w:cs="Calibri"/>
          <w:sz w:val="22"/>
          <w:szCs w:val="22"/>
        </w:rPr>
        <w:t xml:space="preserve"> anaemia? </w:t>
      </w:r>
      <w:r w:rsidRPr="00273AED">
        <w:rPr>
          <w:rFonts w:ascii="Calibri" w:hAnsi="Calibri" w:cs="Calibri"/>
          <w:i/>
          <w:iCs/>
          <w:sz w:val="22"/>
          <w:szCs w:val="22"/>
        </w:rPr>
        <w:t>Prompt: easy, time-consuming, additional workload. </w:t>
      </w:r>
      <w:r w:rsidRPr="00273AED">
        <w:rPr>
          <w:rFonts w:ascii="Calibri" w:hAnsi="Calibri" w:cs="Calibri"/>
          <w:sz w:val="22"/>
          <w:szCs w:val="22"/>
        </w:rPr>
        <w:t> </w:t>
      </w:r>
    </w:p>
    <w:p w:rsidR="00273AED" w:rsidP="00A64B51" w:rsidRDefault="00273AED" w14:paraId="4B4BD50D" w14:textId="77777777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 xml:space="preserve">On average, how long did it take you to administer intravenous iron for one pregnant woman? </w:t>
      </w:r>
    </w:p>
    <w:p w:rsidRPr="00273AED" w:rsidR="00273AED" w:rsidP="00A64B51" w:rsidRDefault="00273AED" w14:paraId="4A54441E" w14:textId="65CA0DFB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>Did you encounter any challenges or problems when administering intravenous iron</w:t>
      </w:r>
      <w:r w:rsidR="00A64B51">
        <w:rPr>
          <w:rFonts w:ascii="Calibri" w:hAnsi="Calibri" w:cs="Calibri"/>
          <w:sz w:val="22"/>
          <w:szCs w:val="22"/>
        </w:rPr>
        <w:t xml:space="preserve"> to pregnant women</w:t>
      </w:r>
      <w:r w:rsidRPr="00273AED">
        <w:rPr>
          <w:rFonts w:ascii="Calibri" w:hAnsi="Calibri" w:cs="Calibri"/>
          <w:sz w:val="22"/>
          <w:szCs w:val="22"/>
        </w:rPr>
        <w:t xml:space="preserve">? </w:t>
      </w:r>
    </w:p>
    <w:p w:rsidRPr="00273AED" w:rsidR="00273AED" w:rsidP="00A64B51" w:rsidRDefault="00273AED" w14:paraId="46B7BC9F" w14:textId="77777777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>Could you please tell me about your experience of monitoring pregnant women after they had received intravenous iron?</w:t>
      </w:r>
      <w:r w:rsidRPr="00273AED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Pr="00273AED" w:rsidR="00273AED" w:rsidP="00A64B51" w:rsidRDefault="00273AED" w14:paraId="36880B1C" w14:textId="55453919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 xml:space="preserve">How do you think administering intravenous iron for pregnant women </w:t>
      </w:r>
      <w:r w:rsidR="00A64B51">
        <w:rPr>
          <w:rFonts w:ascii="Calibri" w:hAnsi="Calibri" w:cs="Calibri"/>
          <w:sz w:val="22"/>
          <w:szCs w:val="22"/>
        </w:rPr>
        <w:t xml:space="preserve">with </w:t>
      </w:r>
      <w:r w:rsidRPr="00273AED">
        <w:rPr>
          <w:rFonts w:ascii="Calibri" w:hAnsi="Calibri" w:cs="Calibri"/>
          <w:sz w:val="22"/>
          <w:szCs w:val="22"/>
        </w:rPr>
        <w:t>anaemia differs from other treatment methods</w:t>
      </w:r>
      <w:r w:rsidR="00A64B51">
        <w:rPr>
          <w:rFonts w:ascii="Calibri" w:hAnsi="Calibri" w:cs="Calibri"/>
          <w:sz w:val="22"/>
          <w:szCs w:val="22"/>
        </w:rPr>
        <w:t>,</w:t>
      </w:r>
      <w:r w:rsidRPr="00273AED">
        <w:rPr>
          <w:rFonts w:ascii="Calibri" w:hAnsi="Calibri" w:cs="Calibri"/>
          <w:sz w:val="22"/>
          <w:szCs w:val="22"/>
        </w:rPr>
        <w:t xml:space="preserve"> like oral iron and folic acid supplements or blood transfusion?</w:t>
      </w:r>
      <w:r w:rsidRPr="00273AED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Pr="00273AED" w:rsidR="00273AED" w:rsidP="00A64B51" w:rsidRDefault="00A64B51" w14:paraId="6821AC01" w14:textId="11BBDC03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Have </w:t>
      </w:r>
      <w:r w:rsidRPr="00273AED" w:rsidR="00273AED">
        <w:rPr>
          <w:rFonts w:ascii="Calibri" w:hAnsi="Calibri" w:cs="Calibri"/>
          <w:sz w:val="22"/>
          <w:szCs w:val="22"/>
        </w:rPr>
        <w:t>any pregnant women experience</w:t>
      </w:r>
      <w:r>
        <w:rPr>
          <w:rFonts w:ascii="Calibri" w:hAnsi="Calibri" w:cs="Calibri"/>
          <w:sz w:val="22"/>
          <w:szCs w:val="22"/>
        </w:rPr>
        <w:t>d</w:t>
      </w:r>
      <w:r w:rsidRPr="00273AED" w:rsidR="00273AED">
        <w:rPr>
          <w:rFonts w:ascii="Calibri" w:hAnsi="Calibri" w:cs="Calibri"/>
          <w:sz w:val="22"/>
          <w:szCs w:val="22"/>
        </w:rPr>
        <w:t xml:space="preserve"> adverse events whilst receiving intravenous iron</w:t>
      </w:r>
      <w:r>
        <w:rPr>
          <w:rFonts w:ascii="Calibri" w:hAnsi="Calibri" w:cs="Calibri"/>
          <w:sz w:val="22"/>
          <w:szCs w:val="22"/>
        </w:rPr>
        <w:t xml:space="preserve"> treatment for anaemia</w:t>
      </w:r>
      <w:r w:rsidRPr="00273AED" w:rsidR="00273AED">
        <w:rPr>
          <w:rFonts w:ascii="Calibri" w:hAnsi="Calibri" w:cs="Calibri"/>
          <w:sz w:val="22"/>
          <w:szCs w:val="22"/>
        </w:rPr>
        <w:t>? If yes, what adverse events, and how did you deal with the situation?   </w:t>
      </w:r>
    </w:p>
    <w:p w:rsidR="00273AED" w:rsidP="00A64B51" w:rsidRDefault="00273AED" w14:paraId="5ACB6ED1" w14:textId="4933F84E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 xml:space="preserve">How have pregnant women </w:t>
      </w:r>
      <w:r w:rsidR="00A64B51">
        <w:rPr>
          <w:rFonts w:ascii="Calibri" w:hAnsi="Calibri" w:cs="Calibri"/>
          <w:sz w:val="22"/>
          <w:szCs w:val="22"/>
        </w:rPr>
        <w:t xml:space="preserve">with </w:t>
      </w:r>
      <w:r w:rsidRPr="00273AED">
        <w:rPr>
          <w:rFonts w:ascii="Calibri" w:hAnsi="Calibri" w:cs="Calibri"/>
          <w:sz w:val="22"/>
          <w:szCs w:val="22"/>
        </w:rPr>
        <w:t xml:space="preserve">anaemia </w:t>
      </w:r>
      <w:r w:rsidR="00A64B51">
        <w:rPr>
          <w:rFonts w:ascii="Calibri" w:hAnsi="Calibri" w:cs="Calibri"/>
          <w:sz w:val="22"/>
          <w:szCs w:val="22"/>
        </w:rPr>
        <w:t xml:space="preserve">perceived </w:t>
      </w:r>
      <w:r w:rsidRPr="00273AED">
        <w:rPr>
          <w:rFonts w:ascii="Calibri" w:hAnsi="Calibri" w:cs="Calibri"/>
          <w:sz w:val="22"/>
          <w:szCs w:val="22"/>
        </w:rPr>
        <w:t>intravenous iron</w:t>
      </w:r>
      <w:r w:rsidR="00A64B51">
        <w:rPr>
          <w:rFonts w:ascii="Calibri" w:hAnsi="Calibri" w:cs="Calibri"/>
          <w:sz w:val="22"/>
          <w:szCs w:val="22"/>
        </w:rPr>
        <w:t xml:space="preserve"> treatment</w:t>
      </w:r>
      <w:r w:rsidRPr="00273AED">
        <w:rPr>
          <w:rFonts w:ascii="Calibri" w:hAnsi="Calibri" w:cs="Calibri"/>
          <w:sz w:val="22"/>
          <w:szCs w:val="22"/>
        </w:rPr>
        <w:t xml:space="preserve">? </w:t>
      </w:r>
      <w:r w:rsidRPr="00273AED">
        <w:rPr>
          <w:rFonts w:ascii="Calibri" w:hAnsi="Calibri" w:cs="Calibri"/>
          <w:i/>
          <w:iCs/>
          <w:sz w:val="22"/>
          <w:szCs w:val="22"/>
        </w:rPr>
        <w:t xml:space="preserve">Prompt: high/low acceptability, misconceptions, satisfied/dissatisfied, benefits. </w:t>
      </w:r>
    </w:p>
    <w:p w:rsidR="00273AED" w:rsidP="00A64B51" w:rsidRDefault="00273AED" w14:paraId="703FFE8C" w14:textId="6CF64308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 xml:space="preserve">How have other health workers in your health facility engaged with administering an intravenous iron intervention for pregnant women </w:t>
      </w:r>
      <w:r w:rsidR="00A64B51">
        <w:rPr>
          <w:rFonts w:ascii="Calibri" w:hAnsi="Calibri" w:cs="Calibri"/>
          <w:sz w:val="22"/>
          <w:szCs w:val="22"/>
        </w:rPr>
        <w:t>with anaemia</w:t>
      </w:r>
      <w:r w:rsidRPr="00273AED">
        <w:rPr>
          <w:rFonts w:ascii="Calibri" w:hAnsi="Calibri" w:cs="Calibri"/>
          <w:sz w:val="22"/>
          <w:szCs w:val="22"/>
        </w:rPr>
        <w:t xml:space="preserve">? </w:t>
      </w:r>
      <w:r w:rsidRPr="00273AED">
        <w:rPr>
          <w:rFonts w:ascii="Calibri" w:hAnsi="Calibri" w:cs="Calibri"/>
          <w:i/>
          <w:iCs/>
          <w:sz w:val="22"/>
          <w:szCs w:val="22"/>
        </w:rPr>
        <w:t>Prompt: enthusiastic, unwilling </w:t>
      </w:r>
      <w:r w:rsidRPr="00273AED">
        <w:rPr>
          <w:rFonts w:ascii="Calibri" w:hAnsi="Calibri" w:cs="Calibri"/>
          <w:sz w:val="22"/>
          <w:szCs w:val="22"/>
        </w:rPr>
        <w:t> </w:t>
      </w:r>
    </w:p>
    <w:p w:rsidR="00273AED" w:rsidP="00A64B51" w:rsidRDefault="00273AED" w14:paraId="4934AAEC" w14:textId="32DC096A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 xml:space="preserve">How do you feel about administering an intravenous iron intervention for pregnant women </w:t>
      </w:r>
      <w:r w:rsidR="00A64B51">
        <w:rPr>
          <w:rFonts w:ascii="Calibri" w:hAnsi="Calibri" w:cs="Calibri"/>
          <w:sz w:val="22"/>
          <w:szCs w:val="22"/>
        </w:rPr>
        <w:t>with</w:t>
      </w:r>
      <w:r w:rsidRPr="00273AED">
        <w:rPr>
          <w:rFonts w:ascii="Calibri" w:hAnsi="Calibri" w:cs="Calibri"/>
          <w:sz w:val="22"/>
          <w:szCs w:val="22"/>
        </w:rPr>
        <w:t xml:space="preserve"> anaemia? </w:t>
      </w:r>
    </w:p>
    <w:p w:rsidR="00273AED" w:rsidP="00A64B51" w:rsidRDefault="00273AED" w14:paraId="3627C10B" w14:textId="1BE3A077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>Is there anything that could be done to improve the process of intravenous iron administration</w:t>
      </w:r>
      <w:r w:rsidR="00A64B51">
        <w:rPr>
          <w:rFonts w:ascii="Calibri" w:hAnsi="Calibri" w:cs="Calibri"/>
          <w:sz w:val="22"/>
          <w:szCs w:val="22"/>
        </w:rPr>
        <w:t xml:space="preserve"> for pregnant women with anaemia</w:t>
      </w:r>
      <w:r w:rsidRPr="00273AED">
        <w:rPr>
          <w:rFonts w:ascii="Calibri" w:hAnsi="Calibri" w:cs="Calibri"/>
          <w:sz w:val="22"/>
          <w:szCs w:val="22"/>
        </w:rPr>
        <w:t xml:space="preserve"> at your health facility? </w:t>
      </w:r>
    </w:p>
    <w:p w:rsidR="00273AED" w:rsidP="00A64B51" w:rsidRDefault="00273AED" w14:paraId="4C7293EB" w14:textId="5D656F33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 xml:space="preserve">Drawing on your experience, do you think it will be possible to implement an intravenous iron intervention for pregnant women </w:t>
      </w:r>
      <w:r w:rsidR="00A64B51">
        <w:rPr>
          <w:rFonts w:ascii="Calibri" w:hAnsi="Calibri" w:cs="Calibri"/>
          <w:sz w:val="22"/>
          <w:szCs w:val="22"/>
        </w:rPr>
        <w:t>with anaemia i</w:t>
      </w:r>
      <w:r w:rsidRPr="00273AED">
        <w:rPr>
          <w:rFonts w:ascii="Calibri" w:hAnsi="Calibri" w:cs="Calibri"/>
          <w:sz w:val="22"/>
          <w:szCs w:val="22"/>
        </w:rPr>
        <w:t xml:space="preserve">n the </w:t>
      </w:r>
      <w:r w:rsidR="00A64B51">
        <w:rPr>
          <w:rFonts w:ascii="Calibri" w:hAnsi="Calibri" w:cs="Calibri"/>
          <w:sz w:val="22"/>
          <w:szCs w:val="22"/>
        </w:rPr>
        <w:t xml:space="preserve">Bangladesh </w:t>
      </w:r>
      <w:r w:rsidRPr="00273AED">
        <w:rPr>
          <w:rFonts w:ascii="Calibri" w:hAnsi="Calibri" w:cs="Calibri"/>
          <w:sz w:val="22"/>
          <w:szCs w:val="22"/>
        </w:rPr>
        <w:t>primary health care system?</w:t>
      </w:r>
      <w:r w:rsidRPr="00273AE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273AED">
        <w:rPr>
          <w:rFonts w:ascii="Calibri" w:hAnsi="Calibri" w:cs="Calibri"/>
          <w:sz w:val="22"/>
          <w:szCs w:val="22"/>
        </w:rPr>
        <w:t xml:space="preserve">If so, how? If not, why? </w:t>
      </w:r>
      <w:r w:rsidRPr="00273AED">
        <w:rPr>
          <w:rFonts w:ascii="Calibri" w:hAnsi="Calibri" w:cs="Calibri"/>
          <w:i/>
          <w:iCs/>
          <w:sz w:val="22"/>
          <w:szCs w:val="22"/>
        </w:rPr>
        <w:t>Prompt: human and physical resources required, ongoing training and support, community engagement </w:t>
      </w:r>
    </w:p>
    <w:p w:rsidRPr="00273AED" w:rsidR="00273AED" w:rsidP="00A64B51" w:rsidRDefault="00273AED" w14:paraId="45C3D76B" w14:textId="6CF1DBC0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i/>
          <w:iCs/>
          <w:sz w:val="22"/>
          <w:szCs w:val="22"/>
        </w:rPr>
        <w:t>Wrapping up</w:t>
      </w:r>
      <w:r w:rsidRPr="00273AED">
        <w:rPr>
          <w:rFonts w:ascii="Calibri" w:hAnsi="Calibri" w:cs="Calibri"/>
          <w:sz w:val="22"/>
          <w:szCs w:val="22"/>
        </w:rPr>
        <w:t xml:space="preserve"> </w:t>
      </w:r>
      <w:r w:rsidRPr="00273AED">
        <w:rPr>
          <w:rFonts w:ascii="Calibri" w:hAnsi="Calibri" w:cs="Calibri"/>
          <w:sz w:val="22"/>
          <w:szCs w:val="22"/>
        </w:rPr>
        <w:t xml:space="preserve">Is there anything else you would like to tell me about your health facility and your experience of administering intravenous iron for pregnant women </w:t>
      </w:r>
      <w:r w:rsidR="00A64B51">
        <w:rPr>
          <w:rFonts w:ascii="Calibri" w:hAnsi="Calibri" w:cs="Calibri"/>
          <w:sz w:val="22"/>
          <w:szCs w:val="22"/>
        </w:rPr>
        <w:t xml:space="preserve">with </w:t>
      </w:r>
      <w:r w:rsidRPr="00273AED">
        <w:rPr>
          <w:rFonts w:ascii="Calibri" w:hAnsi="Calibri" w:cs="Calibri"/>
          <w:sz w:val="22"/>
          <w:szCs w:val="22"/>
        </w:rPr>
        <w:t>anaemia?  </w:t>
      </w:r>
    </w:p>
    <w:p w:rsidRPr="00273AED" w:rsidR="00273AED" w:rsidP="00273AED" w:rsidRDefault="00273AED" w14:paraId="052BF925" w14:textId="77777777">
      <w:p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> </w:t>
      </w:r>
    </w:p>
    <w:p w:rsidRPr="00273AED" w:rsidR="00273AED" w:rsidP="00273AED" w:rsidRDefault="00273AED" w14:paraId="0301A8AF" w14:textId="77777777">
      <w:p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>Thank the participant for their time. Remind them that the information they shared will be kept confidential. </w:t>
      </w:r>
    </w:p>
    <w:p w:rsidRPr="00273AED" w:rsidR="00950678" w:rsidP="00746AD7" w:rsidRDefault="00273AED" w14:paraId="2AD500E5" w14:textId="1CB71E4D">
      <w:pPr>
        <w:rPr>
          <w:rFonts w:ascii="Calibri" w:hAnsi="Calibri" w:cs="Calibri"/>
          <w:sz w:val="22"/>
          <w:szCs w:val="22"/>
        </w:rPr>
      </w:pPr>
      <w:r w:rsidRPr="00273AED">
        <w:rPr>
          <w:rFonts w:ascii="Calibri" w:hAnsi="Calibri" w:cs="Calibri"/>
          <w:sz w:val="22"/>
          <w:szCs w:val="22"/>
        </w:rPr>
        <w:t> </w:t>
      </w:r>
    </w:p>
    <w:p w:rsidRPr="00273AED" w:rsidR="00950678" w:rsidP="00746AD7" w:rsidRDefault="00950678" w14:paraId="5CA4B107" w14:textId="77777777"/>
    <w:sectPr w:rsidRPr="00273AED" w:rsidR="00950678">
      <w:foot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0678" w:rsidP="00950678" w:rsidRDefault="00950678" w14:paraId="76F1ACEA" w14:textId="77777777">
      <w:pPr>
        <w:spacing w:after="0" w:line="240" w:lineRule="auto"/>
      </w:pPr>
      <w:r>
        <w:separator/>
      </w:r>
    </w:p>
  </w:endnote>
  <w:endnote w:type="continuationSeparator" w:id="0">
    <w:p w:rsidR="00950678" w:rsidP="00950678" w:rsidRDefault="00950678" w14:paraId="30280C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176671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:rsidRPr="00A64B51" w:rsidR="00950678" w:rsidRDefault="00950678" w14:paraId="0DBC3726" w14:textId="7396CB60">
        <w:pPr>
          <w:pStyle w:val="Footer"/>
          <w:jc w:val="right"/>
          <w:rPr>
            <w:rFonts w:ascii="Calibri" w:hAnsi="Calibri" w:cs="Calibri"/>
          </w:rPr>
        </w:pPr>
        <w:r w:rsidRPr="00A64B51">
          <w:rPr>
            <w:rFonts w:ascii="Calibri" w:hAnsi="Calibri" w:cs="Calibri"/>
          </w:rPr>
          <w:fldChar w:fldCharType="begin"/>
        </w:r>
        <w:r w:rsidRPr="00A64B51">
          <w:rPr>
            <w:rFonts w:ascii="Calibri" w:hAnsi="Calibri" w:cs="Calibri"/>
          </w:rPr>
          <w:instrText xml:space="preserve"> PAGE   \* MERGEFORMAT </w:instrText>
        </w:r>
        <w:r w:rsidRPr="00A64B51">
          <w:rPr>
            <w:rFonts w:ascii="Calibri" w:hAnsi="Calibri" w:cs="Calibri"/>
          </w:rPr>
          <w:fldChar w:fldCharType="separate"/>
        </w:r>
        <w:r w:rsidRPr="00A64B51">
          <w:rPr>
            <w:rFonts w:ascii="Calibri" w:hAnsi="Calibri" w:cs="Calibri"/>
            <w:noProof/>
          </w:rPr>
          <w:t>2</w:t>
        </w:r>
        <w:r w:rsidRPr="00A64B51">
          <w:rPr>
            <w:rFonts w:ascii="Calibri" w:hAnsi="Calibri" w:cs="Calibri"/>
            <w:noProof/>
          </w:rPr>
          <w:fldChar w:fldCharType="end"/>
        </w:r>
      </w:p>
    </w:sdtContent>
  </w:sdt>
  <w:p w:rsidR="00950678" w:rsidRDefault="00950678" w14:paraId="176D6D6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0678" w:rsidP="00950678" w:rsidRDefault="00950678" w14:paraId="5E08F5D4" w14:textId="77777777">
      <w:pPr>
        <w:spacing w:after="0" w:line="240" w:lineRule="auto"/>
      </w:pPr>
      <w:r>
        <w:separator/>
      </w:r>
    </w:p>
  </w:footnote>
  <w:footnote w:type="continuationSeparator" w:id="0">
    <w:p w:rsidR="00950678" w:rsidP="00950678" w:rsidRDefault="00950678" w14:paraId="0557135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749"/>
    <w:multiLevelType w:val="multilevel"/>
    <w:tmpl w:val="CAB4E1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68719DB"/>
    <w:multiLevelType w:val="multilevel"/>
    <w:tmpl w:val="3C087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64AE0"/>
    <w:multiLevelType w:val="multilevel"/>
    <w:tmpl w:val="5232CDC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5905DBA"/>
    <w:multiLevelType w:val="multilevel"/>
    <w:tmpl w:val="EF5673D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7AF431E"/>
    <w:multiLevelType w:val="multilevel"/>
    <w:tmpl w:val="41F6F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E095E"/>
    <w:multiLevelType w:val="multilevel"/>
    <w:tmpl w:val="08FE4E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D21A9"/>
    <w:multiLevelType w:val="multilevel"/>
    <w:tmpl w:val="19726FE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12123A8"/>
    <w:multiLevelType w:val="multilevel"/>
    <w:tmpl w:val="1B14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C5397"/>
    <w:multiLevelType w:val="multilevel"/>
    <w:tmpl w:val="190647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D3BB0"/>
    <w:multiLevelType w:val="multilevel"/>
    <w:tmpl w:val="116CA6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FA460A"/>
    <w:multiLevelType w:val="multilevel"/>
    <w:tmpl w:val="4F6897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CB3CA0"/>
    <w:multiLevelType w:val="hybridMultilevel"/>
    <w:tmpl w:val="89B0CC44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3562E8"/>
    <w:multiLevelType w:val="multilevel"/>
    <w:tmpl w:val="775C6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F0328"/>
    <w:multiLevelType w:val="multilevel"/>
    <w:tmpl w:val="788277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B85546"/>
    <w:multiLevelType w:val="multilevel"/>
    <w:tmpl w:val="3664F6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295AB7"/>
    <w:multiLevelType w:val="multilevel"/>
    <w:tmpl w:val="D1E0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50146F"/>
    <w:multiLevelType w:val="multilevel"/>
    <w:tmpl w:val="2D92A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A0484F"/>
    <w:multiLevelType w:val="multilevel"/>
    <w:tmpl w:val="65E460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7472AB"/>
    <w:multiLevelType w:val="multilevel"/>
    <w:tmpl w:val="AE0A5A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13FF6"/>
    <w:multiLevelType w:val="multilevel"/>
    <w:tmpl w:val="E39C7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5D4050"/>
    <w:multiLevelType w:val="multilevel"/>
    <w:tmpl w:val="F3D02C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596297">
    <w:abstractNumId w:val="4"/>
  </w:num>
  <w:num w:numId="2" w16cid:durableId="1253007497">
    <w:abstractNumId w:val="9"/>
  </w:num>
  <w:num w:numId="3" w16cid:durableId="1729302547">
    <w:abstractNumId w:val="13"/>
  </w:num>
  <w:num w:numId="4" w16cid:durableId="661741859">
    <w:abstractNumId w:val="16"/>
  </w:num>
  <w:num w:numId="5" w16cid:durableId="1203398929">
    <w:abstractNumId w:val="12"/>
  </w:num>
  <w:num w:numId="6" w16cid:durableId="540174344">
    <w:abstractNumId w:val="8"/>
  </w:num>
  <w:num w:numId="7" w16cid:durableId="664093589">
    <w:abstractNumId w:val="10"/>
  </w:num>
  <w:num w:numId="8" w16cid:durableId="771365972">
    <w:abstractNumId w:val="17"/>
  </w:num>
  <w:num w:numId="9" w16cid:durableId="1609503274">
    <w:abstractNumId w:val="18"/>
  </w:num>
  <w:num w:numId="10" w16cid:durableId="556086139">
    <w:abstractNumId w:val="0"/>
  </w:num>
  <w:num w:numId="11" w16cid:durableId="2033023577">
    <w:abstractNumId w:val="14"/>
  </w:num>
  <w:num w:numId="12" w16cid:durableId="1099180744">
    <w:abstractNumId w:val="15"/>
  </w:num>
  <w:num w:numId="13" w16cid:durableId="2130008778">
    <w:abstractNumId w:val="19"/>
  </w:num>
  <w:num w:numId="14" w16cid:durableId="402483783">
    <w:abstractNumId w:val="1"/>
  </w:num>
  <w:num w:numId="15" w16cid:durableId="1900567">
    <w:abstractNumId w:val="20"/>
  </w:num>
  <w:num w:numId="16" w16cid:durableId="830096075">
    <w:abstractNumId w:val="2"/>
  </w:num>
  <w:num w:numId="17" w16cid:durableId="727533693">
    <w:abstractNumId w:val="5"/>
  </w:num>
  <w:num w:numId="18" w16cid:durableId="1232614253">
    <w:abstractNumId w:val="7"/>
  </w:num>
  <w:num w:numId="19" w16cid:durableId="279381318">
    <w:abstractNumId w:val="6"/>
  </w:num>
  <w:num w:numId="20" w16cid:durableId="544946684">
    <w:abstractNumId w:val="3"/>
  </w:num>
  <w:num w:numId="21" w16cid:durableId="183811284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F3"/>
    <w:rsid w:val="00273AED"/>
    <w:rsid w:val="004A0978"/>
    <w:rsid w:val="00746AD7"/>
    <w:rsid w:val="00950678"/>
    <w:rsid w:val="00A64B51"/>
    <w:rsid w:val="00DE73C4"/>
    <w:rsid w:val="00E30BF3"/>
    <w:rsid w:val="00EB45E9"/>
    <w:rsid w:val="0821BE08"/>
    <w:rsid w:val="2440CB08"/>
    <w:rsid w:val="33176C6D"/>
    <w:rsid w:val="3F3F5127"/>
    <w:rsid w:val="630CB4C5"/>
    <w:rsid w:val="6FD259C4"/>
    <w:rsid w:val="7D678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F9686"/>
  <w15:chartTrackingRefBased/>
  <w15:docId w15:val="{D62A2373-C9D0-4526-918A-D5D4964B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6AD7"/>
  </w:style>
  <w:style w:type="paragraph" w:styleId="Heading1">
    <w:name w:val="heading 1"/>
    <w:basedOn w:val="Normal"/>
    <w:next w:val="Normal"/>
    <w:link w:val="Heading1Char"/>
    <w:uiPriority w:val="9"/>
    <w:qFormat/>
    <w:rsid w:val="00E30B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B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0BF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0BF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30BF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30BF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30BF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30B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30B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30B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30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B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0B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30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B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30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BF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0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B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067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50678"/>
  </w:style>
  <w:style w:type="paragraph" w:styleId="Footer">
    <w:name w:val="footer"/>
    <w:basedOn w:val="Normal"/>
    <w:link w:val="FooterChar"/>
    <w:uiPriority w:val="99"/>
    <w:unhideWhenUsed/>
    <w:rsid w:val="0095067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0678"/>
  </w:style>
  <w:style w:type="character" w:styleId="Hyperlink">
    <w:uiPriority w:val="99"/>
    <w:name w:val="Hyperlink"/>
    <w:basedOn w:val="DefaultParagraphFont"/>
    <w:unhideWhenUsed/>
    <w:rsid w:val="2440CB0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ebony.verbunt@unimelb.edu.au" TargetMode="External" Id="R4a0f7fc2e9994e1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FEA4176C4BC42B5A12BFDACFBA23C" ma:contentTypeVersion="18" ma:contentTypeDescription="Create a new document." ma:contentTypeScope="" ma:versionID="d07266a25e5952d1852dd932bc839efc">
  <xsd:schema xmlns:xsd="http://www.w3.org/2001/XMLSchema" xmlns:xs="http://www.w3.org/2001/XMLSchema" xmlns:p="http://schemas.microsoft.com/office/2006/metadata/properties" xmlns:ns2="ee59ca5f-d46e-4a9a-88e1-d51162b7cdba" xmlns:ns3="f07d8113-1d44-46cb-baa5-a742d0650dfc" xmlns:ns4="490ef2c7-9557-43f9-aa4f-928e05fd9b51" targetNamespace="http://schemas.microsoft.com/office/2006/metadata/properties" ma:root="true" ma:fieldsID="b821932b85f2b6d638b7ace9825f1d9f" ns2:_="" ns3:_="" ns4:_="">
    <xsd:import namespace="ee59ca5f-d46e-4a9a-88e1-d51162b7cdba"/>
    <xsd:import namespace="f07d8113-1d44-46cb-baa5-a742d0650dfc"/>
    <xsd:import namespace="490ef2c7-9557-43f9-aa4f-928e05fd9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9ca5f-d46e-4a9a-88e1-d51162b7c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c9060f-6271-4094-b4bc-cd2a160406e6}" ma:internalName="TaxCatchAll" ma:showField="CatchAllData" ma:web="490ef2c7-9557-43f9-aa4f-928e05fd9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f2c7-9557-43f9-aa4f-928e05fd9b5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ee59ca5f-d46e-4a9a-88e1-d51162b7cd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A0B551-7607-44C9-B028-2549902C660E}"/>
</file>

<file path=customXml/itemProps2.xml><?xml version="1.0" encoding="utf-8"?>
<ds:datastoreItem xmlns:ds="http://schemas.openxmlformats.org/officeDocument/2006/customXml" ds:itemID="{D1363B71-01D5-42F3-9992-E09746CD458C}"/>
</file>

<file path=customXml/itemProps3.xml><?xml version="1.0" encoding="utf-8"?>
<ds:datastoreItem xmlns:ds="http://schemas.openxmlformats.org/officeDocument/2006/customXml" ds:itemID="{14D760E5-EE57-459C-9F84-21CD643FFE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Verbunt</dc:creator>
  <cp:keywords/>
  <dc:description/>
  <cp:lastModifiedBy>Ebony Verbunt</cp:lastModifiedBy>
  <cp:revision>5</cp:revision>
  <dcterms:created xsi:type="dcterms:W3CDTF">2025-08-21T03:28:00Z</dcterms:created>
  <dcterms:modified xsi:type="dcterms:W3CDTF">2025-10-30T23:50:32Z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0x010100DCBFEA4176C4BC42B5A12BFDACFBA23C</vt:lpwstr>
  </property>
  <property fmtid="{D5CDD505-2E9C-101B-9397-08002B2CF9AE}" pid="3" name="MediaServiceImageTags">
    <vt:lpwstr/>
  </property>
</Properties>
</file>