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4642"/>
        <w:tblW w:w="8217" w:type="dxa"/>
        <w:tblLayout w:type="fixed"/>
        <w:tblLook w:val="04A0" w:firstRow="1" w:lastRow="0" w:firstColumn="1" w:lastColumn="0" w:noHBand="0" w:noVBand="1"/>
      </w:tblPr>
      <w:tblGrid>
        <w:gridCol w:w="1039"/>
        <w:gridCol w:w="1224"/>
        <w:gridCol w:w="1418"/>
        <w:gridCol w:w="1417"/>
        <w:gridCol w:w="1134"/>
        <w:gridCol w:w="993"/>
        <w:gridCol w:w="992"/>
      </w:tblGrid>
      <w:tr w:rsidR="0009054A" w14:paraId="0386F4FC" w14:textId="77777777" w:rsidTr="0009054A">
        <w:trPr>
          <w:trHeight w:val="315"/>
        </w:trPr>
        <w:tc>
          <w:tcPr>
            <w:tcW w:w="1039" w:type="dxa"/>
          </w:tcPr>
          <w:p w14:paraId="7784FC75" w14:textId="77777777" w:rsidR="0009054A" w:rsidRDefault="0009054A" w:rsidP="0009054A">
            <w:pPr>
              <w:rPr>
                <w:rFonts w:ascii="Arial" w:eastAsia="Arial" w:hAnsi="Arial" w:cs="Arial"/>
                <w:sz w:val="20"/>
                <w:szCs w:val="20"/>
              </w:rPr>
            </w:pPr>
            <w:proofErr w:type="spellStart"/>
            <w:r>
              <w:rPr>
                <w:rFonts w:ascii="Arial" w:eastAsia="Arial" w:hAnsi="Arial" w:cs="Arial"/>
                <w:sz w:val="20"/>
                <w:szCs w:val="20"/>
              </w:rPr>
              <w:t>Group</w:t>
            </w:r>
            <w:proofErr w:type="spellEnd"/>
            <w:r>
              <w:rPr>
                <w:rFonts w:ascii="Arial" w:eastAsia="Arial" w:hAnsi="Arial" w:cs="Arial"/>
                <w:sz w:val="20"/>
                <w:szCs w:val="20"/>
              </w:rPr>
              <w:t xml:space="preserve"> 1</w:t>
            </w:r>
          </w:p>
        </w:tc>
        <w:tc>
          <w:tcPr>
            <w:tcW w:w="1224" w:type="dxa"/>
          </w:tcPr>
          <w:p w14:paraId="43D61E72" w14:textId="77777777" w:rsidR="0009054A" w:rsidRDefault="0009054A" w:rsidP="0009054A">
            <w:pPr>
              <w:rPr>
                <w:rFonts w:ascii="Arial" w:eastAsia="Arial" w:hAnsi="Arial" w:cs="Arial"/>
                <w:sz w:val="20"/>
                <w:szCs w:val="20"/>
              </w:rPr>
            </w:pPr>
            <w:proofErr w:type="spellStart"/>
            <w:r>
              <w:rPr>
                <w:rFonts w:ascii="Arial" w:eastAsia="Arial" w:hAnsi="Arial" w:cs="Arial"/>
                <w:sz w:val="20"/>
                <w:szCs w:val="20"/>
              </w:rPr>
              <w:t>Group</w:t>
            </w:r>
            <w:proofErr w:type="spellEnd"/>
            <w:r>
              <w:rPr>
                <w:rFonts w:ascii="Arial" w:eastAsia="Arial" w:hAnsi="Arial" w:cs="Arial"/>
                <w:sz w:val="20"/>
                <w:szCs w:val="20"/>
              </w:rPr>
              <w:t xml:space="preserve"> 2</w:t>
            </w:r>
          </w:p>
        </w:tc>
        <w:tc>
          <w:tcPr>
            <w:tcW w:w="1418" w:type="dxa"/>
          </w:tcPr>
          <w:p w14:paraId="085AE4B1" w14:textId="77777777" w:rsidR="0009054A" w:rsidRDefault="0009054A" w:rsidP="0009054A">
            <w:pPr>
              <w:rPr>
                <w:rFonts w:ascii="Arial" w:eastAsia="Arial" w:hAnsi="Arial" w:cs="Arial"/>
                <w:sz w:val="20"/>
                <w:szCs w:val="20"/>
              </w:rPr>
            </w:pPr>
            <w:r>
              <w:rPr>
                <w:rFonts w:ascii="Arial" w:eastAsia="Arial" w:hAnsi="Arial" w:cs="Arial"/>
                <w:sz w:val="20"/>
                <w:szCs w:val="20"/>
              </w:rPr>
              <w:t xml:space="preserve">Sample </w:t>
            </w:r>
            <w:proofErr w:type="spellStart"/>
            <w:r>
              <w:rPr>
                <w:rFonts w:ascii="Arial" w:eastAsia="Arial" w:hAnsi="Arial" w:cs="Arial"/>
                <w:sz w:val="20"/>
                <w:szCs w:val="20"/>
              </w:rPr>
              <w:t>size</w:t>
            </w:r>
            <w:proofErr w:type="spellEnd"/>
          </w:p>
        </w:tc>
        <w:tc>
          <w:tcPr>
            <w:tcW w:w="1417" w:type="dxa"/>
          </w:tcPr>
          <w:p w14:paraId="220415A5" w14:textId="77777777" w:rsidR="0009054A" w:rsidRDefault="0009054A" w:rsidP="0009054A">
            <w:pPr>
              <w:rPr>
                <w:rFonts w:ascii="Arial" w:eastAsia="Arial" w:hAnsi="Arial" w:cs="Arial"/>
                <w:sz w:val="20"/>
                <w:szCs w:val="20"/>
              </w:rPr>
            </w:pPr>
            <w:proofErr w:type="spellStart"/>
            <w:r>
              <w:rPr>
                <w:rFonts w:ascii="Arial" w:eastAsia="Arial" w:hAnsi="Arial" w:cs="Arial"/>
                <w:sz w:val="20"/>
                <w:szCs w:val="20"/>
              </w:rPr>
              <w:t>Permutations</w:t>
            </w:r>
            <w:proofErr w:type="spellEnd"/>
          </w:p>
        </w:tc>
        <w:tc>
          <w:tcPr>
            <w:tcW w:w="1134" w:type="dxa"/>
          </w:tcPr>
          <w:p w14:paraId="11BF2F64" w14:textId="77777777" w:rsidR="0009054A" w:rsidRDefault="0009054A" w:rsidP="0009054A">
            <w:pPr>
              <w:rPr>
                <w:rFonts w:ascii="Arial" w:eastAsia="Arial" w:hAnsi="Arial" w:cs="Arial"/>
                <w:sz w:val="20"/>
                <w:szCs w:val="20"/>
              </w:rPr>
            </w:pPr>
            <w:proofErr w:type="spellStart"/>
            <w:r>
              <w:rPr>
                <w:rFonts w:ascii="Arial" w:eastAsia="Arial" w:hAnsi="Arial" w:cs="Arial"/>
                <w:sz w:val="20"/>
                <w:szCs w:val="20"/>
              </w:rPr>
              <w:t>pseudo-F</w:t>
            </w:r>
            <w:proofErr w:type="spellEnd"/>
          </w:p>
        </w:tc>
        <w:tc>
          <w:tcPr>
            <w:tcW w:w="993" w:type="dxa"/>
          </w:tcPr>
          <w:p w14:paraId="6E89B7A3" w14:textId="77777777" w:rsidR="0009054A" w:rsidRDefault="0009054A" w:rsidP="0009054A">
            <w:pPr>
              <w:rPr>
                <w:rFonts w:ascii="Arial" w:eastAsia="Arial" w:hAnsi="Arial" w:cs="Arial"/>
                <w:sz w:val="20"/>
                <w:szCs w:val="20"/>
              </w:rPr>
            </w:pPr>
            <w:r>
              <w:rPr>
                <w:rFonts w:ascii="Arial" w:eastAsia="Arial" w:hAnsi="Arial" w:cs="Arial"/>
                <w:sz w:val="20"/>
                <w:szCs w:val="20"/>
              </w:rPr>
              <w:t>p-</w:t>
            </w:r>
            <w:proofErr w:type="spellStart"/>
            <w:r>
              <w:rPr>
                <w:rFonts w:ascii="Arial" w:eastAsia="Arial" w:hAnsi="Arial" w:cs="Arial"/>
                <w:sz w:val="20"/>
                <w:szCs w:val="20"/>
              </w:rPr>
              <w:t>value</w:t>
            </w:r>
            <w:proofErr w:type="spellEnd"/>
          </w:p>
        </w:tc>
        <w:tc>
          <w:tcPr>
            <w:tcW w:w="992" w:type="dxa"/>
          </w:tcPr>
          <w:p w14:paraId="3456DDC7" w14:textId="77777777" w:rsidR="0009054A" w:rsidRDefault="0009054A" w:rsidP="0009054A">
            <w:pPr>
              <w:rPr>
                <w:rFonts w:ascii="Arial" w:eastAsia="Arial" w:hAnsi="Arial" w:cs="Arial"/>
                <w:sz w:val="20"/>
                <w:szCs w:val="20"/>
              </w:rPr>
            </w:pPr>
            <w:r>
              <w:rPr>
                <w:rFonts w:ascii="Arial" w:eastAsia="Arial" w:hAnsi="Arial" w:cs="Arial"/>
                <w:sz w:val="20"/>
                <w:szCs w:val="20"/>
              </w:rPr>
              <w:t>q-</w:t>
            </w:r>
            <w:proofErr w:type="spellStart"/>
            <w:r>
              <w:rPr>
                <w:rFonts w:ascii="Arial" w:eastAsia="Arial" w:hAnsi="Arial" w:cs="Arial"/>
                <w:sz w:val="20"/>
                <w:szCs w:val="20"/>
              </w:rPr>
              <w:t>value</w:t>
            </w:r>
            <w:proofErr w:type="spellEnd"/>
          </w:p>
        </w:tc>
      </w:tr>
      <w:tr w:rsidR="0009054A" w14:paraId="7D2B3DB0" w14:textId="77777777" w:rsidTr="0009054A">
        <w:trPr>
          <w:trHeight w:val="315"/>
        </w:trPr>
        <w:tc>
          <w:tcPr>
            <w:tcW w:w="1039" w:type="dxa"/>
          </w:tcPr>
          <w:p w14:paraId="6B712B48" w14:textId="77777777" w:rsidR="0009054A" w:rsidRDefault="0009054A" w:rsidP="0009054A">
            <w:pPr>
              <w:rPr>
                <w:rFonts w:ascii="Arial" w:eastAsia="Arial" w:hAnsi="Arial" w:cs="Arial"/>
                <w:sz w:val="20"/>
                <w:szCs w:val="20"/>
              </w:rPr>
            </w:pPr>
            <w:r>
              <w:rPr>
                <w:rFonts w:ascii="Arial" w:eastAsia="Arial" w:hAnsi="Arial" w:cs="Arial"/>
                <w:sz w:val="20"/>
                <w:szCs w:val="20"/>
              </w:rPr>
              <w:t>Alpha</w:t>
            </w:r>
          </w:p>
        </w:tc>
        <w:tc>
          <w:tcPr>
            <w:tcW w:w="1224" w:type="dxa"/>
          </w:tcPr>
          <w:p w14:paraId="6F964AC9" w14:textId="77777777" w:rsidR="0009054A" w:rsidRDefault="0009054A" w:rsidP="0009054A">
            <w:pPr>
              <w:rPr>
                <w:rFonts w:ascii="Arial" w:eastAsia="Arial" w:hAnsi="Arial" w:cs="Arial"/>
                <w:sz w:val="20"/>
                <w:szCs w:val="20"/>
              </w:rPr>
            </w:pPr>
            <w:proofErr w:type="spellStart"/>
            <w:r>
              <w:rPr>
                <w:rFonts w:ascii="Arial" w:eastAsia="Arial" w:hAnsi="Arial" w:cs="Arial"/>
                <w:sz w:val="20"/>
                <w:szCs w:val="20"/>
              </w:rPr>
              <w:t>Control</w:t>
            </w:r>
            <w:proofErr w:type="spellEnd"/>
          </w:p>
        </w:tc>
        <w:tc>
          <w:tcPr>
            <w:tcW w:w="1418" w:type="dxa"/>
          </w:tcPr>
          <w:p w14:paraId="73BFF4EE"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18</w:t>
            </w:r>
          </w:p>
        </w:tc>
        <w:tc>
          <w:tcPr>
            <w:tcW w:w="1417" w:type="dxa"/>
          </w:tcPr>
          <w:p w14:paraId="26244EAA"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999</w:t>
            </w:r>
          </w:p>
        </w:tc>
        <w:tc>
          <w:tcPr>
            <w:tcW w:w="1134" w:type="dxa"/>
          </w:tcPr>
          <w:p w14:paraId="59EAA181"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1.391</w:t>
            </w:r>
          </w:p>
        </w:tc>
        <w:tc>
          <w:tcPr>
            <w:tcW w:w="993" w:type="dxa"/>
          </w:tcPr>
          <w:p w14:paraId="1942B239"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0.109</w:t>
            </w:r>
          </w:p>
        </w:tc>
        <w:tc>
          <w:tcPr>
            <w:tcW w:w="992" w:type="dxa"/>
          </w:tcPr>
          <w:p w14:paraId="2EBBFED0"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0.143</w:t>
            </w:r>
          </w:p>
        </w:tc>
      </w:tr>
      <w:tr w:rsidR="0009054A" w14:paraId="36C5D643" w14:textId="77777777" w:rsidTr="0009054A">
        <w:trPr>
          <w:trHeight w:val="315"/>
        </w:trPr>
        <w:tc>
          <w:tcPr>
            <w:tcW w:w="1039" w:type="dxa"/>
          </w:tcPr>
          <w:p w14:paraId="7EEA77C1" w14:textId="77777777" w:rsidR="0009054A" w:rsidRDefault="0009054A" w:rsidP="0009054A">
            <w:pPr>
              <w:rPr>
                <w:rFonts w:ascii="Arial" w:eastAsia="Arial" w:hAnsi="Arial" w:cs="Arial"/>
                <w:sz w:val="20"/>
                <w:szCs w:val="20"/>
              </w:rPr>
            </w:pPr>
            <w:r>
              <w:rPr>
                <w:rFonts w:ascii="Arial" w:eastAsia="Arial" w:hAnsi="Arial" w:cs="Arial"/>
                <w:sz w:val="20"/>
                <w:szCs w:val="20"/>
              </w:rPr>
              <w:t>Alpha</w:t>
            </w:r>
          </w:p>
        </w:tc>
        <w:tc>
          <w:tcPr>
            <w:tcW w:w="1224" w:type="dxa"/>
          </w:tcPr>
          <w:p w14:paraId="040119D5" w14:textId="77777777" w:rsidR="0009054A" w:rsidRDefault="0009054A" w:rsidP="0009054A">
            <w:pPr>
              <w:rPr>
                <w:rFonts w:ascii="Arial" w:eastAsia="Arial" w:hAnsi="Arial" w:cs="Arial"/>
                <w:sz w:val="20"/>
                <w:szCs w:val="20"/>
              </w:rPr>
            </w:pPr>
            <w:r>
              <w:rPr>
                <w:rFonts w:ascii="Arial" w:eastAsia="Arial" w:hAnsi="Arial" w:cs="Arial"/>
                <w:sz w:val="20"/>
                <w:szCs w:val="20"/>
              </w:rPr>
              <w:t>Delta</w:t>
            </w:r>
          </w:p>
        </w:tc>
        <w:tc>
          <w:tcPr>
            <w:tcW w:w="1418" w:type="dxa"/>
          </w:tcPr>
          <w:p w14:paraId="3948B774"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133</w:t>
            </w:r>
          </w:p>
        </w:tc>
        <w:tc>
          <w:tcPr>
            <w:tcW w:w="1417" w:type="dxa"/>
          </w:tcPr>
          <w:p w14:paraId="35B2A406"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999</w:t>
            </w:r>
          </w:p>
        </w:tc>
        <w:tc>
          <w:tcPr>
            <w:tcW w:w="1134" w:type="dxa"/>
          </w:tcPr>
          <w:p w14:paraId="214B4D94"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0.961</w:t>
            </w:r>
          </w:p>
        </w:tc>
        <w:tc>
          <w:tcPr>
            <w:tcW w:w="993" w:type="dxa"/>
          </w:tcPr>
          <w:p w14:paraId="60EBE09C"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0.834</w:t>
            </w:r>
          </w:p>
        </w:tc>
        <w:tc>
          <w:tcPr>
            <w:tcW w:w="992" w:type="dxa"/>
          </w:tcPr>
          <w:p w14:paraId="5414A334"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0.834</w:t>
            </w:r>
          </w:p>
        </w:tc>
      </w:tr>
      <w:tr w:rsidR="0009054A" w14:paraId="56AB9FAE" w14:textId="77777777" w:rsidTr="0009054A">
        <w:trPr>
          <w:trHeight w:val="315"/>
        </w:trPr>
        <w:tc>
          <w:tcPr>
            <w:tcW w:w="1039" w:type="dxa"/>
          </w:tcPr>
          <w:p w14:paraId="5EB9900B" w14:textId="77777777" w:rsidR="0009054A" w:rsidRDefault="0009054A" w:rsidP="0009054A">
            <w:pPr>
              <w:rPr>
                <w:rFonts w:ascii="Arial" w:eastAsia="Arial" w:hAnsi="Arial" w:cs="Arial"/>
                <w:sz w:val="20"/>
                <w:szCs w:val="20"/>
              </w:rPr>
            </w:pPr>
            <w:r>
              <w:rPr>
                <w:rFonts w:ascii="Arial" w:eastAsia="Arial" w:hAnsi="Arial" w:cs="Arial"/>
                <w:sz w:val="20"/>
                <w:szCs w:val="20"/>
              </w:rPr>
              <w:t>Alpha</w:t>
            </w:r>
          </w:p>
        </w:tc>
        <w:tc>
          <w:tcPr>
            <w:tcW w:w="1224" w:type="dxa"/>
          </w:tcPr>
          <w:p w14:paraId="0FD7EFAF" w14:textId="77777777" w:rsidR="0009054A" w:rsidRDefault="0009054A" w:rsidP="0009054A">
            <w:pPr>
              <w:rPr>
                <w:rFonts w:ascii="Arial" w:eastAsia="Arial" w:hAnsi="Arial" w:cs="Arial"/>
                <w:sz w:val="20"/>
                <w:szCs w:val="20"/>
              </w:rPr>
            </w:pPr>
            <w:r>
              <w:rPr>
                <w:rFonts w:ascii="Arial" w:eastAsia="Arial" w:hAnsi="Arial" w:cs="Arial"/>
                <w:sz w:val="20"/>
                <w:szCs w:val="20"/>
              </w:rPr>
              <w:t>Gamma</w:t>
            </w:r>
          </w:p>
        </w:tc>
        <w:tc>
          <w:tcPr>
            <w:tcW w:w="1418" w:type="dxa"/>
          </w:tcPr>
          <w:p w14:paraId="6A12BF73"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116</w:t>
            </w:r>
          </w:p>
        </w:tc>
        <w:tc>
          <w:tcPr>
            <w:tcW w:w="1417" w:type="dxa"/>
          </w:tcPr>
          <w:p w14:paraId="6C47856D"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999</w:t>
            </w:r>
          </w:p>
        </w:tc>
        <w:tc>
          <w:tcPr>
            <w:tcW w:w="1134" w:type="dxa"/>
          </w:tcPr>
          <w:p w14:paraId="0ED6A0F5"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1.017</w:t>
            </w:r>
          </w:p>
        </w:tc>
        <w:tc>
          <w:tcPr>
            <w:tcW w:w="993" w:type="dxa"/>
          </w:tcPr>
          <w:p w14:paraId="5AE9A24E"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0.385</w:t>
            </w:r>
          </w:p>
        </w:tc>
        <w:tc>
          <w:tcPr>
            <w:tcW w:w="992" w:type="dxa"/>
          </w:tcPr>
          <w:p w14:paraId="5004793B"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0.449</w:t>
            </w:r>
          </w:p>
        </w:tc>
      </w:tr>
      <w:tr w:rsidR="0009054A" w14:paraId="2CB0683E" w14:textId="77777777" w:rsidTr="0009054A">
        <w:trPr>
          <w:trHeight w:val="315"/>
        </w:trPr>
        <w:tc>
          <w:tcPr>
            <w:tcW w:w="1039" w:type="dxa"/>
          </w:tcPr>
          <w:p w14:paraId="1119A87C" w14:textId="77777777" w:rsidR="0009054A" w:rsidRDefault="0009054A" w:rsidP="0009054A">
            <w:pPr>
              <w:rPr>
                <w:rFonts w:ascii="Arial" w:eastAsia="Arial" w:hAnsi="Arial" w:cs="Arial"/>
                <w:sz w:val="20"/>
                <w:szCs w:val="20"/>
              </w:rPr>
            </w:pPr>
            <w:r>
              <w:rPr>
                <w:rFonts w:ascii="Arial" w:eastAsia="Arial" w:hAnsi="Arial" w:cs="Arial"/>
                <w:sz w:val="20"/>
                <w:szCs w:val="20"/>
              </w:rPr>
              <w:t>Alpha</w:t>
            </w:r>
          </w:p>
        </w:tc>
        <w:tc>
          <w:tcPr>
            <w:tcW w:w="1224" w:type="dxa"/>
          </w:tcPr>
          <w:p w14:paraId="20616175" w14:textId="77777777" w:rsidR="0009054A" w:rsidRDefault="0009054A" w:rsidP="0009054A">
            <w:pPr>
              <w:rPr>
                <w:rFonts w:ascii="Arial" w:eastAsia="Arial" w:hAnsi="Arial" w:cs="Arial"/>
                <w:sz w:val="20"/>
                <w:szCs w:val="20"/>
              </w:rPr>
            </w:pPr>
            <w:proofErr w:type="spellStart"/>
            <w:r>
              <w:rPr>
                <w:rFonts w:ascii="Arial" w:eastAsia="Arial" w:hAnsi="Arial" w:cs="Arial"/>
                <w:sz w:val="20"/>
                <w:szCs w:val="20"/>
              </w:rPr>
              <w:t>Omicron</w:t>
            </w:r>
            <w:proofErr w:type="spellEnd"/>
          </w:p>
        </w:tc>
        <w:tc>
          <w:tcPr>
            <w:tcW w:w="1418" w:type="dxa"/>
          </w:tcPr>
          <w:p w14:paraId="52E49920"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92</w:t>
            </w:r>
          </w:p>
        </w:tc>
        <w:tc>
          <w:tcPr>
            <w:tcW w:w="1417" w:type="dxa"/>
          </w:tcPr>
          <w:p w14:paraId="26D32F60"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999</w:t>
            </w:r>
          </w:p>
        </w:tc>
        <w:tc>
          <w:tcPr>
            <w:tcW w:w="1134" w:type="dxa"/>
          </w:tcPr>
          <w:p w14:paraId="0ECD4C0C"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1.302</w:t>
            </w:r>
          </w:p>
        </w:tc>
        <w:tc>
          <w:tcPr>
            <w:tcW w:w="993" w:type="dxa"/>
          </w:tcPr>
          <w:p w14:paraId="74EB177D"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0.048</w:t>
            </w:r>
          </w:p>
        </w:tc>
        <w:tc>
          <w:tcPr>
            <w:tcW w:w="992" w:type="dxa"/>
          </w:tcPr>
          <w:p w14:paraId="79F0F9E9"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0.067</w:t>
            </w:r>
          </w:p>
        </w:tc>
      </w:tr>
      <w:tr w:rsidR="0009054A" w14:paraId="66FB5A2D" w14:textId="77777777" w:rsidTr="0009054A">
        <w:trPr>
          <w:trHeight w:val="315"/>
        </w:trPr>
        <w:tc>
          <w:tcPr>
            <w:tcW w:w="1039" w:type="dxa"/>
          </w:tcPr>
          <w:p w14:paraId="069BCB19" w14:textId="77777777" w:rsidR="0009054A" w:rsidRDefault="0009054A" w:rsidP="0009054A">
            <w:pPr>
              <w:rPr>
                <w:rFonts w:ascii="Arial" w:eastAsia="Arial" w:hAnsi="Arial" w:cs="Arial"/>
                <w:sz w:val="20"/>
                <w:szCs w:val="20"/>
              </w:rPr>
            </w:pPr>
            <w:r>
              <w:rPr>
                <w:rFonts w:ascii="Arial" w:eastAsia="Arial" w:hAnsi="Arial" w:cs="Arial"/>
                <w:sz w:val="20"/>
                <w:szCs w:val="20"/>
              </w:rPr>
              <w:t>Alpha</w:t>
            </w:r>
          </w:p>
        </w:tc>
        <w:tc>
          <w:tcPr>
            <w:tcW w:w="1224" w:type="dxa"/>
          </w:tcPr>
          <w:p w14:paraId="21CB36E1" w14:textId="77777777" w:rsidR="0009054A" w:rsidRDefault="0009054A" w:rsidP="0009054A">
            <w:pPr>
              <w:rPr>
                <w:rFonts w:ascii="Arial" w:eastAsia="Arial" w:hAnsi="Arial" w:cs="Arial"/>
                <w:sz w:val="20"/>
                <w:szCs w:val="20"/>
              </w:rPr>
            </w:pPr>
            <w:r>
              <w:rPr>
                <w:rFonts w:ascii="Arial" w:eastAsia="Arial" w:hAnsi="Arial" w:cs="Arial"/>
                <w:sz w:val="20"/>
                <w:szCs w:val="20"/>
              </w:rPr>
              <w:t>Other</w:t>
            </w:r>
          </w:p>
        </w:tc>
        <w:tc>
          <w:tcPr>
            <w:tcW w:w="1418" w:type="dxa"/>
          </w:tcPr>
          <w:p w14:paraId="0C052371"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21</w:t>
            </w:r>
          </w:p>
        </w:tc>
        <w:tc>
          <w:tcPr>
            <w:tcW w:w="1417" w:type="dxa"/>
          </w:tcPr>
          <w:p w14:paraId="3C2D6764"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999</w:t>
            </w:r>
          </w:p>
        </w:tc>
        <w:tc>
          <w:tcPr>
            <w:tcW w:w="1134" w:type="dxa"/>
          </w:tcPr>
          <w:p w14:paraId="34E429CA"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1.027</w:t>
            </w:r>
          </w:p>
        </w:tc>
        <w:tc>
          <w:tcPr>
            <w:tcW w:w="993" w:type="dxa"/>
          </w:tcPr>
          <w:p w14:paraId="302408A5"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0.517</w:t>
            </w:r>
          </w:p>
        </w:tc>
        <w:tc>
          <w:tcPr>
            <w:tcW w:w="992" w:type="dxa"/>
          </w:tcPr>
          <w:p w14:paraId="716C68BF"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0.571</w:t>
            </w:r>
          </w:p>
        </w:tc>
      </w:tr>
      <w:tr w:rsidR="0009054A" w14:paraId="1BBC5BD3" w14:textId="77777777" w:rsidTr="0009054A">
        <w:trPr>
          <w:trHeight w:val="315"/>
        </w:trPr>
        <w:tc>
          <w:tcPr>
            <w:tcW w:w="1039" w:type="dxa"/>
          </w:tcPr>
          <w:p w14:paraId="53BF54AD" w14:textId="77777777" w:rsidR="0009054A" w:rsidRDefault="0009054A" w:rsidP="0009054A">
            <w:pPr>
              <w:rPr>
                <w:rFonts w:ascii="Arial" w:eastAsia="Arial" w:hAnsi="Arial" w:cs="Arial"/>
                <w:sz w:val="20"/>
                <w:szCs w:val="20"/>
              </w:rPr>
            </w:pPr>
            <w:r>
              <w:rPr>
                <w:rFonts w:ascii="Arial" w:eastAsia="Arial" w:hAnsi="Arial" w:cs="Arial"/>
                <w:sz w:val="20"/>
                <w:szCs w:val="20"/>
              </w:rPr>
              <w:t>Alpha</w:t>
            </w:r>
          </w:p>
        </w:tc>
        <w:tc>
          <w:tcPr>
            <w:tcW w:w="1224" w:type="dxa"/>
          </w:tcPr>
          <w:p w14:paraId="6E205300" w14:textId="77777777" w:rsidR="0009054A" w:rsidRDefault="0009054A" w:rsidP="0009054A">
            <w:pPr>
              <w:rPr>
                <w:rFonts w:ascii="Arial" w:eastAsia="Arial" w:hAnsi="Arial" w:cs="Arial"/>
                <w:sz w:val="20"/>
                <w:szCs w:val="20"/>
              </w:rPr>
            </w:pPr>
            <w:r>
              <w:rPr>
                <w:rFonts w:ascii="Arial" w:eastAsia="Arial" w:hAnsi="Arial" w:cs="Arial"/>
                <w:sz w:val="20"/>
                <w:szCs w:val="20"/>
              </w:rPr>
              <w:t>Wuhan</w:t>
            </w:r>
          </w:p>
        </w:tc>
        <w:tc>
          <w:tcPr>
            <w:tcW w:w="1418" w:type="dxa"/>
          </w:tcPr>
          <w:p w14:paraId="691D2541"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77</w:t>
            </w:r>
          </w:p>
        </w:tc>
        <w:tc>
          <w:tcPr>
            <w:tcW w:w="1417" w:type="dxa"/>
          </w:tcPr>
          <w:p w14:paraId="1E2B0B01"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999</w:t>
            </w:r>
          </w:p>
        </w:tc>
        <w:tc>
          <w:tcPr>
            <w:tcW w:w="1134" w:type="dxa"/>
          </w:tcPr>
          <w:p w14:paraId="7451D76A"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1.001</w:t>
            </w:r>
          </w:p>
        </w:tc>
        <w:tc>
          <w:tcPr>
            <w:tcW w:w="993" w:type="dxa"/>
          </w:tcPr>
          <w:p w14:paraId="02C1E43D"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0.585</w:t>
            </w:r>
          </w:p>
        </w:tc>
        <w:tc>
          <w:tcPr>
            <w:tcW w:w="992" w:type="dxa"/>
          </w:tcPr>
          <w:p w14:paraId="635DACD5"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0.614</w:t>
            </w:r>
          </w:p>
        </w:tc>
      </w:tr>
      <w:tr w:rsidR="0009054A" w14:paraId="778E1243" w14:textId="77777777" w:rsidTr="0009054A">
        <w:trPr>
          <w:trHeight w:val="315"/>
        </w:trPr>
        <w:tc>
          <w:tcPr>
            <w:tcW w:w="1039" w:type="dxa"/>
          </w:tcPr>
          <w:p w14:paraId="241B5C1C" w14:textId="77777777" w:rsidR="0009054A" w:rsidRPr="0009054A" w:rsidRDefault="0009054A" w:rsidP="0009054A">
            <w:pPr>
              <w:rPr>
                <w:rFonts w:ascii="Arial" w:eastAsia="Arial" w:hAnsi="Arial" w:cs="Arial"/>
                <w:b/>
                <w:bCs/>
                <w:sz w:val="20"/>
                <w:szCs w:val="20"/>
              </w:rPr>
            </w:pPr>
            <w:proofErr w:type="spellStart"/>
            <w:r w:rsidRPr="0009054A">
              <w:rPr>
                <w:rFonts w:ascii="Arial" w:eastAsia="Arial" w:hAnsi="Arial" w:cs="Arial"/>
                <w:b/>
                <w:bCs/>
                <w:sz w:val="20"/>
                <w:szCs w:val="20"/>
              </w:rPr>
              <w:t>Control</w:t>
            </w:r>
            <w:proofErr w:type="spellEnd"/>
          </w:p>
        </w:tc>
        <w:tc>
          <w:tcPr>
            <w:tcW w:w="1224" w:type="dxa"/>
          </w:tcPr>
          <w:p w14:paraId="48A96953" w14:textId="77777777" w:rsidR="0009054A" w:rsidRPr="0009054A" w:rsidRDefault="0009054A" w:rsidP="0009054A">
            <w:pPr>
              <w:rPr>
                <w:rFonts w:ascii="Arial" w:eastAsia="Arial" w:hAnsi="Arial" w:cs="Arial"/>
                <w:b/>
                <w:bCs/>
                <w:sz w:val="20"/>
                <w:szCs w:val="20"/>
              </w:rPr>
            </w:pPr>
            <w:r w:rsidRPr="0009054A">
              <w:rPr>
                <w:rFonts w:ascii="Arial" w:eastAsia="Arial" w:hAnsi="Arial" w:cs="Arial"/>
                <w:b/>
                <w:bCs/>
                <w:sz w:val="20"/>
                <w:szCs w:val="20"/>
              </w:rPr>
              <w:t>Delta</w:t>
            </w:r>
          </w:p>
        </w:tc>
        <w:tc>
          <w:tcPr>
            <w:tcW w:w="1418" w:type="dxa"/>
          </w:tcPr>
          <w:p w14:paraId="263A761D"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149</w:t>
            </w:r>
          </w:p>
        </w:tc>
        <w:tc>
          <w:tcPr>
            <w:tcW w:w="1417" w:type="dxa"/>
          </w:tcPr>
          <w:p w14:paraId="2BD1EBA9"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999</w:t>
            </w:r>
          </w:p>
        </w:tc>
        <w:tc>
          <w:tcPr>
            <w:tcW w:w="1134" w:type="dxa"/>
          </w:tcPr>
          <w:p w14:paraId="2F4A83EB"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3.307</w:t>
            </w:r>
          </w:p>
        </w:tc>
        <w:tc>
          <w:tcPr>
            <w:tcW w:w="993" w:type="dxa"/>
          </w:tcPr>
          <w:p w14:paraId="58B399D3"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0.001</w:t>
            </w:r>
          </w:p>
        </w:tc>
        <w:tc>
          <w:tcPr>
            <w:tcW w:w="992" w:type="dxa"/>
          </w:tcPr>
          <w:p w14:paraId="7D210A1E"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0.002</w:t>
            </w:r>
          </w:p>
        </w:tc>
      </w:tr>
      <w:tr w:rsidR="0009054A" w14:paraId="20B036E3" w14:textId="77777777" w:rsidTr="0009054A">
        <w:trPr>
          <w:trHeight w:val="315"/>
        </w:trPr>
        <w:tc>
          <w:tcPr>
            <w:tcW w:w="1039" w:type="dxa"/>
          </w:tcPr>
          <w:p w14:paraId="205F8DCD" w14:textId="77777777" w:rsidR="0009054A" w:rsidRPr="0009054A" w:rsidRDefault="0009054A" w:rsidP="0009054A">
            <w:pPr>
              <w:rPr>
                <w:rFonts w:ascii="Arial" w:eastAsia="Arial" w:hAnsi="Arial" w:cs="Arial"/>
                <w:b/>
                <w:bCs/>
                <w:sz w:val="20"/>
                <w:szCs w:val="20"/>
              </w:rPr>
            </w:pPr>
            <w:proofErr w:type="spellStart"/>
            <w:r w:rsidRPr="0009054A">
              <w:rPr>
                <w:rFonts w:ascii="Arial" w:eastAsia="Arial" w:hAnsi="Arial" w:cs="Arial"/>
                <w:b/>
                <w:bCs/>
                <w:sz w:val="20"/>
                <w:szCs w:val="20"/>
              </w:rPr>
              <w:t>Control</w:t>
            </w:r>
            <w:proofErr w:type="spellEnd"/>
          </w:p>
        </w:tc>
        <w:tc>
          <w:tcPr>
            <w:tcW w:w="1224" w:type="dxa"/>
          </w:tcPr>
          <w:p w14:paraId="0CCFB5E3" w14:textId="77777777" w:rsidR="0009054A" w:rsidRPr="0009054A" w:rsidRDefault="0009054A" w:rsidP="0009054A">
            <w:pPr>
              <w:rPr>
                <w:rFonts w:ascii="Arial" w:eastAsia="Arial" w:hAnsi="Arial" w:cs="Arial"/>
                <w:b/>
                <w:bCs/>
                <w:sz w:val="20"/>
                <w:szCs w:val="20"/>
              </w:rPr>
            </w:pPr>
            <w:r w:rsidRPr="0009054A">
              <w:rPr>
                <w:rFonts w:ascii="Arial" w:eastAsia="Arial" w:hAnsi="Arial" w:cs="Arial"/>
                <w:b/>
                <w:bCs/>
                <w:sz w:val="20"/>
                <w:szCs w:val="20"/>
              </w:rPr>
              <w:t>Gamma</w:t>
            </w:r>
          </w:p>
        </w:tc>
        <w:tc>
          <w:tcPr>
            <w:tcW w:w="1418" w:type="dxa"/>
          </w:tcPr>
          <w:p w14:paraId="178172B9"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132</w:t>
            </w:r>
          </w:p>
        </w:tc>
        <w:tc>
          <w:tcPr>
            <w:tcW w:w="1417" w:type="dxa"/>
          </w:tcPr>
          <w:p w14:paraId="5C1AF1F5"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999</w:t>
            </w:r>
          </w:p>
        </w:tc>
        <w:tc>
          <w:tcPr>
            <w:tcW w:w="1134" w:type="dxa"/>
          </w:tcPr>
          <w:p w14:paraId="10C11A2D"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4.274</w:t>
            </w:r>
          </w:p>
        </w:tc>
        <w:tc>
          <w:tcPr>
            <w:tcW w:w="993" w:type="dxa"/>
          </w:tcPr>
          <w:p w14:paraId="5B15DF7A"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0.001</w:t>
            </w:r>
          </w:p>
        </w:tc>
        <w:tc>
          <w:tcPr>
            <w:tcW w:w="992" w:type="dxa"/>
          </w:tcPr>
          <w:p w14:paraId="712B2ED3"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0.002</w:t>
            </w:r>
          </w:p>
        </w:tc>
      </w:tr>
      <w:tr w:rsidR="0009054A" w14:paraId="0A355F52" w14:textId="77777777" w:rsidTr="0009054A">
        <w:trPr>
          <w:trHeight w:val="315"/>
        </w:trPr>
        <w:tc>
          <w:tcPr>
            <w:tcW w:w="1039" w:type="dxa"/>
          </w:tcPr>
          <w:p w14:paraId="23365B0A" w14:textId="77777777" w:rsidR="0009054A" w:rsidRPr="0009054A" w:rsidRDefault="0009054A" w:rsidP="0009054A">
            <w:pPr>
              <w:rPr>
                <w:rFonts w:ascii="Arial" w:eastAsia="Arial" w:hAnsi="Arial" w:cs="Arial"/>
                <w:b/>
                <w:bCs/>
                <w:sz w:val="20"/>
                <w:szCs w:val="20"/>
              </w:rPr>
            </w:pPr>
            <w:proofErr w:type="spellStart"/>
            <w:r w:rsidRPr="0009054A">
              <w:rPr>
                <w:rFonts w:ascii="Arial" w:eastAsia="Arial" w:hAnsi="Arial" w:cs="Arial"/>
                <w:b/>
                <w:bCs/>
                <w:sz w:val="20"/>
                <w:szCs w:val="20"/>
              </w:rPr>
              <w:t>Control</w:t>
            </w:r>
            <w:proofErr w:type="spellEnd"/>
          </w:p>
        </w:tc>
        <w:tc>
          <w:tcPr>
            <w:tcW w:w="1224" w:type="dxa"/>
          </w:tcPr>
          <w:p w14:paraId="774F476D" w14:textId="77777777" w:rsidR="0009054A" w:rsidRPr="0009054A" w:rsidRDefault="0009054A" w:rsidP="0009054A">
            <w:pPr>
              <w:rPr>
                <w:rFonts w:ascii="Arial" w:eastAsia="Arial" w:hAnsi="Arial" w:cs="Arial"/>
                <w:b/>
                <w:bCs/>
                <w:sz w:val="20"/>
                <w:szCs w:val="20"/>
              </w:rPr>
            </w:pPr>
            <w:proofErr w:type="spellStart"/>
            <w:r w:rsidRPr="0009054A">
              <w:rPr>
                <w:rFonts w:ascii="Arial" w:eastAsia="Arial" w:hAnsi="Arial" w:cs="Arial"/>
                <w:b/>
                <w:bCs/>
                <w:sz w:val="20"/>
                <w:szCs w:val="20"/>
              </w:rPr>
              <w:t>Omicron</w:t>
            </w:r>
            <w:proofErr w:type="spellEnd"/>
          </w:p>
        </w:tc>
        <w:tc>
          <w:tcPr>
            <w:tcW w:w="1418" w:type="dxa"/>
          </w:tcPr>
          <w:p w14:paraId="377414AA"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108</w:t>
            </w:r>
          </w:p>
        </w:tc>
        <w:tc>
          <w:tcPr>
            <w:tcW w:w="1417" w:type="dxa"/>
          </w:tcPr>
          <w:p w14:paraId="7B497F2B"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999</w:t>
            </w:r>
          </w:p>
        </w:tc>
        <w:tc>
          <w:tcPr>
            <w:tcW w:w="1134" w:type="dxa"/>
          </w:tcPr>
          <w:p w14:paraId="4DA0846A"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1.778</w:t>
            </w:r>
          </w:p>
        </w:tc>
        <w:tc>
          <w:tcPr>
            <w:tcW w:w="993" w:type="dxa"/>
          </w:tcPr>
          <w:p w14:paraId="2204B0A6"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0.005</w:t>
            </w:r>
          </w:p>
        </w:tc>
        <w:tc>
          <w:tcPr>
            <w:tcW w:w="992" w:type="dxa"/>
          </w:tcPr>
          <w:p w14:paraId="28F9977D"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0.008</w:t>
            </w:r>
          </w:p>
        </w:tc>
      </w:tr>
      <w:tr w:rsidR="0009054A" w14:paraId="34997E5E" w14:textId="77777777" w:rsidTr="0009054A">
        <w:trPr>
          <w:trHeight w:val="315"/>
        </w:trPr>
        <w:tc>
          <w:tcPr>
            <w:tcW w:w="1039" w:type="dxa"/>
          </w:tcPr>
          <w:p w14:paraId="3C967626" w14:textId="77777777" w:rsidR="0009054A" w:rsidRPr="0009054A" w:rsidRDefault="0009054A" w:rsidP="0009054A">
            <w:pPr>
              <w:rPr>
                <w:rFonts w:ascii="Arial" w:eastAsia="Arial" w:hAnsi="Arial" w:cs="Arial"/>
                <w:b/>
                <w:bCs/>
                <w:sz w:val="20"/>
                <w:szCs w:val="20"/>
              </w:rPr>
            </w:pPr>
            <w:proofErr w:type="spellStart"/>
            <w:r w:rsidRPr="0009054A">
              <w:rPr>
                <w:rFonts w:ascii="Arial" w:eastAsia="Arial" w:hAnsi="Arial" w:cs="Arial"/>
                <w:b/>
                <w:bCs/>
                <w:sz w:val="20"/>
                <w:szCs w:val="20"/>
              </w:rPr>
              <w:t>Control</w:t>
            </w:r>
            <w:proofErr w:type="spellEnd"/>
          </w:p>
        </w:tc>
        <w:tc>
          <w:tcPr>
            <w:tcW w:w="1224" w:type="dxa"/>
          </w:tcPr>
          <w:p w14:paraId="733F73D5" w14:textId="77777777" w:rsidR="0009054A" w:rsidRPr="0009054A" w:rsidRDefault="0009054A" w:rsidP="0009054A">
            <w:pPr>
              <w:rPr>
                <w:rFonts w:ascii="Arial" w:eastAsia="Arial" w:hAnsi="Arial" w:cs="Arial"/>
                <w:b/>
                <w:bCs/>
                <w:sz w:val="20"/>
                <w:szCs w:val="20"/>
              </w:rPr>
            </w:pPr>
            <w:r w:rsidRPr="0009054A">
              <w:rPr>
                <w:rFonts w:ascii="Arial" w:eastAsia="Arial" w:hAnsi="Arial" w:cs="Arial"/>
                <w:b/>
                <w:bCs/>
                <w:sz w:val="20"/>
                <w:szCs w:val="20"/>
              </w:rPr>
              <w:t>Other</w:t>
            </w:r>
          </w:p>
        </w:tc>
        <w:tc>
          <w:tcPr>
            <w:tcW w:w="1418" w:type="dxa"/>
          </w:tcPr>
          <w:p w14:paraId="644B9F06"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37</w:t>
            </w:r>
          </w:p>
        </w:tc>
        <w:tc>
          <w:tcPr>
            <w:tcW w:w="1417" w:type="dxa"/>
          </w:tcPr>
          <w:p w14:paraId="4420918E"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999</w:t>
            </w:r>
          </w:p>
        </w:tc>
        <w:tc>
          <w:tcPr>
            <w:tcW w:w="1134" w:type="dxa"/>
          </w:tcPr>
          <w:p w14:paraId="307CCF66"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1.940</w:t>
            </w:r>
          </w:p>
        </w:tc>
        <w:tc>
          <w:tcPr>
            <w:tcW w:w="993" w:type="dxa"/>
          </w:tcPr>
          <w:p w14:paraId="3F2D5B97"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0.001</w:t>
            </w:r>
          </w:p>
        </w:tc>
        <w:tc>
          <w:tcPr>
            <w:tcW w:w="992" w:type="dxa"/>
          </w:tcPr>
          <w:p w14:paraId="4A1F7A09"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0.002</w:t>
            </w:r>
          </w:p>
        </w:tc>
      </w:tr>
      <w:tr w:rsidR="0009054A" w14:paraId="6D609422" w14:textId="77777777" w:rsidTr="0009054A">
        <w:trPr>
          <w:trHeight w:val="315"/>
        </w:trPr>
        <w:tc>
          <w:tcPr>
            <w:tcW w:w="1039" w:type="dxa"/>
          </w:tcPr>
          <w:p w14:paraId="7F91A07B" w14:textId="77777777" w:rsidR="0009054A" w:rsidRPr="0009054A" w:rsidRDefault="0009054A" w:rsidP="0009054A">
            <w:pPr>
              <w:rPr>
                <w:rFonts w:ascii="Arial" w:eastAsia="Arial" w:hAnsi="Arial" w:cs="Arial"/>
                <w:b/>
                <w:bCs/>
                <w:sz w:val="20"/>
                <w:szCs w:val="20"/>
              </w:rPr>
            </w:pPr>
            <w:proofErr w:type="spellStart"/>
            <w:r w:rsidRPr="0009054A">
              <w:rPr>
                <w:rFonts w:ascii="Arial" w:eastAsia="Arial" w:hAnsi="Arial" w:cs="Arial"/>
                <w:b/>
                <w:bCs/>
                <w:sz w:val="20"/>
                <w:szCs w:val="20"/>
              </w:rPr>
              <w:t>Control</w:t>
            </w:r>
            <w:proofErr w:type="spellEnd"/>
          </w:p>
        </w:tc>
        <w:tc>
          <w:tcPr>
            <w:tcW w:w="1224" w:type="dxa"/>
          </w:tcPr>
          <w:p w14:paraId="10C681B4" w14:textId="77777777" w:rsidR="0009054A" w:rsidRPr="0009054A" w:rsidRDefault="0009054A" w:rsidP="0009054A">
            <w:pPr>
              <w:rPr>
                <w:rFonts w:ascii="Arial" w:eastAsia="Arial" w:hAnsi="Arial" w:cs="Arial"/>
                <w:b/>
                <w:bCs/>
                <w:sz w:val="20"/>
                <w:szCs w:val="20"/>
              </w:rPr>
            </w:pPr>
            <w:r w:rsidRPr="0009054A">
              <w:rPr>
                <w:rFonts w:ascii="Arial" w:eastAsia="Arial" w:hAnsi="Arial" w:cs="Arial"/>
                <w:b/>
                <w:bCs/>
                <w:sz w:val="20"/>
                <w:szCs w:val="20"/>
              </w:rPr>
              <w:t>Wuhan</w:t>
            </w:r>
          </w:p>
        </w:tc>
        <w:tc>
          <w:tcPr>
            <w:tcW w:w="1418" w:type="dxa"/>
          </w:tcPr>
          <w:p w14:paraId="2A6A82F9"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93</w:t>
            </w:r>
          </w:p>
        </w:tc>
        <w:tc>
          <w:tcPr>
            <w:tcW w:w="1417" w:type="dxa"/>
          </w:tcPr>
          <w:p w14:paraId="532F6738"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999</w:t>
            </w:r>
          </w:p>
        </w:tc>
        <w:tc>
          <w:tcPr>
            <w:tcW w:w="1134" w:type="dxa"/>
          </w:tcPr>
          <w:p w14:paraId="5C97A43C"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2.652</w:t>
            </w:r>
          </w:p>
        </w:tc>
        <w:tc>
          <w:tcPr>
            <w:tcW w:w="993" w:type="dxa"/>
          </w:tcPr>
          <w:p w14:paraId="40848A48"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0.001</w:t>
            </w:r>
          </w:p>
        </w:tc>
        <w:tc>
          <w:tcPr>
            <w:tcW w:w="992" w:type="dxa"/>
          </w:tcPr>
          <w:p w14:paraId="37B9C8FE"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0.002</w:t>
            </w:r>
          </w:p>
        </w:tc>
      </w:tr>
      <w:tr w:rsidR="0009054A" w14:paraId="0F051D5D" w14:textId="77777777" w:rsidTr="0009054A">
        <w:trPr>
          <w:trHeight w:val="315"/>
        </w:trPr>
        <w:tc>
          <w:tcPr>
            <w:tcW w:w="1039" w:type="dxa"/>
          </w:tcPr>
          <w:p w14:paraId="2D1FD0B7" w14:textId="77777777" w:rsidR="0009054A" w:rsidRPr="0009054A" w:rsidRDefault="0009054A" w:rsidP="0009054A">
            <w:pPr>
              <w:rPr>
                <w:rFonts w:ascii="Arial" w:eastAsia="Arial" w:hAnsi="Arial" w:cs="Arial"/>
                <w:b/>
                <w:bCs/>
                <w:sz w:val="20"/>
                <w:szCs w:val="20"/>
              </w:rPr>
            </w:pPr>
            <w:r w:rsidRPr="0009054A">
              <w:rPr>
                <w:rFonts w:ascii="Arial" w:eastAsia="Arial" w:hAnsi="Arial" w:cs="Arial"/>
                <w:b/>
                <w:bCs/>
                <w:sz w:val="20"/>
                <w:szCs w:val="20"/>
              </w:rPr>
              <w:t>Delta</w:t>
            </w:r>
          </w:p>
        </w:tc>
        <w:tc>
          <w:tcPr>
            <w:tcW w:w="1224" w:type="dxa"/>
          </w:tcPr>
          <w:p w14:paraId="3896D9C4" w14:textId="77777777" w:rsidR="0009054A" w:rsidRPr="0009054A" w:rsidRDefault="0009054A" w:rsidP="0009054A">
            <w:pPr>
              <w:rPr>
                <w:rFonts w:ascii="Arial" w:eastAsia="Arial" w:hAnsi="Arial" w:cs="Arial"/>
                <w:b/>
                <w:bCs/>
                <w:sz w:val="20"/>
                <w:szCs w:val="20"/>
              </w:rPr>
            </w:pPr>
            <w:r w:rsidRPr="0009054A">
              <w:rPr>
                <w:rFonts w:ascii="Arial" w:eastAsia="Arial" w:hAnsi="Arial" w:cs="Arial"/>
                <w:b/>
                <w:bCs/>
                <w:sz w:val="20"/>
                <w:szCs w:val="20"/>
              </w:rPr>
              <w:t>Gamma</w:t>
            </w:r>
          </w:p>
        </w:tc>
        <w:tc>
          <w:tcPr>
            <w:tcW w:w="1418" w:type="dxa"/>
          </w:tcPr>
          <w:p w14:paraId="0E2D1384"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247</w:t>
            </w:r>
          </w:p>
        </w:tc>
        <w:tc>
          <w:tcPr>
            <w:tcW w:w="1417" w:type="dxa"/>
          </w:tcPr>
          <w:p w14:paraId="72526439"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999</w:t>
            </w:r>
          </w:p>
        </w:tc>
        <w:tc>
          <w:tcPr>
            <w:tcW w:w="1134" w:type="dxa"/>
          </w:tcPr>
          <w:p w14:paraId="5DDBE487"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3.587</w:t>
            </w:r>
          </w:p>
        </w:tc>
        <w:tc>
          <w:tcPr>
            <w:tcW w:w="993" w:type="dxa"/>
          </w:tcPr>
          <w:p w14:paraId="57DAF89E"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0.001</w:t>
            </w:r>
          </w:p>
        </w:tc>
        <w:tc>
          <w:tcPr>
            <w:tcW w:w="992" w:type="dxa"/>
          </w:tcPr>
          <w:p w14:paraId="06809C9E"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0.002</w:t>
            </w:r>
          </w:p>
        </w:tc>
      </w:tr>
      <w:tr w:rsidR="0009054A" w14:paraId="2CCA58D3" w14:textId="77777777" w:rsidTr="0009054A">
        <w:trPr>
          <w:trHeight w:val="315"/>
        </w:trPr>
        <w:tc>
          <w:tcPr>
            <w:tcW w:w="1039" w:type="dxa"/>
          </w:tcPr>
          <w:p w14:paraId="52442298" w14:textId="77777777" w:rsidR="0009054A" w:rsidRPr="0009054A" w:rsidRDefault="0009054A" w:rsidP="0009054A">
            <w:pPr>
              <w:rPr>
                <w:rFonts w:ascii="Arial" w:eastAsia="Arial" w:hAnsi="Arial" w:cs="Arial"/>
                <w:b/>
                <w:bCs/>
                <w:sz w:val="20"/>
                <w:szCs w:val="20"/>
              </w:rPr>
            </w:pPr>
            <w:r w:rsidRPr="0009054A">
              <w:rPr>
                <w:rFonts w:ascii="Arial" w:eastAsia="Arial" w:hAnsi="Arial" w:cs="Arial"/>
                <w:b/>
                <w:bCs/>
                <w:sz w:val="20"/>
                <w:szCs w:val="20"/>
              </w:rPr>
              <w:t>Delta</w:t>
            </w:r>
          </w:p>
        </w:tc>
        <w:tc>
          <w:tcPr>
            <w:tcW w:w="1224" w:type="dxa"/>
          </w:tcPr>
          <w:p w14:paraId="1AF008B3" w14:textId="77777777" w:rsidR="0009054A" w:rsidRPr="0009054A" w:rsidRDefault="0009054A" w:rsidP="0009054A">
            <w:pPr>
              <w:rPr>
                <w:rFonts w:ascii="Arial" w:eastAsia="Arial" w:hAnsi="Arial" w:cs="Arial"/>
                <w:b/>
                <w:bCs/>
                <w:sz w:val="20"/>
                <w:szCs w:val="20"/>
              </w:rPr>
            </w:pPr>
            <w:proofErr w:type="spellStart"/>
            <w:r w:rsidRPr="0009054A">
              <w:rPr>
                <w:rFonts w:ascii="Arial" w:eastAsia="Arial" w:hAnsi="Arial" w:cs="Arial"/>
                <w:b/>
                <w:bCs/>
                <w:sz w:val="20"/>
                <w:szCs w:val="20"/>
              </w:rPr>
              <w:t>Omicron</w:t>
            </w:r>
            <w:proofErr w:type="spellEnd"/>
          </w:p>
        </w:tc>
        <w:tc>
          <w:tcPr>
            <w:tcW w:w="1418" w:type="dxa"/>
          </w:tcPr>
          <w:p w14:paraId="058A6896"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223</w:t>
            </w:r>
          </w:p>
        </w:tc>
        <w:tc>
          <w:tcPr>
            <w:tcW w:w="1417" w:type="dxa"/>
          </w:tcPr>
          <w:p w14:paraId="29DB06C1"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999</w:t>
            </w:r>
          </w:p>
        </w:tc>
        <w:tc>
          <w:tcPr>
            <w:tcW w:w="1134" w:type="dxa"/>
          </w:tcPr>
          <w:p w14:paraId="529EDFCC"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7.407</w:t>
            </w:r>
          </w:p>
        </w:tc>
        <w:tc>
          <w:tcPr>
            <w:tcW w:w="993" w:type="dxa"/>
          </w:tcPr>
          <w:p w14:paraId="33FC6C1A"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0.001</w:t>
            </w:r>
          </w:p>
        </w:tc>
        <w:tc>
          <w:tcPr>
            <w:tcW w:w="992" w:type="dxa"/>
          </w:tcPr>
          <w:p w14:paraId="75CBF6DC"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0.002</w:t>
            </w:r>
          </w:p>
        </w:tc>
      </w:tr>
      <w:tr w:rsidR="0009054A" w14:paraId="5B35EC31" w14:textId="77777777" w:rsidTr="0009054A">
        <w:trPr>
          <w:trHeight w:val="315"/>
        </w:trPr>
        <w:tc>
          <w:tcPr>
            <w:tcW w:w="1039" w:type="dxa"/>
          </w:tcPr>
          <w:p w14:paraId="69BE56B7" w14:textId="77777777" w:rsidR="0009054A" w:rsidRPr="0009054A" w:rsidRDefault="0009054A" w:rsidP="0009054A">
            <w:pPr>
              <w:rPr>
                <w:rFonts w:ascii="Arial" w:eastAsia="Arial" w:hAnsi="Arial" w:cs="Arial"/>
                <w:b/>
                <w:bCs/>
                <w:sz w:val="20"/>
                <w:szCs w:val="20"/>
              </w:rPr>
            </w:pPr>
            <w:r w:rsidRPr="0009054A">
              <w:rPr>
                <w:rFonts w:ascii="Arial" w:eastAsia="Arial" w:hAnsi="Arial" w:cs="Arial"/>
                <w:b/>
                <w:bCs/>
                <w:sz w:val="20"/>
                <w:szCs w:val="20"/>
              </w:rPr>
              <w:t>Delta</w:t>
            </w:r>
          </w:p>
        </w:tc>
        <w:tc>
          <w:tcPr>
            <w:tcW w:w="1224" w:type="dxa"/>
          </w:tcPr>
          <w:p w14:paraId="46118FEF" w14:textId="77777777" w:rsidR="0009054A" w:rsidRPr="0009054A" w:rsidRDefault="0009054A" w:rsidP="0009054A">
            <w:pPr>
              <w:rPr>
                <w:rFonts w:ascii="Arial" w:eastAsia="Arial" w:hAnsi="Arial" w:cs="Arial"/>
                <w:b/>
                <w:bCs/>
                <w:sz w:val="20"/>
                <w:szCs w:val="20"/>
              </w:rPr>
            </w:pPr>
            <w:r w:rsidRPr="0009054A">
              <w:rPr>
                <w:rFonts w:ascii="Arial" w:eastAsia="Arial" w:hAnsi="Arial" w:cs="Arial"/>
                <w:b/>
                <w:bCs/>
                <w:sz w:val="20"/>
                <w:szCs w:val="20"/>
              </w:rPr>
              <w:t>Other</w:t>
            </w:r>
          </w:p>
        </w:tc>
        <w:tc>
          <w:tcPr>
            <w:tcW w:w="1418" w:type="dxa"/>
          </w:tcPr>
          <w:p w14:paraId="2ACB9B6B"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152</w:t>
            </w:r>
          </w:p>
        </w:tc>
        <w:tc>
          <w:tcPr>
            <w:tcW w:w="1417" w:type="dxa"/>
          </w:tcPr>
          <w:p w14:paraId="6016184F"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999</w:t>
            </w:r>
          </w:p>
        </w:tc>
        <w:tc>
          <w:tcPr>
            <w:tcW w:w="1134" w:type="dxa"/>
          </w:tcPr>
          <w:p w14:paraId="4AAF70A1"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1.398</w:t>
            </w:r>
          </w:p>
        </w:tc>
        <w:tc>
          <w:tcPr>
            <w:tcW w:w="993" w:type="dxa"/>
          </w:tcPr>
          <w:p w14:paraId="4780B9D6"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0.014</w:t>
            </w:r>
          </w:p>
        </w:tc>
        <w:tc>
          <w:tcPr>
            <w:tcW w:w="992" w:type="dxa"/>
          </w:tcPr>
          <w:p w14:paraId="30662F6B"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0.021</w:t>
            </w:r>
          </w:p>
        </w:tc>
      </w:tr>
      <w:tr w:rsidR="0009054A" w14:paraId="391CB2EE" w14:textId="77777777" w:rsidTr="0009054A">
        <w:trPr>
          <w:trHeight w:val="315"/>
        </w:trPr>
        <w:tc>
          <w:tcPr>
            <w:tcW w:w="1039" w:type="dxa"/>
          </w:tcPr>
          <w:p w14:paraId="3EB30937" w14:textId="77777777" w:rsidR="0009054A" w:rsidRPr="0009054A" w:rsidRDefault="0009054A" w:rsidP="0009054A">
            <w:pPr>
              <w:rPr>
                <w:rFonts w:ascii="Arial" w:eastAsia="Arial" w:hAnsi="Arial" w:cs="Arial"/>
                <w:b/>
                <w:bCs/>
                <w:sz w:val="20"/>
                <w:szCs w:val="20"/>
              </w:rPr>
            </w:pPr>
            <w:r w:rsidRPr="0009054A">
              <w:rPr>
                <w:rFonts w:ascii="Arial" w:eastAsia="Arial" w:hAnsi="Arial" w:cs="Arial"/>
                <w:b/>
                <w:bCs/>
                <w:sz w:val="20"/>
                <w:szCs w:val="20"/>
              </w:rPr>
              <w:t>Delta</w:t>
            </w:r>
          </w:p>
        </w:tc>
        <w:tc>
          <w:tcPr>
            <w:tcW w:w="1224" w:type="dxa"/>
          </w:tcPr>
          <w:p w14:paraId="75754EA8" w14:textId="77777777" w:rsidR="0009054A" w:rsidRPr="0009054A" w:rsidRDefault="0009054A" w:rsidP="0009054A">
            <w:pPr>
              <w:rPr>
                <w:rFonts w:ascii="Arial" w:eastAsia="Arial" w:hAnsi="Arial" w:cs="Arial"/>
                <w:b/>
                <w:bCs/>
                <w:sz w:val="20"/>
                <w:szCs w:val="20"/>
              </w:rPr>
            </w:pPr>
            <w:r w:rsidRPr="0009054A">
              <w:rPr>
                <w:rFonts w:ascii="Arial" w:eastAsia="Arial" w:hAnsi="Arial" w:cs="Arial"/>
                <w:b/>
                <w:bCs/>
                <w:sz w:val="20"/>
                <w:szCs w:val="20"/>
              </w:rPr>
              <w:t>Wuhan</w:t>
            </w:r>
          </w:p>
        </w:tc>
        <w:tc>
          <w:tcPr>
            <w:tcW w:w="1418" w:type="dxa"/>
          </w:tcPr>
          <w:p w14:paraId="30576E68"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208</w:t>
            </w:r>
          </w:p>
        </w:tc>
        <w:tc>
          <w:tcPr>
            <w:tcW w:w="1417" w:type="dxa"/>
          </w:tcPr>
          <w:p w14:paraId="25334A80"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999</w:t>
            </w:r>
          </w:p>
        </w:tc>
        <w:tc>
          <w:tcPr>
            <w:tcW w:w="1134" w:type="dxa"/>
          </w:tcPr>
          <w:p w14:paraId="3BBDC540"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1.719</w:t>
            </w:r>
          </w:p>
        </w:tc>
        <w:tc>
          <w:tcPr>
            <w:tcW w:w="993" w:type="dxa"/>
          </w:tcPr>
          <w:p w14:paraId="7A44FD4A"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0.001</w:t>
            </w:r>
          </w:p>
        </w:tc>
        <w:tc>
          <w:tcPr>
            <w:tcW w:w="992" w:type="dxa"/>
          </w:tcPr>
          <w:p w14:paraId="43B6064E"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0.002</w:t>
            </w:r>
          </w:p>
        </w:tc>
      </w:tr>
      <w:tr w:rsidR="0009054A" w14:paraId="65BEBAE0" w14:textId="77777777" w:rsidTr="0009054A">
        <w:trPr>
          <w:trHeight w:val="315"/>
        </w:trPr>
        <w:tc>
          <w:tcPr>
            <w:tcW w:w="1039" w:type="dxa"/>
          </w:tcPr>
          <w:p w14:paraId="1D093113" w14:textId="77777777" w:rsidR="0009054A" w:rsidRPr="0009054A" w:rsidRDefault="0009054A" w:rsidP="0009054A">
            <w:pPr>
              <w:rPr>
                <w:rFonts w:ascii="Arial" w:eastAsia="Arial" w:hAnsi="Arial" w:cs="Arial"/>
                <w:b/>
                <w:bCs/>
                <w:sz w:val="20"/>
                <w:szCs w:val="20"/>
              </w:rPr>
            </w:pPr>
            <w:r w:rsidRPr="0009054A">
              <w:rPr>
                <w:rFonts w:ascii="Arial" w:eastAsia="Arial" w:hAnsi="Arial" w:cs="Arial"/>
                <w:b/>
                <w:bCs/>
                <w:sz w:val="20"/>
                <w:szCs w:val="20"/>
              </w:rPr>
              <w:t>Gamma</w:t>
            </w:r>
          </w:p>
        </w:tc>
        <w:tc>
          <w:tcPr>
            <w:tcW w:w="1224" w:type="dxa"/>
          </w:tcPr>
          <w:p w14:paraId="04AC6CDD" w14:textId="77777777" w:rsidR="0009054A" w:rsidRPr="0009054A" w:rsidRDefault="0009054A" w:rsidP="0009054A">
            <w:pPr>
              <w:rPr>
                <w:rFonts w:ascii="Arial" w:eastAsia="Arial" w:hAnsi="Arial" w:cs="Arial"/>
                <w:b/>
                <w:bCs/>
                <w:sz w:val="20"/>
                <w:szCs w:val="20"/>
              </w:rPr>
            </w:pPr>
            <w:proofErr w:type="spellStart"/>
            <w:r w:rsidRPr="0009054A">
              <w:rPr>
                <w:rFonts w:ascii="Arial" w:eastAsia="Arial" w:hAnsi="Arial" w:cs="Arial"/>
                <w:b/>
                <w:bCs/>
                <w:sz w:val="20"/>
                <w:szCs w:val="20"/>
              </w:rPr>
              <w:t>Omicron</w:t>
            </w:r>
            <w:proofErr w:type="spellEnd"/>
          </w:p>
        </w:tc>
        <w:tc>
          <w:tcPr>
            <w:tcW w:w="1418" w:type="dxa"/>
          </w:tcPr>
          <w:p w14:paraId="65D90E49"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206</w:t>
            </w:r>
          </w:p>
        </w:tc>
        <w:tc>
          <w:tcPr>
            <w:tcW w:w="1417" w:type="dxa"/>
          </w:tcPr>
          <w:p w14:paraId="5305E29B"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999</w:t>
            </w:r>
          </w:p>
        </w:tc>
        <w:tc>
          <w:tcPr>
            <w:tcW w:w="1134" w:type="dxa"/>
          </w:tcPr>
          <w:p w14:paraId="23D33737"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9.634</w:t>
            </w:r>
          </w:p>
        </w:tc>
        <w:tc>
          <w:tcPr>
            <w:tcW w:w="993" w:type="dxa"/>
          </w:tcPr>
          <w:p w14:paraId="78FA09D3"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0.001</w:t>
            </w:r>
          </w:p>
        </w:tc>
        <w:tc>
          <w:tcPr>
            <w:tcW w:w="992" w:type="dxa"/>
          </w:tcPr>
          <w:p w14:paraId="2B57E37B"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0.002</w:t>
            </w:r>
          </w:p>
        </w:tc>
      </w:tr>
      <w:tr w:rsidR="0009054A" w14:paraId="45B0A03B" w14:textId="77777777" w:rsidTr="0009054A">
        <w:trPr>
          <w:trHeight w:val="315"/>
        </w:trPr>
        <w:tc>
          <w:tcPr>
            <w:tcW w:w="1039" w:type="dxa"/>
          </w:tcPr>
          <w:p w14:paraId="6114115E" w14:textId="77777777" w:rsidR="0009054A" w:rsidRPr="0009054A" w:rsidRDefault="0009054A" w:rsidP="0009054A">
            <w:pPr>
              <w:rPr>
                <w:rFonts w:ascii="Arial" w:eastAsia="Arial" w:hAnsi="Arial" w:cs="Arial"/>
                <w:b/>
                <w:bCs/>
                <w:sz w:val="20"/>
                <w:szCs w:val="20"/>
              </w:rPr>
            </w:pPr>
            <w:r w:rsidRPr="0009054A">
              <w:rPr>
                <w:rFonts w:ascii="Arial" w:eastAsia="Arial" w:hAnsi="Arial" w:cs="Arial"/>
                <w:b/>
                <w:bCs/>
                <w:sz w:val="20"/>
                <w:szCs w:val="20"/>
              </w:rPr>
              <w:t>Gamma</w:t>
            </w:r>
          </w:p>
        </w:tc>
        <w:tc>
          <w:tcPr>
            <w:tcW w:w="1224" w:type="dxa"/>
          </w:tcPr>
          <w:p w14:paraId="59EB35DD" w14:textId="77777777" w:rsidR="0009054A" w:rsidRPr="0009054A" w:rsidRDefault="0009054A" w:rsidP="0009054A">
            <w:pPr>
              <w:rPr>
                <w:rFonts w:ascii="Arial" w:eastAsia="Arial" w:hAnsi="Arial" w:cs="Arial"/>
                <w:b/>
                <w:bCs/>
                <w:sz w:val="20"/>
                <w:szCs w:val="20"/>
              </w:rPr>
            </w:pPr>
            <w:r w:rsidRPr="0009054A">
              <w:rPr>
                <w:rFonts w:ascii="Arial" w:eastAsia="Arial" w:hAnsi="Arial" w:cs="Arial"/>
                <w:b/>
                <w:bCs/>
                <w:sz w:val="20"/>
                <w:szCs w:val="20"/>
              </w:rPr>
              <w:t>Other</w:t>
            </w:r>
          </w:p>
        </w:tc>
        <w:tc>
          <w:tcPr>
            <w:tcW w:w="1418" w:type="dxa"/>
          </w:tcPr>
          <w:p w14:paraId="2F7E3CA6"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135</w:t>
            </w:r>
          </w:p>
        </w:tc>
        <w:tc>
          <w:tcPr>
            <w:tcW w:w="1417" w:type="dxa"/>
          </w:tcPr>
          <w:p w14:paraId="18E96C39"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999</w:t>
            </w:r>
          </w:p>
        </w:tc>
        <w:tc>
          <w:tcPr>
            <w:tcW w:w="1134" w:type="dxa"/>
          </w:tcPr>
          <w:p w14:paraId="4DE977DC"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1.680</w:t>
            </w:r>
          </w:p>
        </w:tc>
        <w:tc>
          <w:tcPr>
            <w:tcW w:w="993" w:type="dxa"/>
          </w:tcPr>
          <w:p w14:paraId="10A812C2"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0.001</w:t>
            </w:r>
          </w:p>
        </w:tc>
        <w:tc>
          <w:tcPr>
            <w:tcW w:w="992" w:type="dxa"/>
          </w:tcPr>
          <w:p w14:paraId="1AE45C2B"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0.002</w:t>
            </w:r>
          </w:p>
        </w:tc>
      </w:tr>
      <w:tr w:rsidR="0009054A" w14:paraId="2CF26CBE" w14:textId="77777777" w:rsidTr="0009054A">
        <w:trPr>
          <w:trHeight w:val="315"/>
        </w:trPr>
        <w:tc>
          <w:tcPr>
            <w:tcW w:w="1039" w:type="dxa"/>
          </w:tcPr>
          <w:p w14:paraId="23FFE3A2" w14:textId="77777777" w:rsidR="0009054A" w:rsidRPr="0009054A" w:rsidRDefault="0009054A" w:rsidP="0009054A">
            <w:pPr>
              <w:rPr>
                <w:rFonts w:ascii="Arial" w:eastAsia="Arial" w:hAnsi="Arial" w:cs="Arial"/>
                <w:b/>
                <w:bCs/>
                <w:sz w:val="20"/>
                <w:szCs w:val="20"/>
              </w:rPr>
            </w:pPr>
            <w:r w:rsidRPr="0009054A">
              <w:rPr>
                <w:rFonts w:ascii="Arial" w:eastAsia="Arial" w:hAnsi="Arial" w:cs="Arial"/>
                <w:b/>
                <w:bCs/>
                <w:sz w:val="20"/>
                <w:szCs w:val="20"/>
              </w:rPr>
              <w:t>Gamma</w:t>
            </w:r>
          </w:p>
        </w:tc>
        <w:tc>
          <w:tcPr>
            <w:tcW w:w="1224" w:type="dxa"/>
          </w:tcPr>
          <w:p w14:paraId="2ACC7C6B" w14:textId="77777777" w:rsidR="0009054A" w:rsidRPr="0009054A" w:rsidRDefault="0009054A" w:rsidP="0009054A">
            <w:pPr>
              <w:rPr>
                <w:rFonts w:ascii="Arial" w:eastAsia="Arial" w:hAnsi="Arial" w:cs="Arial"/>
                <w:b/>
                <w:bCs/>
                <w:sz w:val="20"/>
                <w:szCs w:val="20"/>
              </w:rPr>
            </w:pPr>
            <w:r w:rsidRPr="0009054A">
              <w:rPr>
                <w:rFonts w:ascii="Arial" w:eastAsia="Arial" w:hAnsi="Arial" w:cs="Arial"/>
                <w:b/>
                <w:bCs/>
                <w:sz w:val="20"/>
                <w:szCs w:val="20"/>
              </w:rPr>
              <w:t>Wuhan</w:t>
            </w:r>
          </w:p>
        </w:tc>
        <w:tc>
          <w:tcPr>
            <w:tcW w:w="1418" w:type="dxa"/>
          </w:tcPr>
          <w:p w14:paraId="01CDE20D"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191</w:t>
            </w:r>
          </w:p>
        </w:tc>
        <w:tc>
          <w:tcPr>
            <w:tcW w:w="1417" w:type="dxa"/>
          </w:tcPr>
          <w:p w14:paraId="5265C3A5"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999</w:t>
            </w:r>
          </w:p>
        </w:tc>
        <w:tc>
          <w:tcPr>
            <w:tcW w:w="1134" w:type="dxa"/>
          </w:tcPr>
          <w:p w14:paraId="250F7041"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2.475</w:t>
            </w:r>
          </w:p>
        </w:tc>
        <w:tc>
          <w:tcPr>
            <w:tcW w:w="993" w:type="dxa"/>
          </w:tcPr>
          <w:p w14:paraId="5C5239E4"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0.001</w:t>
            </w:r>
          </w:p>
        </w:tc>
        <w:tc>
          <w:tcPr>
            <w:tcW w:w="992" w:type="dxa"/>
          </w:tcPr>
          <w:p w14:paraId="5983B638"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0.002</w:t>
            </w:r>
          </w:p>
        </w:tc>
      </w:tr>
      <w:tr w:rsidR="0009054A" w14:paraId="7C689EAC" w14:textId="77777777" w:rsidTr="0009054A">
        <w:trPr>
          <w:trHeight w:val="315"/>
        </w:trPr>
        <w:tc>
          <w:tcPr>
            <w:tcW w:w="1039" w:type="dxa"/>
          </w:tcPr>
          <w:p w14:paraId="6B428C2A" w14:textId="77777777" w:rsidR="0009054A" w:rsidRPr="0009054A" w:rsidRDefault="0009054A" w:rsidP="0009054A">
            <w:pPr>
              <w:rPr>
                <w:rFonts w:ascii="Arial" w:eastAsia="Arial" w:hAnsi="Arial" w:cs="Arial"/>
                <w:b/>
                <w:bCs/>
                <w:sz w:val="20"/>
                <w:szCs w:val="20"/>
              </w:rPr>
            </w:pPr>
            <w:proofErr w:type="spellStart"/>
            <w:r w:rsidRPr="0009054A">
              <w:rPr>
                <w:rFonts w:ascii="Arial" w:eastAsia="Arial" w:hAnsi="Arial" w:cs="Arial"/>
                <w:b/>
                <w:bCs/>
                <w:sz w:val="20"/>
                <w:szCs w:val="20"/>
              </w:rPr>
              <w:t>Omicron</w:t>
            </w:r>
            <w:proofErr w:type="spellEnd"/>
          </w:p>
        </w:tc>
        <w:tc>
          <w:tcPr>
            <w:tcW w:w="1224" w:type="dxa"/>
          </w:tcPr>
          <w:p w14:paraId="73080A9C" w14:textId="77777777" w:rsidR="0009054A" w:rsidRPr="0009054A" w:rsidRDefault="0009054A" w:rsidP="0009054A">
            <w:pPr>
              <w:rPr>
                <w:rFonts w:ascii="Arial" w:eastAsia="Arial" w:hAnsi="Arial" w:cs="Arial"/>
                <w:b/>
                <w:bCs/>
                <w:sz w:val="20"/>
                <w:szCs w:val="20"/>
              </w:rPr>
            </w:pPr>
            <w:r w:rsidRPr="0009054A">
              <w:rPr>
                <w:rFonts w:ascii="Arial" w:eastAsia="Arial" w:hAnsi="Arial" w:cs="Arial"/>
                <w:b/>
                <w:bCs/>
                <w:sz w:val="20"/>
                <w:szCs w:val="20"/>
              </w:rPr>
              <w:t>Other</w:t>
            </w:r>
          </w:p>
        </w:tc>
        <w:tc>
          <w:tcPr>
            <w:tcW w:w="1418" w:type="dxa"/>
          </w:tcPr>
          <w:p w14:paraId="168BFD55"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111</w:t>
            </w:r>
          </w:p>
        </w:tc>
        <w:tc>
          <w:tcPr>
            <w:tcW w:w="1417" w:type="dxa"/>
          </w:tcPr>
          <w:p w14:paraId="138266B2"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999</w:t>
            </w:r>
          </w:p>
        </w:tc>
        <w:tc>
          <w:tcPr>
            <w:tcW w:w="1134" w:type="dxa"/>
          </w:tcPr>
          <w:p w14:paraId="0CAA72B7"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1.807</w:t>
            </w:r>
          </w:p>
        </w:tc>
        <w:tc>
          <w:tcPr>
            <w:tcW w:w="993" w:type="dxa"/>
          </w:tcPr>
          <w:p w14:paraId="01FF84DD"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0.001</w:t>
            </w:r>
          </w:p>
        </w:tc>
        <w:tc>
          <w:tcPr>
            <w:tcW w:w="992" w:type="dxa"/>
          </w:tcPr>
          <w:p w14:paraId="4298D678"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0.002</w:t>
            </w:r>
          </w:p>
        </w:tc>
      </w:tr>
      <w:tr w:rsidR="0009054A" w14:paraId="601BEA74" w14:textId="77777777" w:rsidTr="0009054A">
        <w:trPr>
          <w:trHeight w:val="315"/>
        </w:trPr>
        <w:tc>
          <w:tcPr>
            <w:tcW w:w="1039" w:type="dxa"/>
          </w:tcPr>
          <w:p w14:paraId="549C1E99" w14:textId="77777777" w:rsidR="0009054A" w:rsidRPr="0009054A" w:rsidRDefault="0009054A" w:rsidP="0009054A">
            <w:pPr>
              <w:rPr>
                <w:rFonts w:ascii="Arial" w:eastAsia="Arial" w:hAnsi="Arial" w:cs="Arial"/>
                <w:b/>
                <w:bCs/>
                <w:sz w:val="20"/>
                <w:szCs w:val="20"/>
              </w:rPr>
            </w:pPr>
            <w:proofErr w:type="spellStart"/>
            <w:r w:rsidRPr="0009054A">
              <w:rPr>
                <w:rFonts w:ascii="Arial" w:eastAsia="Arial" w:hAnsi="Arial" w:cs="Arial"/>
                <w:b/>
                <w:bCs/>
                <w:sz w:val="20"/>
                <w:szCs w:val="20"/>
              </w:rPr>
              <w:t>Omicron</w:t>
            </w:r>
            <w:proofErr w:type="spellEnd"/>
          </w:p>
        </w:tc>
        <w:tc>
          <w:tcPr>
            <w:tcW w:w="1224" w:type="dxa"/>
          </w:tcPr>
          <w:p w14:paraId="044EC600" w14:textId="77777777" w:rsidR="0009054A" w:rsidRPr="0009054A" w:rsidRDefault="0009054A" w:rsidP="0009054A">
            <w:pPr>
              <w:rPr>
                <w:rFonts w:ascii="Arial" w:eastAsia="Arial" w:hAnsi="Arial" w:cs="Arial"/>
                <w:b/>
                <w:bCs/>
                <w:sz w:val="20"/>
                <w:szCs w:val="20"/>
              </w:rPr>
            </w:pPr>
            <w:r w:rsidRPr="0009054A">
              <w:rPr>
                <w:rFonts w:ascii="Arial" w:eastAsia="Arial" w:hAnsi="Arial" w:cs="Arial"/>
                <w:b/>
                <w:bCs/>
                <w:sz w:val="20"/>
                <w:szCs w:val="20"/>
              </w:rPr>
              <w:t>Wuhan</w:t>
            </w:r>
          </w:p>
        </w:tc>
        <w:tc>
          <w:tcPr>
            <w:tcW w:w="1418" w:type="dxa"/>
          </w:tcPr>
          <w:p w14:paraId="5D0EAF7C"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167</w:t>
            </w:r>
          </w:p>
        </w:tc>
        <w:tc>
          <w:tcPr>
            <w:tcW w:w="1417" w:type="dxa"/>
          </w:tcPr>
          <w:p w14:paraId="176F1ED0"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999</w:t>
            </w:r>
          </w:p>
        </w:tc>
        <w:tc>
          <w:tcPr>
            <w:tcW w:w="1134" w:type="dxa"/>
          </w:tcPr>
          <w:p w14:paraId="1CFDC138"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4.497</w:t>
            </w:r>
          </w:p>
        </w:tc>
        <w:tc>
          <w:tcPr>
            <w:tcW w:w="993" w:type="dxa"/>
          </w:tcPr>
          <w:p w14:paraId="4DEA48E6"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0.001</w:t>
            </w:r>
          </w:p>
        </w:tc>
        <w:tc>
          <w:tcPr>
            <w:tcW w:w="992" w:type="dxa"/>
          </w:tcPr>
          <w:p w14:paraId="2FFB8B4E" w14:textId="77777777" w:rsidR="0009054A" w:rsidRPr="0009054A" w:rsidRDefault="0009054A" w:rsidP="0009054A">
            <w:pPr>
              <w:jc w:val="right"/>
              <w:rPr>
                <w:rFonts w:ascii="Arial" w:eastAsia="Arial" w:hAnsi="Arial" w:cs="Arial"/>
                <w:b/>
                <w:bCs/>
                <w:sz w:val="20"/>
                <w:szCs w:val="20"/>
              </w:rPr>
            </w:pPr>
            <w:r w:rsidRPr="0009054A">
              <w:rPr>
                <w:rFonts w:ascii="Arial" w:eastAsia="Arial" w:hAnsi="Arial" w:cs="Arial"/>
                <w:b/>
                <w:bCs/>
                <w:sz w:val="20"/>
                <w:szCs w:val="20"/>
              </w:rPr>
              <w:t>0.002</w:t>
            </w:r>
          </w:p>
        </w:tc>
      </w:tr>
      <w:tr w:rsidR="0009054A" w14:paraId="64B8750C" w14:textId="77777777" w:rsidTr="0009054A">
        <w:trPr>
          <w:trHeight w:val="315"/>
        </w:trPr>
        <w:tc>
          <w:tcPr>
            <w:tcW w:w="1039" w:type="dxa"/>
          </w:tcPr>
          <w:p w14:paraId="29FE4A0B" w14:textId="77777777" w:rsidR="0009054A" w:rsidRDefault="0009054A" w:rsidP="0009054A">
            <w:pPr>
              <w:rPr>
                <w:rFonts w:ascii="Arial" w:eastAsia="Arial" w:hAnsi="Arial" w:cs="Arial"/>
                <w:sz w:val="20"/>
                <w:szCs w:val="20"/>
              </w:rPr>
            </w:pPr>
            <w:r>
              <w:rPr>
                <w:rFonts w:ascii="Arial" w:eastAsia="Arial" w:hAnsi="Arial" w:cs="Arial"/>
                <w:sz w:val="20"/>
                <w:szCs w:val="20"/>
              </w:rPr>
              <w:t>Other</w:t>
            </w:r>
          </w:p>
        </w:tc>
        <w:tc>
          <w:tcPr>
            <w:tcW w:w="1224" w:type="dxa"/>
          </w:tcPr>
          <w:p w14:paraId="1B6B6309" w14:textId="77777777" w:rsidR="0009054A" w:rsidRDefault="0009054A" w:rsidP="0009054A">
            <w:pPr>
              <w:rPr>
                <w:rFonts w:ascii="Arial" w:eastAsia="Arial" w:hAnsi="Arial" w:cs="Arial"/>
                <w:sz w:val="20"/>
                <w:szCs w:val="20"/>
              </w:rPr>
            </w:pPr>
            <w:r>
              <w:rPr>
                <w:rFonts w:ascii="Arial" w:eastAsia="Arial" w:hAnsi="Arial" w:cs="Arial"/>
                <w:sz w:val="20"/>
                <w:szCs w:val="20"/>
              </w:rPr>
              <w:t>Wuhan</w:t>
            </w:r>
          </w:p>
        </w:tc>
        <w:tc>
          <w:tcPr>
            <w:tcW w:w="1418" w:type="dxa"/>
          </w:tcPr>
          <w:p w14:paraId="01C31E59"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96</w:t>
            </w:r>
          </w:p>
        </w:tc>
        <w:tc>
          <w:tcPr>
            <w:tcW w:w="1417" w:type="dxa"/>
          </w:tcPr>
          <w:p w14:paraId="356FFA26"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999</w:t>
            </w:r>
          </w:p>
        </w:tc>
        <w:tc>
          <w:tcPr>
            <w:tcW w:w="1134" w:type="dxa"/>
          </w:tcPr>
          <w:p w14:paraId="23DC5807"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1.015</w:t>
            </w:r>
          </w:p>
        </w:tc>
        <w:tc>
          <w:tcPr>
            <w:tcW w:w="993" w:type="dxa"/>
          </w:tcPr>
          <w:p w14:paraId="5729D551"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0.363</w:t>
            </w:r>
          </w:p>
        </w:tc>
        <w:tc>
          <w:tcPr>
            <w:tcW w:w="992" w:type="dxa"/>
          </w:tcPr>
          <w:p w14:paraId="7AE956EB" w14:textId="77777777" w:rsidR="0009054A" w:rsidRDefault="0009054A" w:rsidP="0009054A">
            <w:pPr>
              <w:jc w:val="right"/>
              <w:rPr>
                <w:rFonts w:ascii="Arial" w:eastAsia="Arial" w:hAnsi="Arial" w:cs="Arial"/>
                <w:sz w:val="20"/>
                <w:szCs w:val="20"/>
              </w:rPr>
            </w:pPr>
            <w:r>
              <w:rPr>
                <w:rFonts w:ascii="Arial" w:eastAsia="Arial" w:hAnsi="Arial" w:cs="Arial"/>
                <w:sz w:val="20"/>
                <w:szCs w:val="20"/>
              </w:rPr>
              <w:t>0.448</w:t>
            </w:r>
          </w:p>
        </w:tc>
      </w:tr>
    </w:tbl>
    <w:p w14:paraId="16E10970" w14:textId="15C69E2A" w:rsidR="005771E2" w:rsidRPr="0009054A" w:rsidRDefault="0009054A" w:rsidP="0009054A">
      <w:pPr>
        <w:jc w:val="both"/>
        <w:rPr>
          <w:lang w:val="en-US"/>
        </w:rPr>
      </w:pPr>
      <w:r w:rsidRPr="0009054A">
        <w:rPr>
          <w:b/>
          <w:bCs/>
          <w:lang w:val="en-US"/>
        </w:rPr>
        <w:t xml:space="preserve">Extended Data Table </w:t>
      </w:r>
      <w:r>
        <w:rPr>
          <w:b/>
          <w:bCs/>
          <w:lang w:val="en-US"/>
        </w:rPr>
        <w:t>3</w:t>
      </w:r>
      <w:r w:rsidRPr="0009054A">
        <w:rPr>
          <w:b/>
          <w:bCs/>
          <w:lang w:val="en-US"/>
        </w:rPr>
        <w:t xml:space="preserve"> | Pairwise comparisons of </w:t>
      </w:r>
      <w:r w:rsidRPr="0009054A">
        <w:rPr>
          <w:b/>
          <w:bCs/>
          <w:lang w:val="en-US"/>
        </w:rPr>
        <w:t>beta diversity</w:t>
      </w:r>
      <w:r w:rsidRPr="0009054A">
        <w:rPr>
          <w:b/>
          <w:bCs/>
          <w:lang w:val="en-US"/>
        </w:rPr>
        <w:t xml:space="preserve"> among respiratory microbiomes of patients infected by different SARS-CoV-2 variants of concern (VOC).</w:t>
      </w:r>
      <w:r w:rsidRPr="0009054A">
        <w:rPr>
          <w:lang w:val="en-US"/>
        </w:rPr>
        <w:t xml:space="preserve"> Group 1 indicates the reference VOC, while Group 2 indicates the comparator group, including Control (uninfected), Delta, Gamma, Omicron, Other, and Wuhan strains. Pairwise differences in community composition were assessed using permutational multivariate analysis of variance (PERMANOVA) with 999 permutations, reporting sample size for each comparison, pseudo-F statistic, corresponding p-value, and q-value (FDR adjusted p-value). Statistically significant group differences are highlighted</w:t>
      </w:r>
      <w:r>
        <w:rPr>
          <w:lang w:val="en-US"/>
        </w:rPr>
        <w:t>.</w:t>
      </w:r>
    </w:p>
    <w:sectPr w:rsidR="005771E2" w:rsidRPr="000905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4A"/>
    <w:rsid w:val="0009054A"/>
    <w:rsid w:val="005771E2"/>
    <w:rsid w:val="00596519"/>
    <w:rsid w:val="006D6D23"/>
    <w:rsid w:val="00765947"/>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decimalSymbol w:val="."/>
  <w:listSeparator w:val=","/>
  <w14:docId w14:val="77E10FD0"/>
  <w15:chartTrackingRefBased/>
  <w15:docId w15:val="{1CFE4A31-929F-7646-922F-3299A159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4A"/>
    <w:pPr>
      <w:spacing w:after="0" w:line="240" w:lineRule="auto"/>
    </w:pPr>
    <w:rPr>
      <w:rFonts w:ascii="Times New Roman" w:eastAsia="Times New Roman" w:hAnsi="Times New Roman" w:cs="Times New Roman"/>
      <w:kern w:val="0"/>
      <w:lang w:val="pt-BR" w:eastAsia="pt-BR"/>
      <w14:ligatures w14:val="none"/>
    </w:rPr>
  </w:style>
  <w:style w:type="paragraph" w:styleId="Heading1">
    <w:name w:val="heading 1"/>
    <w:basedOn w:val="Normal"/>
    <w:next w:val="Normal"/>
    <w:link w:val="Heading1Char"/>
    <w:uiPriority w:val="9"/>
    <w:qFormat/>
    <w:rsid w:val="000905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BR" w:eastAsia="en-US"/>
      <w14:ligatures w14:val="standardContextual"/>
    </w:rPr>
  </w:style>
  <w:style w:type="paragraph" w:styleId="Heading2">
    <w:name w:val="heading 2"/>
    <w:basedOn w:val="Normal"/>
    <w:next w:val="Normal"/>
    <w:link w:val="Heading2Char"/>
    <w:uiPriority w:val="9"/>
    <w:semiHidden/>
    <w:unhideWhenUsed/>
    <w:qFormat/>
    <w:rsid w:val="000905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BR" w:eastAsia="en-US"/>
      <w14:ligatures w14:val="standardContextual"/>
    </w:rPr>
  </w:style>
  <w:style w:type="paragraph" w:styleId="Heading3">
    <w:name w:val="heading 3"/>
    <w:basedOn w:val="Normal"/>
    <w:next w:val="Normal"/>
    <w:link w:val="Heading3Char"/>
    <w:uiPriority w:val="9"/>
    <w:semiHidden/>
    <w:unhideWhenUsed/>
    <w:qFormat/>
    <w:rsid w:val="0009054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BR" w:eastAsia="en-US"/>
      <w14:ligatures w14:val="standardContextual"/>
    </w:rPr>
  </w:style>
  <w:style w:type="paragraph" w:styleId="Heading4">
    <w:name w:val="heading 4"/>
    <w:basedOn w:val="Normal"/>
    <w:next w:val="Normal"/>
    <w:link w:val="Heading4Char"/>
    <w:uiPriority w:val="9"/>
    <w:semiHidden/>
    <w:unhideWhenUsed/>
    <w:qFormat/>
    <w:rsid w:val="0009054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BR" w:eastAsia="en-US"/>
      <w14:ligatures w14:val="standardContextual"/>
    </w:rPr>
  </w:style>
  <w:style w:type="paragraph" w:styleId="Heading5">
    <w:name w:val="heading 5"/>
    <w:basedOn w:val="Normal"/>
    <w:next w:val="Normal"/>
    <w:link w:val="Heading5Char"/>
    <w:uiPriority w:val="9"/>
    <w:semiHidden/>
    <w:unhideWhenUsed/>
    <w:qFormat/>
    <w:rsid w:val="0009054A"/>
    <w:pPr>
      <w:keepNext/>
      <w:keepLines/>
      <w:spacing w:before="80" w:after="40" w:line="278" w:lineRule="auto"/>
      <w:outlineLvl w:val="4"/>
    </w:pPr>
    <w:rPr>
      <w:rFonts w:asciiTheme="minorHAnsi" w:eastAsiaTheme="majorEastAsia" w:hAnsiTheme="minorHAnsi" w:cstheme="majorBidi"/>
      <w:color w:val="0F4761" w:themeColor="accent1" w:themeShade="BF"/>
      <w:kern w:val="2"/>
      <w:lang w:val="en-BR" w:eastAsia="en-US"/>
      <w14:ligatures w14:val="standardContextual"/>
    </w:rPr>
  </w:style>
  <w:style w:type="paragraph" w:styleId="Heading6">
    <w:name w:val="heading 6"/>
    <w:basedOn w:val="Normal"/>
    <w:next w:val="Normal"/>
    <w:link w:val="Heading6Char"/>
    <w:uiPriority w:val="9"/>
    <w:semiHidden/>
    <w:unhideWhenUsed/>
    <w:qFormat/>
    <w:rsid w:val="0009054A"/>
    <w:pPr>
      <w:keepNext/>
      <w:keepLines/>
      <w:spacing w:before="40" w:line="278" w:lineRule="auto"/>
      <w:outlineLvl w:val="5"/>
    </w:pPr>
    <w:rPr>
      <w:rFonts w:asciiTheme="minorHAnsi" w:eastAsiaTheme="majorEastAsia" w:hAnsiTheme="minorHAnsi" w:cstheme="majorBidi"/>
      <w:i/>
      <w:iCs/>
      <w:color w:val="595959" w:themeColor="text1" w:themeTint="A6"/>
      <w:kern w:val="2"/>
      <w:lang w:val="en-BR" w:eastAsia="en-US"/>
      <w14:ligatures w14:val="standardContextual"/>
    </w:rPr>
  </w:style>
  <w:style w:type="paragraph" w:styleId="Heading7">
    <w:name w:val="heading 7"/>
    <w:basedOn w:val="Normal"/>
    <w:next w:val="Normal"/>
    <w:link w:val="Heading7Char"/>
    <w:uiPriority w:val="9"/>
    <w:semiHidden/>
    <w:unhideWhenUsed/>
    <w:qFormat/>
    <w:rsid w:val="0009054A"/>
    <w:pPr>
      <w:keepNext/>
      <w:keepLines/>
      <w:spacing w:before="40" w:line="278" w:lineRule="auto"/>
      <w:outlineLvl w:val="6"/>
    </w:pPr>
    <w:rPr>
      <w:rFonts w:asciiTheme="minorHAnsi" w:eastAsiaTheme="majorEastAsia" w:hAnsiTheme="minorHAnsi" w:cstheme="majorBidi"/>
      <w:color w:val="595959" w:themeColor="text1" w:themeTint="A6"/>
      <w:kern w:val="2"/>
      <w:lang w:val="en-BR" w:eastAsia="en-US"/>
      <w14:ligatures w14:val="standardContextual"/>
    </w:rPr>
  </w:style>
  <w:style w:type="paragraph" w:styleId="Heading8">
    <w:name w:val="heading 8"/>
    <w:basedOn w:val="Normal"/>
    <w:next w:val="Normal"/>
    <w:link w:val="Heading8Char"/>
    <w:uiPriority w:val="9"/>
    <w:semiHidden/>
    <w:unhideWhenUsed/>
    <w:qFormat/>
    <w:rsid w:val="0009054A"/>
    <w:pPr>
      <w:keepNext/>
      <w:keepLines/>
      <w:spacing w:line="278" w:lineRule="auto"/>
      <w:outlineLvl w:val="7"/>
    </w:pPr>
    <w:rPr>
      <w:rFonts w:asciiTheme="minorHAnsi" w:eastAsiaTheme="majorEastAsia" w:hAnsiTheme="minorHAnsi" w:cstheme="majorBidi"/>
      <w:i/>
      <w:iCs/>
      <w:color w:val="272727" w:themeColor="text1" w:themeTint="D8"/>
      <w:kern w:val="2"/>
      <w:lang w:val="en-BR" w:eastAsia="en-US"/>
      <w14:ligatures w14:val="standardContextual"/>
    </w:rPr>
  </w:style>
  <w:style w:type="paragraph" w:styleId="Heading9">
    <w:name w:val="heading 9"/>
    <w:basedOn w:val="Normal"/>
    <w:next w:val="Normal"/>
    <w:link w:val="Heading9Char"/>
    <w:uiPriority w:val="9"/>
    <w:semiHidden/>
    <w:unhideWhenUsed/>
    <w:qFormat/>
    <w:rsid w:val="0009054A"/>
    <w:pPr>
      <w:keepNext/>
      <w:keepLines/>
      <w:spacing w:line="278" w:lineRule="auto"/>
      <w:outlineLvl w:val="8"/>
    </w:pPr>
    <w:rPr>
      <w:rFonts w:asciiTheme="minorHAnsi" w:eastAsiaTheme="majorEastAsia" w:hAnsiTheme="minorHAnsi" w:cstheme="majorBidi"/>
      <w:color w:val="272727" w:themeColor="text1" w:themeTint="D8"/>
      <w:kern w:val="2"/>
      <w:lang w:val="en-BR"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54A"/>
    <w:rPr>
      <w:rFonts w:eastAsiaTheme="majorEastAsia" w:cstheme="majorBidi"/>
      <w:color w:val="272727" w:themeColor="text1" w:themeTint="D8"/>
    </w:rPr>
  </w:style>
  <w:style w:type="paragraph" w:styleId="Title">
    <w:name w:val="Title"/>
    <w:basedOn w:val="Normal"/>
    <w:next w:val="Normal"/>
    <w:link w:val="TitleChar"/>
    <w:uiPriority w:val="10"/>
    <w:qFormat/>
    <w:rsid w:val="0009054A"/>
    <w:pPr>
      <w:spacing w:after="80"/>
      <w:contextualSpacing/>
    </w:pPr>
    <w:rPr>
      <w:rFonts w:asciiTheme="majorHAnsi" w:eastAsiaTheme="majorEastAsia" w:hAnsiTheme="majorHAnsi" w:cstheme="majorBidi"/>
      <w:spacing w:val="-10"/>
      <w:kern w:val="28"/>
      <w:sz w:val="56"/>
      <w:szCs w:val="56"/>
      <w:lang w:val="en-BR" w:eastAsia="en-US"/>
      <w14:ligatures w14:val="standardContextual"/>
    </w:rPr>
  </w:style>
  <w:style w:type="character" w:customStyle="1" w:styleId="TitleChar">
    <w:name w:val="Title Char"/>
    <w:basedOn w:val="DefaultParagraphFont"/>
    <w:link w:val="Title"/>
    <w:uiPriority w:val="10"/>
    <w:rsid w:val="00090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54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BR" w:eastAsia="en-US"/>
      <w14:ligatures w14:val="standardContextual"/>
    </w:rPr>
  </w:style>
  <w:style w:type="character" w:customStyle="1" w:styleId="SubtitleChar">
    <w:name w:val="Subtitle Char"/>
    <w:basedOn w:val="DefaultParagraphFont"/>
    <w:link w:val="Subtitle"/>
    <w:uiPriority w:val="11"/>
    <w:rsid w:val="00090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54A"/>
    <w:pPr>
      <w:spacing w:before="160" w:after="160" w:line="278" w:lineRule="auto"/>
      <w:jc w:val="center"/>
    </w:pPr>
    <w:rPr>
      <w:rFonts w:asciiTheme="minorHAnsi" w:eastAsiaTheme="minorHAnsi" w:hAnsiTheme="minorHAnsi" w:cstheme="minorBidi"/>
      <w:i/>
      <w:iCs/>
      <w:color w:val="404040" w:themeColor="text1" w:themeTint="BF"/>
      <w:kern w:val="2"/>
      <w:lang w:val="en-BR" w:eastAsia="en-US"/>
      <w14:ligatures w14:val="standardContextual"/>
    </w:rPr>
  </w:style>
  <w:style w:type="character" w:customStyle="1" w:styleId="QuoteChar">
    <w:name w:val="Quote Char"/>
    <w:basedOn w:val="DefaultParagraphFont"/>
    <w:link w:val="Quote"/>
    <w:uiPriority w:val="29"/>
    <w:rsid w:val="0009054A"/>
    <w:rPr>
      <w:i/>
      <w:iCs/>
      <w:color w:val="404040" w:themeColor="text1" w:themeTint="BF"/>
    </w:rPr>
  </w:style>
  <w:style w:type="paragraph" w:styleId="ListParagraph">
    <w:name w:val="List Paragraph"/>
    <w:basedOn w:val="Normal"/>
    <w:uiPriority w:val="34"/>
    <w:qFormat/>
    <w:rsid w:val="0009054A"/>
    <w:pPr>
      <w:spacing w:after="160" w:line="278" w:lineRule="auto"/>
      <w:ind w:left="720"/>
      <w:contextualSpacing/>
    </w:pPr>
    <w:rPr>
      <w:rFonts w:asciiTheme="minorHAnsi" w:eastAsiaTheme="minorHAnsi" w:hAnsiTheme="minorHAnsi" w:cstheme="minorBidi"/>
      <w:kern w:val="2"/>
      <w:lang w:val="en-BR" w:eastAsia="en-US"/>
      <w14:ligatures w14:val="standardContextual"/>
    </w:rPr>
  </w:style>
  <w:style w:type="character" w:styleId="IntenseEmphasis">
    <w:name w:val="Intense Emphasis"/>
    <w:basedOn w:val="DefaultParagraphFont"/>
    <w:uiPriority w:val="21"/>
    <w:qFormat/>
    <w:rsid w:val="0009054A"/>
    <w:rPr>
      <w:i/>
      <w:iCs/>
      <w:color w:val="0F4761" w:themeColor="accent1" w:themeShade="BF"/>
    </w:rPr>
  </w:style>
  <w:style w:type="paragraph" w:styleId="IntenseQuote">
    <w:name w:val="Intense Quote"/>
    <w:basedOn w:val="Normal"/>
    <w:next w:val="Normal"/>
    <w:link w:val="IntenseQuoteChar"/>
    <w:uiPriority w:val="30"/>
    <w:qFormat/>
    <w:rsid w:val="000905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BR" w:eastAsia="en-US"/>
      <w14:ligatures w14:val="standardContextual"/>
    </w:rPr>
  </w:style>
  <w:style w:type="character" w:customStyle="1" w:styleId="IntenseQuoteChar">
    <w:name w:val="Intense Quote Char"/>
    <w:basedOn w:val="DefaultParagraphFont"/>
    <w:link w:val="IntenseQuote"/>
    <w:uiPriority w:val="30"/>
    <w:rsid w:val="0009054A"/>
    <w:rPr>
      <w:i/>
      <w:iCs/>
      <w:color w:val="0F4761" w:themeColor="accent1" w:themeShade="BF"/>
    </w:rPr>
  </w:style>
  <w:style w:type="character" w:styleId="IntenseReference">
    <w:name w:val="Intense Reference"/>
    <w:basedOn w:val="DefaultParagraphFont"/>
    <w:uiPriority w:val="32"/>
    <w:qFormat/>
    <w:rsid w:val="0009054A"/>
    <w:rPr>
      <w:b/>
      <w:bCs/>
      <w:smallCaps/>
      <w:color w:val="0F4761" w:themeColor="accent1" w:themeShade="BF"/>
      <w:spacing w:val="5"/>
    </w:rPr>
  </w:style>
  <w:style w:type="table" w:styleId="TableGrid">
    <w:name w:val="Table Grid"/>
    <w:basedOn w:val="TableNormal"/>
    <w:uiPriority w:val="39"/>
    <w:rsid w:val="00090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Deyvid Emanuel Amgarten</dc:creator>
  <cp:keywords/>
  <dc:description/>
  <cp:lastModifiedBy>Deyvid Emanuel Amgarten</cp:lastModifiedBy>
  <cp:revision>1</cp:revision>
  <dcterms:created xsi:type="dcterms:W3CDTF">2025-09-26T22:09:00Z</dcterms:created>
  <dcterms:modified xsi:type="dcterms:W3CDTF">2025-09-26T22:19:00Z</dcterms:modified>
</cp:coreProperties>
</file>