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B6F70" w14:textId="77777777" w:rsidR="00DD1D64" w:rsidRPr="009C235A" w:rsidRDefault="00DD1D64" w:rsidP="00DD1D64">
      <w:pPr>
        <w:rPr>
          <w:rFonts w:ascii="Times New Roman" w:hAnsi="Times New Roman" w:cs="Times New Roman"/>
          <w:color w:val="000000" w:themeColor="text1"/>
        </w:rPr>
      </w:pPr>
      <w:r w:rsidRPr="009C235A">
        <w:rPr>
          <w:rFonts w:ascii="Times New Roman" w:hAnsi="Times New Roman" w:cs="Times New Roman"/>
          <w:color w:val="000000" w:themeColor="text1"/>
        </w:rPr>
        <w:t>Appendix Table 3. ANOVA Table for tiller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3"/>
        <w:gridCol w:w="960"/>
        <w:gridCol w:w="1832"/>
        <w:gridCol w:w="1530"/>
        <w:gridCol w:w="1170"/>
        <w:gridCol w:w="1260"/>
      </w:tblGrid>
      <w:tr w:rsidR="00DD1D64" w:rsidRPr="009C235A" w14:paraId="6470C458" w14:textId="77777777" w:rsidTr="0047787C">
        <w:trPr>
          <w:trHeight w:val="560"/>
        </w:trPr>
        <w:tc>
          <w:tcPr>
            <w:tcW w:w="2243" w:type="dxa"/>
            <w:hideMark/>
          </w:tcPr>
          <w:p w14:paraId="442EFE38" w14:textId="77777777" w:rsidR="00DD1D64" w:rsidRPr="009C235A" w:rsidRDefault="00DD1D64" w:rsidP="0047787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Source</w:t>
            </w:r>
          </w:p>
        </w:tc>
        <w:tc>
          <w:tcPr>
            <w:tcW w:w="960" w:type="dxa"/>
            <w:hideMark/>
          </w:tcPr>
          <w:p w14:paraId="59DB7EB6" w14:textId="77777777" w:rsidR="00DD1D64" w:rsidRPr="009C235A" w:rsidRDefault="00DD1D64" w:rsidP="0047787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DF</w:t>
            </w:r>
          </w:p>
        </w:tc>
        <w:tc>
          <w:tcPr>
            <w:tcW w:w="1832" w:type="dxa"/>
            <w:hideMark/>
          </w:tcPr>
          <w:p w14:paraId="5498FA30" w14:textId="77777777" w:rsidR="00DD1D64" w:rsidRPr="009C235A" w:rsidRDefault="00DD1D64" w:rsidP="0047787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Type III SS</w:t>
            </w:r>
          </w:p>
        </w:tc>
        <w:tc>
          <w:tcPr>
            <w:tcW w:w="1530" w:type="dxa"/>
            <w:hideMark/>
          </w:tcPr>
          <w:p w14:paraId="0BC2D6C3" w14:textId="77777777" w:rsidR="00DD1D64" w:rsidRPr="009C235A" w:rsidRDefault="00DD1D64" w:rsidP="0047787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Mean Square</w:t>
            </w:r>
          </w:p>
        </w:tc>
        <w:tc>
          <w:tcPr>
            <w:tcW w:w="1170" w:type="dxa"/>
            <w:hideMark/>
          </w:tcPr>
          <w:p w14:paraId="4CB5A9B7" w14:textId="77777777" w:rsidR="00DD1D64" w:rsidRPr="009C235A" w:rsidRDefault="00DD1D64" w:rsidP="0047787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 Value</w:t>
            </w:r>
          </w:p>
        </w:tc>
        <w:tc>
          <w:tcPr>
            <w:tcW w:w="1260" w:type="dxa"/>
            <w:hideMark/>
          </w:tcPr>
          <w:p w14:paraId="703CB821" w14:textId="77777777" w:rsidR="00DD1D64" w:rsidRPr="009C235A" w:rsidRDefault="00DD1D64" w:rsidP="0047787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9C23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</w:t>
            </w:r>
            <w:proofErr w:type="spellEnd"/>
            <w:r w:rsidRPr="009C235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&gt; F</w:t>
            </w:r>
          </w:p>
        </w:tc>
      </w:tr>
      <w:tr w:rsidR="00DD1D64" w:rsidRPr="009C235A" w14:paraId="7366D272" w14:textId="77777777" w:rsidTr="0047787C">
        <w:trPr>
          <w:trHeight w:val="290"/>
        </w:trPr>
        <w:tc>
          <w:tcPr>
            <w:tcW w:w="2243" w:type="dxa"/>
            <w:hideMark/>
          </w:tcPr>
          <w:p w14:paraId="552955A2" w14:textId="77777777" w:rsidR="00DD1D64" w:rsidRPr="009C235A" w:rsidRDefault="00DD1D64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Site</w:t>
            </w:r>
          </w:p>
        </w:tc>
        <w:tc>
          <w:tcPr>
            <w:tcW w:w="960" w:type="dxa"/>
            <w:hideMark/>
          </w:tcPr>
          <w:p w14:paraId="2DC716BF" w14:textId="77777777" w:rsidR="00DD1D64" w:rsidRPr="009C235A" w:rsidRDefault="00DD1D64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832" w:type="dxa"/>
            <w:hideMark/>
          </w:tcPr>
          <w:p w14:paraId="49C070A2" w14:textId="77777777" w:rsidR="00DD1D64" w:rsidRPr="009C235A" w:rsidRDefault="00DD1D64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128.504</w:t>
            </w:r>
          </w:p>
        </w:tc>
        <w:tc>
          <w:tcPr>
            <w:tcW w:w="1530" w:type="dxa"/>
            <w:hideMark/>
          </w:tcPr>
          <w:p w14:paraId="76ADC91F" w14:textId="77777777" w:rsidR="00DD1D64" w:rsidRPr="009C235A" w:rsidRDefault="00DD1D64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18.3577</w:t>
            </w:r>
          </w:p>
        </w:tc>
        <w:tc>
          <w:tcPr>
            <w:tcW w:w="1170" w:type="dxa"/>
            <w:hideMark/>
          </w:tcPr>
          <w:p w14:paraId="0409950A" w14:textId="77777777" w:rsidR="00DD1D64" w:rsidRPr="009C235A" w:rsidRDefault="00DD1D64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21.52</w:t>
            </w:r>
          </w:p>
        </w:tc>
        <w:tc>
          <w:tcPr>
            <w:tcW w:w="1260" w:type="dxa"/>
            <w:hideMark/>
          </w:tcPr>
          <w:p w14:paraId="7EA74DF6" w14:textId="77777777" w:rsidR="00DD1D64" w:rsidRPr="009C235A" w:rsidRDefault="00DD1D64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&lt;.0001</w:t>
            </w:r>
          </w:p>
        </w:tc>
      </w:tr>
      <w:tr w:rsidR="00DD1D64" w:rsidRPr="009C235A" w14:paraId="4EE55B69" w14:textId="77777777" w:rsidTr="0047787C">
        <w:trPr>
          <w:trHeight w:val="290"/>
        </w:trPr>
        <w:tc>
          <w:tcPr>
            <w:tcW w:w="2243" w:type="dxa"/>
            <w:hideMark/>
          </w:tcPr>
          <w:p w14:paraId="4AA457D3" w14:textId="77777777" w:rsidR="00DD1D64" w:rsidRPr="009C235A" w:rsidRDefault="00DD1D64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Replication</w:t>
            </w:r>
          </w:p>
        </w:tc>
        <w:tc>
          <w:tcPr>
            <w:tcW w:w="960" w:type="dxa"/>
            <w:hideMark/>
          </w:tcPr>
          <w:p w14:paraId="1DCA0F99" w14:textId="77777777" w:rsidR="00DD1D64" w:rsidRPr="009C235A" w:rsidRDefault="00DD1D64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32" w:type="dxa"/>
            <w:hideMark/>
          </w:tcPr>
          <w:p w14:paraId="6BC5212B" w14:textId="77777777" w:rsidR="00DD1D64" w:rsidRPr="009C235A" w:rsidRDefault="00DD1D64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0.40908</w:t>
            </w:r>
          </w:p>
        </w:tc>
        <w:tc>
          <w:tcPr>
            <w:tcW w:w="1530" w:type="dxa"/>
            <w:hideMark/>
          </w:tcPr>
          <w:p w14:paraId="04965E7E" w14:textId="77777777" w:rsidR="00DD1D64" w:rsidRPr="009C235A" w:rsidRDefault="00DD1D64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0.20454</w:t>
            </w:r>
          </w:p>
        </w:tc>
        <w:tc>
          <w:tcPr>
            <w:tcW w:w="1170" w:type="dxa"/>
            <w:hideMark/>
          </w:tcPr>
          <w:p w14:paraId="17B3C298" w14:textId="77777777" w:rsidR="00DD1D64" w:rsidRPr="009C235A" w:rsidRDefault="00DD1D64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0.24</w:t>
            </w:r>
          </w:p>
        </w:tc>
        <w:tc>
          <w:tcPr>
            <w:tcW w:w="1260" w:type="dxa"/>
            <w:hideMark/>
          </w:tcPr>
          <w:p w14:paraId="663D0B3F" w14:textId="77777777" w:rsidR="00DD1D64" w:rsidRPr="009C235A" w:rsidRDefault="00DD1D64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0.7871</w:t>
            </w:r>
          </w:p>
        </w:tc>
      </w:tr>
      <w:tr w:rsidR="00DD1D64" w:rsidRPr="009C235A" w14:paraId="6DF30983" w14:textId="77777777" w:rsidTr="0047787C">
        <w:trPr>
          <w:trHeight w:val="290"/>
        </w:trPr>
        <w:tc>
          <w:tcPr>
            <w:tcW w:w="2243" w:type="dxa"/>
            <w:hideMark/>
          </w:tcPr>
          <w:p w14:paraId="4FF097B8" w14:textId="77777777" w:rsidR="00DD1D64" w:rsidRPr="009C235A" w:rsidRDefault="00DD1D64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Treatment</w:t>
            </w:r>
          </w:p>
        </w:tc>
        <w:tc>
          <w:tcPr>
            <w:tcW w:w="960" w:type="dxa"/>
            <w:hideMark/>
          </w:tcPr>
          <w:p w14:paraId="5BF9601C" w14:textId="77777777" w:rsidR="00DD1D64" w:rsidRPr="009C235A" w:rsidRDefault="00DD1D64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832" w:type="dxa"/>
            <w:hideMark/>
          </w:tcPr>
          <w:p w14:paraId="08E8EC17" w14:textId="77777777" w:rsidR="00DD1D64" w:rsidRPr="009C235A" w:rsidRDefault="00DD1D64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110.358</w:t>
            </w:r>
          </w:p>
        </w:tc>
        <w:tc>
          <w:tcPr>
            <w:tcW w:w="1530" w:type="dxa"/>
            <w:hideMark/>
          </w:tcPr>
          <w:p w14:paraId="6AB5E0A1" w14:textId="77777777" w:rsidR="00DD1D64" w:rsidRPr="009C235A" w:rsidRDefault="00DD1D64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12.2619</w:t>
            </w:r>
          </w:p>
        </w:tc>
        <w:tc>
          <w:tcPr>
            <w:tcW w:w="1170" w:type="dxa"/>
            <w:hideMark/>
          </w:tcPr>
          <w:p w14:paraId="5E777C1E" w14:textId="77777777" w:rsidR="00DD1D64" w:rsidRPr="009C235A" w:rsidRDefault="00DD1D64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14.38</w:t>
            </w:r>
          </w:p>
        </w:tc>
        <w:tc>
          <w:tcPr>
            <w:tcW w:w="1260" w:type="dxa"/>
            <w:hideMark/>
          </w:tcPr>
          <w:p w14:paraId="28E17FDD" w14:textId="77777777" w:rsidR="00DD1D64" w:rsidRPr="009C235A" w:rsidRDefault="00DD1D64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&lt;.0001</w:t>
            </w:r>
          </w:p>
        </w:tc>
      </w:tr>
      <w:tr w:rsidR="00DD1D64" w:rsidRPr="009C235A" w14:paraId="7542DB64" w14:textId="77777777" w:rsidTr="0047787C">
        <w:trPr>
          <w:trHeight w:val="290"/>
        </w:trPr>
        <w:tc>
          <w:tcPr>
            <w:tcW w:w="2243" w:type="dxa"/>
            <w:hideMark/>
          </w:tcPr>
          <w:p w14:paraId="1FC0EAB1" w14:textId="77777777" w:rsidR="00DD1D64" w:rsidRPr="009C235A" w:rsidRDefault="00DD1D64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Site*treatment</w:t>
            </w:r>
          </w:p>
        </w:tc>
        <w:tc>
          <w:tcPr>
            <w:tcW w:w="960" w:type="dxa"/>
            <w:hideMark/>
          </w:tcPr>
          <w:p w14:paraId="46F844C5" w14:textId="77777777" w:rsidR="00DD1D64" w:rsidRPr="009C235A" w:rsidRDefault="00DD1D64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  <w:tc>
          <w:tcPr>
            <w:tcW w:w="1832" w:type="dxa"/>
            <w:hideMark/>
          </w:tcPr>
          <w:p w14:paraId="3D730372" w14:textId="77777777" w:rsidR="00DD1D64" w:rsidRPr="009C235A" w:rsidRDefault="00DD1D64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70.2401</w:t>
            </w:r>
          </w:p>
        </w:tc>
        <w:tc>
          <w:tcPr>
            <w:tcW w:w="1530" w:type="dxa"/>
            <w:hideMark/>
          </w:tcPr>
          <w:p w14:paraId="00580A01" w14:textId="77777777" w:rsidR="00DD1D64" w:rsidRPr="009C235A" w:rsidRDefault="00DD1D64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1.11492</w:t>
            </w:r>
          </w:p>
        </w:tc>
        <w:tc>
          <w:tcPr>
            <w:tcW w:w="1170" w:type="dxa"/>
            <w:hideMark/>
          </w:tcPr>
          <w:p w14:paraId="4C8476D2" w14:textId="77777777" w:rsidR="00DD1D64" w:rsidRPr="009C235A" w:rsidRDefault="00DD1D64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1.31</w:t>
            </w:r>
          </w:p>
        </w:tc>
        <w:tc>
          <w:tcPr>
            <w:tcW w:w="1260" w:type="dxa"/>
            <w:hideMark/>
          </w:tcPr>
          <w:p w14:paraId="10CF2172" w14:textId="77777777" w:rsidR="00DD1D64" w:rsidRPr="009C235A" w:rsidRDefault="00DD1D64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0.0981</w:t>
            </w:r>
          </w:p>
        </w:tc>
      </w:tr>
      <w:tr w:rsidR="00DD1D64" w:rsidRPr="009C235A" w14:paraId="7874E4F1" w14:textId="77777777" w:rsidTr="0047787C">
        <w:trPr>
          <w:trHeight w:val="560"/>
        </w:trPr>
        <w:tc>
          <w:tcPr>
            <w:tcW w:w="2243" w:type="dxa"/>
            <w:hideMark/>
          </w:tcPr>
          <w:p w14:paraId="20E78863" w14:textId="77777777" w:rsidR="00DD1D64" w:rsidRPr="009C235A" w:rsidRDefault="00DD1D64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Replication*treatment</w:t>
            </w:r>
          </w:p>
        </w:tc>
        <w:tc>
          <w:tcPr>
            <w:tcW w:w="960" w:type="dxa"/>
            <w:hideMark/>
          </w:tcPr>
          <w:p w14:paraId="6D67F795" w14:textId="77777777" w:rsidR="00DD1D64" w:rsidRPr="009C235A" w:rsidRDefault="00DD1D64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1832" w:type="dxa"/>
            <w:hideMark/>
          </w:tcPr>
          <w:p w14:paraId="4892031E" w14:textId="77777777" w:rsidR="00DD1D64" w:rsidRPr="009C235A" w:rsidRDefault="00DD1D64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12.9901</w:t>
            </w:r>
          </w:p>
        </w:tc>
        <w:tc>
          <w:tcPr>
            <w:tcW w:w="1530" w:type="dxa"/>
            <w:hideMark/>
          </w:tcPr>
          <w:p w14:paraId="248E76A2" w14:textId="77777777" w:rsidR="00DD1D64" w:rsidRPr="009C235A" w:rsidRDefault="00DD1D64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0.72167</w:t>
            </w:r>
          </w:p>
        </w:tc>
        <w:tc>
          <w:tcPr>
            <w:tcW w:w="1170" w:type="dxa"/>
            <w:hideMark/>
          </w:tcPr>
          <w:p w14:paraId="0869EB70" w14:textId="77777777" w:rsidR="00DD1D64" w:rsidRPr="009C235A" w:rsidRDefault="00DD1D64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0.85</w:t>
            </w:r>
          </w:p>
        </w:tc>
        <w:tc>
          <w:tcPr>
            <w:tcW w:w="1260" w:type="dxa"/>
            <w:hideMark/>
          </w:tcPr>
          <w:p w14:paraId="6279DF35" w14:textId="77777777" w:rsidR="00DD1D64" w:rsidRPr="009C235A" w:rsidRDefault="00DD1D64" w:rsidP="004778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235A">
              <w:rPr>
                <w:rFonts w:ascii="Times New Roman" w:hAnsi="Times New Roman" w:cs="Times New Roman"/>
                <w:color w:val="000000" w:themeColor="text1"/>
              </w:rPr>
              <w:t>0.6435</w:t>
            </w:r>
          </w:p>
        </w:tc>
      </w:tr>
    </w:tbl>
    <w:p w14:paraId="3EE2C9D4" w14:textId="77777777" w:rsidR="002C3456" w:rsidRDefault="002C3456"/>
    <w:sectPr w:rsidR="002C3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D64"/>
    <w:rsid w:val="002C3456"/>
    <w:rsid w:val="00406E89"/>
    <w:rsid w:val="008801D9"/>
    <w:rsid w:val="009B0473"/>
    <w:rsid w:val="00DD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4FD1B"/>
  <w15:chartTrackingRefBased/>
  <w15:docId w15:val="{5E8C199A-63DE-4577-86D3-883C1EF7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D64"/>
  </w:style>
  <w:style w:type="paragraph" w:styleId="Heading1">
    <w:name w:val="heading 1"/>
    <w:basedOn w:val="Normal"/>
    <w:next w:val="Normal"/>
    <w:link w:val="Heading1Char"/>
    <w:uiPriority w:val="9"/>
    <w:qFormat/>
    <w:rsid w:val="00DD1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D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D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D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D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D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D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D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D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D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D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D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D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D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D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D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D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D6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D1D6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2025-11-04T22:43:00Z</dcterms:created>
  <dcterms:modified xsi:type="dcterms:W3CDTF">2025-11-04T22:47:00Z</dcterms:modified>
</cp:coreProperties>
</file>