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5C149" w14:textId="77777777" w:rsidR="006F6C93" w:rsidRPr="000D7F96" w:rsidRDefault="006F6C93" w:rsidP="00320732">
      <w:r w:rsidRPr="000D7F96">
        <w:t xml:space="preserve">Multicollinearity diagnostics variance </w:t>
      </w:r>
      <w:r w:rsidRPr="00320732">
        <w:t>inflation</w:t>
      </w:r>
      <w:r w:rsidRPr="000D7F96">
        <w:t xml:space="preserve"> factors (VIF) and Pearson correlation coefficients (r)</w:t>
      </w:r>
    </w:p>
    <w:tbl>
      <w:tblPr>
        <w:tblW w:w="15388" w:type="dxa"/>
        <w:tblLayout w:type="fixed"/>
        <w:tblLook w:val="04A0" w:firstRow="1" w:lastRow="0" w:firstColumn="1" w:lastColumn="0" w:noHBand="0" w:noVBand="1"/>
      </w:tblPr>
      <w:tblGrid>
        <w:gridCol w:w="1843"/>
        <w:gridCol w:w="567"/>
        <w:gridCol w:w="1081"/>
        <w:gridCol w:w="1082"/>
        <w:gridCol w:w="1081"/>
        <w:gridCol w:w="1082"/>
        <w:gridCol w:w="1081"/>
        <w:gridCol w:w="1082"/>
        <w:gridCol w:w="1081"/>
        <w:gridCol w:w="1082"/>
        <w:gridCol w:w="1081"/>
        <w:gridCol w:w="1082"/>
        <w:gridCol w:w="1081"/>
        <w:gridCol w:w="1082"/>
      </w:tblGrid>
      <w:tr w:rsidR="006F6C93" w:rsidRPr="00C9185B" w14:paraId="7E681DED" w14:textId="77777777" w:rsidTr="00963F82">
        <w:trPr>
          <w:trHeight w:val="24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E14E209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06F4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29C1F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0-24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241E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25-44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5FA8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45-64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87EF5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Primary education or below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4E91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Secondary education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9E07B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Monthly household income ≤HKD30,000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AEFD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Subdivided flats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EF3F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Crowded household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12897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Second-hand furniture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1B88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Housing cleanliness issues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0383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 xml:space="preserve">Presence of bedbugs in neighbouring residential units 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A039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 xml:space="preserve">Presence of bedbugs on the streets </w:t>
            </w:r>
          </w:p>
        </w:tc>
      </w:tr>
      <w:tr w:rsidR="006F6C93" w:rsidRPr="00C9185B" w14:paraId="719932EF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1324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0-24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84AA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3FAC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75FC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5E4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C57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2DB4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922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2.57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CE1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02B3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541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F88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765B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438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2.58</w:t>
            </w:r>
          </w:p>
        </w:tc>
      </w:tr>
      <w:tr w:rsidR="006F6C93" w:rsidRPr="00C9185B" w14:paraId="46FEA533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D43F110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3BE9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28CA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AC38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-0.331***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CCCB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-0.349***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76AA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-0.158***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3ED3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-0.114**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FA5E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0C69B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10A7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B67C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0.008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8EA0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6D2E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4CE6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-0.046</w:t>
            </w:r>
          </w:p>
        </w:tc>
      </w:tr>
      <w:tr w:rsidR="006F6C93" w:rsidRPr="00C9185B" w14:paraId="38EC5062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46B52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25-44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601C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0D9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1.43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ED7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9E8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FA1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2.15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C01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D84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A59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23A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2.86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3FD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FF4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67B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29DC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2.98</w:t>
            </w:r>
          </w:p>
        </w:tc>
      </w:tr>
      <w:tr w:rsidR="006F6C93" w:rsidRPr="00C9185B" w14:paraId="65DCCEC1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D49F0F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6EC0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9796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-0.331***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B3020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6123A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-0.441***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098C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-0.202***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0DF9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0.039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5F1FB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4F8FB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0.017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9EF3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0.157***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6C167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-0.002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666C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-0.022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C2168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6BC9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0.015</w:t>
            </w:r>
          </w:p>
        </w:tc>
      </w:tr>
      <w:tr w:rsidR="006F6C93" w:rsidRPr="00C9185B" w14:paraId="2B4280E9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B846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Age 45-64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406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A7E2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1.42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540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4CE6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E508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2.19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3D7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6996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2.84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8E85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5B06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2.89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9A7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AA2E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8B7E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2.91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410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2.89</w:t>
            </w:r>
          </w:p>
        </w:tc>
      </w:tr>
      <w:tr w:rsidR="006F6C93" w:rsidRPr="00C9185B" w14:paraId="58A07E32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1583CB1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D282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AD99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-0.349***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9ADCF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-0.441***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A9D8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B3D8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-0.173***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4684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0.108**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F1CFA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-0.133***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B7FB4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30BDA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-0.124**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93D4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FFBC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B8D6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-0.037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FBE58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-0.129***</w:t>
            </w:r>
          </w:p>
        </w:tc>
      </w:tr>
      <w:tr w:rsidR="006F6C93" w:rsidRPr="00C9185B" w14:paraId="051D3ACA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396E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Primary education or below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EEB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33CA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43D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91DB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1.41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DF6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52A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1.71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4CCD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293B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B8B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06E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700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D20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185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1.88</w:t>
            </w:r>
          </w:p>
        </w:tc>
      </w:tr>
      <w:tr w:rsidR="006F6C93" w:rsidRPr="00C9185B" w14:paraId="0F7F36CF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D651CEA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32C6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C2F4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-0.158***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CDD2C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-0.202***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1B703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-0.173***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D8F2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58BCF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-0.236***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5BFE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0.268***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08E1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0.11**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6C0A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A5D8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3C69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0.17***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A7271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0.128***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935DB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0.199***</w:t>
            </w:r>
          </w:p>
        </w:tc>
      </w:tr>
      <w:tr w:rsidR="006F6C93" w:rsidRPr="00C9185B" w14:paraId="60A4710F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6A75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Secondary education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DA6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86D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CA8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EC65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3E7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37E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F004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39D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73CA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D86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3D1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25CD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C0F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1.23</w:t>
            </w:r>
          </w:p>
        </w:tc>
      </w:tr>
      <w:tr w:rsidR="006F6C93" w:rsidRPr="00C9185B" w14:paraId="546E562C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F924888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55B7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2470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-0.114**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AF7B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0.039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DCEB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0.108**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12FC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-0.236***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B1EC1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9D97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0.241***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9425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D1CFD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FC16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0.023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4B52C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3654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1051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-0.09*</w:t>
            </w:r>
          </w:p>
        </w:tc>
      </w:tr>
      <w:tr w:rsidR="006F6C93" w:rsidRPr="00C9185B" w14:paraId="252FC9EE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B3A6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Monthly household income ≤HKD30,000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9CB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D78F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7D0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A6C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03B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2AB8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DD7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321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E31E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1.28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C9E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96C3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668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56D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1.34</w:t>
            </w:r>
          </w:p>
        </w:tc>
      </w:tr>
      <w:tr w:rsidR="006F6C93" w:rsidRPr="00C9185B" w14:paraId="6223C0E3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562760C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778E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55DB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98A6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-0.076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3059F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-0.133***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8B89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0.268***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CF555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0.241***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A09E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AC33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0.139***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8F650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0.224***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238DC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0.118**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036CE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0.096*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5B0B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0.106**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81BE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0.144***</w:t>
            </w:r>
          </w:p>
        </w:tc>
      </w:tr>
      <w:tr w:rsidR="006F6C93" w:rsidRPr="00C9185B" w14:paraId="08BBCC33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BF5A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Subdivided flats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8EF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D7E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46C8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F01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0CF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9E20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FED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A4A1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8E88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BE1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0DD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CD61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9E3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1.06</w:t>
            </w:r>
          </w:p>
        </w:tc>
      </w:tr>
      <w:tr w:rsidR="006F6C93" w:rsidRPr="00C9185B" w14:paraId="6F65F886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956BB0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510A6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874C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5811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0.017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7088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02A5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0.11**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4537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4028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0.139***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81FB9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9E989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0.079*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FC70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0.151***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3DF1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0.024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1627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0.128***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8C7B6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-0.074</w:t>
            </w:r>
          </w:p>
        </w:tc>
      </w:tr>
      <w:tr w:rsidR="006F6C93" w:rsidRPr="00C9185B" w14:paraId="1E792FF6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2730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Crowded household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35A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148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F467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415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74B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2418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E3E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1.07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6CA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E3AB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0AE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FF4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20B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986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</w:tr>
      <w:tr w:rsidR="006F6C93" w:rsidRPr="00C9185B" w14:paraId="5C955054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A31BEF8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7F85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E65E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7983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0.157***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3785A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-0.124**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DF71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DB88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DC8E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0.224***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7FF02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0.079*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CB32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2A93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2F4C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0.008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566E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0.053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9D2B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</w:t>
            </w:r>
          </w:p>
        </w:tc>
      </w:tr>
      <w:tr w:rsidR="006F6C93" w:rsidRPr="00C9185B" w14:paraId="119CB8BC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99E7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Second-hand furniture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341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35C4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F3C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85D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73C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1727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F85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97D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1.07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282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653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0C0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837D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E74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</w:tr>
      <w:tr w:rsidR="006F6C93" w:rsidRPr="00C9185B" w14:paraId="5659ED30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467B646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C87B3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ABF8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0.008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23E6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-0.002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12DF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ED452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3D77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0.023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EED83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0.118**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E873F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0.151***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B6A6D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0.067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BA91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21A5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0.22***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BA415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8B0F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0.106**</w:t>
            </w:r>
          </w:p>
        </w:tc>
      </w:tr>
      <w:tr w:rsidR="006F6C93" w:rsidRPr="00C9185B" w14:paraId="6D7C3135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D3522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Housing cleanliness issues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4C5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8504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E6C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A876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A507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C65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BAA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FB6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6AA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252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26A9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01FF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1.12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7ED6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1.11</w:t>
            </w:r>
          </w:p>
        </w:tc>
      </w:tr>
      <w:tr w:rsidR="006F6C93" w:rsidRPr="00C9185B" w14:paraId="1DC30255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078AA73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FE2B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1906E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BB5B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-0.022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83FB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E06B4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0.17***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1488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-0.052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C76D6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0.096*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D020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0.024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398D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0.008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A4E5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0.22***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C0CD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6490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0.181***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CB47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0.234***</w:t>
            </w:r>
          </w:p>
        </w:tc>
      </w:tr>
      <w:tr w:rsidR="006F6C93" w:rsidRPr="00C9185B" w14:paraId="18EBCED9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D41F5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 xml:space="preserve">Presence of bedbugs in neighbouring residential units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2DF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48E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DD74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813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52C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8BC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1.09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82A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F20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84C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D9D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8CB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1.08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058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810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1.07</w:t>
            </w:r>
          </w:p>
        </w:tc>
      </w:tr>
      <w:tr w:rsidR="006F6C93" w:rsidRPr="00C9185B" w14:paraId="588FFA65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6B247D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63981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CE8B8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CBF72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0.044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D5CB6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-0.037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9947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0.128***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0CBA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C2AC20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0.106**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22045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0.128***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CA5F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0.053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68100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0.045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CD7A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0.181***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2B0BF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625A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0.181***</w:t>
            </w:r>
          </w:p>
        </w:tc>
      </w:tr>
      <w:tr w:rsidR="006F6C93" w:rsidRPr="00C9185B" w14:paraId="4C497B8B" w14:textId="77777777" w:rsidTr="00963F82">
        <w:trPr>
          <w:trHeight w:val="24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5D666" w14:textId="77777777" w:rsidR="006F6C93" w:rsidRPr="00C9185B" w:rsidRDefault="006F6C93" w:rsidP="00963F82">
            <w:pPr>
              <w:spacing w:after="0"/>
              <w:jc w:val="left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 xml:space="preserve">Presence of bedbugs on the streets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DB7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VIF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8C2C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969B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8B93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64DD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243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1.15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8921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1.15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986E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9B8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1.16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FCB7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EDD2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1.13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7DB7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1.14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882A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</w:t>
            </w:r>
          </w:p>
        </w:tc>
      </w:tr>
      <w:tr w:rsidR="006F6C93" w:rsidRPr="00C9185B" w14:paraId="3976FF8A" w14:textId="77777777" w:rsidTr="00963F82">
        <w:trPr>
          <w:trHeight w:val="240"/>
        </w:trPr>
        <w:tc>
          <w:tcPr>
            <w:tcW w:w="184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A154E6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E77A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r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10328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-0.046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2E5EF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0.015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0BB17A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-0.129***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4833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0.199***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BA6E9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-0.09*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4EF3C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0.144***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A65BD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-0.074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E0511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0.03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2504E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0.106**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95CA6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0.234***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4112B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0.181***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34F53" w14:textId="77777777" w:rsidR="006F6C93" w:rsidRPr="00C9185B" w:rsidRDefault="006F6C93" w:rsidP="00C9185B">
            <w:pPr>
              <w:spacing w:after="0"/>
              <w:rPr>
                <w:sz w:val="18"/>
                <w:szCs w:val="18"/>
                <w:lang w:bidi="ar-SA"/>
              </w:rPr>
            </w:pPr>
            <w:r w:rsidRPr="00C9185B">
              <w:rPr>
                <w:sz w:val="18"/>
                <w:szCs w:val="18"/>
                <w:lang w:bidi="ar-SA"/>
              </w:rPr>
              <w:t>1</w:t>
            </w:r>
          </w:p>
        </w:tc>
      </w:tr>
    </w:tbl>
    <w:p w14:paraId="28627198" w14:textId="77777777" w:rsidR="006F6C93" w:rsidRDefault="006F6C93" w:rsidP="00320732">
      <w:r w:rsidRPr="00BE39A1">
        <w:t>*,</w:t>
      </w:r>
      <w:r>
        <w:t xml:space="preserve"> </w:t>
      </w:r>
      <w:r w:rsidRPr="00BE39A1">
        <w:t>p&lt;0.05</w:t>
      </w:r>
    </w:p>
    <w:p w14:paraId="29E4C696" w14:textId="1931D91A" w:rsidR="006F6C93" w:rsidRDefault="006F6C93" w:rsidP="00320732">
      <w:r w:rsidRPr="00BE39A1">
        <w:t>**, P&lt;0.01</w:t>
      </w:r>
    </w:p>
    <w:p w14:paraId="035139A4" w14:textId="3A5FA69D" w:rsidR="006F6C93" w:rsidRDefault="006F6C93" w:rsidP="00320732">
      <w:r w:rsidRPr="00BE39A1">
        <w:t>***, p&lt;0.001</w:t>
      </w:r>
      <w:bookmarkStart w:id="0" w:name="_GoBack"/>
      <w:bookmarkEnd w:id="0"/>
    </w:p>
    <w:sectPr w:rsidR="006F6C93" w:rsidSect="00D5668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proofState w:spelling="clean" w:grammar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C93"/>
    <w:rsid w:val="00320732"/>
    <w:rsid w:val="006F6C93"/>
    <w:rsid w:val="00963F82"/>
    <w:rsid w:val="00C91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8ECEF"/>
  <w15:chartTrackingRefBased/>
  <w15:docId w15:val="{AE75B46B-308C-4DD5-B940-68A62F87E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0732"/>
    <w:pPr>
      <w:spacing w:line="240" w:lineRule="auto"/>
      <w:jc w:val="both"/>
    </w:pPr>
    <w:rPr>
      <w:rFonts w:asciiTheme="majorBidi" w:hAnsiTheme="majorBidi" w:cstheme="majorBidi"/>
      <w:lang w:bidi="ur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6C93"/>
    <w:pPr>
      <w:keepNext/>
      <w:keepLines/>
      <w:spacing w:after="0"/>
      <w:outlineLvl w:val="0"/>
    </w:pPr>
    <w:rPr>
      <w:rFonts w:ascii="Times New Roman" w:eastAsiaTheme="majorEastAsia" w:hAnsi="Times New Roman" w:cs="Times New Roman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6C93"/>
    <w:p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6C93"/>
    <w:rPr>
      <w:rFonts w:ascii="Times New Roman" w:eastAsiaTheme="majorEastAsia" w:hAnsi="Times New Roman" w:cs="Times New Roman"/>
      <w:color w:val="2F5496" w:themeColor="accent1" w:themeShade="BF"/>
      <w:sz w:val="32"/>
      <w:szCs w:val="32"/>
      <w:lang w:bidi="ur-PK"/>
    </w:rPr>
  </w:style>
  <w:style w:type="character" w:customStyle="1" w:styleId="Heading2Char">
    <w:name w:val="Heading 2 Char"/>
    <w:basedOn w:val="DefaultParagraphFont"/>
    <w:link w:val="Heading2"/>
    <w:uiPriority w:val="9"/>
    <w:rsid w:val="006F6C93"/>
    <w:rPr>
      <w:rFonts w:asciiTheme="majorBidi" w:hAnsiTheme="majorBidi" w:cstheme="majorBidi"/>
      <w:b/>
      <w:bCs/>
      <w:lang w:bidi="ur-P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4F1055BA13EB43A2713667B873F04A" ma:contentTypeVersion="13" ma:contentTypeDescription="Create a new document." ma:contentTypeScope="" ma:versionID="8e880b2a50ebb1cb6cd3b8d55dd7a448">
  <xsd:schema xmlns:xsd="http://www.w3.org/2001/XMLSchema" xmlns:xs="http://www.w3.org/2001/XMLSchema" xmlns:p="http://schemas.microsoft.com/office/2006/metadata/properties" xmlns:ns3="85b86b82-5ab6-4503-a3b2-ed148663e06d" xmlns:ns4="e13daf02-4de0-40e9-b947-66621983c85a" targetNamespace="http://schemas.microsoft.com/office/2006/metadata/properties" ma:root="true" ma:fieldsID="375458650bac8146900bd20b99affaff" ns3:_="" ns4:_="">
    <xsd:import namespace="85b86b82-5ab6-4503-a3b2-ed148663e06d"/>
    <xsd:import namespace="e13daf02-4de0-40e9-b947-66621983c8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86b82-5ab6-4503-a3b2-ed148663e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daf02-4de0-40e9-b947-66621983c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60BEC2-7BE0-49D5-A7C0-24CD9D7025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86b82-5ab6-4503-a3b2-ed148663e06d"/>
    <ds:schemaRef ds:uri="e13daf02-4de0-40e9-b947-66621983c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F2B25A-2676-4AB4-A470-65E0994B9E1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472B69A-3551-4D62-8B11-63B0AEEA2B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Gen</dc:creator>
  <cp:keywords/>
  <dc:description/>
  <cp:lastModifiedBy>William Gen</cp:lastModifiedBy>
  <cp:revision>4</cp:revision>
  <dcterms:created xsi:type="dcterms:W3CDTF">2020-09-09T14:36:00Z</dcterms:created>
  <dcterms:modified xsi:type="dcterms:W3CDTF">2020-09-10T12:37:00Z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0x010100714F1055BA13EB43A2713667B873F04A</vt:lpwstr>
  </property>
</Properties>
</file>