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08D123" w14:textId="77777777" w:rsidR="008754CE" w:rsidRDefault="008754CE" w:rsidP="008754CE">
      <w:pPr>
        <w:spacing w:line="480" w:lineRule="auto"/>
        <w:rPr>
          <w:i/>
          <w:iCs/>
          <w:sz w:val="18"/>
          <w:szCs w:val="18"/>
        </w:rPr>
      </w:pPr>
      <w:r w:rsidRPr="00C33CEA">
        <w:rPr>
          <w:b/>
          <w:bCs/>
          <w:sz w:val="18"/>
          <w:szCs w:val="18"/>
        </w:rPr>
        <w:t>Table 2:</w:t>
      </w:r>
      <w:r w:rsidRPr="00C33CEA">
        <w:rPr>
          <w:sz w:val="18"/>
          <w:szCs w:val="18"/>
        </w:rPr>
        <w:t xml:space="preserve"> Classifications of twenty-two MRI findings used in the assessment of the recumbent images</w:t>
      </w:r>
      <w:r>
        <w:rPr>
          <w:i/>
          <w:iCs/>
          <w:sz w:val="18"/>
          <w:szCs w:val="18"/>
        </w:rPr>
        <w:t xml:space="preserve">. </w:t>
      </w:r>
    </w:p>
    <w:p w14:paraId="114C349D" w14:textId="77777777" w:rsidR="008754CE" w:rsidRDefault="008754CE" w:rsidP="008754CE">
      <w:pPr>
        <w:spacing w:line="480" w:lineRule="auto"/>
        <w:rPr>
          <w:i/>
          <w:iCs/>
          <w:sz w:val="18"/>
          <w:szCs w:val="18"/>
        </w:rPr>
      </w:pPr>
    </w:p>
    <w:tbl>
      <w:tblPr>
        <w:tblStyle w:val="LightShading-Accent1"/>
        <w:tblW w:w="10017" w:type="dxa"/>
        <w:tblLayout w:type="fixed"/>
        <w:tblLook w:val="0660" w:firstRow="1" w:lastRow="1" w:firstColumn="0" w:lastColumn="0" w:noHBand="1" w:noVBand="1"/>
      </w:tblPr>
      <w:tblGrid>
        <w:gridCol w:w="2835"/>
        <w:gridCol w:w="993"/>
        <w:gridCol w:w="6189"/>
      </w:tblGrid>
      <w:tr w:rsidR="008754CE" w:rsidRPr="00735E49" w14:paraId="2AD539F4" w14:textId="77777777" w:rsidTr="00380D4D">
        <w:trPr>
          <w:cnfStyle w:val="100000000000" w:firstRow="1" w:lastRow="0" w:firstColumn="0" w:lastColumn="0" w:oddVBand="0" w:evenVBand="0" w:oddHBand="0" w:evenHBand="0" w:firstRowFirstColumn="0" w:firstRowLastColumn="0" w:lastRowFirstColumn="0" w:lastRowLastColumn="0"/>
          <w:trHeight w:val="402"/>
        </w:trPr>
        <w:tc>
          <w:tcPr>
            <w:tcW w:w="2835" w:type="dxa"/>
            <w:tcBorders>
              <w:top w:val="single" w:sz="12" w:space="0" w:color="000000" w:themeColor="text1"/>
              <w:bottom w:val="single" w:sz="12" w:space="0" w:color="000000" w:themeColor="text1"/>
            </w:tcBorders>
            <w:shd w:val="clear" w:color="auto" w:fill="F2F2F2" w:themeFill="background1" w:themeFillShade="F2"/>
            <w:noWrap/>
          </w:tcPr>
          <w:p w14:paraId="338B191E"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Diagnostic findings</w:t>
            </w:r>
          </w:p>
        </w:tc>
        <w:tc>
          <w:tcPr>
            <w:tcW w:w="993" w:type="dxa"/>
            <w:tcBorders>
              <w:top w:val="single" w:sz="12" w:space="0" w:color="000000" w:themeColor="text1"/>
              <w:bottom w:val="single" w:sz="12" w:space="0" w:color="000000" w:themeColor="text1"/>
            </w:tcBorders>
            <w:shd w:val="clear" w:color="auto" w:fill="F2F2F2" w:themeFill="background1" w:themeFillShade="F2"/>
          </w:tcPr>
          <w:p w14:paraId="7A4F6292"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Scale/</w:t>
            </w:r>
          </w:p>
          <w:p w14:paraId="5285709A"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categories</w:t>
            </w:r>
          </w:p>
        </w:tc>
        <w:tc>
          <w:tcPr>
            <w:tcW w:w="6189" w:type="dxa"/>
            <w:tcBorders>
              <w:top w:val="single" w:sz="12" w:space="0" w:color="000000" w:themeColor="text1"/>
              <w:bottom w:val="single" w:sz="12" w:space="0" w:color="000000" w:themeColor="text1"/>
            </w:tcBorders>
            <w:shd w:val="clear" w:color="auto" w:fill="F2F2F2" w:themeFill="background1" w:themeFillShade="F2"/>
          </w:tcPr>
          <w:p w14:paraId="643D9DA2"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Definitions</w:t>
            </w:r>
          </w:p>
        </w:tc>
      </w:tr>
      <w:tr w:rsidR="008754CE" w:rsidRPr="00735E49" w:rsidDel="00522ACB" w14:paraId="0B5DC059" w14:textId="77777777" w:rsidTr="00380D4D">
        <w:trPr>
          <w:trHeight w:val="1026"/>
        </w:trPr>
        <w:tc>
          <w:tcPr>
            <w:tcW w:w="2835" w:type="dxa"/>
            <w:tcBorders>
              <w:top w:val="single" w:sz="12" w:space="0" w:color="000000" w:themeColor="text1"/>
            </w:tcBorders>
            <w:noWrap/>
          </w:tcPr>
          <w:p w14:paraId="511D00E8" w14:textId="77777777" w:rsidR="008754CE" w:rsidRPr="00735E49" w:rsidDel="00522ACB" w:rsidRDefault="008754CE" w:rsidP="00380D4D">
            <w:pPr>
              <w:spacing w:line="480" w:lineRule="auto"/>
              <w:rPr>
                <w:rFonts w:cstheme="minorHAnsi"/>
                <w:color w:val="auto"/>
                <w:sz w:val="16"/>
                <w:szCs w:val="16"/>
              </w:rPr>
            </w:pPr>
            <w:r w:rsidRPr="00735E49" w:rsidDel="00522ACB">
              <w:rPr>
                <w:rFonts w:cstheme="minorHAnsi"/>
                <w:b/>
                <w:bCs/>
                <w:color w:val="auto"/>
                <w:sz w:val="16"/>
                <w:szCs w:val="16"/>
              </w:rPr>
              <w:t>Spondylolisthesis</w:t>
            </w:r>
            <w:r w:rsidRPr="00735E49" w:rsidDel="00522ACB">
              <w:rPr>
                <w:rFonts w:cstheme="minorHAnsi"/>
                <w:color w:val="auto"/>
                <w:sz w:val="16"/>
                <w:szCs w:val="16"/>
              </w:rPr>
              <w:t xml:space="preserve"> [Meyerding</w:t>
            </w:r>
            <w:r>
              <w:rPr>
                <w:rFonts w:cstheme="minorHAnsi"/>
                <w:sz w:val="16"/>
                <w:szCs w:val="16"/>
              </w:rPr>
              <w:fldChar w:fldCharType="begin">
                <w:fldData xml:space="preserve">PEVuZE5vdGU+PENpdGU+PEF1dGhvcj5NZXllcmRpbmc8L0F1dGhvcj48WWVhcj4xOTU2PC9ZZWFy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</w:fldData>
              </w:fldChar>
            </w:r>
            <w:r>
              <w:rPr>
                <w:rFonts w:cstheme="minorHAnsi"/>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noProof/>
                <w:color w:val="auto"/>
                <w:sz w:val="16"/>
                <w:szCs w:val="16"/>
              </w:rPr>
              <w:t>(</w:t>
            </w:r>
            <w:hyperlink w:anchor="_ENREF_24" w:tooltip="Meyerding, 1956 #3040" w:history="1">
              <w:r w:rsidRPr="00A173F4">
                <w:rPr>
                  <w:rFonts w:cstheme="minorHAnsi"/>
                  <w:noProof/>
                  <w:color w:val="auto"/>
                  <w:sz w:val="16"/>
                  <w:szCs w:val="16"/>
                </w:rPr>
                <w:t>24</w:t>
              </w:r>
            </w:hyperlink>
            <w:r w:rsidRPr="00A173F4">
              <w:rPr>
                <w:rFonts w:cstheme="minorHAnsi"/>
                <w:noProof/>
                <w:color w:val="auto"/>
                <w:sz w:val="16"/>
                <w:szCs w:val="16"/>
              </w:rPr>
              <w:t>)</w:t>
            </w:r>
            <w:r>
              <w:rPr>
                <w:rFonts w:cstheme="minorHAnsi"/>
                <w:sz w:val="16"/>
                <w:szCs w:val="16"/>
              </w:rPr>
              <w:fldChar w:fldCharType="end"/>
            </w:r>
            <w:r w:rsidRPr="00735E49" w:rsidDel="00522ACB">
              <w:rPr>
                <w:rFonts w:cstheme="minorHAnsi"/>
                <w:color w:val="auto"/>
                <w:sz w:val="16"/>
                <w:szCs w:val="16"/>
              </w:rPr>
              <w:t>]</w:t>
            </w:r>
          </w:p>
          <w:p w14:paraId="60B8B81E" w14:textId="77777777" w:rsidR="008754CE" w:rsidRPr="00735E49" w:rsidRDefault="008754CE" w:rsidP="00380D4D">
            <w:pPr>
              <w:spacing w:line="480" w:lineRule="auto"/>
              <w:ind w:firstLine="142"/>
              <w:rPr>
                <w:rFonts w:cstheme="minorHAnsi"/>
                <w:i/>
                <w:iCs/>
                <w:color w:val="auto"/>
                <w:sz w:val="16"/>
                <w:szCs w:val="16"/>
              </w:rPr>
            </w:pPr>
            <w:r w:rsidRPr="00735E49">
              <w:rPr>
                <w:rFonts w:cstheme="minorHAnsi"/>
                <w:i/>
                <w:iCs/>
                <w:color w:val="auto"/>
                <w:sz w:val="16"/>
                <w:szCs w:val="16"/>
              </w:rPr>
              <w:t xml:space="preserve"> A</w:t>
            </w:r>
            <w:r w:rsidRPr="00735E49" w:rsidDel="00522ACB">
              <w:rPr>
                <w:rFonts w:cstheme="minorHAnsi"/>
                <w:i/>
                <w:iCs/>
                <w:color w:val="auto"/>
                <w:sz w:val="16"/>
                <w:szCs w:val="16"/>
              </w:rPr>
              <w:t>nterior</w:t>
            </w:r>
            <w:r w:rsidRPr="00735E49">
              <w:rPr>
                <w:rFonts w:cstheme="minorHAnsi"/>
                <w:i/>
                <w:iCs/>
                <w:color w:val="auto"/>
                <w:sz w:val="16"/>
                <w:szCs w:val="16"/>
              </w:rPr>
              <w:t xml:space="preserve"> direction</w:t>
            </w:r>
          </w:p>
          <w:p w14:paraId="297C500F" w14:textId="77777777" w:rsidR="008754CE" w:rsidRPr="00735E49" w:rsidRDefault="008754CE" w:rsidP="00380D4D">
            <w:pPr>
              <w:spacing w:line="480" w:lineRule="auto"/>
              <w:ind w:firstLine="142"/>
              <w:rPr>
                <w:rFonts w:cstheme="minorHAnsi"/>
                <w:i/>
                <w:iCs/>
                <w:color w:val="auto"/>
                <w:sz w:val="16"/>
                <w:szCs w:val="16"/>
              </w:rPr>
            </w:pPr>
            <w:r w:rsidRPr="00735E49">
              <w:rPr>
                <w:rFonts w:cstheme="minorHAnsi"/>
                <w:i/>
                <w:iCs/>
                <w:color w:val="auto"/>
                <w:sz w:val="16"/>
                <w:szCs w:val="16"/>
              </w:rPr>
              <w:t xml:space="preserve"> P</w:t>
            </w:r>
            <w:r w:rsidRPr="00735E49" w:rsidDel="00522ACB">
              <w:rPr>
                <w:rFonts w:cstheme="minorHAnsi"/>
                <w:i/>
                <w:iCs/>
                <w:color w:val="auto"/>
                <w:sz w:val="16"/>
                <w:szCs w:val="16"/>
              </w:rPr>
              <w:t>osterior</w:t>
            </w:r>
            <w:r w:rsidRPr="00735E49">
              <w:rPr>
                <w:rFonts w:cstheme="minorHAnsi"/>
                <w:i/>
                <w:iCs/>
                <w:color w:val="auto"/>
                <w:sz w:val="16"/>
                <w:szCs w:val="16"/>
              </w:rPr>
              <w:t xml:space="preserve"> direction</w:t>
            </w:r>
          </w:p>
          <w:p w14:paraId="21181E47" w14:textId="77777777" w:rsidR="008754CE" w:rsidRPr="00735E49" w:rsidRDefault="008754CE" w:rsidP="00380D4D">
            <w:pPr>
              <w:spacing w:line="480" w:lineRule="auto"/>
              <w:ind w:firstLine="142"/>
              <w:rPr>
                <w:rFonts w:cstheme="minorHAnsi"/>
                <w:i/>
                <w:iCs/>
                <w:color w:val="auto"/>
                <w:sz w:val="16"/>
                <w:szCs w:val="16"/>
              </w:rPr>
            </w:pPr>
            <w:r w:rsidRPr="00735E49">
              <w:rPr>
                <w:rFonts w:cstheme="minorHAnsi"/>
                <w:i/>
                <w:iCs/>
                <w:color w:val="auto"/>
                <w:sz w:val="16"/>
                <w:szCs w:val="16"/>
              </w:rPr>
              <w:t xml:space="preserve"> L</w:t>
            </w:r>
            <w:r w:rsidRPr="00735E49" w:rsidDel="00522ACB">
              <w:rPr>
                <w:rFonts w:cstheme="minorHAnsi"/>
                <w:i/>
                <w:iCs/>
                <w:color w:val="auto"/>
                <w:sz w:val="16"/>
                <w:szCs w:val="16"/>
              </w:rPr>
              <w:t>ateral direction</w:t>
            </w:r>
          </w:p>
          <w:p w14:paraId="354E4091" w14:textId="77777777" w:rsidR="008754CE" w:rsidRPr="00735E49" w:rsidRDefault="008754CE" w:rsidP="00380D4D">
            <w:pPr>
              <w:spacing w:line="480" w:lineRule="auto"/>
              <w:ind w:firstLine="142"/>
              <w:rPr>
                <w:rFonts w:cstheme="minorHAnsi"/>
                <w:color w:val="auto"/>
                <w:sz w:val="16"/>
                <w:szCs w:val="16"/>
              </w:rPr>
            </w:pPr>
          </w:p>
          <w:p w14:paraId="160FCC0D" w14:textId="77777777" w:rsidR="008754CE" w:rsidRPr="00B52733" w:rsidRDefault="008754CE" w:rsidP="00380D4D">
            <w:pPr>
              <w:spacing w:line="480" w:lineRule="auto"/>
              <w:ind w:firstLine="142"/>
              <w:rPr>
                <w:rFonts w:cstheme="minorHAnsi"/>
                <w:color w:val="auto"/>
                <w:sz w:val="16"/>
                <w:szCs w:val="16"/>
              </w:rPr>
            </w:pPr>
            <w:r w:rsidRPr="00B52733">
              <w:rPr>
                <w:rFonts w:cstheme="minorHAnsi"/>
                <w:color w:val="auto"/>
                <w:sz w:val="16"/>
                <w:szCs w:val="16"/>
              </w:rPr>
              <w:t>Grade I</w:t>
            </w:r>
          </w:p>
          <w:p w14:paraId="7713CC3C" w14:textId="77777777" w:rsidR="008754CE" w:rsidRPr="00B52733" w:rsidRDefault="008754CE" w:rsidP="00380D4D">
            <w:pPr>
              <w:spacing w:line="480" w:lineRule="auto"/>
              <w:ind w:firstLine="142"/>
              <w:rPr>
                <w:rFonts w:cstheme="minorHAnsi"/>
                <w:color w:val="auto"/>
                <w:sz w:val="16"/>
                <w:szCs w:val="16"/>
              </w:rPr>
            </w:pPr>
            <w:r w:rsidRPr="00B52733">
              <w:rPr>
                <w:rFonts w:cstheme="minorHAnsi"/>
                <w:color w:val="auto"/>
                <w:sz w:val="16"/>
                <w:szCs w:val="16"/>
              </w:rPr>
              <w:t>Grade II</w:t>
            </w:r>
          </w:p>
          <w:p w14:paraId="4D8F1EDE" w14:textId="77777777" w:rsidR="008754CE" w:rsidRPr="00735E49" w:rsidRDefault="008754CE" w:rsidP="00380D4D">
            <w:pPr>
              <w:spacing w:line="480" w:lineRule="auto"/>
              <w:ind w:firstLine="142"/>
              <w:rPr>
                <w:rFonts w:cstheme="minorHAnsi"/>
                <w:color w:val="auto"/>
                <w:sz w:val="16"/>
                <w:szCs w:val="16"/>
              </w:rPr>
            </w:pPr>
            <w:r w:rsidRPr="00735E49">
              <w:rPr>
                <w:rFonts w:cstheme="minorHAnsi"/>
                <w:color w:val="auto"/>
                <w:sz w:val="16"/>
                <w:szCs w:val="16"/>
              </w:rPr>
              <w:t>Grade III</w:t>
            </w:r>
          </w:p>
          <w:p w14:paraId="06A01B45" w14:textId="77777777" w:rsidR="008754CE" w:rsidRPr="00735E49" w:rsidRDefault="008754CE" w:rsidP="00380D4D">
            <w:pPr>
              <w:spacing w:line="480" w:lineRule="auto"/>
              <w:ind w:firstLine="142"/>
              <w:rPr>
                <w:rFonts w:cstheme="minorHAnsi"/>
                <w:color w:val="auto"/>
                <w:sz w:val="16"/>
                <w:szCs w:val="16"/>
              </w:rPr>
            </w:pPr>
            <w:r w:rsidRPr="00735E49">
              <w:rPr>
                <w:rFonts w:cstheme="minorHAnsi"/>
                <w:color w:val="auto"/>
                <w:sz w:val="16"/>
                <w:szCs w:val="16"/>
              </w:rPr>
              <w:t>Grade IV</w:t>
            </w:r>
          </w:p>
          <w:p w14:paraId="4742D9C4" w14:textId="77777777" w:rsidR="008754CE" w:rsidRPr="00735E49" w:rsidRDefault="008754CE" w:rsidP="00380D4D">
            <w:pPr>
              <w:spacing w:line="480" w:lineRule="auto"/>
              <w:ind w:firstLine="142"/>
              <w:rPr>
                <w:rFonts w:cstheme="minorHAnsi"/>
                <w:color w:val="auto"/>
                <w:sz w:val="16"/>
                <w:szCs w:val="16"/>
              </w:rPr>
            </w:pPr>
          </w:p>
          <w:p w14:paraId="6AA91AC7" w14:textId="77777777" w:rsidR="008754CE" w:rsidRDefault="008754CE" w:rsidP="00380D4D">
            <w:pPr>
              <w:tabs>
                <w:tab w:val="right" w:pos="2619"/>
              </w:tabs>
              <w:spacing w:line="480" w:lineRule="auto"/>
              <w:rPr>
                <w:rFonts w:cstheme="minorHAnsi"/>
                <w:b/>
                <w:bCs/>
                <w:color w:val="auto"/>
                <w:sz w:val="16"/>
                <w:szCs w:val="16"/>
              </w:rPr>
            </w:pPr>
            <w:r w:rsidRPr="00735E49">
              <w:rPr>
                <w:rFonts w:cstheme="minorHAnsi"/>
                <w:i/>
                <w:iCs/>
                <w:sz w:val="16"/>
                <w:szCs w:val="16"/>
              </w:rPr>
              <w:t>S</w:t>
            </w:r>
            <w:r w:rsidRPr="00735E49">
              <w:rPr>
                <w:rFonts w:cstheme="minorHAnsi"/>
                <w:i/>
                <w:iCs/>
                <w:color w:val="auto"/>
                <w:sz w:val="16"/>
                <w:szCs w:val="16"/>
              </w:rPr>
              <w:t>pondylolysis</w:t>
            </w:r>
            <w:r w:rsidRPr="00735E49">
              <w:rPr>
                <w:rFonts w:cstheme="minorHAnsi"/>
                <w:b/>
                <w:bCs/>
                <w:color w:val="auto"/>
                <w:sz w:val="16"/>
                <w:szCs w:val="16"/>
              </w:rPr>
              <w:t xml:space="preserve">    </w:t>
            </w:r>
          </w:p>
          <w:p w14:paraId="747537AE" w14:textId="77777777" w:rsidR="008754CE" w:rsidRPr="00735E49" w:rsidRDefault="008754CE" w:rsidP="00380D4D">
            <w:pPr>
              <w:tabs>
                <w:tab w:val="right" w:pos="2619"/>
              </w:tabs>
              <w:spacing w:line="480" w:lineRule="auto"/>
              <w:rPr>
                <w:rFonts w:cstheme="minorHAnsi"/>
                <w:b/>
                <w:bCs/>
                <w:color w:val="auto"/>
                <w:sz w:val="16"/>
                <w:szCs w:val="16"/>
              </w:rPr>
            </w:pPr>
            <w:r w:rsidRPr="00735E49">
              <w:rPr>
                <w:rFonts w:cstheme="minorHAnsi"/>
                <w:b/>
                <w:bCs/>
                <w:color w:val="auto"/>
                <w:sz w:val="16"/>
                <w:szCs w:val="16"/>
              </w:rPr>
              <w:tab/>
              <w:t xml:space="preserve">  </w:t>
            </w:r>
          </w:p>
          <w:p w14:paraId="4FE603EC" w14:textId="77777777" w:rsidR="008754CE" w:rsidRPr="00735E49" w:rsidRDefault="008754CE" w:rsidP="00380D4D">
            <w:pPr>
              <w:spacing w:line="480" w:lineRule="auto"/>
              <w:rPr>
                <w:rFonts w:cstheme="minorHAnsi"/>
                <w:color w:val="auto"/>
                <w:sz w:val="16"/>
                <w:szCs w:val="16"/>
              </w:rPr>
            </w:pPr>
          </w:p>
          <w:p w14:paraId="46315C5C" w14:textId="77777777" w:rsidR="008754CE" w:rsidRPr="00735E49" w:rsidRDefault="008754CE" w:rsidP="00380D4D">
            <w:pPr>
              <w:spacing w:line="480" w:lineRule="auto"/>
              <w:rPr>
                <w:rFonts w:cstheme="minorHAnsi"/>
                <w:color w:val="auto"/>
                <w:sz w:val="16"/>
                <w:szCs w:val="16"/>
              </w:rPr>
            </w:pPr>
          </w:p>
          <w:p w14:paraId="6EB11747" w14:textId="77777777" w:rsidR="008754CE" w:rsidRPr="00735E49" w:rsidRDefault="008754CE" w:rsidP="00380D4D">
            <w:pPr>
              <w:spacing w:line="480" w:lineRule="auto"/>
              <w:rPr>
                <w:rFonts w:cstheme="minorHAnsi"/>
                <w:color w:val="auto"/>
                <w:sz w:val="16"/>
                <w:szCs w:val="16"/>
              </w:rPr>
            </w:pPr>
          </w:p>
          <w:p w14:paraId="1AD6E12D" w14:textId="77777777" w:rsidR="008754CE" w:rsidRPr="00735E49" w:rsidRDefault="008754CE" w:rsidP="00380D4D">
            <w:pPr>
              <w:spacing w:line="480" w:lineRule="auto"/>
              <w:rPr>
                <w:rFonts w:cstheme="minorHAnsi"/>
                <w:color w:val="auto"/>
                <w:sz w:val="16"/>
                <w:szCs w:val="16"/>
              </w:rPr>
            </w:pPr>
          </w:p>
          <w:p w14:paraId="408941DB" w14:textId="77777777" w:rsidR="008754CE" w:rsidRPr="00735E49" w:rsidDel="00522ACB" w:rsidRDefault="008754CE" w:rsidP="00380D4D">
            <w:pPr>
              <w:spacing w:line="480" w:lineRule="auto"/>
              <w:rPr>
                <w:rFonts w:cstheme="minorHAnsi"/>
                <w:color w:val="auto"/>
                <w:sz w:val="16"/>
                <w:szCs w:val="16"/>
              </w:rPr>
            </w:pPr>
          </w:p>
        </w:tc>
        <w:tc>
          <w:tcPr>
            <w:tcW w:w="993" w:type="dxa"/>
            <w:tcBorders>
              <w:top w:val="single" w:sz="12" w:space="0" w:color="000000" w:themeColor="text1"/>
            </w:tcBorders>
            <w:vAlign w:val="center"/>
          </w:tcPr>
          <w:p w14:paraId="6CB04579" w14:textId="77777777" w:rsidR="008754CE" w:rsidRPr="00735E49" w:rsidRDefault="008754CE" w:rsidP="00380D4D">
            <w:pPr>
              <w:pStyle w:val="DecimalAligned"/>
              <w:spacing w:line="480" w:lineRule="auto"/>
              <w:jc w:val="center"/>
              <w:rPr>
                <w:rFonts w:cstheme="minorHAnsi"/>
                <w:color w:val="auto"/>
                <w:sz w:val="16"/>
                <w:szCs w:val="16"/>
                <w:lang w:val="en-US"/>
              </w:rPr>
            </w:pPr>
            <w:r w:rsidRPr="00735E49">
              <w:rPr>
                <w:rFonts w:cstheme="minorHAnsi"/>
                <w:color w:val="auto"/>
                <w:sz w:val="16"/>
                <w:szCs w:val="16"/>
                <w:lang w:val="en-US"/>
              </w:rPr>
              <w:t>Ordinal</w:t>
            </w:r>
          </w:p>
          <w:p w14:paraId="416627C5" w14:textId="77777777" w:rsidR="008754CE" w:rsidRPr="00735E49" w:rsidRDefault="008754CE" w:rsidP="00380D4D">
            <w:pPr>
              <w:pStyle w:val="DecimalAligned"/>
              <w:spacing w:after="0" w:line="480" w:lineRule="auto"/>
              <w:jc w:val="center"/>
              <w:rPr>
                <w:rFonts w:cstheme="minorHAnsi"/>
                <w:color w:val="auto"/>
                <w:sz w:val="16"/>
                <w:szCs w:val="16"/>
                <w:lang w:val="en-US"/>
              </w:rPr>
            </w:pPr>
          </w:p>
          <w:p w14:paraId="0710914D" w14:textId="77777777" w:rsidR="008754CE" w:rsidRPr="00735E49" w:rsidRDefault="008754CE" w:rsidP="00380D4D">
            <w:pPr>
              <w:pStyle w:val="DecimalAligned"/>
              <w:spacing w:after="0" w:line="480" w:lineRule="auto"/>
              <w:jc w:val="center"/>
              <w:rPr>
                <w:rFonts w:cstheme="minorHAnsi"/>
                <w:color w:val="auto"/>
                <w:sz w:val="16"/>
                <w:szCs w:val="16"/>
                <w:lang w:val="en-US"/>
              </w:rPr>
            </w:pPr>
          </w:p>
          <w:p w14:paraId="21A2FD8F" w14:textId="77777777" w:rsidR="008754CE" w:rsidRPr="00735E49" w:rsidRDefault="008754CE" w:rsidP="00380D4D">
            <w:pPr>
              <w:pStyle w:val="DecimalAligned"/>
              <w:tabs>
                <w:tab w:val="clear" w:pos="360"/>
                <w:tab w:val="decimal" w:pos="462"/>
              </w:tabs>
              <w:spacing w:after="0" w:line="480" w:lineRule="auto"/>
              <w:rPr>
                <w:rFonts w:cstheme="minorHAnsi"/>
                <w:color w:val="auto"/>
                <w:sz w:val="16"/>
                <w:szCs w:val="16"/>
                <w:lang w:val="en-US"/>
              </w:rPr>
            </w:pPr>
            <w:r>
              <w:rPr>
                <w:rFonts w:cstheme="minorHAnsi"/>
                <w:color w:val="auto"/>
                <w:sz w:val="16"/>
                <w:szCs w:val="16"/>
                <w:lang w:val="en-US"/>
              </w:rPr>
              <w:t xml:space="preserve"> </w:t>
            </w:r>
            <w:r w:rsidRPr="00735E49">
              <w:rPr>
                <w:rFonts w:cstheme="minorHAnsi"/>
                <w:color w:val="auto"/>
                <w:sz w:val="16"/>
                <w:szCs w:val="16"/>
                <w:lang w:val="en-US"/>
              </w:rPr>
              <w:t>0</w:t>
            </w:r>
          </w:p>
          <w:p w14:paraId="04E60E7A"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1</w:t>
            </w:r>
          </w:p>
          <w:p w14:paraId="08C6024A"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2</w:t>
            </w:r>
          </w:p>
          <w:p w14:paraId="2F528B8E"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3</w:t>
            </w:r>
          </w:p>
          <w:p w14:paraId="0CC082AF"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4</w:t>
            </w:r>
          </w:p>
          <w:p w14:paraId="50621A9C" w14:textId="77777777" w:rsidR="008754CE" w:rsidRDefault="008754CE" w:rsidP="00380D4D">
            <w:pPr>
              <w:pStyle w:val="DecimalAligned"/>
              <w:tabs>
                <w:tab w:val="clear" w:pos="360"/>
                <w:tab w:val="decimal" w:pos="462"/>
              </w:tabs>
              <w:spacing w:after="0" w:line="480" w:lineRule="auto"/>
              <w:rPr>
                <w:rFonts w:cstheme="minorHAnsi"/>
                <w:color w:val="auto"/>
                <w:sz w:val="16"/>
                <w:szCs w:val="16"/>
                <w:lang w:val="en-US"/>
              </w:rPr>
            </w:pPr>
          </w:p>
          <w:p w14:paraId="5EA3C4DC" w14:textId="77777777" w:rsidR="008754CE" w:rsidRPr="00735E49" w:rsidRDefault="008754CE" w:rsidP="00380D4D">
            <w:pPr>
              <w:pStyle w:val="DecimalAligned"/>
              <w:spacing w:after="0" w:line="480" w:lineRule="auto"/>
              <w:jc w:val="center"/>
              <w:rPr>
                <w:rFonts w:cstheme="minorHAnsi"/>
                <w:color w:val="auto"/>
                <w:sz w:val="16"/>
                <w:szCs w:val="16"/>
                <w:lang w:val="en-US"/>
              </w:rPr>
            </w:pPr>
            <w:r w:rsidRPr="00735E49">
              <w:rPr>
                <w:rFonts w:cstheme="minorHAnsi"/>
                <w:color w:val="auto"/>
                <w:sz w:val="16"/>
                <w:szCs w:val="16"/>
                <w:lang w:val="en-US"/>
              </w:rPr>
              <w:t>Nominal</w:t>
            </w:r>
          </w:p>
          <w:p w14:paraId="4BC4253B"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0</w:t>
            </w:r>
          </w:p>
          <w:p w14:paraId="3ED52532"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1</w:t>
            </w:r>
          </w:p>
          <w:p w14:paraId="1200C410"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2</w:t>
            </w:r>
          </w:p>
          <w:p w14:paraId="426E4592" w14:textId="77777777" w:rsidR="008754CE" w:rsidRPr="00735E49" w:rsidRDefault="008754CE" w:rsidP="00380D4D">
            <w:pPr>
              <w:pStyle w:val="DecimalAligned"/>
              <w:tabs>
                <w:tab w:val="clear" w:pos="360"/>
                <w:tab w:val="decimal" w:pos="179"/>
              </w:tabs>
              <w:spacing w:after="0" w:line="480" w:lineRule="auto"/>
              <w:jc w:val="center"/>
              <w:rPr>
                <w:rFonts w:cstheme="minorHAnsi"/>
                <w:color w:val="auto"/>
                <w:sz w:val="16"/>
                <w:szCs w:val="16"/>
                <w:lang w:val="en-US"/>
              </w:rPr>
            </w:pPr>
            <w:r w:rsidRPr="00735E49">
              <w:rPr>
                <w:rFonts w:cstheme="minorHAnsi"/>
                <w:color w:val="auto"/>
                <w:sz w:val="16"/>
                <w:szCs w:val="16"/>
                <w:lang w:val="en-US"/>
              </w:rPr>
              <w:t>3</w:t>
            </w:r>
          </w:p>
          <w:p w14:paraId="1B6FCEE1" w14:textId="77777777" w:rsidR="008754CE" w:rsidRPr="00735E49" w:rsidRDefault="008754CE" w:rsidP="00380D4D">
            <w:pPr>
              <w:pStyle w:val="DecimalAligned"/>
              <w:spacing w:after="0" w:line="480" w:lineRule="auto"/>
              <w:jc w:val="center"/>
              <w:rPr>
                <w:rFonts w:cstheme="minorHAnsi"/>
                <w:color w:val="auto"/>
                <w:sz w:val="16"/>
                <w:szCs w:val="16"/>
                <w:lang w:val="en-US"/>
              </w:rPr>
            </w:pPr>
          </w:p>
          <w:p w14:paraId="2B60433D" w14:textId="77777777" w:rsidR="008754CE" w:rsidRPr="00735E49" w:rsidDel="00522ACB" w:rsidRDefault="008754CE" w:rsidP="00380D4D">
            <w:pPr>
              <w:pStyle w:val="DecimalAligned"/>
              <w:tabs>
                <w:tab w:val="clear" w:pos="360"/>
                <w:tab w:val="decimal" w:pos="179"/>
              </w:tabs>
              <w:spacing w:after="0" w:line="480" w:lineRule="auto"/>
              <w:jc w:val="center"/>
              <w:rPr>
                <w:rFonts w:cstheme="minorHAnsi"/>
                <w:color w:val="auto"/>
                <w:sz w:val="16"/>
                <w:szCs w:val="16"/>
              </w:rPr>
            </w:pPr>
          </w:p>
        </w:tc>
        <w:tc>
          <w:tcPr>
            <w:tcW w:w="6189" w:type="dxa"/>
            <w:tcBorders>
              <w:top w:val="single" w:sz="12" w:space="0" w:color="000000" w:themeColor="text1"/>
            </w:tcBorders>
          </w:tcPr>
          <w:p w14:paraId="2700492A" w14:textId="77777777" w:rsidR="008754CE" w:rsidRPr="00735E49" w:rsidRDefault="008754CE" w:rsidP="00380D4D">
            <w:pPr>
              <w:pStyle w:val="DecimalAligned"/>
              <w:spacing w:after="0" w:line="480" w:lineRule="auto"/>
              <w:rPr>
                <w:rFonts w:cstheme="minorHAnsi"/>
                <w:color w:val="auto"/>
                <w:sz w:val="16"/>
                <w:szCs w:val="16"/>
                <w:lang w:val="en-US"/>
              </w:rPr>
            </w:pPr>
            <w:r w:rsidRPr="00735E49" w:rsidDel="00522ACB">
              <w:rPr>
                <w:rFonts w:cstheme="minorHAnsi"/>
                <w:color w:val="auto"/>
                <w:sz w:val="16"/>
                <w:szCs w:val="16"/>
                <w:lang w:val="en-US"/>
              </w:rPr>
              <w:t>Defined as slippage of the vertebral body in relation to the one below</w:t>
            </w:r>
            <w:r w:rsidRPr="00735E49">
              <w:rPr>
                <w:rFonts w:cstheme="minorHAnsi"/>
                <w:color w:val="auto"/>
                <w:sz w:val="16"/>
                <w:szCs w:val="16"/>
                <w:lang w:val="en-US"/>
              </w:rPr>
              <w:t xml:space="preserve"> </w:t>
            </w:r>
          </w:p>
          <w:p w14:paraId="5103871B" w14:textId="77777777" w:rsidR="008754CE" w:rsidRPr="00735E49" w:rsidRDefault="008754CE" w:rsidP="00380D4D">
            <w:pPr>
              <w:pStyle w:val="DecimalAligned"/>
              <w:spacing w:after="0" w:line="480" w:lineRule="auto"/>
              <w:rPr>
                <w:rFonts w:cstheme="minorHAnsi"/>
                <w:color w:val="auto"/>
                <w:sz w:val="16"/>
                <w:szCs w:val="16"/>
                <w:lang w:val="en-US"/>
              </w:rPr>
            </w:pPr>
          </w:p>
          <w:p w14:paraId="0F62EF27" w14:textId="77777777" w:rsidR="008754CE" w:rsidRPr="00735E49" w:rsidRDefault="008754CE" w:rsidP="00380D4D">
            <w:pPr>
              <w:pStyle w:val="DecimalAligned"/>
              <w:spacing w:after="0" w:line="480" w:lineRule="auto"/>
              <w:rPr>
                <w:rFonts w:cstheme="minorHAnsi"/>
                <w:color w:val="auto"/>
                <w:sz w:val="16"/>
                <w:szCs w:val="16"/>
                <w:lang w:val="en-US"/>
              </w:rPr>
            </w:pPr>
          </w:p>
          <w:p w14:paraId="617D6490" w14:textId="77777777" w:rsidR="008754CE" w:rsidRDefault="008754CE" w:rsidP="00380D4D">
            <w:pPr>
              <w:pStyle w:val="DecimalAligned"/>
              <w:spacing w:after="0" w:line="480" w:lineRule="auto"/>
              <w:rPr>
                <w:rFonts w:cstheme="minorHAnsi"/>
                <w:color w:val="auto"/>
                <w:sz w:val="16"/>
                <w:szCs w:val="16"/>
                <w:lang w:val="en-US"/>
              </w:rPr>
            </w:pPr>
          </w:p>
          <w:p w14:paraId="2287C766" w14:textId="77777777" w:rsidR="008754CE" w:rsidRPr="00735E49" w:rsidDel="00522ACB" w:rsidRDefault="008754CE" w:rsidP="00380D4D">
            <w:pPr>
              <w:pStyle w:val="DecimalAligned"/>
              <w:spacing w:after="0" w:line="480" w:lineRule="auto"/>
              <w:rPr>
                <w:rFonts w:cstheme="minorHAnsi"/>
                <w:color w:val="auto"/>
                <w:sz w:val="16"/>
                <w:szCs w:val="16"/>
                <w:lang w:val="en-US"/>
              </w:rPr>
            </w:pPr>
            <w:r w:rsidRPr="00735E49">
              <w:rPr>
                <w:rFonts w:cstheme="minorHAnsi"/>
                <w:color w:val="auto"/>
                <w:sz w:val="16"/>
                <w:szCs w:val="16"/>
                <w:lang w:val="en-US"/>
              </w:rPr>
              <w:t>Normal</w:t>
            </w:r>
          </w:p>
          <w:p w14:paraId="4DF95AC9" w14:textId="77777777" w:rsidR="008754CE" w:rsidRPr="00735E49" w:rsidRDefault="008754CE" w:rsidP="00380D4D">
            <w:pPr>
              <w:pStyle w:val="DecimalAligned"/>
              <w:spacing w:after="0" w:line="480" w:lineRule="auto"/>
              <w:rPr>
                <w:rFonts w:cstheme="minorHAnsi"/>
                <w:color w:val="auto"/>
                <w:sz w:val="16"/>
                <w:szCs w:val="16"/>
                <w:lang w:val="en-US"/>
              </w:rPr>
            </w:pPr>
            <w:r w:rsidRPr="00735E49">
              <w:rPr>
                <w:rFonts w:cstheme="minorHAnsi"/>
                <w:color w:val="auto"/>
                <w:sz w:val="16"/>
                <w:szCs w:val="16"/>
                <w:lang w:val="en-US"/>
              </w:rPr>
              <w:t>Displacement of vertebral body &lt; ¼ of the vertebral body below.</w:t>
            </w:r>
          </w:p>
          <w:p w14:paraId="721CBCD7" w14:textId="77777777" w:rsidR="008754CE" w:rsidRPr="00735E49" w:rsidRDefault="008754CE" w:rsidP="00380D4D">
            <w:pPr>
              <w:pStyle w:val="DecimalAligned"/>
              <w:spacing w:after="0" w:line="480" w:lineRule="auto"/>
              <w:rPr>
                <w:rFonts w:cstheme="minorHAnsi"/>
                <w:color w:val="auto"/>
                <w:sz w:val="16"/>
                <w:szCs w:val="16"/>
                <w:lang w:val="en-US"/>
              </w:rPr>
            </w:pPr>
            <w:r w:rsidRPr="00735E49">
              <w:rPr>
                <w:rFonts w:cstheme="minorHAnsi"/>
                <w:color w:val="auto"/>
                <w:sz w:val="16"/>
                <w:szCs w:val="16"/>
                <w:lang w:val="en-US"/>
              </w:rPr>
              <w:t>Displacement of vertebral body &lt; ½ of the vertebral body below.</w:t>
            </w:r>
          </w:p>
          <w:p w14:paraId="53856C8E" w14:textId="77777777" w:rsidR="008754CE" w:rsidRPr="00735E49" w:rsidRDefault="008754CE" w:rsidP="00380D4D">
            <w:pPr>
              <w:pStyle w:val="DecimalAligned"/>
              <w:spacing w:after="0" w:line="480" w:lineRule="auto"/>
              <w:rPr>
                <w:rFonts w:cstheme="minorHAnsi"/>
                <w:color w:val="auto"/>
                <w:sz w:val="16"/>
                <w:szCs w:val="16"/>
                <w:lang w:val="en-US"/>
              </w:rPr>
            </w:pPr>
            <w:r w:rsidRPr="00735E49">
              <w:rPr>
                <w:rFonts w:cstheme="minorHAnsi"/>
                <w:color w:val="auto"/>
                <w:sz w:val="16"/>
                <w:szCs w:val="16"/>
                <w:lang w:val="en-US"/>
              </w:rPr>
              <w:t>Displacement of vertebral body &lt; ¾ of the vertebral body below.</w:t>
            </w:r>
          </w:p>
          <w:p w14:paraId="40A26584" w14:textId="77777777" w:rsidR="008754CE" w:rsidRPr="00735E49" w:rsidRDefault="008754CE" w:rsidP="00380D4D">
            <w:pPr>
              <w:pStyle w:val="DecimalAligned"/>
              <w:spacing w:after="0" w:line="480" w:lineRule="auto"/>
              <w:rPr>
                <w:rFonts w:cstheme="minorHAnsi"/>
                <w:color w:val="auto"/>
                <w:sz w:val="16"/>
                <w:szCs w:val="16"/>
                <w:lang w:val="en-US"/>
              </w:rPr>
            </w:pPr>
            <w:r w:rsidRPr="00735E49">
              <w:rPr>
                <w:rFonts w:cstheme="minorHAnsi"/>
                <w:color w:val="auto"/>
                <w:sz w:val="16"/>
                <w:szCs w:val="16"/>
                <w:lang w:val="en-US"/>
              </w:rPr>
              <w:t>Displacement of vertebral body &lt; 4/4 of the vertebral body below.</w:t>
            </w:r>
          </w:p>
          <w:p w14:paraId="311D624E" w14:textId="77777777" w:rsidR="008754CE" w:rsidRPr="00735E49" w:rsidRDefault="008754CE" w:rsidP="00380D4D">
            <w:pPr>
              <w:pStyle w:val="DecimalAligned"/>
              <w:tabs>
                <w:tab w:val="clear" w:pos="360"/>
                <w:tab w:val="decimal" w:pos="0"/>
              </w:tabs>
              <w:spacing w:after="0" w:line="480" w:lineRule="auto"/>
              <w:rPr>
                <w:rFonts w:cstheme="minorHAnsi"/>
                <w:color w:val="auto"/>
                <w:sz w:val="16"/>
                <w:szCs w:val="16"/>
                <w:lang w:val="en-US"/>
              </w:rPr>
            </w:pPr>
          </w:p>
          <w:p w14:paraId="4F510CA6" w14:textId="77777777" w:rsidR="008754CE" w:rsidRPr="00735E49" w:rsidRDefault="008754CE" w:rsidP="00380D4D">
            <w:pPr>
              <w:pStyle w:val="DecimalAligned"/>
              <w:spacing w:after="0" w:line="480" w:lineRule="auto"/>
              <w:rPr>
                <w:rFonts w:cstheme="minorHAnsi"/>
                <w:color w:val="auto"/>
                <w:sz w:val="16"/>
                <w:szCs w:val="16"/>
                <w:lang w:val="en-US"/>
              </w:rPr>
            </w:pPr>
          </w:p>
          <w:p w14:paraId="735F0CA0" w14:textId="77777777" w:rsidR="008754CE" w:rsidRPr="00735E49" w:rsidRDefault="008754CE" w:rsidP="00380D4D">
            <w:pPr>
              <w:pStyle w:val="DecimalAligned"/>
              <w:spacing w:after="0" w:line="480" w:lineRule="auto"/>
              <w:rPr>
                <w:rFonts w:cstheme="minorHAnsi"/>
                <w:color w:val="auto"/>
                <w:sz w:val="16"/>
                <w:szCs w:val="16"/>
                <w:lang w:val="en-US"/>
              </w:rPr>
            </w:pPr>
            <w:r w:rsidRPr="00735E49">
              <w:rPr>
                <w:rFonts w:cstheme="minorHAnsi"/>
                <w:color w:val="auto"/>
                <w:sz w:val="16"/>
                <w:szCs w:val="16"/>
                <w:lang w:val="en-US"/>
              </w:rPr>
              <w:t>Normal</w:t>
            </w:r>
          </w:p>
          <w:p w14:paraId="20744B8A" w14:textId="77777777" w:rsidR="008754CE" w:rsidRPr="00735E49" w:rsidRDefault="008754CE" w:rsidP="00380D4D">
            <w:pPr>
              <w:pStyle w:val="DecimalAligned"/>
              <w:tabs>
                <w:tab w:val="clear" w:pos="360"/>
                <w:tab w:val="decimal" w:pos="0"/>
              </w:tabs>
              <w:spacing w:after="0" w:line="480" w:lineRule="auto"/>
              <w:rPr>
                <w:rFonts w:cstheme="minorHAnsi"/>
                <w:color w:val="auto"/>
                <w:sz w:val="16"/>
                <w:szCs w:val="16"/>
                <w:lang w:val="en-US"/>
              </w:rPr>
            </w:pPr>
            <w:r w:rsidRPr="00735E49">
              <w:rPr>
                <w:rFonts w:cstheme="minorHAnsi"/>
                <w:color w:val="auto"/>
                <w:sz w:val="16"/>
                <w:szCs w:val="16"/>
                <w:lang w:val="en-US"/>
              </w:rPr>
              <w:t>Unilateral lysis, right side</w:t>
            </w:r>
          </w:p>
          <w:p w14:paraId="2882B8E3" w14:textId="77777777" w:rsidR="008754CE" w:rsidRPr="00735E49" w:rsidRDefault="008754CE" w:rsidP="00380D4D">
            <w:pPr>
              <w:pStyle w:val="DecimalAligned"/>
              <w:tabs>
                <w:tab w:val="clear" w:pos="360"/>
                <w:tab w:val="decimal" w:pos="0"/>
              </w:tabs>
              <w:spacing w:after="0" w:line="480" w:lineRule="auto"/>
              <w:rPr>
                <w:rFonts w:cstheme="minorHAnsi"/>
                <w:color w:val="auto"/>
                <w:sz w:val="16"/>
                <w:szCs w:val="16"/>
                <w:lang w:val="en-US"/>
              </w:rPr>
            </w:pPr>
            <w:r w:rsidRPr="00735E49">
              <w:rPr>
                <w:rFonts w:cstheme="minorHAnsi"/>
                <w:color w:val="auto"/>
                <w:sz w:val="16"/>
                <w:szCs w:val="16"/>
                <w:lang w:val="en-US"/>
              </w:rPr>
              <w:t>Unilateral lysis, left side</w:t>
            </w:r>
          </w:p>
          <w:p w14:paraId="39FBA871" w14:textId="77777777" w:rsidR="008754CE" w:rsidRPr="00735E49" w:rsidRDefault="008754CE" w:rsidP="00380D4D">
            <w:pPr>
              <w:pStyle w:val="DecimalAligned"/>
              <w:tabs>
                <w:tab w:val="clear" w:pos="360"/>
                <w:tab w:val="decimal" w:pos="0"/>
              </w:tabs>
              <w:spacing w:after="0" w:line="480" w:lineRule="auto"/>
              <w:rPr>
                <w:rFonts w:cstheme="minorHAnsi"/>
                <w:color w:val="auto"/>
                <w:sz w:val="16"/>
                <w:szCs w:val="16"/>
                <w:lang w:val="en-US"/>
              </w:rPr>
            </w:pPr>
            <w:r w:rsidRPr="00735E49">
              <w:rPr>
                <w:rFonts w:cstheme="minorHAnsi"/>
                <w:color w:val="auto"/>
                <w:sz w:val="16"/>
                <w:szCs w:val="16"/>
                <w:lang w:val="en-US"/>
              </w:rPr>
              <w:t>Bilateral lysis</w:t>
            </w:r>
          </w:p>
          <w:p w14:paraId="0679D7F0" w14:textId="77777777" w:rsidR="008754CE" w:rsidRPr="00735E49" w:rsidDel="00522ACB" w:rsidRDefault="008754CE" w:rsidP="00380D4D">
            <w:pPr>
              <w:pStyle w:val="DecimalAligned"/>
              <w:spacing w:after="0" w:line="480" w:lineRule="auto"/>
              <w:rPr>
                <w:rFonts w:cstheme="minorHAnsi"/>
                <w:color w:val="auto"/>
                <w:sz w:val="16"/>
                <w:szCs w:val="16"/>
                <w:lang w:val="en-US"/>
              </w:rPr>
            </w:pPr>
          </w:p>
        </w:tc>
      </w:tr>
      <w:tr w:rsidR="008754CE" w:rsidRPr="00735E49" w14:paraId="602F307B" w14:textId="77777777" w:rsidTr="00380D4D">
        <w:trPr>
          <w:trHeight w:val="1129"/>
        </w:trPr>
        <w:tc>
          <w:tcPr>
            <w:tcW w:w="2835" w:type="dxa"/>
            <w:tcBorders>
              <w:top w:val="nil"/>
            </w:tcBorders>
            <w:noWrap/>
          </w:tcPr>
          <w:p w14:paraId="26A8C59D" w14:textId="77777777" w:rsidR="008754CE" w:rsidRPr="003F0E89" w:rsidRDefault="008754CE" w:rsidP="00380D4D">
            <w:pPr>
              <w:spacing w:line="480" w:lineRule="auto"/>
              <w:rPr>
                <w:rFonts w:cstheme="minorHAnsi"/>
                <w:color w:val="auto"/>
                <w:sz w:val="16"/>
                <w:szCs w:val="16"/>
                <w:lang w:val="it-CH"/>
              </w:rPr>
            </w:pPr>
            <w:r w:rsidRPr="003F0E89">
              <w:rPr>
                <w:rFonts w:cstheme="minorHAnsi"/>
                <w:b/>
                <w:bCs/>
                <w:color w:val="auto"/>
                <w:sz w:val="16"/>
                <w:szCs w:val="16"/>
                <w:lang w:val="it-CH"/>
              </w:rPr>
              <w:t>Scoliosis</w:t>
            </w:r>
            <w:r w:rsidRPr="003F0E89">
              <w:rPr>
                <w:rFonts w:cstheme="minorHAnsi"/>
                <w:color w:val="auto"/>
                <w:sz w:val="16"/>
                <w:szCs w:val="16"/>
                <w:lang w:val="it-CH"/>
              </w:rPr>
              <w:t xml:space="preserve"> [Cobb</w:t>
            </w:r>
            <w:r>
              <w:rPr>
                <w:rFonts w:cstheme="minorHAnsi"/>
                <w:sz w:val="16"/>
                <w:szCs w:val="16"/>
                <w:lang w:val="it-CH"/>
              </w:rPr>
              <w:fldChar w:fldCharType="begin">
                <w:fldData xml:space="preserve">PEVuZE5vdGU+PENpdGU+PEF1dGhvcj5Db2JiPC9BdXRob3I+PFllYXI+MTk1ODwvWWVhcj48UmVj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=
</w:fldData>
              </w:fldChar>
            </w:r>
            <w:r>
              <w:rPr>
                <w:rFonts w:cstheme="minorHAnsi"/>
                <w:color w:val="auto"/>
                <w:sz w:val="16"/>
                <w:szCs w:val="16"/>
                <w:lang w:val="it-CH"/>
              </w:rPr>
              <w:instrText xml:space="preserve"> ADDIN EN.JS.CITE </w:instrText>
            </w:r>
            <w:r>
              <w:rPr>
                <w:rFonts w:cstheme="minorHAnsi"/>
                <w:sz w:val="16"/>
                <w:szCs w:val="16"/>
                <w:lang w:val="it-CH"/>
              </w:rPr>
            </w:r>
            <w:r>
              <w:rPr>
                <w:rFonts w:cstheme="minorHAnsi"/>
                <w:sz w:val="16"/>
                <w:szCs w:val="16"/>
                <w:lang w:val="it-CH"/>
              </w:rPr>
              <w:fldChar w:fldCharType="separate"/>
            </w:r>
            <w:r w:rsidRPr="00A173F4">
              <w:rPr>
                <w:rFonts w:cstheme="minorHAnsi"/>
                <w:noProof/>
                <w:color w:val="auto"/>
                <w:sz w:val="16"/>
                <w:szCs w:val="16"/>
                <w:lang w:val="it-CH"/>
              </w:rPr>
              <w:t>(</w:t>
            </w:r>
            <w:hyperlink w:anchor="_ENREF_26" w:tooltip="Cobb, 1958 #3042" w:history="1">
              <w:r w:rsidRPr="00A173F4">
                <w:rPr>
                  <w:rFonts w:cstheme="minorHAnsi"/>
                  <w:noProof/>
                  <w:color w:val="auto"/>
                  <w:sz w:val="16"/>
                  <w:szCs w:val="16"/>
                  <w:lang w:val="it-CH"/>
                </w:rPr>
                <w:t>26</w:t>
              </w:r>
            </w:hyperlink>
            <w:r w:rsidRPr="00A173F4">
              <w:rPr>
                <w:rFonts w:cstheme="minorHAnsi"/>
                <w:noProof/>
                <w:color w:val="auto"/>
                <w:sz w:val="16"/>
                <w:szCs w:val="16"/>
                <w:lang w:val="it-CH"/>
              </w:rPr>
              <w:t>)</w:t>
            </w:r>
            <w:r>
              <w:rPr>
                <w:rFonts w:cstheme="minorHAnsi"/>
                <w:sz w:val="16"/>
                <w:szCs w:val="16"/>
                <w:lang w:val="it-CH"/>
              </w:rPr>
              <w:fldChar w:fldCharType="end"/>
            </w:r>
            <w:r w:rsidRPr="003F0E89">
              <w:rPr>
                <w:rFonts w:cstheme="minorHAnsi"/>
                <w:color w:val="auto"/>
                <w:sz w:val="16"/>
                <w:szCs w:val="16"/>
                <w:lang w:val="it-CH"/>
              </w:rPr>
              <w:t>]</w:t>
            </w:r>
          </w:p>
          <w:p w14:paraId="33B1E31D" w14:textId="77777777" w:rsidR="008754CE" w:rsidRPr="00735E49" w:rsidRDefault="008754CE" w:rsidP="00380D4D">
            <w:pPr>
              <w:spacing w:line="480" w:lineRule="auto"/>
              <w:ind w:firstLine="142"/>
              <w:rPr>
                <w:rFonts w:cstheme="minorHAnsi"/>
                <w:i/>
                <w:iCs/>
                <w:color w:val="auto"/>
                <w:sz w:val="16"/>
                <w:szCs w:val="16"/>
                <w:lang w:val="it-CH"/>
              </w:rPr>
            </w:pPr>
            <w:r w:rsidRPr="00735E49">
              <w:rPr>
                <w:rFonts w:cstheme="minorHAnsi"/>
                <w:i/>
                <w:iCs/>
                <w:color w:val="auto"/>
                <w:sz w:val="16"/>
                <w:szCs w:val="16"/>
                <w:lang w:val="it-CH"/>
              </w:rPr>
              <w:t>Sinistro convex</w:t>
            </w:r>
          </w:p>
          <w:p w14:paraId="4A62A986" w14:textId="77777777" w:rsidR="008754CE" w:rsidRPr="00735E49" w:rsidRDefault="008754CE" w:rsidP="00380D4D">
            <w:pPr>
              <w:spacing w:line="480" w:lineRule="auto"/>
              <w:ind w:firstLine="142"/>
              <w:rPr>
                <w:rFonts w:cstheme="minorHAnsi"/>
                <w:i/>
                <w:iCs/>
                <w:color w:val="auto"/>
                <w:sz w:val="16"/>
                <w:szCs w:val="16"/>
                <w:lang w:val="it-CH"/>
              </w:rPr>
            </w:pPr>
            <w:r w:rsidRPr="00735E49">
              <w:rPr>
                <w:rFonts w:cstheme="minorHAnsi"/>
                <w:i/>
                <w:iCs/>
                <w:color w:val="auto"/>
                <w:sz w:val="16"/>
                <w:szCs w:val="16"/>
                <w:lang w:val="it-CH"/>
              </w:rPr>
              <w:t>Dextro convex</w:t>
            </w:r>
          </w:p>
          <w:p w14:paraId="460E594A" w14:textId="77777777" w:rsidR="008754CE" w:rsidRPr="00735E49" w:rsidRDefault="008754CE" w:rsidP="00380D4D">
            <w:pPr>
              <w:spacing w:line="480" w:lineRule="auto"/>
              <w:ind w:firstLine="142"/>
              <w:rPr>
                <w:rFonts w:cstheme="minorHAnsi"/>
                <w:i/>
                <w:iCs/>
                <w:color w:val="auto"/>
                <w:sz w:val="16"/>
                <w:szCs w:val="16"/>
              </w:rPr>
            </w:pPr>
            <w:r w:rsidRPr="00735E49">
              <w:rPr>
                <w:rFonts w:cstheme="minorHAnsi"/>
                <w:i/>
                <w:iCs/>
                <w:color w:val="auto"/>
                <w:sz w:val="16"/>
                <w:szCs w:val="16"/>
              </w:rPr>
              <w:t>Rotational</w:t>
            </w:r>
          </w:p>
          <w:p w14:paraId="2F843D08" w14:textId="77777777" w:rsidR="008754CE" w:rsidRPr="00735E49" w:rsidRDefault="008754CE" w:rsidP="00380D4D">
            <w:pPr>
              <w:spacing w:line="480" w:lineRule="auto"/>
              <w:ind w:firstLine="142"/>
              <w:rPr>
                <w:rFonts w:cstheme="minorHAnsi"/>
                <w:color w:val="auto"/>
                <w:sz w:val="16"/>
                <w:szCs w:val="16"/>
              </w:rPr>
            </w:pPr>
          </w:p>
          <w:p w14:paraId="7F262AE1" w14:textId="77777777" w:rsidR="008754CE" w:rsidRPr="00735E49" w:rsidRDefault="008754CE" w:rsidP="00380D4D">
            <w:pPr>
              <w:spacing w:line="480" w:lineRule="auto"/>
              <w:rPr>
                <w:rFonts w:cstheme="minorHAnsi"/>
                <w:color w:val="auto"/>
                <w:sz w:val="16"/>
                <w:szCs w:val="16"/>
              </w:rPr>
            </w:pPr>
            <w:r w:rsidRPr="00735E49">
              <w:rPr>
                <w:rFonts w:cstheme="minorHAnsi"/>
                <w:b/>
                <w:bCs/>
                <w:color w:val="auto"/>
                <w:sz w:val="16"/>
                <w:szCs w:val="16"/>
              </w:rPr>
              <w:t>Annular Fissure</w:t>
            </w:r>
            <w:r w:rsidRPr="00735E49">
              <w:rPr>
                <w:rFonts w:cstheme="minorHAnsi"/>
                <w:color w:val="auto"/>
                <w:sz w:val="16"/>
                <w:szCs w:val="16"/>
              </w:rPr>
              <w:t xml:space="preserve"> [April</w:t>
            </w:r>
            <w:r>
              <w:rPr>
                <w:rFonts w:cstheme="minorHAnsi"/>
                <w:sz w:val="16"/>
                <w:szCs w:val="16"/>
              </w:rPr>
              <w:fldChar w:fldCharType="begin">
                <w:fldData xml:space="preserve">PEVuZE5vdGU+PENpdGU+PEF1dGhvcj5BcHJpbGw8L0F1dGhvcj48WWVhcj4xOTkyPC9ZZWFyPjxS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</w:fldData>
              </w:fldChar>
            </w:r>
            <w:r>
              <w:rPr>
                <w:rFonts w:cstheme="minorHAnsi"/>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noProof/>
                <w:color w:val="auto"/>
                <w:sz w:val="16"/>
                <w:szCs w:val="16"/>
              </w:rPr>
              <w:t>(</w:t>
            </w:r>
            <w:hyperlink w:anchor="_ENREF_20" w:tooltip="Aprill, 1992 #3037" w:history="1">
              <w:r w:rsidRPr="00A173F4">
                <w:rPr>
                  <w:rFonts w:cstheme="minorHAnsi"/>
                  <w:noProof/>
                  <w:color w:val="auto"/>
                  <w:sz w:val="16"/>
                  <w:szCs w:val="16"/>
                </w:rPr>
                <w:t>20</w:t>
              </w:r>
            </w:hyperlink>
            <w:r w:rsidRPr="00A173F4">
              <w:rPr>
                <w:rFonts w:cstheme="minorHAnsi"/>
                <w:noProof/>
                <w:color w:val="auto"/>
                <w:sz w:val="16"/>
                <w:szCs w:val="16"/>
              </w:rPr>
              <w:t>)</w:t>
            </w:r>
            <w:r>
              <w:rPr>
                <w:rFonts w:cstheme="minorHAnsi"/>
                <w:sz w:val="16"/>
                <w:szCs w:val="16"/>
              </w:rPr>
              <w:fldChar w:fldCharType="end"/>
            </w:r>
            <w:r w:rsidRPr="00735E49">
              <w:rPr>
                <w:rFonts w:cstheme="minorHAnsi"/>
                <w:color w:val="auto"/>
                <w:sz w:val="16"/>
                <w:szCs w:val="16"/>
              </w:rPr>
              <w:t xml:space="preserve">] </w:t>
            </w:r>
          </w:p>
          <w:p w14:paraId="7647E4CF" w14:textId="77777777" w:rsidR="008754CE" w:rsidRPr="00735E49" w:rsidRDefault="008754CE" w:rsidP="00380D4D">
            <w:pPr>
              <w:spacing w:line="480" w:lineRule="auto"/>
              <w:rPr>
                <w:rFonts w:cstheme="minorHAnsi"/>
                <w:color w:val="auto"/>
                <w:sz w:val="16"/>
                <w:szCs w:val="16"/>
              </w:rPr>
            </w:pPr>
          </w:p>
          <w:p w14:paraId="3F21C8C5" w14:textId="77777777" w:rsidR="008754CE" w:rsidRPr="00735E49" w:rsidRDefault="008754CE" w:rsidP="00380D4D">
            <w:pPr>
              <w:spacing w:line="480" w:lineRule="auto"/>
              <w:rPr>
                <w:rFonts w:cstheme="minorHAnsi"/>
                <w:color w:val="auto"/>
                <w:sz w:val="16"/>
                <w:szCs w:val="16"/>
              </w:rPr>
            </w:pPr>
          </w:p>
          <w:p w14:paraId="0E1FF2E1" w14:textId="77777777" w:rsidR="008754CE" w:rsidRPr="00735E49" w:rsidRDefault="008754CE" w:rsidP="00380D4D">
            <w:pPr>
              <w:spacing w:line="480" w:lineRule="auto"/>
              <w:rPr>
                <w:rFonts w:cstheme="minorHAnsi"/>
                <w:color w:val="auto"/>
                <w:sz w:val="16"/>
                <w:szCs w:val="16"/>
              </w:rPr>
            </w:pPr>
          </w:p>
          <w:p w14:paraId="7AB555E3" w14:textId="77777777" w:rsidR="008754CE" w:rsidRPr="00544510" w:rsidRDefault="008754CE" w:rsidP="00380D4D">
            <w:pPr>
              <w:spacing w:line="480" w:lineRule="auto"/>
              <w:rPr>
                <w:rFonts w:cstheme="minorHAnsi"/>
                <w:color w:val="auto"/>
                <w:sz w:val="16"/>
                <w:szCs w:val="16"/>
              </w:rPr>
            </w:pPr>
            <w:r w:rsidRPr="00735E49">
              <w:rPr>
                <w:rFonts w:cstheme="minorHAnsi"/>
                <w:b/>
                <w:bCs/>
                <w:color w:val="auto"/>
                <w:sz w:val="16"/>
                <w:szCs w:val="16"/>
              </w:rPr>
              <w:t>Disc degeneration</w:t>
            </w:r>
            <w:r w:rsidRPr="00735E49">
              <w:rPr>
                <w:rFonts w:cstheme="minorHAnsi"/>
                <w:color w:val="auto"/>
                <w:sz w:val="16"/>
                <w:szCs w:val="16"/>
              </w:rPr>
              <w:t xml:space="preserve"> [Pfirrmann</w:t>
            </w:r>
            <w:r>
              <w:rPr>
                <w:rFonts w:cstheme="minorHAnsi"/>
                <w:color w:val="auto"/>
                <w:sz w:val="16"/>
                <w:szCs w:val="16"/>
              </w:rPr>
              <w:t xml:space="preserve"> </w:t>
            </w:r>
            <w:r w:rsidRPr="00735E49">
              <w:rPr>
                <w:rFonts w:cstheme="minorHAnsi"/>
                <w:color w:val="auto"/>
                <w:sz w:val="16"/>
                <w:szCs w:val="16"/>
              </w:rPr>
              <w:t>]</w:t>
            </w:r>
          </w:p>
          <w:p w14:paraId="19ACCF7E" w14:textId="77777777" w:rsidR="008754CE" w:rsidRPr="00B02BA6" w:rsidRDefault="008754CE" w:rsidP="00380D4D">
            <w:pPr>
              <w:spacing w:line="480" w:lineRule="auto"/>
              <w:ind w:left="142"/>
              <w:rPr>
                <w:rFonts w:cstheme="minorHAnsi"/>
                <w:color w:val="000000" w:themeColor="text1"/>
                <w:sz w:val="16"/>
                <w:szCs w:val="16"/>
              </w:rPr>
            </w:pPr>
            <w:r w:rsidRPr="00B02BA6">
              <w:rPr>
                <w:rFonts w:cstheme="minorHAnsi"/>
                <w:color w:val="000000" w:themeColor="text1"/>
                <w:sz w:val="16"/>
                <w:szCs w:val="16"/>
              </w:rPr>
              <w:t xml:space="preserve">Grade I: </w:t>
            </w:r>
          </w:p>
          <w:p w14:paraId="15A0C927" w14:textId="77777777" w:rsidR="008754CE" w:rsidRPr="00B02BA6" w:rsidRDefault="008754CE" w:rsidP="00380D4D">
            <w:pPr>
              <w:spacing w:line="480" w:lineRule="auto"/>
              <w:ind w:firstLine="142"/>
              <w:rPr>
                <w:rFonts w:cstheme="minorHAnsi"/>
                <w:color w:val="000000" w:themeColor="text1"/>
                <w:sz w:val="16"/>
                <w:szCs w:val="16"/>
              </w:rPr>
            </w:pPr>
          </w:p>
          <w:p w14:paraId="54518F5E" w14:textId="77777777" w:rsidR="008754CE" w:rsidRPr="00920D10" w:rsidRDefault="008754CE" w:rsidP="00380D4D">
            <w:pPr>
              <w:spacing w:line="480" w:lineRule="auto"/>
              <w:ind w:firstLine="142"/>
              <w:rPr>
                <w:rFonts w:cstheme="minorHAnsi"/>
                <w:color w:val="000000" w:themeColor="text1"/>
                <w:sz w:val="16"/>
                <w:szCs w:val="16"/>
              </w:rPr>
            </w:pPr>
            <w:r w:rsidRPr="00920D10">
              <w:rPr>
                <w:rFonts w:cstheme="minorHAnsi"/>
                <w:color w:val="000000" w:themeColor="text1"/>
                <w:sz w:val="16"/>
                <w:szCs w:val="16"/>
              </w:rPr>
              <w:t>Grade II:</w:t>
            </w:r>
          </w:p>
          <w:p w14:paraId="57F5FDD0" w14:textId="77777777" w:rsidR="008754CE" w:rsidRPr="00920D10" w:rsidRDefault="008754CE" w:rsidP="00380D4D">
            <w:pPr>
              <w:spacing w:line="480" w:lineRule="auto"/>
              <w:ind w:firstLine="142"/>
              <w:rPr>
                <w:rFonts w:cstheme="minorHAnsi"/>
                <w:color w:val="000000" w:themeColor="text1"/>
                <w:sz w:val="16"/>
                <w:szCs w:val="16"/>
              </w:rPr>
            </w:pPr>
          </w:p>
          <w:p w14:paraId="1316E749" w14:textId="77777777" w:rsidR="008754CE" w:rsidRPr="00920D10" w:rsidRDefault="008754CE" w:rsidP="00380D4D">
            <w:pPr>
              <w:spacing w:line="480" w:lineRule="auto"/>
              <w:ind w:firstLine="142"/>
              <w:rPr>
                <w:rFonts w:cstheme="minorHAnsi"/>
                <w:color w:val="000000" w:themeColor="text1"/>
                <w:sz w:val="16"/>
                <w:szCs w:val="16"/>
              </w:rPr>
            </w:pPr>
            <w:r w:rsidRPr="00920D10">
              <w:rPr>
                <w:rFonts w:cstheme="minorHAnsi"/>
                <w:color w:val="000000" w:themeColor="text1"/>
                <w:sz w:val="16"/>
                <w:szCs w:val="16"/>
              </w:rPr>
              <w:t>Grade III:</w:t>
            </w:r>
          </w:p>
          <w:p w14:paraId="70B3A360" w14:textId="77777777" w:rsidR="008754CE" w:rsidRPr="00920D10" w:rsidRDefault="008754CE" w:rsidP="00380D4D">
            <w:pPr>
              <w:spacing w:line="480" w:lineRule="auto"/>
              <w:ind w:firstLine="142"/>
              <w:rPr>
                <w:rFonts w:cstheme="minorHAnsi"/>
                <w:color w:val="000000" w:themeColor="text1"/>
                <w:sz w:val="16"/>
                <w:szCs w:val="16"/>
              </w:rPr>
            </w:pPr>
          </w:p>
          <w:p w14:paraId="368F7B22" w14:textId="77777777" w:rsidR="008754CE" w:rsidRPr="00920D10" w:rsidRDefault="008754CE" w:rsidP="00380D4D">
            <w:pPr>
              <w:spacing w:line="480" w:lineRule="auto"/>
              <w:ind w:firstLine="142"/>
              <w:rPr>
                <w:rFonts w:cstheme="minorHAnsi"/>
                <w:color w:val="000000" w:themeColor="text1"/>
                <w:sz w:val="16"/>
                <w:szCs w:val="16"/>
              </w:rPr>
            </w:pPr>
          </w:p>
          <w:p w14:paraId="39739880" w14:textId="77777777" w:rsidR="008754CE" w:rsidRPr="00AB0137" w:rsidRDefault="008754CE" w:rsidP="00380D4D">
            <w:pPr>
              <w:spacing w:line="480" w:lineRule="auto"/>
              <w:ind w:firstLine="142"/>
              <w:rPr>
                <w:rFonts w:cstheme="minorHAnsi"/>
                <w:color w:val="000000" w:themeColor="text1"/>
                <w:sz w:val="16"/>
                <w:szCs w:val="16"/>
              </w:rPr>
            </w:pPr>
            <w:r w:rsidRPr="00AB0137">
              <w:rPr>
                <w:rFonts w:cstheme="minorHAnsi"/>
                <w:color w:val="000000" w:themeColor="text1"/>
                <w:sz w:val="16"/>
                <w:szCs w:val="16"/>
              </w:rPr>
              <w:t>Grade IV:</w:t>
            </w:r>
          </w:p>
          <w:p w14:paraId="22AE357A" w14:textId="77777777" w:rsidR="008754CE" w:rsidRPr="00AB0137" w:rsidRDefault="008754CE" w:rsidP="00380D4D">
            <w:pPr>
              <w:spacing w:line="480" w:lineRule="auto"/>
              <w:ind w:firstLine="142"/>
              <w:rPr>
                <w:rFonts w:cstheme="minorHAnsi"/>
                <w:color w:val="000000" w:themeColor="text1"/>
                <w:sz w:val="16"/>
                <w:szCs w:val="16"/>
              </w:rPr>
            </w:pPr>
          </w:p>
          <w:p w14:paraId="10464E08" w14:textId="77777777" w:rsidR="008754CE" w:rsidRPr="00AB0137" w:rsidRDefault="008754CE" w:rsidP="00380D4D">
            <w:pPr>
              <w:spacing w:line="480" w:lineRule="auto"/>
              <w:ind w:firstLine="142"/>
              <w:rPr>
                <w:rFonts w:cstheme="minorHAnsi"/>
                <w:color w:val="000000" w:themeColor="text1"/>
                <w:sz w:val="16"/>
                <w:szCs w:val="16"/>
              </w:rPr>
            </w:pPr>
          </w:p>
          <w:p w14:paraId="742C5209" w14:textId="77777777" w:rsidR="008754CE" w:rsidRPr="00920D10" w:rsidRDefault="008754CE" w:rsidP="00380D4D">
            <w:pPr>
              <w:spacing w:line="480" w:lineRule="auto"/>
              <w:ind w:firstLine="142"/>
              <w:rPr>
                <w:rFonts w:cstheme="minorHAnsi"/>
                <w:color w:val="000000" w:themeColor="text1"/>
                <w:sz w:val="16"/>
                <w:szCs w:val="16"/>
              </w:rPr>
            </w:pPr>
            <w:r w:rsidRPr="00920D10">
              <w:rPr>
                <w:rFonts w:cstheme="minorHAnsi"/>
                <w:color w:val="000000" w:themeColor="text1"/>
                <w:sz w:val="16"/>
                <w:szCs w:val="16"/>
              </w:rPr>
              <w:t>Grade V:</w:t>
            </w:r>
          </w:p>
          <w:p w14:paraId="635407E5" w14:textId="77777777" w:rsidR="008754CE" w:rsidRPr="000106AE" w:rsidRDefault="008754CE" w:rsidP="00380D4D">
            <w:pPr>
              <w:spacing w:line="480" w:lineRule="auto"/>
              <w:rPr>
                <w:rFonts w:cstheme="minorHAnsi"/>
                <w:color w:val="auto"/>
                <w:sz w:val="16"/>
                <w:szCs w:val="16"/>
              </w:rPr>
            </w:pPr>
          </w:p>
          <w:p w14:paraId="29BFDA4C" w14:textId="77777777" w:rsidR="008754CE" w:rsidRPr="000106AE" w:rsidRDefault="008754CE" w:rsidP="00380D4D">
            <w:pPr>
              <w:spacing w:line="480" w:lineRule="auto"/>
              <w:rPr>
                <w:rFonts w:cstheme="minorHAnsi"/>
                <w:color w:val="auto"/>
                <w:sz w:val="16"/>
                <w:szCs w:val="16"/>
              </w:rPr>
            </w:pPr>
          </w:p>
          <w:p w14:paraId="402663FC" w14:textId="77777777" w:rsidR="008754CE" w:rsidRPr="000106AE" w:rsidRDefault="008754CE" w:rsidP="00380D4D">
            <w:pPr>
              <w:spacing w:line="480" w:lineRule="auto"/>
              <w:rPr>
                <w:rFonts w:cstheme="minorHAnsi"/>
                <w:b/>
                <w:bCs/>
                <w:color w:val="auto"/>
                <w:sz w:val="16"/>
                <w:szCs w:val="16"/>
              </w:rPr>
            </w:pPr>
            <w:r w:rsidRPr="000106AE">
              <w:rPr>
                <w:rFonts w:cstheme="minorHAnsi"/>
                <w:b/>
                <w:bCs/>
                <w:color w:val="auto"/>
                <w:sz w:val="16"/>
                <w:szCs w:val="16"/>
              </w:rPr>
              <w:t xml:space="preserve">Disc contour </w:t>
            </w:r>
            <w:r w:rsidRPr="000106AE">
              <w:rPr>
                <w:rFonts w:cstheme="minorHAnsi"/>
                <w:color w:val="auto"/>
                <w:sz w:val="16"/>
                <w:szCs w:val="16"/>
              </w:rPr>
              <w:t>[Fardon</w:t>
            </w:r>
            <w:r>
              <w:rPr>
                <w:rFonts w:cstheme="minorHAnsi"/>
                <w:sz w:val="16"/>
                <w:szCs w:val="16"/>
              </w:rPr>
              <w:fldChar w:fldCharType="begin">
                <w:fldData xml:space="preserve">PEVuZE5vdGU+PENpdGU+PEF1dGhvcj5GYXJkb248L0F1dGhvcj48WWVhcj4yMDE0PC9ZZWFyPjxS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</w:fldData>
              </w:fldChar>
            </w:r>
            <w:r>
              <w:rPr>
                <w:rFonts w:cstheme="minorHAnsi"/>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noProof/>
                <w:color w:val="auto"/>
                <w:sz w:val="16"/>
                <w:szCs w:val="16"/>
              </w:rPr>
              <w:t>(</w:t>
            </w:r>
            <w:hyperlink w:anchor="_ENREF_28" w:tooltip="Fardon, 2014 #3047" w:history="1">
              <w:r w:rsidRPr="00A173F4">
                <w:rPr>
                  <w:rFonts w:cstheme="minorHAnsi"/>
                  <w:noProof/>
                  <w:color w:val="auto"/>
                  <w:sz w:val="16"/>
                  <w:szCs w:val="16"/>
                </w:rPr>
                <w:t>28</w:t>
              </w:r>
            </w:hyperlink>
            <w:r w:rsidRPr="00A173F4">
              <w:rPr>
                <w:rFonts w:cstheme="minorHAnsi"/>
                <w:noProof/>
                <w:color w:val="auto"/>
                <w:sz w:val="16"/>
                <w:szCs w:val="16"/>
              </w:rPr>
              <w:t>)</w:t>
            </w:r>
            <w:r>
              <w:rPr>
                <w:rFonts w:cstheme="minorHAnsi"/>
                <w:sz w:val="16"/>
                <w:szCs w:val="16"/>
              </w:rPr>
              <w:fldChar w:fldCharType="end"/>
            </w:r>
            <w:r w:rsidRPr="000106AE">
              <w:rPr>
                <w:rFonts w:cstheme="minorHAnsi"/>
                <w:color w:val="auto"/>
                <w:sz w:val="16"/>
                <w:szCs w:val="16"/>
              </w:rPr>
              <w:t>]</w:t>
            </w:r>
          </w:p>
          <w:p w14:paraId="1BD6943D"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Normal</w:t>
            </w:r>
            <w:r>
              <w:rPr>
                <w:rFonts w:cstheme="minorHAnsi"/>
                <w:color w:val="auto"/>
                <w:sz w:val="16"/>
                <w:szCs w:val="16"/>
              </w:rPr>
              <w:t>:</w:t>
            </w:r>
            <w:r w:rsidRPr="000B2418">
              <w:rPr>
                <w:rFonts w:cstheme="minorHAnsi"/>
                <w:color w:val="auto"/>
                <w:sz w:val="16"/>
                <w:szCs w:val="16"/>
              </w:rPr>
              <w:t xml:space="preserve"> </w:t>
            </w:r>
          </w:p>
          <w:p w14:paraId="1201ABE6" w14:textId="77777777" w:rsidR="008754CE" w:rsidRPr="000B2418" w:rsidRDefault="008754CE" w:rsidP="00380D4D">
            <w:pPr>
              <w:spacing w:line="480" w:lineRule="auto"/>
              <w:ind w:firstLine="142"/>
              <w:rPr>
                <w:rFonts w:cstheme="minorHAnsi"/>
                <w:color w:val="auto"/>
                <w:sz w:val="16"/>
                <w:szCs w:val="16"/>
              </w:rPr>
            </w:pPr>
          </w:p>
          <w:p w14:paraId="652C51D2"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 xml:space="preserve">Protrusion: </w:t>
            </w:r>
          </w:p>
          <w:p w14:paraId="704BD920" w14:textId="77777777" w:rsidR="008754CE" w:rsidRPr="000B2418" w:rsidRDefault="008754CE" w:rsidP="00380D4D">
            <w:pPr>
              <w:spacing w:line="480" w:lineRule="auto"/>
              <w:ind w:firstLine="142"/>
              <w:rPr>
                <w:rFonts w:cstheme="minorHAnsi"/>
                <w:color w:val="auto"/>
                <w:sz w:val="16"/>
                <w:szCs w:val="16"/>
              </w:rPr>
            </w:pPr>
          </w:p>
          <w:p w14:paraId="28D599C9"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 xml:space="preserve">Extrusion: </w:t>
            </w:r>
          </w:p>
          <w:p w14:paraId="257982EC" w14:textId="77777777" w:rsidR="008754CE" w:rsidRPr="000B2418" w:rsidRDefault="008754CE" w:rsidP="00380D4D">
            <w:pPr>
              <w:spacing w:line="480" w:lineRule="auto"/>
              <w:ind w:firstLine="142"/>
              <w:rPr>
                <w:rFonts w:cstheme="minorHAnsi"/>
                <w:color w:val="auto"/>
                <w:sz w:val="16"/>
                <w:szCs w:val="16"/>
              </w:rPr>
            </w:pPr>
          </w:p>
          <w:p w14:paraId="41A0557A"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Sequestration:</w:t>
            </w:r>
          </w:p>
          <w:p w14:paraId="3EFBF692"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Combination of types:</w:t>
            </w:r>
          </w:p>
          <w:p w14:paraId="632F234B" w14:textId="77777777" w:rsidR="008754CE" w:rsidRPr="000B2418" w:rsidRDefault="008754CE" w:rsidP="00380D4D">
            <w:pPr>
              <w:spacing w:line="480" w:lineRule="auto"/>
              <w:rPr>
                <w:rFonts w:cstheme="minorHAnsi"/>
                <w:b/>
                <w:bCs/>
                <w:color w:val="auto"/>
                <w:sz w:val="16"/>
                <w:szCs w:val="16"/>
              </w:rPr>
            </w:pPr>
          </w:p>
          <w:p w14:paraId="2269CF70" w14:textId="77777777" w:rsidR="008754CE" w:rsidRPr="000B2418" w:rsidRDefault="008754CE" w:rsidP="00380D4D">
            <w:pPr>
              <w:spacing w:line="480" w:lineRule="auto"/>
              <w:rPr>
                <w:rFonts w:cstheme="minorHAnsi"/>
                <w:b/>
                <w:bCs/>
                <w:color w:val="auto"/>
                <w:sz w:val="16"/>
                <w:szCs w:val="16"/>
              </w:rPr>
            </w:pPr>
          </w:p>
          <w:p w14:paraId="5047B156" w14:textId="77777777" w:rsidR="008754CE" w:rsidRPr="000B2418" w:rsidRDefault="008754CE" w:rsidP="00380D4D">
            <w:pPr>
              <w:spacing w:line="480" w:lineRule="auto"/>
              <w:rPr>
                <w:rFonts w:cstheme="minorHAnsi"/>
                <w:color w:val="auto"/>
                <w:sz w:val="16"/>
                <w:szCs w:val="16"/>
              </w:rPr>
            </w:pPr>
            <w:r w:rsidRPr="000B2418">
              <w:rPr>
                <w:rFonts w:cstheme="minorHAnsi"/>
                <w:b/>
                <w:bCs/>
                <w:color w:val="auto"/>
                <w:sz w:val="16"/>
                <w:szCs w:val="16"/>
              </w:rPr>
              <w:t xml:space="preserve">Nerve root compromise </w:t>
            </w:r>
            <w:r w:rsidRPr="000B2418">
              <w:rPr>
                <w:rFonts w:cstheme="minorHAnsi"/>
                <w:color w:val="auto"/>
                <w:sz w:val="16"/>
                <w:szCs w:val="16"/>
              </w:rPr>
              <w:t>[Lee</w:t>
            </w:r>
            <w:r>
              <w:rPr>
                <w:rFonts w:cstheme="minorHAnsi"/>
                <w:sz w:val="16"/>
                <w:szCs w:val="16"/>
              </w:rPr>
              <w:fldChar w:fldCharType="begin">
                <w:fldData xml:space="preserve">PEVuZE5vdGU+PENpdGU+PEF1dGhvcj5MZWU8L0F1dGhvcj48WWVhcj4yMDEwPC9ZZWFyPjxSZWNO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==
</w:fldData>
              </w:fldChar>
            </w:r>
            <w:r>
              <w:rPr>
                <w:rFonts w:cstheme="minorHAnsi"/>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noProof/>
                <w:color w:val="auto"/>
                <w:sz w:val="16"/>
                <w:szCs w:val="16"/>
              </w:rPr>
              <w:t>(</w:t>
            </w:r>
            <w:hyperlink w:anchor="_ENREF_21" w:tooltip="Lee, 2010 #53" w:history="1">
              <w:r w:rsidRPr="00A173F4">
                <w:rPr>
                  <w:rFonts w:cstheme="minorHAnsi"/>
                  <w:noProof/>
                  <w:color w:val="auto"/>
                  <w:sz w:val="16"/>
                  <w:szCs w:val="16"/>
                </w:rPr>
                <w:t>21</w:t>
              </w:r>
            </w:hyperlink>
            <w:r w:rsidRPr="00A173F4">
              <w:rPr>
                <w:rFonts w:cstheme="minorHAnsi"/>
                <w:noProof/>
                <w:color w:val="auto"/>
                <w:sz w:val="16"/>
                <w:szCs w:val="16"/>
              </w:rPr>
              <w:t>)</w:t>
            </w:r>
            <w:r>
              <w:rPr>
                <w:rFonts w:cstheme="minorHAnsi"/>
                <w:sz w:val="16"/>
                <w:szCs w:val="16"/>
              </w:rPr>
              <w:fldChar w:fldCharType="end"/>
            </w:r>
            <w:r w:rsidRPr="000B2418">
              <w:rPr>
                <w:rFonts w:cstheme="minorHAnsi"/>
                <w:color w:val="auto"/>
                <w:sz w:val="16"/>
                <w:szCs w:val="16"/>
              </w:rPr>
              <w:t>]</w:t>
            </w:r>
          </w:p>
          <w:p w14:paraId="696B0C2D"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Normal</w:t>
            </w:r>
          </w:p>
          <w:p w14:paraId="4ABF15AE" w14:textId="77777777" w:rsidR="008754CE" w:rsidRPr="000B2418" w:rsidRDefault="008754CE" w:rsidP="00380D4D">
            <w:pPr>
              <w:spacing w:line="480" w:lineRule="auto"/>
              <w:ind w:firstLine="142"/>
              <w:rPr>
                <w:rFonts w:cstheme="minorHAnsi"/>
                <w:color w:val="auto"/>
                <w:sz w:val="16"/>
                <w:szCs w:val="16"/>
              </w:rPr>
            </w:pPr>
          </w:p>
          <w:p w14:paraId="1FAF8D4E"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Contact</w:t>
            </w:r>
          </w:p>
          <w:p w14:paraId="2CCC9BB0" w14:textId="77777777" w:rsidR="008754CE" w:rsidRPr="000B2418" w:rsidRDefault="008754CE" w:rsidP="00380D4D">
            <w:pPr>
              <w:spacing w:line="480" w:lineRule="auto"/>
              <w:ind w:firstLine="142"/>
              <w:rPr>
                <w:rFonts w:cstheme="minorHAnsi"/>
                <w:color w:val="auto"/>
                <w:sz w:val="16"/>
                <w:szCs w:val="16"/>
              </w:rPr>
            </w:pPr>
          </w:p>
          <w:p w14:paraId="407D8B2D"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Contact and deviation</w:t>
            </w:r>
          </w:p>
          <w:p w14:paraId="2B5107D4" w14:textId="77777777" w:rsidR="008754CE" w:rsidRPr="000B2418" w:rsidRDefault="008754CE" w:rsidP="00380D4D">
            <w:pPr>
              <w:spacing w:line="480" w:lineRule="auto"/>
              <w:ind w:firstLine="142"/>
              <w:rPr>
                <w:rFonts w:cstheme="minorHAnsi"/>
                <w:color w:val="auto"/>
                <w:sz w:val="16"/>
                <w:szCs w:val="16"/>
              </w:rPr>
            </w:pPr>
          </w:p>
          <w:p w14:paraId="5EA6189F" w14:textId="77777777" w:rsidR="008754CE" w:rsidRPr="000B2418" w:rsidRDefault="008754CE" w:rsidP="00380D4D">
            <w:pPr>
              <w:spacing w:line="480" w:lineRule="auto"/>
              <w:ind w:firstLine="142"/>
              <w:rPr>
                <w:rFonts w:cstheme="minorHAnsi"/>
                <w:color w:val="auto"/>
                <w:sz w:val="16"/>
                <w:szCs w:val="16"/>
              </w:rPr>
            </w:pPr>
            <w:r w:rsidRPr="000B2418">
              <w:rPr>
                <w:rFonts w:cstheme="minorHAnsi"/>
                <w:color w:val="auto"/>
                <w:sz w:val="16"/>
                <w:szCs w:val="16"/>
              </w:rPr>
              <w:t>Compression</w:t>
            </w:r>
          </w:p>
          <w:p w14:paraId="250B65FA" w14:textId="77777777" w:rsidR="008754CE" w:rsidRPr="000B2418" w:rsidRDefault="008754CE" w:rsidP="00380D4D">
            <w:pPr>
              <w:spacing w:line="480" w:lineRule="auto"/>
              <w:rPr>
                <w:rFonts w:cstheme="minorHAnsi"/>
                <w:color w:val="auto"/>
                <w:sz w:val="16"/>
                <w:szCs w:val="16"/>
              </w:rPr>
            </w:pPr>
          </w:p>
        </w:tc>
        <w:tc>
          <w:tcPr>
            <w:tcW w:w="993" w:type="dxa"/>
            <w:tcBorders>
              <w:top w:val="nil"/>
            </w:tcBorders>
            <w:vAlign w:val="center"/>
          </w:tcPr>
          <w:p w14:paraId="4153F5F9"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lastRenderedPageBreak/>
              <w:t>Binominal</w:t>
            </w:r>
          </w:p>
          <w:p w14:paraId="4D10163E"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0/1</w:t>
            </w:r>
          </w:p>
          <w:p w14:paraId="7D32189E"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0/1</w:t>
            </w:r>
          </w:p>
          <w:p w14:paraId="05E76C46"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0/1</w:t>
            </w:r>
          </w:p>
          <w:p w14:paraId="1A316B1C" w14:textId="77777777" w:rsidR="008754CE" w:rsidRPr="00735E49" w:rsidRDefault="008754CE" w:rsidP="00380D4D">
            <w:pPr>
              <w:spacing w:line="480" w:lineRule="auto"/>
              <w:jc w:val="center"/>
              <w:rPr>
                <w:rFonts w:cstheme="minorHAnsi"/>
                <w:color w:val="auto"/>
                <w:sz w:val="16"/>
                <w:szCs w:val="16"/>
              </w:rPr>
            </w:pPr>
          </w:p>
          <w:p w14:paraId="74E6D50E"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Binominal</w:t>
            </w:r>
          </w:p>
          <w:p w14:paraId="568869A7"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0/1</w:t>
            </w:r>
          </w:p>
          <w:p w14:paraId="4A4A1757" w14:textId="77777777" w:rsidR="008754CE" w:rsidRPr="00735E49" w:rsidRDefault="008754CE" w:rsidP="00380D4D">
            <w:pPr>
              <w:spacing w:line="480" w:lineRule="auto"/>
              <w:jc w:val="center"/>
              <w:rPr>
                <w:rFonts w:cstheme="minorHAnsi"/>
                <w:color w:val="auto"/>
                <w:sz w:val="16"/>
                <w:szCs w:val="16"/>
              </w:rPr>
            </w:pPr>
          </w:p>
          <w:p w14:paraId="176E3F1F" w14:textId="77777777" w:rsidR="008754CE" w:rsidRPr="00735E49" w:rsidRDefault="008754CE" w:rsidP="00380D4D">
            <w:pPr>
              <w:spacing w:line="480" w:lineRule="auto"/>
              <w:jc w:val="center"/>
              <w:rPr>
                <w:rFonts w:cstheme="minorHAnsi"/>
                <w:color w:val="auto"/>
                <w:sz w:val="16"/>
                <w:szCs w:val="16"/>
              </w:rPr>
            </w:pPr>
          </w:p>
          <w:p w14:paraId="7B784BEB"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Ordinal</w:t>
            </w:r>
          </w:p>
          <w:p w14:paraId="51057766"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59C255CD" w14:textId="77777777" w:rsidR="008754CE" w:rsidRPr="00735E49" w:rsidRDefault="008754CE" w:rsidP="00380D4D">
            <w:pPr>
              <w:spacing w:line="480" w:lineRule="auto"/>
              <w:jc w:val="center"/>
              <w:rPr>
                <w:rFonts w:cstheme="minorHAnsi"/>
                <w:color w:val="auto"/>
                <w:sz w:val="16"/>
                <w:szCs w:val="16"/>
              </w:rPr>
            </w:pPr>
          </w:p>
          <w:p w14:paraId="0F6279D5"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4FE8AA7B" w14:textId="77777777" w:rsidR="008754CE" w:rsidRPr="00735E49" w:rsidRDefault="008754CE" w:rsidP="00380D4D">
            <w:pPr>
              <w:spacing w:line="480" w:lineRule="auto"/>
              <w:jc w:val="center"/>
              <w:rPr>
                <w:rFonts w:cstheme="minorHAnsi"/>
                <w:color w:val="auto"/>
                <w:sz w:val="16"/>
                <w:szCs w:val="16"/>
              </w:rPr>
            </w:pPr>
          </w:p>
          <w:p w14:paraId="2BE1232D"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1</w:t>
            </w:r>
          </w:p>
          <w:p w14:paraId="770F3DCD" w14:textId="77777777" w:rsidR="008754CE" w:rsidRPr="00735E49" w:rsidRDefault="008754CE" w:rsidP="00380D4D">
            <w:pPr>
              <w:tabs>
                <w:tab w:val="left" w:pos="540"/>
              </w:tabs>
              <w:spacing w:line="480" w:lineRule="auto"/>
              <w:jc w:val="center"/>
              <w:rPr>
                <w:rFonts w:cstheme="minorHAnsi"/>
                <w:color w:val="auto"/>
                <w:sz w:val="16"/>
                <w:szCs w:val="16"/>
              </w:rPr>
            </w:pPr>
          </w:p>
          <w:p w14:paraId="1EC2D41E" w14:textId="77777777" w:rsidR="008754CE" w:rsidRPr="00735E49" w:rsidRDefault="008754CE" w:rsidP="00380D4D">
            <w:pPr>
              <w:spacing w:line="480" w:lineRule="auto"/>
              <w:jc w:val="center"/>
              <w:rPr>
                <w:rFonts w:cstheme="minorHAnsi"/>
                <w:color w:val="auto"/>
                <w:sz w:val="16"/>
                <w:szCs w:val="16"/>
              </w:rPr>
            </w:pPr>
          </w:p>
          <w:p w14:paraId="33503314"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2</w:t>
            </w:r>
          </w:p>
          <w:p w14:paraId="26C4583D" w14:textId="77777777" w:rsidR="008754CE" w:rsidRPr="00735E49" w:rsidRDefault="008754CE" w:rsidP="00380D4D">
            <w:pPr>
              <w:spacing w:line="480" w:lineRule="auto"/>
              <w:jc w:val="center"/>
              <w:rPr>
                <w:rFonts w:cstheme="minorHAnsi"/>
                <w:color w:val="auto"/>
                <w:sz w:val="16"/>
                <w:szCs w:val="16"/>
              </w:rPr>
            </w:pPr>
          </w:p>
          <w:p w14:paraId="5579EB0F" w14:textId="77777777" w:rsidR="008754CE" w:rsidRPr="00735E49" w:rsidRDefault="008754CE" w:rsidP="00380D4D">
            <w:pPr>
              <w:spacing w:line="480" w:lineRule="auto"/>
              <w:jc w:val="center"/>
              <w:rPr>
                <w:rFonts w:cstheme="minorHAnsi"/>
                <w:color w:val="auto"/>
                <w:sz w:val="16"/>
                <w:szCs w:val="16"/>
              </w:rPr>
            </w:pPr>
          </w:p>
          <w:p w14:paraId="413B828E"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3</w:t>
            </w:r>
          </w:p>
          <w:p w14:paraId="230C4ED7" w14:textId="77777777" w:rsidR="008754CE" w:rsidRPr="00735E49" w:rsidRDefault="008754CE" w:rsidP="00380D4D">
            <w:pPr>
              <w:spacing w:line="480" w:lineRule="auto"/>
              <w:jc w:val="center"/>
              <w:rPr>
                <w:rFonts w:cstheme="minorHAnsi"/>
                <w:color w:val="auto"/>
                <w:sz w:val="16"/>
                <w:szCs w:val="16"/>
              </w:rPr>
            </w:pPr>
          </w:p>
          <w:p w14:paraId="2A394BFF" w14:textId="77777777" w:rsidR="008754CE" w:rsidRPr="00735E49" w:rsidRDefault="008754CE" w:rsidP="00380D4D">
            <w:pPr>
              <w:spacing w:line="480" w:lineRule="auto"/>
              <w:jc w:val="center"/>
              <w:rPr>
                <w:rFonts w:cstheme="minorHAnsi"/>
                <w:color w:val="auto"/>
                <w:sz w:val="16"/>
                <w:szCs w:val="16"/>
              </w:rPr>
            </w:pPr>
          </w:p>
          <w:p w14:paraId="732550D2"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Nominal</w:t>
            </w:r>
          </w:p>
          <w:p w14:paraId="799A8AA9"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38C677B2" w14:textId="77777777" w:rsidR="008754CE"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30EABCB5"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1</w:t>
            </w:r>
          </w:p>
          <w:p w14:paraId="38564BD0" w14:textId="77777777" w:rsidR="008754CE" w:rsidRPr="00735E49" w:rsidRDefault="008754CE" w:rsidP="00380D4D">
            <w:pPr>
              <w:spacing w:line="480" w:lineRule="auto"/>
              <w:jc w:val="center"/>
              <w:rPr>
                <w:rFonts w:cstheme="minorHAnsi"/>
                <w:color w:val="auto"/>
                <w:sz w:val="16"/>
                <w:szCs w:val="16"/>
              </w:rPr>
            </w:pPr>
          </w:p>
          <w:p w14:paraId="61A73F28"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2</w:t>
            </w:r>
          </w:p>
          <w:p w14:paraId="682EBE24" w14:textId="77777777" w:rsidR="008754CE" w:rsidRPr="00735E49" w:rsidRDefault="008754CE" w:rsidP="00380D4D">
            <w:pPr>
              <w:spacing w:line="480" w:lineRule="auto"/>
              <w:jc w:val="center"/>
              <w:rPr>
                <w:rFonts w:cstheme="minorHAnsi"/>
                <w:color w:val="auto"/>
                <w:sz w:val="16"/>
                <w:szCs w:val="16"/>
              </w:rPr>
            </w:pPr>
          </w:p>
          <w:p w14:paraId="64415866"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3</w:t>
            </w:r>
          </w:p>
          <w:p w14:paraId="39E91B6B"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4</w:t>
            </w:r>
          </w:p>
          <w:p w14:paraId="3ECDB3F5" w14:textId="77777777" w:rsidR="008754CE" w:rsidRPr="00735E49" w:rsidRDefault="008754CE" w:rsidP="00380D4D">
            <w:pPr>
              <w:spacing w:line="480" w:lineRule="auto"/>
              <w:jc w:val="center"/>
              <w:rPr>
                <w:rFonts w:cstheme="minorHAnsi"/>
                <w:color w:val="auto"/>
                <w:sz w:val="16"/>
                <w:szCs w:val="16"/>
              </w:rPr>
            </w:pPr>
          </w:p>
          <w:p w14:paraId="747DA0E8" w14:textId="77777777" w:rsidR="008754CE"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1292DB7F"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Ordinal</w:t>
            </w:r>
          </w:p>
          <w:p w14:paraId="26FB4A51"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115EBB3A" w14:textId="77777777" w:rsidR="008754CE"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7A416394"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1</w:t>
            </w:r>
          </w:p>
          <w:p w14:paraId="399617DB" w14:textId="77777777" w:rsidR="008754CE" w:rsidRPr="00735E49" w:rsidRDefault="008754CE" w:rsidP="00380D4D">
            <w:pPr>
              <w:spacing w:line="480" w:lineRule="auto"/>
              <w:jc w:val="center"/>
              <w:rPr>
                <w:rFonts w:cstheme="minorHAnsi"/>
                <w:color w:val="auto"/>
                <w:sz w:val="16"/>
                <w:szCs w:val="16"/>
              </w:rPr>
            </w:pPr>
          </w:p>
          <w:p w14:paraId="4E1E0666"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2</w:t>
            </w:r>
          </w:p>
          <w:p w14:paraId="70E848B9" w14:textId="77777777" w:rsidR="008754CE" w:rsidRPr="00735E49" w:rsidRDefault="008754CE" w:rsidP="00380D4D">
            <w:pPr>
              <w:spacing w:line="480" w:lineRule="auto"/>
              <w:jc w:val="center"/>
              <w:rPr>
                <w:rFonts w:cstheme="minorHAnsi"/>
                <w:color w:val="auto"/>
                <w:sz w:val="16"/>
                <w:szCs w:val="16"/>
              </w:rPr>
            </w:pPr>
          </w:p>
          <w:p w14:paraId="1A3AE0F6"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3</w:t>
            </w:r>
          </w:p>
          <w:p w14:paraId="5FD50BAA" w14:textId="77777777" w:rsidR="008754CE" w:rsidRPr="00735E49" w:rsidRDefault="008754CE" w:rsidP="00380D4D">
            <w:pPr>
              <w:spacing w:line="480" w:lineRule="auto"/>
              <w:jc w:val="center"/>
              <w:rPr>
                <w:rFonts w:cstheme="minorHAnsi"/>
                <w:color w:val="auto"/>
                <w:sz w:val="16"/>
                <w:szCs w:val="16"/>
              </w:rPr>
            </w:pPr>
          </w:p>
        </w:tc>
        <w:tc>
          <w:tcPr>
            <w:tcW w:w="6189" w:type="dxa"/>
            <w:tcBorders>
              <w:top w:val="nil"/>
            </w:tcBorders>
          </w:tcPr>
          <w:p w14:paraId="0B2D71D8"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lastRenderedPageBreak/>
              <w:t>Any spinal curvature with a Cobb´s angle greater than 10 degrees.</w:t>
            </w:r>
          </w:p>
          <w:p w14:paraId="69753353"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Normal/The apex of the curvature is to the left.</w:t>
            </w:r>
          </w:p>
          <w:p w14:paraId="503ED869"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Normal/The apex of the curvature is to the right.</w:t>
            </w:r>
          </w:p>
          <w:p w14:paraId="16010525"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 xml:space="preserve">Normal/Pedicles and spinous processes are oriented to the left or right. </w:t>
            </w:r>
          </w:p>
          <w:p w14:paraId="402F1D7B" w14:textId="77777777" w:rsidR="008754CE" w:rsidRPr="00735E49" w:rsidRDefault="008754CE" w:rsidP="00380D4D">
            <w:pPr>
              <w:spacing w:line="480" w:lineRule="auto"/>
              <w:rPr>
                <w:rFonts w:cstheme="minorHAnsi"/>
                <w:color w:val="auto"/>
                <w:sz w:val="16"/>
                <w:szCs w:val="16"/>
              </w:rPr>
            </w:pPr>
          </w:p>
          <w:p w14:paraId="6A8AC4A2" w14:textId="77777777" w:rsidR="008754CE" w:rsidRPr="00735E49" w:rsidRDefault="008754CE" w:rsidP="00380D4D">
            <w:pPr>
              <w:spacing w:line="480" w:lineRule="auto"/>
              <w:rPr>
                <w:rFonts w:eastAsiaTheme="minorHAnsi" w:cstheme="minorHAnsi"/>
                <w:color w:val="auto"/>
                <w:kern w:val="2"/>
                <w:sz w:val="16"/>
                <w:szCs w:val="16"/>
                <w:lang w:eastAsia="en-US"/>
                <w14:ligatures w14:val="standardContextual"/>
              </w:rPr>
            </w:pPr>
          </w:p>
          <w:p w14:paraId="68A66998"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 xml:space="preserve">Normal/Annulus material is visible all around the fissure. Diameter </w:t>
            </w:r>
            <w:r w:rsidRPr="00AD2FC0">
              <w:rPr>
                <w:rFonts w:cstheme="minorHAnsi"/>
                <w:color w:val="auto"/>
                <w:sz w:val="16"/>
                <w:szCs w:val="16"/>
                <w:u w:val="single"/>
              </w:rPr>
              <w:t>&gt;</w:t>
            </w:r>
            <w:r w:rsidRPr="00735E49">
              <w:rPr>
                <w:rFonts w:cstheme="minorHAnsi"/>
                <w:color w:val="auto"/>
                <w:sz w:val="16"/>
                <w:szCs w:val="16"/>
              </w:rPr>
              <w:t xml:space="preserve"> 1.5 mm.</w:t>
            </w:r>
          </w:p>
          <w:p w14:paraId="532DD7E4"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 xml:space="preserve">High T2 signal (HIZ) in the otherwise low signal annulus. </w:t>
            </w:r>
          </w:p>
          <w:p w14:paraId="20C02058" w14:textId="77777777" w:rsidR="008754CE" w:rsidRPr="00735E49" w:rsidRDefault="008754CE" w:rsidP="00380D4D">
            <w:pPr>
              <w:spacing w:line="480" w:lineRule="auto"/>
              <w:rPr>
                <w:rFonts w:cstheme="minorHAnsi"/>
                <w:color w:val="auto"/>
                <w:sz w:val="16"/>
                <w:szCs w:val="16"/>
              </w:rPr>
            </w:pPr>
          </w:p>
          <w:p w14:paraId="05A593A2" w14:textId="77777777" w:rsidR="008754CE" w:rsidRDefault="008754CE" w:rsidP="00380D4D">
            <w:pPr>
              <w:spacing w:line="480" w:lineRule="auto"/>
              <w:rPr>
                <w:rFonts w:cstheme="minorHAnsi"/>
                <w:color w:val="auto"/>
                <w:sz w:val="16"/>
                <w:szCs w:val="16"/>
              </w:rPr>
            </w:pPr>
            <w:r w:rsidRPr="00735E49">
              <w:rPr>
                <w:rFonts w:cstheme="minorHAnsi"/>
                <w:color w:val="auto"/>
                <w:sz w:val="16"/>
                <w:szCs w:val="16"/>
              </w:rPr>
              <w:t xml:space="preserve">For this study, grades I and II are considered normal: </w:t>
            </w:r>
          </w:p>
          <w:p w14:paraId="3C1D6227"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lastRenderedPageBreak/>
              <w:t xml:space="preserve">Nucleus pulposus is homogenous and has high, bright white, signal intensity. Clear distinction of the nucleus and annulus. Normal heights of the intervertebral disk. </w:t>
            </w:r>
            <w:r>
              <w:rPr>
                <w:rFonts w:cstheme="minorHAnsi"/>
                <w:color w:val="auto"/>
                <w:sz w:val="16"/>
                <w:szCs w:val="16"/>
              </w:rPr>
              <w:t xml:space="preserve">             </w:t>
            </w:r>
            <w:r w:rsidRPr="00735E49">
              <w:rPr>
                <w:rFonts w:eastAsiaTheme="minorHAnsi" w:cstheme="minorHAnsi"/>
                <w:color w:val="auto"/>
                <w:kern w:val="2"/>
                <w:sz w:val="16"/>
                <w:szCs w:val="16"/>
                <w:lang w:eastAsia="en-US"/>
                <w14:ligatures w14:val="standardContextual"/>
              </w:rPr>
              <w:t>Like grade I, but the nucleus pulposus is here inhomogeneous, with or without clear horizontal bands.                                                                                                                                The nucleus pulposus is inhomogeneous and gray, with an unclear distinction between the nucleus and annulus, intermediate signal intensity, and normal to slightly decreased intervertebral disc height.</w:t>
            </w:r>
          </w:p>
          <w:p w14:paraId="4E4B43C4"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Inhomogeneous, gray to black nucleus pulposus and no distinction between the nucleus and the annulus. The signal intensity is intermediate to hypointense and normal to moderately decreased disc height.</w:t>
            </w:r>
          </w:p>
          <w:p w14:paraId="387388A0"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The nucleus pulposus is inhomogeneous and black, with hypointense signal intensity and collapsed disk space.</w:t>
            </w:r>
          </w:p>
          <w:p w14:paraId="434D3479" w14:textId="77777777" w:rsidR="008754CE" w:rsidRPr="00735E49" w:rsidRDefault="008754CE" w:rsidP="00380D4D">
            <w:pPr>
              <w:spacing w:line="480" w:lineRule="auto"/>
              <w:rPr>
                <w:rFonts w:cstheme="minorHAnsi"/>
                <w:color w:val="auto"/>
                <w:sz w:val="16"/>
                <w:szCs w:val="16"/>
              </w:rPr>
            </w:pPr>
          </w:p>
          <w:p w14:paraId="03E2D157" w14:textId="77777777" w:rsidR="008754CE" w:rsidRPr="00735E49" w:rsidRDefault="008754CE" w:rsidP="00380D4D">
            <w:pPr>
              <w:spacing w:line="480" w:lineRule="auto"/>
              <w:rPr>
                <w:rFonts w:cstheme="minorHAnsi"/>
                <w:color w:val="auto"/>
                <w:sz w:val="16"/>
                <w:szCs w:val="16"/>
              </w:rPr>
            </w:pPr>
          </w:p>
          <w:p w14:paraId="2F859FBE"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Normal or bulging &lt;3 mm, and &gt;25% of the disc periphery (90 degrees). Negative for herniation.</w:t>
            </w:r>
          </w:p>
          <w:p w14:paraId="344E0B26"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 xml:space="preserve">&lt;25% (90 degrees) of the disc periphery, the distance between disco-vertebral corners is greater than </w:t>
            </w:r>
            <w:r>
              <w:rPr>
                <w:rFonts w:eastAsiaTheme="minorHAnsi" w:cstheme="minorHAnsi"/>
                <w:color w:val="auto"/>
                <w:kern w:val="2"/>
                <w:sz w:val="16"/>
                <w:szCs w:val="16"/>
                <w:lang w:eastAsia="en-US"/>
                <w14:ligatures w14:val="standardContextual"/>
              </w:rPr>
              <w:t>that</w:t>
            </w:r>
            <w:r w:rsidRPr="00735E49">
              <w:rPr>
                <w:rFonts w:eastAsiaTheme="minorHAnsi" w:cstheme="minorHAnsi"/>
                <w:color w:val="auto"/>
                <w:kern w:val="2"/>
                <w:sz w:val="16"/>
                <w:szCs w:val="16"/>
                <w:lang w:eastAsia="en-US"/>
                <w14:ligatures w14:val="standardContextual"/>
              </w:rPr>
              <w:t xml:space="preserve"> of disc material past the base, measured in the same plane.</w:t>
            </w:r>
          </w:p>
          <w:p w14:paraId="310E8374"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The dimension of disc material in any one direction is greater than the distance between disco-vertebral corners. Migration cephalad or caudad indicates extrusion.</w:t>
            </w:r>
          </w:p>
          <w:p w14:paraId="14D5BA08"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Disc material has lost continuity with the parent disc.</w:t>
            </w:r>
          </w:p>
          <w:p w14:paraId="664E83EB"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Combined protrusion and extrusion.</w:t>
            </w:r>
          </w:p>
          <w:p w14:paraId="6D27C55B" w14:textId="77777777" w:rsidR="008754CE" w:rsidRPr="00735E49" w:rsidRDefault="008754CE" w:rsidP="00380D4D">
            <w:pPr>
              <w:spacing w:line="480" w:lineRule="auto"/>
              <w:rPr>
                <w:rFonts w:eastAsiaTheme="minorHAnsi" w:cstheme="minorHAnsi"/>
                <w:color w:val="auto"/>
                <w:kern w:val="2"/>
                <w:sz w:val="16"/>
                <w:szCs w:val="16"/>
                <w:lang w:eastAsia="en-US"/>
                <w14:ligatures w14:val="standardContextual"/>
              </w:rPr>
            </w:pPr>
          </w:p>
          <w:p w14:paraId="29CB1EFC" w14:textId="77777777" w:rsidR="008754CE" w:rsidRPr="00735E49" w:rsidRDefault="008754CE" w:rsidP="00380D4D">
            <w:pPr>
              <w:spacing w:line="480" w:lineRule="auto"/>
              <w:rPr>
                <w:rFonts w:eastAsiaTheme="minorHAnsi" w:cstheme="minorHAnsi"/>
                <w:color w:val="auto"/>
                <w:kern w:val="2"/>
                <w:sz w:val="16"/>
                <w:szCs w:val="16"/>
                <w:lang w:eastAsia="en-US"/>
                <w14:ligatures w14:val="standardContextual"/>
              </w:rPr>
            </w:pPr>
          </w:p>
          <w:p w14:paraId="707064D0" w14:textId="77777777" w:rsidR="008754CE" w:rsidRDefault="008754CE" w:rsidP="00380D4D">
            <w:pPr>
              <w:spacing w:line="480" w:lineRule="auto"/>
              <w:rPr>
                <w:rFonts w:eastAsiaTheme="minorHAnsi" w:cstheme="minorHAnsi"/>
                <w:color w:val="auto"/>
                <w:kern w:val="2"/>
                <w:sz w:val="16"/>
                <w:szCs w:val="16"/>
                <w:lang w:eastAsia="en-US"/>
                <w14:ligatures w14:val="standardContextual"/>
              </w:rPr>
            </w:pPr>
          </w:p>
          <w:p w14:paraId="22D87367" w14:textId="77777777" w:rsidR="008754CE" w:rsidRDefault="008754CE" w:rsidP="00380D4D">
            <w:pPr>
              <w:spacing w:line="480" w:lineRule="auto"/>
              <w:rPr>
                <w:rFonts w:eastAsiaTheme="minorHAnsi" w:cstheme="minorHAnsi"/>
                <w:color w:val="auto"/>
                <w:kern w:val="2"/>
                <w:sz w:val="16"/>
                <w:szCs w:val="16"/>
                <w:lang w:eastAsia="en-US"/>
                <w14:ligatures w14:val="standardContextual"/>
              </w:rPr>
            </w:pPr>
            <w:r w:rsidRPr="00735E49">
              <w:rPr>
                <w:rFonts w:eastAsiaTheme="minorHAnsi" w:cstheme="minorHAnsi"/>
                <w:color w:val="auto"/>
                <w:kern w:val="2"/>
                <w:sz w:val="16"/>
                <w:szCs w:val="16"/>
                <w:lang w:eastAsia="en-US"/>
                <w14:ligatures w14:val="standardContextual"/>
              </w:rPr>
              <w:t>No contact with nerve roots.</w:t>
            </w:r>
          </w:p>
          <w:p w14:paraId="64D0095D" w14:textId="77777777" w:rsidR="008754CE" w:rsidRDefault="008754CE" w:rsidP="00380D4D">
            <w:pPr>
              <w:spacing w:line="480" w:lineRule="auto"/>
              <w:rPr>
                <w:rFonts w:eastAsiaTheme="minorHAnsi" w:cstheme="minorHAnsi"/>
                <w:color w:val="auto"/>
                <w:kern w:val="2"/>
                <w:sz w:val="16"/>
                <w:szCs w:val="16"/>
                <w:lang w:eastAsia="en-US"/>
                <w14:ligatures w14:val="standardContextual"/>
              </w:rPr>
            </w:pPr>
          </w:p>
          <w:p w14:paraId="1C04118D"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 xml:space="preserve">Perineural fat obliteration from two opposing sides. No morphologic change (no signs of compression/deformation) of the nerve root. </w:t>
            </w:r>
          </w:p>
          <w:p w14:paraId="6321FCC0"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Perineural fat obliteration surrounds the nerve root from four sides. No morphology</w:t>
            </w:r>
          </w:p>
          <w:p w14:paraId="29EA4A3D"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change (no compression/deformation) of the nerve root.</w:t>
            </w:r>
          </w:p>
          <w:p w14:paraId="1C2EBCA3"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Visible nerve root collapse or morphologic change.</w:t>
            </w:r>
          </w:p>
          <w:p w14:paraId="48076EB7" w14:textId="77777777" w:rsidR="008754CE" w:rsidRPr="00735E49" w:rsidRDefault="008754CE" w:rsidP="00380D4D">
            <w:pPr>
              <w:spacing w:line="480" w:lineRule="auto"/>
              <w:rPr>
                <w:rFonts w:cstheme="minorHAnsi"/>
                <w:color w:val="auto"/>
                <w:sz w:val="16"/>
                <w:szCs w:val="16"/>
              </w:rPr>
            </w:pPr>
          </w:p>
        </w:tc>
      </w:tr>
      <w:tr w:rsidR="008754CE" w:rsidRPr="00735E49" w14:paraId="3D04C1ED" w14:textId="77777777" w:rsidTr="00380D4D">
        <w:trPr>
          <w:trHeight w:val="1347"/>
        </w:trPr>
        <w:tc>
          <w:tcPr>
            <w:tcW w:w="2835" w:type="dxa"/>
            <w:tcBorders>
              <w:bottom w:val="nil"/>
            </w:tcBorders>
            <w:noWrap/>
          </w:tcPr>
          <w:p w14:paraId="0D63BBE6" w14:textId="77777777" w:rsidR="008754CE" w:rsidRPr="00735E49" w:rsidRDefault="008754CE" w:rsidP="00380D4D">
            <w:pPr>
              <w:spacing w:line="480" w:lineRule="auto"/>
              <w:rPr>
                <w:rFonts w:cstheme="minorHAnsi"/>
                <w:color w:val="auto"/>
                <w:sz w:val="16"/>
                <w:szCs w:val="16"/>
              </w:rPr>
            </w:pPr>
          </w:p>
          <w:p w14:paraId="462C1888" w14:textId="77777777" w:rsidR="008754CE" w:rsidRPr="00735E49" w:rsidRDefault="008754CE" w:rsidP="00380D4D">
            <w:pPr>
              <w:spacing w:line="480" w:lineRule="auto"/>
              <w:rPr>
                <w:rFonts w:cstheme="minorHAnsi"/>
                <w:color w:val="auto"/>
                <w:sz w:val="16"/>
                <w:szCs w:val="16"/>
              </w:rPr>
            </w:pPr>
            <w:r w:rsidRPr="00735E49">
              <w:rPr>
                <w:rFonts w:cstheme="minorHAnsi"/>
                <w:b/>
                <w:bCs/>
                <w:color w:val="auto"/>
                <w:sz w:val="16"/>
                <w:szCs w:val="16"/>
              </w:rPr>
              <w:t>Spinal stenosis</w:t>
            </w:r>
            <w:r w:rsidRPr="00735E49">
              <w:rPr>
                <w:rFonts w:cstheme="minorHAnsi"/>
                <w:color w:val="auto"/>
                <w:sz w:val="16"/>
                <w:szCs w:val="16"/>
              </w:rPr>
              <w:t xml:space="preserve"> [Lee</w:t>
            </w:r>
            <w:r>
              <w:rPr>
                <w:rFonts w:cstheme="minorHAnsi"/>
                <w:sz w:val="16"/>
                <w:szCs w:val="16"/>
              </w:rPr>
              <w:fldChar w:fldCharType="begin">
                <w:fldData xml:space="preserve">PEVuZE5vdGU+PENpdGU+PEF1dGhvcj5MZWU8L0F1dGhvcj48WWVhcj4yMDEwPC9ZZWFyPjxSZWNO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</w:fldData>
              </w:fldChar>
            </w:r>
            <w:r>
              <w:rPr>
                <w:rFonts w:cstheme="minorHAnsi"/>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noProof/>
                <w:color w:val="auto"/>
                <w:sz w:val="16"/>
                <w:szCs w:val="16"/>
              </w:rPr>
              <w:t>(</w:t>
            </w:r>
            <w:hyperlink w:anchor="_ENREF_21" w:tooltip="Lee, 2010 #53" w:history="1">
              <w:r w:rsidRPr="00A173F4">
                <w:rPr>
                  <w:rFonts w:cstheme="minorHAnsi"/>
                  <w:noProof/>
                  <w:color w:val="auto"/>
                  <w:sz w:val="16"/>
                  <w:szCs w:val="16"/>
                </w:rPr>
                <w:t>21</w:t>
              </w:r>
            </w:hyperlink>
            <w:r w:rsidRPr="00A173F4">
              <w:rPr>
                <w:rFonts w:cstheme="minorHAnsi"/>
                <w:noProof/>
                <w:color w:val="auto"/>
                <w:sz w:val="16"/>
                <w:szCs w:val="16"/>
              </w:rPr>
              <w:t>)</w:t>
            </w:r>
            <w:r>
              <w:rPr>
                <w:rFonts w:cstheme="minorHAnsi"/>
                <w:sz w:val="16"/>
                <w:szCs w:val="16"/>
              </w:rPr>
              <w:fldChar w:fldCharType="end"/>
            </w:r>
            <w:r w:rsidRPr="00735E49">
              <w:rPr>
                <w:rFonts w:cstheme="minorHAnsi"/>
                <w:color w:val="auto"/>
                <w:sz w:val="16"/>
                <w:szCs w:val="16"/>
              </w:rPr>
              <w:t>]</w:t>
            </w:r>
          </w:p>
          <w:p w14:paraId="24B5F92B" w14:textId="77777777" w:rsidR="008754CE" w:rsidRPr="00735E49" w:rsidRDefault="008754CE" w:rsidP="00380D4D">
            <w:pPr>
              <w:spacing w:line="480" w:lineRule="auto"/>
              <w:ind w:firstLine="142"/>
              <w:rPr>
                <w:rFonts w:cstheme="minorHAnsi"/>
                <w:i/>
                <w:iCs/>
                <w:color w:val="auto"/>
                <w:sz w:val="16"/>
                <w:szCs w:val="16"/>
              </w:rPr>
            </w:pPr>
            <w:r w:rsidRPr="00735E49">
              <w:rPr>
                <w:rFonts w:cstheme="minorHAnsi"/>
                <w:i/>
                <w:iCs/>
                <w:color w:val="auto"/>
                <w:sz w:val="16"/>
                <w:szCs w:val="16"/>
              </w:rPr>
              <w:t>Central</w:t>
            </w:r>
            <w:r>
              <w:rPr>
                <w:rFonts w:cstheme="minorHAnsi"/>
                <w:i/>
                <w:iCs/>
                <w:color w:val="auto"/>
                <w:sz w:val="16"/>
                <w:szCs w:val="16"/>
              </w:rPr>
              <w:t xml:space="preserve"> canal</w:t>
            </w:r>
          </w:p>
          <w:p w14:paraId="74249F57" w14:textId="77777777" w:rsidR="008754CE" w:rsidRPr="00735E49" w:rsidRDefault="008754CE" w:rsidP="00380D4D">
            <w:pPr>
              <w:tabs>
                <w:tab w:val="left" w:pos="888"/>
              </w:tabs>
              <w:spacing w:line="480" w:lineRule="auto"/>
              <w:rPr>
                <w:rFonts w:cstheme="minorHAnsi"/>
                <w:color w:val="auto"/>
                <w:sz w:val="16"/>
                <w:szCs w:val="16"/>
              </w:rPr>
            </w:pPr>
            <w:r w:rsidRPr="00735E49">
              <w:rPr>
                <w:rFonts w:cstheme="minorHAnsi"/>
                <w:color w:val="auto"/>
                <w:sz w:val="16"/>
                <w:szCs w:val="16"/>
              </w:rPr>
              <w:t xml:space="preserve">                  </w:t>
            </w:r>
            <w:r>
              <w:rPr>
                <w:rFonts w:cstheme="minorHAnsi"/>
                <w:color w:val="auto"/>
                <w:sz w:val="16"/>
                <w:szCs w:val="16"/>
              </w:rPr>
              <w:t xml:space="preserve">  </w:t>
            </w:r>
            <w:r w:rsidRPr="00735E49">
              <w:rPr>
                <w:rFonts w:cstheme="minorHAnsi"/>
                <w:color w:val="auto"/>
                <w:sz w:val="16"/>
                <w:szCs w:val="16"/>
              </w:rPr>
              <w:t>No stenosis:</w:t>
            </w:r>
          </w:p>
          <w:p w14:paraId="3C01B9B4" w14:textId="77777777" w:rsidR="008754CE" w:rsidRPr="00735E49" w:rsidRDefault="008754CE" w:rsidP="00380D4D">
            <w:pPr>
              <w:spacing w:line="480" w:lineRule="auto"/>
              <w:ind w:firstLine="709"/>
              <w:rPr>
                <w:rFonts w:cstheme="minorHAnsi"/>
                <w:color w:val="auto"/>
                <w:sz w:val="16"/>
                <w:szCs w:val="16"/>
              </w:rPr>
            </w:pPr>
            <w:r w:rsidRPr="00735E49">
              <w:rPr>
                <w:rFonts w:cstheme="minorHAnsi"/>
                <w:color w:val="auto"/>
                <w:sz w:val="16"/>
                <w:szCs w:val="16"/>
              </w:rPr>
              <w:t>Relative stenosis:</w:t>
            </w:r>
          </w:p>
          <w:p w14:paraId="293DF3DA" w14:textId="77777777" w:rsidR="008754CE" w:rsidRPr="00735E49" w:rsidRDefault="008754CE" w:rsidP="00380D4D">
            <w:pPr>
              <w:spacing w:line="480" w:lineRule="auto"/>
              <w:ind w:firstLine="709"/>
              <w:rPr>
                <w:rFonts w:cstheme="minorHAnsi"/>
                <w:color w:val="auto"/>
                <w:sz w:val="16"/>
                <w:szCs w:val="16"/>
              </w:rPr>
            </w:pPr>
            <w:r w:rsidRPr="00735E49">
              <w:rPr>
                <w:rFonts w:cstheme="minorHAnsi"/>
                <w:color w:val="auto"/>
                <w:sz w:val="16"/>
                <w:szCs w:val="16"/>
              </w:rPr>
              <w:t>Absolute stenosis:</w:t>
            </w:r>
          </w:p>
          <w:p w14:paraId="48C0B448" w14:textId="77777777" w:rsidR="008754CE" w:rsidRPr="00735E49" w:rsidRDefault="008754CE" w:rsidP="00380D4D">
            <w:pPr>
              <w:spacing w:line="480" w:lineRule="auto"/>
              <w:ind w:firstLine="709"/>
              <w:rPr>
                <w:rFonts w:cstheme="minorHAnsi"/>
                <w:color w:val="auto"/>
                <w:sz w:val="16"/>
                <w:szCs w:val="16"/>
              </w:rPr>
            </w:pPr>
          </w:p>
          <w:p w14:paraId="23D10FF1" w14:textId="77777777" w:rsidR="008754CE" w:rsidRPr="00735E49" w:rsidRDefault="008754CE" w:rsidP="00380D4D">
            <w:pPr>
              <w:spacing w:line="480" w:lineRule="auto"/>
              <w:ind w:firstLine="142"/>
              <w:rPr>
                <w:rFonts w:cstheme="minorHAnsi"/>
                <w:i/>
                <w:iCs/>
                <w:color w:val="auto"/>
                <w:sz w:val="16"/>
                <w:szCs w:val="16"/>
              </w:rPr>
            </w:pPr>
            <w:r w:rsidRPr="00735E49">
              <w:rPr>
                <w:rFonts w:cstheme="minorHAnsi"/>
                <w:i/>
                <w:iCs/>
                <w:color w:val="auto"/>
                <w:sz w:val="16"/>
                <w:szCs w:val="16"/>
              </w:rPr>
              <w:t>Lateral recess, right and left</w:t>
            </w:r>
          </w:p>
          <w:p w14:paraId="265D459A" w14:textId="77777777" w:rsidR="008754CE" w:rsidRPr="00735E49" w:rsidRDefault="008754CE" w:rsidP="00380D4D">
            <w:pPr>
              <w:spacing w:line="480" w:lineRule="auto"/>
              <w:ind w:firstLine="709"/>
              <w:rPr>
                <w:rFonts w:cstheme="minorHAnsi"/>
                <w:color w:val="auto"/>
                <w:sz w:val="16"/>
                <w:szCs w:val="16"/>
              </w:rPr>
            </w:pPr>
            <w:r w:rsidRPr="00735E49">
              <w:rPr>
                <w:rFonts w:cstheme="minorHAnsi"/>
                <w:color w:val="auto"/>
                <w:sz w:val="16"/>
                <w:szCs w:val="16"/>
              </w:rPr>
              <w:t>No stenosis:</w:t>
            </w:r>
          </w:p>
          <w:p w14:paraId="6343EF7F" w14:textId="77777777" w:rsidR="008754CE" w:rsidRPr="00735E49" w:rsidRDefault="008754CE" w:rsidP="00380D4D">
            <w:pPr>
              <w:spacing w:line="480" w:lineRule="auto"/>
              <w:ind w:firstLine="709"/>
              <w:rPr>
                <w:rFonts w:cstheme="minorHAnsi"/>
                <w:color w:val="auto"/>
                <w:sz w:val="16"/>
                <w:szCs w:val="16"/>
              </w:rPr>
            </w:pPr>
            <w:r w:rsidRPr="00735E49">
              <w:rPr>
                <w:rFonts w:cstheme="minorHAnsi"/>
                <w:color w:val="auto"/>
                <w:sz w:val="16"/>
                <w:szCs w:val="16"/>
              </w:rPr>
              <w:t>Relative stenosis:</w:t>
            </w:r>
          </w:p>
          <w:p w14:paraId="4047D113" w14:textId="77777777" w:rsidR="008754CE" w:rsidRPr="00735E49" w:rsidRDefault="008754CE" w:rsidP="00380D4D">
            <w:pPr>
              <w:spacing w:line="480" w:lineRule="auto"/>
              <w:ind w:firstLine="709"/>
              <w:rPr>
                <w:rFonts w:cstheme="minorHAnsi"/>
                <w:color w:val="auto"/>
                <w:sz w:val="16"/>
                <w:szCs w:val="16"/>
              </w:rPr>
            </w:pPr>
          </w:p>
          <w:p w14:paraId="1E2C9BFF" w14:textId="77777777" w:rsidR="008754CE" w:rsidRPr="00735E49" w:rsidRDefault="008754CE" w:rsidP="00380D4D">
            <w:pPr>
              <w:spacing w:line="480" w:lineRule="auto"/>
              <w:ind w:firstLine="709"/>
              <w:rPr>
                <w:rFonts w:cstheme="minorHAnsi"/>
                <w:color w:val="auto"/>
                <w:sz w:val="16"/>
                <w:szCs w:val="16"/>
              </w:rPr>
            </w:pPr>
            <w:r w:rsidRPr="00735E49">
              <w:rPr>
                <w:rFonts w:cstheme="minorHAnsi"/>
                <w:color w:val="auto"/>
                <w:sz w:val="16"/>
                <w:szCs w:val="16"/>
              </w:rPr>
              <w:t>Absolute stenosis:</w:t>
            </w:r>
          </w:p>
          <w:p w14:paraId="3069542A" w14:textId="77777777" w:rsidR="008754CE" w:rsidRPr="00735E49" w:rsidRDefault="008754CE" w:rsidP="00380D4D">
            <w:pPr>
              <w:spacing w:line="480" w:lineRule="auto"/>
              <w:ind w:firstLine="142"/>
              <w:rPr>
                <w:rFonts w:cstheme="minorHAnsi"/>
                <w:color w:val="auto"/>
                <w:sz w:val="16"/>
                <w:szCs w:val="16"/>
              </w:rPr>
            </w:pPr>
          </w:p>
          <w:p w14:paraId="53CE9085" w14:textId="77777777" w:rsidR="008754CE" w:rsidRPr="00735E49" w:rsidRDefault="008754CE" w:rsidP="00380D4D">
            <w:pPr>
              <w:spacing w:line="480" w:lineRule="auto"/>
              <w:ind w:firstLine="142"/>
              <w:rPr>
                <w:rFonts w:cstheme="minorHAnsi"/>
                <w:i/>
                <w:iCs/>
                <w:color w:val="auto"/>
                <w:sz w:val="16"/>
                <w:szCs w:val="16"/>
              </w:rPr>
            </w:pPr>
            <w:r w:rsidRPr="00735E49">
              <w:rPr>
                <w:rFonts w:cstheme="minorHAnsi"/>
                <w:i/>
                <w:iCs/>
                <w:color w:val="auto"/>
                <w:sz w:val="16"/>
                <w:szCs w:val="16"/>
              </w:rPr>
              <w:t>Foraminal, right, and left</w:t>
            </w:r>
          </w:p>
          <w:p w14:paraId="368B202C" w14:textId="77777777" w:rsidR="008754CE" w:rsidRPr="00735E49" w:rsidRDefault="008754CE" w:rsidP="00380D4D">
            <w:pPr>
              <w:spacing w:line="480" w:lineRule="auto"/>
              <w:ind w:firstLine="709"/>
              <w:rPr>
                <w:rFonts w:cstheme="minorHAnsi"/>
                <w:color w:val="auto"/>
                <w:sz w:val="16"/>
                <w:szCs w:val="16"/>
              </w:rPr>
            </w:pPr>
            <w:r w:rsidRPr="00735E49">
              <w:rPr>
                <w:rFonts w:cstheme="minorHAnsi"/>
                <w:color w:val="auto"/>
                <w:sz w:val="16"/>
                <w:szCs w:val="16"/>
              </w:rPr>
              <w:t>No stenosis:</w:t>
            </w:r>
          </w:p>
          <w:p w14:paraId="125E1A5E" w14:textId="77777777" w:rsidR="008754CE" w:rsidRDefault="008754CE" w:rsidP="00380D4D">
            <w:pPr>
              <w:spacing w:line="480" w:lineRule="auto"/>
              <w:ind w:firstLine="709"/>
              <w:rPr>
                <w:rFonts w:cstheme="minorHAnsi"/>
                <w:color w:val="auto"/>
                <w:sz w:val="16"/>
                <w:szCs w:val="16"/>
              </w:rPr>
            </w:pPr>
          </w:p>
          <w:p w14:paraId="3F264E95" w14:textId="77777777" w:rsidR="008754CE" w:rsidRPr="00735E49" w:rsidRDefault="008754CE" w:rsidP="00380D4D">
            <w:pPr>
              <w:spacing w:line="480" w:lineRule="auto"/>
              <w:ind w:firstLine="709"/>
              <w:rPr>
                <w:rFonts w:cstheme="minorHAnsi"/>
                <w:color w:val="auto"/>
                <w:sz w:val="16"/>
                <w:szCs w:val="16"/>
              </w:rPr>
            </w:pPr>
            <w:r w:rsidRPr="00735E49">
              <w:rPr>
                <w:rFonts w:cstheme="minorHAnsi"/>
                <w:color w:val="auto"/>
                <w:sz w:val="16"/>
                <w:szCs w:val="16"/>
              </w:rPr>
              <w:t>Relative stenosis:</w:t>
            </w:r>
          </w:p>
          <w:p w14:paraId="3BA17A14"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 xml:space="preserve">                 </w:t>
            </w:r>
            <w:r>
              <w:rPr>
                <w:rFonts w:cstheme="minorHAnsi"/>
                <w:color w:val="auto"/>
                <w:sz w:val="16"/>
                <w:szCs w:val="16"/>
              </w:rPr>
              <w:t xml:space="preserve">  </w:t>
            </w:r>
            <w:r w:rsidRPr="00735E49">
              <w:rPr>
                <w:rFonts w:cstheme="minorHAnsi"/>
                <w:color w:val="auto"/>
                <w:sz w:val="16"/>
                <w:szCs w:val="16"/>
              </w:rPr>
              <w:t>Absolute stenosis:</w:t>
            </w:r>
          </w:p>
          <w:p w14:paraId="3CD523D6" w14:textId="77777777" w:rsidR="008754CE" w:rsidRPr="00735E49" w:rsidRDefault="008754CE" w:rsidP="00380D4D">
            <w:pPr>
              <w:spacing w:line="480" w:lineRule="auto"/>
              <w:rPr>
                <w:rFonts w:cstheme="minorHAnsi"/>
                <w:color w:val="auto"/>
                <w:sz w:val="16"/>
                <w:szCs w:val="16"/>
              </w:rPr>
            </w:pPr>
          </w:p>
          <w:p w14:paraId="57CCA906" w14:textId="77777777" w:rsidR="008754CE" w:rsidRPr="00735E49" w:rsidRDefault="008754CE" w:rsidP="00380D4D">
            <w:pPr>
              <w:spacing w:line="480" w:lineRule="auto"/>
              <w:ind w:firstLine="142"/>
              <w:rPr>
                <w:rFonts w:cstheme="minorHAnsi"/>
                <w:color w:val="auto"/>
                <w:sz w:val="16"/>
                <w:szCs w:val="16"/>
              </w:rPr>
            </w:pPr>
          </w:p>
          <w:p w14:paraId="617D34AD" w14:textId="77777777" w:rsidR="008754CE" w:rsidRPr="00735E49" w:rsidRDefault="008754CE" w:rsidP="00380D4D">
            <w:pPr>
              <w:spacing w:line="480" w:lineRule="auto"/>
              <w:rPr>
                <w:rFonts w:cstheme="minorHAnsi"/>
                <w:b/>
                <w:bCs/>
                <w:color w:val="auto"/>
                <w:sz w:val="16"/>
                <w:szCs w:val="16"/>
              </w:rPr>
            </w:pPr>
            <w:r w:rsidRPr="00735E49">
              <w:rPr>
                <w:rFonts w:cstheme="minorHAnsi"/>
                <w:b/>
                <w:bCs/>
                <w:color w:val="auto"/>
                <w:sz w:val="16"/>
                <w:szCs w:val="16"/>
              </w:rPr>
              <w:t xml:space="preserve">Facet joint morphology </w:t>
            </w:r>
          </w:p>
          <w:p w14:paraId="1B5AC776"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[Ross/Moore</w:t>
            </w:r>
            <w:r>
              <w:rPr>
                <w:rFonts w:cstheme="minorHAnsi"/>
                <w:sz w:val="16"/>
                <w:szCs w:val="16"/>
              </w:rPr>
              <w:fldChar w:fldCharType="begin">
                <w:fldData xml:space="preserve">PEVuZE5vdGU+PENpdGU+PEF1dGhvcj5Sb3NzPC9BdXRob3I+PFllYXI+MjAxNTwvWWVhcj48UmVj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</w:fldData>
              </w:fldChar>
            </w:r>
            <w:r>
              <w:rPr>
                <w:rFonts w:cstheme="minorHAnsi"/>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noProof/>
                <w:color w:val="auto"/>
                <w:sz w:val="16"/>
                <w:szCs w:val="16"/>
              </w:rPr>
              <w:t>(</w:t>
            </w:r>
            <w:hyperlink w:anchor="_ENREF_29" w:tooltip="Ross, 2015 #3046" w:history="1">
              <w:r w:rsidRPr="00A173F4">
                <w:rPr>
                  <w:rFonts w:cstheme="minorHAnsi"/>
                  <w:noProof/>
                  <w:color w:val="auto"/>
                  <w:sz w:val="16"/>
                  <w:szCs w:val="16"/>
                </w:rPr>
                <w:t>29</w:t>
              </w:r>
            </w:hyperlink>
            <w:r w:rsidRPr="00A173F4">
              <w:rPr>
                <w:rFonts w:cstheme="minorHAnsi"/>
                <w:noProof/>
                <w:color w:val="auto"/>
                <w:sz w:val="16"/>
                <w:szCs w:val="16"/>
              </w:rPr>
              <w:t>)</w:t>
            </w:r>
            <w:r>
              <w:rPr>
                <w:rFonts w:cstheme="minorHAnsi"/>
                <w:sz w:val="16"/>
                <w:szCs w:val="16"/>
              </w:rPr>
              <w:fldChar w:fldCharType="end"/>
            </w:r>
            <w:r w:rsidRPr="00735E49">
              <w:rPr>
                <w:rFonts w:cstheme="minorHAnsi"/>
                <w:color w:val="auto"/>
                <w:sz w:val="16"/>
                <w:szCs w:val="16"/>
              </w:rPr>
              <w:t xml:space="preserve">; </w:t>
            </w:r>
            <w:r>
              <w:rPr>
                <w:rFonts w:cstheme="minorHAnsi"/>
                <w:color w:val="auto"/>
                <w:sz w:val="16"/>
                <w:szCs w:val="16"/>
              </w:rPr>
              <w:t>Pathria</w:t>
            </w:r>
            <w:r>
              <w:rPr>
                <w:rFonts w:cstheme="minorHAnsi"/>
                <w:sz w:val="16"/>
                <w:szCs w:val="16"/>
              </w:rPr>
              <w:fldChar w:fldCharType="begin">
                <w:fldData xml:space="preserve">PEVuZE5vdGU+PENpdGU+PEF1dGhvcj5QYXRocmlhPC9BdXRob3I+PFllYXI+MjAwNTwvWWVhcj48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</w:fldData>
              </w:fldChar>
            </w:r>
            <w:r>
              <w:rPr>
                <w:rFonts w:cstheme="minorHAnsi"/>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noProof/>
                <w:color w:val="auto"/>
                <w:sz w:val="16"/>
                <w:szCs w:val="16"/>
              </w:rPr>
              <w:t>(</w:t>
            </w:r>
            <w:hyperlink w:anchor="_ENREF_30" w:tooltip="Pathria, 2005 #3048" w:history="1">
              <w:r w:rsidRPr="00A173F4">
                <w:rPr>
                  <w:rFonts w:cstheme="minorHAnsi"/>
                  <w:noProof/>
                  <w:color w:val="auto"/>
                  <w:sz w:val="16"/>
                  <w:szCs w:val="16"/>
                </w:rPr>
                <w:t>30</w:t>
              </w:r>
            </w:hyperlink>
            <w:r w:rsidRPr="00A173F4">
              <w:rPr>
                <w:rFonts w:cstheme="minorHAnsi"/>
                <w:noProof/>
                <w:color w:val="auto"/>
                <w:sz w:val="16"/>
                <w:szCs w:val="16"/>
              </w:rPr>
              <w:t>)</w:t>
            </w:r>
            <w:r>
              <w:rPr>
                <w:rFonts w:cstheme="minorHAnsi"/>
                <w:sz w:val="16"/>
                <w:szCs w:val="16"/>
              </w:rPr>
              <w:fldChar w:fldCharType="end"/>
            </w:r>
            <w:r w:rsidRPr="00735E49">
              <w:rPr>
                <w:rFonts w:cstheme="minorHAnsi"/>
                <w:color w:val="auto"/>
                <w:sz w:val="16"/>
                <w:szCs w:val="16"/>
              </w:rPr>
              <w:t>]</w:t>
            </w:r>
          </w:p>
          <w:p w14:paraId="04A2C1F4" w14:textId="77777777" w:rsidR="008754CE" w:rsidRPr="00735E49" w:rsidRDefault="008754CE" w:rsidP="00380D4D">
            <w:pPr>
              <w:spacing w:line="480" w:lineRule="auto"/>
              <w:ind w:firstLine="179"/>
              <w:rPr>
                <w:rFonts w:cstheme="minorHAnsi"/>
                <w:i/>
                <w:iCs/>
                <w:color w:val="auto"/>
                <w:sz w:val="16"/>
                <w:szCs w:val="16"/>
              </w:rPr>
            </w:pPr>
            <w:r w:rsidRPr="00735E49">
              <w:rPr>
                <w:rFonts w:cstheme="minorHAnsi"/>
                <w:i/>
                <w:iCs/>
                <w:color w:val="auto"/>
                <w:sz w:val="16"/>
                <w:szCs w:val="16"/>
              </w:rPr>
              <w:t>Degeneration, right, and left side</w:t>
            </w:r>
          </w:p>
          <w:p w14:paraId="72F75713" w14:textId="77777777" w:rsidR="008754CE" w:rsidRPr="00735E49" w:rsidRDefault="008754CE" w:rsidP="00380D4D">
            <w:pPr>
              <w:spacing w:line="480" w:lineRule="auto"/>
              <w:rPr>
                <w:rFonts w:cstheme="minorHAnsi"/>
                <w:color w:val="auto"/>
                <w:sz w:val="16"/>
                <w:szCs w:val="16"/>
              </w:rPr>
            </w:pPr>
            <w:r w:rsidRPr="00735E49">
              <w:rPr>
                <w:rFonts w:cstheme="minorHAnsi"/>
                <w:i/>
                <w:iCs/>
                <w:color w:val="auto"/>
                <w:sz w:val="16"/>
                <w:szCs w:val="16"/>
              </w:rPr>
              <w:t xml:space="preserve">                  </w:t>
            </w:r>
            <w:r>
              <w:rPr>
                <w:rFonts w:cstheme="minorHAnsi"/>
                <w:i/>
                <w:iCs/>
                <w:color w:val="auto"/>
                <w:sz w:val="16"/>
                <w:szCs w:val="16"/>
              </w:rPr>
              <w:t xml:space="preserve">  </w:t>
            </w:r>
            <w:r w:rsidRPr="00735E49">
              <w:rPr>
                <w:rFonts w:cstheme="minorHAnsi"/>
                <w:color w:val="auto"/>
                <w:sz w:val="16"/>
                <w:szCs w:val="16"/>
              </w:rPr>
              <w:t>No degeneration:</w:t>
            </w:r>
          </w:p>
          <w:p w14:paraId="15D45EE7" w14:textId="77777777" w:rsidR="008754CE" w:rsidRPr="00735E49" w:rsidRDefault="008754CE" w:rsidP="00380D4D">
            <w:pPr>
              <w:spacing w:line="480" w:lineRule="auto"/>
              <w:ind w:firstLine="741"/>
              <w:rPr>
                <w:rFonts w:cstheme="minorHAnsi"/>
                <w:color w:val="auto"/>
                <w:sz w:val="16"/>
                <w:szCs w:val="16"/>
              </w:rPr>
            </w:pPr>
            <w:r w:rsidRPr="00735E49">
              <w:rPr>
                <w:rFonts w:cstheme="minorHAnsi"/>
                <w:color w:val="auto"/>
                <w:sz w:val="16"/>
                <w:szCs w:val="16"/>
              </w:rPr>
              <w:t>Mild degeneration:</w:t>
            </w:r>
          </w:p>
          <w:p w14:paraId="0F498615" w14:textId="77777777" w:rsidR="008754CE" w:rsidRPr="00735E49" w:rsidRDefault="008754CE" w:rsidP="00380D4D">
            <w:pPr>
              <w:spacing w:line="480" w:lineRule="auto"/>
              <w:ind w:firstLine="741"/>
              <w:rPr>
                <w:rFonts w:cstheme="minorHAnsi"/>
                <w:color w:val="auto"/>
                <w:sz w:val="16"/>
                <w:szCs w:val="16"/>
              </w:rPr>
            </w:pPr>
            <w:r w:rsidRPr="00735E49">
              <w:rPr>
                <w:rFonts w:cstheme="minorHAnsi"/>
                <w:color w:val="auto"/>
                <w:sz w:val="16"/>
                <w:szCs w:val="16"/>
              </w:rPr>
              <w:t>Moderate degeneration:</w:t>
            </w:r>
          </w:p>
          <w:p w14:paraId="12A99605" w14:textId="77777777" w:rsidR="008754CE" w:rsidRPr="00735E49" w:rsidRDefault="008754CE" w:rsidP="00380D4D">
            <w:pPr>
              <w:spacing w:line="480" w:lineRule="auto"/>
              <w:ind w:firstLine="741"/>
              <w:rPr>
                <w:rFonts w:cstheme="minorHAnsi"/>
                <w:color w:val="auto"/>
                <w:sz w:val="16"/>
                <w:szCs w:val="16"/>
              </w:rPr>
            </w:pPr>
            <w:r w:rsidRPr="00735E49">
              <w:rPr>
                <w:rFonts w:cstheme="minorHAnsi"/>
                <w:color w:val="auto"/>
                <w:sz w:val="16"/>
                <w:szCs w:val="16"/>
              </w:rPr>
              <w:t>Severe degeneration:</w:t>
            </w:r>
          </w:p>
          <w:p w14:paraId="0EECEEBF" w14:textId="77777777" w:rsidR="008754CE" w:rsidRPr="00735E49" w:rsidRDefault="008754CE" w:rsidP="00380D4D">
            <w:pPr>
              <w:spacing w:line="480" w:lineRule="auto"/>
              <w:rPr>
                <w:rFonts w:cstheme="minorHAnsi"/>
                <w:color w:val="auto"/>
                <w:sz w:val="16"/>
                <w:szCs w:val="16"/>
              </w:rPr>
            </w:pPr>
          </w:p>
          <w:p w14:paraId="328FE051" w14:textId="77777777" w:rsidR="008754CE" w:rsidRPr="00735E49" w:rsidRDefault="008754CE" w:rsidP="00380D4D">
            <w:pPr>
              <w:spacing w:line="480" w:lineRule="auto"/>
              <w:rPr>
                <w:rFonts w:cstheme="minorHAnsi"/>
                <w:color w:val="auto"/>
                <w:sz w:val="16"/>
                <w:szCs w:val="16"/>
              </w:rPr>
            </w:pPr>
          </w:p>
        </w:tc>
        <w:tc>
          <w:tcPr>
            <w:tcW w:w="993" w:type="dxa"/>
            <w:tcBorders>
              <w:bottom w:val="nil"/>
            </w:tcBorders>
            <w:vAlign w:val="center"/>
          </w:tcPr>
          <w:p w14:paraId="549D4F7A"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31FEE32C"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r w:rsidRPr="00735E49">
              <w:rPr>
                <w:rFonts w:eastAsiaTheme="minorHAnsi" w:cstheme="minorHAnsi"/>
                <w:color w:val="auto"/>
                <w:kern w:val="2"/>
                <w:sz w:val="16"/>
                <w:szCs w:val="16"/>
                <w:lang w:eastAsia="en-US"/>
                <w14:ligatures w14:val="standardContextual"/>
              </w:rPr>
              <w:t>Ordinal</w:t>
            </w:r>
          </w:p>
          <w:p w14:paraId="1A5DDF63"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1E4F889F"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6C390351"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1</w:t>
            </w:r>
          </w:p>
          <w:p w14:paraId="6241262C"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r w:rsidRPr="00735E49">
              <w:rPr>
                <w:rFonts w:eastAsiaTheme="minorHAnsi" w:cstheme="minorHAnsi"/>
                <w:color w:val="auto"/>
                <w:kern w:val="2"/>
                <w:sz w:val="16"/>
                <w:szCs w:val="16"/>
                <w:lang w:eastAsia="en-US"/>
                <w14:ligatures w14:val="standardContextual"/>
              </w:rPr>
              <w:t>2</w:t>
            </w:r>
          </w:p>
          <w:p w14:paraId="7862479D" w14:textId="77777777" w:rsidR="008754CE" w:rsidRPr="00735E49" w:rsidRDefault="008754CE" w:rsidP="00380D4D">
            <w:pPr>
              <w:spacing w:line="480" w:lineRule="auto"/>
              <w:jc w:val="center"/>
              <w:rPr>
                <w:rFonts w:cstheme="minorHAnsi"/>
                <w:color w:val="auto"/>
                <w:sz w:val="16"/>
                <w:szCs w:val="16"/>
              </w:rPr>
            </w:pPr>
          </w:p>
          <w:p w14:paraId="6D6245DF"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6E1F7551"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47E4A7A0"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1</w:t>
            </w:r>
          </w:p>
          <w:p w14:paraId="29FF8110" w14:textId="77777777" w:rsidR="008754CE" w:rsidRPr="00735E49" w:rsidRDefault="008754CE" w:rsidP="00380D4D">
            <w:pPr>
              <w:spacing w:line="480" w:lineRule="auto"/>
              <w:jc w:val="center"/>
              <w:rPr>
                <w:rFonts w:cstheme="minorHAnsi"/>
                <w:color w:val="auto"/>
                <w:sz w:val="16"/>
                <w:szCs w:val="16"/>
              </w:rPr>
            </w:pPr>
          </w:p>
          <w:p w14:paraId="4A0717C8"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r w:rsidRPr="00735E49">
              <w:rPr>
                <w:rFonts w:eastAsiaTheme="minorHAnsi" w:cstheme="minorHAnsi"/>
                <w:color w:val="auto"/>
                <w:kern w:val="2"/>
                <w:sz w:val="16"/>
                <w:szCs w:val="16"/>
                <w:lang w:eastAsia="en-US"/>
                <w14:ligatures w14:val="standardContextual"/>
              </w:rPr>
              <w:t>2</w:t>
            </w:r>
          </w:p>
          <w:p w14:paraId="0D282CC0"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5949741A"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71F7E5AE"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4E33350D" w14:textId="77777777" w:rsidR="008754CE"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1D8722D8"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1</w:t>
            </w:r>
          </w:p>
          <w:p w14:paraId="64507A41"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2</w:t>
            </w:r>
          </w:p>
          <w:p w14:paraId="7E6EFBE2" w14:textId="77777777" w:rsidR="008754CE" w:rsidRPr="00735E49" w:rsidRDefault="008754CE" w:rsidP="00380D4D">
            <w:pPr>
              <w:spacing w:line="480" w:lineRule="auto"/>
              <w:jc w:val="center"/>
              <w:rPr>
                <w:rFonts w:cstheme="minorHAnsi"/>
                <w:color w:val="auto"/>
                <w:sz w:val="16"/>
                <w:szCs w:val="16"/>
              </w:rPr>
            </w:pPr>
          </w:p>
          <w:p w14:paraId="02C1F901" w14:textId="77777777" w:rsidR="008754CE" w:rsidRPr="00735E49" w:rsidRDefault="008754CE" w:rsidP="00380D4D">
            <w:pPr>
              <w:spacing w:line="480" w:lineRule="auto"/>
              <w:jc w:val="center"/>
              <w:rPr>
                <w:rFonts w:cstheme="minorHAnsi"/>
                <w:color w:val="auto"/>
                <w:sz w:val="16"/>
                <w:szCs w:val="16"/>
              </w:rPr>
            </w:pPr>
          </w:p>
          <w:p w14:paraId="667A3E0E"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r w:rsidRPr="00735E49">
              <w:rPr>
                <w:rFonts w:eastAsiaTheme="minorHAnsi" w:cstheme="minorHAnsi"/>
                <w:color w:val="auto"/>
                <w:kern w:val="2"/>
                <w:sz w:val="16"/>
                <w:szCs w:val="16"/>
                <w:lang w:eastAsia="en-US"/>
                <w14:ligatures w14:val="standardContextual"/>
              </w:rPr>
              <w:t>Ordinal</w:t>
            </w:r>
          </w:p>
          <w:p w14:paraId="7AAB7CBF" w14:textId="77777777" w:rsidR="008754CE" w:rsidRPr="00735E49" w:rsidRDefault="008754CE" w:rsidP="00380D4D">
            <w:pPr>
              <w:spacing w:line="480" w:lineRule="auto"/>
              <w:jc w:val="center"/>
              <w:rPr>
                <w:rFonts w:cstheme="minorHAnsi"/>
                <w:color w:val="auto"/>
                <w:sz w:val="16"/>
                <w:szCs w:val="16"/>
              </w:rPr>
            </w:pPr>
          </w:p>
          <w:p w14:paraId="1FDD9E2E" w14:textId="77777777" w:rsidR="008754CE" w:rsidRPr="00735E49" w:rsidRDefault="008754CE" w:rsidP="00380D4D">
            <w:pPr>
              <w:spacing w:line="480" w:lineRule="auto"/>
              <w:jc w:val="center"/>
              <w:rPr>
                <w:rFonts w:eastAsiaTheme="minorHAnsi" w:cstheme="minorHAnsi"/>
                <w:color w:val="auto"/>
                <w:kern w:val="2"/>
                <w:sz w:val="16"/>
                <w:szCs w:val="16"/>
                <w:lang w:eastAsia="en-US"/>
                <w14:ligatures w14:val="standardContextual"/>
              </w:rPr>
            </w:pPr>
          </w:p>
          <w:p w14:paraId="140A08AE"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0</w:t>
            </w:r>
          </w:p>
          <w:p w14:paraId="5FFBB701"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1</w:t>
            </w:r>
          </w:p>
          <w:p w14:paraId="56A87941"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2</w:t>
            </w:r>
          </w:p>
          <w:p w14:paraId="18408EED" w14:textId="77777777" w:rsidR="008754CE" w:rsidRPr="00735E49" w:rsidRDefault="008754CE" w:rsidP="00380D4D">
            <w:pPr>
              <w:spacing w:line="480" w:lineRule="auto"/>
              <w:jc w:val="center"/>
              <w:rPr>
                <w:rFonts w:cstheme="minorHAnsi"/>
                <w:color w:val="auto"/>
                <w:sz w:val="16"/>
                <w:szCs w:val="16"/>
              </w:rPr>
            </w:pPr>
            <w:r w:rsidRPr="00735E49">
              <w:rPr>
                <w:rFonts w:eastAsiaTheme="minorHAnsi" w:cstheme="minorHAnsi"/>
                <w:color w:val="auto"/>
                <w:kern w:val="2"/>
                <w:sz w:val="16"/>
                <w:szCs w:val="16"/>
                <w:lang w:eastAsia="en-US"/>
                <w14:ligatures w14:val="standardContextual"/>
              </w:rPr>
              <w:t>3</w:t>
            </w:r>
          </w:p>
          <w:p w14:paraId="7FB7EB8B" w14:textId="77777777" w:rsidR="008754CE" w:rsidRPr="00735E49" w:rsidRDefault="008754CE" w:rsidP="00380D4D">
            <w:pPr>
              <w:spacing w:line="480" w:lineRule="auto"/>
              <w:jc w:val="center"/>
              <w:rPr>
                <w:rFonts w:cstheme="minorHAnsi"/>
                <w:color w:val="auto"/>
                <w:sz w:val="16"/>
                <w:szCs w:val="16"/>
              </w:rPr>
            </w:pPr>
          </w:p>
          <w:p w14:paraId="4DD41E58" w14:textId="77777777" w:rsidR="008754CE" w:rsidRPr="00735E49" w:rsidRDefault="008754CE" w:rsidP="00380D4D">
            <w:pPr>
              <w:spacing w:line="480" w:lineRule="auto"/>
              <w:jc w:val="center"/>
              <w:rPr>
                <w:rFonts w:cstheme="minorHAnsi"/>
                <w:color w:val="auto"/>
                <w:sz w:val="16"/>
                <w:szCs w:val="16"/>
              </w:rPr>
            </w:pPr>
          </w:p>
        </w:tc>
        <w:tc>
          <w:tcPr>
            <w:tcW w:w="6189" w:type="dxa"/>
            <w:tcBorders>
              <w:bottom w:val="nil"/>
            </w:tcBorders>
          </w:tcPr>
          <w:p w14:paraId="5D9CF0B5" w14:textId="77777777" w:rsidR="008754CE" w:rsidRPr="00735E49" w:rsidRDefault="008754CE" w:rsidP="00380D4D">
            <w:pPr>
              <w:spacing w:line="480" w:lineRule="auto"/>
              <w:rPr>
                <w:rFonts w:cstheme="minorHAnsi"/>
                <w:color w:val="auto"/>
                <w:sz w:val="16"/>
                <w:szCs w:val="16"/>
              </w:rPr>
            </w:pPr>
          </w:p>
          <w:p w14:paraId="68CB2851" w14:textId="77777777" w:rsidR="008754CE" w:rsidRPr="00735E49" w:rsidRDefault="008754CE" w:rsidP="00380D4D">
            <w:pPr>
              <w:spacing w:line="480" w:lineRule="auto"/>
              <w:rPr>
                <w:rFonts w:eastAsiaTheme="minorHAnsi" w:cstheme="minorHAnsi"/>
                <w:color w:val="auto"/>
                <w:kern w:val="2"/>
                <w:sz w:val="16"/>
                <w:szCs w:val="16"/>
                <w:lang w:eastAsia="en-US"/>
                <w14:ligatures w14:val="standardContextual"/>
              </w:rPr>
            </w:pPr>
          </w:p>
          <w:p w14:paraId="54D6A017" w14:textId="77777777" w:rsidR="008754CE" w:rsidRDefault="008754CE" w:rsidP="00380D4D">
            <w:pPr>
              <w:spacing w:line="480" w:lineRule="auto"/>
              <w:rPr>
                <w:rFonts w:eastAsiaTheme="minorHAnsi" w:cstheme="minorHAnsi"/>
                <w:color w:val="auto"/>
                <w:kern w:val="2"/>
                <w:sz w:val="16"/>
                <w:szCs w:val="16"/>
                <w:lang w:eastAsia="en-US"/>
                <w14:ligatures w14:val="standardContextual"/>
              </w:rPr>
            </w:pPr>
          </w:p>
          <w:p w14:paraId="48C86513"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Up to 3 mm disc bulge is normal.</w:t>
            </w:r>
          </w:p>
          <w:p w14:paraId="4ADA781F"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Reduced space &lt;50%, but still visible fluid signal around the nerve roots.</w:t>
            </w:r>
          </w:p>
          <w:p w14:paraId="3A3F1E85"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50% reduction or more of the dural sac area and no visible signal (dark/black) from cerebrospinal fluid around the nerve roots or medulla spinalis.</w:t>
            </w:r>
          </w:p>
          <w:p w14:paraId="2282A551" w14:textId="77777777" w:rsidR="008754CE" w:rsidRPr="00735E49" w:rsidRDefault="008754CE" w:rsidP="00380D4D">
            <w:pPr>
              <w:spacing w:line="480" w:lineRule="auto"/>
              <w:rPr>
                <w:rFonts w:cstheme="minorHAnsi"/>
                <w:color w:val="auto"/>
                <w:sz w:val="16"/>
                <w:szCs w:val="16"/>
              </w:rPr>
            </w:pPr>
          </w:p>
          <w:p w14:paraId="090CD578" w14:textId="77777777" w:rsidR="008754CE" w:rsidRDefault="008754CE" w:rsidP="00380D4D">
            <w:pPr>
              <w:spacing w:line="480" w:lineRule="auto"/>
              <w:rPr>
                <w:rFonts w:eastAsiaTheme="minorHAnsi" w:cstheme="minorHAnsi"/>
                <w:color w:val="auto"/>
                <w:kern w:val="2"/>
                <w:sz w:val="16"/>
                <w:szCs w:val="16"/>
                <w:lang w:eastAsia="en-US"/>
                <w14:ligatures w14:val="standardContextual"/>
              </w:rPr>
            </w:pPr>
            <w:r w:rsidRPr="00735E49">
              <w:rPr>
                <w:rFonts w:eastAsiaTheme="minorHAnsi" w:cstheme="minorHAnsi"/>
                <w:color w:val="auto"/>
                <w:kern w:val="2"/>
                <w:sz w:val="16"/>
                <w:szCs w:val="16"/>
                <w:lang w:eastAsia="en-US"/>
                <w14:ligatures w14:val="standardContextual"/>
              </w:rPr>
              <w:t>Normal levels of perineural fat.</w:t>
            </w:r>
          </w:p>
          <w:p w14:paraId="4C66032E" w14:textId="77777777" w:rsidR="008754CE" w:rsidRPr="00B83CC4" w:rsidRDefault="008754CE" w:rsidP="00380D4D">
            <w:pPr>
              <w:spacing w:line="480" w:lineRule="auto"/>
              <w:rPr>
                <w:rFonts w:eastAsiaTheme="minorHAnsi" w:cstheme="minorHAnsi"/>
                <w:sz w:val="16"/>
                <w:szCs w:val="16"/>
              </w:rPr>
            </w:pPr>
            <w:r w:rsidRPr="00735E49">
              <w:rPr>
                <w:rFonts w:eastAsiaTheme="minorHAnsi" w:cstheme="minorHAnsi"/>
                <w:color w:val="auto"/>
                <w:kern w:val="2"/>
                <w:sz w:val="16"/>
                <w:szCs w:val="16"/>
                <w:lang w:eastAsia="en-US"/>
                <w14:ligatures w14:val="standardContextual"/>
              </w:rPr>
              <w:t xml:space="preserve">Reduced space, perineural fat obliteration from at least two opposing sides but still </w:t>
            </w:r>
          </w:p>
          <w:p w14:paraId="0094EA76"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visible perineural fat/CSF signal in the recess.</w:t>
            </w:r>
          </w:p>
          <w:p w14:paraId="6BF34FCF"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Reduction of the recess to a point where perineural fat signal/CSF signal no longer is visible.</w:t>
            </w:r>
          </w:p>
          <w:p w14:paraId="7049B913" w14:textId="77777777" w:rsidR="008754CE" w:rsidRPr="00735E49" w:rsidRDefault="008754CE" w:rsidP="00380D4D">
            <w:pPr>
              <w:spacing w:line="480" w:lineRule="auto"/>
              <w:rPr>
                <w:rFonts w:cstheme="minorHAnsi"/>
                <w:color w:val="auto"/>
                <w:sz w:val="16"/>
                <w:szCs w:val="16"/>
              </w:rPr>
            </w:pPr>
          </w:p>
          <w:p w14:paraId="574E0377" w14:textId="77777777" w:rsidR="008754CE" w:rsidRDefault="008754CE" w:rsidP="00380D4D">
            <w:pPr>
              <w:spacing w:line="480" w:lineRule="auto"/>
              <w:rPr>
                <w:rFonts w:eastAsiaTheme="minorHAnsi" w:cstheme="minorHAnsi"/>
                <w:color w:val="auto"/>
                <w:kern w:val="2"/>
                <w:sz w:val="16"/>
                <w:szCs w:val="16"/>
                <w:lang w:eastAsia="en-US"/>
                <w14:ligatures w14:val="standardContextual"/>
              </w:rPr>
            </w:pPr>
          </w:p>
          <w:p w14:paraId="66E7C5EB"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The normal upside-down pear-shaped contour of the foramina with an apical nerve root location.</w:t>
            </w:r>
          </w:p>
          <w:p w14:paraId="64A0B278"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Reduced space, but still visible perineural fat signal in the foramen.</w:t>
            </w:r>
          </w:p>
          <w:p w14:paraId="03EB873B" w14:textId="77777777" w:rsidR="008754CE" w:rsidRPr="00735E49" w:rsidRDefault="008754CE" w:rsidP="00380D4D">
            <w:pPr>
              <w:spacing w:line="480" w:lineRule="auto"/>
              <w:rPr>
                <w:rFonts w:cstheme="minorHAnsi"/>
                <w:color w:val="auto"/>
                <w:sz w:val="16"/>
                <w:szCs w:val="16"/>
              </w:rPr>
            </w:pPr>
            <w:r w:rsidRPr="00735E49">
              <w:rPr>
                <w:rFonts w:eastAsiaTheme="minorHAnsi" w:cstheme="minorHAnsi"/>
                <w:color w:val="auto"/>
                <w:kern w:val="2"/>
                <w:sz w:val="16"/>
                <w:szCs w:val="16"/>
                <w:lang w:eastAsia="en-US"/>
                <w14:ligatures w14:val="standardContextual"/>
              </w:rPr>
              <w:t>Reduction of the foramen to the point where the perineural fat signal is no longer visible.</w:t>
            </w:r>
          </w:p>
          <w:p w14:paraId="7DAF898B" w14:textId="77777777" w:rsidR="008754CE" w:rsidRPr="00735E49" w:rsidRDefault="008754CE" w:rsidP="00380D4D">
            <w:pPr>
              <w:spacing w:line="480" w:lineRule="auto"/>
              <w:rPr>
                <w:rFonts w:cstheme="minorHAnsi"/>
                <w:color w:val="auto"/>
                <w:sz w:val="16"/>
                <w:szCs w:val="16"/>
              </w:rPr>
            </w:pPr>
          </w:p>
          <w:p w14:paraId="523C92A8" w14:textId="77777777" w:rsidR="008754CE" w:rsidRPr="00735E49" w:rsidRDefault="008754CE" w:rsidP="00380D4D">
            <w:pPr>
              <w:spacing w:line="480" w:lineRule="auto"/>
              <w:rPr>
                <w:rFonts w:cstheme="minorHAnsi"/>
                <w:color w:val="auto"/>
                <w:sz w:val="16"/>
                <w:szCs w:val="16"/>
              </w:rPr>
            </w:pPr>
          </w:p>
          <w:p w14:paraId="78D305ED" w14:textId="77777777" w:rsidR="008754CE" w:rsidRPr="00735E49" w:rsidRDefault="008754CE" w:rsidP="00380D4D">
            <w:pPr>
              <w:spacing w:line="480" w:lineRule="auto"/>
              <w:rPr>
                <w:rFonts w:cstheme="minorHAnsi"/>
                <w:color w:val="auto"/>
                <w:sz w:val="16"/>
                <w:szCs w:val="16"/>
              </w:rPr>
            </w:pPr>
          </w:p>
          <w:p w14:paraId="52975F90" w14:textId="77777777" w:rsidR="008754CE" w:rsidRDefault="008754CE" w:rsidP="00380D4D">
            <w:pPr>
              <w:spacing w:line="480" w:lineRule="auto"/>
              <w:rPr>
                <w:rFonts w:cstheme="minorHAnsi"/>
                <w:color w:val="auto"/>
                <w:sz w:val="16"/>
                <w:szCs w:val="16"/>
              </w:rPr>
            </w:pPr>
          </w:p>
          <w:p w14:paraId="143A0AEE" w14:textId="77777777" w:rsidR="008754CE" w:rsidRDefault="008754CE" w:rsidP="00380D4D">
            <w:pPr>
              <w:spacing w:line="480" w:lineRule="auto"/>
              <w:rPr>
                <w:rFonts w:cstheme="minorHAnsi"/>
                <w:color w:val="auto"/>
                <w:sz w:val="16"/>
                <w:szCs w:val="16"/>
              </w:rPr>
            </w:pPr>
          </w:p>
          <w:p w14:paraId="11C20A5B"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Normal</w:t>
            </w:r>
          </w:p>
          <w:p w14:paraId="5C13F9E2"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Mild joint space narrowing and joint irregularity.</w:t>
            </w:r>
          </w:p>
          <w:p w14:paraId="05662F1E" w14:textId="77777777" w:rsidR="008754CE" w:rsidRDefault="008754CE" w:rsidP="00380D4D">
            <w:pPr>
              <w:spacing w:line="480" w:lineRule="auto"/>
              <w:rPr>
                <w:rFonts w:cstheme="minorHAnsi"/>
                <w:color w:val="auto"/>
                <w:sz w:val="16"/>
                <w:szCs w:val="16"/>
              </w:rPr>
            </w:pPr>
            <w:r w:rsidRPr="00735E49">
              <w:rPr>
                <w:rFonts w:cstheme="minorHAnsi"/>
                <w:color w:val="auto"/>
                <w:sz w:val="16"/>
                <w:szCs w:val="16"/>
              </w:rPr>
              <w:t>Moderate joint space narrowing/irregularity, sclerosis/osteophyte formation.</w:t>
            </w:r>
          </w:p>
          <w:p w14:paraId="3C2A4779" w14:textId="77777777" w:rsidR="008754CE" w:rsidRPr="00735E49" w:rsidRDefault="008754CE" w:rsidP="00380D4D">
            <w:pPr>
              <w:spacing w:line="480" w:lineRule="auto"/>
              <w:rPr>
                <w:rFonts w:cstheme="minorHAnsi"/>
                <w:color w:val="auto"/>
                <w:sz w:val="16"/>
                <w:szCs w:val="16"/>
              </w:rPr>
            </w:pPr>
            <w:r w:rsidRPr="00735E49">
              <w:rPr>
                <w:rFonts w:cstheme="minorHAnsi"/>
                <w:color w:val="auto"/>
                <w:sz w:val="16"/>
                <w:szCs w:val="16"/>
              </w:rPr>
              <w:t>Little, if any, joint space, severe subchondral sclerosis/ osteophyte formation. Possible subluxation and/or subchondral cyst formation.</w:t>
            </w:r>
          </w:p>
        </w:tc>
      </w:tr>
      <w:tr w:rsidR="008754CE" w:rsidRPr="00735E49" w14:paraId="0400BA08" w14:textId="77777777" w:rsidTr="00380D4D">
        <w:trPr>
          <w:cnfStyle w:val="010000000000" w:firstRow="0" w:lastRow="1" w:firstColumn="0" w:lastColumn="0" w:oddVBand="0" w:evenVBand="0" w:oddHBand="0" w:evenHBand="0" w:firstRowFirstColumn="0" w:firstRowLastColumn="0" w:lastRowFirstColumn="0" w:lastRowLastColumn="0"/>
          <w:trHeight w:val="1563"/>
        </w:trPr>
        <w:tc>
          <w:tcPr>
            <w:tcW w:w="2835" w:type="dxa"/>
            <w:tcBorders>
              <w:top w:val="nil"/>
              <w:bottom w:val="single" w:sz="4" w:space="0" w:color="auto"/>
            </w:tcBorders>
            <w:noWrap/>
          </w:tcPr>
          <w:p w14:paraId="7A907A2F" w14:textId="77777777" w:rsidR="008754CE" w:rsidRDefault="008754CE" w:rsidP="00380D4D">
            <w:pPr>
              <w:spacing w:line="480" w:lineRule="auto"/>
              <w:rPr>
                <w:rFonts w:cstheme="minorHAnsi"/>
                <w:b w:val="0"/>
                <w:bCs w:val="0"/>
                <w:color w:val="auto"/>
                <w:sz w:val="16"/>
                <w:szCs w:val="16"/>
              </w:rPr>
            </w:pPr>
            <w:r w:rsidRPr="00735E49">
              <w:rPr>
                <w:rFonts w:cstheme="minorHAnsi"/>
                <w:color w:val="auto"/>
                <w:sz w:val="16"/>
                <w:szCs w:val="16"/>
              </w:rPr>
              <w:lastRenderedPageBreak/>
              <w:t xml:space="preserve">    </w:t>
            </w:r>
          </w:p>
          <w:p w14:paraId="13AC5C28" w14:textId="77777777" w:rsidR="008754CE" w:rsidRPr="00A91131" w:rsidRDefault="008754CE" w:rsidP="00380D4D">
            <w:pPr>
              <w:spacing w:line="480" w:lineRule="auto"/>
              <w:ind w:left="171"/>
              <w:rPr>
                <w:rFonts w:cstheme="minorHAnsi"/>
                <w:b w:val="0"/>
                <w:bCs w:val="0"/>
                <w:color w:val="auto"/>
                <w:sz w:val="16"/>
                <w:szCs w:val="16"/>
              </w:rPr>
            </w:pPr>
            <w:r>
              <w:rPr>
                <w:rFonts w:cstheme="minorHAnsi"/>
                <w:b w:val="0"/>
                <w:bCs w:val="0"/>
                <w:i/>
                <w:iCs/>
                <w:color w:val="auto"/>
                <w:sz w:val="16"/>
                <w:szCs w:val="16"/>
              </w:rPr>
              <w:t>A</w:t>
            </w:r>
            <w:r w:rsidRPr="00A91131">
              <w:rPr>
                <w:rFonts w:cstheme="minorHAnsi"/>
                <w:b w:val="0"/>
                <w:bCs w:val="0"/>
                <w:i/>
                <w:iCs/>
                <w:color w:val="auto"/>
                <w:sz w:val="16"/>
                <w:szCs w:val="16"/>
              </w:rPr>
              <w:t>symmetry</w:t>
            </w:r>
          </w:p>
          <w:p w14:paraId="56582067" w14:textId="77777777" w:rsidR="008754CE" w:rsidRPr="00735E49" w:rsidRDefault="008754CE" w:rsidP="00380D4D">
            <w:pPr>
              <w:spacing w:line="480" w:lineRule="auto"/>
              <w:ind w:firstLine="709"/>
              <w:rPr>
                <w:rFonts w:cstheme="minorHAnsi"/>
                <w:color w:val="auto"/>
                <w:sz w:val="16"/>
                <w:szCs w:val="16"/>
              </w:rPr>
            </w:pPr>
          </w:p>
          <w:p w14:paraId="0DE00043" w14:textId="77777777" w:rsidR="008754CE" w:rsidRPr="00735E49" w:rsidRDefault="008754CE" w:rsidP="00380D4D">
            <w:pPr>
              <w:spacing w:line="480" w:lineRule="auto"/>
              <w:rPr>
                <w:rFonts w:cstheme="minorHAnsi"/>
                <w:color w:val="auto"/>
                <w:sz w:val="16"/>
                <w:szCs w:val="16"/>
              </w:rPr>
            </w:pPr>
          </w:p>
          <w:p w14:paraId="6576D2F2" w14:textId="77777777" w:rsidR="008754CE" w:rsidRPr="003842E2" w:rsidRDefault="008754CE" w:rsidP="00380D4D">
            <w:pPr>
              <w:spacing w:line="480" w:lineRule="auto"/>
              <w:rPr>
                <w:rFonts w:cstheme="minorHAnsi"/>
                <w:b w:val="0"/>
                <w:bCs w:val="0"/>
                <w:color w:val="auto"/>
                <w:sz w:val="16"/>
                <w:szCs w:val="16"/>
              </w:rPr>
            </w:pPr>
            <w:r w:rsidRPr="00735E49">
              <w:rPr>
                <w:rFonts w:cstheme="minorHAnsi"/>
                <w:color w:val="auto"/>
                <w:sz w:val="16"/>
                <w:szCs w:val="16"/>
              </w:rPr>
              <w:t xml:space="preserve">Interspinous reaction </w:t>
            </w:r>
            <w:r w:rsidRPr="00A91131">
              <w:rPr>
                <w:rFonts w:cstheme="minorHAnsi"/>
                <w:b w:val="0"/>
                <w:bCs w:val="0"/>
                <w:sz w:val="16"/>
                <w:szCs w:val="16"/>
              </w:rPr>
              <w:t>[</w:t>
            </w:r>
            <w:r w:rsidRPr="00A91131">
              <w:rPr>
                <w:rFonts w:cstheme="minorHAnsi"/>
                <w:b w:val="0"/>
                <w:bCs w:val="0"/>
                <w:color w:val="auto"/>
                <w:sz w:val="16"/>
                <w:szCs w:val="16"/>
              </w:rPr>
              <w:t>Kjaer</w:t>
            </w:r>
            <w:r>
              <w:rPr>
                <w:rFonts w:cstheme="minorHAnsi"/>
                <w:sz w:val="16"/>
                <w:szCs w:val="16"/>
              </w:rPr>
              <w:fldChar w:fldCharType="begin">
                <w:fldData xml:space="preserve">PEVuZE5vdGU+PENpdGU+PEF1dGhvcj5LamFlcjwvQXV0aG9yPjxZZWFyPjIwMDU8L1llYXI+PFJl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</w:fldData>
              </w:fldChar>
            </w:r>
            <w:r>
              <w:rPr>
                <w:rFonts w:cstheme="minorHAnsi"/>
                <w:b w:val="0"/>
                <w:bCs w:val="0"/>
                <w:color w:val="auto"/>
                <w:sz w:val="16"/>
                <w:szCs w:val="16"/>
              </w:rPr>
              <w:instrText xml:space="preserve"> ADDIN EN.JS.CITE </w:instrText>
            </w:r>
            <w:r>
              <w:rPr>
                <w:rFonts w:cstheme="minorHAnsi"/>
                <w:sz w:val="16"/>
                <w:szCs w:val="16"/>
              </w:rPr>
            </w:r>
            <w:r>
              <w:rPr>
                <w:rFonts w:cstheme="minorHAnsi"/>
                <w:sz w:val="16"/>
                <w:szCs w:val="16"/>
              </w:rPr>
              <w:fldChar w:fldCharType="separate"/>
            </w:r>
            <w:r w:rsidRPr="00A173F4">
              <w:rPr>
                <w:rFonts w:cstheme="minorHAnsi"/>
                <w:b w:val="0"/>
                <w:bCs w:val="0"/>
                <w:noProof/>
                <w:color w:val="auto"/>
                <w:sz w:val="16"/>
                <w:szCs w:val="16"/>
              </w:rPr>
              <w:t>(</w:t>
            </w:r>
            <w:hyperlink w:anchor="_ENREF_31" w:tooltip="Kjaer, 2005 #72" w:history="1">
              <w:r w:rsidRPr="00A173F4">
                <w:rPr>
                  <w:rFonts w:cstheme="minorHAnsi"/>
                  <w:b w:val="0"/>
                  <w:bCs w:val="0"/>
                  <w:noProof/>
                  <w:color w:val="auto"/>
                  <w:sz w:val="16"/>
                  <w:szCs w:val="16"/>
                </w:rPr>
                <w:t>31</w:t>
              </w:r>
            </w:hyperlink>
            <w:r w:rsidRPr="00A173F4">
              <w:rPr>
                <w:rFonts w:cstheme="minorHAnsi"/>
                <w:b w:val="0"/>
                <w:bCs w:val="0"/>
                <w:noProof/>
                <w:color w:val="auto"/>
                <w:sz w:val="16"/>
                <w:szCs w:val="16"/>
              </w:rPr>
              <w:t>)</w:t>
            </w:r>
            <w:r>
              <w:rPr>
                <w:rFonts w:cstheme="minorHAnsi"/>
                <w:sz w:val="16"/>
                <w:szCs w:val="16"/>
              </w:rPr>
              <w:fldChar w:fldCharType="end"/>
            </w:r>
            <w:r w:rsidRPr="003842E2">
              <w:rPr>
                <w:rFonts w:cstheme="minorHAnsi"/>
                <w:b w:val="0"/>
                <w:bCs w:val="0"/>
                <w:sz w:val="16"/>
                <w:szCs w:val="16"/>
              </w:rPr>
              <w:t>]</w:t>
            </w:r>
          </w:p>
          <w:p w14:paraId="1A876821" w14:textId="77777777" w:rsidR="008754CE" w:rsidRPr="00A91131" w:rsidRDefault="008754CE" w:rsidP="00380D4D">
            <w:pPr>
              <w:spacing w:line="480" w:lineRule="auto"/>
              <w:ind w:left="171"/>
              <w:rPr>
                <w:rFonts w:cstheme="minorHAnsi"/>
                <w:b w:val="0"/>
                <w:bCs w:val="0"/>
                <w:color w:val="auto"/>
                <w:sz w:val="16"/>
                <w:szCs w:val="16"/>
              </w:rPr>
            </w:pPr>
            <w:r w:rsidRPr="00A91131">
              <w:rPr>
                <w:rFonts w:cstheme="minorHAnsi"/>
                <w:b w:val="0"/>
                <w:bCs w:val="0"/>
                <w:color w:val="auto"/>
                <w:sz w:val="16"/>
                <w:szCs w:val="16"/>
              </w:rPr>
              <w:t>Reactive changes in spinous      processes</w:t>
            </w:r>
          </w:p>
          <w:p w14:paraId="57B28823" w14:textId="77777777" w:rsidR="008754CE" w:rsidRPr="00735E49" w:rsidRDefault="008754CE" w:rsidP="00380D4D">
            <w:pPr>
              <w:spacing w:line="480" w:lineRule="auto"/>
              <w:ind w:right="-105"/>
              <w:rPr>
                <w:rFonts w:cstheme="minorHAnsi"/>
                <w:b w:val="0"/>
                <w:bCs w:val="0"/>
                <w:color w:val="auto"/>
                <w:sz w:val="16"/>
                <w:szCs w:val="16"/>
              </w:rPr>
            </w:pPr>
          </w:p>
          <w:p w14:paraId="771D91DC" w14:textId="77777777" w:rsidR="008754CE" w:rsidRPr="00735E49" w:rsidRDefault="008754CE" w:rsidP="00380D4D">
            <w:pPr>
              <w:spacing w:line="480" w:lineRule="auto"/>
              <w:ind w:right="-105"/>
              <w:rPr>
                <w:rFonts w:cstheme="minorHAnsi"/>
                <w:b w:val="0"/>
                <w:bCs w:val="0"/>
                <w:color w:val="auto"/>
                <w:sz w:val="16"/>
                <w:szCs w:val="16"/>
              </w:rPr>
            </w:pPr>
            <w:r>
              <w:rPr>
                <w:rFonts w:cstheme="minorHAnsi"/>
                <w:color w:val="auto"/>
                <w:sz w:val="16"/>
                <w:szCs w:val="16"/>
              </w:rPr>
              <w:t>S</w:t>
            </w:r>
            <w:r w:rsidRPr="00735E49">
              <w:rPr>
                <w:rFonts w:cstheme="minorHAnsi"/>
                <w:color w:val="auto"/>
                <w:sz w:val="16"/>
                <w:szCs w:val="16"/>
              </w:rPr>
              <w:t>uspicion of serious pathology</w:t>
            </w:r>
          </w:p>
          <w:p w14:paraId="44719B62" w14:textId="77777777" w:rsidR="008754CE" w:rsidRPr="00A91131" w:rsidRDefault="008754CE" w:rsidP="00380D4D">
            <w:pPr>
              <w:spacing w:line="480" w:lineRule="auto"/>
              <w:ind w:right="-105" w:firstLine="175"/>
              <w:rPr>
                <w:rFonts w:cstheme="minorHAnsi"/>
                <w:b w:val="0"/>
                <w:bCs w:val="0"/>
                <w:i/>
                <w:iCs/>
                <w:color w:val="auto"/>
                <w:sz w:val="16"/>
                <w:szCs w:val="16"/>
              </w:rPr>
            </w:pPr>
            <w:r w:rsidRPr="00A91131">
              <w:rPr>
                <w:rFonts w:cstheme="minorHAnsi"/>
                <w:b w:val="0"/>
                <w:bCs w:val="0"/>
                <w:i/>
                <w:iCs/>
                <w:color w:val="auto"/>
                <w:sz w:val="16"/>
                <w:szCs w:val="16"/>
              </w:rPr>
              <w:t>Fracture</w:t>
            </w:r>
          </w:p>
          <w:p w14:paraId="5562DF2F" w14:textId="77777777" w:rsidR="008754CE" w:rsidRPr="00A91131" w:rsidRDefault="008754CE" w:rsidP="00380D4D">
            <w:pPr>
              <w:spacing w:line="480" w:lineRule="auto"/>
              <w:ind w:right="-105" w:firstLine="175"/>
              <w:rPr>
                <w:rFonts w:cstheme="minorHAnsi"/>
                <w:b w:val="0"/>
                <w:bCs w:val="0"/>
                <w:i/>
                <w:iCs/>
                <w:color w:val="auto"/>
                <w:sz w:val="16"/>
                <w:szCs w:val="16"/>
              </w:rPr>
            </w:pPr>
            <w:r w:rsidRPr="00A91131">
              <w:rPr>
                <w:rFonts w:cstheme="minorHAnsi"/>
                <w:b w:val="0"/>
                <w:bCs w:val="0"/>
                <w:i/>
                <w:iCs/>
                <w:color w:val="auto"/>
                <w:sz w:val="16"/>
                <w:szCs w:val="16"/>
              </w:rPr>
              <w:t>Malignancy</w:t>
            </w:r>
          </w:p>
          <w:p w14:paraId="4D18ED15" w14:textId="77777777" w:rsidR="008754CE" w:rsidRPr="00A91131" w:rsidRDefault="008754CE" w:rsidP="00380D4D">
            <w:pPr>
              <w:spacing w:line="480" w:lineRule="auto"/>
              <w:ind w:right="-105" w:firstLine="175"/>
              <w:rPr>
                <w:rFonts w:cstheme="minorHAnsi"/>
                <w:b w:val="0"/>
                <w:bCs w:val="0"/>
                <w:i/>
                <w:iCs/>
                <w:color w:val="auto"/>
                <w:sz w:val="16"/>
                <w:szCs w:val="16"/>
              </w:rPr>
            </w:pPr>
            <w:r w:rsidRPr="00A91131">
              <w:rPr>
                <w:rFonts w:cstheme="minorHAnsi"/>
                <w:b w:val="0"/>
                <w:bCs w:val="0"/>
                <w:i/>
                <w:iCs/>
                <w:color w:val="auto"/>
                <w:sz w:val="16"/>
                <w:szCs w:val="16"/>
              </w:rPr>
              <w:t>Inflammatory disease</w:t>
            </w:r>
          </w:p>
          <w:p w14:paraId="504C24C1" w14:textId="77777777" w:rsidR="008754CE" w:rsidRPr="00A91131" w:rsidRDefault="008754CE" w:rsidP="00380D4D">
            <w:pPr>
              <w:spacing w:line="480" w:lineRule="auto"/>
              <w:ind w:right="-105" w:firstLine="175"/>
              <w:rPr>
                <w:rFonts w:cstheme="minorHAnsi"/>
                <w:b w:val="0"/>
                <w:bCs w:val="0"/>
                <w:i/>
                <w:iCs/>
                <w:color w:val="auto"/>
                <w:sz w:val="16"/>
                <w:szCs w:val="16"/>
              </w:rPr>
            </w:pPr>
            <w:r w:rsidRPr="00A91131">
              <w:rPr>
                <w:rFonts w:cstheme="minorHAnsi"/>
                <w:b w:val="0"/>
                <w:bCs w:val="0"/>
                <w:i/>
                <w:iCs/>
                <w:color w:val="auto"/>
                <w:sz w:val="16"/>
                <w:szCs w:val="16"/>
              </w:rPr>
              <w:t>Infection</w:t>
            </w:r>
          </w:p>
          <w:p w14:paraId="142AF00F" w14:textId="77777777" w:rsidR="008754CE" w:rsidRPr="00A91131" w:rsidRDefault="008754CE" w:rsidP="00380D4D">
            <w:pPr>
              <w:spacing w:line="480" w:lineRule="auto"/>
              <w:rPr>
                <w:rFonts w:cstheme="minorHAnsi"/>
                <w:b w:val="0"/>
                <w:bCs w:val="0"/>
                <w:i/>
                <w:iCs/>
                <w:color w:val="auto"/>
                <w:sz w:val="16"/>
                <w:szCs w:val="16"/>
              </w:rPr>
            </w:pPr>
            <w:r w:rsidRPr="00A91131">
              <w:rPr>
                <w:rFonts w:cstheme="minorHAnsi"/>
                <w:b w:val="0"/>
                <w:bCs w:val="0"/>
                <w:i/>
                <w:iCs/>
                <w:color w:val="auto"/>
                <w:sz w:val="16"/>
                <w:szCs w:val="16"/>
              </w:rPr>
              <w:t xml:space="preserve">     Other pathology</w:t>
            </w:r>
          </w:p>
          <w:p w14:paraId="4E483129" w14:textId="77777777" w:rsidR="008754CE" w:rsidRPr="00735E49" w:rsidRDefault="008754CE" w:rsidP="00380D4D">
            <w:pPr>
              <w:spacing w:line="480" w:lineRule="auto"/>
              <w:rPr>
                <w:rFonts w:cstheme="minorHAnsi"/>
                <w:color w:val="auto"/>
                <w:sz w:val="16"/>
                <w:szCs w:val="16"/>
              </w:rPr>
            </w:pPr>
          </w:p>
        </w:tc>
        <w:tc>
          <w:tcPr>
            <w:tcW w:w="993" w:type="dxa"/>
            <w:tcBorders>
              <w:top w:val="nil"/>
              <w:bottom w:val="single" w:sz="4" w:space="0" w:color="auto"/>
            </w:tcBorders>
            <w:vAlign w:val="center"/>
          </w:tcPr>
          <w:p w14:paraId="4292D733" w14:textId="77777777" w:rsidR="008754CE" w:rsidRPr="00A91131" w:rsidRDefault="008754CE" w:rsidP="00380D4D">
            <w:pPr>
              <w:spacing w:line="480" w:lineRule="auto"/>
              <w:jc w:val="center"/>
              <w:rPr>
                <w:rFonts w:eastAsiaTheme="minorHAnsi" w:cstheme="minorHAnsi"/>
                <w:b w:val="0"/>
                <w:bCs w:val="0"/>
                <w:color w:val="auto"/>
                <w:kern w:val="2"/>
                <w:sz w:val="16"/>
                <w:szCs w:val="16"/>
                <w:lang w:eastAsia="en-US"/>
                <w14:ligatures w14:val="standardContextual"/>
              </w:rPr>
            </w:pPr>
          </w:p>
          <w:p w14:paraId="1656892F" w14:textId="77777777" w:rsidR="008754CE" w:rsidRPr="00A91131" w:rsidRDefault="008754CE" w:rsidP="00380D4D">
            <w:pPr>
              <w:spacing w:line="480" w:lineRule="auto"/>
              <w:jc w:val="center"/>
              <w:rPr>
                <w:rFonts w:cstheme="minorHAnsi"/>
                <w:b w:val="0"/>
                <w:bCs w:val="0"/>
                <w:color w:val="auto"/>
                <w:sz w:val="16"/>
                <w:szCs w:val="16"/>
              </w:rPr>
            </w:pPr>
            <w:r w:rsidRPr="00A91131">
              <w:rPr>
                <w:rFonts w:eastAsiaTheme="minorHAnsi" w:cstheme="minorHAnsi"/>
                <w:b w:val="0"/>
                <w:bCs w:val="0"/>
                <w:color w:val="auto"/>
                <w:kern w:val="2"/>
                <w:sz w:val="16"/>
                <w:szCs w:val="16"/>
                <w:lang w:eastAsia="en-US"/>
                <w14:ligatures w14:val="standardContextual"/>
              </w:rPr>
              <w:t>Binominal</w:t>
            </w:r>
          </w:p>
          <w:p w14:paraId="10D998C2" w14:textId="77777777" w:rsidR="008754CE" w:rsidRPr="00A91131" w:rsidRDefault="008754CE" w:rsidP="00380D4D">
            <w:pPr>
              <w:spacing w:line="480" w:lineRule="auto"/>
              <w:jc w:val="center"/>
              <w:rPr>
                <w:rFonts w:cstheme="minorHAnsi"/>
                <w:b w:val="0"/>
                <w:bCs w:val="0"/>
                <w:color w:val="auto"/>
                <w:sz w:val="16"/>
                <w:szCs w:val="16"/>
              </w:rPr>
            </w:pPr>
            <w:r w:rsidRPr="00A91131">
              <w:rPr>
                <w:rFonts w:eastAsiaTheme="minorHAnsi" w:cstheme="minorHAnsi"/>
                <w:b w:val="0"/>
                <w:bCs w:val="0"/>
                <w:color w:val="auto"/>
                <w:kern w:val="2"/>
                <w:sz w:val="16"/>
                <w:szCs w:val="16"/>
                <w:lang w:eastAsia="en-US"/>
                <w14:ligatures w14:val="standardContextual"/>
              </w:rPr>
              <w:t>0/1</w:t>
            </w:r>
          </w:p>
          <w:p w14:paraId="06C6054D" w14:textId="77777777" w:rsidR="008754CE" w:rsidRPr="00A91131" w:rsidRDefault="008754CE" w:rsidP="00380D4D">
            <w:pPr>
              <w:spacing w:line="480" w:lineRule="auto"/>
              <w:jc w:val="center"/>
              <w:rPr>
                <w:rFonts w:cstheme="minorHAnsi"/>
                <w:b w:val="0"/>
                <w:bCs w:val="0"/>
                <w:color w:val="auto"/>
                <w:sz w:val="16"/>
                <w:szCs w:val="16"/>
              </w:rPr>
            </w:pPr>
          </w:p>
          <w:p w14:paraId="75C5FEA3" w14:textId="77777777" w:rsidR="008754CE" w:rsidRPr="00A91131" w:rsidRDefault="008754CE" w:rsidP="00380D4D">
            <w:pPr>
              <w:spacing w:line="480" w:lineRule="auto"/>
              <w:jc w:val="center"/>
              <w:rPr>
                <w:rFonts w:cstheme="minorHAnsi"/>
                <w:b w:val="0"/>
                <w:bCs w:val="0"/>
                <w:color w:val="auto"/>
                <w:sz w:val="16"/>
                <w:szCs w:val="16"/>
              </w:rPr>
            </w:pPr>
          </w:p>
          <w:p w14:paraId="47C69EBD" w14:textId="77777777" w:rsidR="008754CE" w:rsidRPr="00A91131" w:rsidRDefault="008754CE" w:rsidP="00380D4D">
            <w:pPr>
              <w:spacing w:line="480" w:lineRule="auto"/>
              <w:jc w:val="center"/>
              <w:rPr>
                <w:rFonts w:cstheme="minorHAnsi"/>
                <w:b w:val="0"/>
                <w:bCs w:val="0"/>
                <w:color w:val="auto"/>
                <w:sz w:val="16"/>
                <w:szCs w:val="16"/>
              </w:rPr>
            </w:pPr>
            <w:r w:rsidRPr="00A91131">
              <w:rPr>
                <w:rFonts w:eastAsiaTheme="minorHAnsi" w:cstheme="minorHAnsi"/>
                <w:b w:val="0"/>
                <w:bCs w:val="0"/>
                <w:color w:val="auto"/>
                <w:kern w:val="2"/>
                <w:sz w:val="16"/>
                <w:szCs w:val="16"/>
                <w:lang w:eastAsia="en-US"/>
                <w14:ligatures w14:val="standardContextual"/>
              </w:rPr>
              <w:t>Binominal</w:t>
            </w:r>
          </w:p>
          <w:p w14:paraId="29C48550" w14:textId="77777777" w:rsidR="008754CE" w:rsidRPr="00A91131" w:rsidRDefault="008754CE" w:rsidP="00380D4D">
            <w:pPr>
              <w:spacing w:line="480" w:lineRule="auto"/>
              <w:jc w:val="center"/>
              <w:rPr>
                <w:rFonts w:cstheme="minorHAnsi"/>
                <w:b w:val="0"/>
                <w:bCs w:val="0"/>
                <w:color w:val="auto"/>
                <w:sz w:val="16"/>
                <w:szCs w:val="16"/>
              </w:rPr>
            </w:pPr>
            <w:r w:rsidRPr="00A91131">
              <w:rPr>
                <w:rFonts w:cstheme="minorHAnsi"/>
                <w:b w:val="0"/>
                <w:bCs w:val="0"/>
                <w:color w:val="auto"/>
                <w:sz w:val="16"/>
                <w:szCs w:val="16"/>
              </w:rPr>
              <w:t>0/1</w:t>
            </w:r>
          </w:p>
          <w:p w14:paraId="733B20EE" w14:textId="77777777" w:rsidR="008754CE" w:rsidRPr="00A91131" w:rsidRDefault="008754CE" w:rsidP="00380D4D">
            <w:pPr>
              <w:spacing w:line="480" w:lineRule="auto"/>
              <w:jc w:val="center"/>
              <w:rPr>
                <w:rFonts w:cstheme="minorHAnsi"/>
                <w:b w:val="0"/>
                <w:bCs w:val="0"/>
                <w:color w:val="auto"/>
                <w:sz w:val="16"/>
                <w:szCs w:val="16"/>
              </w:rPr>
            </w:pPr>
          </w:p>
          <w:p w14:paraId="3E6B469E" w14:textId="77777777" w:rsidR="008754CE" w:rsidRPr="00A91131" w:rsidRDefault="008754CE" w:rsidP="00380D4D">
            <w:pPr>
              <w:spacing w:line="480" w:lineRule="auto"/>
              <w:jc w:val="center"/>
              <w:rPr>
                <w:rFonts w:cstheme="minorHAnsi"/>
                <w:b w:val="0"/>
                <w:bCs w:val="0"/>
                <w:color w:val="auto"/>
                <w:sz w:val="16"/>
                <w:szCs w:val="16"/>
              </w:rPr>
            </w:pPr>
            <w:r>
              <w:rPr>
                <w:rFonts w:eastAsiaTheme="minorHAnsi" w:cstheme="minorHAnsi"/>
                <w:b w:val="0"/>
                <w:bCs w:val="0"/>
                <w:color w:val="auto"/>
                <w:kern w:val="2"/>
                <w:sz w:val="16"/>
                <w:szCs w:val="16"/>
                <w:lang w:eastAsia="en-US"/>
                <w14:ligatures w14:val="standardContextual"/>
              </w:rPr>
              <w:t>Ordinal</w:t>
            </w:r>
          </w:p>
          <w:p w14:paraId="3480F47D" w14:textId="77777777" w:rsidR="008754CE" w:rsidRPr="00A91131" w:rsidRDefault="008754CE" w:rsidP="00380D4D">
            <w:pPr>
              <w:spacing w:line="480" w:lineRule="auto"/>
              <w:jc w:val="center"/>
              <w:rPr>
                <w:rFonts w:cstheme="minorHAnsi"/>
                <w:b w:val="0"/>
                <w:bCs w:val="0"/>
                <w:color w:val="auto"/>
                <w:sz w:val="16"/>
                <w:szCs w:val="16"/>
              </w:rPr>
            </w:pPr>
            <w:r w:rsidRPr="00A91131">
              <w:rPr>
                <w:rFonts w:eastAsiaTheme="minorHAnsi" w:cstheme="minorHAnsi"/>
                <w:b w:val="0"/>
                <w:bCs w:val="0"/>
                <w:color w:val="auto"/>
                <w:kern w:val="2"/>
                <w:sz w:val="16"/>
                <w:szCs w:val="16"/>
                <w:lang w:eastAsia="en-US"/>
                <w14:ligatures w14:val="standardContextual"/>
              </w:rPr>
              <w:t>1</w:t>
            </w:r>
          </w:p>
          <w:p w14:paraId="52303820" w14:textId="77777777" w:rsidR="008754CE" w:rsidRPr="00A91131" w:rsidRDefault="008754CE" w:rsidP="00380D4D">
            <w:pPr>
              <w:spacing w:line="480" w:lineRule="auto"/>
              <w:jc w:val="center"/>
              <w:rPr>
                <w:rFonts w:cstheme="minorHAnsi"/>
                <w:b w:val="0"/>
                <w:bCs w:val="0"/>
                <w:color w:val="auto"/>
                <w:sz w:val="16"/>
                <w:szCs w:val="16"/>
              </w:rPr>
            </w:pPr>
            <w:r>
              <w:rPr>
                <w:rFonts w:eastAsiaTheme="minorHAnsi" w:cstheme="minorHAnsi"/>
                <w:b w:val="0"/>
                <w:bCs w:val="0"/>
                <w:color w:val="auto"/>
                <w:kern w:val="2"/>
                <w:sz w:val="16"/>
                <w:szCs w:val="16"/>
                <w:lang w:eastAsia="en-US"/>
                <w14:ligatures w14:val="standardContextual"/>
              </w:rPr>
              <w:t>2</w:t>
            </w:r>
          </w:p>
          <w:p w14:paraId="1EE5FFDD" w14:textId="77777777" w:rsidR="008754CE" w:rsidRPr="00A91131" w:rsidRDefault="008754CE" w:rsidP="00380D4D">
            <w:pPr>
              <w:spacing w:line="480" w:lineRule="auto"/>
              <w:jc w:val="center"/>
              <w:rPr>
                <w:rFonts w:cstheme="minorHAnsi"/>
                <w:b w:val="0"/>
                <w:bCs w:val="0"/>
                <w:color w:val="auto"/>
                <w:sz w:val="16"/>
                <w:szCs w:val="16"/>
              </w:rPr>
            </w:pPr>
            <w:r>
              <w:rPr>
                <w:rFonts w:eastAsiaTheme="minorHAnsi" w:cstheme="minorHAnsi"/>
                <w:b w:val="0"/>
                <w:bCs w:val="0"/>
                <w:color w:val="auto"/>
                <w:kern w:val="2"/>
                <w:sz w:val="16"/>
                <w:szCs w:val="16"/>
                <w:lang w:eastAsia="en-US"/>
                <w14:ligatures w14:val="standardContextual"/>
              </w:rPr>
              <w:t>3</w:t>
            </w:r>
          </w:p>
          <w:p w14:paraId="78958BC3" w14:textId="77777777" w:rsidR="008754CE" w:rsidRPr="00A91131" w:rsidRDefault="008754CE" w:rsidP="00380D4D">
            <w:pPr>
              <w:spacing w:line="480" w:lineRule="auto"/>
              <w:jc w:val="center"/>
              <w:rPr>
                <w:rFonts w:cstheme="minorHAnsi"/>
                <w:b w:val="0"/>
                <w:bCs w:val="0"/>
                <w:color w:val="auto"/>
                <w:sz w:val="16"/>
                <w:szCs w:val="16"/>
              </w:rPr>
            </w:pPr>
            <w:r>
              <w:rPr>
                <w:rFonts w:eastAsiaTheme="minorHAnsi" w:cstheme="minorHAnsi"/>
                <w:b w:val="0"/>
                <w:bCs w:val="0"/>
                <w:color w:val="auto"/>
                <w:kern w:val="2"/>
                <w:sz w:val="16"/>
                <w:szCs w:val="16"/>
                <w:lang w:eastAsia="en-US"/>
                <w14:ligatures w14:val="standardContextual"/>
              </w:rPr>
              <w:t>4</w:t>
            </w:r>
          </w:p>
          <w:p w14:paraId="1C1FA6D0" w14:textId="77777777" w:rsidR="008754CE" w:rsidRPr="00A91131" w:rsidRDefault="008754CE" w:rsidP="00380D4D">
            <w:pPr>
              <w:spacing w:line="480" w:lineRule="auto"/>
              <w:jc w:val="center"/>
              <w:rPr>
                <w:rFonts w:eastAsiaTheme="minorHAnsi" w:cstheme="minorHAnsi"/>
                <w:b w:val="0"/>
                <w:bCs w:val="0"/>
                <w:color w:val="auto"/>
                <w:kern w:val="2"/>
                <w:sz w:val="16"/>
                <w:szCs w:val="16"/>
                <w:lang w:eastAsia="en-US"/>
                <w14:ligatures w14:val="standardContextual"/>
              </w:rPr>
            </w:pPr>
          </w:p>
          <w:p w14:paraId="054F2D7E" w14:textId="77777777" w:rsidR="008754CE" w:rsidRPr="00A91131" w:rsidRDefault="008754CE" w:rsidP="00380D4D">
            <w:pPr>
              <w:spacing w:line="480" w:lineRule="auto"/>
              <w:jc w:val="center"/>
              <w:rPr>
                <w:rFonts w:cstheme="minorHAnsi"/>
                <w:b w:val="0"/>
                <w:bCs w:val="0"/>
                <w:color w:val="auto"/>
                <w:sz w:val="16"/>
                <w:szCs w:val="16"/>
              </w:rPr>
            </w:pPr>
          </w:p>
        </w:tc>
        <w:tc>
          <w:tcPr>
            <w:tcW w:w="6189" w:type="dxa"/>
            <w:tcBorders>
              <w:top w:val="nil"/>
              <w:bottom w:val="single" w:sz="4" w:space="0" w:color="auto"/>
            </w:tcBorders>
          </w:tcPr>
          <w:p w14:paraId="4990E987" w14:textId="77777777" w:rsidR="008754CE" w:rsidRPr="00A91131" w:rsidRDefault="008754CE" w:rsidP="00380D4D">
            <w:pPr>
              <w:spacing w:line="480" w:lineRule="auto"/>
              <w:rPr>
                <w:rFonts w:cstheme="minorHAnsi"/>
                <w:b w:val="0"/>
                <w:bCs w:val="0"/>
                <w:color w:val="auto"/>
                <w:sz w:val="16"/>
                <w:szCs w:val="16"/>
              </w:rPr>
            </w:pPr>
          </w:p>
          <w:p w14:paraId="575BC711" w14:textId="77777777" w:rsidR="008754CE" w:rsidRPr="00A91131" w:rsidRDefault="008754CE" w:rsidP="00380D4D">
            <w:pPr>
              <w:spacing w:line="480" w:lineRule="auto"/>
              <w:rPr>
                <w:rFonts w:cstheme="minorHAnsi"/>
                <w:b w:val="0"/>
                <w:bCs w:val="0"/>
                <w:color w:val="auto"/>
                <w:sz w:val="16"/>
                <w:szCs w:val="16"/>
              </w:rPr>
            </w:pPr>
          </w:p>
          <w:p w14:paraId="76F0CE02" w14:textId="77777777" w:rsidR="008754CE" w:rsidRPr="00A91131" w:rsidRDefault="008754CE" w:rsidP="00380D4D">
            <w:pPr>
              <w:spacing w:line="480" w:lineRule="auto"/>
              <w:rPr>
                <w:rFonts w:cstheme="minorHAnsi"/>
                <w:b w:val="0"/>
                <w:bCs w:val="0"/>
                <w:color w:val="auto"/>
                <w:sz w:val="16"/>
                <w:szCs w:val="16"/>
              </w:rPr>
            </w:pPr>
            <w:r w:rsidRPr="00A91131">
              <w:rPr>
                <w:rFonts w:cstheme="minorHAnsi"/>
                <w:b w:val="0"/>
                <w:bCs w:val="0"/>
                <w:color w:val="auto"/>
                <w:sz w:val="16"/>
                <w:szCs w:val="16"/>
              </w:rPr>
              <w:t xml:space="preserve">Normal/Asymmetric facet joints. </w:t>
            </w:r>
          </w:p>
          <w:p w14:paraId="0F1C2614" w14:textId="77777777" w:rsidR="008754CE" w:rsidRPr="00A91131" w:rsidRDefault="008754CE" w:rsidP="00380D4D">
            <w:pPr>
              <w:spacing w:line="480" w:lineRule="auto"/>
              <w:rPr>
                <w:rFonts w:cstheme="minorHAnsi"/>
                <w:b w:val="0"/>
                <w:bCs w:val="0"/>
                <w:color w:val="auto"/>
                <w:sz w:val="16"/>
                <w:szCs w:val="16"/>
              </w:rPr>
            </w:pPr>
          </w:p>
          <w:p w14:paraId="45ED90C7" w14:textId="77777777" w:rsidR="008754CE" w:rsidRPr="00A91131" w:rsidRDefault="008754CE" w:rsidP="00380D4D">
            <w:pPr>
              <w:spacing w:line="480" w:lineRule="auto"/>
              <w:rPr>
                <w:rFonts w:cstheme="minorHAnsi"/>
                <w:b w:val="0"/>
                <w:bCs w:val="0"/>
                <w:color w:val="auto"/>
                <w:sz w:val="16"/>
                <w:szCs w:val="16"/>
              </w:rPr>
            </w:pPr>
          </w:p>
          <w:p w14:paraId="45D7EF05" w14:textId="77777777" w:rsidR="008754CE" w:rsidRPr="00A91131" w:rsidRDefault="008754CE" w:rsidP="00380D4D">
            <w:pPr>
              <w:spacing w:line="480" w:lineRule="auto"/>
              <w:rPr>
                <w:rFonts w:cstheme="minorHAnsi"/>
                <w:b w:val="0"/>
                <w:bCs w:val="0"/>
                <w:color w:val="auto"/>
                <w:sz w:val="16"/>
                <w:szCs w:val="16"/>
              </w:rPr>
            </w:pPr>
          </w:p>
          <w:p w14:paraId="07F96CA9" w14:textId="77777777" w:rsidR="008754CE" w:rsidRPr="00A91131" w:rsidRDefault="008754CE" w:rsidP="00380D4D">
            <w:pPr>
              <w:spacing w:line="480" w:lineRule="auto"/>
              <w:rPr>
                <w:rFonts w:cstheme="minorHAnsi"/>
                <w:b w:val="0"/>
                <w:bCs w:val="0"/>
                <w:color w:val="auto"/>
                <w:sz w:val="16"/>
                <w:szCs w:val="16"/>
              </w:rPr>
            </w:pPr>
            <w:r w:rsidRPr="00A91131">
              <w:rPr>
                <w:rFonts w:eastAsiaTheme="minorHAnsi" w:cstheme="minorHAnsi"/>
                <w:b w:val="0"/>
                <w:bCs w:val="0"/>
                <w:color w:val="auto"/>
                <w:kern w:val="2"/>
                <w:sz w:val="16"/>
                <w:szCs w:val="16"/>
                <w:lang w:eastAsia="en-US"/>
                <w14:ligatures w14:val="standardContextual"/>
              </w:rPr>
              <w:t xml:space="preserve">Normal/Uneven contour/sclerosis, maybe osteophytes on spinous </w:t>
            </w:r>
            <w:r w:rsidRPr="00A91131">
              <w:rPr>
                <w:rFonts w:cstheme="minorHAnsi"/>
                <w:b w:val="0"/>
                <w:bCs w:val="0"/>
                <w:color w:val="auto"/>
                <w:sz w:val="16"/>
                <w:szCs w:val="16"/>
              </w:rPr>
              <w:t>processes</w:t>
            </w:r>
          </w:p>
          <w:p w14:paraId="06CA3AB5" w14:textId="77777777" w:rsidR="008754CE" w:rsidRPr="00A91131" w:rsidRDefault="008754CE" w:rsidP="00380D4D">
            <w:pPr>
              <w:spacing w:line="480" w:lineRule="auto"/>
              <w:rPr>
                <w:rFonts w:cstheme="minorHAnsi"/>
                <w:b w:val="0"/>
                <w:bCs w:val="0"/>
                <w:color w:val="auto"/>
                <w:sz w:val="16"/>
                <w:szCs w:val="16"/>
              </w:rPr>
            </w:pPr>
          </w:p>
          <w:p w14:paraId="173AE4C8" w14:textId="77777777" w:rsidR="008754CE" w:rsidRDefault="008754CE" w:rsidP="00380D4D">
            <w:pPr>
              <w:spacing w:line="480" w:lineRule="auto"/>
              <w:rPr>
                <w:rFonts w:cstheme="minorHAnsi"/>
                <w:color w:val="auto"/>
                <w:sz w:val="16"/>
                <w:szCs w:val="16"/>
              </w:rPr>
            </w:pPr>
          </w:p>
          <w:p w14:paraId="49679AE2" w14:textId="77777777" w:rsidR="008754CE" w:rsidRPr="00A91131" w:rsidRDefault="008754CE" w:rsidP="00380D4D">
            <w:pPr>
              <w:spacing w:line="480" w:lineRule="auto"/>
              <w:rPr>
                <w:rFonts w:cstheme="minorHAnsi"/>
                <w:b w:val="0"/>
                <w:bCs w:val="0"/>
                <w:color w:val="auto"/>
                <w:sz w:val="16"/>
                <w:szCs w:val="16"/>
              </w:rPr>
            </w:pPr>
            <w:r w:rsidRPr="00A91131">
              <w:rPr>
                <w:rFonts w:cstheme="minorHAnsi"/>
                <w:b w:val="0"/>
                <w:bCs w:val="0"/>
                <w:color w:val="auto"/>
                <w:sz w:val="16"/>
                <w:szCs w:val="16"/>
              </w:rPr>
              <w:t>Normal/</w:t>
            </w:r>
            <w:r>
              <w:rPr>
                <w:rFonts w:cstheme="minorHAnsi"/>
                <w:b w:val="0"/>
                <w:bCs w:val="0"/>
                <w:color w:val="auto"/>
                <w:sz w:val="16"/>
                <w:szCs w:val="16"/>
              </w:rPr>
              <w:t>No suspicion of serious pathology</w:t>
            </w:r>
          </w:p>
          <w:p w14:paraId="26AD9BDB" w14:textId="77777777" w:rsidR="008754CE" w:rsidRPr="00A91131" w:rsidRDefault="008754CE" w:rsidP="00380D4D">
            <w:pPr>
              <w:spacing w:line="480" w:lineRule="auto"/>
              <w:rPr>
                <w:rFonts w:cstheme="minorHAnsi"/>
                <w:b w:val="0"/>
                <w:bCs w:val="0"/>
                <w:color w:val="000000" w:themeColor="text1"/>
                <w:sz w:val="16"/>
                <w:szCs w:val="16"/>
              </w:rPr>
            </w:pPr>
            <w:r>
              <w:rPr>
                <w:rFonts w:cstheme="minorHAnsi"/>
                <w:b w:val="0"/>
                <w:bCs w:val="0"/>
                <w:color w:val="000000" w:themeColor="text1"/>
                <w:sz w:val="16"/>
                <w:szCs w:val="16"/>
              </w:rPr>
              <w:t>Possible suspicion</w:t>
            </w:r>
          </w:p>
          <w:p w14:paraId="6D40EC89" w14:textId="77777777" w:rsidR="008754CE" w:rsidRPr="00A91131" w:rsidRDefault="008754CE" w:rsidP="00380D4D">
            <w:pPr>
              <w:spacing w:line="480" w:lineRule="auto"/>
              <w:rPr>
                <w:rFonts w:cstheme="minorHAnsi"/>
                <w:b w:val="0"/>
                <w:bCs w:val="0"/>
                <w:color w:val="000000" w:themeColor="text1"/>
                <w:sz w:val="16"/>
                <w:szCs w:val="16"/>
              </w:rPr>
            </w:pPr>
            <w:r>
              <w:rPr>
                <w:rFonts w:cstheme="minorHAnsi"/>
                <w:b w:val="0"/>
                <w:bCs w:val="0"/>
                <w:color w:val="000000" w:themeColor="text1"/>
                <w:sz w:val="16"/>
                <w:szCs w:val="16"/>
              </w:rPr>
              <w:t>Probable suspicion</w:t>
            </w:r>
          </w:p>
          <w:p w14:paraId="6EBF24A6" w14:textId="77777777" w:rsidR="008754CE" w:rsidRPr="00A91131" w:rsidRDefault="008754CE" w:rsidP="00380D4D">
            <w:pPr>
              <w:spacing w:line="480" w:lineRule="auto"/>
              <w:rPr>
                <w:rFonts w:cstheme="minorHAnsi"/>
                <w:b w:val="0"/>
                <w:bCs w:val="0"/>
                <w:color w:val="000000" w:themeColor="text1"/>
                <w:sz w:val="16"/>
                <w:szCs w:val="16"/>
              </w:rPr>
            </w:pPr>
            <w:r>
              <w:rPr>
                <w:rFonts w:cstheme="minorHAnsi"/>
                <w:b w:val="0"/>
                <w:bCs w:val="0"/>
                <w:color w:val="000000" w:themeColor="text1"/>
                <w:sz w:val="16"/>
                <w:szCs w:val="16"/>
              </w:rPr>
              <w:t>Definite suspicion</w:t>
            </w:r>
          </w:p>
          <w:p w14:paraId="35EDEF43" w14:textId="77777777" w:rsidR="008754CE" w:rsidRPr="00A91131" w:rsidRDefault="008754CE" w:rsidP="00380D4D">
            <w:pPr>
              <w:spacing w:line="480" w:lineRule="auto"/>
              <w:rPr>
                <w:rFonts w:cstheme="minorHAnsi"/>
                <w:b w:val="0"/>
                <w:bCs w:val="0"/>
                <w:color w:val="auto"/>
                <w:sz w:val="16"/>
                <w:szCs w:val="16"/>
              </w:rPr>
            </w:pPr>
          </w:p>
        </w:tc>
      </w:tr>
    </w:tbl>
    <w:p w14:paraId="30BADC7E"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4CE"/>
    <w:rsid w:val="002E281E"/>
    <w:rsid w:val="003201BB"/>
    <w:rsid w:val="00865217"/>
    <w:rsid w:val="008754CE"/>
    <w:rsid w:val="00C55D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2857D9"/>
  <w15:chartTrackingRefBased/>
  <w15:docId w15:val="{BC5A135A-5737-4FD8-86BD-588564E95C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754CE"/>
    <w:pPr>
      <w:spacing w:after="0" w:line="240" w:lineRule="auto"/>
    </w:pPr>
  </w:style>
  <w:style w:type="paragraph" w:styleId="Heading1">
    <w:name w:val="heading 1"/>
    <w:basedOn w:val="Normal"/>
    <w:next w:val="Normal"/>
    <w:link w:val="Heading1Char"/>
    <w:uiPriority w:val="9"/>
    <w:qFormat/>
    <w:rsid w:val="008754CE"/>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754CE"/>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754CE"/>
    <w:pPr>
      <w:keepNext/>
      <w:keepLines/>
      <w:spacing w:before="160" w:after="80" w:line="278" w:lineRule="auto"/>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754CE"/>
    <w:pPr>
      <w:keepNext/>
      <w:keepLines/>
      <w:spacing w:before="80" w:after="40" w:line="278" w:lineRule="auto"/>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754CE"/>
    <w:pPr>
      <w:keepNext/>
      <w:keepLines/>
      <w:spacing w:before="80" w:after="40" w:line="278" w:lineRule="auto"/>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754CE"/>
    <w:pPr>
      <w:keepNext/>
      <w:keepLines/>
      <w:spacing w:before="40" w:line="278" w:lineRule="auto"/>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754CE"/>
    <w:pPr>
      <w:keepNext/>
      <w:keepLines/>
      <w:spacing w:before="40" w:line="278" w:lineRule="auto"/>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754CE"/>
    <w:pPr>
      <w:keepNext/>
      <w:keepLines/>
      <w:spacing w:line="278" w:lineRule="auto"/>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754CE"/>
    <w:pPr>
      <w:keepNext/>
      <w:keepLines/>
      <w:spacing w:line="278" w:lineRule="auto"/>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754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754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754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754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754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754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754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754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754CE"/>
    <w:rPr>
      <w:rFonts w:eastAsiaTheme="majorEastAsia" w:cstheme="majorBidi"/>
      <w:color w:val="272727" w:themeColor="text1" w:themeTint="D8"/>
    </w:rPr>
  </w:style>
  <w:style w:type="paragraph" w:styleId="Title">
    <w:name w:val="Title"/>
    <w:basedOn w:val="Normal"/>
    <w:next w:val="Normal"/>
    <w:link w:val="TitleChar"/>
    <w:uiPriority w:val="10"/>
    <w:qFormat/>
    <w:rsid w:val="008754C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754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754CE"/>
    <w:pPr>
      <w:numPr>
        <w:ilvl w:val="1"/>
      </w:numPr>
      <w:spacing w:after="160" w:line="278" w:lineRule="auto"/>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754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754CE"/>
    <w:pPr>
      <w:spacing w:before="160" w:after="160" w:line="278" w:lineRule="auto"/>
      <w:jc w:val="center"/>
    </w:pPr>
    <w:rPr>
      <w:i/>
      <w:iCs/>
      <w:color w:val="404040" w:themeColor="text1" w:themeTint="BF"/>
    </w:rPr>
  </w:style>
  <w:style w:type="character" w:customStyle="1" w:styleId="QuoteChar">
    <w:name w:val="Quote Char"/>
    <w:basedOn w:val="DefaultParagraphFont"/>
    <w:link w:val="Quote"/>
    <w:uiPriority w:val="29"/>
    <w:rsid w:val="008754CE"/>
    <w:rPr>
      <w:i/>
      <w:iCs/>
      <w:color w:val="404040" w:themeColor="text1" w:themeTint="BF"/>
    </w:rPr>
  </w:style>
  <w:style w:type="paragraph" w:styleId="ListParagraph">
    <w:name w:val="List Paragraph"/>
    <w:basedOn w:val="Normal"/>
    <w:uiPriority w:val="34"/>
    <w:qFormat/>
    <w:rsid w:val="008754CE"/>
    <w:pPr>
      <w:spacing w:after="160" w:line="278" w:lineRule="auto"/>
      <w:ind w:left="720"/>
      <w:contextualSpacing/>
    </w:pPr>
  </w:style>
  <w:style w:type="character" w:styleId="IntenseEmphasis">
    <w:name w:val="Intense Emphasis"/>
    <w:basedOn w:val="DefaultParagraphFont"/>
    <w:uiPriority w:val="21"/>
    <w:qFormat/>
    <w:rsid w:val="008754CE"/>
    <w:rPr>
      <w:i/>
      <w:iCs/>
      <w:color w:val="0F4761" w:themeColor="accent1" w:themeShade="BF"/>
    </w:rPr>
  </w:style>
  <w:style w:type="paragraph" w:styleId="IntenseQuote">
    <w:name w:val="Intense Quote"/>
    <w:basedOn w:val="Normal"/>
    <w:next w:val="Normal"/>
    <w:link w:val="IntenseQuoteChar"/>
    <w:uiPriority w:val="30"/>
    <w:qFormat/>
    <w:rsid w:val="008754CE"/>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754CE"/>
    <w:rPr>
      <w:i/>
      <w:iCs/>
      <w:color w:val="0F4761" w:themeColor="accent1" w:themeShade="BF"/>
    </w:rPr>
  </w:style>
  <w:style w:type="character" w:styleId="IntenseReference">
    <w:name w:val="Intense Reference"/>
    <w:basedOn w:val="DefaultParagraphFont"/>
    <w:uiPriority w:val="32"/>
    <w:qFormat/>
    <w:rsid w:val="008754CE"/>
    <w:rPr>
      <w:b/>
      <w:bCs/>
      <w:smallCaps/>
      <w:color w:val="0F4761" w:themeColor="accent1" w:themeShade="BF"/>
      <w:spacing w:val="5"/>
    </w:rPr>
  </w:style>
  <w:style w:type="table" w:styleId="LightShading-Accent1">
    <w:name w:val="Light Shading Accent 1"/>
    <w:basedOn w:val="TableNormal"/>
    <w:uiPriority w:val="60"/>
    <w:rsid w:val="008754CE"/>
    <w:pPr>
      <w:spacing w:after="0" w:line="240" w:lineRule="auto"/>
    </w:pPr>
    <w:rPr>
      <w:rFonts w:eastAsiaTheme="minorEastAsia"/>
      <w:color w:val="0F4761" w:themeColor="accent1" w:themeShade="BF"/>
      <w:kern w:val="0"/>
      <w:sz w:val="22"/>
      <w:szCs w:val="22"/>
      <w:lang w:val="da-DK" w:eastAsia="da-DK"/>
      <w14:ligatures w14:val="none"/>
    </w:rPr>
    <w:tblPr>
      <w:tblStyleRowBandSize w:val="1"/>
      <w:tblStyleColBandSize w:val="1"/>
      <w:tblBorders>
        <w:top w:val="single" w:sz="8" w:space="0" w:color="156082" w:themeColor="accent1"/>
        <w:bottom w:val="single" w:sz="8" w:space="0" w:color="156082" w:themeColor="accent1"/>
      </w:tblBorders>
    </w:tblPr>
    <w:tblStylePr w:type="fir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lastRow">
      <w:pPr>
        <w:spacing w:before="0" w:after="0" w:line="240" w:lineRule="auto"/>
      </w:pPr>
      <w:rPr>
        <w:b/>
        <w:bCs/>
      </w:rPr>
      <w:tblPr/>
      <w:tcPr>
        <w:tcBorders>
          <w:top w:val="single" w:sz="8" w:space="0" w:color="156082" w:themeColor="accent1"/>
          <w:left w:val="nil"/>
          <w:bottom w:val="single" w:sz="8" w:space="0" w:color="15608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2DEF2" w:themeFill="accent1" w:themeFillTint="3F"/>
      </w:tcPr>
    </w:tblStylePr>
    <w:tblStylePr w:type="band1Horz">
      <w:tblPr/>
      <w:tcPr>
        <w:tcBorders>
          <w:left w:val="nil"/>
          <w:right w:val="nil"/>
          <w:insideH w:val="nil"/>
          <w:insideV w:val="nil"/>
        </w:tcBorders>
        <w:shd w:val="clear" w:color="auto" w:fill="B2DEF2" w:themeFill="accent1" w:themeFillTint="3F"/>
      </w:tcPr>
    </w:tblStylePr>
  </w:style>
  <w:style w:type="paragraph" w:customStyle="1" w:styleId="DecimalAligned">
    <w:name w:val="Decimal Aligned"/>
    <w:basedOn w:val="Normal"/>
    <w:uiPriority w:val="40"/>
    <w:qFormat/>
    <w:rsid w:val="008754CE"/>
    <w:pPr>
      <w:tabs>
        <w:tab w:val="decimal" w:pos="360"/>
      </w:tabs>
      <w:spacing w:after="200" w:line="276" w:lineRule="auto"/>
    </w:pPr>
    <w:rPr>
      <w:rFonts w:eastAsiaTheme="minorEastAsia" w:cs="Times New Roman"/>
      <w:kern w:val="0"/>
      <w:sz w:val="22"/>
      <w:szCs w:val="22"/>
      <w:lang w:val="da-DK" w:eastAsia="da-DK"/>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959</Words>
  <Characters>5250</Characters>
  <Application>Microsoft Office Word</Application>
  <DocSecurity>0</DocSecurity>
  <Lines>375</Lines>
  <Paragraphs>194</Paragraphs>
  <ScaleCrop>false</ScaleCrop>
  <Company>Springer Nature</Company>
  <LinksUpToDate>false</LinksUpToDate>
  <CharactersWithSpaces>6015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2025-11-18T22:17:00Z</dcterms:created>
  <dcterms:modified xsi:type="dcterms:W3CDTF">2025-11-18T22:17:00Z</dcterms:modified>
</cp:coreProperties>
</file>