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79135" w14:textId="77777777" w:rsidR="00370235" w:rsidRPr="00856087" w:rsidRDefault="00370235" w:rsidP="00370235">
      <w:pPr>
        <w:rPr>
          <w:rFonts w:ascii="Arial" w:eastAsia="Arial Unicode MS" w:hAnsi="Arial" w:cs="Arial"/>
          <w:b/>
          <w:bCs/>
          <w:sz w:val="21"/>
          <w:szCs w:val="21"/>
        </w:rPr>
      </w:pPr>
      <w:r w:rsidRPr="00856087">
        <w:rPr>
          <w:rFonts w:ascii="Arial" w:eastAsia="Arial Unicode MS" w:hAnsi="Arial" w:cs="Arial"/>
          <w:b/>
          <w:bCs/>
          <w:sz w:val="21"/>
          <w:szCs w:val="21"/>
        </w:rPr>
        <w:t>Supplementary information</w:t>
      </w:r>
    </w:p>
    <w:p w14:paraId="021AB066" w14:textId="0D713C70" w:rsidR="00370235" w:rsidRPr="00370235" w:rsidRDefault="00370235" w:rsidP="00837428">
      <w:pPr>
        <w:pStyle w:val="TableTitle"/>
        <w:spacing w:line="240" w:lineRule="auto"/>
        <w:rPr>
          <w:rFonts w:ascii="Arial" w:hAnsi="Arial" w:cs="Arial"/>
          <w:b/>
          <w:sz w:val="21"/>
          <w:szCs w:val="21"/>
        </w:rPr>
      </w:pPr>
    </w:p>
    <w:p w14:paraId="1FC2C4AA" w14:textId="4F8A8110" w:rsidR="00865A86" w:rsidRPr="00370235" w:rsidRDefault="00370235" w:rsidP="00837428">
      <w:pPr>
        <w:pStyle w:val="TableTitle"/>
        <w:spacing w:line="240" w:lineRule="auto"/>
        <w:rPr>
          <w:rFonts w:ascii="Arial" w:hAnsi="Arial" w:cs="Arial"/>
          <w:b/>
          <w:sz w:val="21"/>
          <w:szCs w:val="21"/>
        </w:rPr>
      </w:pPr>
      <w:r w:rsidRPr="00370235">
        <w:rPr>
          <w:rFonts w:ascii="Arial" w:hAnsi="Arial" w:cs="Arial"/>
          <w:b/>
          <w:sz w:val="21"/>
          <w:szCs w:val="21"/>
        </w:rPr>
        <w:t xml:space="preserve">Table S1: </w:t>
      </w:r>
      <w:r w:rsidR="00865A86" w:rsidRPr="00370235">
        <w:rPr>
          <w:rFonts w:ascii="Arial" w:hAnsi="Arial" w:cs="Arial"/>
          <w:b/>
          <w:sz w:val="21"/>
          <w:szCs w:val="21"/>
        </w:rPr>
        <w:t xml:space="preserve">PRISMA-P </w:t>
      </w:r>
      <w:r w:rsidR="00860D8B" w:rsidRPr="00370235">
        <w:rPr>
          <w:rFonts w:ascii="Arial" w:hAnsi="Arial" w:cs="Arial"/>
          <w:b/>
          <w:sz w:val="21"/>
          <w:szCs w:val="21"/>
        </w:rPr>
        <w:t>(</w:t>
      </w:r>
      <w:r w:rsidR="00F575F5" w:rsidRPr="00370235">
        <w:rPr>
          <w:rFonts w:ascii="Arial" w:hAnsi="Arial" w:cs="Arial"/>
          <w:b/>
          <w:sz w:val="21"/>
          <w:szCs w:val="21"/>
        </w:rPr>
        <w:t>P</w:t>
      </w:r>
      <w:r w:rsidR="00860D8B" w:rsidRPr="00370235">
        <w:rPr>
          <w:rFonts w:ascii="Arial" w:hAnsi="Arial" w:cs="Arial"/>
          <w:b/>
          <w:sz w:val="21"/>
          <w:szCs w:val="21"/>
        </w:rPr>
        <w:t xml:space="preserve">referred </w:t>
      </w:r>
      <w:r w:rsidR="00F575F5" w:rsidRPr="00370235">
        <w:rPr>
          <w:rFonts w:ascii="Arial" w:hAnsi="Arial" w:cs="Arial"/>
          <w:b/>
          <w:sz w:val="21"/>
          <w:szCs w:val="21"/>
        </w:rPr>
        <w:t>R</w:t>
      </w:r>
      <w:r w:rsidR="00860D8B" w:rsidRPr="00370235">
        <w:rPr>
          <w:rFonts w:ascii="Arial" w:hAnsi="Arial" w:cs="Arial"/>
          <w:b/>
          <w:sz w:val="21"/>
          <w:szCs w:val="21"/>
        </w:rPr>
        <w:t xml:space="preserve">eporting </w:t>
      </w:r>
      <w:r w:rsidR="00F575F5" w:rsidRPr="00370235">
        <w:rPr>
          <w:rFonts w:ascii="Arial" w:hAnsi="Arial" w:cs="Arial"/>
          <w:b/>
          <w:sz w:val="21"/>
          <w:szCs w:val="21"/>
        </w:rPr>
        <w:t>I</w:t>
      </w:r>
      <w:r w:rsidR="00860D8B" w:rsidRPr="00370235">
        <w:rPr>
          <w:rFonts w:ascii="Arial" w:hAnsi="Arial" w:cs="Arial"/>
          <w:b/>
          <w:sz w:val="21"/>
          <w:szCs w:val="21"/>
        </w:rPr>
        <w:t xml:space="preserve">tems for </w:t>
      </w:r>
      <w:r w:rsidR="00F575F5" w:rsidRPr="00370235">
        <w:rPr>
          <w:rFonts w:ascii="Arial" w:hAnsi="Arial" w:cs="Arial"/>
          <w:b/>
          <w:sz w:val="21"/>
          <w:szCs w:val="21"/>
        </w:rPr>
        <w:t>Systematic review and M</w:t>
      </w:r>
      <w:r w:rsidR="00860D8B" w:rsidRPr="00370235">
        <w:rPr>
          <w:rFonts w:ascii="Arial" w:hAnsi="Arial" w:cs="Arial"/>
          <w:b/>
          <w:sz w:val="21"/>
          <w:szCs w:val="21"/>
        </w:rPr>
        <w:t>eta-</w:t>
      </w:r>
      <w:r w:rsidR="00F575F5" w:rsidRPr="00370235">
        <w:rPr>
          <w:rFonts w:ascii="Arial" w:hAnsi="Arial" w:cs="Arial"/>
          <w:b/>
          <w:sz w:val="21"/>
          <w:szCs w:val="21"/>
        </w:rPr>
        <w:t>Analysis P</w:t>
      </w:r>
      <w:r w:rsidR="00860D8B" w:rsidRPr="00370235">
        <w:rPr>
          <w:rFonts w:ascii="Arial" w:hAnsi="Arial" w:cs="Arial"/>
          <w:b/>
          <w:sz w:val="21"/>
          <w:szCs w:val="21"/>
        </w:rPr>
        <w:t xml:space="preserve">rotocols) 2015 </w:t>
      </w:r>
      <w:r w:rsidR="00865A86" w:rsidRPr="00370235">
        <w:rPr>
          <w:rFonts w:ascii="Arial" w:hAnsi="Arial" w:cs="Arial"/>
          <w:b/>
          <w:sz w:val="21"/>
          <w:szCs w:val="21"/>
        </w:rPr>
        <w:t xml:space="preserve">checklist: </w:t>
      </w:r>
      <w:r w:rsidR="00800DCC" w:rsidRPr="00370235">
        <w:rPr>
          <w:rFonts w:ascii="Arial" w:hAnsi="Arial" w:cs="Arial"/>
          <w:b/>
          <w:sz w:val="21"/>
          <w:szCs w:val="21"/>
        </w:rPr>
        <w:t xml:space="preserve">recommended </w:t>
      </w:r>
      <w:r w:rsidR="00865A86" w:rsidRPr="00370235">
        <w:rPr>
          <w:rFonts w:ascii="Arial" w:hAnsi="Arial" w:cs="Arial"/>
          <w:b/>
          <w:sz w:val="21"/>
          <w:szCs w:val="21"/>
        </w:rPr>
        <w:t>items to address in a systematic review protocol</w:t>
      </w:r>
      <w:r w:rsidR="00800DCC" w:rsidRPr="00370235">
        <w:rPr>
          <w:rFonts w:ascii="Arial" w:hAnsi="Arial" w:cs="Arial"/>
          <w:b/>
          <w:sz w:val="21"/>
          <w:szCs w:val="21"/>
        </w:rPr>
        <w:t>*</w:t>
      </w:r>
      <w:r w:rsidR="00837428" w:rsidRPr="00370235">
        <w:rPr>
          <w:rFonts w:ascii="Arial" w:hAnsi="Arial" w:cs="Arial"/>
          <w:b/>
          <w:sz w:val="21"/>
          <w:szCs w:val="21"/>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1"/>
        <w:gridCol w:w="862"/>
        <w:gridCol w:w="8928"/>
        <w:gridCol w:w="2473"/>
      </w:tblGrid>
      <w:tr w:rsidR="00BB1E5F" w:rsidRPr="00370235" w14:paraId="6FFAFDE1" w14:textId="77777777" w:rsidTr="00370235">
        <w:tc>
          <w:tcPr>
            <w:tcW w:w="606" w:type="pct"/>
            <w:tcBorders>
              <w:top w:val="single" w:sz="4" w:space="0" w:color="auto"/>
              <w:bottom w:val="single" w:sz="12" w:space="0" w:color="auto"/>
            </w:tcBorders>
          </w:tcPr>
          <w:p w14:paraId="0DFF6A9A" w14:textId="77777777" w:rsidR="00BB1E5F" w:rsidRPr="00370235" w:rsidRDefault="00BB1E5F" w:rsidP="00F575F5">
            <w:pPr>
              <w:pStyle w:val="TableHeader"/>
              <w:spacing w:after="8"/>
              <w:rPr>
                <w:rFonts w:ascii="Arial" w:hAnsi="Arial" w:cs="Arial"/>
                <w:sz w:val="21"/>
                <w:szCs w:val="21"/>
              </w:rPr>
            </w:pPr>
            <w:r w:rsidRPr="00370235">
              <w:rPr>
                <w:rFonts w:ascii="Arial" w:hAnsi="Arial" w:cs="Arial"/>
                <w:sz w:val="21"/>
                <w:szCs w:val="21"/>
              </w:rPr>
              <w:t>Section and topic</w:t>
            </w:r>
          </w:p>
        </w:tc>
        <w:tc>
          <w:tcPr>
            <w:tcW w:w="309" w:type="pct"/>
            <w:tcBorders>
              <w:top w:val="single" w:sz="4" w:space="0" w:color="auto"/>
              <w:bottom w:val="single" w:sz="12" w:space="0" w:color="auto"/>
            </w:tcBorders>
          </w:tcPr>
          <w:p w14:paraId="1AA95C4E" w14:textId="77777777" w:rsidR="00BB1E5F" w:rsidRPr="00370235" w:rsidRDefault="00BB1E5F" w:rsidP="00F575F5">
            <w:pPr>
              <w:pStyle w:val="TableHeader"/>
              <w:spacing w:after="8"/>
              <w:jc w:val="center"/>
              <w:rPr>
                <w:rFonts w:ascii="Arial" w:hAnsi="Arial" w:cs="Arial"/>
                <w:sz w:val="21"/>
                <w:szCs w:val="21"/>
              </w:rPr>
            </w:pPr>
            <w:r w:rsidRPr="00370235">
              <w:rPr>
                <w:rFonts w:ascii="Arial" w:hAnsi="Arial" w:cs="Arial"/>
                <w:sz w:val="21"/>
                <w:szCs w:val="21"/>
              </w:rPr>
              <w:t>Item No</w:t>
            </w:r>
          </w:p>
        </w:tc>
        <w:tc>
          <w:tcPr>
            <w:tcW w:w="3199" w:type="pct"/>
            <w:tcBorders>
              <w:top w:val="single" w:sz="4" w:space="0" w:color="auto"/>
              <w:bottom w:val="single" w:sz="12" w:space="0" w:color="auto"/>
            </w:tcBorders>
          </w:tcPr>
          <w:p w14:paraId="6E46E550" w14:textId="77777777" w:rsidR="00BB1E5F" w:rsidRPr="00370235" w:rsidRDefault="00BB1E5F" w:rsidP="00F575F5">
            <w:pPr>
              <w:pStyle w:val="TableHeader"/>
              <w:spacing w:after="8"/>
              <w:jc w:val="center"/>
              <w:rPr>
                <w:rFonts w:ascii="Arial" w:hAnsi="Arial" w:cs="Arial"/>
                <w:sz w:val="21"/>
                <w:szCs w:val="21"/>
              </w:rPr>
            </w:pPr>
            <w:r w:rsidRPr="00370235">
              <w:rPr>
                <w:rFonts w:ascii="Arial" w:hAnsi="Arial" w:cs="Arial"/>
                <w:sz w:val="21"/>
                <w:szCs w:val="21"/>
              </w:rPr>
              <w:t>Checklist item</w:t>
            </w:r>
          </w:p>
        </w:tc>
        <w:tc>
          <w:tcPr>
            <w:tcW w:w="886" w:type="pct"/>
            <w:tcBorders>
              <w:top w:val="single" w:sz="4" w:space="0" w:color="auto"/>
              <w:bottom w:val="single" w:sz="12" w:space="0" w:color="auto"/>
            </w:tcBorders>
          </w:tcPr>
          <w:p w14:paraId="30D82B1E" w14:textId="2365D567" w:rsidR="00BB1E5F" w:rsidRPr="00370235" w:rsidRDefault="008E331A" w:rsidP="00DE1940">
            <w:pPr>
              <w:pStyle w:val="TableHeader"/>
              <w:spacing w:after="8"/>
              <w:jc w:val="center"/>
              <w:rPr>
                <w:rFonts w:ascii="Arial" w:hAnsi="Arial" w:cs="Arial"/>
                <w:sz w:val="21"/>
                <w:szCs w:val="21"/>
                <w:lang w:val="en-US"/>
              </w:rPr>
            </w:pPr>
            <w:r w:rsidRPr="00370235">
              <w:rPr>
                <w:rFonts w:ascii="Arial" w:hAnsi="Arial" w:cs="Arial"/>
                <w:sz w:val="21"/>
                <w:szCs w:val="21"/>
                <w:lang w:val="en-US"/>
              </w:rPr>
              <w:t>Page number</w:t>
            </w:r>
          </w:p>
        </w:tc>
      </w:tr>
      <w:tr w:rsidR="00BB1E5F" w:rsidRPr="00370235" w14:paraId="32D86AEB" w14:textId="77777777" w:rsidTr="00370235">
        <w:trPr>
          <w:trHeight w:val="253"/>
        </w:trPr>
        <w:tc>
          <w:tcPr>
            <w:tcW w:w="4114" w:type="pct"/>
            <w:gridSpan w:val="3"/>
            <w:tcBorders>
              <w:top w:val="single" w:sz="4" w:space="0" w:color="auto"/>
              <w:bottom w:val="single" w:sz="4" w:space="0" w:color="auto"/>
            </w:tcBorders>
          </w:tcPr>
          <w:p w14:paraId="0AEA94BB" w14:textId="77777777" w:rsidR="00BB1E5F" w:rsidRPr="00370235" w:rsidRDefault="00BB1E5F" w:rsidP="00F575F5">
            <w:pPr>
              <w:pStyle w:val="TableSubHead"/>
              <w:spacing w:after="8"/>
              <w:rPr>
                <w:rFonts w:ascii="Arial" w:hAnsi="Arial" w:cs="Arial"/>
                <w:sz w:val="21"/>
                <w:szCs w:val="21"/>
              </w:rPr>
            </w:pPr>
            <w:r w:rsidRPr="00370235">
              <w:rPr>
                <w:rFonts w:ascii="Arial" w:hAnsi="Arial" w:cs="Arial"/>
                <w:sz w:val="21"/>
                <w:szCs w:val="21"/>
              </w:rPr>
              <w:t>ADMINISTRATIVE INFORMATION</w:t>
            </w:r>
          </w:p>
        </w:tc>
        <w:tc>
          <w:tcPr>
            <w:tcW w:w="886" w:type="pct"/>
            <w:tcBorders>
              <w:top w:val="single" w:sz="4" w:space="0" w:color="auto"/>
              <w:bottom w:val="single" w:sz="4" w:space="0" w:color="auto"/>
            </w:tcBorders>
          </w:tcPr>
          <w:p w14:paraId="6458844D" w14:textId="77777777" w:rsidR="00BB1E5F" w:rsidRPr="00370235" w:rsidRDefault="00BB1E5F" w:rsidP="00DE1940">
            <w:pPr>
              <w:pStyle w:val="TableSubHead"/>
              <w:spacing w:after="8"/>
              <w:jc w:val="center"/>
              <w:rPr>
                <w:rFonts w:ascii="Arial" w:hAnsi="Arial" w:cs="Arial"/>
                <w:sz w:val="21"/>
                <w:szCs w:val="21"/>
              </w:rPr>
            </w:pPr>
          </w:p>
        </w:tc>
      </w:tr>
      <w:tr w:rsidR="00BB1E5F" w:rsidRPr="00370235" w14:paraId="6D5EA5B5" w14:textId="77777777" w:rsidTr="00370235">
        <w:tc>
          <w:tcPr>
            <w:tcW w:w="606" w:type="pct"/>
            <w:tcBorders>
              <w:top w:val="single" w:sz="12" w:space="0" w:color="auto"/>
              <w:bottom w:val="nil"/>
            </w:tcBorders>
          </w:tcPr>
          <w:p w14:paraId="338A9742" w14:textId="77777777" w:rsidR="00BB1E5F" w:rsidRPr="00370235" w:rsidRDefault="00BB1E5F" w:rsidP="00F575F5">
            <w:pPr>
              <w:spacing w:after="8" w:line="240" w:lineRule="auto"/>
              <w:rPr>
                <w:rFonts w:ascii="Arial" w:hAnsi="Arial" w:cs="Arial"/>
                <w:sz w:val="21"/>
                <w:szCs w:val="21"/>
              </w:rPr>
            </w:pPr>
            <w:r w:rsidRPr="00370235">
              <w:rPr>
                <w:rFonts w:ascii="Arial" w:hAnsi="Arial" w:cs="Arial"/>
                <w:sz w:val="21"/>
                <w:szCs w:val="21"/>
              </w:rPr>
              <w:t>Title:</w:t>
            </w:r>
          </w:p>
        </w:tc>
        <w:tc>
          <w:tcPr>
            <w:tcW w:w="309" w:type="pct"/>
            <w:tcBorders>
              <w:top w:val="single" w:sz="12" w:space="0" w:color="auto"/>
              <w:bottom w:val="nil"/>
            </w:tcBorders>
          </w:tcPr>
          <w:p w14:paraId="66D9894E" w14:textId="77777777" w:rsidR="00BB1E5F" w:rsidRPr="00370235" w:rsidRDefault="00BB1E5F" w:rsidP="00F575F5">
            <w:pPr>
              <w:spacing w:after="8" w:line="240" w:lineRule="auto"/>
              <w:jc w:val="center"/>
              <w:rPr>
                <w:rFonts w:ascii="Arial" w:hAnsi="Arial" w:cs="Arial"/>
                <w:sz w:val="21"/>
                <w:szCs w:val="21"/>
              </w:rPr>
            </w:pPr>
          </w:p>
        </w:tc>
        <w:tc>
          <w:tcPr>
            <w:tcW w:w="3199" w:type="pct"/>
            <w:tcBorders>
              <w:top w:val="single" w:sz="12" w:space="0" w:color="auto"/>
              <w:bottom w:val="nil"/>
            </w:tcBorders>
          </w:tcPr>
          <w:p w14:paraId="4275565E" w14:textId="77777777" w:rsidR="00BB1E5F" w:rsidRPr="00370235" w:rsidRDefault="00BB1E5F" w:rsidP="00F575F5">
            <w:pPr>
              <w:spacing w:after="8" w:line="240" w:lineRule="auto"/>
              <w:rPr>
                <w:rFonts w:ascii="Arial" w:hAnsi="Arial" w:cs="Arial"/>
                <w:sz w:val="21"/>
                <w:szCs w:val="21"/>
              </w:rPr>
            </w:pPr>
          </w:p>
        </w:tc>
        <w:tc>
          <w:tcPr>
            <w:tcW w:w="886" w:type="pct"/>
            <w:tcBorders>
              <w:top w:val="single" w:sz="12" w:space="0" w:color="auto"/>
              <w:bottom w:val="nil"/>
            </w:tcBorders>
          </w:tcPr>
          <w:p w14:paraId="2A7F369B" w14:textId="77777777" w:rsidR="00BB1E5F" w:rsidRPr="00370235" w:rsidRDefault="00BB1E5F" w:rsidP="00DE1940">
            <w:pPr>
              <w:spacing w:after="8" w:line="240" w:lineRule="auto"/>
              <w:jc w:val="center"/>
              <w:rPr>
                <w:rFonts w:ascii="Arial" w:hAnsi="Arial" w:cs="Arial"/>
                <w:sz w:val="21"/>
                <w:szCs w:val="21"/>
              </w:rPr>
            </w:pPr>
          </w:p>
        </w:tc>
      </w:tr>
      <w:tr w:rsidR="00BB1E5F" w:rsidRPr="00370235" w14:paraId="725F67CA" w14:textId="77777777" w:rsidTr="00370235">
        <w:tc>
          <w:tcPr>
            <w:tcW w:w="606" w:type="pct"/>
            <w:tcBorders>
              <w:top w:val="nil"/>
            </w:tcBorders>
          </w:tcPr>
          <w:p w14:paraId="630802F1"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Identification</w:t>
            </w:r>
          </w:p>
        </w:tc>
        <w:tc>
          <w:tcPr>
            <w:tcW w:w="309" w:type="pct"/>
            <w:tcBorders>
              <w:top w:val="nil"/>
            </w:tcBorders>
          </w:tcPr>
          <w:p w14:paraId="4565D0DC"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1a</w:t>
            </w:r>
          </w:p>
        </w:tc>
        <w:tc>
          <w:tcPr>
            <w:tcW w:w="3199" w:type="pct"/>
            <w:tcBorders>
              <w:top w:val="nil"/>
            </w:tcBorders>
          </w:tcPr>
          <w:p w14:paraId="6E0A64AE"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Identify the report as a protocol of a systematic review</w:t>
            </w:r>
          </w:p>
        </w:tc>
        <w:tc>
          <w:tcPr>
            <w:tcW w:w="886" w:type="pct"/>
            <w:tcBorders>
              <w:top w:val="nil"/>
            </w:tcBorders>
          </w:tcPr>
          <w:p w14:paraId="1FC56278" w14:textId="0AB07FEE"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1</w:t>
            </w:r>
          </w:p>
        </w:tc>
      </w:tr>
      <w:tr w:rsidR="00BB1E5F" w:rsidRPr="00370235" w14:paraId="6944BA0C" w14:textId="77777777" w:rsidTr="00370235">
        <w:tc>
          <w:tcPr>
            <w:tcW w:w="606" w:type="pct"/>
            <w:tcBorders>
              <w:bottom w:val="single" w:sz="4" w:space="0" w:color="auto"/>
            </w:tcBorders>
          </w:tcPr>
          <w:p w14:paraId="511D9430"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Update</w:t>
            </w:r>
          </w:p>
        </w:tc>
        <w:tc>
          <w:tcPr>
            <w:tcW w:w="309" w:type="pct"/>
            <w:tcBorders>
              <w:bottom w:val="single" w:sz="4" w:space="0" w:color="auto"/>
            </w:tcBorders>
          </w:tcPr>
          <w:p w14:paraId="76CACD2D"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1b</w:t>
            </w:r>
          </w:p>
        </w:tc>
        <w:tc>
          <w:tcPr>
            <w:tcW w:w="3199" w:type="pct"/>
            <w:tcBorders>
              <w:bottom w:val="single" w:sz="4" w:space="0" w:color="auto"/>
            </w:tcBorders>
          </w:tcPr>
          <w:p w14:paraId="5D2E2C16"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If the protocol is for an update of a previous systematic review, identify as such</w:t>
            </w:r>
          </w:p>
        </w:tc>
        <w:tc>
          <w:tcPr>
            <w:tcW w:w="886" w:type="pct"/>
            <w:tcBorders>
              <w:bottom w:val="single" w:sz="4" w:space="0" w:color="auto"/>
            </w:tcBorders>
          </w:tcPr>
          <w:p w14:paraId="4F5E21D5" w14:textId="77777777" w:rsidR="00BB1E5F" w:rsidRPr="00370235" w:rsidRDefault="00BB1E5F" w:rsidP="00DE1940">
            <w:pPr>
              <w:spacing w:after="8" w:line="240" w:lineRule="auto"/>
              <w:jc w:val="center"/>
              <w:rPr>
                <w:rFonts w:ascii="Arial" w:hAnsi="Arial" w:cs="Arial"/>
                <w:sz w:val="21"/>
                <w:szCs w:val="21"/>
              </w:rPr>
            </w:pPr>
            <w:r w:rsidRPr="00370235">
              <w:rPr>
                <w:rFonts w:ascii="Arial" w:hAnsi="Arial" w:cs="Arial"/>
                <w:sz w:val="21"/>
                <w:szCs w:val="21"/>
              </w:rPr>
              <w:t>NA</w:t>
            </w:r>
          </w:p>
        </w:tc>
      </w:tr>
      <w:tr w:rsidR="00BB1E5F" w:rsidRPr="00370235" w14:paraId="372A660C" w14:textId="77777777" w:rsidTr="00370235">
        <w:tc>
          <w:tcPr>
            <w:tcW w:w="606" w:type="pct"/>
            <w:tcBorders>
              <w:top w:val="single" w:sz="4" w:space="0" w:color="auto"/>
              <w:bottom w:val="single" w:sz="4" w:space="0" w:color="auto"/>
            </w:tcBorders>
          </w:tcPr>
          <w:p w14:paraId="0CA25E1E"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Registration</w:t>
            </w:r>
          </w:p>
        </w:tc>
        <w:tc>
          <w:tcPr>
            <w:tcW w:w="309" w:type="pct"/>
            <w:tcBorders>
              <w:top w:val="single" w:sz="4" w:space="0" w:color="auto"/>
              <w:bottom w:val="single" w:sz="4" w:space="0" w:color="auto"/>
            </w:tcBorders>
          </w:tcPr>
          <w:p w14:paraId="4C014CC3"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2</w:t>
            </w:r>
          </w:p>
        </w:tc>
        <w:tc>
          <w:tcPr>
            <w:tcW w:w="3199" w:type="pct"/>
            <w:tcBorders>
              <w:top w:val="single" w:sz="4" w:space="0" w:color="auto"/>
              <w:bottom w:val="single" w:sz="4" w:space="0" w:color="auto"/>
            </w:tcBorders>
          </w:tcPr>
          <w:p w14:paraId="68EAA097"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If registered, provide the name of the registry (such as PROSPERO) and registration number</w:t>
            </w:r>
          </w:p>
        </w:tc>
        <w:tc>
          <w:tcPr>
            <w:tcW w:w="886" w:type="pct"/>
            <w:tcBorders>
              <w:top w:val="single" w:sz="4" w:space="0" w:color="auto"/>
              <w:bottom w:val="single" w:sz="4" w:space="0" w:color="auto"/>
            </w:tcBorders>
          </w:tcPr>
          <w:p w14:paraId="0C1FB333" w14:textId="1C1E11EA"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3</w:t>
            </w:r>
          </w:p>
        </w:tc>
      </w:tr>
      <w:tr w:rsidR="00BB1E5F" w:rsidRPr="00370235" w14:paraId="64DBA006" w14:textId="77777777" w:rsidTr="00370235">
        <w:tc>
          <w:tcPr>
            <w:tcW w:w="606" w:type="pct"/>
            <w:tcBorders>
              <w:top w:val="single" w:sz="4" w:space="0" w:color="auto"/>
              <w:bottom w:val="nil"/>
            </w:tcBorders>
          </w:tcPr>
          <w:p w14:paraId="7099AEE0"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Authors:</w:t>
            </w:r>
          </w:p>
        </w:tc>
        <w:tc>
          <w:tcPr>
            <w:tcW w:w="309" w:type="pct"/>
            <w:tcBorders>
              <w:top w:val="single" w:sz="4" w:space="0" w:color="auto"/>
              <w:bottom w:val="nil"/>
            </w:tcBorders>
          </w:tcPr>
          <w:p w14:paraId="52D6C361" w14:textId="77777777" w:rsidR="00BB1E5F" w:rsidRPr="00370235" w:rsidRDefault="00BB1E5F" w:rsidP="00BB1E5F">
            <w:pPr>
              <w:spacing w:after="8" w:line="240" w:lineRule="auto"/>
              <w:jc w:val="center"/>
              <w:rPr>
                <w:rFonts w:ascii="Arial" w:hAnsi="Arial" w:cs="Arial"/>
                <w:sz w:val="21"/>
                <w:szCs w:val="21"/>
              </w:rPr>
            </w:pPr>
          </w:p>
        </w:tc>
        <w:tc>
          <w:tcPr>
            <w:tcW w:w="3199" w:type="pct"/>
            <w:tcBorders>
              <w:top w:val="single" w:sz="4" w:space="0" w:color="auto"/>
              <w:bottom w:val="nil"/>
            </w:tcBorders>
          </w:tcPr>
          <w:p w14:paraId="141251C2" w14:textId="77777777" w:rsidR="00BB1E5F" w:rsidRPr="00370235" w:rsidRDefault="00BB1E5F" w:rsidP="00BB1E5F">
            <w:pPr>
              <w:spacing w:after="8" w:line="240" w:lineRule="auto"/>
              <w:rPr>
                <w:rFonts w:ascii="Arial" w:hAnsi="Arial" w:cs="Arial"/>
                <w:sz w:val="21"/>
                <w:szCs w:val="21"/>
              </w:rPr>
            </w:pPr>
          </w:p>
        </w:tc>
        <w:tc>
          <w:tcPr>
            <w:tcW w:w="886" w:type="pct"/>
            <w:tcBorders>
              <w:top w:val="single" w:sz="4" w:space="0" w:color="auto"/>
              <w:bottom w:val="nil"/>
            </w:tcBorders>
          </w:tcPr>
          <w:p w14:paraId="1DD73A13" w14:textId="77777777" w:rsidR="00BB1E5F" w:rsidRPr="00370235" w:rsidRDefault="00BB1E5F" w:rsidP="00DE1940">
            <w:pPr>
              <w:spacing w:after="8" w:line="240" w:lineRule="auto"/>
              <w:jc w:val="center"/>
              <w:rPr>
                <w:rFonts w:ascii="Arial" w:hAnsi="Arial" w:cs="Arial"/>
                <w:sz w:val="21"/>
                <w:szCs w:val="21"/>
              </w:rPr>
            </w:pPr>
          </w:p>
        </w:tc>
      </w:tr>
      <w:tr w:rsidR="00BB1E5F" w:rsidRPr="00370235" w14:paraId="04B490C0" w14:textId="77777777" w:rsidTr="00370235">
        <w:tc>
          <w:tcPr>
            <w:tcW w:w="606" w:type="pct"/>
            <w:tcBorders>
              <w:top w:val="nil"/>
            </w:tcBorders>
          </w:tcPr>
          <w:p w14:paraId="5896FE10"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Contact</w:t>
            </w:r>
          </w:p>
        </w:tc>
        <w:tc>
          <w:tcPr>
            <w:tcW w:w="309" w:type="pct"/>
            <w:tcBorders>
              <w:top w:val="nil"/>
            </w:tcBorders>
          </w:tcPr>
          <w:p w14:paraId="339D9DA1"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3a</w:t>
            </w:r>
          </w:p>
        </w:tc>
        <w:tc>
          <w:tcPr>
            <w:tcW w:w="3199" w:type="pct"/>
            <w:tcBorders>
              <w:top w:val="nil"/>
            </w:tcBorders>
          </w:tcPr>
          <w:p w14:paraId="40B4FFF5"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Provide name, institutional affiliation, e-mail address of all protocol authors; provide physical mailing address of corresponding author</w:t>
            </w:r>
          </w:p>
        </w:tc>
        <w:tc>
          <w:tcPr>
            <w:tcW w:w="886" w:type="pct"/>
            <w:tcBorders>
              <w:top w:val="nil"/>
            </w:tcBorders>
          </w:tcPr>
          <w:p w14:paraId="7ACC2501" w14:textId="0AA55219"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lang w:val="en-US"/>
              </w:rPr>
              <w:t>1</w:t>
            </w:r>
          </w:p>
        </w:tc>
      </w:tr>
      <w:tr w:rsidR="00BB1E5F" w:rsidRPr="00370235" w14:paraId="710EF9C1" w14:textId="77777777" w:rsidTr="00370235">
        <w:tc>
          <w:tcPr>
            <w:tcW w:w="606" w:type="pct"/>
            <w:tcBorders>
              <w:bottom w:val="single" w:sz="4" w:space="0" w:color="auto"/>
            </w:tcBorders>
          </w:tcPr>
          <w:p w14:paraId="1E21D31E"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Contributions</w:t>
            </w:r>
          </w:p>
        </w:tc>
        <w:tc>
          <w:tcPr>
            <w:tcW w:w="309" w:type="pct"/>
            <w:tcBorders>
              <w:bottom w:val="single" w:sz="4" w:space="0" w:color="auto"/>
            </w:tcBorders>
          </w:tcPr>
          <w:p w14:paraId="12ACF6AD"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3b</w:t>
            </w:r>
          </w:p>
        </w:tc>
        <w:tc>
          <w:tcPr>
            <w:tcW w:w="3199" w:type="pct"/>
            <w:tcBorders>
              <w:bottom w:val="single" w:sz="4" w:space="0" w:color="auto"/>
            </w:tcBorders>
          </w:tcPr>
          <w:p w14:paraId="107FF6FC"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contributions of protocol authors and identify the guarantor of the review</w:t>
            </w:r>
          </w:p>
        </w:tc>
        <w:tc>
          <w:tcPr>
            <w:tcW w:w="886" w:type="pct"/>
            <w:tcBorders>
              <w:bottom w:val="single" w:sz="4" w:space="0" w:color="auto"/>
            </w:tcBorders>
          </w:tcPr>
          <w:p w14:paraId="1832D480" w14:textId="5D8E14DF"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10</w:t>
            </w:r>
          </w:p>
        </w:tc>
      </w:tr>
      <w:tr w:rsidR="00BB1E5F" w:rsidRPr="00370235" w14:paraId="73041527" w14:textId="77777777" w:rsidTr="00370235">
        <w:tc>
          <w:tcPr>
            <w:tcW w:w="606" w:type="pct"/>
            <w:tcBorders>
              <w:top w:val="single" w:sz="4" w:space="0" w:color="auto"/>
              <w:bottom w:val="single" w:sz="4" w:space="0" w:color="auto"/>
            </w:tcBorders>
          </w:tcPr>
          <w:p w14:paraId="66905759"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Amendments</w:t>
            </w:r>
          </w:p>
        </w:tc>
        <w:tc>
          <w:tcPr>
            <w:tcW w:w="309" w:type="pct"/>
            <w:tcBorders>
              <w:top w:val="single" w:sz="4" w:space="0" w:color="auto"/>
              <w:bottom w:val="single" w:sz="4" w:space="0" w:color="auto"/>
            </w:tcBorders>
          </w:tcPr>
          <w:p w14:paraId="4A73E373"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4</w:t>
            </w:r>
          </w:p>
        </w:tc>
        <w:tc>
          <w:tcPr>
            <w:tcW w:w="3199" w:type="pct"/>
            <w:tcBorders>
              <w:top w:val="single" w:sz="4" w:space="0" w:color="auto"/>
              <w:bottom w:val="single" w:sz="4" w:space="0" w:color="auto"/>
            </w:tcBorders>
          </w:tcPr>
          <w:p w14:paraId="5AE97EC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If the protocol represents an amendment of a previously completed or published protocol, identify as such and list changes; otherwise, state plan for documenting important protocol amendments</w:t>
            </w:r>
          </w:p>
        </w:tc>
        <w:tc>
          <w:tcPr>
            <w:tcW w:w="886" w:type="pct"/>
            <w:tcBorders>
              <w:top w:val="single" w:sz="4" w:space="0" w:color="auto"/>
              <w:bottom w:val="single" w:sz="4" w:space="0" w:color="auto"/>
            </w:tcBorders>
          </w:tcPr>
          <w:p w14:paraId="4AB092FF" w14:textId="77777777" w:rsidR="00BB1E5F" w:rsidRPr="00370235" w:rsidRDefault="00BB1E5F" w:rsidP="00DE1940">
            <w:pPr>
              <w:spacing w:after="8" w:line="240" w:lineRule="auto"/>
              <w:jc w:val="center"/>
              <w:rPr>
                <w:rFonts w:ascii="Arial" w:hAnsi="Arial" w:cs="Arial"/>
                <w:sz w:val="21"/>
                <w:szCs w:val="21"/>
              </w:rPr>
            </w:pPr>
            <w:r w:rsidRPr="00370235">
              <w:rPr>
                <w:rFonts w:ascii="Arial" w:hAnsi="Arial" w:cs="Arial"/>
                <w:sz w:val="21"/>
                <w:szCs w:val="21"/>
              </w:rPr>
              <w:t>NA</w:t>
            </w:r>
          </w:p>
        </w:tc>
      </w:tr>
      <w:tr w:rsidR="00BB1E5F" w:rsidRPr="00370235" w14:paraId="31BC3BB0" w14:textId="77777777" w:rsidTr="00370235">
        <w:tc>
          <w:tcPr>
            <w:tcW w:w="606" w:type="pct"/>
            <w:tcBorders>
              <w:top w:val="single" w:sz="4" w:space="0" w:color="auto"/>
              <w:bottom w:val="nil"/>
            </w:tcBorders>
          </w:tcPr>
          <w:p w14:paraId="7EAC752C"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Support:</w:t>
            </w:r>
          </w:p>
        </w:tc>
        <w:tc>
          <w:tcPr>
            <w:tcW w:w="309" w:type="pct"/>
            <w:tcBorders>
              <w:top w:val="single" w:sz="4" w:space="0" w:color="auto"/>
              <w:bottom w:val="nil"/>
            </w:tcBorders>
          </w:tcPr>
          <w:p w14:paraId="39180A80" w14:textId="77777777" w:rsidR="00BB1E5F" w:rsidRPr="00370235" w:rsidRDefault="00BB1E5F" w:rsidP="00BB1E5F">
            <w:pPr>
              <w:spacing w:after="8" w:line="240" w:lineRule="auto"/>
              <w:jc w:val="center"/>
              <w:rPr>
                <w:rFonts w:ascii="Arial" w:hAnsi="Arial" w:cs="Arial"/>
                <w:sz w:val="21"/>
                <w:szCs w:val="21"/>
              </w:rPr>
            </w:pPr>
          </w:p>
        </w:tc>
        <w:tc>
          <w:tcPr>
            <w:tcW w:w="3199" w:type="pct"/>
            <w:tcBorders>
              <w:top w:val="single" w:sz="4" w:space="0" w:color="auto"/>
              <w:bottom w:val="nil"/>
            </w:tcBorders>
          </w:tcPr>
          <w:p w14:paraId="6A57B188" w14:textId="77777777" w:rsidR="00BB1E5F" w:rsidRPr="00370235" w:rsidRDefault="00BB1E5F" w:rsidP="00BB1E5F">
            <w:pPr>
              <w:spacing w:after="8" w:line="240" w:lineRule="auto"/>
              <w:rPr>
                <w:rFonts w:ascii="Arial" w:hAnsi="Arial" w:cs="Arial"/>
                <w:sz w:val="21"/>
                <w:szCs w:val="21"/>
              </w:rPr>
            </w:pPr>
          </w:p>
        </w:tc>
        <w:tc>
          <w:tcPr>
            <w:tcW w:w="886" w:type="pct"/>
            <w:tcBorders>
              <w:top w:val="single" w:sz="4" w:space="0" w:color="auto"/>
              <w:bottom w:val="nil"/>
            </w:tcBorders>
          </w:tcPr>
          <w:p w14:paraId="414290DD" w14:textId="77777777" w:rsidR="00BB1E5F" w:rsidRPr="00370235" w:rsidRDefault="00BB1E5F" w:rsidP="00DE1940">
            <w:pPr>
              <w:spacing w:after="8" w:line="240" w:lineRule="auto"/>
              <w:jc w:val="center"/>
              <w:rPr>
                <w:rFonts w:ascii="Arial" w:hAnsi="Arial" w:cs="Arial"/>
                <w:sz w:val="21"/>
                <w:szCs w:val="21"/>
              </w:rPr>
            </w:pPr>
          </w:p>
        </w:tc>
      </w:tr>
      <w:tr w:rsidR="00BB1E5F" w:rsidRPr="00370235" w14:paraId="6112D829" w14:textId="77777777" w:rsidTr="00370235">
        <w:tc>
          <w:tcPr>
            <w:tcW w:w="606" w:type="pct"/>
            <w:tcBorders>
              <w:top w:val="nil"/>
            </w:tcBorders>
          </w:tcPr>
          <w:p w14:paraId="1D4A9AC4"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Sources</w:t>
            </w:r>
          </w:p>
        </w:tc>
        <w:tc>
          <w:tcPr>
            <w:tcW w:w="309" w:type="pct"/>
            <w:tcBorders>
              <w:top w:val="nil"/>
            </w:tcBorders>
          </w:tcPr>
          <w:p w14:paraId="52202426"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5a</w:t>
            </w:r>
          </w:p>
        </w:tc>
        <w:tc>
          <w:tcPr>
            <w:tcW w:w="3199" w:type="pct"/>
            <w:tcBorders>
              <w:top w:val="nil"/>
            </w:tcBorders>
          </w:tcPr>
          <w:p w14:paraId="3617A29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Indicate sources of financial or other support for the review</w:t>
            </w:r>
          </w:p>
        </w:tc>
        <w:tc>
          <w:tcPr>
            <w:tcW w:w="886" w:type="pct"/>
            <w:tcBorders>
              <w:top w:val="nil"/>
            </w:tcBorders>
          </w:tcPr>
          <w:p w14:paraId="43C46992" w14:textId="5D1ADD04"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10</w:t>
            </w:r>
          </w:p>
        </w:tc>
      </w:tr>
      <w:tr w:rsidR="00BB1E5F" w:rsidRPr="00370235" w14:paraId="430788F1" w14:textId="77777777" w:rsidTr="00370235">
        <w:tc>
          <w:tcPr>
            <w:tcW w:w="606" w:type="pct"/>
            <w:tcBorders>
              <w:bottom w:val="nil"/>
            </w:tcBorders>
          </w:tcPr>
          <w:p w14:paraId="2AFB79BB"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Sponsor</w:t>
            </w:r>
          </w:p>
        </w:tc>
        <w:tc>
          <w:tcPr>
            <w:tcW w:w="309" w:type="pct"/>
            <w:tcBorders>
              <w:bottom w:val="nil"/>
            </w:tcBorders>
          </w:tcPr>
          <w:p w14:paraId="0C79D6CD"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5b</w:t>
            </w:r>
          </w:p>
        </w:tc>
        <w:tc>
          <w:tcPr>
            <w:tcW w:w="3199" w:type="pct"/>
            <w:tcBorders>
              <w:bottom w:val="nil"/>
            </w:tcBorders>
          </w:tcPr>
          <w:p w14:paraId="39321E1C"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Provide name for the review funder and/or sponsor</w:t>
            </w:r>
          </w:p>
        </w:tc>
        <w:tc>
          <w:tcPr>
            <w:tcW w:w="886" w:type="pct"/>
            <w:tcBorders>
              <w:bottom w:val="nil"/>
            </w:tcBorders>
          </w:tcPr>
          <w:p w14:paraId="52B9F562" w14:textId="07B0AC93"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10</w:t>
            </w:r>
          </w:p>
        </w:tc>
      </w:tr>
      <w:tr w:rsidR="00BB1E5F" w:rsidRPr="00370235" w14:paraId="16D2E17E" w14:textId="77777777" w:rsidTr="00370235">
        <w:tc>
          <w:tcPr>
            <w:tcW w:w="606" w:type="pct"/>
            <w:tcBorders>
              <w:top w:val="nil"/>
              <w:bottom w:val="single" w:sz="12" w:space="0" w:color="auto"/>
            </w:tcBorders>
          </w:tcPr>
          <w:p w14:paraId="131D6550"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Role of sponsor or funder</w:t>
            </w:r>
          </w:p>
        </w:tc>
        <w:tc>
          <w:tcPr>
            <w:tcW w:w="309" w:type="pct"/>
            <w:tcBorders>
              <w:top w:val="nil"/>
              <w:bottom w:val="single" w:sz="12" w:space="0" w:color="auto"/>
            </w:tcBorders>
          </w:tcPr>
          <w:p w14:paraId="69C466C8"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5c</w:t>
            </w:r>
          </w:p>
        </w:tc>
        <w:tc>
          <w:tcPr>
            <w:tcW w:w="3199" w:type="pct"/>
            <w:tcBorders>
              <w:top w:val="nil"/>
              <w:bottom w:val="single" w:sz="12" w:space="0" w:color="auto"/>
            </w:tcBorders>
          </w:tcPr>
          <w:p w14:paraId="2EA7F3C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roles of funder(s), sponsor(s), and/or institution(s), if any, in developing the protocol</w:t>
            </w:r>
          </w:p>
        </w:tc>
        <w:tc>
          <w:tcPr>
            <w:tcW w:w="886" w:type="pct"/>
            <w:tcBorders>
              <w:top w:val="nil"/>
              <w:bottom w:val="single" w:sz="12" w:space="0" w:color="auto"/>
            </w:tcBorders>
          </w:tcPr>
          <w:p w14:paraId="7C3EF892" w14:textId="77777777" w:rsidR="00BB1E5F" w:rsidRPr="00370235" w:rsidRDefault="00BB1E5F" w:rsidP="00DE1940">
            <w:pPr>
              <w:spacing w:after="8" w:line="240" w:lineRule="auto"/>
              <w:jc w:val="center"/>
              <w:rPr>
                <w:rFonts w:ascii="Arial" w:hAnsi="Arial" w:cs="Arial"/>
                <w:sz w:val="21"/>
                <w:szCs w:val="21"/>
              </w:rPr>
            </w:pPr>
            <w:r w:rsidRPr="00370235">
              <w:rPr>
                <w:rFonts w:ascii="Arial" w:hAnsi="Arial" w:cs="Arial"/>
                <w:sz w:val="21"/>
                <w:szCs w:val="21"/>
              </w:rPr>
              <w:t>NA</w:t>
            </w:r>
          </w:p>
        </w:tc>
      </w:tr>
      <w:tr w:rsidR="00BB1E5F" w:rsidRPr="00370235" w14:paraId="382C0D51" w14:textId="77777777" w:rsidTr="00370235">
        <w:tc>
          <w:tcPr>
            <w:tcW w:w="4114" w:type="pct"/>
            <w:gridSpan w:val="3"/>
            <w:tcBorders>
              <w:top w:val="single" w:sz="12" w:space="0" w:color="auto"/>
              <w:bottom w:val="single" w:sz="12" w:space="0" w:color="auto"/>
            </w:tcBorders>
          </w:tcPr>
          <w:p w14:paraId="33215A58" w14:textId="77777777" w:rsidR="00BB1E5F" w:rsidRPr="00370235" w:rsidRDefault="00BB1E5F" w:rsidP="00BB1E5F">
            <w:pPr>
              <w:pStyle w:val="TableSubHead"/>
              <w:spacing w:after="8"/>
              <w:rPr>
                <w:rFonts w:ascii="Arial" w:hAnsi="Arial" w:cs="Arial"/>
                <w:sz w:val="21"/>
                <w:szCs w:val="21"/>
              </w:rPr>
            </w:pPr>
            <w:r w:rsidRPr="00370235">
              <w:rPr>
                <w:rFonts w:ascii="Arial" w:hAnsi="Arial" w:cs="Arial"/>
                <w:sz w:val="21"/>
                <w:szCs w:val="21"/>
              </w:rPr>
              <w:t>INTRODUCTION</w:t>
            </w:r>
          </w:p>
        </w:tc>
        <w:tc>
          <w:tcPr>
            <w:tcW w:w="886" w:type="pct"/>
            <w:tcBorders>
              <w:top w:val="single" w:sz="12" w:space="0" w:color="auto"/>
              <w:bottom w:val="single" w:sz="12" w:space="0" w:color="auto"/>
            </w:tcBorders>
          </w:tcPr>
          <w:p w14:paraId="2193A4F5" w14:textId="77777777" w:rsidR="00BB1E5F" w:rsidRPr="00370235" w:rsidRDefault="00BB1E5F" w:rsidP="00DE1940">
            <w:pPr>
              <w:pStyle w:val="TableSubHead"/>
              <w:spacing w:after="8"/>
              <w:jc w:val="center"/>
              <w:rPr>
                <w:rFonts w:ascii="Arial" w:hAnsi="Arial" w:cs="Arial"/>
                <w:sz w:val="21"/>
                <w:szCs w:val="21"/>
              </w:rPr>
            </w:pPr>
          </w:p>
        </w:tc>
      </w:tr>
      <w:tr w:rsidR="00BB1E5F" w:rsidRPr="00370235" w14:paraId="5EB06017" w14:textId="77777777" w:rsidTr="00370235">
        <w:tc>
          <w:tcPr>
            <w:tcW w:w="606" w:type="pct"/>
            <w:tcBorders>
              <w:top w:val="single" w:sz="12" w:space="0" w:color="auto"/>
              <w:bottom w:val="single" w:sz="4" w:space="0" w:color="auto"/>
            </w:tcBorders>
          </w:tcPr>
          <w:p w14:paraId="0D07ACC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Rationale</w:t>
            </w:r>
          </w:p>
        </w:tc>
        <w:tc>
          <w:tcPr>
            <w:tcW w:w="309" w:type="pct"/>
            <w:tcBorders>
              <w:top w:val="single" w:sz="12" w:space="0" w:color="auto"/>
              <w:bottom w:val="single" w:sz="4" w:space="0" w:color="auto"/>
            </w:tcBorders>
          </w:tcPr>
          <w:p w14:paraId="7A7B10CC"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6</w:t>
            </w:r>
          </w:p>
        </w:tc>
        <w:tc>
          <w:tcPr>
            <w:tcW w:w="3199" w:type="pct"/>
            <w:tcBorders>
              <w:top w:val="single" w:sz="12" w:space="0" w:color="auto"/>
              <w:bottom w:val="single" w:sz="4" w:space="0" w:color="auto"/>
            </w:tcBorders>
          </w:tcPr>
          <w:p w14:paraId="5E405426"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the rationale for the review in the context of what is already known</w:t>
            </w:r>
          </w:p>
        </w:tc>
        <w:tc>
          <w:tcPr>
            <w:tcW w:w="886" w:type="pct"/>
            <w:tcBorders>
              <w:top w:val="single" w:sz="12" w:space="0" w:color="auto"/>
              <w:bottom w:val="single" w:sz="4" w:space="0" w:color="auto"/>
            </w:tcBorders>
          </w:tcPr>
          <w:p w14:paraId="64E92153" w14:textId="7902CEB1"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3-5</w:t>
            </w:r>
          </w:p>
        </w:tc>
      </w:tr>
      <w:tr w:rsidR="00BB1E5F" w:rsidRPr="00370235" w14:paraId="7725C3CF" w14:textId="77777777" w:rsidTr="00370235">
        <w:tc>
          <w:tcPr>
            <w:tcW w:w="606" w:type="pct"/>
            <w:tcBorders>
              <w:top w:val="single" w:sz="4" w:space="0" w:color="auto"/>
              <w:bottom w:val="single" w:sz="12" w:space="0" w:color="auto"/>
            </w:tcBorders>
          </w:tcPr>
          <w:p w14:paraId="2F63449F"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Objectives</w:t>
            </w:r>
          </w:p>
        </w:tc>
        <w:tc>
          <w:tcPr>
            <w:tcW w:w="309" w:type="pct"/>
            <w:tcBorders>
              <w:top w:val="single" w:sz="4" w:space="0" w:color="auto"/>
              <w:bottom w:val="single" w:sz="12" w:space="0" w:color="auto"/>
            </w:tcBorders>
          </w:tcPr>
          <w:p w14:paraId="0E4C61AE"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7</w:t>
            </w:r>
          </w:p>
        </w:tc>
        <w:tc>
          <w:tcPr>
            <w:tcW w:w="3199" w:type="pct"/>
            <w:tcBorders>
              <w:top w:val="single" w:sz="4" w:space="0" w:color="auto"/>
              <w:bottom w:val="single" w:sz="12" w:space="0" w:color="auto"/>
            </w:tcBorders>
          </w:tcPr>
          <w:p w14:paraId="234C027D"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Provide an explicit statement of the question(s) the review will address with reference to participants, interventions, comparators, and outcomes (PICO)</w:t>
            </w:r>
          </w:p>
        </w:tc>
        <w:tc>
          <w:tcPr>
            <w:tcW w:w="886" w:type="pct"/>
            <w:tcBorders>
              <w:top w:val="single" w:sz="4" w:space="0" w:color="auto"/>
              <w:bottom w:val="single" w:sz="12" w:space="0" w:color="auto"/>
            </w:tcBorders>
          </w:tcPr>
          <w:p w14:paraId="36084AAE" w14:textId="1D4D96C0"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5</w:t>
            </w:r>
          </w:p>
        </w:tc>
      </w:tr>
      <w:tr w:rsidR="00BB1E5F" w:rsidRPr="00370235" w14:paraId="08AC7085" w14:textId="77777777" w:rsidTr="00370235">
        <w:tc>
          <w:tcPr>
            <w:tcW w:w="4114" w:type="pct"/>
            <w:gridSpan w:val="3"/>
            <w:tcBorders>
              <w:top w:val="single" w:sz="12" w:space="0" w:color="auto"/>
              <w:bottom w:val="single" w:sz="12" w:space="0" w:color="auto"/>
            </w:tcBorders>
          </w:tcPr>
          <w:p w14:paraId="7ED5CACA" w14:textId="77777777" w:rsidR="00BB1E5F" w:rsidRPr="00370235" w:rsidRDefault="00BB1E5F" w:rsidP="00BB1E5F">
            <w:pPr>
              <w:pStyle w:val="TableSubHead"/>
              <w:spacing w:after="8"/>
              <w:rPr>
                <w:rFonts w:ascii="Arial" w:hAnsi="Arial" w:cs="Arial"/>
                <w:sz w:val="21"/>
                <w:szCs w:val="21"/>
              </w:rPr>
            </w:pPr>
            <w:r w:rsidRPr="00370235">
              <w:rPr>
                <w:rFonts w:ascii="Arial" w:hAnsi="Arial" w:cs="Arial"/>
                <w:sz w:val="21"/>
                <w:szCs w:val="21"/>
              </w:rPr>
              <w:t>METHODS</w:t>
            </w:r>
          </w:p>
        </w:tc>
        <w:tc>
          <w:tcPr>
            <w:tcW w:w="886" w:type="pct"/>
            <w:tcBorders>
              <w:top w:val="single" w:sz="12" w:space="0" w:color="auto"/>
              <w:bottom w:val="single" w:sz="12" w:space="0" w:color="auto"/>
            </w:tcBorders>
          </w:tcPr>
          <w:p w14:paraId="6AD1AB7B" w14:textId="77777777" w:rsidR="00BB1E5F" w:rsidRPr="00370235" w:rsidRDefault="00BB1E5F" w:rsidP="00DE1940">
            <w:pPr>
              <w:pStyle w:val="TableSubHead"/>
              <w:spacing w:after="8"/>
              <w:jc w:val="center"/>
              <w:rPr>
                <w:rFonts w:ascii="Arial" w:hAnsi="Arial" w:cs="Arial"/>
                <w:sz w:val="21"/>
                <w:szCs w:val="21"/>
              </w:rPr>
            </w:pPr>
          </w:p>
        </w:tc>
      </w:tr>
      <w:tr w:rsidR="00BB1E5F" w:rsidRPr="00370235" w14:paraId="5AA54812" w14:textId="77777777" w:rsidTr="00370235">
        <w:tc>
          <w:tcPr>
            <w:tcW w:w="606" w:type="pct"/>
            <w:tcBorders>
              <w:top w:val="single" w:sz="12" w:space="0" w:color="auto"/>
              <w:bottom w:val="single" w:sz="4" w:space="0" w:color="auto"/>
            </w:tcBorders>
          </w:tcPr>
          <w:p w14:paraId="5A6541E8"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lastRenderedPageBreak/>
              <w:t>Eligibility criteria</w:t>
            </w:r>
          </w:p>
        </w:tc>
        <w:tc>
          <w:tcPr>
            <w:tcW w:w="309" w:type="pct"/>
            <w:tcBorders>
              <w:top w:val="single" w:sz="12" w:space="0" w:color="auto"/>
              <w:bottom w:val="single" w:sz="4" w:space="0" w:color="auto"/>
            </w:tcBorders>
          </w:tcPr>
          <w:p w14:paraId="799E45D5"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8</w:t>
            </w:r>
          </w:p>
        </w:tc>
        <w:tc>
          <w:tcPr>
            <w:tcW w:w="3199" w:type="pct"/>
            <w:tcBorders>
              <w:top w:val="single" w:sz="12" w:space="0" w:color="auto"/>
              <w:bottom w:val="single" w:sz="4" w:space="0" w:color="auto"/>
            </w:tcBorders>
          </w:tcPr>
          <w:p w14:paraId="47E9F37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Specify the study characteristics (such as PICO, study design, setting, time frame) and report characteristics (such as years considered, language, publication status) to be used as criteria for eligibility for the review</w:t>
            </w:r>
          </w:p>
        </w:tc>
        <w:tc>
          <w:tcPr>
            <w:tcW w:w="886" w:type="pct"/>
            <w:tcBorders>
              <w:top w:val="single" w:sz="12" w:space="0" w:color="auto"/>
              <w:bottom w:val="single" w:sz="4" w:space="0" w:color="auto"/>
            </w:tcBorders>
          </w:tcPr>
          <w:p w14:paraId="752D01A7" w14:textId="50331EFF"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6-7</w:t>
            </w:r>
          </w:p>
        </w:tc>
      </w:tr>
      <w:tr w:rsidR="00BB1E5F" w:rsidRPr="00370235" w14:paraId="5230382A" w14:textId="77777777" w:rsidTr="00370235">
        <w:tc>
          <w:tcPr>
            <w:tcW w:w="606" w:type="pct"/>
            <w:tcBorders>
              <w:top w:val="single" w:sz="4" w:space="0" w:color="auto"/>
              <w:bottom w:val="single" w:sz="4" w:space="0" w:color="auto"/>
            </w:tcBorders>
          </w:tcPr>
          <w:p w14:paraId="11CAC3AB"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Information sources</w:t>
            </w:r>
          </w:p>
        </w:tc>
        <w:tc>
          <w:tcPr>
            <w:tcW w:w="309" w:type="pct"/>
            <w:tcBorders>
              <w:top w:val="single" w:sz="4" w:space="0" w:color="auto"/>
              <w:bottom w:val="single" w:sz="4" w:space="0" w:color="auto"/>
            </w:tcBorders>
          </w:tcPr>
          <w:p w14:paraId="2AC12487"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9</w:t>
            </w:r>
          </w:p>
        </w:tc>
        <w:tc>
          <w:tcPr>
            <w:tcW w:w="3199" w:type="pct"/>
            <w:tcBorders>
              <w:top w:val="single" w:sz="4" w:space="0" w:color="auto"/>
              <w:bottom w:val="single" w:sz="4" w:space="0" w:color="auto"/>
            </w:tcBorders>
          </w:tcPr>
          <w:p w14:paraId="4EA32BBB"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all intended information sources (such as electronic databases, contact with study authors, trial registers or other grey literature sources) with planned dates of coverage</w:t>
            </w:r>
          </w:p>
        </w:tc>
        <w:tc>
          <w:tcPr>
            <w:tcW w:w="886" w:type="pct"/>
            <w:tcBorders>
              <w:top w:val="single" w:sz="4" w:space="0" w:color="auto"/>
              <w:bottom w:val="single" w:sz="4" w:space="0" w:color="auto"/>
            </w:tcBorders>
          </w:tcPr>
          <w:p w14:paraId="64D172DB" w14:textId="4D361B2C"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5-6</w:t>
            </w:r>
          </w:p>
        </w:tc>
      </w:tr>
      <w:tr w:rsidR="00BB1E5F" w:rsidRPr="00370235" w14:paraId="6E43F105" w14:textId="77777777" w:rsidTr="00370235">
        <w:tc>
          <w:tcPr>
            <w:tcW w:w="606" w:type="pct"/>
            <w:tcBorders>
              <w:top w:val="single" w:sz="4" w:space="0" w:color="auto"/>
              <w:bottom w:val="single" w:sz="4" w:space="0" w:color="auto"/>
            </w:tcBorders>
          </w:tcPr>
          <w:p w14:paraId="1EE77FB9"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Search strategy</w:t>
            </w:r>
          </w:p>
        </w:tc>
        <w:tc>
          <w:tcPr>
            <w:tcW w:w="309" w:type="pct"/>
            <w:tcBorders>
              <w:top w:val="single" w:sz="4" w:space="0" w:color="auto"/>
              <w:bottom w:val="single" w:sz="4" w:space="0" w:color="auto"/>
            </w:tcBorders>
          </w:tcPr>
          <w:p w14:paraId="321B953B"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10</w:t>
            </w:r>
          </w:p>
        </w:tc>
        <w:tc>
          <w:tcPr>
            <w:tcW w:w="3199" w:type="pct"/>
            <w:tcBorders>
              <w:top w:val="single" w:sz="4" w:space="0" w:color="auto"/>
              <w:bottom w:val="single" w:sz="4" w:space="0" w:color="auto"/>
            </w:tcBorders>
          </w:tcPr>
          <w:p w14:paraId="6738B4AD"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Present draft of search strategy to be used for at least one electronic database, including planned limits, such that it could be repeated</w:t>
            </w:r>
          </w:p>
        </w:tc>
        <w:tc>
          <w:tcPr>
            <w:tcW w:w="886" w:type="pct"/>
            <w:tcBorders>
              <w:top w:val="single" w:sz="4" w:space="0" w:color="auto"/>
              <w:bottom w:val="single" w:sz="4" w:space="0" w:color="auto"/>
            </w:tcBorders>
          </w:tcPr>
          <w:p w14:paraId="05782C30" w14:textId="5FC792A9"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lang w:val="en-US"/>
              </w:rPr>
              <w:t>Supplementary</w:t>
            </w:r>
            <w:r w:rsidR="00370235" w:rsidRPr="00370235">
              <w:rPr>
                <w:rFonts w:ascii="Arial" w:hAnsi="Arial" w:cs="Arial"/>
                <w:sz w:val="21"/>
                <w:szCs w:val="21"/>
                <w:lang w:val="en-US"/>
              </w:rPr>
              <w:t xml:space="preserve"> table</w:t>
            </w:r>
            <w:r w:rsidRPr="00370235">
              <w:rPr>
                <w:rFonts w:ascii="Arial" w:hAnsi="Arial" w:cs="Arial"/>
                <w:sz w:val="21"/>
                <w:szCs w:val="21"/>
                <w:lang w:val="en-US"/>
              </w:rPr>
              <w:t xml:space="preserve"> 2</w:t>
            </w:r>
          </w:p>
        </w:tc>
      </w:tr>
      <w:tr w:rsidR="00BB1E5F" w:rsidRPr="00370235" w14:paraId="659986B9" w14:textId="77777777" w:rsidTr="00370235">
        <w:tc>
          <w:tcPr>
            <w:tcW w:w="606" w:type="pct"/>
            <w:tcBorders>
              <w:top w:val="single" w:sz="4" w:space="0" w:color="auto"/>
            </w:tcBorders>
          </w:tcPr>
          <w:p w14:paraId="3F8246E0"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Study records:</w:t>
            </w:r>
          </w:p>
        </w:tc>
        <w:tc>
          <w:tcPr>
            <w:tcW w:w="309" w:type="pct"/>
            <w:tcBorders>
              <w:top w:val="single" w:sz="4" w:space="0" w:color="auto"/>
            </w:tcBorders>
          </w:tcPr>
          <w:p w14:paraId="03E5D52C" w14:textId="77777777" w:rsidR="00BB1E5F" w:rsidRPr="00370235" w:rsidRDefault="00BB1E5F" w:rsidP="00BB1E5F">
            <w:pPr>
              <w:spacing w:after="8" w:line="240" w:lineRule="auto"/>
              <w:jc w:val="center"/>
              <w:rPr>
                <w:rFonts w:ascii="Arial" w:hAnsi="Arial" w:cs="Arial"/>
                <w:sz w:val="21"/>
                <w:szCs w:val="21"/>
              </w:rPr>
            </w:pPr>
          </w:p>
        </w:tc>
        <w:tc>
          <w:tcPr>
            <w:tcW w:w="3199" w:type="pct"/>
            <w:tcBorders>
              <w:top w:val="single" w:sz="4" w:space="0" w:color="auto"/>
            </w:tcBorders>
          </w:tcPr>
          <w:p w14:paraId="232FABA3" w14:textId="77777777" w:rsidR="00BB1E5F" w:rsidRPr="00370235" w:rsidRDefault="00BB1E5F" w:rsidP="00BB1E5F">
            <w:pPr>
              <w:spacing w:after="8" w:line="240" w:lineRule="auto"/>
              <w:rPr>
                <w:rFonts w:ascii="Arial" w:hAnsi="Arial" w:cs="Arial"/>
                <w:sz w:val="21"/>
                <w:szCs w:val="21"/>
              </w:rPr>
            </w:pPr>
          </w:p>
        </w:tc>
        <w:tc>
          <w:tcPr>
            <w:tcW w:w="886" w:type="pct"/>
            <w:tcBorders>
              <w:top w:val="single" w:sz="4" w:space="0" w:color="auto"/>
            </w:tcBorders>
          </w:tcPr>
          <w:p w14:paraId="76D85DF5" w14:textId="7C0791AC" w:rsidR="00BB1E5F" w:rsidRPr="00370235" w:rsidRDefault="00BB1E5F" w:rsidP="00DE1940">
            <w:pPr>
              <w:spacing w:after="8" w:line="240" w:lineRule="auto"/>
              <w:jc w:val="center"/>
              <w:rPr>
                <w:rFonts w:ascii="Arial" w:hAnsi="Arial" w:cs="Arial"/>
                <w:sz w:val="21"/>
                <w:szCs w:val="21"/>
              </w:rPr>
            </w:pPr>
          </w:p>
        </w:tc>
      </w:tr>
      <w:tr w:rsidR="00BB1E5F" w:rsidRPr="00370235" w14:paraId="67A6FDAB" w14:textId="77777777" w:rsidTr="00370235">
        <w:tc>
          <w:tcPr>
            <w:tcW w:w="606" w:type="pct"/>
          </w:tcPr>
          <w:p w14:paraId="4DD257D3"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Data management</w:t>
            </w:r>
          </w:p>
        </w:tc>
        <w:tc>
          <w:tcPr>
            <w:tcW w:w="309" w:type="pct"/>
          </w:tcPr>
          <w:p w14:paraId="198013B8"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11a</w:t>
            </w:r>
          </w:p>
        </w:tc>
        <w:tc>
          <w:tcPr>
            <w:tcW w:w="3199" w:type="pct"/>
          </w:tcPr>
          <w:p w14:paraId="61813A0E"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the mechanism(s) that will be used to manage records and data throughout the review</w:t>
            </w:r>
          </w:p>
        </w:tc>
        <w:tc>
          <w:tcPr>
            <w:tcW w:w="886" w:type="pct"/>
          </w:tcPr>
          <w:p w14:paraId="359D1E7A" w14:textId="74B4017B"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6</w:t>
            </w:r>
          </w:p>
        </w:tc>
      </w:tr>
      <w:tr w:rsidR="00BB1E5F" w:rsidRPr="00370235" w14:paraId="59EE080F" w14:textId="77777777" w:rsidTr="00370235">
        <w:tc>
          <w:tcPr>
            <w:tcW w:w="606" w:type="pct"/>
          </w:tcPr>
          <w:p w14:paraId="0C5E70AD"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Selection process</w:t>
            </w:r>
          </w:p>
        </w:tc>
        <w:tc>
          <w:tcPr>
            <w:tcW w:w="309" w:type="pct"/>
          </w:tcPr>
          <w:p w14:paraId="1E155160"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11b</w:t>
            </w:r>
          </w:p>
        </w:tc>
        <w:tc>
          <w:tcPr>
            <w:tcW w:w="3199" w:type="pct"/>
          </w:tcPr>
          <w:p w14:paraId="32DF9004"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State the process that will be used for selecting studies (such as two independent reviewers) through each phase of the review (that is, screening, eligibility and inclusion in meta-analysis)</w:t>
            </w:r>
          </w:p>
        </w:tc>
        <w:tc>
          <w:tcPr>
            <w:tcW w:w="886" w:type="pct"/>
          </w:tcPr>
          <w:p w14:paraId="45A4AF83" w14:textId="64FCB56A"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7</w:t>
            </w:r>
          </w:p>
        </w:tc>
      </w:tr>
      <w:tr w:rsidR="00BB1E5F" w:rsidRPr="00370235" w14:paraId="242AC1AA" w14:textId="77777777" w:rsidTr="00370235">
        <w:tc>
          <w:tcPr>
            <w:tcW w:w="606" w:type="pct"/>
            <w:tcBorders>
              <w:bottom w:val="nil"/>
            </w:tcBorders>
          </w:tcPr>
          <w:p w14:paraId="1BB80EA1" w14:textId="77777777" w:rsidR="00BB1E5F" w:rsidRPr="00370235" w:rsidRDefault="00BB1E5F" w:rsidP="00BB1E5F">
            <w:pPr>
              <w:spacing w:after="8" w:line="240" w:lineRule="auto"/>
              <w:ind w:left="284"/>
              <w:rPr>
                <w:rFonts w:ascii="Arial" w:hAnsi="Arial" w:cs="Arial"/>
                <w:sz w:val="21"/>
                <w:szCs w:val="21"/>
              </w:rPr>
            </w:pPr>
            <w:r w:rsidRPr="00370235">
              <w:rPr>
                <w:rFonts w:ascii="Arial" w:hAnsi="Arial" w:cs="Arial"/>
                <w:sz w:val="21"/>
                <w:szCs w:val="21"/>
              </w:rPr>
              <w:t> </w:t>
            </w:r>
            <w:r w:rsidRPr="00370235">
              <w:rPr>
                <w:rFonts w:ascii="Arial" w:hAnsi="Arial" w:cs="Arial"/>
                <w:sz w:val="21"/>
                <w:szCs w:val="21"/>
              </w:rPr>
              <w:t>Data collection process</w:t>
            </w:r>
          </w:p>
        </w:tc>
        <w:tc>
          <w:tcPr>
            <w:tcW w:w="309" w:type="pct"/>
            <w:tcBorders>
              <w:bottom w:val="nil"/>
            </w:tcBorders>
          </w:tcPr>
          <w:p w14:paraId="7F15EE88"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11c</w:t>
            </w:r>
          </w:p>
        </w:tc>
        <w:tc>
          <w:tcPr>
            <w:tcW w:w="3199" w:type="pct"/>
            <w:tcBorders>
              <w:bottom w:val="nil"/>
            </w:tcBorders>
          </w:tcPr>
          <w:p w14:paraId="076CD284"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planned method of extracting data from reports (such as piloting forms, done independently, in duplicate), any processes for obtaining and confirming data from investigators</w:t>
            </w:r>
          </w:p>
        </w:tc>
        <w:tc>
          <w:tcPr>
            <w:tcW w:w="886" w:type="pct"/>
            <w:tcBorders>
              <w:bottom w:val="nil"/>
            </w:tcBorders>
          </w:tcPr>
          <w:p w14:paraId="74D4D636" w14:textId="006DD5FE"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7-8</w:t>
            </w:r>
          </w:p>
        </w:tc>
      </w:tr>
      <w:tr w:rsidR="00BB1E5F" w:rsidRPr="00370235" w14:paraId="6E938152" w14:textId="77777777" w:rsidTr="00370235">
        <w:tc>
          <w:tcPr>
            <w:tcW w:w="606" w:type="pct"/>
            <w:tcBorders>
              <w:top w:val="nil"/>
              <w:bottom w:val="single" w:sz="4" w:space="0" w:color="auto"/>
            </w:tcBorders>
          </w:tcPr>
          <w:p w14:paraId="17546DE7"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Data items</w:t>
            </w:r>
          </w:p>
        </w:tc>
        <w:tc>
          <w:tcPr>
            <w:tcW w:w="309" w:type="pct"/>
            <w:tcBorders>
              <w:top w:val="nil"/>
              <w:bottom w:val="single" w:sz="4" w:space="0" w:color="auto"/>
            </w:tcBorders>
          </w:tcPr>
          <w:p w14:paraId="1D08F3E9"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12</w:t>
            </w:r>
          </w:p>
        </w:tc>
        <w:tc>
          <w:tcPr>
            <w:tcW w:w="3199" w:type="pct"/>
            <w:tcBorders>
              <w:top w:val="nil"/>
              <w:bottom w:val="single" w:sz="4" w:space="0" w:color="auto"/>
            </w:tcBorders>
          </w:tcPr>
          <w:p w14:paraId="7B8205F0"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List and define all variables for which data will be sought (such as PICO items, funding sources), any pre-planned data assumptions and simplifications</w:t>
            </w:r>
          </w:p>
        </w:tc>
        <w:tc>
          <w:tcPr>
            <w:tcW w:w="886" w:type="pct"/>
            <w:tcBorders>
              <w:top w:val="nil"/>
              <w:bottom w:val="single" w:sz="4" w:space="0" w:color="auto"/>
            </w:tcBorders>
          </w:tcPr>
          <w:p w14:paraId="462AAF4A" w14:textId="70ADE5BF"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7-8</w:t>
            </w:r>
          </w:p>
        </w:tc>
      </w:tr>
      <w:tr w:rsidR="00BB1E5F" w:rsidRPr="00370235" w14:paraId="0B3706AD" w14:textId="77777777" w:rsidTr="00370235">
        <w:tc>
          <w:tcPr>
            <w:tcW w:w="606" w:type="pct"/>
            <w:tcBorders>
              <w:top w:val="single" w:sz="4" w:space="0" w:color="auto"/>
              <w:bottom w:val="single" w:sz="4" w:space="0" w:color="auto"/>
            </w:tcBorders>
          </w:tcPr>
          <w:p w14:paraId="2BD52605"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Outcomes and prioritization</w:t>
            </w:r>
          </w:p>
        </w:tc>
        <w:tc>
          <w:tcPr>
            <w:tcW w:w="309" w:type="pct"/>
            <w:tcBorders>
              <w:top w:val="single" w:sz="4" w:space="0" w:color="auto"/>
              <w:bottom w:val="single" w:sz="4" w:space="0" w:color="auto"/>
            </w:tcBorders>
          </w:tcPr>
          <w:p w14:paraId="2B2051C7"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13</w:t>
            </w:r>
          </w:p>
        </w:tc>
        <w:tc>
          <w:tcPr>
            <w:tcW w:w="3199" w:type="pct"/>
            <w:tcBorders>
              <w:top w:val="single" w:sz="4" w:space="0" w:color="auto"/>
              <w:bottom w:val="single" w:sz="4" w:space="0" w:color="auto"/>
            </w:tcBorders>
          </w:tcPr>
          <w:p w14:paraId="11EE0F78"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List and define all outcomes for which data will be sought, including prioritization of main and additional outcomes, with rationale</w:t>
            </w:r>
          </w:p>
        </w:tc>
        <w:tc>
          <w:tcPr>
            <w:tcW w:w="886" w:type="pct"/>
            <w:tcBorders>
              <w:top w:val="single" w:sz="4" w:space="0" w:color="auto"/>
              <w:bottom w:val="single" w:sz="4" w:space="0" w:color="auto"/>
            </w:tcBorders>
          </w:tcPr>
          <w:p w14:paraId="74D42FB4" w14:textId="487A7E1E"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6-7</w:t>
            </w:r>
          </w:p>
        </w:tc>
      </w:tr>
      <w:tr w:rsidR="00BB1E5F" w:rsidRPr="00370235" w14:paraId="7C53981C" w14:textId="77777777" w:rsidTr="00370235">
        <w:tc>
          <w:tcPr>
            <w:tcW w:w="606" w:type="pct"/>
            <w:tcBorders>
              <w:top w:val="single" w:sz="4" w:space="0" w:color="auto"/>
              <w:bottom w:val="single" w:sz="4" w:space="0" w:color="auto"/>
            </w:tcBorders>
          </w:tcPr>
          <w:p w14:paraId="5907DF1B"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Risk of bias in individual studies</w:t>
            </w:r>
          </w:p>
        </w:tc>
        <w:tc>
          <w:tcPr>
            <w:tcW w:w="309" w:type="pct"/>
            <w:tcBorders>
              <w:top w:val="single" w:sz="4" w:space="0" w:color="auto"/>
              <w:bottom w:val="single" w:sz="4" w:space="0" w:color="auto"/>
            </w:tcBorders>
          </w:tcPr>
          <w:p w14:paraId="1E06FADC"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14</w:t>
            </w:r>
          </w:p>
        </w:tc>
        <w:tc>
          <w:tcPr>
            <w:tcW w:w="3199" w:type="pct"/>
            <w:tcBorders>
              <w:top w:val="single" w:sz="4" w:space="0" w:color="auto"/>
              <w:bottom w:val="single" w:sz="4" w:space="0" w:color="auto"/>
            </w:tcBorders>
          </w:tcPr>
          <w:p w14:paraId="0CD27A8E"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anticipated methods for assessing risk of bias of individual studies, including whether this will be done at the outcome or study level, or both; state how this information will be used in data synthesis</w:t>
            </w:r>
          </w:p>
        </w:tc>
        <w:tc>
          <w:tcPr>
            <w:tcW w:w="886" w:type="pct"/>
            <w:tcBorders>
              <w:top w:val="single" w:sz="4" w:space="0" w:color="auto"/>
              <w:bottom w:val="single" w:sz="4" w:space="0" w:color="auto"/>
            </w:tcBorders>
          </w:tcPr>
          <w:p w14:paraId="01B448A5" w14:textId="5C37B026"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8</w:t>
            </w:r>
          </w:p>
        </w:tc>
      </w:tr>
      <w:tr w:rsidR="00BB1E5F" w:rsidRPr="00370235" w14:paraId="3863C426" w14:textId="77777777" w:rsidTr="00370235">
        <w:tc>
          <w:tcPr>
            <w:tcW w:w="606" w:type="pct"/>
            <w:vMerge w:val="restart"/>
            <w:tcBorders>
              <w:top w:val="single" w:sz="4" w:space="0" w:color="auto"/>
              <w:bottom w:val="nil"/>
            </w:tcBorders>
          </w:tcPr>
          <w:p w14:paraId="2DFF76E4"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Data synthesis</w:t>
            </w:r>
          </w:p>
        </w:tc>
        <w:tc>
          <w:tcPr>
            <w:tcW w:w="309" w:type="pct"/>
            <w:tcBorders>
              <w:top w:val="single" w:sz="4" w:space="0" w:color="auto"/>
              <w:bottom w:val="nil"/>
            </w:tcBorders>
          </w:tcPr>
          <w:p w14:paraId="3C80D807"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15a</w:t>
            </w:r>
          </w:p>
        </w:tc>
        <w:tc>
          <w:tcPr>
            <w:tcW w:w="3199" w:type="pct"/>
            <w:tcBorders>
              <w:top w:val="single" w:sz="4" w:space="0" w:color="auto"/>
              <w:bottom w:val="nil"/>
            </w:tcBorders>
          </w:tcPr>
          <w:p w14:paraId="35EC5E28"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criteria under which study data will be quantitatively synthesised</w:t>
            </w:r>
          </w:p>
        </w:tc>
        <w:tc>
          <w:tcPr>
            <w:tcW w:w="886" w:type="pct"/>
            <w:tcBorders>
              <w:top w:val="single" w:sz="4" w:space="0" w:color="auto"/>
              <w:bottom w:val="nil"/>
            </w:tcBorders>
          </w:tcPr>
          <w:p w14:paraId="47E507A9" w14:textId="4D687330"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8-9</w:t>
            </w:r>
          </w:p>
        </w:tc>
      </w:tr>
      <w:tr w:rsidR="00BB1E5F" w:rsidRPr="00370235" w14:paraId="394522AD" w14:textId="77777777" w:rsidTr="00370235">
        <w:tc>
          <w:tcPr>
            <w:tcW w:w="606" w:type="pct"/>
            <w:vMerge/>
            <w:tcBorders>
              <w:top w:val="nil"/>
              <w:bottom w:val="nil"/>
            </w:tcBorders>
          </w:tcPr>
          <w:p w14:paraId="6668B2E7" w14:textId="77777777" w:rsidR="00BB1E5F" w:rsidRPr="00370235" w:rsidRDefault="00BB1E5F" w:rsidP="00BB1E5F">
            <w:pPr>
              <w:spacing w:after="8" w:line="240" w:lineRule="auto"/>
              <w:rPr>
                <w:rFonts w:ascii="Arial" w:hAnsi="Arial" w:cs="Arial"/>
                <w:sz w:val="21"/>
                <w:szCs w:val="21"/>
              </w:rPr>
            </w:pPr>
          </w:p>
        </w:tc>
        <w:tc>
          <w:tcPr>
            <w:tcW w:w="309" w:type="pct"/>
            <w:tcBorders>
              <w:top w:val="nil"/>
              <w:bottom w:val="nil"/>
            </w:tcBorders>
          </w:tcPr>
          <w:p w14:paraId="59A44499"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15b</w:t>
            </w:r>
          </w:p>
        </w:tc>
        <w:tc>
          <w:tcPr>
            <w:tcW w:w="3199" w:type="pct"/>
            <w:tcBorders>
              <w:top w:val="nil"/>
              <w:bottom w:val="nil"/>
            </w:tcBorders>
          </w:tcPr>
          <w:p w14:paraId="0DE88504"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If data are appropriate for quantitative synthesis, describe planned summary measures, methods of handling data and methods of combining data from studies, including any planned exploration of consistency (such as I</w:t>
            </w:r>
            <w:r w:rsidRPr="00370235">
              <w:rPr>
                <w:rFonts w:ascii="Arial" w:hAnsi="Arial" w:cs="Arial"/>
                <w:sz w:val="21"/>
                <w:szCs w:val="21"/>
                <w:vertAlign w:val="superscript"/>
              </w:rPr>
              <w:t>2</w:t>
            </w:r>
            <w:r w:rsidRPr="00370235">
              <w:rPr>
                <w:rFonts w:ascii="Arial" w:hAnsi="Arial" w:cs="Arial"/>
                <w:sz w:val="21"/>
                <w:szCs w:val="21"/>
              </w:rPr>
              <w:t>, Kendall’s τ)</w:t>
            </w:r>
          </w:p>
        </w:tc>
        <w:tc>
          <w:tcPr>
            <w:tcW w:w="886" w:type="pct"/>
            <w:tcBorders>
              <w:top w:val="nil"/>
              <w:bottom w:val="nil"/>
            </w:tcBorders>
          </w:tcPr>
          <w:p w14:paraId="2C439F5B" w14:textId="275A9D92"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8-9</w:t>
            </w:r>
          </w:p>
        </w:tc>
      </w:tr>
      <w:tr w:rsidR="00BB1E5F" w:rsidRPr="00370235" w14:paraId="45EF177F" w14:textId="77777777" w:rsidTr="00370235">
        <w:tc>
          <w:tcPr>
            <w:tcW w:w="606" w:type="pct"/>
            <w:vMerge/>
            <w:tcBorders>
              <w:top w:val="nil"/>
              <w:bottom w:val="nil"/>
            </w:tcBorders>
          </w:tcPr>
          <w:p w14:paraId="2C501EAA" w14:textId="77777777" w:rsidR="00BB1E5F" w:rsidRPr="00370235" w:rsidRDefault="00BB1E5F" w:rsidP="00BB1E5F">
            <w:pPr>
              <w:spacing w:after="8" w:line="240" w:lineRule="auto"/>
              <w:rPr>
                <w:rFonts w:ascii="Arial" w:hAnsi="Arial" w:cs="Arial"/>
                <w:sz w:val="21"/>
                <w:szCs w:val="21"/>
              </w:rPr>
            </w:pPr>
          </w:p>
        </w:tc>
        <w:tc>
          <w:tcPr>
            <w:tcW w:w="309" w:type="pct"/>
            <w:tcBorders>
              <w:top w:val="nil"/>
              <w:bottom w:val="nil"/>
            </w:tcBorders>
          </w:tcPr>
          <w:p w14:paraId="18B5351B"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15c</w:t>
            </w:r>
          </w:p>
        </w:tc>
        <w:tc>
          <w:tcPr>
            <w:tcW w:w="3199" w:type="pct"/>
            <w:tcBorders>
              <w:top w:val="nil"/>
              <w:bottom w:val="nil"/>
            </w:tcBorders>
          </w:tcPr>
          <w:p w14:paraId="7AC2FC03"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any proposed additional analyses (such as sensitivity or subgroup analyses, meta-regression)</w:t>
            </w:r>
          </w:p>
        </w:tc>
        <w:tc>
          <w:tcPr>
            <w:tcW w:w="886" w:type="pct"/>
            <w:tcBorders>
              <w:top w:val="nil"/>
              <w:bottom w:val="nil"/>
            </w:tcBorders>
          </w:tcPr>
          <w:p w14:paraId="254AE991" w14:textId="01DA9BC6"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8-9</w:t>
            </w:r>
          </w:p>
        </w:tc>
      </w:tr>
      <w:tr w:rsidR="00BB1E5F" w:rsidRPr="00370235" w14:paraId="029663DB" w14:textId="77777777" w:rsidTr="00370235">
        <w:tc>
          <w:tcPr>
            <w:tcW w:w="606" w:type="pct"/>
            <w:vMerge/>
            <w:tcBorders>
              <w:top w:val="nil"/>
              <w:bottom w:val="single" w:sz="4" w:space="0" w:color="auto"/>
            </w:tcBorders>
          </w:tcPr>
          <w:p w14:paraId="00654958" w14:textId="77777777" w:rsidR="00BB1E5F" w:rsidRPr="00370235" w:rsidRDefault="00BB1E5F" w:rsidP="00BB1E5F">
            <w:pPr>
              <w:spacing w:after="8" w:line="240" w:lineRule="auto"/>
              <w:rPr>
                <w:rFonts w:ascii="Arial" w:hAnsi="Arial" w:cs="Arial"/>
                <w:sz w:val="21"/>
                <w:szCs w:val="21"/>
              </w:rPr>
            </w:pPr>
          </w:p>
        </w:tc>
        <w:tc>
          <w:tcPr>
            <w:tcW w:w="309" w:type="pct"/>
            <w:tcBorders>
              <w:top w:val="nil"/>
              <w:bottom w:val="single" w:sz="4" w:space="0" w:color="auto"/>
            </w:tcBorders>
          </w:tcPr>
          <w:p w14:paraId="48BB5F27"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15d</w:t>
            </w:r>
          </w:p>
        </w:tc>
        <w:tc>
          <w:tcPr>
            <w:tcW w:w="3199" w:type="pct"/>
            <w:tcBorders>
              <w:top w:val="nil"/>
              <w:bottom w:val="single" w:sz="4" w:space="0" w:color="auto"/>
            </w:tcBorders>
          </w:tcPr>
          <w:p w14:paraId="573E3F1F"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If quantitative synthesis is not appropriate, describe the type of summary planned</w:t>
            </w:r>
          </w:p>
        </w:tc>
        <w:tc>
          <w:tcPr>
            <w:tcW w:w="886" w:type="pct"/>
            <w:tcBorders>
              <w:top w:val="nil"/>
              <w:bottom w:val="single" w:sz="4" w:space="0" w:color="auto"/>
            </w:tcBorders>
          </w:tcPr>
          <w:p w14:paraId="0A087C54" w14:textId="77777777" w:rsidR="00BB1E5F" w:rsidRPr="00370235" w:rsidRDefault="00EC1E18" w:rsidP="00DE1940">
            <w:pPr>
              <w:spacing w:after="8" w:line="240" w:lineRule="auto"/>
              <w:jc w:val="center"/>
              <w:rPr>
                <w:rFonts w:ascii="Arial" w:hAnsi="Arial" w:cs="Arial"/>
                <w:sz w:val="21"/>
                <w:szCs w:val="21"/>
              </w:rPr>
            </w:pPr>
            <w:r w:rsidRPr="00370235">
              <w:rPr>
                <w:rFonts w:ascii="Arial" w:hAnsi="Arial" w:cs="Arial"/>
                <w:sz w:val="21"/>
                <w:szCs w:val="21"/>
              </w:rPr>
              <w:t>NA</w:t>
            </w:r>
          </w:p>
        </w:tc>
      </w:tr>
      <w:tr w:rsidR="00BB1E5F" w:rsidRPr="00370235" w14:paraId="2AAB6F48" w14:textId="77777777" w:rsidTr="00370235">
        <w:tc>
          <w:tcPr>
            <w:tcW w:w="606" w:type="pct"/>
            <w:tcBorders>
              <w:top w:val="single" w:sz="4" w:space="0" w:color="auto"/>
              <w:bottom w:val="single" w:sz="4" w:space="0" w:color="auto"/>
            </w:tcBorders>
          </w:tcPr>
          <w:p w14:paraId="5E818B05"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Meta-bias(es)</w:t>
            </w:r>
          </w:p>
        </w:tc>
        <w:tc>
          <w:tcPr>
            <w:tcW w:w="309" w:type="pct"/>
            <w:tcBorders>
              <w:top w:val="single" w:sz="4" w:space="0" w:color="auto"/>
              <w:bottom w:val="single" w:sz="4" w:space="0" w:color="auto"/>
            </w:tcBorders>
          </w:tcPr>
          <w:p w14:paraId="2ABF1D15"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16</w:t>
            </w:r>
          </w:p>
        </w:tc>
        <w:tc>
          <w:tcPr>
            <w:tcW w:w="3199" w:type="pct"/>
            <w:tcBorders>
              <w:top w:val="single" w:sz="4" w:space="0" w:color="auto"/>
              <w:bottom w:val="single" w:sz="4" w:space="0" w:color="auto"/>
            </w:tcBorders>
          </w:tcPr>
          <w:p w14:paraId="00CB6614"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Specify any planned assessment of meta-bias(es) (such as publication bias across studies, selective reporting within studies)</w:t>
            </w:r>
          </w:p>
        </w:tc>
        <w:tc>
          <w:tcPr>
            <w:tcW w:w="886" w:type="pct"/>
            <w:tcBorders>
              <w:top w:val="single" w:sz="4" w:space="0" w:color="auto"/>
              <w:bottom w:val="single" w:sz="4" w:space="0" w:color="auto"/>
            </w:tcBorders>
          </w:tcPr>
          <w:p w14:paraId="1617D0A1" w14:textId="3FE49205"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9</w:t>
            </w:r>
          </w:p>
        </w:tc>
      </w:tr>
      <w:tr w:rsidR="00BB1E5F" w:rsidRPr="00370235" w14:paraId="1216EEA0" w14:textId="77777777" w:rsidTr="00370235">
        <w:tc>
          <w:tcPr>
            <w:tcW w:w="606" w:type="pct"/>
            <w:tcBorders>
              <w:top w:val="single" w:sz="4" w:space="0" w:color="auto"/>
              <w:bottom w:val="single" w:sz="12" w:space="0" w:color="auto"/>
            </w:tcBorders>
          </w:tcPr>
          <w:p w14:paraId="0DD8E461"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Confidence in cumulative evidence</w:t>
            </w:r>
          </w:p>
        </w:tc>
        <w:tc>
          <w:tcPr>
            <w:tcW w:w="309" w:type="pct"/>
            <w:tcBorders>
              <w:top w:val="single" w:sz="4" w:space="0" w:color="auto"/>
              <w:bottom w:val="single" w:sz="12" w:space="0" w:color="auto"/>
            </w:tcBorders>
          </w:tcPr>
          <w:p w14:paraId="54BE1672" w14:textId="77777777" w:rsidR="00BB1E5F" w:rsidRPr="00370235" w:rsidRDefault="00BB1E5F" w:rsidP="00BB1E5F">
            <w:pPr>
              <w:spacing w:after="8" w:line="240" w:lineRule="auto"/>
              <w:jc w:val="center"/>
              <w:rPr>
                <w:rFonts w:ascii="Arial" w:hAnsi="Arial" w:cs="Arial"/>
                <w:sz w:val="21"/>
                <w:szCs w:val="21"/>
              </w:rPr>
            </w:pPr>
            <w:r w:rsidRPr="00370235">
              <w:rPr>
                <w:rFonts w:ascii="Arial" w:hAnsi="Arial" w:cs="Arial"/>
                <w:sz w:val="21"/>
                <w:szCs w:val="21"/>
              </w:rPr>
              <w:t>17</w:t>
            </w:r>
          </w:p>
        </w:tc>
        <w:tc>
          <w:tcPr>
            <w:tcW w:w="3199" w:type="pct"/>
            <w:tcBorders>
              <w:top w:val="single" w:sz="4" w:space="0" w:color="auto"/>
              <w:bottom w:val="single" w:sz="12" w:space="0" w:color="auto"/>
            </w:tcBorders>
          </w:tcPr>
          <w:p w14:paraId="1B6FF443" w14:textId="77777777" w:rsidR="00BB1E5F" w:rsidRPr="00370235" w:rsidRDefault="00BB1E5F" w:rsidP="00BB1E5F">
            <w:pPr>
              <w:spacing w:after="8" w:line="240" w:lineRule="auto"/>
              <w:rPr>
                <w:rFonts w:ascii="Arial" w:hAnsi="Arial" w:cs="Arial"/>
                <w:sz w:val="21"/>
                <w:szCs w:val="21"/>
              </w:rPr>
            </w:pPr>
            <w:r w:rsidRPr="00370235">
              <w:rPr>
                <w:rFonts w:ascii="Arial" w:hAnsi="Arial" w:cs="Arial"/>
                <w:sz w:val="21"/>
                <w:szCs w:val="21"/>
              </w:rPr>
              <w:t>Describe how the strength of the body of evidence will be assessed (such as GRADE)</w:t>
            </w:r>
          </w:p>
        </w:tc>
        <w:tc>
          <w:tcPr>
            <w:tcW w:w="886" w:type="pct"/>
            <w:tcBorders>
              <w:top w:val="single" w:sz="4" w:space="0" w:color="auto"/>
              <w:bottom w:val="single" w:sz="12" w:space="0" w:color="auto"/>
            </w:tcBorders>
          </w:tcPr>
          <w:p w14:paraId="30FA6C3B" w14:textId="66358971" w:rsidR="00BB1E5F" w:rsidRPr="00370235" w:rsidRDefault="008E331A" w:rsidP="00DE1940">
            <w:pPr>
              <w:spacing w:after="8" w:line="240" w:lineRule="auto"/>
              <w:jc w:val="center"/>
              <w:rPr>
                <w:rFonts w:ascii="Arial" w:hAnsi="Arial" w:cs="Arial"/>
                <w:sz w:val="21"/>
                <w:szCs w:val="21"/>
              </w:rPr>
            </w:pPr>
            <w:r w:rsidRPr="00370235">
              <w:rPr>
                <w:rFonts w:ascii="Arial" w:hAnsi="Arial" w:cs="Arial"/>
                <w:sz w:val="21"/>
                <w:szCs w:val="21"/>
              </w:rPr>
              <w:t>9</w:t>
            </w:r>
          </w:p>
        </w:tc>
      </w:tr>
    </w:tbl>
    <w:p w14:paraId="14CD25C7" w14:textId="77777777" w:rsidR="00F575F5" w:rsidRPr="00370235" w:rsidRDefault="00F575F5" w:rsidP="00F575F5">
      <w:pPr>
        <w:pStyle w:val="a8"/>
        <w:rPr>
          <w:b/>
          <w:sz w:val="21"/>
          <w:szCs w:val="21"/>
          <w:vertAlign w:val="superscript"/>
        </w:rPr>
      </w:pPr>
      <w:r w:rsidRPr="00370235">
        <w:rPr>
          <w:b/>
          <w:sz w:val="21"/>
          <w:szCs w:val="21"/>
        </w:rPr>
        <w:lastRenderedPageBreak/>
        <w:t>*</w:t>
      </w:r>
      <w:r w:rsidRPr="00370235">
        <w:rPr>
          <w:rStyle w:val="aa"/>
          <w:rFonts w:cs="Arial"/>
          <w:b/>
          <w:sz w:val="21"/>
          <w:szCs w:val="21"/>
        </w:rPr>
        <w:t xml:space="preserve"> </w:t>
      </w:r>
      <w:r w:rsidRPr="00370235">
        <w:rPr>
          <w:b/>
          <w:sz w:val="21"/>
          <w:szCs w:val="21"/>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1D2EF8DF" w14:textId="77777777" w:rsidR="00F575F5" w:rsidRPr="00370235" w:rsidRDefault="00F575F5" w:rsidP="00F575F5">
      <w:pPr>
        <w:pStyle w:val="a8"/>
        <w:rPr>
          <w:sz w:val="21"/>
          <w:szCs w:val="21"/>
          <w:lang w:val="en-US"/>
        </w:rPr>
      </w:pPr>
    </w:p>
    <w:p w14:paraId="2E0E319E" w14:textId="77777777" w:rsidR="00F575F5" w:rsidRPr="00370235" w:rsidRDefault="00F575F5" w:rsidP="00F575F5">
      <w:pPr>
        <w:spacing w:line="240" w:lineRule="auto"/>
        <w:rPr>
          <w:rFonts w:ascii="Arial" w:hAnsi="Arial" w:cs="Arial"/>
          <w:i/>
          <w:sz w:val="21"/>
          <w:szCs w:val="21"/>
        </w:rPr>
      </w:pPr>
      <w:r w:rsidRPr="00370235">
        <w:rPr>
          <w:rFonts w:ascii="Arial" w:hAnsi="Arial" w:cs="Arial"/>
          <w:i/>
          <w:sz w:val="21"/>
          <w:szCs w:val="21"/>
        </w:rPr>
        <w:t xml:space="preserve">From: </w:t>
      </w:r>
      <w:proofErr w:type="spellStart"/>
      <w:r w:rsidRPr="00370235">
        <w:rPr>
          <w:rFonts w:ascii="Arial" w:hAnsi="Arial" w:cs="Arial"/>
          <w:i/>
          <w:sz w:val="21"/>
          <w:szCs w:val="21"/>
        </w:rPr>
        <w:t>Shamseer</w:t>
      </w:r>
      <w:proofErr w:type="spellEnd"/>
      <w:r w:rsidRPr="00370235">
        <w:rPr>
          <w:rFonts w:ascii="Arial" w:hAnsi="Arial" w:cs="Arial"/>
          <w:i/>
          <w:sz w:val="21"/>
          <w:szCs w:val="21"/>
        </w:rPr>
        <w:t xml:space="preserve"> L, Moher D, Clarke M, </w:t>
      </w:r>
      <w:proofErr w:type="spellStart"/>
      <w:r w:rsidRPr="00370235">
        <w:rPr>
          <w:rFonts w:ascii="Arial" w:hAnsi="Arial" w:cs="Arial"/>
          <w:i/>
          <w:sz w:val="21"/>
          <w:szCs w:val="21"/>
        </w:rPr>
        <w:t>Ghersi</w:t>
      </w:r>
      <w:proofErr w:type="spellEnd"/>
      <w:r w:rsidRPr="00370235">
        <w:rPr>
          <w:rFonts w:ascii="Arial" w:hAnsi="Arial" w:cs="Arial"/>
          <w:i/>
          <w:sz w:val="21"/>
          <w:szCs w:val="21"/>
        </w:rPr>
        <w:t xml:space="preserve"> D, </w:t>
      </w:r>
      <w:proofErr w:type="spellStart"/>
      <w:r w:rsidRPr="00370235">
        <w:rPr>
          <w:rFonts w:ascii="Arial" w:hAnsi="Arial" w:cs="Arial"/>
          <w:i/>
          <w:sz w:val="21"/>
          <w:szCs w:val="21"/>
        </w:rPr>
        <w:t>Liberati</w:t>
      </w:r>
      <w:proofErr w:type="spellEnd"/>
      <w:r w:rsidRPr="00370235">
        <w:rPr>
          <w:rFonts w:ascii="Arial" w:hAnsi="Arial" w:cs="Arial"/>
          <w:i/>
          <w:sz w:val="21"/>
          <w:szCs w:val="21"/>
        </w:rPr>
        <w:t xml:space="preserve"> A, </w:t>
      </w:r>
      <w:proofErr w:type="spellStart"/>
      <w:r w:rsidRPr="00370235">
        <w:rPr>
          <w:rFonts w:ascii="Arial" w:hAnsi="Arial" w:cs="Arial"/>
          <w:i/>
          <w:sz w:val="21"/>
          <w:szCs w:val="21"/>
        </w:rPr>
        <w:t>Petticrew</w:t>
      </w:r>
      <w:proofErr w:type="spellEnd"/>
      <w:r w:rsidRPr="00370235">
        <w:rPr>
          <w:rFonts w:ascii="Arial" w:hAnsi="Arial" w:cs="Arial"/>
          <w:i/>
          <w:sz w:val="21"/>
          <w:szCs w:val="21"/>
        </w:rPr>
        <w:t xml:space="preserve"> M, </w:t>
      </w:r>
      <w:proofErr w:type="spellStart"/>
      <w:r w:rsidRPr="00370235">
        <w:rPr>
          <w:rFonts w:ascii="Arial" w:hAnsi="Arial" w:cs="Arial"/>
          <w:i/>
          <w:sz w:val="21"/>
          <w:szCs w:val="21"/>
        </w:rPr>
        <w:t>Shekelle</w:t>
      </w:r>
      <w:proofErr w:type="spellEnd"/>
      <w:r w:rsidRPr="00370235">
        <w:rPr>
          <w:rFonts w:ascii="Arial" w:hAnsi="Arial" w:cs="Arial"/>
          <w:i/>
          <w:sz w:val="21"/>
          <w:szCs w:val="21"/>
        </w:rPr>
        <w:t xml:space="preserve"> P, Stewart L, PRISMA-P Group. Preferred reporting items for systematic review and meta-analysis protocols (PRISMA-P) 2015: elaboration and explanation. BMJ. 2015 Jan 2;349(jan02 1</w:t>
      </w:r>
      <w:proofErr w:type="gramStart"/>
      <w:r w:rsidRPr="00370235">
        <w:rPr>
          <w:rFonts w:ascii="Arial" w:hAnsi="Arial" w:cs="Arial"/>
          <w:i/>
          <w:sz w:val="21"/>
          <w:szCs w:val="21"/>
        </w:rPr>
        <w:t>):g</w:t>
      </w:r>
      <w:proofErr w:type="gramEnd"/>
      <w:r w:rsidRPr="00370235">
        <w:rPr>
          <w:rFonts w:ascii="Arial" w:hAnsi="Arial" w:cs="Arial"/>
          <w:i/>
          <w:sz w:val="21"/>
          <w:szCs w:val="21"/>
        </w:rPr>
        <w:t>7647.</w:t>
      </w:r>
    </w:p>
    <w:p w14:paraId="7192537C" w14:textId="77777777" w:rsidR="00D34831" w:rsidRPr="00370235" w:rsidRDefault="00D34831" w:rsidP="00837428">
      <w:pPr>
        <w:spacing w:line="240" w:lineRule="auto"/>
        <w:rPr>
          <w:rFonts w:ascii="Arial" w:hAnsi="Arial" w:cs="Arial"/>
          <w:sz w:val="21"/>
          <w:szCs w:val="21"/>
        </w:rPr>
      </w:pPr>
    </w:p>
    <w:sectPr w:rsidR="00D34831" w:rsidRPr="00370235"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B0AE6" w14:textId="77777777" w:rsidR="009232DB" w:rsidRDefault="009232DB" w:rsidP="004975DD">
      <w:pPr>
        <w:spacing w:line="240" w:lineRule="auto"/>
      </w:pPr>
      <w:r>
        <w:separator/>
      </w:r>
    </w:p>
  </w:endnote>
  <w:endnote w:type="continuationSeparator" w:id="0">
    <w:p w14:paraId="16E85D82" w14:textId="77777777" w:rsidR="009232DB" w:rsidRDefault="009232DB"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EB1B4" w14:textId="77777777" w:rsidR="002C37C8" w:rsidRDefault="002C37C8" w:rsidP="00A5790C">
    <w:pPr>
      <w:pStyle w:val="af2"/>
      <w:framePr w:wrap="around" w:vAnchor="text" w:hAnchor="margin" w:xAlign="right" w:y="1"/>
      <w:rPr>
        <w:rStyle w:val="aff4"/>
      </w:rPr>
    </w:pPr>
    <w:r>
      <w:rPr>
        <w:rStyle w:val="aff4"/>
      </w:rPr>
      <w:fldChar w:fldCharType="begin"/>
    </w:r>
    <w:r>
      <w:rPr>
        <w:rStyle w:val="aff4"/>
      </w:rPr>
      <w:instrText xml:space="preserve">PAGE  </w:instrText>
    </w:r>
    <w:r>
      <w:rPr>
        <w:rStyle w:val="aff4"/>
      </w:rPr>
      <w:fldChar w:fldCharType="end"/>
    </w:r>
  </w:p>
  <w:p w14:paraId="6ED444CB" w14:textId="77777777" w:rsidR="002C37C8" w:rsidRDefault="002C37C8" w:rsidP="00D34831">
    <w:pPr>
      <w:pStyle w:val="af2"/>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6226B" w14:textId="77777777" w:rsidR="009232DB" w:rsidRDefault="009232DB" w:rsidP="004975DD">
      <w:pPr>
        <w:spacing w:line="240" w:lineRule="auto"/>
      </w:pPr>
      <w:r>
        <w:separator/>
      </w:r>
    </w:p>
  </w:footnote>
  <w:footnote w:type="continuationSeparator" w:id="0">
    <w:p w14:paraId="2EE0C292" w14:textId="77777777" w:rsidR="009232DB" w:rsidRDefault="009232DB" w:rsidP="004975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2105374236">
    <w:abstractNumId w:val="11"/>
  </w:num>
  <w:num w:numId="2" w16cid:durableId="1920408429">
    <w:abstractNumId w:val="9"/>
  </w:num>
  <w:num w:numId="3" w16cid:durableId="1324776709">
    <w:abstractNumId w:val="14"/>
  </w:num>
  <w:num w:numId="4" w16cid:durableId="1513687664">
    <w:abstractNumId w:val="2"/>
  </w:num>
  <w:num w:numId="5" w16cid:durableId="1844078508">
    <w:abstractNumId w:val="8"/>
  </w:num>
  <w:num w:numId="6" w16cid:durableId="252007476">
    <w:abstractNumId w:val="4"/>
  </w:num>
  <w:num w:numId="7" w16cid:durableId="1189951706">
    <w:abstractNumId w:val="7"/>
  </w:num>
  <w:num w:numId="8" w16cid:durableId="260725911">
    <w:abstractNumId w:val="1"/>
  </w:num>
  <w:num w:numId="9" w16cid:durableId="1318265397">
    <w:abstractNumId w:val="3"/>
  </w:num>
  <w:num w:numId="10" w16cid:durableId="1428694009">
    <w:abstractNumId w:val="16"/>
  </w:num>
  <w:num w:numId="11" w16cid:durableId="59059329">
    <w:abstractNumId w:val="13"/>
  </w:num>
  <w:num w:numId="12" w16cid:durableId="369304367">
    <w:abstractNumId w:val="12"/>
  </w:num>
  <w:num w:numId="13" w16cid:durableId="2053073249">
    <w:abstractNumId w:val="10"/>
  </w:num>
  <w:num w:numId="14" w16cid:durableId="15735934">
    <w:abstractNumId w:val="15"/>
  </w:num>
  <w:num w:numId="15" w16cid:durableId="41098613">
    <w:abstractNumId w:val="5"/>
  </w:num>
  <w:num w:numId="16" w16cid:durableId="999580564">
    <w:abstractNumId w:val="6"/>
  </w:num>
  <w:num w:numId="17" w16cid:durableId="1004011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B1"/>
    <w:rsid w:val="000131D3"/>
    <w:rsid w:val="00040D23"/>
    <w:rsid w:val="0008725D"/>
    <w:rsid w:val="0012360C"/>
    <w:rsid w:val="0025498C"/>
    <w:rsid w:val="00270705"/>
    <w:rsid w:val="002C37C8"/>
    <w:rsid w:val="003068FF"/>
    <w:rsid w:val="00370235"/>
    <w:rsid w:val="003C31A2"/>
    <w:rsid w:val="003E3215"/>
    <w:rsid w:val="00433595"/>
    <w:rsid w:val="004975DD"/>
    <w:rsid w:val="004E20DF"/>
    <w:rsid w:val="004F3201"/>
    <w:rsid w:val="004F6930"/>
    <w:rsid w:val="00522AB8"/>
    <w:rsid w:val="005820CD"/>
    <w:rsid w:val="005C21AB"/>
    <w:rsid w:val="0060668F"/>
    <w:rsid w:val="006570B1"/>
    <w:rsid w:val="006B4020"/>
    <w:rsid w:val="006E28C3"/>
    <w:rsid w:val="00720144"/>
    <w:rsid w:val="007A48D4"/>
    <w:rsid w:val="007B5749"/>
    <w:rsid w:val="007C6FF8"/>
    <w:rsid w:val="00800DCC"/>
    <w:rsid w:val="0082738E"/>
    <w:rsid w:val="00837428"/>
    <w:rsid w:val="00856087"/>
    <w:rsid w:val="00860D8B"/>
    <w:rsid w:val="0086184A"/>
    <w:rsid w:val="00865A86"/>
    <w:rsid w:val="008668BC"/>
    <w:rsid w:val="008760C2"/>
    <w:rsid w:val="00892288"/>
    <w:rsid w:val="008A6A10"/>
    <w:rsid w:val="008D05F6"/>
    <w:rsid w:val="008D40E0"/>
    <w:rsid w:val="008E331A"/>
    <w:rsid w:val="008E48AA"/>
    <w:rsid w:val="008E6AEF"/>
    <w:rsid w:val="009232DB"/>
    <w:rsid w:val="00950F35"/>
    <w:rsid w:val="00996DC2"/>
    <w:rsid w:val="009A3936"/>
    <w:rsid w:val="009D4889"/>
    <w:rsid w:val="009E7D9E"/>
    <w:rsid w:val="00A5790C"/>
    <w:rsid w:val="00A70198"/>
    <w:rsid w:val="00A709E7"/>
    <w:rsid w:val="00A93A70"/>
    <w:rsid w:val="00AC12A1"/>
    <w:rsid w:val="00B22FF1"/>
    <w:rsid w:val="00BB1E5F"/>
    <w:rsid w:val="00BD5C30"/>
    <w:rsid w:val="00C46F61"/>
    <w:rsid w:val="00C53C2F"/>
    <w:rsid w:val="00D22339"/>
    <w:rsid w:val="00D34831"/>
    <w:rsid w:val="00D818C2"/>
    <w:rsid w:val="00D90C11"/>
    <w:rsid w:val="00DC7E67"/>
    <w:rsid w:val="00DD109B"/>
    <w:rsid w:val="00DE1940"/>
    <w:rsid w:val="00DF512B"/>
    <w:rsid w:val="00EC1E18"/>
    <w:rsid w:val="00ED26BC"/>
    <w:rsid w:val="00F575F5"/>
    <w:rsid w:val="00F9546C"/>
    <w:rsid w:val="00FA04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3587A208"/>
  <w14:defaultImageDpi w14:val="300"/>
  <w15:chartTrackingRefBased/>
  <w15:docId w15:val="{F3E20725-EF68-DE49-99C4-8A0057BA8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ＭＳ 明朝" w:hAnsi="Cambria"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7428"/>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837428"/>
    <w:pPr>
      <w:keepNext/>
      <w:spacing w:before="240" w:after="60"/>
      <w:outlineLvl w:val="0"/>
    </w:pPr>
    <w:rPr>
      <w:rFonts w:ascii="Arial" w:hAnsi="Arial"/>
      <w:b/>
      <w:bCs/>
      <w:kern w:val="32"/>
      <w:sz w:val="32"/>
      <w:szCs w:val="32"/>
    </w:rPr>
  </w:style>
  <w:style w:type="paragraph" w:styleId="2">
    <w:name w:val="heading 2"/>
    <w:basedOn w:val="a"/>
    <w:next w:val="a"/>
    <w:link w:val="20"/>
    <w:qFormat/>
    <w:rsid w:val="00837428"/>
    <w:pPr>
      <w:keepNext/>
      <w:numPr>
        <w:ilvl w:val="1"/>
        <w:numId w:val="2"/>
      </w:numPr>
      <w:spacing w:before="240" w:after="60" w:line="240" w:lineRule="auto"/>
      <w:outlineLvl w:val="1"/>
    </w:pPr>
    <w:rPr>
      <w:rFonts w:ascii="Arial" w:hAnsi="Arial"/>
      <w:b/>
      <w:i/>
    </w:rPr>
  </w:style>
  <w:style w:type="paragraph" w:styleId="3">
    <w:name w:val="heading 3"/>
    <w:basedOn w:val="a"/>
    <w:next w:val="a"/>
    <w:link w:val="30"/>
    <w:qFormat/>
    <w:rsid w:val="00837428"/>
    <w:pPr>
      <w:keepNext/>
      <w:numPr>
        <w:ilvl w:val="2"/>
        <w:numId w:val="2"/>
      </w:numPr>
      <w:spacing w:before="240" w:after="60" w:line="240" w:lineRule="auto"/>
      <w:outlineLvl w:val="2"/>
    </w:pPr>
    <w:rPr>
      <w:rFonts w:ascii="Arial" w:hAnsi="Arial"/>
    </w:rPr>
  </w:style>
  <w:style w:type="paragraph" w:styleId="4">
    <w:name w:val="heading 4"/>
    <w:basedOn w:val="a"/>
    <w:next w:val="a"/>
    <w:link w:val="40"/>
    <w:qFormat/>
    <w:rsid w:val="00837428"/>
    <w:pPr>
      <w:keepNext/>
      <w:numPr>
        <w:ilvl w:val="3"/>
        <w:numId w:val="2"/>
      </w:numPr>
      <w:spacing w:before="240" w:after="60" w:line="240" w:lineRule="auto"/>
      <w:outlineLvl w:val="3"/>
    </w:pPr>
    <w:rPr>
      <w:rFonts w:ascii="Arial" w:hAnsi="Arial"/>
      <w:b/>
    </w:rPr>
  </w:style>
  <w:style w:type="paragraph" w:styleId="5">
    <w:name w:val="heading 5"/>
    <w:basedOn w:val="a"/>
    <w:next w:val="a"/>
    <w:link w:val="50"/>
    <w:qFormat/>
    <w:rsid w:val="00837428"/>
    <w:pPr>
      <w:numPr>
        <w:ilvl w:val="4"/>
        <w:numId w:val="2"/>
      </w:numPr>
      <w:spacing w:before="240" w:after="60" w:line="240" w:lineRule="auto"/>
      <w:outlineLvl w:val="4"/>
    </w:pPr>
    <w:rPr>
      <w:sz w:val="22"/>
    </w:rPr>
  </w:style>
  <w:style w:type="paragraph" w:styleId="6">
    <w:name w:val="heading 6"/>
    <w:basedOn w:val="a"/>
    <w:next w:val="a"/>
    <w:link w:val="60"/>
    <w:qFormat/>
    <w:rsid w:val="00837428"/>
    <w:pPr>
      <w:numPr>
        <w:ilvl w:val="5"/>
        <w:numId w:val="2"/>
      </w:numPr>
      <w:spacing w:before="240" w:after="60" w:line="240" w:lineRule="auto"/>
      <w:outlineLvl w:val="5"/>
    </w:pPr>
    <w:rPr>
      <w:i/>
      <w:sz w:val="22"/>
    </w:rPr>
  </w:style>
  <w:style w:type="paragraph" w:styleId="7">
    <w:name w:val="heading 7"/>
    <w:basedOn w:val="a"/>
    <w:next w:val="a"/>
    <w:link w:val="70"/>
    <w:qFormat/>
    <w:rsid w:val="00837428"/>
    <w:pPr>
      <w:numPr>
        <w:ilvl w:val="6"/>
        <w:numId w:val="2"/>
      </w:numPr>
      <w:spacing w:before="240" w:after="60" w:line="240" w:lineRule="auto"/>
      <w:outlineLvl w:val="6"/>
    </w:pPr>
    <w:rPr>
      <w:rFonts w:ascii="Arial" w:hAnsi="Arial"/>
      <w:sz w:val="20"/>
    </w:rPr>
  </w:style>
  <w:style w:type="paragraph" w:styleId="8">
    <w:name w:val="heading 8"/>
    <w:basedOn w:val="a"/>
    <w:next w:val="a"/>
    <w:link w:val="80"/>
    <w:qFormat/>
    <w:rsid w:val="00837428"/>
    <w:pPr>
      <w:numPr>
        <w:ilvl w:val="7"/>
        <w:numId w:val="2"/>
      </w:numPr>
      <w:spacing w:before="240" w:after="60" w:line="240" w:lineRule="auto"/>
      <w:outlineLvl w:val="7"/>
    </w:pPr>
    <w:rPr>
      <w:rFonts w:ascii="Arial" w:hAnsi="Arial"/>
      <w:i/>
      <w:sz w:val="20"/>
    </w:rPr>
  </w:style>
  <w:style w:type="paragraph" w:styleId="9">
    <w:name w:val="heading 9"/>
    <w:basedOn w:val="a"/>
    <w:next w:val="a"/>
    <w:link w:val="90"/>
    <w:qFormat/>
    <w:rsid w:val="00837428"/>
    <w:pPr>
      <w:numPr>
        <w:ilvl w:val="8"/>
        <w:numId w:val="2"/>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3A70"/>
    <w:pPr>
      <w:spacing w:line="240" w:lineRule="auto"/>
    </w:pPr>
    <w:rPr>
      <w:rFonts w:ascii="Lucida Grande" w:hAnsi="Lucida Grande" w:cs="Lucida Grande"/>
      <w:sz w:val="18"/>
      <w:szCs w:val="18"/>
      <w:lang w:val="en-US"/>
    </w:rPr>
  </w:style>
  <w:style w:type="character" w:customStyle="1" w:styleId="a4">
    <w:name w:val="吹き出し (文字)"/>
    <w:link w:val="a3"/>
    <w:uiPriority w:val="99"/>
    <w:semiHidden/>
    <w:rsid w:val="00A93A70"/>
    <w:rPr>
      <w:rFonts w:ascii="Lucida Grande" w:hAnsi="Lucida Grande" w:cs="Lucida Grande"/>
      <w:sz w:val="18"/>
      <w:szCs w:val="18"/>
    </w:rPr>
  </w:style>
  <w:style w:type="paragraph" w:customStyle="1" w:styleId="131">
    <w:name w:val="表 (青) 131"/>
    <w:basedOn w:val="a"/>
    <w:uiPriority w:val="34"/>
    <w:qFormat/>
    <w:rsid w:val="006570B1"/>
    <w:pPr>
      <w:ind w:left="720"/>
      <w:contextualSpacing/>
    </w:pPr>
  </w:style>
  <w:style w:type="paragraph" w:styleId="a5">
    <w:name w:val="header"/>
    <w:basedOn w:val="a"/>
    <w:link w:val="a6"/>
    <w:rsid w:val="00837428"/>
    <w:pPr>
      <w:tabs>
        <w:tab w:val="center" w:pos="4153"/>
        <w:tab w:val="right" w:pos="8306"/>
      </w:tabs>
      <w:spacing w:line="240" w:lineRule="auto"/>
    </w:pPr>
    <w:rPr>
      <w:sz w:val="18"/>
    </w:rPr>
  </w:style>
  <w:style w:type="table" w:styleId="13">
    <w:name w:val="Colorful List Accent 6"/>
    <w:basedOn w:val="a1"/>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a7">
    <w:name w:val="caption"/>
    <w:basedOn w:val="a"/>
    <w:next w:val="a"/>
    <w:qFormat/>
    <w:rsid w:val="00837428"/>
    <w:pPr>
      <w:spacing w:before="120" w:after="120" w:line="240" w:lineRule="auto"/>
    </w:pPr>
    <w:rPr>
      <w:b/>
      <w:sz w:val="20"/>
    </w:rPr>
  </w:style>
  <w:style w:type="paragraph" w:styleId="a8">
    <w:name w:val="endnote text"/>
    <w:basedOn w:val="a"/>
    <w:link w:val="a9"/>
    <w:uiPriority w:val="99"/>
    <w:unhideWhenUsed/>
    <w:rsid w:val="00865A86"/>
    <w:pPr>
      <w:spacing w:line="240" w:lineRule="auto"/>
    </w:pPr>
    <w:rPr>
      <w:rFonts w:ascii="Arial" w:hAnsi="Arial" w:cs="Arial"/>
      <w:szCs w:val="24"/>
    </w:rPr>
  </w:style>
  <w:style w:type="character" w:customStyle="1" w:styleId="a9">
    <w:name w:val="文末脚注文字列 (文字)"/>
    <w:link w:val="a8"/>
    <w:uiPriority w:val="99"/>
    <w:rsid w:val="00865A86"/>
    <w:rPr>
      <w:rFonts w:ascii="Arial" w:eastAsia="Times New Roman" w:hAnsi="Arial" w:cs="Arial"/>
      <w:lang w:val="en-CA"/>
    </w:rPr>
  </w:style>
  <w:style w:type="character" w:styleId="aa">
    <w:name w:val="endnote reference"/>
    <w:uiPriority w:val="99"/>
    <w:unhideWhenUsed/>
    <w:rsid w:val="00865A86"/>
    <w:rPr>
      <w:rFonts w:cs="Times New Roman"/>
      <w:vertAlign w:val="superscript"/>
    </w:rPr>
  </w:style>
  <w:style w:type="character" w:styleId="ab">
    <w:name w:val="Hyperlink"/>
    <w:rsid w:val="00837428"/>
    <w:rPr>
      <w:color w:val="0000FF"/>
      <w:u w:val="single"/>
    </w:rPr>
  </w:style>
  <w:style w:type="paragraph" w:styleId="ac">
    <w:name w:val="footnote text"/>
    <w:basedOn w:val="a"/>
    <w:link w:val="ad"/>
    <w:semiHidden/>
    <w:rsid w:val="00837428"/>
    <w:pPr>
      <w:spacing w:line="240" w:lineRule="auto"/>
    </w:pPr>
    <w:rPr>
      <w:sz w:val="20"/>
    </w:rPr>
  </w:style>
  <w:style w:type="character" w:customStyle="1" w:styleId="ad">
    <w:name w:val="脚注文字列 (文字)"/>
    <w:link w:val="ac"/>
    <w:semiHidden/>
    <w:rsid w:val="00DF512B"/>
    <w:rPr>
      <w:rFonts w:ascii="Times New Roman" w:eastAsia="Times New Roman" w:hAnsi="Times New Roman"/>
      <w:lang w:eastAsia="en-US"/>
    </w:rPr>
  </w:style>
  <w:style w:type="character" w:styleId="ae">
    <w:name w:val="footnote reference"/>
    <w:semiHidden/>
    <w:rsid w:val="00837428"/>
    <w:rPr>
      <w:vertAlign w:val="superscript"/>
    </w:rPr>
  </w:style>
  <w:style w:type="character" w:styleId="af">
    <w:name w:val="Strong"/>
    <w:uiPriority w:val="22"/>
    <w:qFormat/>
    <w:rsid w:val="00D34831"/>
    <w:rPr>
      <w:b/>
      <w:bCs/>
    </w:rPr>
  </w:style>
  <w:style w:type="character" w:styleId="af0">
    <w:name w:val="Emphasis"/>
    <w:uiPriority w:val="20"/>
    <w:qFormat/>
    <w:rsid w:val="00D34831"/>
    <w:rPr>
      <w:i/>
      <w:iCs/>
    </w:rPr>
  </w:style>
  <w:style w:type="character" w:styleId="af1">
    <w:name w:val="annotation reference"/>
    <w:uiPriority w:val="99"/>
    <w:semiHidden/>
    <w:unhideWhenUsed/>
    <w:rsid w:val="00D34831"/>
    <w:rPr>
      <w:sz w:val="16"/>
      <w:szCs w:val="16"/>
    </w:rPr>
  </w:style>
  <w:style w:type="character" w:customStyle="1" w:styleId="a6">
    <w:name w:val="ヘッダー (文字)"/>
    <w:link w:val="a5"/>
    <w:rsid w:val="00D34831"/>
    <w:rPr>
      <w:rFonts w:ascii="Times New Roman" w:eastAsia="Times New Roman" w:hAnsi="Times New Roman"/>
      <w:sz w:val="18"/>
      <w:lang w:eastAsia="en-US"/>
    </w:rPr>
  </w:style>
  <w:style w:type="paragraph" w:styleId="af2">
    <w:name w:val="footer"/>
    <w:basedOn w:val="a"/>
    <w:link w:val="af3"/>
    <w:rsid w:val="00837428"/>
    <w:pPr>
      <w:tabs>
        <w:tab w:val="center" w:pos="4153"/>
        <w:tab w:val="right" w:pos="8306"/>
      </w:tabs>
      <w:spacing w:line="240" w:lineRule="auto"/>
    </w:pPr>
    <w:rPr>
      <w:rFonts w:ascii="Arial" w:hAnsi="Arial"/>
      <w:sz w:val="20"/>
    </w:rPr>
  </w:style>
  <w:style w:type="character" w:customStyle="1" w:styleId="af3">
    <w:name w:val="フッター (文字)"/>
    <w:link w:val="af2"/>
    <w:rsid w:val="00D34831"/>
    <w:rPr>
      <w:rFonts w:ascii="Arial" w:eastAsia="Times New Roman" w:hAnsi="Arial"/>
      <w:lang w:eastAsia="en-US"/>
    </w:rPr>
  </w:style>
  <w:style w:type="character" w:customStyle="1" w:styleId="10">
    <w:name w:val="見出し 1 (文字)"/>
    <w:link w:val="1"/>
    <w:rsid w:val="00D34831"/>
    <w:rPr>
      <w:rFonts w:ascii="Arial" w:eastAsia="Times New Roman" w:hAnsi="Arial"/>
      <w:b/>
      <w:bCs/>
      <w:kern w:val="32"/>
      <w:sz w:val="32"/>
      <w:szCs w:val="32"/>
      <w:lang w:eastAsia="en-US"/>
    </w:rPr>
  </w:style>
  <w:style w:type="character" w:customStyle="1" w:styleId="20">
    <w:name w:val="見出し 2 (文字)"/>
    <w:link w:val="2"/>
    <w:rsid w:val="00D34831"/>
    <w:rPr>
      <w:rFonts w:ascii="Arial" w:eastAsia="Times New Roman" w:hAnsi="Arial"/>
      <w:b/>
      <w:i/>
      <w:sz w:val="24"/>
      <w:lang w:eastAsia="en-US"/>
    </w:rPr>
  </w:style>
  <w:style w:type="character" w:customStyle="1" w:styleId="30">
    <w:name w:val="見出し 3 (文字)"/>
    <w:link w:val="3"/>
    <w:rsid w:val="00D34831"/>
    <w:rPr>
      <w:rFonts w:ascii="Arial" w:eastAsia="Times New Roman" w:hAnsi="Arial"/>
      <w:sz w:val="24"/>
      <w:lang w:eastAsia="en-US"/>
    </w:rPr>
  </w:style>
  <w:style w:type="character" w:customStyle="1" w:styleId="40">
    <w:name w:val="見出し 4 (文字)"/>
    <w:link w:val="4"/>
    <w:rsid w:val="00D34831"/>
    <w:rPr>
      <w:rFonts w:ascii="Arial" w:eastAsia="Times New Roman" w:hAnsi="Arial"/>
      <w:b/>
      <w:sz w:val="24"/>
      <w:lang w:eastAsia="en-US"/>
    </w:rPr>
  </w:style>
  <w:style w:type="character" w:customStyle="1" w:styleId="50">
    <w:name w:val="見出し 5 (文字)"/>
    <w:link w:val="5"/>
    <w:rsid w:val="00D34831"/>
    <w:rPr>
      <w:rFonts w:ascii="Times New Roman" w:eastAsia="Times New Roman" w:hAnsi="Times New Roman"/>
      <w:sz w:val="22"/>
      <w:lang w:eastAsia="en-US"/>
    </w:rPr>
  </w:style>
  <w:style w:type="character" w:customStyle="1" w:styleId="60">
    <w:name w:val="見出し 6 (文字)"/>
    <w:link w:val="6"/>
    <w:rsid w:val="00D34831"/>
    <w:rPr>
      <w:rFonts w:ascii="Times New Roman" w:eastAsia="Times New Roman" w:hAnsi="Times New Roman"/>
      <w:i/>
      <w:sz w:val="22"/>
      <w:lang w:eastAsia="en-US"/>
    </w:rPr>
  </w:style>
  <w:style w:type="character" w:customStyle="1" w:styleId="70">
    <w:name w:val="見出し 7 (文字)"/>
    <w:link w:val="7"/>
    <w:rsid w:val="00D34831"/>
    <w:rPr>
      <w:rFonts w:ascii="Arial" w:eastAsia="Times New Roman" w:hAnsi="Arial"/>
      <w:lang w:eastAsia="en-US"/>
    </w:rPr>
  </w:style>
  <w:style w:type="character" w:customStyle="1" w:styleId="80">
    <w:name w:val="見出し 8 (文字)"/>
    <w:link w:val="8"/>
    <w:rsid w:val="00D34831"/>
    <w:rPr>
      <w:rFonts w:ascii="Arial" w:eastAsia="Times New Roman" w:hAnsi="Arial"/>
      <w:i/>
      <w:lang w:eastAsia="en-US"/>
    </w:rPr>
  </w:style>
  <w:style w:type="character" w:customStyle="1" w:styleId="90">
    <w:name w:val="見出し 9 (文字)"/>
    <w:link w:val="9"/>
    <w:rsid w:val="00D34831"/>
    <w:rPr>
      <w:rFonts w:ascii="Arial" w:eastAsia="Times New Roman" w:hAnsi="Arial"/>
      <w:b/>
      <w:i/>
      <w:sz w:val="18"/>
      <w:lang w:eastAsia="en-US"/>
    </w:rPr>
  </w:style>
  <w:style w:type="paragraph" w:customStyle="1" w:styleId="Abbreviations">
    <w:name w:val="Abbreviations"/>
    <w:basedOn w:val="a"/>
    <w:rsid w:val="00837428"/>
    <w:pPr>
      <w:spacing w:line="240" w:lineRule="auto"/>
    </w:pPr>
  </w:style>
  <w:style w:type="paragraph" w:customStyle="1" w:styleId="AbstractPara">
    <w:name w:val="AbstractPara"/>
    <w:basedOn w:val="a"/>
    <w:rsid w:val="00837428"/>
    <w:pPr>
      <w:spacing w:line="240" w:lineRule="auto"/>
    </w:pPr>
  </w:style>
  <w:style w:type="paragraph" w:customStyle="1" w:styleId="AbstractTitle">
    <w:name w:val="AbstractTitle"/>
    <w:basedOn w:val="a"/>
    <w:next w:val="AbstractPara"/>
    <w:rsid w:val="00837428"/>
    <w:pPr>
      <w:spacing w:before="120" w:line="240" w:lineRule="exact"/>
      <w:outlineLvl w:val="1"/>
    </w:pPr>
    <w:rPr>
      <w:b/>
      <w:sz w:val="26"/>
    </w:rPr>
  </w:style>
  <w:style w:type="paragraph" w:customStyle="1" w:styleId="Accepted">
    <w:name w:val="Accepted"/>
    <w:basedOn w:val="a"/>
    <w:rsid w:val="00837428"/>
    <w:pPr>
      <w:spacing w:before="120" w:line="240" w:lineRule="exact"/>
    </w:pPr>
  </w:style>
  <w:style w:type="paragraph" w:customStyle="1" w:styleId="Acknowledge">
    <w:name w:val="Acknowledge"/>
    <w:basedOn w:val="a"/>
    <w:rsid w:val="00837428"/>
    <w:pPr>
      <w:spacing w:line="240" w:lineRule="auto"/>
    </w:pPr>
  </w:style>
  <w:style w:type="paragraph" w:customStyle="1" w:styleId="Address">
    <w:name w:val="Address"/>
    <w:basedOn w:val="a"/>
    <w:rsid w:val="00837428"/>
    <w:pPr>
      <w:numPr>
        <w:numId w:val="3"/>
      </w:numPr>
      <w:spacing w:before="120" w:after="40" w:line="240" w:lineRule="auto"/>
    </w:pPr>
  </w:style>
  <w:style w:type="paragraph" w:customStyle="1" w:styleId="Author">
    <w:name w:val="Author"/>
    <w:basedOn w:val="a"/>
    <w:next w:val="a"/>
    <w:rsid w:val="00837428"/>
    <w:pPr>
      <w:spacing w:before="80" w:line="240" w:lineRule="auto"/>
    </w:pPr>
  </w:style>
  <w:style w:type="paragraph" w:customStyle="1" w:styleId="AuthoredBy">
    <w:name w:val="AuthoredBy"/>
    <w:basedOn w:val="a"/>
    <w:rsid w:val="00837428"/>
    <w:pPr>
      <w:spacing w:line="240" w:lineRule="auto"/>
    </w:pPr>
  </w:style>
  <w:style w:type="paragraph" w:customStyle="1" w:styleId="Banner">
    <w:name w:val="Banner"/>
    <w:basedOn w:val="a"/>
    <w:rsid w:val="00837428"/>
    <w:pPr>
      <w:spacing w:before="120" w:line="280" w:lineRule="exact"/>
    </w:pPr>
    <w:rPr>
      <w:i/>
      <w:sz w:val="28"/>
    </w:rPr>
  </w:style>
  <w:style w:type="paragraph" w:customStyle="1" w:styleId="BoxEnd">
    <w:name w:val="BoxEnd"/>
    <w:basedOn w:val="a"/>
    <w:rsid w:val="00837428"/>
    <w:pPr>
      <w:pBdr>
        <w:bottom w:val="single" w:sz="12" w:space="1" w:color="auto"/>
        <w:right w:val="single" w:sz="12" w:space="1" w:color="auto"/>
      </w:pBdr>
      <w:spacing w:after="120" w:line="240" w:lineRule="auto"/>
    </w:pPr>
  </w:style>
  <w:style w:type="paragraph" w:customStyle="1" w:styleId="BoxStart1">
    <w:name w:val="BoxStart1"/>
    <w:basedOn w:val="a"/>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a"/>
    <w:rsid w:val="00837428"/>
    <w:pPr>
      <w:spacing w:before="60" w:line="240" w:lineRule="exact"/>
      <w:ind w:left="288" w:right="288"/>
    </w:pPr>
  </w:style>
  <w:style w:type="paragraph" w:styleId="af4">
    <w:name w:val="Title"/>
    <w:basedOn w:val="a"/>
    <w:link w:val="af5"/>
    <w:qFormat/>
    <w:rsid w:val="00837428"/>
    <w:pPr>
      <w:spacing w:before="60" w:after="60"/>
      <w:outlineLvl w:val="0"/>
    </w:pPr>
    <w:rPr>
      <w:b/>
      <w:sz w:val="28"/>
    </w:rPr>
  </w:style>
  <w:style w:type="character" w:customStyle="1" w:styleId="af5">
    <w:name w:val="表題 (文字)"/>
    <w:link w:val="af4"/>
    <w:rsid w:val="00D34831"/>
    <w:rPr>
      <w:rFonts w:ascii="Times New Roman" w:eastAsia="Times New Roman" w:hAnsi="Times New Roman"/>
      <w:b/>
      <w:sz w:val="28"/>
      <w:lang w:eastAsia="en-US"/>
    </w:rPr>
  </w:style>
  <w:style w:type="paragraph" w:customStyle="1" w:styleId="Conflict">
    <w:name w:val="Conflict"/>
    <w:basedOn w:val="a"/>
    <w:rsid w:val="00837428"/>
    <w:pPr>
      <w:spacing w:before="120" w:after="120" w:line="240" w:lineRule="auto"/>
    </w:pPr>
  </w:style>
  <w:style w:type="paragraph" w:customStyle="1" w:styleId="Correspdent">
    <w:name w:val="Correspdent"/>
    <w:basedOn w:val="a"/>
    <w:rsid w:val="00837428"/>
    <w:pPr>
      <w:spacing w:line="240" w:lineRule="auto"/>
    </w:pPr>
  </w:style>
  <w:style w:type="paragraph" w:customStyle="1" w:styleId="Credit">
    <w:name w:val="Credit"/>
    <w:basedOn w:val="a7"/>
    <w:rsid w:val="00837428"/>
    <w:rPr>
      <w:sz w:val="18"/>
    </w:rPr>
  </w:style>
  <w:style w:type="paragraph" w:customStyle="1" w:styleId="Article">
    <w:name w:val="Article"/>
    <w:basedOn w:val="a"/>
    <w:rsid w:val="00837428"/>
    <w:pPr>
      <w:keepNext/>
      <w:suppressAutoHyphens/>
      <w:spacing w:before="120" w:after="60" w:line="240" w:lineRule="auto"/>
    </w:pPr>
    <w:rPr>
      <w:rFonts w:ascii="Arial" w:hAnsi="Arial"/>
      <w:b/>
      <w:noProof/>
      <w:sz w:val="18"/>
    </w:rPr>
  </w:style>
  <w:style w:type="paragraph" w:customStyle="1" w:styleId="Para">
    <w:name w:val="Para"/>
    <w:basedOn w:val="a"/>
    <w:rsid w:val="00837428"/>
    <w:pPr>
      <w:spacing w:line="360" w:lineRule="auto"/>
      <w:ind w:firstLine="288"/>
    </w:pPr>
  </w:style>
  <w:style w:type="paragraph" w:customStyle="1" w:styleId="Equation">
    <w:name w:val="Equation"/>
    <w:basedOn w:val="a"/>
    <w:rsid w:val="00837428"/>
    <w:pPr>
      <w:spacing w:line="240" w:lineRule="auto"/>
    </w:pPr>
    <w:rPr>
      <w:b/>
      <w:i/>
    </w:rPr>
  </w:style>
  <w:style w:type="paragraph" w:customStyle="1" w:styleId="FigLeg">
    <w:name w:val="FigLeg"/>
    <w:basedOn w:val="a"/>
    <w:rsid w:val="00837428"/>
    <w:pPr>
      <w:spacing w:line="240" w:lineRule="auto"/>
    </w:pPr>
  </w:style>
  <w:style w:type="paragraph" w:customStyle="1" w:styleId="Figure">
    <w:name w:val="Figure"/>
    <w:basedOn w:val="a"/>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a"/>
    <w:rsid w:val="00837428"/>
    <w:pPr>
      <w:spacing w:line="240" w:lineRule="auto"/>
    </w:pPr>
  </w:style>
  <w:style w:type="paragraph" w:customStyle="1" w:styleId="Funding">
    <w:name w:val="Funding"/>
    <w:basedOn w:val="a"/>
    <w:rsid w:val="00837428"/>
    <w:pPr>
      <w:spacing w:after="120" w:line="240" w:lineRule="auto"/>
    </w:pPr>
  </w:style>
  <w:style w:type="paragraph" w:customStyle="1" w:styleId="ArtGroupTitle">
    <w:name w:val="ArtGroupTitle"/>
    <w:basedOn w:val="af4"/>
    <w:next w:val="af4"/>
    <w:rsid w:val="00837428"/>
  </w:style>
  <w:style w:type="paragraph" w:customStyle="1" w:styleId="HeadA">
    <w:name w:val="HeadA"/>
    <w:basedOn w:val="a"/>
    <w:rsid w:val="00837428"/>
    <w:pPr>
      <w:keepNext/>
      <w:suppressAutoHyphens/>
      <w:spacing w:before="120" w:line="280" w:lineRule="exact"/>
      <w:outlineLvl w:val="1"/>
    </w:pPr>
    <w:rPr>
      <w:b/>
    </w:rPr>
  </w:style>
  <w:style w:type="paragraph" w:customStyle="1" w:styleId="HeadB">
    <w:name w:val="HeadB"/>
    <w:basedOn w:val="a"/>
    <w:rsid w:val="00837428"/>
    <w:pPr>
      <w:keepNext/>
      <w:suppressAutoHyphens/>
      <w:spacing w:before="60" w:line="280" w:lineRule="exact"/>
      <w:outlineLvl w:val="2"/>
    </w:pPr>
    <w:rPr>
      <w:b/>
      <w:sz w:val="20"/>
    </w:rPr>
  </w:style>
  <w:style w:type="paragraph" w:customStyle="1" w:styleId="HeadC">
    <w:name w:val="HeadC"/>
    <w:basedOn w:val="a"/>
    <w:rsid w:val="00837428"/>
    <w:pPr>
      <w:keepNext/>
      <w:suppressAutoHyphens/>
      <w:spacing w:before="60" w:line="280" w:lineRule="exact"/>
      <w:outlineLvl w:val="3"/>
    </w:pPr>
    <w:rPr>
      <w:i/>
      <w:sz w:val="20"/>
    </w:rPr>
  </w:style>
  <w:style w:type="paragraph" w:customStyle="1" w:styleId="Keywords">
    <w:name w:val="Keywords"/>
    <w:basedOn w:val="a"/>
    <w:rsid w:val="00837428"/>
    <w:pPr>
      <w:spacing w:line="240" w:lineRule="auto"/>
    </w:pPr>
  </w:style>
  <w:style w:type="paragraph" w:styleId="af6">
    <w:name w:val="List Bullet"/>
    <w:basedOn w:val="a"/>
    <w:autoRedefine/>
    <w:rsid w:val="00837428"/>
    <w:pPr>
      <w:tabs>
        <w:tab w:val="num" w:pos="360"/>
      </w:tabs>
      <w:spacing w:line="240" w:lineRule="auto"/>
      <w:ind w:left="360" w:hanging="360"/>
    </w:pPr>
  </w:style>
  <w:style w:type="paragraph" w:customStyle="1" w:styleId="List1">
    <w:name w:val="List1"/>
    <w:basedOn w:val="a"/>
    <w:rsid w:val="00837428"/>
    <w:pPr>
      <w:spacing w:before="40" w:after="120" w:line="240" w:lineRule="exact"/>
    </w:pPr>
  </w:style>
  <w:style w:type="paragraph" w:customStyle="1" w:styleId="List2">
    <w:name w:val="List2"/>
    <w:basedOn w:val="a"/>
    <w:rsid w:val="00837428"/>
    <w:pPr>
      <w:spacing w:before="40" w:line="240" w:lineRule="exact"/>
      <w:ind w:left="720"/>
    </w:pPr>
  </w:style>
  <w:style w:type="paragraph" w:customStyle="1" w:styleId="ListPara">
    <w:name w:val="ListPara"/>
    <w:basedOn w:val="a"/>
    <w:rsid w:val="00837428"/>
    <w:pPr>
      <w:spacing w:line="240" w:lineRule="auto"/>
      <w:ind w:left="720"/>
    </w:pPr>
  </w:style>
  <w:style w:type="paragraph" w:customStyle="1" w:styleId="Miscellaneous">
    <w:name w:val="Miscellaneous"/>
    <w:basedOn w:val="a"/>
    <w:rsid w:val="00837428"/>
    <w:pPr>
      <w:spacing w:before="120" w:line="240" w:lineRule="exact"/>
    </w:pPr>
  </w:style>
  <w:style w:type="paragraph" w:customStyle="1" w:styleId="MoreInfo">
    <w:name w:val="MoreInfo"/>
    <w:basedOn w:val="a"/>
    <w:rsid w:val="00837428"/>
    <w:pPr>
      <w:spacing w:before="120" w:line="240" w:lineRule="auto"/>
    </w:pPr>
  </w:style>
  <w:style w:type="paragraph" w:customStyle="1" w:styleId="MoreInfoWeb">
    <w:name w:val="MoreInfoWeb"/>
    <w:basedOn w:val="a"/>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a"/>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a"/>
    <w:rsid w:val="00837428"/>
    <w:pPr>
      <w:outlineLvl w:val="4"/>
    </w:pPr>
    <w:rPr>
      <w:sz w:val="16"/>
    </w:rPr>
  </w:style>
  <w:style w:type="paragraph" w:customStyle="1" w:styleId="Participators">
    <w:name w:val="Participators"/>
    <w:basedOn w:val="a"/>
    <w:rsid w:val="00837428"/>
    <w:pPr>
      <w:spacing w:before="120" w:after="120"/>
    </w:pPr>
  </w:style>
  <w:style w:type="paragraph" w:customStyle="1" w:styleId="Position">
    <w:name w:val="Position"/>
    <w:basedOn w:val="a"/>
    <w:next w:val="a"/>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a"/>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a"/>
    <w:rsid w:val="00837428"/>
    <w:pPr>
      <w:numPr>
        <w:numId w:val="8"/>
      </w:numPr>
      <w:spacing w:before="40" w:line="360" w:lineRule="auto"/>
    </w:pPr>
  </w:style>
  <w:style w:type="paragraph" w:customStyle="1" w:styleId="RelatedTo">
    <w:name w:val="RelatedTo"/>
    <w:basedOn w:val="a"/>
    <w:rsid w:val="00837428"/>
  </w:style>
  <w:style w:type="paragraph" w:customStyle="1" w:styleId="RelatedToWeb">
    <w:name w:val="RelatedToWeb"/>
    <w:basedOn w:val="a"/>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a"/>
    <w:rsid w:val="00837428"/>
    <w:rPr>
      <w:i/>
    </w:rPr>
  </w:style>
  <w:style w:type="paragraph" w:customStyle="1" w:styleId="ShortTitle">
    <w:name w:val="ShortTitle"/>
    <w:basedOn w:val="a"/>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af7">
    <w:name w:val="Subtitle"/>
    <w:basedOn w:val="a"/>
    <w:link w:val="af8"/>
    <w:qFormat/>
    <w:rsid w:val="00837428"/>
    <w:pPr>
      <w:spacing w:after="60"/>
      <w:outlineLvl w:val="1"/>
    </w:pPr>
    <w:rPr>
      <w:i/>
    </w:rPr>
  </w:style>
  <w:style w:type="character" w:customStyle="1" w:styleId="af8">
    <w:name w:val="副題 (文字)"/>
    <w:link w:val="af7"/>
    <w:rsid w:val="00D34831"/>
    <w:rPr>
      <w:rFonts w:ascii="Times New Roman" w:eastAsia="Times New Roman" w:hAnsi="Times New Roman"/>
      <w:i/>
      <w:sz w:val="24"/>
      <w:lang w:eastAsia="en-US"/>
    </w:rPr>
  </w:style>
  <w:style w:type="paragraph" w:customStyle="1" w:styleId="11">
    <w:name w:val="副題1"/>
    <w:basedOn w:val="af7"/>
    <w:rsid w:val="00837428"/>
  </w:style>
  <w:style w:type="paragraph" w:customStyle="1" w:styleId="Table">
    <w:name w:val="Table"/>
    <w:basedOn w:val="a"/>
    <w:rsid w:val="00837428"/>
    <w:pPr>
      <w:numPr>
        <w:numId w:val="6"/>
      </w:numPr>
      <w:tabs>
        <w:tab w:val="left" w:pos="1021"/>
      </w:tabs>
    </w:pPr>
    <w:rPr>
      <w:i/>
    </w:rPr>
  </w:style>
  <w:style w:type="paragraph" w:customStyle="1" w:styleId="TableNote">
    <w:name w:val="TableNote"/>
    <w:basedOn w:val="a"/>
    <w:rsid w:val="00837428"/>
  </w:style>
  <w:style w:type="character" w:customStyle="1" w:styleId="TableRef">
    <w:name w:val="TableRef"/>
    <w:rsid w:val="00837428"/>
    <w:rPr>
      <w:color w:val="0000FF"/>
      <w:vertAlign w:val="superscript"/>
    </w:rPr>
  </w:style>
  <w:style w:type="paragraph" w:customStyle="1" w:styleId="TableTitle">
    <w:name w:val="TableTitle"/>
    <w:basedOn w:val="a"/>
    <w:rsid w:val="00837428"/>
  </w:style>
  <w:style w:type="paragraph" w:customStyle="1" w:styleId="Topic">
    <w:name w:val="Topic"/>
    <w:basedOn w:val="a"/>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a"/>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rsid w:val="00837428"/>
    <w:rPr>
      <w:color w:val="0000FF"/>
      <w:vertAlign w:val="superscript"/>
    </w:rPr>
  </w:style>
  <w:style w:type="character" w:customStyle="1" w:styleId="email">
    <w:name w:val="email"/>
    <w:rsid w:val="00837428"/>
    <w:rPr>
      <w:color w:val="666699"/>
    </w:rPr>
  </w:style>
  <w:style w:type="paragraph" w:customStyle="1" w:styleId="BoxStartx">
    <w:name w:val="BoxStartx"/>
    <w:basedOn w:val="BoxStart1"/>
    <w:rsid w:val="00837428"/>
  </w:style>
  <w:style w:type="character" w:styleId="af9">
    <w:name w:val="FollowedHyperlink"/>
    <w:rsid w:val="00837428"/>
    <w:rPr>
      <w:color w:val="800080"/>
      <w:u w:val="single"/>
    </w:rPr>
  </w:style>
  <w:style w:type="character" w:styleId="afa">
    <w:name w:val="line number"/>
    <w:basedOn w:val="a0"/>
    <w:rsid w:val="00837428"/>
  </w:style>
  <w:style w:type="paragraph" w:styleId="afb">
    <w:name w:val="List"/>
    <w:basedOn w:val="a"/>
    <w:rsid w:val="00837428"/>
    <w:pPr>
      <w:ind w:left="283" w:hanging="283"/>
    </w:pPr>
  </w:style>
  <w:style w:type="paragraph" w:styleId="21">
    <w:name w:val="List 2"/>
    <w:basedOn w:val="a"/>
    <w:rsid w:val="00837428"/>
    <w:pPr>
      <w:ind w:left="566" w:hanging="283"/>
    </w:pPr>
  </w:style>
  <w:style w:type="paragraph" w:styleId="31">
    <w:name w:val="List 3"/>
    <w:basedOn w:val="a"/>
    <w:rsid w:val="00837428"/>
    <w:pPr>
      <w:ind w:left="849" w:hanging="283"/>
    </w:pPr>
  </w:style>
  <w:style w:type="paragraph" w:styleId="41">
    <w:name w:val="List 4"/>
    <w:basedOn w:val="a"/>
    <w:rsid w:val="00837428"/>
    <w:pPr>
      <w:ind w:left="1132" w:hanging="283"/>
    </w:pPr>
  </w:style>
  <w:style w:type="paragraph" w:styleId="51">
    <w:name w:val="List 5"/>
    <w:basedOn w:val="a"/>
    <w:rsid w:val="00837428"/>
    <w:pPr>
      <w:ind w:left="1415" w:hanging="283"/>
    </w:pPr>
  </w:style>
  <w:style w:type="paragraph" w:styleId="22">
    <w:name w:val="List Bullet 2"/>
    <w:basedOn w:val="a"/>
    <w:autoRedefine/>
    <w:rsid w:val="00837428"/>
    <w:pPr>
      <w:tabs>
        <w:tab w:val="num" w:pos="515"/>
      </w:tabs>
      <w:ind w:left="628" w:hanging="340"/>
    </w:pPr>
  </w:style>
  <w:style w:type="paragraph" w:styleId="32">
    <w:name w:val="List Bullet 3"/>
    <w:basedOn w:val="a"/>
    <w:autoRedefine/>
    <w:rsid w:val="00837428"/>
    <w:pPr>
      <w:tabs>
        <w:tab w:val="num" w:pos="926"/>
      </w:tabs>
      <w:ind w:left="926" w:hanging="360"/>
    </w:pPr>
  </w:style>
  <w:style w:type="paragraph" w:styleId="42">
    <w:name w:val="List Bullet 4"/>
    <w:basedOn w:val="a"/>
    <w:autoRedefine/>
    <w:rsid w:val="00837428"/>
    <w:pPr>
      <w:tabs>
        <w:tab w:val="num" w:pos="1209"/>
      </w:tabs>
      <w:ind w:left="1209" w:hanging="360"/>
    </w:pPr>
  </w:style>
  <w:style w:type="paragraph" w:styleId="52">
    <w:name w:val="List Bullet 5"/>
    <w:basedOn w:val="a"/>
    <w:autoRedefine/>
    <w:rsid w:val="00837428"/>
    <w:pPr>
      <w:tabs>
        <w:tab w:val="num" w:pos="1492"/>
      </w:tabs>
      <w:ind w:left="1492" w:hanging="360"/>
    </w:pPr>
  </w:style>
  <w:style w:type="paragraph" w:styleId="afc">
    <w:name w:val="List Continue"/>
    <w:basedOn w:val="a"/>
    <w:rsid w:val="00837428"/>
    <w:pPr>
      <w:spacing w:after="120"/>
      <w:ind w:left="283"/>
    </w:pPr>
  </w:style>
  <w:style w:type="paragraph" w:styleId="23">
    <w:name w:val="List Continue 2"/>
    <w:basedOn w:val="a"/>
    <w:rsid w:val="00837428"/>
    <w:pPr>
      <w:spacing w:after="120"/>
      <w:ind w:left="566"/>
    </w:pPr>
  </w:style>
  <w:style w:type="paragraph" w:styleId="33">
    <w:name w:val="List Continue 3"/>
    <w:basedOn w:val="a"/>
    <w:rsid w:val="00837428"/>
    <w:pPr>
      <w:spacing w:after="120"/>
      <w:ind w:left="849"/>
    </w:pPr>
  </w:style>
  <w:style w:type="paragraph" w:styleId="43">
    <w:name w:val="List Continue 4"/>
    <w:basedOn w:val="a"/>
    <w:rsid w:val="00837428"/>
    <w:pPr>
      <w:spacing w:after="120"/>
      <w:ind w:left="1132"/>
    </w:pPr>
  </w:style>
  <w:style w:type="paragraph" w:styleId="53">
    <w:name w:val="List Continue 5"/>
    <w:basedOn w:val="a"/>
    <w:rsid w:val="00837428"/>
    <w:pPr>
      <w:spacing w:after="120"/>
      <w:ind w:left="1415"/>
    </w:pPr>
  </w:style>
  <w:style w:type="paragraph" w:styleId="afd">
    <w:name w:val="List Number"/>
    <w:basedOn w:val="a"/>
    <w:rsid w:val="00837428"/>
    <w:pPr>
      <w:tabs>
        <w:tab w:val="num" w:pos="360"/>
      </w:tabs>
      <w:ind w:left="360" w:hanging="360"/>
    </w:pPr>
  </w:style>
  <w:style w:type="paragraph" w:styleId="24">
    <w:name w:val="List Number 2"/>
    <w:basedOn w:val="a"/>
    <w:rsid w:val="00837428"/>
    <w:pPr>
      <w:tabs>
        <w:tab w:val="num" w:pos="643"/>
      </w:tabs>
      <w:ind w:left="643" w:hanging="360"/>
    </w:pPr>
  </w:style>
  <w:style w:type="paragraph" w:styleId="34">
    <w:name w:val="List Number 3"/>
    <w:basedOn w:val="a"/>
    <w:rsid w:val="00837428"/>
    <w:pPr>
      <w:tabs>
        <w:tab w:val="num" w:pos="926"/>
      </w:tabs>
      <w:ind w:left="926" w:hanging="360"/>
    </w:pPr>
  </w:style>
  <w:style w:type="paragraph" w:styleId="44">
    <w:name w:val="List Number 4"/>
    <w:basedOn w:val="a"/>
    <w:rsid w:val="00837428"/>
    <w:pPr>
      <w:tabs>
        <w:tab w:val="num" w:pos="1209"/>
      </w:tabs>
      <w:ind w:left="1209" w:hanging="360"/>
    </w:pPr>
  </w:style>
  <w:style w:type="paragraph" w:styleId="54">
    <w:name w:val="List Number 5"/>
    <w:basedOn w:val="a"/>
    <w:rsid w:val="00837428"/>
    <w:pPr>
      <w:tabs>
        <w:tab w:val="num" w:pos="1492"/>
      </w:tabs>
      <w:ind w:left="1492" w:hanging="360"/>
    </w:pPr>
  </w:style>
  <w:style w:type="paragraph" w:styleId="afe">
    <w:name w:val="macro"/>
    <w:link w:val="aff"/>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f">
    <w:name w:val="マクロ文字列 (文字)"/>
    <w:link w:val="afe"/>
    <w:semiHidden/>
    <w:rsid w:val="00D34831"/>
    <w:rPr>
      <w:rFonts w:ascii="Courier New" w:eastAsia="Times New Roman" w:hAnsi="Courier New"/>
      <w:lang w:val="en-GB" w:eastAsia="en-US" w:bidi="ar-SA"/>
    </w:rPr>
  </w:style>
  <w:style w:type="paragraph" w:styleId="aff0">
    <w:name w:val="Message Header"/>
    <w:basedOn w:val="a"/>
    <w:link w:val="aff1"/>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f1">
    <w:name w:val="メッセージ見出し (文字)"/>
    <w:link w:val="aff0"/>
    <w:rsid w:val="00D34831"/>
    <w:rPr>
      <w:rFonts w:ascii="Arial" w:eastAsia="Times New Roman" w:hAnsi="Arial"/>
      <w:sz w:val="24"/>
      <w:szCs w:val="24"/>
      <w:shd w:val="pct20" w:color="auto" w:fill="auto"/>
      <w:lang w:eastAsia="en-US"/>
    </w:rPr>
  </w:style>
  <w:style w:type="paragraph" w:styleId="aff2">
    <w:name w:val="Note Heading"/>
    <w:basedOn w:val="a"/>
    <w:next w:val="a"/>
    <w:link w:val="aff3"/>
    <w:rsid w:val="00837428"/>
  </w:style>
  <w:style w:type="character" w:customStyle="1" w:styleId="aff3">
    <w:name w:val="記 (文字)"/>
    <w:link w:val="aff2"/>
    <w:rsid w:val="00D34831"/>
    <w:rPr>
      <w:rFonts w:ascii="Times New Roman" w:eastAsia="Times New Roman" w:hAnsi="Times New Roman"/>
      <w:sz w:val="24"/>
      <w:lang w:eastAsia="en-US"/>
    </w:rPr>
  </w:style>
  <w:style w:type="character" w:styleId="aff4">
    <w:name w:val="page number"/>
    <w:basedOn w:val="a0"/>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a"/>
    <w:rsid w:val="00837428"/>
    <w:pPr>
      <w:spacing w:before="120" w:line="240" w:lineRule="exact"/>
    </w:pPr>
  </w:style>
  <w:style w:type="paragraph" w:customStyle="1" w:styleId="SeriesInfo">
    <w:name w:val="SeriesInfo"/>
    <w:basedOn w:val="a"/>
    <w:rsid w:val="00837428"/>
    <w:pPr>
      <w:spacing w:before="120" w:line="240" w:lineRule="exact"/>
    </w:pPr>
  </w:style>
  <w:style w:type="paragraph" w:customStyle="1" w:styleId="Remark">
    <w:name w:val="Remark"/>
    <w:basedOn w:val="a"/>
    <w:rsid w:val="00837428"/>
    <w:rPr>
      <w:color w:val="FF0000"/>
    </w:rPr>
  </w:style>
  <w:style w:type="paragraph" w:customStyle="1" w:styleId="BoxStart4">
    <w:name w:val="BoxStart4"/>
    <w:basedOn w:val="BoxStart3"/>
    <w:rsid w:val="00837428"/>
  </w:style>
  <w:style w:type="paragraph" w:customStyle="1" w:styleId="210">
    <w:name w:val="グリッド (表) 21"/>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a"/>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a2"/>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aff5">
    <w:name w:val="Document Map"/>
    <w:basedOn w:val="a"/>
    <w:link w:val="aff6"/>
    <w:semiHidden/>
    <w:rsid w:val="00837428"/>
    <w:pPr>
      <w:shd w:val="clear" w:color="auto" w:fill="000080"/>
    </w:pPr>
    <w:rPr>
      <w:rFonts w:ascii="Tahoma" w:hAnsi="Tahoma" w:cs="Tahoma"/>
      <w:sz w:val="20"/>
    </w:rPr>
  </w:style>
  <w:style w:type="character" w:customStyle="1" w:styleId="aff6">
    <w:name w:val="見出しマップ (文字)"/>
    <w:link w:val="aff5"/>
    <w:semiHidden/>
    <w:rsid w:val="00D34831"/>
    <w:rPr>
      <w:rFonts w:ascii="Tahoma" w:eastAsia="Times New Roman" w:hAnsi="Tahoma" w:cs="Tahoma"/>
      <w:shd w:val="clear" w:color="auto" w:fill="000080"/>
      <w:lang w:eastAsia="en-US"/>
    </w:rPr>
  </w:style>
  <w:style w:type="paragraph" w:customStyle="1" w:styleId="video">
    <w:name w:val="video"/>
    <w:basedOn w:val="supp-file"/>
    <w:next w:val="a7"/>
    <w:rsid w:val="00837428"/>
    <w:pPr>
      <w:numPr>
        <w:numId w:val="15"/>
      </w:numPr>
    </w:pPr>
  </w:style>
  <w:style w:type="numbering" w:customStyle="1" w:styleId="vid">
    <w:name w:val="vid"/>
    <w:basedOn w:val="a2"/>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aff7">
    <w:name w:val="Table Grid"/>
    <w:basedOn w:val="a1"/>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annotation text"/>
    <w:basedOn w:val="a"/>
    <w:link w:val="aff9"/>
    <w:uiPriority w:val="99"/>
    <w:semiHidden/>
    <w:unhideWhenUsed/>
    <w:rsid w:val="002C37C8"/>
    <w:rPr>
      <w:szCs w:val="24"/>
    </w:rPr>
  </w:style>
  <w:style w:type="character" w:customStyle="1" w:styleId="aff9">
    <w:name w:val="コメント文字列 (文字)"/>
    <w:link w:val="aff8"/>
    <w:uiPriority w:val="99"/>
    <w:semiHidden/>
    <w:rsid w:val="002C37C8"/>
    <w:rPr>
      <w:rFonts w:ascii="Times New Roman" w:eastAsia="Times New Roman" w:hAnsi="Times New Roman"/>
      <w:sz w:val="24"/>
      <w:szCs w:val="24"/>
      <w:lang w:val="en-GB"/>
    </w:rPr>
  </w:style>
  <w:style w:type="paragraph" w:styleId="affa">
    <w:name w:val="annotation subject"/>
    <w:basedOn w:val="aff8"/>
    <w:next w:val="aff8"/>
    <w:link w:val="affb"/>
    <w:uiPriority w:val="99"/>
    <w:semiHidden/>
    <w:unhideWhenUsed/>
    <w:rsid w:val="002C37C8"/>
    <w:rPr>
      <w:b/>
      <w:bCs/>
      <w:sz w:val="20"/>
      <w:szCs w:val="20"/>
    </w:rPr>
  </w:style>
  <w:style w:type="character" w:customStyle="1" w:styleId="affb">
    <w:name w:val="コメント内容 (文字)"/>
    <w:link w:val="affa"/>
    <w:uiPriority w:val="99"/>
    <w:semiHidden/>
    <w:rsid w:val="002C37C8"/>
    <w:rPr>
      <w:rFonts w:ascii="Times New Roman" w:eastAsia="Times New Roman" w:hAnsi="Times New Roman"/>
      <w:b/>
      <w:bCs/>
      <w:sz w:val="24"/>
      <w:szCs w:val="24"/>
      <w:lang w:val="en-GB"/>
    </w:rPr>
  </w:style>
  <w:style w:type="paragraph" w:customStyle="1" w:styleId="121">
    <w:name w:val="表 (青) 121"/>
    <w:hidden/>
    <w:uiPriority w:val="71"/>
    <w:rsid w:val="002C37C8"/>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4374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8F7D6-F940-4849-AEF8-9D000EA9A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C:\users\gcotton\appdata\roaming\microsoft\templates\BMJ Templates\articleNLM.dot</Template>
  <TotalTime>40</TotalTime>
  <Pages>3</Pages>
  <Words>735</Words>
  <Characters>4190</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OHRI</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cp:lastModifiedBy>Hiroki Tamon</cp:lastModifiedBy>
  <cp:revision>13</cp:revision>
  <dcterms:created xsi:type="dcterms:W3CDTF">2021-07-02T11:34:00Z</dcterms:created>
  <dcterms:modified xsi:type="dcterms:W3CDTF">2022-05-07T08:08:00Z</dcterms:modified>
</cp:coreProperties>
</file>