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8B388" w14:textId="77777777" w:rsidR="00A43E44" w:rsidRDefault="00A43E44" w:rsidP="00A43E44">
      <w:pPr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3091634" wp14:editId="6B12BE2B">
            <wp:extent cx="2645914" cy="2202180"/>
            <wp:effectExtent l="0" t="0" r="2540" b="7620"/>
            <wp:docPr id="5" name="Picture 5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char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8" t="4672" r="57770" b="38207"/>
                    <a:stretch/>
                  </pic:blipFill>
                  <pic:spPr bwMode="auto">
                    <a:xfrm>
                      <a:off x="0" y="0"/>
                      <a:ext cx="2646705" cy="22028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BD64D" w14:textId="4B3D0C20" w:rsidR="00A43E44" w:rsidRPr="00A43E44" w:rsidRDefault="00A43E44" w:rsidP="00A43E44">
      <w:pPr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</w:rPr>
        <w:t xml:space="preserve">Supplementary </w:t>
      </w:r>
      <w:r w:rsidRPr="005D10E5">
        <w:rPr>
          <w:rFonts w:ascii="Times New Roman" w:eastAsia="Times New Roman" w:hAnsi="Times New Roman" w:cs="Times New Roman"/>
          <w:b/>
        </w:rPr>
        <w:t>Figure 3</w:t>
      </w:r>
      <w:r w:rsidR="00AE0A0B">
        <w:rPr>
          <w:rFonts w:ascii="Times New Roman" w:eastAsia="Times New Roman" w:hAnsi="Times New Roman" w:cs="Times New Roman"/>
          <w:b/>
        </w:rPr>
        <w:t xml:space="preserve">: </w:t>
      </w:r>
      <w:r>
        <w:rPr>
          <w:rFonts w:ascii="Times New Roman" w:eastAsia="Times New Roman" w:hAnsi="Times New Roman" w:cs="Times New Roman"/>
          <w:b/>
        </w:rPr>
        <w:t>Specificity of H3K27ac ChIP Antibody</w:t>
      </w:r>
      <w:r w:rsidRPr="005D10E5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Fold enrichment of the H3K27ac antibody between control promoter region of Myt1 and enhancer region of MYC.</w:t>
      </w:r>
    </w:p>
    <w:p w14:paraId="4F3B6138" w14:textId="77777777" w:rsidR="00E944D5" w:rsidRDefault="00AE0A0B"/>
    <w:sectPr w:rsidR="00E944D5" w:rsidSect="000A2BF5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78E"/>
    <w:rsid w:val="000A2BF5"/>
    <w:rsid w:val="000D643E"/>
    <w:rsid w:val="005D078E"/>
    <w:rsid w:val="008B0590"/>
    <w:rsid w:val="009C4E59"/>
    <w:rsid w:val="00A43E44"/>
    <w:rsid w:val="00AE0A0B"/>
    <w:rsid w:val="00FA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8805F"/>
  <w15:chartTrackingRefBased/>
  <w15:docId w15:val="{10338236-3291-46BF-B5DD-6B52C76A4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3E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Ropri</dc:creator>
  <cp:keywords/>
  <dc:description/>
  <cp:lastModifiedBy>Ali Ropri</cp:lastModifiedBy>
  <cp:revision>3</cp:revision>
  <dcterms:created xsi:type="dcterms:W3CDTF">2021-08-06T20:20:00Z</dcterms:created>
  <dcterms:modified xsi:type="dcterms:W3CDTF">2021-08-06T20:28:00Z</dcterms:modified>
</cp:coreProperties>
</file>