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2350" w14:textId="77777777" w:rsidR="00D62136" w:rsidRDefault="00D62136" w:rsidP="00D6213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96A793" w14:textId="77777777" w:rsidR="00D62136" w:rsidRPr="00785C5B" w:rsidRDefault="00D62136" w:rsidP="00D62136">
      <w:pPr>
        <w:spacing w:after="0" w:line="240" w:lineRule="auto"/>
        <w:jc w:val="center"/>
        <w:outlineLvl w:val="0"/>
        <w:rPr>
          <w:rFonts w:asciiTheme="majorBidi" w:hAnsiTheme="majorBidi"/>
        </w:rPr>
      </w:pPr>
      <w:r w:rsidRPr="00785C5B">
        <w:rPr>
          <w:rFonts w:asciiTheme="majorBidi" w:hAnsiTheme="majorBidi"/>
          <w:b/>
          <w:bCs/>
        </w:rPr>
        <w:t xml:space="preserve">Leaf Microbiome Differences Between Winter (Invasive) and Summer (Non-invasive) Annual Growth forms of </w:t>
      </w:r>
      <w:r w:rsidRPr="00785C5B">
        <w:rPr>
          <w:rFonts w:asciiTheme="majorBidi" w:hAnsiTheme="majorBidi"/>
          <w:b/>
          <w:bCs/>
          <w:i/>
          <w:iCs/>
        </w:rPr>
        <w:t xml:space="preserve">Anthemis </w:t>
      </w:r>
      <w:proofErr w:type="spellStart"/>
      <w:r w:rsidRPr="00785C5B">
        <w:rPr>
          <w:rFonts w:asciiTheme="majorBidi" w:hAnsiTheme="majorBidi"/>
          <w:b/>
          <w:bCs/>
          <w:i/>
          <w:iCs/>
        </w:rPr>
        <w:t>cotula</w:t>
      </w:r>
      <w:proofErr w:type="spellEnd"/>
      <w:r w:rsidRPr="00785C5B">
        <w:rPr>
          <w:rFonts w:asciiTheme="majorBidi" w:hAnsiTheme="majorBidi"/>
          <w:b/>
          <w:bCs/>
        </w:rPr>
        <w:t xml:space="preserve"> L.: Insights into Invasiveness</w:t>
      </w:r>
    </w:p>
    <w:p w14:paraId="03A79709" w14:textId="77777777" w:rsidR="00D62136" w:rsidRPr="00785C5B" w:rsidRDefault="00D62136" w:rsidP="00D62136">
      <w:pPr>
        <w:spacing w:after="0" w:line="240" w:lineRule="auto"/>
        <w:jc w:val="center"/>
        <w:outlineLvl w:val="0"/>
        <w:rPr>
          <w:rFonts w:asciiTheme="majorBidi" w:hAnsiTheme="majorBidi"/>
        </w:rPr>
      </w:pPr>
    </w:p>
    <w:p w14:paraId="4F59E592" w14:textId="77777777" w:rsidR="00D62136" w:rsidRPr="00785C5B" w:rsidRDefault="00D62136" w:rsidP="00D62136">
      <w:pPr>
        <w:spacing w:after="0" w:line="240" w:lineRule="auto"/>
        <w:jc w:val="center"/>
        <w:outlineLvl w:val="0"/>
        <w:rPr>
          <w:rFonts w:asciiTheme="majorBidi" w:eastAsia="Times New Roman" w:hAnsiTheme="majorBidi"/>
          <w:kern w:val="36"/>
          <w:lang w:eastAsia="en-IN"/>
        </w:rPr>
      </w:pPr>
    </w:p>
    <w:p w14:paraId="46C8FFCF" w14:textId="77777777" w:rsidR="00D62136" w:rsidRPr="00785C5B" w:rsidRDefault="00D62136" w:rsidP="00D62136">
      <w:pPr>
        <w:spacing w:after="0" w:line="240" w:lineRule="auto"/>
        <w:jc w:val="center"/>
        <w:outlineLvl w:val="0"/>
        <w:rPr>
          <w:rFonts w:asciiTheme="majorBidi" w:eastAsia="Times New Roman" w:hAnsiTheme="majorBidi"/>
          <w:kern w:val="36"/>
          <w:lang w:eastAsia="en-IN"/>
        </w:rPr>
      </w:pPr>
      <w:r w:rsidRPr="00785C5B">
        <w:rPr>
          <w:rFonts w:asciiTheme="majorBidi" w:eastAsia="Times New Roman" w:hAnsiTheme="majorBidi"/>
          <w:kern w:val="36"/>
          <w:lang w:eastAsia="en-IN"/>
        </w:rPr>
        <w:t xml:space="preserve">Iqra Bashir and </w:t>
      </w:r>
      <w:proofErr w:type="gramStart"/>
      <w:r w:rsidRPr="00785C5B">
        <w:rPr>
          <w:rFonts w:asciiTheme="majorBidi" w:eastAsia="Times New Roman" w:hAnsiTheme="majorBidi"/>
          <w:kern w:val="36"/>
          <w:lang w:eastAsia="en-IN"/>
        </w:rPr>
        <w:t>Zafar</w:t>
      </w:r>
      <w:proofErr w:type="gramEnd"/>
      <w:r w:rsidRPr="00785C5B">
        <w:rPr>
          <w:rFonts w:asciiTheme="majorBidi" w:eastAsia="Times New Roman" w:hAnsiTheme="majorBidi"/>
          <w:kern w:val="36"/>
          <w:lang w:eastAsia="en-IN"/>
        </w:rPr>
        <w:t xml:space="preserve"> A Reshi*</w:t>
      </w:r>
    </w:p>
    <w:p w14:paraId="280A8603" w14:textId="77777777" w:rsidR="00D62136" w:rsidRPr="00785C5B" w:rsidRDefault="00D62136" w:rsidP="00D62136">
      <w:pPr>
        <w:spacing w:after="0" w:line="240" w:lineRule="auto"/>
        <w:jc w:val="center"/>
        <w:outlineLvl w:val="0"/>
        <w:rPr>
          <w:rFonts w:asciiTheme="majorBidi" w:eastAsia="Times New Roman" w:hAnsiTheme="majorBidi"/>
          <w:kern w:val="36"/>
          <w:lang w:eastAsia="en-IN"/>
        </w:rPr>
      </w:pPr>
      <w:r w:rsidRPr="00785C5B">
        <w:rPr>
          <w:rFonts w:asciiTheme="majorBidi" w:eastAsia="Times New Roman" w:hAnsiTheme="majorBidi"/>
          <w:kern w:val="36"/>
          <w:lang w:eastAsia="en-IN"/>
        </w:rPr>
        <w:t>Department of Botany</w:t>
      </w:r>
    </w:p>
    <w:p w14:paraId="36C3E474" w14:textId="77777777" w:rsidR="00D62136" w:rsidRPr="00785C5B" w:rsidRDefault="00D62136" w:rsidP="00D62136">
      <w:pPr>
        <w:spacing w:after="0" w:line="240" w:lineRule="auto"/>
        <w:jc w:val="center"/>
        <w:outlineLvl w:val="0"/>
        <w:rPr>
          <w:rFonts w:asciiTheme="majorBidi" w:eastAsia="Times New Roman" w:hAnsiTheme="majorBidi"/>
          <w:kern w:val="36"/>
          <w:lang w:eastAsia="en-IN"/>
        </w:rPr>
      </w:pPr>
      <w:r w:rsidRPr="00785C5B">
        <w:rPr>
          <w:rFonts w:asciiTheme="majorBidi" w:eastAsia="Times New Roman" w:hAnsiTheme="majorBidi"/>
          <w:kern w:val="36"/>
          <w:lang w:eastAsia="en-IN"/>
        </w:rPr>
        <w:t>University of Kashmir, Srinagar-190006, Jammu &amp; Kashmir, India</w:t>
      </w:r>
    </w:p>
    <w:p w14:paraId="141FF4EF" w14:textId="77777777" w:rsidR="00D62136" w:rsidRPr="00785C5B" w:rsidRDefault="00D62136" w:rsidP="00D62136">
      <w:pPr>
        <w:spacing w:after="0" w:line="240" w:lineRule="auto"/>
        <w:jc w:val="center"/>
        <w:outlineLvl w:val="0"/>
        <w:rPr>
          <w:rFonts w:asciiTheme="majorBidi" w:eastAsia="Times New Roman" w:hAnsiTheme="majorBidi"/>
          <w:kern w:val="36"/>
          <w:lang w:eastAsia="en-IN"/>
        </w:rPr>
      </w:pPr>
    </w:p>
    <w:p w14:paraId="2904308B" w14:textId="77777777" w:rsidR="00D62136" w:rsidRPr="00785C5B" w:rsidRDefault="00D62136" w:rsidP="00D62136">
      <w:pPr>
        <w:spacing w:before="100" w:beforeAutospacing="1" w:after="100" w:afterAutospacing="1"/>
        <w:jc w:val="both"/>
        <w:outlineLvl w:val="1"/>
        <w:rPr>
          <w:rFonts w:asciiTheme="majorBidi" w:eastAsia="Times New Roman" w:hAnsiTheme="majorBidi"/>
          <w:lang w:eastAsia="en-IN"/>
        </w:rPr>
      </w:pPr>
      <w:r w:rsidRPr="00785C5B">
        <w:rPr>
          <w:rFonts w:asciiTheme="majorBidi" w:eastAsia="Times New Roman" w:hAnsiTheme="majorBidi"/>
          <w:lang w:eastAsia="en-IN"/>
        </w:rPr>
        <w:t>*</w:t>
      </w:r>
      <w:r w:rsidRPr="00785C5B">
        <w:rPr>
          <w:rFonts w:asciiTheme="majorBidi" w:eastAsia="Times New Roman" w:hAnsiTheme="majorBidi"/>
          <w:b/>
          <w:bCs/>
          <w:lang w:eastAsia="en-IN"/>
        </w:rPr>
        <w:t xml:space="preserve">Corresponding </w:t>
      </w:r>
      <w:proofErr w:type="gramStart"/>
      <w:r w:rsidRPr="00785C5B">
        <w:rPr>
          <w:rFonts w:asciiTheme="majorBidi" w:eastAsia="Times New Roman" w:hAnsiTheme="majorBidi"/>
          <w:b/>
          <w:bCs/>
          <w:lang w:eastAsia="en-IN"/>
        </w:rPr>
        <w:t>author:zreshi@gmail.com</w:t>
      </w:r>
      <w:proofErr w:type="gramEnd"/>
    </w:p>
    <w:p w14:paraId="0A2CBB27" w14:textId="77777777" w:rsidR="00D62136" w:rsidRDefault="00D62136" w:rsidP="00D6213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87121ED" w14:textId="20FFA369" w:rsidR="00D62136" w:rsidRDefault="00D62136" w:rsidP="00D6213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Supplementary Table S1. S</w:t>
      </w:r>
      <w:r w:rsidRPr="00D62136">
        <w:rPr>
          <w:rFonts w:asciiTheme="majorBidi" w:hAnsiTheme="majorBidi" w:cstheme="majorBidi"/>
          <w:sz w:val="24"/>
          <w:szCs w:val="24"/>
        </w:rPr>
        <w:t>ampling sites used in the study, including location coordinates and altitudes above mean sea level (</w:t>
      </w:r>
      <w:proofErr w:type="spellStart"/>
      <w:r w:rsidRPr="00D62136">
        <w:rPr>
          <w:rFonts w:asciiTheme="majorBidi" w:hAnsiTheme="majorBidi" w:cstheme="majorBidi"/>
          <w:sz w:val="24"/>
          <w:szCs w:val="24"/>
        </w:rPr>
        <w:t>amsl</w:t>
      </w:r>
      <w:proofErr w:type="spellEnd"/>
      <w:r w:rsidRPr="00D62136">
        <w:rPr>
          <w:rFonts w:asciiTheme="majorBidi" w:hAnsiTheme="majorBidi" w:cstheme="majorBidi"/>
          <w:sz w:val="24"/>
          <w:szCs w:val="24"/>
        </w:rPr>
        <w:t>). The three sites—</w:t>
      </w:r>
      <w:proofErr w:type="spellStart"/>
      <w:r w:rsidRPr="00D62136">
        <w:rPr>
          <w:rFonts w:asciiTheme="majorBidi" w:hAnsiTheme="majorBidi" w:cstheme="majorBidi"/>
          <w:sz w:val="24"/>
          <w:szCs w:val="24"/>
        </w:rPr>
        <w:t>Daksum</w:t>
      </w:r>
      <w:proofErr w:type="spellEnd"/>
      <w:r w:rsidRPr="00D62136">
        <w:rPr>
          <w:rFonts w:asciiTheme="majorBidi" w:hAnsiTheme="majorBidi" w:cstheme="majorBidi"/>
          <w:sz w:val="24"/>
          <w:szCs w:val="24"/>
        </w:rPr>
        <w:t xml:space="preserve"> (Anantnag), University of Kashmir (Srinagar), and </w:t>
      </w:r>
      <w:proofErr w:type="spellStart"/>
      <w:r w:rsidRPr="00D62136">
        <w:rPr>
          <w:rFonts w:asciiTheme="majorBidi" w:hAnsiTheme="majorBidi" w:cstheme="majorBidi"/>
          <w:sz w:val="24"/>
          <w:szCs w:val="24"/>
        </w:rPr>
        <w:t>Tangmarg</w:t>
      </w:r>
      <w:proofErr w:type="spellEnd"/>
      <w:r w:rsidRPr="00D62136">
        <w:rPr>
          <w:rFonts w:asciiTheme="majorBidi" w:hAnsiTheme="majorBidi" w:cstheme="majorBidi"/>
          <w:sz w:val="24"/>
          <w:szCs w:val="24"/>
        </w:rPr>
        <w:t xml:space="preserve"> (Baramulla)—span a broad elevation gradient from 1,540 to 2,345 meters, encompassing varied ecological zones within the Kashmir Himalaya.</w:t>
      </w:r>
    </w:p>
    <w:tbl>
      <w:tblPr>
        <w:tblStyle w:val="TableGrid"/>
        <w:tblW w:w="5201" w:type="pct"/>
        <w:tblLayout w:type="fixed"/>
        <w:tblLook w:val="04A0" w:firstRow="1" w:lastRow="0" w:firstColumn="1" w:lastColumn="0" w:noHBand="0" w:noVBand="1"/>
      </w:tblPr>
      <w:tblGrid>
        <w:gridCol w:w="804"/>
        <w:gridCol w:w="2850"/>
        <w:gridCol w:w="2041"/>
        <w:gridCol w:w="1939"/>
        <w:gridCol w:w="1744"/>
      </w:tblGrid>
      <w:tr w:rsidR="00D62136" w:rsidRPr="00372D52" w14:paraId="6B14EF70" w14:textId="77777777" w:rsidTr="00D62136">
        <w:trPr>
          <w:trHeight w:val="943"/>
        </w:trPr>
        <w:tc>
          <w:tcPr>
            <w:tcW w:w="804" w:type="dxa"/>
            <w:vAlign w:val="center"/>
          </w:tcPr>
          <w:p w14:paraId="6DB17958" w14:textId="77777777" w:rsidR="00D62136" w:rsidRPr="00372D52" w:rsidRDefault="00D62136" w:rsidP="00D62136">
            <w:pPr>
              <w:ind w:left="-12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S. No</w:t>
            </w:r>
          </w:p>
        </w:tc>
        <w:tc>
          <w:tcPr>
            <w:tcW w:w="2850" w:type="dxa"/>
            <w:vAlign w:val="center"/>
          </w:tcPr>
          <w:p w14:paraId="4C891416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Site</w:t>
            </w:r>
          </w:p>
        </w:tc>
        <w:tc>
          <w:tcPr>
            <w:tcW w:w="2041" w:type="dxa"/>
            <w:vAlign w:val="center"/>
          </w:tcPr>
          <w:p w14:paraId="41D47838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Latitude</w:t>
            </w:r>
          </w:p>
        </w:tc>
        <w:tc>
          <w:tcPr>
            <w:tcW w:w="1939" w:type="dxa"/>
            <w:vAlign w:val="center"/>
          </w:tcPr>
          <w:p w14:paraId="0F14C939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Longitude</w:t>
            </w:r>
          </w:p>
        </w:tc>
        <w:tc>
          <w:tcPr>
            <w:tcW w:w="1744" w:type="dxa"/>
            <w:vAlign w:val="center"/>
          </w:tcPr>
          <w:p w14:paraId="2B78511F" w14:textId="77777777" w:rsidR="00D62136" w:rsidRPr="00372D52" w:rsidRDefault="00D62136" w:rsidP="00D62136">
            <w:pPr>
              <w:ind w:left="-108"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Altitude</w:t>
            </w:r>
          </w:p>
          <w:p w14:paraId="41CCDBB1" w14:textId="77777777" w:rsidR="00D62136" w:rsidRPr="00372D52" w:rsidRDefault="00D62136" w:rsidP="00D62136">
            <w:pPr>
              <w:ind w:left="-108"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 xml:space="preserve">(in meters </w:t>
            </w:r>
            <w:proofErr w:type="spellStart"/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amsl</w:t>
            </w:r>
            <w:proofErr w:type="spellEnd"/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62136" w:rsidRPr="00372D52" w14:paraId="0A74521F" w14:textId="77777777" w:rsidTr="00D62136">
        <w:trPr>
          <w:trHeight w:val="523"/>
        </w:trPr>
        <w:tc>
          <w:tcPr>
            <w:tcW w:w="804" w:type="dxa"/>
            <w:vAlign w:val="center"/>
          </w:tcPr>
          <w:p w14:paraId="1D32893C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850" w:type="dxa"/>
            <w:vAlign w:val="center"/>
          </w:tcPr>
          <w:p w14:paraId="36C78BDA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Daksum</w:t>
            </w:r>
            <w:proofErr w:type="spellEnd"/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, Anantnag</w:t>
            </w:r>
          </w:p>
        </w:tc>
        <w:tc>
          <w:tcPr>
            <w:tcW w:w="2041" w:type="dxa"/>
            <w:vAlign w:val="center"/>
          </w:tcPr>
          <w:p w14:paraId="204D07DC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33°36'36.75"N</w:t>
            </w:r>
          </w:p>
        </w:tc>
        <w:tc>
          <w:tcPr>
            <w:tcW w:w="1939" w:type="dxa"/>
            <w:vAlign w:val="center"/>
          </w:tcPr>
          <w:p w14:paraId="46333858" w14:textId="77777777" w:rsidR="00D62136" w:rsidRPr="00372D52" w:rsidRDefault="00D62136" w:rsidP="00D62136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75°26'6.23"E</w:t>
            </w:r>
          </w:p>
        </w:tc>
        <w:tc>
          <w:tcPr>
            <w:tcW w:w="1744" w:type="dxa"/>
            <w:vAlign w:val="center"/>
          </w:tcPr>
          <w:p w14:paraId="3605755D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2345</w:t>
            </w:r>
          </w:p>
        </w:tc>
      </w:tr>
      <w:tr w:rsidR="00D62136" w:rsidRPr="00372D52" w14:paraId="070B6152" w14:textId="77777777" w:rsidTr="00D62136">
        <w:trPr>
          <w:trHeight w:val="78"/>
        </w:trPr>
        <w:tc>
          <w:tcPr>
            <w:tcW w:w="804" w:type="dxa"/>
            <w:vAlign w:val="center"/>
          </w:tcPr>
          <w:p w14:paraId="2B7F20DE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850" w:type="dxa"/>
            <w:vAlign w:val="center"/>
          </w:tcPr>
          <w:p w14:paraId="471CA191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University of Kashmir, Srinagar</w:t>
            </w:r>
          </w:p>
        </w:tc>
        <w:tc>
          <w:tcPr>
            <w:tcW w:w="2041" w:type="dxa"/>
            <w:vAlign w:val="center"/>
          </w:tcPr>
          <w:p w14:paraId="306F0501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34° 7'44.42"N</w:t>
            </w:r>
          </w:p>
        </w:tc>
        <w:tc>
          <w:tcPr>
            <w:tcW w:w="1939" w:type="dxa"/>
            <w:vAlign w:val="center"/>
          </w:tcPr>
          <w:p w14:paraId="2E1FBC39" w14:textId="77777777" w:rsidR="00D62136" w:rsidRPr="00372D52" w:rsidRDefault="00D62136" w:rsidP="00D62136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74°50'32.57"E</w:t>
            </w:r>
          </w:p>
        </w:tc>
        <w:tc>
          <w:tcPr>
            <w:tcW w:w="1744" w:type="dxa"/>
            <w:vAlign w:val="center"/>
          </w:tcPr>
          <w:p w14:paraId="1284ADC7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1540</w:t>
            </w:r>
          </w:p>
        </w:tc>
      </w:tr>
      <w:tr w:rsidR="00D62136" w:rsidRPr="00372D52" w14:paraId="0696B285" w14:textId="77777777" w:rsidTr="00D62136">
        <w:trPr>
          <w:trHeight w:val="507"/>
        </w:trPr>
        <w:tc>
          <w:tcPr>
            <w:tcW w:w="804" w:type="dxa"/>
            <w:vAlign w:val="center"/>
          </w:tcPr>
          <w:p w14:paraId="5AA138D7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850" w:type="dxa"/>
            <w:vAlign w:val="center"/>
          </w:tcPr>
          <w:p w14:paraId="760E76D4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Tangmarg</w:t>
            </w:r>
            <w:proofErr w:type="spellEnd"/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, Baramulla</w:t>
            </w:r>
          </w:p>
        </w:tc>
        <w:tc>
          <w:tcPr>
            <w:tcW w:w="2041" w:type="dxa"/>
            <w:vAlign w:val="center"/>
          </w:tcPr>
          <w:p w14:paraId="23F1A458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34° 3'44.37"N</w:t>
            </w:r>
          </w:p>
        </w:tc>
        <w:tc>
          <w:tcPr>
            <w:tcW w:w="1939" w:type="dxa"/>
            <w:vAlign w:val="center"/>
          </w:tcPr>
          <w:p w14:paraId="083A8B3B" w14:textId="77777777" w:rsidR="00D62136" w:rsidRPr="00372D52" w:rsidRDefault="00D62136" w:rsidP="00D62136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74°25'22.63"E</w:t>
            </w:r>
          </w:p>
        </w:tc>
        <w:tc>
          <w:tcPr>
            <w:tcW w:w="1744" w:type="dxa"/>
            <w:vAlign w:val="center"/>
          </w:tcPr>
          <w:p w14:paraId="48FBFFF2" w14:textId="77777777" w:rsidR="00D62136" w:rsidRPr="00372D52" w:rsidRDefault="00D62136" w:rsidP="00D621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D52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</w:tr>
    </w:tbl>
    <w:p w14:paraId="5E4B565B" w14:textId="77777777" w:rsidR="00D62136" w:rsidRPr="00D62136" w:rsidRDefault="00D6213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D62136" w:rsidRPr="00D62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36"/>
    <w:rsid w:val="00702E10"/>
    <w:rsid w:val="007675AC"/>
    <w:rsid w:val="00D62136"/>
    <w:rsid w:val="00E6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142F"/>
  <w15:chartTrackingRefBased/>
  <w15:docId w15:val="{7AF35DE2-F512-4256-B940-4A6EE04B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136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1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1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1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1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1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1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1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1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1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136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136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136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136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136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136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136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13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136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2136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13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213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136"/>
    <w:pPr>
      <w:spacing w:before="160" w:after="160" w:line="278" w:lineRule="auto"/>
      <w:jc w:val="center"/>
    </w:pPr>
    <w:rPr>
      <w:rFonts w:ascii="Times New Roman" w:hAnsi="Times New Roman" w:cstheme="maj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2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136"/>
    <w:pPr>
      <w:spacing w:after="160" w:line="278" w:lineRule="auto"/>
      <w:ind w:left="720"/>
      <w:contextualSpacing/>
    </w:pPr>
    <w:rPr>
      <w:rFonts w:ascii="Times New Roman" w:hAnsi="Times New Roman" w:cstheme="maj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2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62136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A Reshi</dc:creator>
  <cp:keywords/>
  <dc:description/>
  <cp:lastModifiedBy>Zafar A Reshi</cp:lastModifiedBy>
  <cp:revision>1</cp:revision>
  <dcterms:created xsi:type="dcterms:W3CDTF">2025-10-02T11:09:00Z</dcterms:created>
  <dcterms:modified xsi:type="dcterms:W3CDTF">2025-10-02T11:13:00Z</dcterms:modified>
</cp:coreProperties>
</file>