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F7135" w14:textId="5F3E9AF6" w:rsidR="000C58CE" w:rsidRPr="00222692" w:rsidRDefault="000C58CE" w:rsidP="000C58CE">
      <w:pPr>
        <w:spacing w:line="480" w:lineRule="auto"/>
        <w:jc w:val="left"/>
        <w:rPr>
          <w:rFonts w:ascii="Arial" w:hAnsi="Arial" w:cs="Arial"/>
          <w:b/>
          <w:sz w:val="22"/>
        </w:rPr>
      </w:pPr>
      <w:r w:rsidRPr="00222692">
        <w:rPr>
          <w:rFonts w:ascii="Arial" w:hAnsi="Arial" w:cs="Arial"/>
          <w:b/>
          <w:sz w:val="22"/>
        </w:rPr>
        <w:t xml:space="preserve">Secretin-interacting plug proteins prevent antibiotic influx during type IV pilus assembly in </w:t>
      </w:r>
      <w:r w:rsidRPr="00222692">
        <w:rPr>
          <w:rFonts w:ascii="Arial" w:hAnsi="Arial" w:cs="Arial"/>
          <w:b/>
          <w:i/>
          <w:sz w:val="22"/>
        </w:rPr>
        <w:t>Pseudomonas aeruginosa</w:t>
      </w:r>
      <w:r w:rsidRPr="00222692">
        <w:rPr>
          <w:rFonts w:ascii="Arial" w:hAnsi="Arial" w:cs="Arial"/>
          <w:b/>
          <w:sz w:val="22"/>
        </w:rPr>
        <w:t xml:space="preserve">. </w:t>
      </w:r>
    </w:p>
    <w:p w14:paraId="2F66D732" w14:textId="77777777" w:rsidR="000C58CE" w:rsidRPr="00222692" w:rsidRDefault="000C58CE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</w:p>
    <w:p w14:paraId="175A63F2" w14:textId="5F1E35EE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Oh Hyun Kwon</w:t>
      </w:r>
      <w:r w:rsidRPr="00222692">
        <w:rPr>
          <w:rFonts w:ascii="Arial" w:hAnsi="Arial" w:cs="Arial"/>
          <w:sz w:val="22"/>
          <w:vertAlign w:val="superscript"/>
        </w:rPr>
        <w:t>1†</w:t>
      </w:r>
      <w:r w:rsidRPr="00222692">
        <w:rPr>
          <w:rFonts w:ascii="Arial" w:hAnsi="Arial" w:cs="Arial"/>
          <w:sz w:val="22"/>
        </w:rPr>
        <w:t>,</w:t>
      </w:r>
      <w:r w:rsidRPr="00222692">
        <w:rPr>
          <w:rFonts w:ascii="Arial" w:hAnsi="Arial" w:cs="Arial"/>
          <w:b/>
          <w:bCs/>
          <w:kern w:val="0"/>
          <w:sz w:val="22"/>
        </w:rPr>
        <w:t xml:space="preserve"> </w:t>
      </w:r>
      <w:proofErr w:type="spellStart"/>
      <w:r w:rsidRPr="00222692">
        <w:rPr>
          <w:rFonts w:ascii="Arial" w:hAnsi="Arial" w:cs="Arial"/>
          <w:sz w:val="22"/>
        </w:rPr>
        <w:t>Yeseul</w:t>
      </w:r>
      <w:proofErr w:type="spellEnd"/>
      <w:r w:rsidRPr="00222692">
        <w:rPr>
          <w:rFonts w:ascii="Arial" w:hAnsi="Arial" w:cs="Arial"/>
          <w:sz w:val="22"/>
        </w:rPr>
        <w:t xml:space="preserve"> Lee</w:t>
      </w:r>
      <w:r w:rsidRPr="00222692">
        <w:rPr>
          <w:rFonts w:ascii="Arial" w:hAnsi="Arial" w:cs="Arial"/>
          <w:sz w:val="22"/>
          <w:vertAlign w:val="superscript"/>
        </w:rPr>
        <w:t>2†</w:t>
      </w:r>
      <w:r w:rsidRPr="00222692">
        <w:rPr>
          <w:rFonts w:ascii="Arial" w:hAnsi="Arial" w:cs="Arial"/>
          <w:sz w:val="22"/>
        </w:rPr>
        <w:t xml:space="preserve">, </w:t>
      </w:r>
      <w:proofErr w:type="spellStart"/>
      <w:r w:rsidRPr="00222692">
        <w:rPr>
          <w:rFonts w:ascii="Arial" w:hAnsi="Arial" w:cs="Arial"/>
          <w:kern w:val="0"/>
          <w:sz w:val="22"/>
        </w:rPr>
        <w:t>Bumhan</w:t>
      </w:r>
      <w:proofErr w:type="spellEnd"/>
      <w:r w:rsidRPr="00222692">
        <w:rPr>
          <w:rFonts w:ascii="Arial" w:hAnsi="Arial" w:cs="Arial"/>
          <w:kern w:val="0"/>
          <w:sz w:val="22"/>
        </w:rPr>
        <w:t xml:space="preserve"> Ryu</w:t>
      </w:r>
      <w:r w:rsidRPr="00222692">
        <w:rPr>
          <w:rFonts w:ascii="Arial" w:hAnsi="Arial" w:cs="Arial"/>
          <w:kern w:val="0"/>
          <w:sz w:val="22"/>
          <w:vertAlign w:val="superscript"/>
        </w:rPr>
        <w:t>3</w:t>
      </w:r>
      <w:r w:rsidRPr="00222692">
        <w:rPr>
          <w:rFonts w:ascii="Arial" w:hAnsi="Arial" w:cs="Arial"/>
          <w:sz w:val="22"/>
          <w:vertAlign w:val="superscript"/>
        </w:rPr>
        <w:t>†</w:t>
      </w:r>
      <w:r w:rsidRPr="00222692">
        <w:rPr>
          <w:rFonts w:ascii="Arial" w:hAnsi="Arial" w:cs="Arial"/>
          <w:sz w:val="22"/>
        </w:rPr>
        <w:t>, Joel W Sher</w:t>
      </w:r>
      <w:r w:rsidRPr="00222692">
        <w:rPr>
          <w:rFonts w:ascii="Arial" w:hAnsi="Arial" w:cs="Arial"/>
          <w:sz w:val="22"/>
          <w:vertAlign w:val="superscript"/>
        </w:rPr>
        <w:t>4</w:t>
      </w:r>
      <w:r w:rsidRPr="00222692">
        <w:rPr>
          <w:rFonts w:ascii="Arial" w:hAnsi="Arial" w:cs="Arial"/>
          <w:sz w:val="22"/>
        </w:rPr>
        <w:t>, Sohee Park</w:t>
      </w:r>
      <w:r w:rsidRPr="00222692">
        <w:rPr>
          <w:rFonts w:ascii="Arial" w:hAnsi="Arial" w:cs="Arial"/>
          <w:sz w:val="22"/>
          <w:vertAlign w:val="superscript"/>
        </w:rPr>
        <w:t>1</w:t>
      </w:r>
      <w:r w:rsidRPr="00222692">
        <w:rPr>
          <w:rFonts w:ascii="Arial" w:hAnsi="Arial" w:cs="Arial"/>
          <w:sz w:val="22"/>
        </w:rPr>
        <w:t>, Frédéric Lauber</w:t>
      </w:r>
      <w:r w:rsidRPr="00222692">
        <w:rPr>
          <w:rFonts w:ascii="Arial" w:hAnsi="Arial" w:cs="Arial" w:hint="eastAsia"/>
          <w:sz w:val="22"/>
          <w:vertAlign w:val="superscript"/>
        </w:rPr>
        <w:t>5</w:t>
      </w:r>
      <w:r w:rsidRPr="00222692">
        <w:rPr>
          <w:rFonts w:ascii="Arial" w:hAnsi="Arial" w:cs="Arial"/>
          <w:sz w:val="22"/>
        </w:rPr>
        <w:t>, Bi-o Kim</w:t>
      </w:r>
      <w:r w:rsidRPr="00222692">
        <w:rPr>
          <w:rFonts w:ascii="Arial" w:hAnsi="Arial" w:cs="Arial"/>
          <w:sz w:val="22"/>
          <w:vertAlign w:val="superscript"/>
        </w:rPr>
        <w:t>1</w:t>
      </w:r>
      <w:r w:rsidRPr="00222692">
        <w:rPr>
          <w:rFonts w:ascii="Arial" w:hAnsi="Arial" w:cs="Arial"/>
          <w:sz w:val="22"/>
        </w:rPr>
        <w:t xml:space="preserve">, </w:t>
      </w:r>
      <w:proofErr w:type="spellStart"/>
      <w:r w:rsidRPr="00222692">
        <w:rPr>
          <w:rFonts w:ascii="Arial" w:hAnsi="Arial" w:cs="Arial"/>
          <w:sz w:val="22"/>
        </w:rPr>
        <w:t>Youngki</w:t>
      </w:r>
      <w:proofErr w:type="spellEnd"/>
      <w:r w:rsidRPr="00222692">
        <w:rPr>
          <w:rFonts w:ascii="Arial" w:hAnsi="Arial" w:cs="Arial"/>
          <w:sz w:val="22"/>
        </w:rPr>
        <w:t xml:space="preserve"> Yoo</w:t>
      </w:r>
      <w:r w:rsidRPr="00222692">
        <w:rPr>
          <w:rFonts w:ascii="Arial" w:hAnsi="Arial" w:cs="Arial" w:hint="eastAsia"/>
          <w:sz w:val="22"/>
          <w:vertAlign w:val="superscript"/>
        </w:rPr>
        <w:t>6</w:t>
      </w:r>
      <w:r w:rsidRPr="00222692">
        <w:rPr>
          <w:rFonts w:ascii="Arial" w:hAnsi="Arial" w:cs="Arial" w:hint="eastAsia"/>
          <w:sz w:val="22"/>
        </w:rPr>
        <w:t xml:space="preserve">, </w:t>
      </w:r>
      <w:r w:rsidRPr="00222692">
        <w:rPr>
          <w:rFonts w:ascii="Arial" w:hAnsi="Arial" w:cs="Arial"/>
          <w:sz w:val="22"/>
        </w:rPr>
        <w:t>Seung-Hyun Cho</w:t>
      </w:r>
      <w:r w:rsidRPr="00222692">
        <w:rPr>
          <w:rFonts w:ascii="Arial" w:hAnsi="Arial" w:cs="Arial" w:hint="eastAsia"/>
          <w:sz w:val="22"/>
          <w:vertAlign w:val="superscript"/>
        </w:rPr>
        <w:t>5</w:t>
      </w:r>
      <w:r w:rsidRPr="00222692">
        <w:rPr>
          <w:rFonts w:ascii="Arial" w:hAnsi="Arial" w:cs="Arial"/>
          <w:sz w:val="22"/>
        </w:rPr>
        <w:t xml:space="preserve">, </w:t>
      </w:r>
      <w:proofErr w:type="spellStart"/>
      <w:r w:rsidR="00E8271B">
        <w:rPr>
          <w:rFonts w:ascii="Arial" w:hAnsi="Arial" w:cs="Arial" w:hint="eastAsia"/>
          <w:sz w:val="22"/>
        </w:rPr>
        <w:t>Donghui</w:t>
      </w:r>
      <w:proofErr w:type="spellEnd"/>
      <w:r w:rsidR="00E8271B" w:rsidRPr="00222692">
        <w:rPr>
          <w:rFonts w:ascii="Arial" w:hAnsi="Arial" w:cs="Arial"/>
          <w:sz w:val="22"/>
        </w:rPr>
        <w:t xml:space="preserve"> Cho</w:t>
      </w:r>
      <w:r w:rsidR="00E8271B">
        <w:rPr>
          <w:rFonts w:ascii="Arial" w:hAnsi="Arial" w:cs="Arial" w:hint="eastAsia"/>
          <w:sz w:val="22"/>
        </w:rPr>
        <w:t>e</w:t>
      </w:r>
      <w:r w:rsidR="009F7D89">
        <w:rPr>
          <w:rFonts w:ascii="Arial" w:hAnsi="Arial" w:cs="Arial" w:hint="eastAsia"/>
          <w:sz w:val="22"/>
          <w:vertAlign w:val="superscript"/>
        </w:rPr>
        <w:t>1</w:t>
      </w:r>
      <w:r w:rsidR="00E8271B">
        <w:rPr>
          <w:rFonts w:ascii="Arial" w:hAnsi="Arial" w:cs="Arial" w:hint="eastAsia"/>
          <w:sz w:val="22"/>
        </w:rPr>
        <w:t xml:space="preserve">, </w:t>
      </w:r>
      <w:r w:rsidRPr="00222692">
        <w:rPr>
          <w:rFonts w:ascii="Arial" w:hAnsi="Arial" w:cs="Arial"/>
          <w:sz w:val="22"/>
        </w:rPr>
        <w:t>You-</w:t>
      </w:r>
      <w:proofErr w:type="spellStart"/>
      <w:r w:rsidRPr="00222692">
        <w:rPr>
          <w:rFonts w:ascii="Arial" w:hAnsi="Arial" w:cs="Arial"/>
          <w:sz w:val="22"/>
        </w:rPr>
        <w:t>Hee</w:t>
      </w:r>
      <w:proofErr w:type="spellEnd"/>
      <w:r w:rsidRPr="00222692">
        <w:rPr>
          <w:rFonts w:ascii="Arial" w:hAnsi="Arial" w:cs="Arial"/>
          <w:sz w:val="22"/>
        </w:rPr>
        <w:t xml:space="preserve"> Cho</w:t>
      </w:r>
      <w:r w:rsidRPr="00222692">
        <w:rPr>
          <w:rFonts w:ascii="Arial" w:hAnsi="Arial" w:cs="Arial" w:hint="eastAsia"/>
          <w:sz w:val="22"/>
          <w:vertAlign w:val="superscript"/>
        </w:rPr>
        <w:t>7</w:t>
      </w:r>
      <w:r w:rsidRPr="00222692">
        <w:rPr>
          <w:rFonts w:ascii="Arial" w:hAnsi="Arial" w:cs="Arial"/>
          <w:sz w:val="22"/>
        </w:rPr>
        <w:t>, Jean-François Collet</w:t>
      </w:r>
      <w:r w:rsidRPr="00222692">
        <w:rPr>
          <w:rFonts w:ascii="Arial" w:hAnsi="Arial" w:cs="Arial" w:hint="eastAsia"/>
          <w:sz w:val="22"/>
          <w:vertAlign w:val="superscript"/>
        </w:rPr>
        <w:t>5</w:t>
      </w:r>
      <w:r w:rsidRPr="00222692">
        <w:rPr>
          <w:rFonts w:ascii="Arial" w:hAnsi="Arial" w:cs="Arial"/>
          <w:sz w:val="22"/>
        </w:rPr>
        <w:t>, Melanie D Ohi</w:t>
      </w:r>
      <w:r w:rsidRPr="00222692">
        <w:rPr>
          <w:rFonts w:ascii="Arial" w:hAnsi="Arial" w:cs="Arial" w:hint="eastAsia"/>
          <w:sz w:val="22"/>
          <w:vertAlign w:val="superscript"/>
        </w:rPr>
        <w:t>6</w:t>
      </w:r>
      <w:r w:rsidRPr="00222692">
        <w:rPr>
          <w:rFonts w:ascii="Arial" w:hAnsi="Arial" w:cs="Arial"/>
          <w:sz w:val="22"/>
          <w:vertAlign w:val="superscript"/>
        </w:rPr>
        <w:t>,</w:t>
      </w:r>
      <w:r w:rsidRPr="00222692">
        <w:rPr>
          <w:rFonts w:ascii="Arial" w:hAnsi="Arial" w:cs="Arial" w:hint="eastAsia"/>
          <w:sz w:val="22"/>
          <w:vertAlign w:val="superscript"/>
        </w:rPr>
        <w:t>8</w:t>
      </w:r>
      <w:r w:rsidRPr="00222692">
        <w:rPr>
          <w:rFonts w:ascii="Arial" w:hAnsi="Arial" w:cs="Arial"/>
          <w:sz w:val="22"/>
        </w:rPr>
        <w:t>, Thomas G Bernhardt</w:t>
      </w:r>
      <w:r w:rsidRPr="00222692">
        <w:rPr>
          <w:rFonts w:ascii="Arial" w:hAnsi="Arial" w:cs="Arial"/>
          <w:sz w:val="22"/>
          <w:vertAlign w:val="superscript"/>
        </w:rPr>
        <w:t>4,</w:t>
      </w:r>
      <w:r w:rsidRPr="00222692">
        <w:rPr>
          <w:rFonts w:ascii="Arial" w:hAnsi="Arial" w:cs="Arial" w:hint="eastAsia"/>
          <w:sz w:val="22"/>
          <w:vertAlign w:val="superscript"/>
        </w:rPr>
        <w:t>9</w:t>
      </w:r>
      <w:r w:rsidRPr="00222692">
        <w:rPr>
          <w:rFonts w:ascii="Arial" w:hAnsi="Arial" w:cs="Arial"/>
          <w:sz w:val="22"/>
        </w:rPr>
        <w:t>, Jeong Min Chung</w:t>
      </w:r>
      <w:r w:rsidRPr="00222692">
        <w:rPr>
          <w:rFonts w:ascii="Arial" w:hAnsi="Arial" w:cs="Arial"/>
          <w:sz w:val="22"/>
          <w:vertAlign w:val="superscript"/>
        </w:rPr>
        <w:t>2</w:t>
      </w:r>
      <w:r w:rsidRPr="00222692">
        <w:rPr>
          <w:rFonts w:ascii="Arial" w:hAnsi="Arial" w:cs="Arial"/>
          <w:sz w:val="22"/>
        </w:rPr>
        <w:t xml:space="preserve">*, and </w:t>
      </w:r>
      <w:proofErr w:type="spellStart"/>
      <w:r w:rsidRPr="00222692">
        <w:rPr>
          <w:rFonts w:ascii="Arial" w:hAnsi="Arial" w:cs="Arial"/>
          <w:sz w:val="22"/>
        </w:rPr>
        <w:t>Hongbaek</w:t>
      </w:r>
      <w:proofErr w:type="spellEnd"/>
      <w:r w:rsidRPr="00222692">
        <w:rPr>
          <w:rFonts w:ascii="Arial" w:hAnsi="Arial" w:cs="Arial"/>
          <w:sz w:val="22"/>
        </w:rPr>
        <w:t xml:space="preserve"> Cho</w:t>
      </w:r>
      <w:r w:rsidRPr="00222692">
        <w:rPr>
          <w:rFonts w:ascii="Arial" w:hAnsi="Arial" w:cs="Arial"/>
          <w:sz w:val="22"/>
          <w:vertAlign w:val="superscript"/>
        </w:rPr>
        <w:t>1</w:t>
      </w:r>
      <w:r w:rsidRPr="00222692">
        <w:rPr>
          <w:rFonts w:ascii="Arial" w:hAnsi="Arial" w:cs="Arial"/>
          <w:sz w:val="22"/>
        </w:rPr>
        <w:t xml:space="preserve">* </w:t>
      </w:r>
    </w:p>
    <w:p w14:paraId="37FB0CED" w14:textId="77777777" w:rsidR="00B51060" w:rsidRDefault="00B51060" w:rsidP="00B51060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</w:p>
    <w:p w14:paraId="0B78D587" w14:textId="34CF7780" w:rsidR="003A2589" w:rsidRPr="003A2589" w:rsidRDefault="00B51060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  <w:r w:rsidRPr="00222692">
        <w:rPr>
          <w:rFonts w:ascii="Arial" w:hAnsi="Arial" w:cs="Arial"/>
          <w:color w:val="auto"/>
          <w:sz w:val="22"/>
          <w:szCs w:val="22"/>
          <w:vertAlign w:val="superscript"/>
        </w:rPr>
        <w:t>†</w:t>
      </w:r>
      <w:r w:rsidRPr="00222692">
        <w:rPr>
          <w:rFonts w:ascii="Arial" w:eastAsiaTheme="minorEastAsia" w:hAnsi="Arial" w:cs="Arial"/>
          <w:color w:val="auto"/>
          <w:sz w:val="22"/>
          <w:szCs w:val="22"/>
          <w:lang w:eastAsia="ko-KR"/>
        </w:rPr>
        <w:t>contributed equally</w:t>
      </w:r>
    </w:p>
    <w:p w14:paraId="303671A3" w14:textId="77777777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  <w:vertAlign w:val="superscript"/>
        </w:rPr>
        <w:t>1</w:t>
      </w:r>
      <w:r w:rsidRPr="00222692">
        <w:rPr>
          <w:rFonts w:ascii="Arial" w:hAnsi="Arial" w:cs="Arial"/>
          <w:sz w:val="22"/>
        </w:rPr>
        <w:t>Department of Biological Sciences, College of Natural Sciences, Sungkyunkwan University, Republic of Korea</w:t>
      </w:r>
    </w:p>
    <w:p w14:paraId="33B249DE" w14:textId="77777777" w:rsidR="000C58CE" w:rsidRPr="00222692" w:rsidRDefault="000C58CE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  <w:r w:rsidRPr="00222692">
        <w:rPr>
          <w:rFonts w:ascii="Arial" w:eastAsiaTheme="minorEastAsia" w:hAnsi="Arial" w:cs="Arial"/>
          <w:color w:val="auto"/>
          <w:sz w:val="22"/>
          <w:szCs w:val="22"/>
          <w:vertAlign w:val="superscript"/>
          <w:lang w:eastAsia="ko-KR"/>
        </w:rPr>
        <w:t>2</w:t>
      </w:r>
      <w:r w:rsidRPr="00222692">
        <w:rPr>
          <w:rFonts w:ascii="Arial" w:hAnsi="Arial" w:cs="Arial"/>
          <w:color w:val="auto"/>
          <w:sz w:val="22"/>
          <w:szCs w:val="22"/>
        </w:rPr>
        <w:t xml:space="preserve">Department of Biotechnology, The Catholic University of Korea, </w:t>
      </w:r>
      <w:proofErr w:type="spellStart"/>
      <w:r w:rsidRPr="00222692">
        <w:rPr>
          <w:rFonts w:ascii="Arial" w:hAnsi="Arial" w:cs="Arial"/>
          <w:color w:val="auto"/>
          <w:sz w:val="22"/>
          <w:szCs w:val="22"/>
        </w:rPr>
        <w:t>Bucheon</w:t>
      </w:r>
      <w:proofErr w:type="spellEnd"/>
      <w:r w:rsidRPr="00222692">
        <w:rPr>
          <w:rFonts w:ascii="Arial" w:hAnsi="Arial" w:cs="Arial"/>
          <w:color w:val="auto"/>
          <w:sz w:val="22"/>
          <w:szCs w:val="22"/>
        </w:rPr>
        <w:t xml:space="preserve"> 14662, Republic of Korea </w:t>
      </w:r>
    </w:p>
    <w:p w14:paraId="59C89759" w14:textId="77777777" w:rsidR="000C58CE" w:rsidRPr="00222692" w:rsidRDefault="000C58CE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  <w:r w:rsidRPr="00222692">
        <w:rPr>
          <w:rFonts w:ascii="Arial" w:eastAsiaTheme="minorEastAsia" w:hAnsi="Arial" w:cs="Arial"/>
          <w:color w:val="auto"/>
          <w:sz w:val="22"/>
          <w:szCs w:val="22"/>
          <w:vertAlign w:val="superscript"/>
          <w:lang w:eastAsia="ko-KR"/>
        </w:rPr>
        <w:t>3</w:t>
      </w:r>
      <w:r w:rsidRPr="00222692">
        <w:rPr>
          <w:rFonts w:ascii="Arial" w:hAnsi="Arial" w:cs="Arial"/>
          <w:color w:val="auto"/>
          <w:sz w:val="22"/>
          <w:szCs w:val="22"/>
        </w:rPr>
        <w:t>Research Solution Center, Institute for Basic Science, Daejeon 34126, Republic of Korea</w:t>
      </w:r>
    </w:p>
    <w:p w14:paraId="7F631907" w14:textId="77777777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  <w:vertAlign w:val="superscript"/>
        </w:rPr>
        <w:t>4</w:t>
      </w:r>
      <w:r w:rsidRPr="00222692">
        <w:rPr>
          <w:rFonts w:ascii="Arial" w:hAnsi="Arial" w:cs="Arial"/>
          <w:sz w:val="22"/>
        </w:rPr>
        <w:t>Department of Microbiology, Blavatnik Institute, Harvard Medical School, Boston, MA, USA</w:t>
      </w:r>
    </w:p>
    <w:p w14:paraId="17C430BC" w14:textId="77777777" w:rsidR="000C58CE" w:rsidRPr="00222692" w:rsidRDefault="000C58CE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val="fr-FR" w:eastAsia="ko-KR"/>
        </w:rPr>
      </w:pPr>
      <w:r w:rsidRPr="00222692">
        <w:rPr>
          <w:rFonts w:ascii="Arial" w:eastAsiaTheme="minorEastAsia" w:hAnsi="Arial" w:cs="Arial" w:hint="eastAsia"/>
          <w:color w:val="auto"/>
          <w:sz w:val="22"/>
          <w:szCs w:val="22"/>
          <w:vertAlign w:val="superscript"/>
          <w:lang w:val="fr-FR" w:eastAsia="ko-KR"/>
        </w:rPr>
        <w:t>5</w:t>
      </w:r>
      <w:r w:rsidRPr="00222692">
        <w:rPr>
          <w:rFonts w:ascii="Arial" w:hAnsi="Arial" w:cs="Arial"/>
          <w:color w:val="auto"/>
          <w:sz w:val="22"/>
          <w:szCs w:val="22"/>
          <w:lang w:val="fr-FR"/>
        </w:rPr>
        <w:t>WELBIO Department, WEL Research Institute, Avenue Pasteur, 6, 1300 Wavre, Belgium; de Duve Institute, Université catholique de Louvain (UCLouvain)</w:t>
      </w:r>
    </w:p>
    <w:p w14:paraId="5C8E5444" w14:textId="77777777" w:rsidR="000C58CE" w:rsidRPr="00222692" w:rsidRDefault="000C58CE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  <w:r w:rsidRPr="00222692">
        <w:rPr>
          <w:rFonts w:ascii="Arial" w:eastAsiaTheme="minorEastAsia" w:hAnsi="Arial" w:cs="Arial" w:hint="eastAsia"/>
          <w:color w:val="auto"/>
          <w:sz w:val="22"/>
          <w:szCs w:val="22"/>
          <w:vertAlign w:val="superscript"/>
          <w:lang w:eastAsia="ko-KR"/>
        </w:rPr>
        <w:t>6</w:t>
      </w:r>
      <w:r w:rsidRPr="00222692">
        <w:rPr>
          <w:rFonts w:ascii="Arial" w:hAnsi="Arial" w:cs="Arial"/>
          <w:color w:val="auto"/>
          <w:sz w:val="22"/>
          <w:szCs w:val="22"/>
        </w:rPr>
        <w:t>Life Sciences Institute, University of Michigan, Ann Arbor, Michigan, USA.</w:t>
      </w:r>
    </w:p>
    <w:p w14:paraId="5B43A8D7" w14:textId="77777777" w:rsidR="000C58CE" w:rsidRPr="00222692" w:rsidRDefault="000C58CE" w:rsidP="000C58CE">
      <w:pPr>
        <w:pStyle w:val="Body"/>
        <w:spacing w:after="160" w:line="480" w:lineRule="auto"/>
        <w:rPr>
          <w:rFonts w:ascii="Arial" w:eastAsiaTheme="minorEastAsia" w:hAnsi="Arial" w:cs="Arial"/>
          <w:color w:val="auto"/>
          <w:sz w:val="22"/>
          <w:szCs w:val="22"/>
          <w:lang w:eastAsia="ko-KR"/>
        </w:rPr>
      </w:pPr>
      <w:r w:rsidRPr="00222692">
        <w:rPr>
          <w:rFonts w:ascii="Arial" w:eastAsiaTheme="minorEastAsia" w:hAnsi="Arial" w:cs="Arial" w:hint="eastAsia"/>
          <w:color w:val="auto"/>
          <w:sz w:val="22"/>
          <w:szCs w:val="22"/>
          <w:vertAlign w:val="superscript"/>
          <w:lang w:eastAsia="ko-KR"/>
        </w:rPr>
        <w:t>7</w:t>
      </w:r>
      <w:r w:rsidRPr="00222692">
        <w:rPr>
          <w:rFonts w:ascii="Arial" w:hAnsi="Arial" w:cs="Arial"/>
          <w:color w:val="auto"/>
          <w:sz w:val="22"/>
          <w:szCs w:val="22"/>
        </w:rPr>
        <w:t>Department of Pharmacy, College of Pharmacy and Institute of Pharmaceutical Sciences CHA University, Republic of Korea</w:t>
      </w:r>
    </w:p>
    <w:p w14:paraId="4DB12EC6" w14:textId="77777777" w:rsidR="000C58CE" w:rsidRPr="00222692" w:rsidRDefault="000C58CE" w:rsidP="000C58CE">
      <w:pPr>
        <w:pStyle w:val="Body"/>
        <w:spacing w:after="160" w:line="480" w:lineRule="auto"/>
        <w:rPr>
          <w:rFonts w:ascii="Arial" w:hAnsi="Arial" w:cs="Arial"/>
          <w:color w:val="auto"/>
          <w:sz w:val="22"/>
          <w:szCs w:val="22"/>
        </w:rPr>
      </w:pPr>
      <w:r w:rsidRPr="00222692">
        <w:rPr>
          <w:rFonts w:ascii="Arial" w:eastAsiaTheme="minorEastAsia" w:hAnsi="Arial" w:cs="Arial" w:hint="eastAsia"/>
          <w:color w:val="auto"/>
          <w:sz w:val="22"/>
          <w:szCs w:val="22"/>
          <w:vertAlign w:val="superscript"/>
          <w:lang w:eastAsia="ko-KR"/>
        </w:rPr>
        <w:t>8</w:t>
      </w:r>
      <w:r w:rsidRPr="00222692">
        <w:rPr>
          <w:rFonts w:ascii="Arial" w:hAnsi="Arial" w:cs="Arial"/>
          <w:color w:val="auto"/>
          <w:sz w:val="22"/>
          <w:szCs w:val="22"/>
        </w:rPr>
        <w:t>Department of Cell and Developmental Biology, University of Michigan, Ann Arbor, Michigan, USA.</w:t>
      </w:r>
    </w:p>
    <w:p w14:paraId="5BAE9C64" w14:textId="53B92232" w:rsidR="00E8271B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 w:hint="eastAsia"/>
          <w:sz w:val="22"/>
          <w:vertAlign w:val="superscript"/>
        </w:rPr>
        <w:t>9</w:t>
      </w:r>
      <w:r w:rsidRPr="00222692">
        <w:rPr>
          <w:rFonts w:ascii="Arial" w:hAnsi="Arial" w:cs="Arial"/>
          <w:sz w:val="22"/>
        </w:rPr>
        <w:t>Howard Hughes Medical Institute, Harvard Medical School, Boston, MA, USA</w:t>
      </w:r>
    </w:p>
    <w:p w14:paraId="6944BBFF" w14:textId="42554115" w:rsidR="000C58CE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lastRenderedPageBreak/>
        <w:t xml:space="preserve">*To whom correspondence should be addressed. </w:t>
      </w:r>
    </w:p>
    <w:p w14:paraId="24A65614" w14:textId="77777777" w:rsidR="00692DC3" w:rsidRDefault="00692DC3" w:rsidP="000C58CE">
      <w:pPr>
        <w:spacing w:line="480" w:lineRule="auto"/>
        <w:jc w:val="left"/>
        <w:rPr>
          <w:rFonts w:ascii="Arial" w:hAnsi="Arial" w:cs="Arial"/>
          <w:sz w:val="22"/>
        </w:rPr>
      </w:pPr>
    </w:p>
    <w:p w14:paraId="02950B01" w14:textId="77777777" w:rsidR="00692DC3" w:rsidRPr="00222692" w:rsidRDefault="00692DC3" w:rsidP="00692DC3">
      <w:pPr>
        <w:spacing w:line="480" w:lineRule="auto"/>
        <w:jc w:val="left"/>
        <w:rPr>
          <w:rFonts w:ascii="Arial" w:hAnsi="Arial" w:cs="Arial"/>
          <w:sz w:val="22"/>
        </w:rPr>
      </w:pPr>
      <w:proofErr w:type="spellStart"/>
      <w:r w:rsidRPr="00222692">
        <w:rPr>
          <w:rFonts w:ascii="Arial" w:hAnsi="Arial" w:cs="Arial"/>
          <w:sz w:val="22"/>
        </w:rPr>
        <w:t>Hongbaek</w:t>
      </w:r>
      <w:proofErr w:type="spellEnd"/>
      <w:r w:rsidRPr="00222692">
        <w:rPr>
          <w:rFonts w:ascii="Arial" w:hAnsi="Arial" w:cs="Arial"/>
          <w:sz w:val="22"/>
        </w:rPr>
        <w:t xml:space="preserve"> Cho, Ph.D. </w:t>
      </w:r>
    </w:p>
    <w:p w14:paraId="2AD3E97A" w14:textId="77777777" w:rsidR="00692DC3" w:rsidRPr="00222692" w:rsidRDefault="00692DC3" w:rsidP="00692DC3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Sungkyunkwan University</w:t>
      </w:r>
    </w:p>
    <w:p w14:paraId="1EB0A512" w14:textId="77777777" w:rsidR="00692DC3" w:rsidRPr="00222692" w:rsidRDefault="00692DC3" w:rsidP="00692DC3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Department of Biological Sciences</w:t>
      </w:r>
    </w:p>
    <w:p w14:paraId="79B97369" w14:textId="77777777" w:rsidR="00692DC3" w:rsidRPr="00222692" w:rsidRDefault="00692DC3" w:rsidP="00692DC3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Suwon 16419, Republic of Korea</w:t>
      </w:r>
    </w:p>
    <w:p w14:paraId="08BF7639" w14:textId="27B38147" w:rsidR="00692DC3" w:rsidRDefault="00692DC3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 xml:space="preserve">e-mail: </w:t>
      </w:r>
      <w:hyperlink r:id="rId8" w:history="1">
        <w:r w:rsidRPr="00222692">
          <w:rPr>
            <w:rStyle w:val="a6"/>
            <w:rFonts w:ascii="Arial" w:hAnsi="Arial" w:cs="Arial"/>
            <w:sz w:val="22"/>
          </w:rPr>
          <w:t>hongbaek@skku.edu</w:t>
        </w:r>
      </w:hyperlink>
    </w:p>
    <w:p w14:paraId="7757010C" w14:textId="77777777" w:rsidR="00692DC3" w:rsidRPr="00222692" w:rsidRDefault="00692DC3" w:rsidP="000C58CE">
      <w:pPr>
        <w:spacing w:line="480" w:lineRule="auto"/>
        <w:jc w:val="left"/>
        <w:rPr>
          <w:rFonts w:ascii="Arial" w:hAnsi="Arial" w:cs="Arial"/>
          <w:sz w:val="22"/>
        </w:rPr>
      </w:pPr>
    </w:p>
    <w:p w14:paraId="0CED19C7" w14:textId="77777777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Jeong Min Chung, Ph.D.</w:t>
      </w:r>
    </w:p>
    <w:p w14:paraId="7F02AF98" w14:textId="77777777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The Catholic University of Korea</w:t>
      </w:r>
    </w:p>
    <w:p w14:paraId="2517654A" w14:textId="77777777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t>Department of Biotechnology</w:t>
      </w:r>
    </w:p>
    <w:p w14:paraId="0D958028" w14:textId="77777777" w:rsidR="000C58CE" w:rsidRPr="00222692" w:rsidRDefault="000C58CE" w:rsidP="000C58CE">
      <w:pPr>
        <w:spacing w:line="480" w:lineRule="auto"/>
        <w:jc w:val="left"/>
        <w:rPr>
          <w:rFonts w:ascii="Arial" w:hAnsi="Arial" w:cs="Arial"/>
          <w:sz w:val="22"/>
        </w:rPr>
      </w:pPr>
      <w:proofErr w:type="spellStart"/>
      <w:r w:rsidRPr="00222692">
        <w:rPr>
          <w:rFonts w:ascii="Arial" w:hAnsi="Arial" w:cs="Arial"/>
          <w:sz w:val="22"/>
        </w:rPr>
        <w:t>Bucheon</w:t>
      </w:r>
      <w:proofErr w:type="spellEnd"/>
      <w:r w:rsidRPr="00222692">
        <w:rPr>
          <w:rFonts w:ascii="Arial" w:hAnsi="Arial" w:cs="Arial"/>
          <w:sz w:val="22"/>
        </w:rPr>
        <w:t xml:space="preserve"> 14662, Republic of Korea</w:t>
      </w:r>
    </w:p>
    <w:p w14:paraId="3B6241D1" w14:textId="77777777" w:rsidR="000C58CE" w:rsidRPr="00E8271B" w:rsidRDefault="000C58CE" w:rsidP="000C58CE">
      <w:pPr>
        <w:spacing w:line="480" w:lineRule="auto"/>
        <w:jc w:val="left"/>
        <w:rPr>
          <w:lang w:val="fr-FR"/>
        </w:rPr>
      </w:pPr>
      <w:r w:rsidRPr="00E8271B">
        <w:rPr>
          <w:rFonts w:ascii="Arial" w:hAnsi="Arial" w:cs="Arial"/>
          <w:sz w:val="22"/>
          <w:lang w:val="fr-FR"/>
        </w:rPr>
        <w:t xml:space="preserve">e-mail: </w:t>
      </w:r>
      <w:hyperlink r:id="rId9" w:history="1">
        <w:r w:rsidRPr="00E8271B">
          <w:rPr>
            <w:rStyle w:val="a6"/>
            <w:rFonts w:ascii="Arial" w:hAnsi="Arial" w:cs="Arial"/>
            <w:sz w:val="22"/>
            <w:lang w:val="fr-FR"/>
          </w:rPr>
          <w:t>jmchung@catholic.ac.kr</w:t>
        </w:r>
      </w:hyperlink>
    </w:p>
    <w:p w14:paraId="0CD9452F" w14:textId="368D5188" w:rsidR="00C411E8" w:rsidRPr="00E8271B" w:rsidRDefault="00C411E8" w:rsidP="000C58CE">
      <w:pPr>
        <w:spacing w:line="480" w:lineRule="auto"/>
        <w:jc w:val="left"/>
        <w:rPr>
          <w:rFonts w:ascii="Arial" w:hAnsi="Arial" w:cs="Arial"/>
          <w:sz w:val="22"/>
          <w:lang w:val="fr-FR"/>
        </w:rPr>
      </w:pPr>
    </w:p>
    <w:p w14:paraId="1BD850BE" w14:textId="35EC316E" w:rsidR="001258B3" w:rsidRPr="00C411E8" w:rsidRDefault="001258B3" w:rsidP="001258B3">
      <w:pPr>
        <w:spacing w:line="480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 xml:space="preserve">This </w:t>
      </w:r>
      <w:r w:rsidRPr="00C411E8">
        <w:rPr>
          <w:rFonts w:ascii="Arial" w:hAnsi="Arial" w:cs="Arial"/>
          <w:sz w:val="22"/>
        </w:rPr>
        <w:t>Supplementary Information contains Supplementary Figures 1-3, Supplementary Tables 3-</w:t>
      </w:r>
      <w:r>
        <w:rPr>
          <w:rFonts w:ascii="Arial" w:hAnsi="Arial" w:cs="Arial" w:hint="eastAsia"/>
          <w:sz w:val="22"/>
        </w:rPr>
        <w:t>7</w:t>
      </w:r>
      <w:r w:rsidRPr="00C411E8">
        <w:rPr>
          <w:rFonts w:ascii="Arial" w:hAnsi="Arial" w:cs="Arial"/>
          <w:sz w:val="22"/>
        </w:rPr>
        <w:t xml:space="preserve">, </w:t>
      </w:r>
      <w:r w:rsidR="00212048">
        <w:rPr>
          <w:rFonts w:ascii="Arial" w:hAnsi="Arial" w:cs="Arial" w:hint="eastAsia"/>
          <w:sz w:val="22"/>
        </w:rPr>
        <w:t xml:space="preserve">legends for </w:t>
      </w:r>
      <w:r w:rsidR="001F5DCA">
        <w:rPr>
          <w:rFonts w:ascii="Arial" w:hAnsi="Arial" w:cs="Arial" w:hint="eastAsia"/>
          <w:sz w:val="22"/>
        </w:rPr>
        <w:t>Supplementary Videos 1-6</w:t>
      </w:r>
      <w:r w:rsidR="001F5DCA">
        <w:rPr>
          <w:rFonts w:ascii="Arial" w:hAnsi="Arial" w:cs="Arial"/>
          <w:sz w:val="22"/>
        </w:rPr>
        <w:t xml:space="preserve">, </w:t>
      </w:r>
      <w:r w:rsidRPr="00C411E8">
        <w:rPr>
          <w:rFonts w:ascii="Arial" w:hAnsi="Arial" w:cs="Arial"/>
          <w:sz w:val="22"/>
        </w:rPr>
        <w:t xml:space="preserve">and detailed information </w:t>
      </w:r>
      <w:r>
        <w:rPr>
          <w:rFonts w:ascii="Arial" w:hAnsi="Arial" w:cs="Arial" w:hint="eastAsia"/>
          <w:sz w:val="22"/>
        </w:rPr>
        <w:t>on</w:t>
      </w:r>
      <w:r w:rsidRPr="00C411E8">
        <w:rPr>
          <w:rFonts w:ascii="Arial" w:hAnsi="Arial" w:cs="Arial"/>
          <w:sz w:val="22"/>
        </w:rPr>
        <w:t xml:space="preserve"> plasmid and strain construction. Supplementary Tables 1</w:t>
      </w:r>
      <w:r>
        <w:rPr>
          <w:rFonts w:ascii="Arial" w:hAnsi="Arial" w:cs="Arial" w:hint="eastAsia"/>
          <w:sz w:val="22"/>
        </w:rPr>
        <w:t>-</w:t>
      </w:r>
      <w:r w:rsidRPr="00C411E8">
        <w:rPr>
          <w:rFonts w:ascii="Arial" w:hAnsi="Arial" w:cs="Arial"/>
          <w:sz w:val="22"/>
        </w:rPr>
        <w:t>2</w:t>
      </w:r>
      <w:r>
        <w:rPr>
          <w:rFonts w:ascii="Arial" w:hAnsi="Arial" w:cs="Arial" w:hint="eastAsia"/>
          <w:sz w:val="22"/>
        </w:rPr>
        <w:t xml:space="preserve"> and Supplementary Videos 1-6 </w:t>
      </w:r>
      <w:r w:rsidRPr="00C411E8">
        <w:rPr>
          <w:rFonts w:ascii="Arial" w:hAnsi="Arial" w:cs="Arial"/>
          <w:sz w:val="22"/>
        </w:rPr>
        <w:t>are provided as separate files.</w:t>
      </w:r>
    </w:p>
    <w:p w14:paraId="0C5B240C" w14:textId="6816F204" w:rsidR="00C411E8" w:rsidRPr="00C411E8" w:rsidRDefault="00C411E8" w:rsidP="000C58CE">
      <w:pPr>
        <w:spacing w:line="480" w:lineRule="auto"/>
        <w:jc w:val="left"/>
        <w:rPr>
          <w:rFonts w:ascii="Arial" w:hAnsi="Arial" w:cs="Arial"/>
          <w:sz w:val="22"/>
        </w:rPr>
      </w:pPr>
    </w:p>
    <w:p w14:paraId="02EA8AA7" w14:textId="68D10210" w:rsidR="00C411E8" w:rsidRPr="000C58CE" w:rsidRDefault="000C58CE">
      <w:pPr>
        <w:widowControl/>
        <w:wordWrap/>
        <w:autoSpaceDE/>
        <w:autoSpaceDN/>
        <w:rPr>
          <w:rFonts w:ascii="Arial" w:hAnsi="Arial" w:cs="Arial"/>
          <w:sz w:val="22"/>
        </w:rPr>
      </w:pPr>
      <w:r w:rsidRPr="00222692">
        <w:rPr>
          <w:rFonts w:ascii="Arial" w:hAnsi="Arial" w:cs="Arial"/>
          <w:sz w:val="22"/>
        </w:rPr>
        <w:br w:type="page"/>
      </w:r>
    </w:p>
    <w:p w14:paraId="01B490AE" w14:textId="4DE994B5" w:rsidR="00C202DD" w:rsidRDefault="003E2E91">
      <w:pPr>
        <w:widowControl/>
        <w:wordWrap/>
        <w:autoSpaceDE/>
        <w:autoSpaceDN/>
        <w:rPr>
          <w:rFonts w:ascii="Arial" w:eastAsia="HancomEQN" w:hAnsi="Arial" w:cs="Arial"/>
          <w:b/>
          <w:noProof/>
          <w:sz w:val="22"/>
        </w:rPr>
      </w:pPr>
      <w:r w:rsidRPr="003E2E91">
        <w:rPr>
          <w:rFonts w:ascii="Arial" w:eastAsia="HancomEQN" w:hAnsi="Arial" w:cs="Arial"/>
          <w:b/>
          <w:noProof/>
          <w:sz w:val="22"/>
        </w:rPr>
        <w:lastRenderedPageBreak/>
        <w:drawing>
          <wp:inline distT="0" distB="0" distL="0" distR="0" wp14:anchorId="32EE19B3" wp14:editId="17F4606C">
            <wp:extent cx="5731510" cy="1933149"/>
            <wp:effectExtent l="0" t="0" r="2540" b="0"/>
            <wp:docPr id="1" name="그림 1" descr="E:\dropbox\Dropbox\Slk manuscript 2025\PA5122 Figure - 복사본\Supplementary data 1\4x\supplementary data Figure 1 (tw+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Dropbox\Slk manuscript 2025\PA5122 Figure - 복사본\Supplementary data 1\4x\supplementary data Figure 1 (tw+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DF0A" w14:textId="4D8FF789" w:rsidR="00C202DD" w:rsidRPr="004968FF" w:rsidRDefault="00CE0EBD" w:rsidP="00C82B90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noProof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>upplementary</w:t>
      </w:r>
      <w:r w:rsidRPr="00A57656">
        <w:rPr>
          <w:rFonts w:ascii="Arial" w:eastAsia="HancomEQN" w:hAnsi="Arial" w:cs="Arial"/>
          <w:b/>
          <w:sz w:val="22"/>
        </w:rPr>
        <w:t xml:space="preserve"> </w:t>
      </w:r>
      <w:r w:rsidR="00237412">
        <w:rPr>
          <w:rFonts w:ascii="Arial" w:eastAsia="HancomEQN" w:hAnsi="Arial" w:cs="Arial"/>
          <w:b/>
          <w:sz w:val="22"/>
        </w:rPr>
        <w:t>Fig.</w:t>
      </w:r>
      <w:r>
        <w:rPr>
          <w:rFonts w:ascii="Arial" w:eastAsia="HancomEQN" w:hAnsi="Arial" w:cs="Arial"/>
          <w:b/>
          <w:sz w:val="22"/>
        </w:rPr>
        <w:t xml:space="preserve"> </w:t>
      </w:r>
      <w:r w:rsidR="00826414">
        <w:rPr>
          <w:rFonts w:ascii="Arial" w:eastAsia="HancomEQN" w:hAnsi="Arial" w:cs="Arial"/>
          <w:b/>
          <w:sz w:val="22"/>
        </w:rPr>
        <w:t>1</w:t>
      </w:r>
      <w:r w:rsidR="00237412" w:rsidRPr="00791730">
        <w:rPr>
          <w:rFonts w:ascii="Arial" w:hAnsi="Arial" w:cs="Arial"/>
          <w:b/>
          <w:bCs/>
          <w:sz w:val="22"/>
        </w:rPr>
        <w:t xml:space="preserve"> | </w:t>
      </w:r>
      <w:r w:rsidR="00C202DD" w:rsidRPr="007C187F">
        <w:rPr>
          <w:rFonts w:ascii="Arial" w:hAnsi="Arial" w:cs="Arial"/>
          <w:b/>
          <w:color w:val="000000" w:themeColor="text1"/>
          <w:sz w:val="22"/>
        </w:rPr>
        <w:t xml:space="preserve">The PAO1 strain used for the Tn-Seq and initial characterization has </w:t>
      </w:r>
      <w:r w:rsidR="00C202DD" w:rsidRPr="007C187F">
        <w:rPr>
          <w:rFonts w:ascii="Arial" w:eastAsia="HancomEQN" w:hAnsi="Arial" w:cs="Arial"/>
          <w:b/>
          <w:color w:val="000000" w:themeColor="text1"/>
          <w:sz w:val="22"/>
        </w:rPr>
        <w:t xml:space="preserve">a frameshift mutation in the coding sequence of </w:t>
      </w:r>
      <w:proofErr w:type="spellStart"/>
      <w:r w:rsidR="00C202DD" w:rsidRPr="007C187F">
        <w:rPr>
          <w:rFonts w:ascii="Arial" w:eastAsia="HancomEQN" w:hAnsi="Arial" w:cs="Arial"/>
          <w:b/>
          <w:i/>
          <w:color w:val="000000" w:themeColor="text1"/>
          <w:sz w:val="22"/>
        </w:rPr>
        <w:t>pilC</w:t>
      </w:r>
      <w:proofErr w:type="spellEnd"/>
      <w:r w:rsidR="00C202DD" w:rsidRPr="005A190C">
        <w:rPr>
          <w:rFonts w:ascii="Arial" w:eastAsia="HancomEQN" w:hAnsi="Arial" w:cs="Arial"/>
          <w:b/>
          <w:sz w:val="22"/>
        </w:rPr>
        <w:t>.</w:t>
      </w:r>
      <w:r w:rsidR="00C202DD" w:rsidRPr="005A190C">
        <w:rPr>
          <w:rFonts w:ascii="Arial" w:eastAsia="HancomEQN" w:hAnsi="Arial" w:cs="Arial"/>
          <w:sz w:val="22"/>
        </w:rPr>
        <w:t xml:space="preserve"> </w:t>
      </w:r>
      <w:r w:rsidR="00C202DD" w:rsidRPr="00D33068">
        <w:rPr>
          <w:rFonts w:ascii="Arial" w:hAnsi="Arial" w:cs="Arial"/>
          <w:sz w:val="22"/>
        </w:rPr>
        <w:t xml:space="preserve">Alignment of the </w:t>
      </w:r>
      <w:proofErr w:type="spellStart"/>
      <w:r w:rsidR="00C202DD" w:rsidRPr="00D33068">
        <w:rPr>
          <w:rFonts w:ascii="Arial" w:hAnsi="Arial" w:cs="Arial"/>
          <w:i/>
          <w:sz w:val="22"/>
        </w:rPr>
        <w:t>pilC</w:t>
      </w:r>
      <w:proofErr w:type="spellEnd"/>
      <w:r w:rsidR="00C202DD" w:rsidRPr="00D33068">
        <w:rPr>
          <w:rFonts w:ascii="Arial" w:hAnsi="Arial" w:cs="Arial"/>
          <w:sz w:val="22"/>
        </w:rPr>
        <w:t xml:space="preserve"> coding sequences of several </w:t>
      </w:r>
      <w:r w:rsidR="00C202DD" w:rsidRPr="00D33068">
        <w:rPr>
          <w:rFonts w:ascii="Arial" w:hAnsi="Arial" w:cs="Arial"/>
          <w:i/>
          <w:sz w:val="22"/>
        </w:rPr>
        <w:t>P. aeruginosa</w:t>
      </w:r>
      <w:r w:rsidR="00C202DD" w:rsidRPr="00D33068">
        <w:rPr>
          <w:rFonts w:ascii="Arial" w:hAnsi="Arial" w:cs="Arial"/>
          <w:sz w:val="22"/>
        </w:rPr>
        <w:t xml:space="preserve"> strains revealed that the PAO1 strain we initially used has a frameshift mutation in the </w:t>
      </w:r>
      <w:proofErr w:type="spellStart"/>
      <w:r w:rsidR="00C202DD" w:rsidRPr="00D33068">
        <w:rPr>
          <w:rFonts w:ascii="Arial" w:hAnsi="Arial" w:cs="Arial"/>
          <w:i/>
          <w:sz w:val="22"/>
        </w:rPr>
        <w:t>pilC</w:t>
      </w:r>
      <w:proofErr w:type="spellEnd"/>
      <w:r w:rsidR="00C202DD" w:rsidRPr="00D33068">
        <w:rPr>
          <w:rFonts w:ascii="Arial" w:hAnsi="Arial" w:cs="Arial"/>
          <w:sz w:val="22"/>
        </w:rPr>
        <w:t xml:space="preserve"> gene by insertion of 4 bases (indicated in red) after the 27</w:t>
      </w:r>
      <w:r w:rsidR="00C202DD" w:rsidRPr="00D33068">
        <w:rPr>
          <w:rFonts w:ascii="Arial" w:hAnsi="Arial" w:cs="Arial"/>
          <w:sz w:val="22"/>
          <w:vertAlign w:val="superscript"/>
        </w:rPr>
        <w:t>th</w:t>
      </w:r>
      <w:r w:rsidR="00C202DD" w:rsidRPr="00D33068">
        <w:rPr>
          <w:rFonts w:ascii="Arial" w:hAnsi="Arial" w:cs="Arial"/>
          <w:sz w:val="22"/>
        </w:rPr>
        <w:t xml:space="preserve"> codon. The same frameshift mutation was present in the PAO1 reference genome (NC_002516), but was not recognized as a frameshift mutation because an internal ATG codon (indicated in blue) was misannotated as the start codon. Twitching proficient strains,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="00C202DD" w:rsidRPr="00D33068">
        <w:rPr>
          <w:rFonts w:ascii="Arial" w:hAnsi="Arial" w:cs="Arial"/>
          <w:sz w:val="22"/>
        </w:rPr>
        <w:t xml:space="preserve">, PA14, and PAK, do not have this insertion. Conserved bases among the </w:t>
      </w:r>
      <w:proofErr w:type="spellStart"/>
      <w:r w:rsidR="00C202DD" w:rsidRPr="00D33068">
        <w:rPr>
          <w:rFonts w:ascii="Arial" w:hAnsi="Arial" w:cs="Arial"/>
          <w:i/>
          <w:sz w:val="22"/>
        </w:rPr>
        <w:t>pilC</w:t>
      </w:r>
      <w:proofErr w:type="spellEnd"/>
      <w:r w:rsidR="00C202DD" w:rsidRPr="00D33068">
        <w:rPr>
          <w:rFonts w:ascii="Arial" w:hAnsi="Arial" w:cs="Arial"/>
          <w:sz w:val="22"/>
        </w:rPr>
        <w:t xml:space="preserve"> coding sequences of different </w:t>
      </w:r>
      <w:r w:rsidR="00C202DD" w:rsidRPr="00D33068">
        <w:rPr>
          <w:rFonts w:ascii="Arial" w:hAnsi="Arial" w:cs="Arial"/>
          <w:i/>
          <w:sz w:val="22"/>
        </w:rPr>
        <w:t>P. aeruginosa</w:t>
      </w:r>
      <w:r w:rsidR="00C202DD" w:rsidRPr="00D33068">
        <w:rPr>
          <w:rFonts w:ascii="Arial" w:hAnsi="Arial" w:cs="Arial"/>
          <w:sz w:val="22"/>
        </w:rPr>
        <w:t xml:space="preserve"> strains are indicated as </w:t>
      </w:r>
      <w:r w:rsidR="00C202DD" w:rsidRPr="00D33068">
        <w:rPr>
          <w:rFonts w:ascii="Arial" w:eastAsia="굴림체" w:hAnsi="Arial" w:cs="Arial"/>
          <w:kern w:val="0"/>
          <w:sz w:val="22"/>
        </w:rPr>
        <w:t>*</w:t>
      </w:r>
      <w:r w:rsidR="00C202DD" w:rsidRPr="00D33068">
        <w:rPr>
          <w:rFonts w:ascii="Arial" w:hAnsi="Arial" w:cs="Arial"/>
          <w:sz w:val="22"/>
        </w:rPr>
        <w:t xml:space="preserve"> at the bottom.</w:t>
      </w:r>
      <w:r w:rsidR="00D56C0D">
        <w:rPr>
          <w:rFonts w:ascii="Arial" w:hAnsi="Arial" w:cs="Arial"/>
          <w:sz w:val="22"/>
        </w:rPr>
        <w:t xml:space="preserve"> </w:t>
      </w:r>
      <w:r w:rsidR="00D56C0D" w:rsidRPr="004968FF">
        <w:rPr>
          <w:rFonts w:ascii="Arial" w:hAnsi="Arial" w:cs="Arial"/>
          <w:sz w:val="22"/>
        </w:rPr>
        <w:t>Detailed summaries of all mutation sites identified by whole-genome sequencing of PAO1 and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="00D56C0D" w:rsidRPr="004968FF">
        <w:rPr>
          <w:rFonts w:ascii="Arial" w:hAnsi="Arial" w:cs="Arial"/>
          <w:sz w:val="22"/>
        </w:rPr>
        <w:t xml:space="preserve">, compared with NC_002516, are </w:t>
      </w:r>
      <w:r w:rsidR="00A52312" w:rsidRPr="004968FF">
        <w:rPr>
          <w:rFonts w:ascii="Arial" w:hAnsi="Arial" w:cs="Arial"/>
          <w:sz w:val="22"/>
        </w:rPr>
        <w:t>provided in Supplementary Table</w:t>
      </w:r>
      <w:r w:rsidR="00D56C0D" w:rsidRPr="004968FF">
        <w:rPr>
          <w:rFonts w:ascii="Arial" w:hAnsi="Arial" w:cs="Arial"/>
          <w:sz w:val="22"/>
        </w:rPr>
        <w:t xml:space="preserve"> </w:t>
      </w:r>
      <w:r w:rsidR="00D56C0D" w:rsidRPr="004968FF">
        <w:rPr>
          <w:rFonts w:ascii="Arial" w:hAnsi="Arial" w:cs="Arial" w:hint="eastAsia"/>
          <w:sz w:val="22"/>
        </w:rPr>
        <w:t>1</w:t>
      </w:r>
      <w:r w:rsidR="00D56C0D" w:rsidRPr="004968FF">
        <w:rPr>
          <w:rFonts w:ascii="Arial" w:hAnsi="Arial" w:cs="Arial"/>
          <w:sz w:val="22"/>
        </w:rPr>
        <w:t xml:space="preserve"> and </w:t>
      </w:r>
      <w:r w:rsidR="00D56C0D" w:rsidRPr="004968FF">
        <w:rPr>
          <w:rFonts w:ascii="Arial" w:hAnsi="Arial" w:cs="Arial" w:hint="eastAsia"/>
          <w:sz w:val="22"/>
        </w:rPr>
        <w:t>2</w:t>
      </w:r>
      <w:r w:rsidR="00D56C0D" w:rsidRPr="004968FF">
        <w:rPr>
          <w:rFonts w:ascii="Arial" w:hAnsi="Arial" w:cs="Arial"/>
          <w:sz w:val="22"/>
        </w:rPr>
        <w:t>, respectively.</w:t>
      </w:r>
    </w:p>
    <w:p w14:paraId="282B156F" w14:textId="2521FFD4" w:rsidR="00274D25" w:rsidRDefault="00274D25">
      <w:pPr>
        <w:widowControl/>
        <w:wordWrap/>
        <w:autoSpaceDE/>
        <w:autoSpaceDN/>
        <w:rPr>
          <w:rFonts w:ascii="Arial" w:eastAsia="HancomEQN" w:hAnsi="Arial" w:cs="Arial"/>
          <w:b/>
          <w:sz w:val="22"/>
        </w:rPr>
      </w:pPr>
      <w:r>
        <w:rPr>
          <w:rFonts w:ascii="Arial" w:eastAsia="HancomEQN" w:hAnsi="Arial" w:cs="Arial"/>
          <w:b/>
          <w:sz w:val="22"/>
        </w:rPr>
        <w:br w:type="page"/>
      </w:r>
    </w:p>
    <w:p w14:paraId="09A5010B" w14:textId="705A6E5D" w:rsidR="00274D25" w:rsidRDefault="00656B2C" w:rsidP="00274D25">
      <w:r w:rsidRPr="00656B2C">
        <w:rPr>
          <w:noProof/>
        </w:rPr>
        <w:lastRenderedPageBreak/>
        <w:drawing>
          <wp:inline distT="0" distB="0" distL="0" distR="0" wp14:anchorId="54A08440" wp14:editId="1FD4D114">
            <wp:extent cx="5219065" cy="2933065"/>
            <wp:effectExtent l="0" t="0" r="635" b="635"/>
            <wp:docPr id="5" name="그림 5" descr="E:\dropbox\Dropbox\Slk manuscript 2025\PA5122 Figure - 복사본\Supplementary data 2\4x\Supplementary figure 2 (PAO1 tw+).png.tmp$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Dropbox\Slk manuscript 2025\PA5122 Figure - 복사본\Supplementary data 2\4x\Supplementary figure 2 (PAO1 tw+).png.tmp$$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B760" w14:textId="2BB564C0" w:rsidR="00274D25" w:rsidRPr="00A57656" w:rsidRDefault="00274D25" w:rsidP="00274D25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>upplementary</w:t>
      </w:r>
      <w:r w:rsidRPr="00A57656">
        <w:rPr>
          <w:rFonts w:ascii="Arial" w:eastAsia="HancomEQN" w:hAnsi="Arial" w:cs="Arial"/>
          <w:b/>
          <w:sz w:val="22"/>
        </w:rPr>
        <w:t xml:space="preserve"> </w:t>
      </w:r>
      <w:r>
        <w:rPr>
          <w:rFonts w:ascii="Arial" w:eastAsia="HancomEQN" w:hAnsi="Arial" w:cs="Arial"/>
          <w:b/>
          <w:sz w:val="22"/>
        </w:rPr>
        <w:t>Fig</w:t>
      </w:r>
      <w:r w:rsidR="00237412">
        <w:rPr>
          <w:rFonts w:ascii="Arial" w:eastAsia="HancomEQN" w:hAnsi="Arial" w:cs="Arial"/>
          <w:b/>
          <w:sz w:val="22"/>
        </w:rPr>
        <w:t>.</w:t>
      </w:r>
      <w:r>
        <w:rPr>
          <w:rFonts w:ascii="Arial" w:eastAsia="HancomEQN" w:hAnsi="Arial" w:cs="Arial"/>
          <w:b/>
          <w:sz w:val="22"/>
        </w:rPr>
        <w:t xml:space="preserve"> </w:t>
      </w:r>
      <w:r w:rsidR="00826414">
        <w:rPr>
          <w:rFonts w:ascii="Arial" w:hAnsi="Arial" w:cs="Arial"/>
          <w:b/>
          <w:sz w:val="22"/>
        </w:rPr>
        <w:t>2</w:t>
      </w:r>
      <w:r w:rsidR="00237412" w:rsidRPr="00791730">
        <w:rPr>
          <w:rFonts w:ascii="Arial" w:hAnsi="Arial" w:cs="Arial"/>
          <w:b/>
          <w:bCs/>
          <w:sz w:val="22"/>
        </w:rPr>
        <w:t xml:space="preserve"> | </w:t>
      </w:r>
      <w:proofErr w:type="spellStart"/>
      <w:r w:rsidRPr="00A57656">
        <w:rPr>
          <w:rFonts w:ascii="Arial" w:eastAsia="HancomEQN" w:hAnsi="Arial" w:cs="Arial"/>
          <w:b/>
          <w:sz w:val="22"/>
        </w:rPr>
        <w:t>PilQ</w:t>
      </w:r>
      <w:proofErr w:type="spellEnd"/>
      <w:r w:rsidRPr="00A57656">
        <w:rPr>
          <w:rFonts w:ascii="Arial" w:eastAsia="HancomEQN" w:hAnsi="Arial" w:cs="Arial"/>
          <w:b/>
          <w:sz w:val="22"/>
        </w:rPr>
        <w:t xml:space="preserve"> localizes to the poles.</w:t>
      </w:r>
      <w:r w:rsidRPr="00A57656">
        <w:rPr>
          <w:rFonts w:ascii="Arial" w:eastAsia="HancomEQN" w:hAnsi="Arial" w:cs="Arial"/>
          <w:sz w:val="22"/>
        </w:rPr>
        <w:t xml:space="preserve"> PAO1</w:t>
      </w:r>
      <w:r w:rsidR="00327F5F" w:rsidRPr="00327F5F">
        <w:rPr>
          <w:rFonts w:ascii="Arial" w:eastAsia="HancomEQN" w:hAnsi="Arial" w:cs="Arial"/>
          <w:sz w:val="22"/>
          <w:vertAlign w:val="superscript"/>
        </w:rPr>
        <w:t>tw+</w:t>
      </w:r>
      <w:r w:rsidRPr="00A57656">
        <w:rPr>
          <w:rFonts w:ascii="Arial" w:eastAsia="HancomEQN" w:hAnsi="Arial" w:cs="Arial"/>
          <w:sz w:val="22"/>
        </w:rPr>
        <w:t xml:space="preserve"> and its </w:t>
      </w:r>
      <w:proofErr w:type="spellStart"/>
      <w:r w:rsidRPr="00A57656">
        <w:rPr>
          <w:rFonts w:ascii="Arial" w:eastAsia="HancomEQN" w:hAnsi="Arial" w:cs="Arial"/>
          <w:i/>
          <w:sz w:val="22"/>
        </w:rPr>
        <w:t>ΔslkAB</w:t>
      </w:r>
      <w:proofErr w:type="spellEnd"/>
      <w:r w:rsidRPr="00A57656">
        <w:rPr>
          <w:rFonts w:ascii="Arial" w:eastAsia="HancomEQN" w:hAnsi="Arial" w:cs="Arial"/>
          <w:sz w:val="22"/>
        </w:rPr>
        <w:t xml:space="preserve"> and </w:t>
      </w:r>
      <w:proofErr w:type="spellStart"/>
      <w:r w:rsidRPr="00A57656">
        <w:rPr>
          <w:rFonts w:ascii="Arial" w:eastAsia="HancomEQN" w:hAnsi="Arial" w:cs="Arial"/>
          <w:i/>
          <w:sz w:val="22"/>
        </w:rPr>
        <w:t>ΔpilC</w:t>
      </w:r>
      <w:proofErr w:type="spellEnd"/>
      <w:r w:rsidRPr="00A57656">
        <w:rPr>
          <w:rFonts w:ascii="Arial" w:eastAsia="HancomEQN" w:hAnsi="Arial" w:cs="Arial"/>
          <w:sz w:val="22"/>
        </w:rPr>
        <w:t xml:space="preserve"> mutant derivatives that express </w:t>
      </w:r>
      <w:proofErr w:type="spellStart"/>
      <w:r w:rsidRPr="00A57656">
        <w:rPr>
          <w:rFonts w:ascii="Arial" w:eastAsia="HancomEQN" w:hAnsi="Arial" w:cs="Arial"/>
          <w:i/>
          <w:sz w:val="22"/>
        </w:rPr>
        <w:t>pilQ-mScarlet</w:t>
      </w:r>
      <w:r w:rsidRPr="00A57656">
        <w:rPr>
          <w:rFonts w:ascii="Arial" w:eastAsia="HancomEQN" w:hAnsi="Arial" w:cs="Arial"/>
          <w:i/>
          <w:sz w:val="22"/>
          <w:vertAlign w:val="superscript"/>
        </w:rPr>
        <w:t>SW</w:t>
      </w:r>
      <w:proofErr w:type="spellEnd"/>
      <w:r w:rsidRPr="00A57656">
        <w:rPr>
          <w:rFonts w:ascii="Arial" w:eastAsia="HancomEQN" w:hAnsi="Arial" w:cs="Arial"/>
          <w:sz w:val="22"/>
        </w:rPr>
        <w:t xml:space="preserve"> from its native locus (OKP20, OKP21, and OKP29) were grown overnight in LB. The overnight cultures were diluted 1:100 in </w:t>
      </w:r>
      <w:r w:rsidRPr="00A57656">
        <w:rPr>
          <w:rFonts w:ascii="Arial" w:eastAsia="휴먼명조" w:hAnsi="Arial" w:cs="Arial"/>
          <w:bCs/>
          <w:kern w:val="0"/>
          <w:sz w:val="22"/>
        </w:rPr>
        <w:t xml:space="preserve">M9-glucose (0.2%) medium, grown at </w:t>
      </w:r>
      <w:r w:rsidRPr="00A57656">
        <w:rPr>
          <w:rFonts w:ascii="Arial" w:eastAsia="HancomEQN" w:hAnsi="Arial" w:cs="Arial"/>
          <w:bCs/>
          <w:kern w:val="0"/>
          <w:sz w:val="22"/>
        </w:rPr>
        <w:t xml:space="preserve">37 </w:t>
      </w:r>
      <w:r w:rsidRPr="00A57656">
        <w:rPr>
          <w:rFonts w:ascii="Arial" w:eastAsia="맑은 고딕" w:hAnsi="Arial" w:cs="Arial"/>
          <w:bCs/>
          <w:kern w:val="0"/>
          <w:sz w:val="22"/>
        </w:rPr>
        <w:t>°C</w:t>
      </w:r>
      <w:r w:rsidRPr="00A57656">
        <w:rPr>
          <w:rFonts w:ascii="Arial" w:eastAsia="휴먼명조" w:hAnsi="Arial" w:cs="Arial"/>
          <w:bCs/>
          <w:kern w:val="0"/>
          <w:sz w:val="22"/>
        </w:rPr>
        <w:t xml:space="preserve"> </w:t>
      </w:r>
      <w:r w:rsidRPr="00A57656">
        <w:rPr>
          <w:rFonts w:ascii="Arial" w:eastAsia="HancomEQN" w:hAnsi="Arial" w:cs="Arial"/>
          <w:sz w:val="22"/>
        </w:rPr>
        <w:t xml:space="preserve">to an </w:t>
      </w:r>
      <w:r w:rsidRPr="00A57656">
        <w:rPr>
          <w:rFonts w:ascii="Arial" w:eastAsia="휴먼명조" w:hAnsi="Arial" w:cs="Arial"/>
          <w:bCs/>
          <w:kern w:val="0"/>
          <w:sz w:val="22"/>
        </w:rPr>
        <w:t xml:space="preserve">exponential phase (OD600 = 0.2~0.3), and imaged on 2% agarose pads containing 1X M9 salts. Bar equals 3 </w:t>
      </w:r>
      <w:proofErr w:type="spellStart"/>
      <w:r w:rsidRPr="00A57656">
        <w:rPr>
          <w:rFonts w:ascii="Arial" w:eastAsia="HancomEQN" w:hAnsi="Arial" w:cs="Arial"/>
          <w:bCs/>
          <w:kern w:val="0"/>
          <w:sz w:val="22"/>
        </w:rPr>
        <w:t>μm</w:t>
      </w:r>
      <w:proofErr w:type="spellEnd"/>
      <w:r w:rsidRPr="00A57656">
        <w:rPr>
          <w:rFonts w:ascii="Arial" w:eastAsia="HancomEQN" w:hAnsi="Arial" w:cs="Arial"/>
          <w:bCs/>
          <w:kern w:val="0"/>
          <w:sz w:val="22"/>
        </w:rPr>
        <w:t>.</w:t>
      </w:r>
    </w:p>
    <w:p w14:paraId="24601CEB" w14:textId="720BDFFF" w:rsidR="00E57E28" w:rsidRDefault="00E57E28">
      <w:pPr>
        <w:widowControl/>
        <w:wordWrap/>
        <w:autoSpaceDE/>
        <w:autoSpaceDN/>
        <w:rPr>
          <w:rFonts w:ascii="Arial" w:eastAsia="HancomEQN" w:hAnsi="Arial" w:cs="Arial"/>
          <w:b/>
          <w:sz w:val="22"/>
        </w:rPr>
      </w:pPr>
      <w:r>
        <w:rPr>
          <w:rFonts w:ascii="Arial" w:eastAsia="HancomEQN" w:hAnsi="Arial" w:cs="Arial"/>
          <w:b/>
          <w:sz w:val="22"/>
        </w:rPr>
        <w:br w:type="page"/>
      </w:r>
    </w:p>
    <w:p w14:paraId="61E57F55" w14:textId="61DB814E" w:rsidR="004D6055" w:rsidRDefault="00E57E28" w:rsidP="00826414">
      <w:pPr>
        <w:widowControl/>
        <w:wordWrap/>
        <w:autoSpaceDE/>
        <w:autoSpaceDN/>
        <w:spacing w:line="480" w:lineRule="auto"/>
        <w:rPr>
          <w:rFonts w:ascii="Arial" w:eastAsia="맑은 고딕" w:hAnsi="Arial" w:cs="Arial"/>
          <w:bCs/>
          <w:kern w:val="0"/>
          <w:sz w:val="22"/>
        </w:rPr>
      </w:pPr>
      <w:r>
        <w:rPr>
          <w:rFonts w:ascii="Arial" w:eastAsia="HancomEQN" w:hAnsi="Arial" w:cs="Arial"/>
          <w:b/>
          <w:noProof/>
          <w:sz w:val="22"/>
        </w:rPr>
        <w:lastRenderedPageBreak/>
        <w:drawing>
          <wp:inline distT="0" distB="0" distL="0" distR="0" wp14:anchorId="2E66E5BB" wp14:editId="1FA1E097">
            <wp:extent cx="5350150" cy="3133886"/>
            <wp:effectExtent l="0" t="0" r="317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data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50" cy="31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>upplementary</w:t>
      </w:r>
      <w:r w:rsidRPr="00A57656">
        <w:rPr>
          <w:rFonts w:ascii="Arial" w:eastAsia="HancomEQN" w:hAnsi="Arial" w:cs="Arial"/>
          <w:b/>
          <w:sz w:val="22"/>
        </w:rPr>
        <w:t xml:space="preserve"> </w:t>
      </w:r>
      <w:r>
        <w:rPr>
          <w:rFonts w:ascii="Arial" w:eastAsia="HancomEQN" w:hAnsi="Arial" w:cs="Arial"/>
          <w:b/>
          <w:sz w:val="22"/>
        </w:rPr>
        <w:t>Fig</w:t>
      </w:r>
      <w:r w:rsidR="00237412">
        <w:rPr>
          <w:rFonts w:ascii="Arial" w:eastAsia="HancomEQN" w:hAnsi="Arial" w:cs="Arial"/>
          <w:b/>
          <w:sz w:val="22"/>
        </w:rPr>
        <w:t xml:space="preserve">. </w:t>
      </w:r>
      <w:r w:rsidR="00826414">
        <w:rPr>
          <w:rFonts w:ascii="Arial" w:hAnsi="Arial" w:cs="Arial"/>
          <w:b/>
          <w:sz w:val="22"/>
        </w:rPr>
        <w:t>3</w:t>
      </w:r>
      <w:r w:rsidR="00237412">
        <w:rPr>
          <w:rFonts w:ascii="Arial" w:hAnsi="Arial" w:cs="Arial"/>
          <w:b/>
          <w:bCs/>
          <w:sz w:val="22"/>
        </w:rPr>
        <w:t xml:space="preserve"> |</w:t>
      </w:r>
      <w:r w:rsidRPr="00A57656">
        <w:rPr>
          <w:rFonts w:ascii="Arial" w:hAnsi="Arial" w:cs="Arial"/>
          <w:b/>
          <w:sz w:val="22"/>
        </w:rPr>
        <w:t xml:space="preserve"> </w:t>
      </w:r>
      <w:proofErr w:type="spellStart"/>
      <w:r w:rsidRPr="006A4AAD">
        <w:rPr>
          <w:rFonts w:ascii="Arial" w:hAnsi="Arial" w:cs="Arial"/>
          <w:b/>
          <w:sz w:val="22"/>
        </w:rPr>
        <w:t>SlkA-mScarlet</w:t>
      </w:r>
      <w:proofErr w:type="spellEnd"/>
      <w:r w:rsidRPr="006A4AAD">
        <w:rPr>
          <w:rFonts w:ascii="Arial" w:hAnsi="Arial" w:cs="Arial"/>
          <w:b/>
          <w:sz w:val="22"/>
        </w:rPr>
        <w:t xml:space="preserve"> and </w:t>
      </w:r>
      <w:proofErr w:type="spellStart"/>
      <w:r w:rsidRPr="006A4AAD">
        <w:rPr>
          <w:rFonts w:ascii="Arial" w:hAnsi="Arial" w:cs="Arial"/>
          <w:b/>
          <w:sz w:val="22"/>
        </w:rPr>
        <w:t>SlkB-mScarlet</w:t>
      </w:r>
      <w:proofErr w:type="spellEnd"/>
      <w:r w:rsidRPr="006A4AAD">
        <w:rPr>
          <w:rFonts w:ascii="Arial" w:hAnsi="Arial" w:cs="Arial"/>
          <w:b/>
          <w:sz w:val="22"/>
        </w:rPr>
        <w:t xml:space="preserve"> are partially functional</w:t>
      </w:r>
      <w:r w:rsidRPr="00A57656">
        <w:rPr>
          <w:rFonts w:ascii="Arial" w:eastAsia="HancomEQN" w:hAnsi="Arial" w:cs="Arial"/>
          <w:b/>
          <w:sz w:val="22"/>
        </w:rPr>
        <w:t>.</w:t>
      </w:r>
      <w:r w:rsidRPr="00A57656">
        <w:rPr>
          <w:rFonts w:ascii="Arial" w:eastAsia="HancomEQN" w:hAnsi="Arial" w:cs="Arial"/>
          <w:sz w:val="22"/>
        </w:rPr>
        <w:t xml:space="preserve"> </w:t>
      </w:r>
      <w:r w:rsidRPr="006A4AAD">
        <w:rPr>
          <w:rFonts w:ascii="Arial" w:hAnsi="Arial" w:cs="Arial"/>
          <w:b/>
          <w:sz w:val="22"/>
        </w:rPr>
        <w:t>a</w:t>
      </w:r>
      <w:r w:rsidRPr="006A4AAD">
        <w:rPr>
          <w:rFonts w:ascii="Arial" w:hAnsi="Arial" w:cs="Arial"/>
          <w:sz w:val="22"/>
        </w:rPr>
        <w:t>, OKP23 [PAO1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6A4AAD">
        <w:rPr>
          <w:rFonts w:ascii="Arial" w:hAnsi="Arial" w:cs="Arial"/>
          <w:sz w:val="22"/>
        </w:rPr>
        <w:t xml:space="preserve"> </w:t>
      </w:r>
      <w:proofErr w:type="spellStart"/>
      <w:r w:rsidRPr="006A4AAD">
        <w:rPr>
          <w:rFonts w:ascii="Arial" w:hAnsi="Arial" w:cs="Arial"/>
          <w:sz w:val="22"/>
        </w:rPr>
        <w:t>Δ</w:t>
      </w:r>
      <w:r w:rsidRPr="006A4AAD">
        <w:rPr>
          <w:rFonts w:ascii="Arial" w:hAnsi="Arial" w:cs="Arial"/>
          <w:i/>
          <w:sz w:val="22"/>
        </w:rPr>
        <w:t>pilC</w:t>
      </w:r>
      <w:proofErr w:type="spellEnd"/>
      <w:r w:rsidRPr="006A4AAD">
        <w:rPr>
          <w:rFonts w:ascii="Arial" w:hAnsi="Arial" w:cs="Arial"/>
          <w:sz w:val="22"/>
        </w:rPr>
        <w:t>], OKP24 [PAO1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6A4AAD">
        <w:rPr>
          <w:rFonts w:ascii="Arial" w:hAnsi="Arial" w:cs="Arial"/>
          <w:sz w:val="22"/>
          <w:vertAlign w:val="superscript"/>
        </w:rPr>
        <w:t xml:space="preserve"> </w:t>
      </w:r>
      <w:proofErr w:type="spellStart"/>
      <w:r w:rsidRPr="006A4AAD">
        <w:rPr>
          <w:rFonts w:ascii="Arial" w:hAnsi="Arial" w:cs="Arial"/>
          <w:sz w:val="22"/>
        </w:rPr>
        <w:t>Δ</w:t>
      </w:r>
      <w:r w:rsidRPr="006A4AAD">
        <w:rPr>
          <w:rFonts w:ascii="Arial" w:hAnsi="Arial" w:cs="Arial"/>
          <w:i/>
          <w:sz w:val="22"/>
        </w:rPr>
        <w:t>slkAB</w:t>
      </w:r>
      <w:proofErr w:type="spellEnd"/>
      <w:r w:rsidRPr="006A4AAD">
        <w:rPr>
          <w:rFonts w:ascii="Arial" w:hAnsi="Arial" w:cs="Arial"/>
          <w:i/>
          <w:sz w:val="22"/>
        </w:rPr>
        <w:t xml:space="preserve"> </w:t>
      </w:r>
      <w:proofErr w:type="spellStart"/>
      <w:r w:rsidRPr="006A4AAD">
        <w:rPr>
          <w:rFonts w:ascii="Arial" w:hAnsi="Arial" w:cs="Arial"/>
          <w:sz w:val="22"/>
        </w:rPr>
        <w:t>Δ</w:t>
      </w:r>
      <w:r w:rsidRPr="006A4AAD">
        <w:rPr>
          <w:rFonts w:ascii="Arial" w:hAnsi="Arial" w:cs="Arial"/>
          <w:i/>
          <w:sz w:val="22"/>
        </w:rPr>
        <w:t>pilC</w:t>
      </w:r>
      <w:proofErr w:type="spellEnd"/>
      <w:r w:rsidRPr="006A4AAD">
        <w:rPr>
          <w:rFonts w:ascii="Arial" w:hAnsi="Arial" w:cs="Arial"/>
          <w:sz w:val="22"/>
        </w:rPr>
        <w:t>], and OKP61 [PAO1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6A4AAD">
        <w:rPr>
          <w:rFonts w:ascii="Arial" w:hAnsi="Arial" w:cs="Arial"/>
          <w:sz w:val="22"/>
        </w:rPr>
        <w:t xml:space="preserve"> </w:t>
      </w:r>
      <w:proofErr w:type="spellStart"/>
      <w:r w:rsidRPr="006A4AAD">
        <w:rPr>
          <w:rFonts w:ascii="Arial" w:hAnsi="Arial" w:cs="Arial"/>
          <w:sz w:val="22"/>
        </w:rPr>
        <w:t>Δ</w:t>
      </w:r>
      <w:r w:rsidRPr="006A4AAD">
        <w:rPr>
          <w:rFonts w:ascii="Arial" w:hAnsi="Arial" w:cs="Arial"/>
          <w:i/>
          <w:sz w:val="22"/>
        </w:rPr>
        <w:t>pilC</w:t>
      </w:r>
      <w:proofErr w:type="spellEnd"/>
      <w:r w:rsidRPr="006A4AAD">
        <w:rPr>
          <w:rFonts w:ascii="Arial" w:hAnsi="Arial" w:cs="Arial"/>
          <w:i/>
          <w:sz w:val="22"/>
        </w:rPr>
        <w:t xml:space="preserve"> </w:t>
      </w:r>
      <w:proofErr w:type="spellStart"/>
      <w:r w:rsidRPr="006A4AAD">
        <w:rPr>
          <w:rFonts w:ascii="Arial" w:hAnsi="Arial" w:cs="Arial"/>
          <w:i/>
          <w:sz w:val="22"/>
        </w:rPr>
        <w:t>slkA-mScarlet</w:t>
      </w:r>
      <w:proofErr w:type="spellEnd"/>
      <w:r w:rsidRPr="006A4AAD">
        <w:rPr>
          <w:rFonts w:ascii="Arial" w:hAnsi="Arial" w:cs="Arial"/>
          <w:sz w:val="22"/>
        </w:rPr>
        <w:t xml:space="preserve"> </w:t>
      </w:r>
      <w:proofErr w:type="spellStart"/>
      <w:r w:rsidRPr="006A4AAD">
        <w:rPr>
          <w:rFonts w:ascii="Arial" w:hAnsi="Arial" w:cs="Arial"/>
          <w:sz w:val="22"/>
        </w:rPr>
        <w:t>Δ</w:t>
      </w:r>
      <w:r w:rsidRPr="006A4AAD">
        <w:rPr>
          <w:rFonts w:ascii="Arial" w:hAnsi="Arial" w:cs="Arial"/>
          <w:i/>
          <w:sz w:val="22"/>
        </w:rPr>
        <w:t>slkB</w:t>
      </w:r>
      <w:proofErr w:type="spellEnd"/>
      <w:r w:rsidRPr="006A4AAD">
        <w:rPr>
          <w:rFonts w:ascii="Arial" w:hAnsi="Arial" w:cs="Arial"/>
          <w:sz w:val="22"/>
        </w:rPr>
        <w:t xml:space="preserve">] strains were grown overnight in LB, serially diluted, and spotted on LB agar lacking or containing </w:t>
      </w:r>
      <w:r w:rsidRPr="006A4AAD">
        <w:rPr>
          <w:rFonts w:ascii="Arial" w:eastAsia="HancomEQN" w:hAnsi="Arial" w:cs="Arial"/>
          <w:sz w:val="22"/>
        </w:rPr>
        <w:t xml:space="preserve">50 </w:t>
      </w:r>
      <w:proofErr w:type="spellStart"/>
      <w:r w:rsidRPr="006A4AAD">
        <w:rPr>
          <w:rFonts w:ascii="Arial" w:eastAsia="HancomEQN" w:hAnsi="Arial" w:cs="Arial"/>
          <w:bCs/>
          <w:kern w:val="0"/>
          <w:sz w:val="22"/>
        </w:rPr>
        <w:t>μg</w:t>
      </w:r>
      <w:proofErr w:type="spellEnd"/>
      <w:r w:rsidRPr="006A4AAD">
        <w:rPr>
          <w:rFonts w:ascii="Arial" w:eastAsia="HancomEQN" w:hAnsi="Arial" w:cs="Arial"/>
          <w:bCs/>
          <w:kern w:val="0"/>
          <w:sz w:val="22"/>
        </w:rPr>
        <w:t xml:space="preserve">/mL erythromycin. The plates were photographed after incubation for 28 hours at 37 </w:t>
      </w:r>
      <w:r w:rsidRPr="006A4AAD">
        <w:rPr>
          <w:rFonts w:ascii="Arial" w:eastAsia="맑은 고딕" w:hAnsi="Arial" w:cs="Arial"/>
          <w:bCs/>
          <w:kern w:val="0"/>
          <w:sz w:val="22"/>
        </w:rPr>
        <w:t xml:space="preserve">°C to visualize suppression of the barrier defect by </w:t>
      </w:r>
      <w:proofErr w:type="spellStart"/>
      <w:r w:rsidRPr="006A4AAD">
        <w:rPr>
          <w:rFonts w:ascii="Arial" w:eastAsia="맑은 고딕" w:hAnsi="Arial" w:cs="Arial"/>
          <w:bCs/>
          <w:i/>
          <w:kern w:val="0"/>
          <w:sz w:val="22"/>
        </w:rPr>
        <w:t>slkA-mScarlet</w:t>
      </w:r>
      <w:proofErr w:type="spellEnd"/>
      <w:r w:rsidRPr="006A4AAD">
        <w:rPr>
          <w:rFonts w:ascii="Arial" w:eastAsia="맑은 고딕" w:hAnsi="Arial" w:cs="Arial"/>
          <w:bCs/>
          <w:kern w:val="0"/>
          <w:sz w:val="22"/>
        </w:rPr>
        <w:t xml:space="preserve"> expression. </w:t>
      </w:r>
      <w:r w:rsidRPr="006A4AAD">
        <w:rPr>
          <w:rFonts w:ascii="Arial" w:eastAsia="맑은 고딕" w:hAnsi="Arial" w:cs="Arial"/>
          <w:b/>
          <w:bCs/>
          <w:kern w:val="0"/>
          <w:sz w:val="22"/>
        </w:rPr>
        <w:t>b</w:t>
      </w:r>
      <w:r w:rsidR="00B007D6">
        <w:rPr>
          <w:rFonts w:ascii="Arial" w:eastAsia="맑은 고딕" w:hAnsi="Arial" w:cs="Arial"/>
          <w:bCs/>
          <w:kern w:val="0"/>
          <w:sz w:val="22"/>
        </w:rPr>
        <w:t>, OKP23</w:t>
      </w:r>
      <w:r w:rsidRPr="006A4AAD">
        <w:rPr>
          <w:rFonts w:ascii="Arial" w:eastAsia="맑은 고딕" w:hAnsi="Arial" w:cs="Arial"/>
          <w:bCs/>
          <w:kern w:val="0"/>
          <w:sz w:val="22"/>
        </w:rPr>
        <w:t>(attTn7</w:t>
      </w:r>
      <w:r w:rsidR="00B007D6">
        <w:rPr>
          <w:rFonts w:ascii="Arial" w:eastAsia="맑은 고딕" w:hAnsi="Arial" w:cs="Arial"/>
          <w:bCs/>
          <w:kern w:val="0"/>
          <w:sz w:val="22"/>
        </w:rPr>
        <w:t>::pKHT104, empty vector), OKP24(attTn7::pKHT104), and OKP24</w:t>
      </w:r>
      <w:r w:rsidRPr="006A4AAD">
        <w:rPr>
          <w:rFonts w:ascii="Arial" w:eastAsia="맑은 고딕" w:hAnsi="Arial" w:cs="Arial"/>
          <w:bCs/>
          <w:kern w:val="0"/>
          <w:sz w:val="22"/>
        </w:rPr>
        <w:t>(attTn7::pOKP154, P</w:t>
      </w:r>
      <w:r w:rsidRPr="006A4AAD">
        <w:rPr>
          <w:rFonts w:ascii="Arial" w:eastAsia="맑은 고딕" w:hAnsi="Arial" w:cs="Arial"/>
          <w:bCs/>
          <w:kern w:val="0"/>
          <w:sz w:val="22"/>
          <w:vertAlign w:val="subscript"/>
        </w:rPr>
        <w:t>toplac-dn1</w:t>
      </w:r>
      <w:r w:rsidRPr="006A4AAD">
        <w:rPr>
          <w:rFonts w:ascii="Arial" w:eastAsia="맑은 고딕" w:hAnsi="Arial" w:cs="Arial"/>
          <w:bCs/>
          <w:kern w:val="0"/>
          <w:sz w:val="22"/>
        </w:rPr>
        <w:t>::</w:t>
      </w:r>
      <w:proofErr w:type="spellStart"/>
      <w:r w:rsidRPr="006A4AAD">
        <w:rPr>
          <w:rFonts w:ascii="Arial" w:eastAsia="맑은 고딕" w:hAnsi="Arial" w:cs="Arial"/>
          <w:bCs/>
          <w:i/>
          <w:kern w:val="0"/>
          <w:sz w:val="22"/>
        </w:rPr>
        <w:t>slkB-mScarlet</w:t>
      </w:r>
      <w:proofErr w:type="spellEnd"/>
      <w:r w:rsidRPr="006A4AAD">
        <w:rPr>
          <w:rFonts w:ascii="Arial" w:eastAsia="맑은 고딕" w:hAnsi="Arial" w:cs="Arial"/>
          <w:bCs/>
          <w:kern w:val="0"/>
          <w:sz w:val="22"/>
        </w:rPr>
        <w:t xml:space="preserve">) strains </w:t>
      </w:r>
      <w:r w:rsidRPr="006A4AAD">
        <w:rPr>
          <w:rFonts w:ascii="Arial" w:hAnsi="Arial" w:cs="Arial"/>
          <w:sz w:val="22"/>
        </w:rPr>
        <w:t xml:space="preserve">were grown overnight in LB, serially diluted, and spotted on LB agar supplemented with 100 </w:t>
      </w:r>
      <w:proofErr w:type="spellStart"/>
      <w:r w:rsidRPr="006A4AAD">
        <w:rPr>
          <w:rFonts w:ascii="Arial" w:eastAsia="HancomEQN" w:hAnsi="Arial" w:cs="Arial"/>
          <w:bCs/>
          <w:kern w:val="0"/>
          <w:sz w:val="22"/>
        </w:rPr>
        <w:t>μM</w:t>
      </w:r>
      <w:proofErr w:type="spellEnd"/>
      <w:r w:rsidRPr="006A4AAD">
        <w:rPr>
          <w:rFonts w:ascii="Arial" w:eastAsia="HancomEQN" w:hAnsi="Arial" w:cs="Arial"/>
          <w:bCs/>
          <w:kern w:val="0"/>
          <w:sz w:val="22"/>
        </w:rPr>
        <w:t xml:space="preserve"> IPTG or </w:t>
      </w:r>
      <w:r w:rsidRPr="006A4AAD">
        <w:rPr>
          <w:rFonts w:ascii="Arial" w:hAnsi="Arial" w:cs="Arial"/>
          <w:sz w:val="22"/>
        </w:rPr>
        <w:t xml:space="preserve">100 </w:t>
      </w:r>
      <w:proofErr w:type="spellStart"/>
      <w:r w:rsidRPr="006A4AAD">
        <w:rPr>
          <w:rFonts w:ascii="Arial" w:eastAsia="HancomEQN" w:hAnsi="Arial" w:cs="Arial"/>
          <w:bCs/>
          <w:kern w:val="0"/>
          <w:sz w:val="22"/>
        </w:rPr>
        <w:t>μM</w:t>
      </w:r>
      <w:proofErr w:type="spellEnd"/>
      <w:r w:rsidRPr="006A4AAD">
        <w:rPr>
          <w:rFonts w:ascii="Arial" w:eastAsia="HancomEQN" w:hAnsi="Arial" w:cs="Arial"/>
          <w:bCs/>
          <w:kern w:val="0"/>
          <w:sz w:val="22"/>
        </w:rPr>
        <w:t xml:space="preserve"> IPTG and </w:t>
      </w:r>
      <w:r w:rsidRPr="006A4AAD">
        <w:rPr>
          <w:rFonts w:ascii="Arial" w:eastAsia="HancomEQN" w:hAnsi="Arial" w:cs="Arial"/>
          <w:sz w:val="22"/>
        </w:rPr>
        <w:t xml:space="preserve">50 </w:t>
      </w:r>
      <w:proofErr w:type="spellStart"/>
      <w:r w:rsidRPr="006A4AAD">
        <w:rPr>
          <w:rFonts w:ascii="Arial" w:eastAsia="HancomEQN" w:hAnsi="Arial" w:cs="Arial"/>
          <w:bCs/>
          <w:kern w:val="0"/>
          <w:sz w:val="22"/>
        </w:rPr>
        <w:t>μg</w:t>
      </w:r>
      <w:proofErr w:type="spellEnd"/>
      <w:r w:rsidRPr="006A4AAD">
        <w:rPr>
          <w:rFonts w:ascii="Arial" w:eastAsia="HancomEQN" w:hAnsi="Arial" w:cs="Arial"/>
          <w:bCs/>
          <w:kern w:val="0"/>
          <w:sz w:val="22"/>
        </w:rPr>
        <w:t xml:space="preserve">/mL erythromycin. The plates were photographed after incubation for 20 hours at 37 </w:t>
      </w:r>
      <w:r w:rsidRPr="006A4AAD">
        <w:rPr>
          <w:rFonts w:ascii="Arial" w:eastAsia="맑은 고딕" w:hAnsi="Arial" w:cs="Arial"/>
          <w:bCs/>
          <w:kern w:val="0"/>
          <w:sz w:val="22"/>
        </w:rPr>
        <w:t>°C.</w:t>
      </w:r>
    </w:p>
    <w:p w14:paraId="2D2F6051" w14:textId="77777777" w:rsidR="005D77DE" w:rsidRDefault="005D77DE">
      <w:pPr>
        <w:widowControl/>
        <w:wordWrap/>
        <w:autoSpaceDE/>
        <w:autoSpaceDN/>
        <w:rPr>
          <w:rFonts w:ascii="Arial" w:eastAsia="맑은 고딕" w:hAnsi="Arial" w:cs="Arial"/>
          <w:bCs/>
          <w:kern w:val="0"/>
          <w:sz w:val="22"/>
        </w:rPr>
      </w:pPr>
      <w:r>
        <w:rPr>
          <w:rFonts w:ascii="Arial" w:eastAsia="맑은 고딕" w:hAnsi="Arial" w:cs="Arial"/>
          <w:bCs/>
          <w:kern w:val="0"/>
          <w:sz w:val="22"/>
        </w:rPr>
        <w:br w:type="page"/>
      </w:r>
    </w:p>
    <w:p w14:paraId="55DCE9A3" w14:textId="0FDDC069" w:rsidR="00826414" w:rsidRPr="00826414" w:rsidRDefault="005D77DE" w:rsidP="00327633">
      <w:pPr>
        <w:widowControl/>
        <w:wordWrap/>
        <w:autoSpaceDE/>
        <w:autoSpaceDN/>
        <w:rPr>
          <w:rFonts w:ascii="Arial" w:eastAsia="맑은 고딕" w:hAnsi="Arial" w:cs="Arial"/>
          <w:bCs/>
          <w:kern w:val="0"/>
          <w:sz w:val="22"/>
        </w:rPr>
      </w:pPr>
      <w:r w:rsidRPr="00791730">
        <w:rPr>
          <w:rFonts w:ascii="Arial" w:hAnsi="Arial" w:cs="Arial"/>
          <w:b/>
          <w:bCs/>
          <w:sz w:val="22"/>
        </w:rPr>
        <w:lastRenderedPageBreak/>
        <w:t xml:space="preserve">Supplementary Table 3 | Label-free MS1 quantification of </w:t>
      </w:r>
      <w:proofErr w:type="spellStart"/>
      <w:r w:rsidRPr="00791730">
        <w:rPr>
          <w:rFonts w:ascii="Arial" w:hAnsi="Arial" w:cs="Arial"/>
          <w:b/>
          <w:bCs/>
          <w:sz w:val="22"/>
        </w:rPr>
        <w:t>PilQ</w:t>
      </w:r>
      <w:proofErr w:type="spellEnd"/>
      <w:r w:rsidRPr="00791730">
        <w:rPr>
          <w:rFonts w:ascii="Arial" w:hAnsi="Arial" w:cs="Arial"/>
          <w:b/>
          <w:bCs/>
          <w:sz w:val="22"/>
        </w:rPr>
        <w:t xml:space="preserve"> complexes.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0"/>
        <w:gridCol w:w="2070"/>
        <w:gridCol w:w="1170"/>
        <w:gridCol w:w="90"/>
        <w:gridCol w:w="1440"/>
        <w:gridCol w:w="1440"/>
        <w:gridCol w:w="90"/>
        <w:gridCol w:w="1646"/>
      </w:tblGrid>
      <w:tr w:rsidR="003C7670" w:rsidRPr="00D92CCD" w14:paraId="1ED9E575" w14:textId="77777777" w:rsidTr="00285C18">
        <w:trPr>
          <w:jc w:val="center"/>
        </w:trPr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7A5DFAE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bookmarkStart w:id="0" w:name="_Hlk212653545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Strain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182C2A6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Protein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07202C5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Gene ID</w:t>
            </w:r>
          </w:p>
        </w:tc>
        <w:tc>
          <w:tcPr>
            <w:tcW w:w="1530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0E0F658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Accession</w:t>
            </w:r>
          </w:p>
        </w:tc>
        <w:tc>
          <w:tcPr>
            <w:tcW w:w="1530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157447A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MS1 Intensity</w:t>
            </w:r>
          </w:p>
        </w:tc>
        <w:tc>
          <w:tcPr>
            <w:tcW w:w="1646" w:type="dxa"/>
            <w:tcBorders>
              <w:top w:val="single" w:sz="12" w:space="0" w:color="auto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BEAEEDA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Normalized Quantity</w:t>
            </w:r>
          </w:p>
        </w:tc>
      </w:tr>
      <w:bookmarkEnd w:id="0"/>
      <w:tr w:rsidR="003C7670" w:rsidRPr="00D92CCD" w14:paraId="2A27025E" w14:textId="77777777" w:rsidTr="00285C18">
        <w:trPr>
          <w:jc w:val="center"/>
        </w:trPr>
        <w:tc>
          <w:tcPr>
            <w:tcW w:w="1080" w:type="dxa"/>
            <w:vMerge w:val="restart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8447F3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PilQ</w:t>
            </w:r>
            <w:proofErr w:type="spellEnd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 xml:space="preserve"> only</w:t>
            </w:r>
          </w:p>
        </w:tc>
        <w:tc>
          <w:tcPr>
            <w:tcW w:w="2070" w:type="dxa"/>
            <w:tcBorders>
              <w:top w:val="single" w:sz="12" w:space="0" w:color="auto"/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6D02B6D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PilQ</w:t>
            </w:r>
            <w:proofErr w:type="spellEnd"/>
          </w:p>
        </w:tc>
        <w:tc>
          <w:tcPr>
            <w:tcW w:w="117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B1EF061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PA5040</w:t>
            </w:r>
          </w:p>
        </w:tc>
        <w:tc>
          <w:tcPr>
            <w:tcW w:w="1530" w:type="dxa"/>
            <w:gridSpan w:val="2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CF895C6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P34750</w:t>
            </w:r>
          </w:p>
        </w:tc>
        <w:tc>
          <w:tcPr>
            <w:tcW w:w="1530" w:type="dxa"/>
            <w:gridSpan w:val="2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796B347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69644.13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B68AFA3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68783.20</w:t>
            </w:r>
          </w:p>
        </w:tc>
      </w:tr>
      <w:tr w:rsidR="003C7670" w:rsidRPr="00D92CCD" w14:paraId="4B708B57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35929742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3C180E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Uncharacterized protein</w:t>
            </w:r>
          </w:p>
        </w:tc>
        <w:tc>
          <w:tcPr>
            <w:tcW w:w="117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17B64D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PA0359</w:t>
            </w:r>
          </w:p>
        </w:tc>
        <w:tc>
          <w:tcPr>
            <w:tcW w:w="153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5D8E2DA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Q9I6D5</w:t>
            </w:r>
          </w:p>
        </w:tc>
        <w:tc>
          <w:tcPr>
            <w:tcW w:w="153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C838F00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5250.80</w:t>
            </w:r>
          </w:p>
        </w:tc>
        <w:tc>
          <w:tcPr>
            <w:tcW w:w="1646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E11C99E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2644.87</w:t>
            </w:r>
          </w:p>
        </w:tc>
      </w:tr>
      <w:tr w:rsidR="003B3808" w:rsidRPr="00D92CCD" w14:paraId="0E393F13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379E5362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FF1BB14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SlkA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7A2DE5D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3B3808" w:rsidRPr="00D92CCD" w14:paraId="5600A936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4535729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E7A485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SlkB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4366656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0839ABA1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726870C1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E6AFF70" w14:textId="010089EE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FimU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9D62AED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0F9A0B9A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2779F7B0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1991BAEC" w14:textId="0CB82DBB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PilV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6BCAF34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58E3D11A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23BBBEC8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3C46E2D3" w14:textId="10BF103E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PilW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678871B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33C39F13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36D9B86C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5AF4B97A" w14:textId="0CDEC712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PilX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97C61DF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4B50E893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72BA6781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49A7ADD4" w14:textId="5987C3A2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PilE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0C471DC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3C7670" w:rsidRPr="00D92CCD" w14:paraId="5E62F142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79F73F91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D4E9AA9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TsaP</w:t>
            </w:r>
            <w:proofErr w:type="spellEnd"/>
          </w:p>
        </w:tc>
        <w:tc>
          <w:tcPr>
            <w:tcW w:w="126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B8FF7F8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PA0020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D28D63D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Q9I7A7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2AFA06C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3492.81</w:t>
            </w:r>
          </w:p>
        </w:tc>
        <w:tc>
          <w:tcPr>
            <w:tcW w:w="1736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6AA4D43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6042.93</w:t>
            </w:r>
          </w:p>
        </w:tc>
      </w:tr>
      <w:tr w:rsidR="003B3808" w:rsidRPr="00D92CCD" w14:paraId="7329DA24" w14:textId="77777777" w:rsidTr="00285C18">
        <w:trPr>
          <w:jc w:val="center"/>
        </w:trPr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14CE5CB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BC806B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PilY1</w:t>
            </w:r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3B573D7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3C7670" w:rsidRPr="00D92CCD" w14:paraId="3318FBD7" w14:textId="77777777" w:rsidTr="00285C18">
        <w:trPr>
          <w:jc w:val="center"/>
        </w:trPr>
        <w:tc>
          <w:tcPr>
            <w:tcW w:w="1080" w:type="dxa"/>
            <w:vMerge w:val="restart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7A28B85" w14:textId="26953683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PilQ</w:t>
            </w:r>
            <w:proofErr w:type="spellEnd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 xml:space="preserve"> +</w:t>
            </w:r>
            <w:r w:rsidR="00AB6D97" w:rsidRPr="00D92CCD">
              <w:rPr>
                <w:rFonts w:ascii="Arial" w:eastAsia="맑은 고딕" w:hAnsi="Arial" w:cs="Arial"/>
                <w:b/>
                <w:bCs/>
                <w:sz w:val="22"/>
              </w:rPr>
              <w:t xml:space="preserve"> </w:t>
            </w:r>
            <w:proofErr w:type="spellStart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SlkA</w:t>
            </w:r>
            <w:proofErr w:type="spellEnd"/>
          </w:p>
        </w:tc>
        <w:tc>
          <w:tcPr>
            <w:tcW w:w="2070" w:type="dxa"/>
            <w:tcBorders>
              <w:top w:val="single" w:sz="12" w:space="0" w:color="auto"/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1CF2B49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PilQ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3BC4B5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PA5040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9A213F5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P34750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9E453F4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226491.89</w:t>
            </w:r>
          </w:p>
        </w:tc>
        <w:tc>
          <w:tcPr>
            <w:tcW w:w="1736" w:type="dxa"/>
            <w:gridSpan w:val="2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7758917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165195.5</w:t>
            </w:r>
          </w:p>
        </w:tc>
      </w:tr>
      <w:tr w:rsidR="003C7670" w:rsidRPr="00D92CCD" w14:paraId="06ABCC4E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608241B1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01F144C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Uncharacterized protein</w:t>
            </w:r>
          </w:p>
        </w:tc>
        <w:tc>
          <w:tcPr>
            <w:tcW w:w="126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35A57C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PA0359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BE6B25A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Q9I6D5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C552A58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22368.63</w:t>
            </w:r>
          </w:p>
        </w:tc>
        <w:tc>
          <w:tcPr>
            <w:tcW w:w="1736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A46515A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5633.26</w:t>
            </w:r>
          </w:p>
        </w:tc>
      </w:tr>
      <w:tr w:rsidR="003C7670" w:rsidRPr="00D92CCD" w14:paraId="6B0886CB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07C9815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8729DA6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SlkA</w:t>
            </w:r>
            <w:proofErr w:type="spellEnd"/>
          </w:p>
        </w:tc>
        <w:tc>
          <w:tcPr>
            <w:tcW w:w="126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016BD0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PA5122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35D7EB8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Q9HU62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4D32AE3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1246.35</w:t>
            </w:r>
          </w:p>
        </w:tc>
        <w:tc>
          <w:tcPr>
            <w:tcW w:w="1736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42142B2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405.98</w:t>
            </w:r>
          </w:p>
        </w:tc>
      </w:tr>
      <w:tr w:rsidR="003B3808" w:rsidRPr="00D92CCD" w14:paraId="5FEC9DCA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41281BAC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ABA6E2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SlkB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D1F96E5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771B1D71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136E3CFB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CBBCA57" w14:textId="52973ABA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FimU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B4E54E2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15EE1761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664572DB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65DC0CA6" w14:textId="0EB4E3FD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PilV</w:t>
            </w:r>
            <w:proofErr w:type="spellEnd"/>
          </w:p>
        </w:tc>
        <w:tc>
          <w:tcPr>
            <w:tcW w:w="126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5DE3829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PA4551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91D6065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G3XD84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7080B48" w14:textId="77777777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221.66</w:t>
            </w:r>
          </w:p>
        </w:tc>
        <w:tc>
          <w:tcPr>
            <w:tcW w:w="1736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AA5CE75" w14:textId="77777777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32.04</w:t>
            </w:r>
          </w:p>
        </w:tc>
      </w:tr>
      <w:tr w:rsidR="00FF2ADB" w:rsidRPr="00D92CCD" w14:paraId="5053BFA4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6A03928B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45373C1A" w14:textId="4C9B2266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PilW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3098C2E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041782EA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37EBC507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73E05080" w14:textId="76837373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PilX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F7D46F1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1776133E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15060C20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vAlign w:val="center"/>
            <w:hideMark/>
          </w:tcPr>
          <w:p w14:paraId="74FE3055" w14:textId="2BF0FF29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PilE</w:t>
            </w:r>
            <w:proofErr w:type="spellEnd"/>
          </w:p>
        </w:tc>
        <w:tc>
          <w:tcPr>
            <w:tcW w:w="5876" w:type="dxa"/>
            <w:gridSpan w:val="6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69118ED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3C7670" w:rsidRPr="00D92CCD" w14:paraId="1130B8F1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27CCEE84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BE7123E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TsaP</w:t>
            </w:r>
            <w:proofErr w:type="spellEnd"/>
          </w:p>
        </w:tc>
        <w:tc>
          <w:tcPr>
            <w:tcW w:w="1260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AB3E1FC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PA0020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1F17E5B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Q9I7A7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8891B8F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590.12</w:t>
            </w:r>
          </w:p>
        </w:tc>
        <w:tc>
          <w:tcPr>
            <w:tcW w:w="1736" w:type="dxa"/>
            <w:gridSpan w:val="2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EF3271F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260.51</w:t>
            </w:r>
          </w:p>
        </w:tc>
      </w:tr>
      <w:tr w:rsidR="003C7670" w:rsidRPr="00D92CCD" w14:paraId="132486B9" w14:textId="77777777" w:rsidTr="00285C18">
        <w:trPr>
          <w:jc w:val="center"/>
        </w:trPr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15339F83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</w:p>
        </w:tc>
        <w:tc>
          <w:tcPr>
            <w:tcW w:w="2070" w:type="dxa"/>
            <w:tcBorders>
              <w:left w:val="nil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87B33A3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PilY1</w:t>
            </w:r>
          </w:p>
        </w:tc>
        <w:tc>
          <w:tcPr>
            <w:tcW w:w="1260" w:type="dxa"/>
            <w:gridSpan w:val="2"/>
            <w:tcBorders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978E642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PA4554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E263723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Q9HVM8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B1E064B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110.60</w:t>
            </w:r>
          </w:p>
        </w:tc>
        <w:tc>
          <w:tcPr>
            <w:tcW w:w="1736" w:type="dxa"/>
            <w:gridSpan w:val="2"/>
            <w:tcBorders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9E43727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102.87</w:t>
            </w:r>
          </w:p>
        </w:tc>
      </w:tr>
    </w:tbl>
    <w:p w14:paraId="2D7404A7" w14:textId="77777777" w:rsidR="00D92CCD" w:rsidRDefault="00D92CCD">
      <w: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0"/>
        <w:gridCol w:w="2160"/>
        <w:gridCol w:w="1170"/>
        <w:gridCol w:w="1530"/>
        <w:gridCol w:w="1440"/>
        <w:gridCol w:w="1646"/>
      </w:tblGrid>
      <w:tr w:rsidR="00D92CCD" w:rsidRPr="00D92CCD" w14:paraId="0AE62F6A" w14:textId="77777777" w:rsidTr="00285C18">
        <w:trPr>
          <w:jc w:val="center"/>
        </w:trPr>
        <w:tc>
          <w:tcPr>
            <w:tcW w:w="108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</w:tcPr>
          <w:p w14:paraId="0738272F" w14:textId="7A0258CF" w:rsidR="00D92CCD" w:rsidRPr="00D92CCD" w:rsidRDefault="00D92CCD" w:rsidP="00D92CCD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lastRenderedPageBreak/>
              <w:t>Strain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</w:tcPr>
          <w:p w14:paraId="1043F4DE" w14:textId="4715F9A8" w:rsidR="00D92CCD" w:rsidRPr="00D92CCD" w:rsidRDefault="00D92CCD" w:rsidP="00D92CCD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Protein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</w:tcPr>
          <w:p w14:paraId="1A15A45E" w14:textId="311770A2" w:rsidR="00D92CCD" w:rsidRPr="00D92CCD" w:rsidRDefault="00D92CCD" w:rsidP="00D92CCD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Gene ID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</w:tcPr>
          <w:p w14:paraId="4B4F7B12" w14:textId="6B48BF15" w:rsidR="00D92CCD" w:rsidRPr="00D92CCD" w:rsidRDefault="00D92CCD" w:rsidP="00D92CCD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Accession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</w:tcPr>
          <w:p w14:paraId="433141F9" w14:textId="60D7665D" w:rsidR="00D92CCD" w:rsidRPr="00D92CCD" w:rsidRDefault="00D92CCD" w:rsidP="00D92CCD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MS1 Intensity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</w:tcPr>
          <w:p w14:paraId="53BCBE87" w14:textId="427EE09E" w:rsidR="00D92CCD" w:rsidRPr="00D92CCD" w:rsidRDefault="00D92CCD" w:rsidP="00D92CCD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Normalized Quantity</w:t>
            </w:r>
          </w:p>
        </w:tc>
      </w:tr>
      <w:tr w:rsidR="003C7670" w:rsidRPr="00D92CCD" w14:paraId="3AE039D9" w14:textId="77777777" w:rsidTr="00285C18">
        <w:trPr>
          <w:jc w:val="center"/>
        </w:trPr>
        <w:tc>
          <w:tcPr>
            <w:tcW w:w="1080" w:type="dxa"/>
            <w:vMerge w:val="restart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B51197B" w14:textId="1D24F266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b/>
                <w:bCs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PilQ</w:t>
            </w:r>
            <w:proofErr w:type="spellEnd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 xml:space="preserve"> +</w:t>
            </w:r>
            <w:r w:rsidR="00AB6D97" w:rsidRPr="00D92CCD">
              <w:rPr>
                <w:rFonts w:ascii="Arial" w:eastAsia="맑은 고딕" w:hAnsi="Arial" w:cs="Arial"/>
                <w:b/>
                <w:bCs/>
                <w:sz w:val="22"/>
              </w:rPr>
              <w:t xml:space="preserve"> </w:t>
            </w:r>
            <w:proofErr w:type="spellStart"/>
            <w:r w:rsidRPr="00D92CCD">
              <w:rPr>
                <w:rFonts w:ascii="Arial" w:eastAsia="맑은 고딕" w:hAnsi="Arial" w:cs="Arial"/>
                <w:b/>
                <w:bCs/>
                <w:sz w:val="22"/>
              </w:rPr>
              <w:t>SlkB</w:t>
            </w:r>
            <w:proofErr w:type="spellEnd"/>
          </w:p>
        </w:tc>
        <w:tc>
          <w:tcPr>
            <w:tcW w:w="2160" w:type="dxa"/>
            <w:tcBorders>
              <w:top w:val="single" w:sz="12" w:space="0" w:color="auto"/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14B7F5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PilQ</w:t>
            </w:r>
            <w:proofErr w:type="spellEnd"/>
          </w:p>
        </w:tc>
        <w:tc>
          <w:tcPr>
            <w:tcW w:w="117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860152C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PA5040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9193598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P34750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729BE64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14708.20</w:t>
            </w:r>
          </w:p>
        </w:tc>
        <w:tc>
          <w:tcPr>
            <w:tcW w:w="1646" w:type="dxa"/>
            <w:tcBorders>
              <w:top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779E8AF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7586.75</w:t>
            </w:r>
          </w:p>
        </w:tc>
      </w:tr>
      <w:tr w:rsidR="003C7670" w:rsidRPr="00D92CCD" w14:paraId="3E24855E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4717FD1E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E564614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Uncharacterized protein</w:t>
            </w:r>
          </w:p>
        </w:tc>
        <w:tc>
          <w:tcPr>
            <w:tcW w:w="117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ECB79D5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PA0359</w:t>
            </w:r>
          </w:p>
        </w:tc>
        <w:tc>
          <w:tcPr>
            <w:tcW w:w="153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F0DB0ED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Q9I6D5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B49580C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2189.89</w:t>
            </w:r>
          </w:p>
        </w:tc>
        <w:tc>
          <w:tcPr>
            <w:tcW w:w="1646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47C3D08D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990.19</w:t>
            </w:r>
          </w:p>
        </w:tc>
      </w:tr>
      <w:tr w:rsidR="003B3808" w:rsidRPr="00D92CCD" w14:paraId="025D56B9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1A1D4051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F391CBE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SlkA</w:t>
            </w:r>
            <w:proofErr w:type="spellEnd"/>
          </w:p>
        </w:tc>
        <w:tc>
          <w:tcPr>
            <w:tcW w:w="5786" w:type="dxa"/>
            <w:gridSpan w:val="4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D10A38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3C7670" w:rsidRPr="00D92CCD" w14:paraId="43FD48C0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51D49600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38B70F1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SlkB</w:t>
            </w:r>
            <w:proofErr w:type="spellEnd"/>
          </w:p>
        </w:tc>
        <w:tc>
          <w:tcPr>
            <w:tcW w:w="117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778B074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PA5123</w:t>
            </w:r>
          </w:p>
        </w:tc>
        <w:tc>
          <w:tcPr>
            <w:tcW w:w="153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C164959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Q9HU61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E08DB3C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1021.52</w:t>
            </w:r>
          </w:p>
        </w:tc>
        <w:tc>
          <w:tcPr>
            <w:tcW w:w="1646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24CF6909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435.96</w:t>
            </w:r>
          </w:p>
        </w:tc>
      </w:tr>
      <w:tr w:rsidR="00FF2ADB" w:rsidRPr="00D92CCD" w14:paraId="60BF831B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66DCB65A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61ED9A94" w14:textId="70839927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FimU</w:t>
            </w:r>
            <w:proofErr w:type="spellEnd"/>
          </w:p>
        </w:tc>
        <w:tc>
          <w:tcPr>
            <w:tcW w:w="5786" w:type="dxa"/>
            <w:gridSpan w:val="4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3500AE9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3151936F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2E158365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vAlign w:val="center"/>
            <w:hideMark/>
          </w:tcPr>
          <w:p w14:paraId="6455335E" w14:textId="28F60B62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PilV</w:t>
            </w:r>
            <w:proofErr w:type="spellEnd"/>
          </w:p>
        </w:tc>
        <w:tc>
          <w:tcPr>
            <w:tcW w:w="5786" w:type="dxa"/>
            <w:gridSpan w:val="4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3A08D18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598C6442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2191C844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vAlign w:val="center"/>
            <w:hideMark/>
          </w:tcPr>
          <w:p w14:paraId="0FAD6C1B" w14:textId="021F76B0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PilW</w:t>
            </w:r>
            <w:proofErr w:type="spellEnd"/>
          </w:p>
        </w:tc>
        <w:tc>
          <w:tcPr>
            <w:tcW w:w="5786" w:type="dxa"/>
            <w:gridSpan w:val="4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B1902C8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5A76F1D2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79EF1B41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vAlign w:val="center"/>
            <w:hideMark/>
          </w:tcPr>
          <w:p w14:paraId="3947F532" w14:textId="0C18E760" w:rsidR="00FF2ADB" w:rsidRPr="00D92CCD" w:rsidRDefault="00FF2ADB" w:rsidP="00FF2AD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PilX</w:t>
            </w:r>
            <w:proofErr w:type="spellEnd"/>
          </w:p>
        </w:tc>
        <w:tc>
          <w:tcPr>
            <w:tcW w:w="5786" w:type="dxa"/>
            <w:gridSpan w:val="4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896563C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FF2ADB" w:rsidRPr="00D92CCD" w14:paraId="7A57C3B3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2027DDB5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vAlign w:val="center"/>
            <w:hideMark/>
          </w:tcPr>
          <w:p w14:paraId="74433EDC" w14:textId="32711283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PilE</w:t>
            </w:r>
            <w:proofErr w:type="spellEnd"/>
          </w:p>
        </w:tc>
        <w:tc>
          <w:tcPr>
            <w:tcW w:w="5786" w:type="dxa"/>
            <w:gridSpan w:val="4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2CF6B64" w14:textId="77777777" w:rsidR="00FF2ADB" w:rsidRPr="00D92CCD" w:rsidRDefault="00FF2ADB" w:rsidP="00FF2AD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  <w:tr w:rsidR="003C7670" w:rsidRPr="00D92CCD" w14:paraId="4E6B5A17" w14:textId="77777777" w:rsidTr="00285C18">
        <w:trPr>
          <w:jc w:val="center"/>
        </w:trPr>
        <w:tc>
          <w:tcPr>
            <w:tcW w:w="1080" w:type="dxa"/>
            <w:vMerge/>
            <w:vAlign w:val="center"/>
            <w:hideMark/>
          </w:tcPr>
          <w:p w14:paraId="13FBAB35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38E3C96D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proofErr w:type="spellStart"/>
            <w:r w:rsidRPr="00D92CCD">
              <w:rPr>
                <w:rFonts w:ascii="Arial" w:eastAsia="맑은 고딕" w:hAnsi="Arial" w:cs="Arial"/>
                <w:sz w:val="22"/>
              </w:rPr>
              <w:t>TsaP</w:t>
            </w:r>
            <w:proofErr w:type="spellEnd"/>
          </w:p>
        </w:tc>
        <w:tc>
          <w:tcPr>
            <w:tcW w:w="117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5B324C8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i/>
                <w:iCs/>
                <w:sz w:val="22"/>
              </w:rPr>
            </w:pPr>
            <w:r w:rsidRPr="00D92CCD">
              <w:rPr>
                <w:rFonts w:ascii="Arial" w:eastAsia="맑은 고딕" w:hAnsi="Arial" w:cs="Arial"/>
                <w:i/>
                <w:iCs/>
                <w:sz w:val="22"/>
              </w:rPr>
              <w:t>PA0020</w:t>
            </w:r>
          </w:p>
        </w:tc>
        <w:tc>
          <w:tcPr>
            <w:tcW w:w="153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1496B964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Q9I7A7</w:t>
            </w:r>
          </w:p>
        </w:tc>
        <w:tc>
          <w:tcPr>
            <w:tcW w:w="1440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7552F5A9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198.02</w:t>
            </w:r>
          </w:p>
        </w:tc>
        <w:tc>
          <w:tcPr>
            <w:tcW w:w="1646" w:type="dxa"/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0AA7476A" w14:textId="77777777" w:rsidR="003B3808" w:rsidRPr="00D92CCD" w:rsidRDefault="003B3808" w:rsidP="0002488B">
            <w:pPr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37.39</w:t>
            </w:r>
          </w:p>
        </w:tc>
      </w:tr>
      <w:tr w:rsidR="003B3808" w:rsidRPr="00D92CCD" w14:paraId="35B67A7C" w14:textId="77777777" w:rsidTr="00285C18">
        <w:trPr>
          <w:jc w:val="center"/>
        </w:trPr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076C011F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</w:p>
        </w:tc>
        <w:tc>
          <w:tcPr>
            <w:tcW w:w="2160" w:type="dxa"/>
            <w:tcBorders>
              <w:left w:val="nil"/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573B0CB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PilY1</w:t>
            </w:r>
          </w:p>
        </w:tc>
        <w:tc>
          <w:tcPr>
            <w:tcW w:w="5786" w:type="dxa"/>
            <w:gridSpan w:val="4"/>
            <w:tcBorders>
              <w:bottom w:val="single" w:sz="12" w:space="0" w:color="auto"/>
            </w:tcBorders>
            <w:tcMar>
              <w:top w:w="95" w:type="dxa"/>
              <w:left w:w="191" w:type="dxa"/>
              <w:bottom w:w="95" w:type="dxa"/>
              <w:right w:w="191" w:type="dxa"/>
            </w:tcMar>
            <w:vAlign w:val="center"/>
            <w:hideMark/>
          </w:tcPr>
          <w:p w14:paraId="52522DDE" w14:textId="77777777" w:rsidR="003B3808" w:rsidRPr="00D92CCD" w:rsidRDefault="003B3808" w:rsidP="0002488B">
            <w:pPr>
              <w:wordWrap/>
              <w:spacing w:after="0" w:line="240" w:lineRule="auto"/>
              <w:jc w:val="center"/>
              <w:rPr>
                <w:rFonts w:ascii="Arial" w:eastAsia="맑은 고딕" w:hAnsi="Arial" w:cs="Arial"/>
                <w:sz w:val="22"/>
              </w:rPr>
            </w:pPr>
            <w:r w:rsidRPr="00D92CCD">
              <w:rPr>
                <w:rFonts w:ascii="Arial" w:eastAsia="맑은 고딕" w:hAnsi="Arial" w:cs="Arial"/>
                <w:sz w:val="22"/>
              </w:rPr>
              <w:t>ND</w:t>
            </w:r>
          </w:p>
        </w:tc>
      </w:tr>
    </w:tbl>
    <w:p w14:paraId="1B8CF41A" w14:textId="77A917D3" w:rsidR="000A6DDD" w:rsidRPr="00791730" w:rsidRDefault="00791730" w:rsidP="000A6DDD">
      <w:pPr>
        <w:spacing w:before="100" w:beforeAutospacing="1" w:after="100" w:afterAutospacing="1" w:line="480" w:lineRule="auto"/>
        <w:rPr>
          <w:rFonts w:ascii="Arial" w:hAnsi="Arial" w:cs="Arial"/>
          <w:sz w:val="22"/>
        </w:rPr>
      </w:pPr>
      <w:r w:rsidRPr="00791730">
        <w:rPr>
          <w:rFonts w:ascii="Arial" w:hAnsi="Arial" w:cs="Arial"/>
          <w:sz w:val="22"/>
        </w:rPr>
        <w:t xml:space="preserve">Label-free MS1 profiles for affinity-purified complexes from three </w:t>
      </w:r>
      <w:r w:rsidRPr="00D82E83">
        <w:rPr>
          <w:rFonts w:ascii="Arial" w:hAnsi="Arial" w:cs="Arial"/>
          <w:i/>
          <w:iCs/>
          <w:sz w:val="22"/>
        </w:rPr>
        <w:t>P. aeruginosa</w:t>
      </w:r>
      <w:r w:rsidRPr="00791730">
        <w:rPr>
          <w:rFonts w:ascii="Arial" w:hAnsi="Arial" w:cs="Arial"/>
          <w:sz w:val="22"/>
        </w:rPr>
        <w:t xml:space="preserve"> preparations—</w:t>
      </w:r>
      <w:proofErr w:type="spellStart"/>
      <w:r w:rsidRPr="00791730">
        <w:rPr>
          <w:rFonts w:ascii="Arial" w:hAnsi="Arial" w:cs="Arial"/>
          <w:sz w:val="22"/>
        </w:rPr>
        <w:t>PilQ</w:t>
      </w:r>
      <w:proofErr w:type="spellEnd"/>
      <w:r w:rsidRPr="00791730">
        <w:rPr>
          <w:rFonts w:ascii="Arial" w:hAnsi="Arial" w:cs="Arial"/>
          <w:sz w:val="22"/>
        </w:rPr>
        <w:t xml:space="preserve"> (PA5040) only, </w:t>
      </w:r>
      <w:proofErr w:type="spellStart"/>
      <w:r w:rsidRPr="00791730">
        <w:rPr>
          <w:rFonts w:ascii="Arial" w:hAnsi="Arial" w:cs="Arial"/>
          <w:sz w:val="22"/>
        </w:rPr>
        <w:t>PilQ</w:t>
      </w:r>
      <w:proofErr w:type="spellEnd"/>
      <w:r w:rsidRPr="00791730">
        <w:rPr>
          <w:rFonts w:ascii="Arial" w:hAnsi="Arial" w:cs="Arial"/>
          <w:sz w:val="22"/>
        </w:rPr>
        <w:t>–</w:t>
      </w:r>
      <w:proofErr w:type="spellStart"/>
      <w:r w:rsidRPr="00791730">
        <w:rPr>
          <w:rFonts w:ascii="Arial" w:hAnsi="Arial" w:cs="Arial"/>
          <w:sz w:val="22"/>
        </w:rPr>
        <w:t>SlkA</w:t>
      </w:r>
      <w:proofErr w:type="spellEnd"/>
      <w:r w:rsidRPr="00791730">
        <w:rPr>
          <w:rFonts w:ascii="Arial" w:hAnsi="Arial" w:cs="Arial"/>
          <w:sz w:val="22"/>
        </w:rPr>
        <w:t xml:space="preserve"> (PA5122), and </w:t>
      </w:r>
      <w:proofErr w:type="spellStart"/>
      <w:r w:rsidRPr="00791730">
        <w:rPr>
          <w:rFonts w:ascii="Arial" w:hAnsi="Arial" w:cs="Arial"/>
          <w:sz w:val="22"/>
        </w:rPr>
        <w:t>PilQ</w:t>
      </w:r>
      <w:proofErr w:type="spellEnd"/>
      <w:r w:rsidRPr="00791730">
        <w:rPr>
          <w:rFonts w:ascii="Arial" w:hAnsi="Arial" w:cs="Arial"/>
          <w:sz w:val="22"/>
        </w:rPr>
        <w:t>–</w:t>
      </w:r>
      <w:proofErr w:type="spellStart"/>
      <w:r w:rsidRPr="00791730">
        <w:rPr>
          <w:rFonts w:ascii="Arial" w:hAnsi="Arial" w:cs="Arial"/>
          <w:sz w:val="22"/>
        </w:rPr>
        <w:t>SlkB</w:t>
      </w:r>
      <w:proofErr w:type="spellEnd"/>
      <w:r w:rsidRPr="00791730">
        <w:rPr>
          <w:rFonts w:ascii="Arial" w:hAnsi="Arial" w:cs="Arial"/>
          <w:sz w:val="22"/>
        </w:rPr>
        <w:t xml:space="preserve"> (PA5123). Entries are listed by gene ID (PA locus) with MS1 signal intensity and normalized quantity (ND, not detected). </w:t>
      </w:r>
      <w:proofErr w:type="spellStart"/>
      <w:r w:rsidR="00DB2146">
        <w:rPr>
          <w:rFonts w:ascii="Arial" w:hAnsi="Arial" w:cs="Arial" w:hint="eastAsia"/>
          <w:sz w:val="22"/>
        </w:rPr>
        <w:t>SlkA</w:t>
      </w:r>
      <w:proofErr w:type="spellEnd"/>
      <w:r w:rsidRPr="00791730">
        <w:rPr>
          <w:rFonts w:ascii="Arial" w:hAnsi="Arial" w:cs="Arial"/>
          <w:sz w:val="22"/>
        </w:rPr>
        <w:t xml:space="preserve"> is detected only in the </w:t>
      </w:r>
      <w:proofErr w:type="spellStart"/>
      <w:r w:rsidRPr="00791730">
        <w:rPr>
          <w:rFonts w:ascii="Arial" w:hAnsi="Arial" w:cs="Arial"/>
          <w:sz w:val="22"/>
        </w:rPr>
        <w:t>PilQ</w:t>
      </w:r>
      <w:proofErr w:type="spellEnd"/>
      <w:r w:rsidRPr="00791730">
        <w:rPr>
          <w:rFonts w:ascii="Arial" w:hAnsi="Arial" w:cs="Arial"/>
          <w:sz w:val="22"/>
        </w:rPr>
        <w:t>–</w:t>
      </w:r>
      <w:proofErr w:type="spellStart"/>
      <w:r w:rsidRPr="00791730">
        <w:rPr>
          <w:rFonts w:ascii="Arial" w:hAnsi="Arial" w:cs="Arial"/>
          <w:sz w:val="22"/>
        </w:rPr>
        <w:t>SlkA</w:t>
      </w:r>
      <w:proofErr w:type="spellEnd"/>
      <w:r w:rsidRPr="00791730">
        <w:rPr>
          <w:rFonts w:ascii="Arial" w:hAnsi="Arial" w:cs="Arial"/>
          <w:sz w:val="22"/>
        </w:rPr>
        <w:t xml:space="preserve"> preparation and </w:t>
      </w:r>
      <w:proofErr w:type="spellStart"/>
      <w:r w:rsidR="00DB2146">
        <w:rPr>
          <w:rFonts w:ascii="Arial" w:hAnsi="Arial" w:cs="Arial" w:hint="eastAsia"/>
          <w:sz w:val="22"/>
        </w:rPr>
        <w:t>SlkB</w:t>
      </w:r>
      <w:proofErr w:type="spellEnd"/>
      <w:r w:rsidRPr="00791730">
        <w:rPr>
          <w:rFonts w:ascii="Arial" w:hAnsi="Arial" w:cs="Arial"/>
          <w:sz w:val="22"/>
        </w:rPr>
        <w:t xml:space="preserve"> only in </w:t>
      </w:r>
      <w:proofErr w:type="spellStart"/>
      <w:r w:rsidRPr="00791730">
        <w:rPr>
          <w:rFonts w:ascii="Arial" w:hAnsi="Arial" w:cs="Arial"/>
          <w:sz w:val="22"/>
        </w:rPr>
        <w:t>PilQ</w:t>
      </w:r>
      <w:proofErr w:type="spellEnd"/>
      <w:r w:rsidRPr="00791730">
        <w:rPr>
          <w:rFonts w:ascii="Arial" w:hAnsi="Arial" w:cs="Arial"/>
          <w:sz w:val="22"/>
        </w:rPr>
        <w:t>–</w:t>
      </w:r>
      <w:proofErr w:type="spellStart"/>
      <w:r w:rsidRPr="00791730">
        <w:rPr>
          <w:rFonts w:ascii="Arial" w:hAnsi="Arial" w:cs="Arial"/>
          <w:sz w:val="22"/>
        </w:rPr>
        <w:t>SlkB</w:t>
      </w:r>
      <w:proofErr w:type="spellEnd"/>
      <w:r w:rsidRPr="00791730">
        <w:rPr>
          <w:rFonts w:ascii="Arial" w:hAnsi="Arial" w:cs="Arial"/>
          <w:sz w:val="22"/>
        </w:rPr>
        <w:t>. The minor</w:t>
      </w:r>
      <w:r w:rsidR="00D02D28">
        <w:rPr>
          <w:rFonts w:ascii="Arial" w:hAnsi="Arial" w:cs="Arial" w:hint="eastAsia"/>
          <w:sz w:val="22"/>
        </w:rPr>
        <w:t xml:space="preserve"> </w:t>
      </w:r>
      <w:r w:rsidRPr="00791730">
        <w:rPr>
          <w:rFonts w:ascii="Arial" w:hAnsi="Arial" w:cs="Arial"/>
          <w:sz w:val="22"/>
        </w:rPr>
        <w:t>pilin</w:t>
      </w:r>
      <w:r w:rsidR="00D02D28">
        <w:rPr>
          <w:rFonts w:ascii="Arial" w:hAnsi="Arial" w:cs="Arial" w:hint="eastAsia"/>
          <w:sz w:val="22"/>
        </w:rPr>
        <w:t xml:space="preserve">s </w:t>
      </w:r>
      <w:r w:rsidRPr="00791730">
        <w:rPr>
          <w:rFonts w:ascii="Arial" w:hAnsi="Arial" w:cs="Arial"/>
          <w:sz w:val="22"/>
        </w:rPr>
        <w:t>(</w:t>
      </w:r>
      <w:proofErr w:type="spellStart"/>
      <w:r w:rsidRPr="00791730">
        <w:rPr>
          <w:rFonts w:ascii="Arial" w:hAnsi="Arial" w:cs="Arial"/>
          <w:sz w:val="22"/>
        </w:rPr>
        <w:t>FimU</w:t>
      </w:r>
      <w:proofErr w:type="spellEnd"/>
      <w:r w:rsidR="00FF2ADB">
        <w:rPr>
          <w:rFonts w:ascii="Arial" w:hAnsi="Arial" w:cs="Arial"/>
          <w:sz w:val="22"/>
        </w:rPr>
        <w:t xml:space="preserve">, </w:t>
      </w:r>
      <w:proofErr w:type="spellStart"/>
      <w:r w:rsidR="00FF2ADB">
        <w:rPr>
          <w:rFonts w:ascii="Arial" w:hAnsi="Arial" w:cs="Arial"/>
          <w:sz w:val="22"/>
        </w:rPr>
        <w:t>PilV</w:t>
      </w:r>
      <w:proofErr w:type="spellEnd"/>
      <w:r w:rsidR="00EB2941">
        <w:rPr>
          <w:rFonts w:ascii="Arial" w:hAnsi="Arial" w:cs="Arial" w:hint="eastAsia"/>
          <w:sz w:val="22"/>
        </w:rPr>
        <w:t>/</w:t>
      </w:r>
      <w:r w:rsidR="00FF2ADB">
        <w:rPr>
          <w:rFonts w:ascii="Arial" w:hAnsi="Arial" w:cs="Arial"/>
          <w:sz w:val="22"/>
        </w:rPr>
        <w:t>W</w:t>
      </w:r>
      <w:r w:rsidR="00EB2941">
        <w:rPr>
          <w:rFonts w:ascii="Arial" w:hAnsi="Arial" w:cs="Arial" w:hint="eastAsia"/>
          <w:sz w:val="22"/>
        </w:rPr>
        <w:t>/</w:t>
      </w:r>
      <w:r w:rsidR="00FF2ADB">
        <w:rPr>
          <w:rFonts w:ascii="Arial" w:hAnsi="Arial" w:cs="Arial"/>
          <w:sz w:val="22"/>
        </w:rPr>
        <w:t>X</w:t>
      </w:r>
      <w:r w:rsidR="00EB2941">
        <w:rPr>
          <w:rFonts w:ascii="Arial" w:hAnsi="Arial" w:cs="Arial" w:hint="eastAsia"/>
          <w:sz w:val="22"/>
        </w:rPr>
        <w:t>/</w:t>
      </w:r>
      <w:r w:rsidRPr="00791730">
        <w:rPr>
          <w:rFonts w:ascii="Arial" w:hAnsi="Arial" w:cs="Arial"/>
          <w:sz w:val="22"/>
        </w:rPr>
        <w:t xml:space="preserve">E) and PilY1 </w:t>
      </w:r>
      <w:r w:rsidR="003B234E" w:rsidRPr="003B234E">
        <w:rPr>
          <w:rFonts w:ascii="Arial" w:hAnsi="Arial" w:cs="Arial"/>
          <w:sz w:val="22"/>
        </w:rPr>
        <w:t xml:space="preserve">are undetected in </w:t>
      </w:r>
      <w:proofErr w:type="spellStart"/>
      <w:r w:rsidR="003B234E" w:rsidRPr="003B234E">
        <w:rPr>
          <w:rFonts w:ascii="Arial" w:hAnsi="Arial" w:cs="Arial"/>
          <w:sz w:val="22"/>
        </w:rPr>
        <w:t>PilQ</w:t>
      </w:r>
      <w:proofErr w:type="spellEnd"/>
      <w:r w:rsidR="003B234E" w:rsidRPr="003B234E">
        <w:rPr>
          <w:rFonts w:ascii="Arial" w:hAnsi="Arial" w:cs="Arial"/>
          <w:sz w:val="22"/>
        </w:rPr>
        <w:t xml:space="preserve">-only and </w:t>
      </w:r>
      <w:proofErr w:type="spellStart"/>
      <w:r w:rsidR="003B234E" w:rsidRPr="003B234E">
        <w:rPr>
          <w:rFonts w:ascii="Arial" w:hAnsi="Arial" w:cs="Arial"/>
          <w:sz w:val="22"/>
        </w:rPr>
        <w:t>PilQ</w:t>
      </w:r>
      <w:proofErr w:type="spellEnd"/>
      <w:r w:rsidR="003B234E" w:rsidRPr="003B234E">
        <w:rPr>
          <w:rFonts w:ascii="Arial" w:hAnsi="Arial" w:cs="Arial"/>
          <w:sz w:val="22"/>
        </w:rPr>
        <w:t>–</w:t>
      </w:r>
      <w:proofErr w:type="spellStart"/>
      <w:r w:rsidR="003B234E" w:rsidRPr="003B234E">
        <w:rPr>
          <w:rFonts w:ascii="Arial" w:hAnsi="Arial" w:cs="Arial"/>
          <w:sz w:val="22"/>
        </w:rPr>
        <w:t>SlkB</w:t>
      </w:r>
      <w:proofErr w:type="spellEnd"/>
      <w:r w:rsidR="003B234E" w:rsidRPr="003B234E">
        <w:rPr>
          <w:rFonts w:ascii="Arial" w:hAnsi="Arial" w:cs="Arial"/>
          <w:sz w:val="22"/>
        </w:rPr>
        <w:t xml:space="preserve"> and detected at very low abundance in </w:t>
      </w:r>
      <w:proofErr w:type="spellStart"/>
      <w:r w:rsidR="003B234E" w:rsidRPr="003B234E">
        <w:rPr>
          <w:rFonts w:ascii="Arial" w:hAnsi="Arial" w:cs="Arial"/>
          <w:sz w:val="22"/>
        </w:rPr>
        <w:t>PilQ</w:t>
      </w:r>
      <w:proofErr w:type="spellEnd"/>
      <w:r w:rsidR="003B234E" w:rsidRPr="003B234E">
        <w:rPr>
          <w:rFonts w:ascii="Arial" w:hAnsi="Arial" w:cs="Arial"/>
          <w:sz w:val="22"/>
        </w:rPr>
        <w:t>–</w:t>
      </w:r>
      <w:proofErr w:type="spellStart"/>
      <w:r w:rsidR="003B234E" w:rsidRPr="003B234E">
        <w:rPr>
          <w:rFonts w:ascii="Arial" w:hAnsi="Arial" w:cs="Arial"/>
          <w:sz w:val="22"/>
        </w:rPr>
        <w:t>SlkA</w:t>
      </w:r>
      <w:proofErr w:type="spellEnd"/>
      <w:r w:rsidRPr="00791730">
        <w:rPr>
          <w:rFonts w:ascii="Arial" w:hAnsi="Arial" w:cs="Arial"/>
          <w:sz w:val="22"/>
        </w:rPr>
        <w:t xml:space="preserve">, supporting assignment of the central luminal density to </w:t>
      </w:r>
      <w:proofErr w:type="spellStart"/>
      <w:r w:rsidRPr="00791730">
        <w:rPr>
          <w:rFonts w:ascii="Arial" w:hAnsi="Arial" w:cs="Arial"/>
          <w:sz w:val="22"/>
        </w:rPr>
        <w:t>Slk</w:t>
      </w:r>
      <w:proofErr w:type="spellEnd"/>
      <w:r w:rsidRPr="00791730">
        <w:rPr>
          <w:rFonts w:ascii="Arial" w:hAnsi="Arial" w:cs="Arial"/>
          <w:sz w:val="22"/>
        </w:rPr>
        <w:t xml:space="preserve"> rather than to the minor-pilin/PilY1 complex. </w:t>
      </w:r>
      <w:proofErr w:type="spellStart"/>
      <w:r w:rsidRPr="00791730">
        <w:rPr>
          <w:rFonts w:ascii="Arial" w:hAnsi="Arial" w:cs="Arial"/>
          <w:sz w:val="22"/>
        </w:rPr>
        <w:t>TsaP</w:t>
      </w:r>
      <w:proofErr w:type="spellEnd"/>
      <w:r w:rsidRPr="00791730">
        <w:rPr>
          <w:rFonts w:ascii="Arial" w:hAnsi="Arial" w:cs="Arial"/>
          <w:sz w:val="22"/>
        </w:rPr>
        <w:t xml:space="preserve"> is present at low abundance, consistent with weak or averaged-out signal in single-particle refinements (Extended Data Fig. </w:t>
      </w:r>
      <w:r>
        <w:rPr>
          <w:rFonts w:ascii="Arial" w:hAnsi="Arial" w:cs="Arial" w:hint="eastAsia"/>
          <w:sz w:val="22"/>
        </w:rPr>
        <w:t>6</w:t>
      </w:r>
      <w:r w:rsidRPr="00791730">
        <w:rPr>
          <w:rFonts w:ascii="Arial" w:hAnsi="Arial" w:cs="Arial"/>
          <w:sz w:val="22"/>
        </w:rPr>
        <w:t xml:space="preserve">). </w:t>
      </w:r>
      <w:r w:rsidR="0025561C" w:rsidRPr="0025561C">
        <w:rPr>
          <w:rFonts w:ascii="Arial" w:hAnsi="Arial" w:cs="Arial"/>
          <w:sz w:val="22"/>
        </w:rPr>
        <w:t xml:space="preserve">PA0359 (Q9I6D5), an OM-facing α-helical component of unknown function, co-purifies across all three preparations at variable levels. Together with the exterior OM-side ring observed in the EM reconstructions, these data are consistent with PA0359 as a candidate OM-side partner (Extended Data Fig. </w:t>
      </w:r>
      <w:r w:rsidR="00585C57" w:rsidRPr="00585C57">
        <w:rPr>
          <w:rFonts w:ascii="Arial" w:hAnsi="Arial" w:cs="Arial"/>
          <w:sz w:val="22"/>
        </w:rPr>
        <w:t>9</w:t>
      </w:r>
      <w:r w:rsidR="0025561C" w:rsidRPr="0025561C">
        <w:rPr>
          <w:rFonts w:ascii="Arial" w:hAnsi="Arial" w:cs="Arial"/>
          <w:sz w:val="22"/>
        </w:rPr>
        <w:t>)</w:t>
      </w:r>
      <w:r w:rsidR="000A6DDD" w:rsidRPr="00791730">
        <w:rPr>
          <w:rFonts w:ascii="Arial" w:hAnsi="Arial" w:cs="Arial"/>
          <w:sz w:val="22"/>
        </w:rPr>
        <w:t>. Acquisition and normalization procedures are described in Methods.</w:t>
      </w:r>
    </w:p>
    <w:p w14:paraId="39081A0F" w14:textId="097D4278" w:rsidR="00046031" w:rsidRDefault="00046031" w:rsidP="000A6DDD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</w:p>
    <w:p w14:paraId="6FDC2319" w14:textId="02486148" w:rsidR="003B3808" w:rsidRDefault="00046031">
      <w:pPr>
        <w:widowControl/>
        <w:wordWrap/>
        <w:autoSpaceDE/>
        <w:autoSpaceDN/>
        <w:rPr>
          <w:rFonts w:ascii="Arial" w:hAnsi="Arial" w:cs="Arial"/>
          <w:sz w:val="22"/>
        </w:rPr>
      </w:pPr>
      <w:r w:rsidRPr="00D7420C">
        <w:rPr>
          <w:rFonts w:ascii="Arial" w:hAnsi="Arial" w:cs="Arial"/>
          <w:b/>
          <w:bCs/>
          <w:sz w:val="22"/>
        </w:rPr>
        <w:lastRenderedPageBreak/>
        <w:t xml:space="preserve">Supplementary Table 4 | </w:t>
      </w:r>
      <w:r w:rsidRPr="00D7420C">
        <w:rPr>
          <w:rFonts w:ascii="Arial" w:hAnsi="Arial" w:cs="Arial"/>
          <w:b/>
          <w:bCs/>
          <w:noProof/>
          <w:sz w:val="22"/>
        </w:rPr>
        <w:t>Cryo-EM data collection, refinement, and validation statistics</w:t>
      </w:r>
      <w:r w:rsidR="005F3AA4">
        <w:rPr>
          <w:rFonts w:ascii="Arial" w:hAnsi="Arial" w:cs="Arial"/>
          <w:b/>
          <w:bCs/>
          <w:noProof/>
          <w:sz w:val="22"/>
        </w:rPr>
        <w:t xml:space="preserve"> for C14 reconstructions</w:t>
      </w:r>
      <w:r>
        <w:rPr>
          <w:rFonts w:ascii="Arial" w:hAnsi="Arial" w:cs="Arial"/>
          <w:sz w:val="22"/>
        </w:rPr>
        <w:t xml:space="preserve"> </w:t>
      </w:r>
    </w:p>
    <w:tbl>
      <w:tblPr>
        <w:tblStyle w:val="a8"/>
        <w:tblW w:w="9036" w:type="dxa"/>
        <w:tblLook w:val="04A0" w:firstRow="1" w:lastRow="0" w:firstColumn="1" w:lastColumn="0" w:noHBand="0" w:noVBand="1"/>
      </w:tblPr>
      <w:tblGrid>
        <w:gridCol w:w="2680"/>
        <w:gridCol w:w="2118"/>
        <w:gridCol w:w="2119"/>
        <w:gridCol w:w="2119"/>
      </w:tblGrid>
      <w:tr w:rsidR="00791730" w:rsidRPr="00791730" w14:paraId="249C2421" w14:textId="77777777" w:rsidTr="0002488B">
        <w:trPr>
          <w:trHeight w:val="305"/>
        </w:trPr>
        <w:tc>
          <w:tcPr>
            <w:tcW w:w="26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0CC7025" w14:textId="77777777" w:rsidR="00791730" w:rsidRPr="00046031" w:rsidRDefault="00791730" w:rsidP="00C20D12">
            <w:pPr>
              <w:spacing w:line="276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F714AD" w14:textId="77777777" w:rsidR="00791730" w:rsidRPr="0000758A" w:rsidRDefault="00791730" w:rsidP="00C20D1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proofErr w:type="spellStart"/>
            <w:r w:rsidRPr="0000758A">
              <w:rPr>
                <w:rFonts w:ascii="Arial" w:hAnsi="Arial" w:cs="Arial"/>
                <w:b/>
                <w:bCs/>
                <w:sz w:val="22"/>
              </w:rPr>
              <w:t>PilQ</w:t>
            </w:r>
            <w:proofErr w:type="spellEnd"/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AE13DDE" w14:textId="77777777" w:rsidR="00791730" w:rsidRPr="0000758A" w:rsidRDefault="00791730" w:rsidP="00C20D1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proofErr w:type="spellStart"/>
            <w:r w:rsidRPr="0000758A">
              <w:rPr>
                <w:rFonts w:ascii="Arial" w:hAnsi="Arial" w:cs="Arial"/>
                <w:b/>
                <w:bCs/>
                <w:sz w:val="22"/>
              </w:rPr>
              <w:t>PilQ-SlkA</w:t>
            </w:r>
            <w:proofErr w:type="spellEnd"/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E0F1B6D" w14:textId="77777777" w:rsidR="00791730" w:rsidRPr="0000758A" w:rsidRDefault="00791730" w:rsidP="00C20D1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proofErr w:type="spellStart"/>
            <w:r w:rsidRPr="0000758A">
              <w:rPr>
                <w:rFonts w:ascii="Arial" w:hAnsi="Arial" w:cs="Arial"/>
                <w:b/>
                <w:bCs/>
                <w:sz w:val="22"/>
              </w:rPr>
              <w:t>PilQ-SlkB</w:t>
            </w:r>
            <w:proofErr w:type="spellEnd"/>
          </w:p>
        </w:tc>
      </w:tr>
      <w:tr w:rsidR="00593C87" w:rsidRPr="00791730" w14:paraId="7EF2C73D" w14:textId="77777777" w:rsidTr="0002488B">
        <w:trPr>
          <w:trHeight w:val="291"/>
        </w:trPr>
        <w:tc>
          <w:tcPr>
            <w:tcW w:w="26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22BF76" w14:textId="77777777" w:rsidR="00593C87" w:rsidRPr="0000758A" w:rsidRDefault="00593C87" w:rsidP="00593C87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EMDB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17D18E" w14:textId="61E9EC0F" w:rsidR="00593C87" w:rsidRPr="0000758A" w:rsidRDefault="00593C87" w:rsidP="00593C8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EMD-66447 (C14)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CF1D90" w14:textId="5A0A11AF" w:rsidR="00593C87" w:rsidRPr="0000758A" w:rsidRDefault="00593C87" w:rsidP="00593C8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EMD-66449 (C14)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9ADE338" w14:textId="17ED8DA5" w:rsidR="00593C87" w:rsidRPr="0000758A" w:rsidRDefault="00593C87" w:rsidP="00593C8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EMD-66448 (C14)</w:t>
            </w:r>
          </w:p>
        </w:tc>
      </w:tr>
      <w:tr w:rsidR="00593C87" w:rsidRPr="00791730" w14:paraId="619F822B" w14:textId="77777777" w:rsidTr="0002488B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D25E94" w14:textId="77777777" w:rsidR="00593C87" w:rsidRPr="0000758A" w:rsidRDefault="00593C87" w:rsidP="00593C87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PDB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833181" w14:textId="06C958F3" w:rsidR="00593C87" w:rsidRPr="0000758A" w:rsidRDefault="00593C87" w:rsidP="00593C8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9X0W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0EDE42" w14:textId="68E478B4" w:rsidR="00593C87" w:rsidRPr="0000758A" w:rsidRDefault="00593C87" w:rsidP="00593C8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9X0Y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C714CE3" w14:textId="774309C4" w:rsidR="00593C87" w:rsidRPr="0000758A" w:rsidRDefault="00593C87" w:rsidP="00593C8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9X0X</w:t>
            </w:r>
          </w:p>
        </w:tc>
      </w:tr>
      <w:tr w:rsidR="00791730" w:rsidRPr="00791730" w14:paraId="3A6A98A3" w14:textId="77777777" w:rsidTr="0002488B">
        <w:trPr>
          <w:trHeight w:val="291"/>
        </w:trPr>
        <w:tc>
          <w:tcPr>
            <w:tcW w:w="9036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F51A66E" w14:textId="77777777" w:rsidR="00791730" w:rsidRPr="0000758A" w:rsidRDefault="00791730" w:rsidP="00C20D12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EM data collection</w:t>
            </w:r>
          </w:p>
        </w:tc>
      </w:tr>
      <w:tr w:rsidR="00791730" w:rsidRPr="00791730" w14:paraId="013414AE" w14:textId="77777777" w:rsidTr="0002488B">
        <w:trPr>
          <w:trHeight w:val="291"/>
        </w:trPr>
        <w:tc>
          <w:tcPr>
            <w:tcW w:w="26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66E746A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Microscope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74E01E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 xml:space="preserve">Titan </w:t>
            </w:r>
            <w:proofErr w:type="spellStart"/>
            <w:r w:rsidRPr="00046031">
              <w:rPr>
                <w:rFonts w:ascii="Arial" w:hAnsi="Arial" w:cs="Arial"/>
                <w:sz w:val="22"/>
              </w:rPr>
              <w:t>Krios</w:t>
            </w:r>
            <w:proofErr w:type="spellEnd"/>
            <w:r w:rsidRPr="00046031">
              <w:rPr>
                <w:rFonts w:ascii="Arial" w:hAnsi="Arial" w:cs="Arial"/>
                <w:sz w:val="22"/>
              </w:rPr>
              <w:t xml:space="preserve"> G4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C6E863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 xml:space="preserve">Titan </w:t>
            </w:r>
            <w:proofErr w:type="spellStart"/>
            <w:r w:rsidRPr="00046031">
              <w:rPr>
                <w:rFonts w:ascii="Arial" w:hAnsi="Arial" w:cs="Arial"/>
                <w:sz w:val="22"/>
              </w:rPr>
              <w:t>Krios</w:t>
            </w:r>
            <w:proofErr w:type="spellEnd"/>
            <w:r w:rsidRPr="00046031">
              <w:rPr>
                <w:rFonts w:ascii="Arial" w:hAnsi="Arial" w:cs="Arial"/>
                <w:sz w:val="22"/>
              </w:rPr>
              <w:t xml:space="preserve"> G4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5CE2A27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 xml:space="preserve">Titan </w:t>
            </w:r>
            <w:proofErr w:type="spellStart"/>
            <w:r w:rsidRPr="00046031">
              <w:rPr>
                <w:rFonts w:ascii="Arial" w:hAnsi="Arial" w:cs="Arial"/>
                <w:sz w:val="22"/>
              </w:rPr>
              <w:t>Krios</w:t>
            </w:r>
            <w:proofErr w:type="spellEnd"/>
            <w:r w:rsidRPr="00046031">
              <w:rPr>
                <w:rFonts w:ascii="Arial" w:hAnsi="Arial" w:cs="Arial"/>
                <w:sz w:val="22"/>
              </w:rPr>
              <w:t xml:space="preserve"> G4</w:t>
            </w:r>
          </w:p>
        </w:tc>
      </w:tr>
      <w:tr w:rsidR="00791730" w:rsidRPr="00791730" w14:paraId="39E266B5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60A0A16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Detector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1D4A6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K3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79D67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K3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3BA2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K3</w:t>
            </w:r>
          </w:p>
        </w:tc>
      </w:tr>
      <w:tr w:rsidR="00791730" w:rsidRPr="00791730" w14:paraId="32F2304C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D8AF1B7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Magnification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7E0A9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53000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26B71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53000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0A2CC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53000</w:t>
            </w:r>
          </w:p>
        </w:tc>
      </w:tr>
      <w:tr w:rsidR="00791730" w:rsidRPr="00791730" w14:paraId="75BDA328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0339254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Voltage (kV)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15544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300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0E6BF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300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10D72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300</w:t>
            </w:r>
          </w:p>
        </w:tc>
      </w:tr>
      <w:tr w:rsidR="00791730" w:rsidRPr="00791730" w14:paraId="4E1D4FF3" w14:textId="77777777" w:rsidTr="00C20D12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07292015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Defocus range (</w:t>
            </w:r>
            <w:proofErr w:type="spellStart"/>
            <w:r w:rsidRPr="00046031">
              <w:rPr>
                <w:rFonts w:ascii="Arial" w:eastAsia="맑은 고딕" w:hAnsi="Arial" w:cs="Arial"/>
                <w:sz w:val="22"/>
              </w:rPr>
              <w:t>μm</w:t>
            </w:r>
            <w:proofErr w:type="spellEnd"/>
            <w:r w:rsidRPr="00046031">
              <w:rPr>
                <w:rFonts w:ascii="Arial" w:eastAsia="맑은 고딕" w:hAnsi="Arial" w:cs="Arial"/>
                <w:sz w:val="22"/>
              </w:rPr>
              <w:t>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0847E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-0.7 to -1.7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7BED3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-0.7 to -1.8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07174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-0.7 to -1.8</w:t>
            </w:r>
          </w:p>
        </w:tc>
      </w:tr>
      <w:tr w:rsidR="00791730" w:rsidRPr="00791730" w14:paraId="52D127AD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590EAD4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Electron dose (e</w:t>
            </w:r>
            <w:r w:rsidRPr="00046031">
              <w:rPr>
                <w:rFonts w:ascii="Arial" w:hAnsi="Arial" w:cs="Arial"/>
                <w:sz w:val="22"/>
                <w:vertAlign w:val="superscript"/>
              </w:rPr>
              <w:t>-</w:t>
            </w:r>
            <w:r w:rsidRPr="00046031">
              <w:rPr>
                <w:rFonts w:ascii="Arial" w:hAnsi="Arial" w:cs="Arial"/>
                <w:sz w:val="22"/>
              </w:rPr>
              <w:t>/</w:t>
            </w:r>
            <w:r w:rsidRPr="00046031">
              <w:rPr>
                <w:rFonts w:ascii="Arial" w:eastAsia="맑은 고딕" w:hAnsi="Arial" w:cs="Arial"/>
                <w:sz w:val="22"/>
              </w:rPr>
              <w:t>Å</w:t>
            </w:r>
            <w:r w:rsidRPr="00046031">
              <w:rPr>
                <w:rFonts w:ascii="Arial" w:eastAsia="맑은 고딕" w:hAnsi="Arial" w:cs="Arial"/>
                <w:sz w:val="22"/>
                <w:vertAlign w:val="superscript"/>
              </w:rPr>
              <w:t>2</w:t>
            </w:r>
            <w:r w:rsidRPr="00046031">
              <w:rPr>
                <w:rFonts w:ascii="Arial" w:eastAsia="맑은 고딕" w:hAnsi="Arial" w:cs="Arial"/>
                <w:sz w:val="22"/>
              </w:rPr>
              <w:t>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A0C8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53.1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DE35C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53.1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81DEF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53.1</w:t>
            </w:r>
          </w:p>
        </w:tc>
      </w:tr>
      <w:tr w:rsidR="00791730" w:rsidRPr="00791730" w14:paraId="329BD05C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CEBE71F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Pixel size (</w:t>
            </w:r>
            <w:r w:rsidRPr="00046031">
              <w:rPr>
                <w:rFonts w:ascii="Arial" w:eastAsia="맑은 고딕" w:hAnsi="Arial" w:cs="Arial"/>
                <w:sz w:val="22"/>
              </w:rPr>
              <w:t>Å)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E70D8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0.810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BED7A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0.810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24772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0.810</w:t>
            </w:r>
          </w:p>
        </w:tc>
      </w:tr>
      <w:tr w:rsidR="00791730" w:rsidRPr="00791730" w14:paraId="2895E752" w14:textId="77777777" w:rsidTr="0002488B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951B49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Number of movies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9448C65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10875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CAE678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20163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F85306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17172</w:t>
            </w:r>
          </w:p>
        </w:tc>
      </w:tr>
      <w:tr w:rsidR="00791730" w:rsidRPr="00791730" w14:paraId="0DEA485E" w14:textId="77777777" w:rsidTr="00C20D12">
        <w:trPr>
          <w:trHeight w:val="305"/>
        </w:trPr>
        <w:tc>
          <w:tcPr>
            <w:tcW w:w="90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D7FBF9" w14:textId="77777777" w:rsidR="00791730" w:rsidRPr="0000758A" w:rsidRDefault="00791730" w:rsidP="00EE3448">
            <w:pPr>
              <w:spacing w:line="276" w:lineRule="auto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Data processing</w:t>
            </w:r>
          </w:p>
        </w:tc>
      </w:tr>
      <w:tr w:rsidR="00791730" w:rsidRPr="00791730" w14:paraId="5A8BC98C" w14:textId="77777777" w:rsidTr="0002488B">
        <w:trPr>
          <w:trHeight w:val="597"/>
        </w:trPr>
        <w:tc>
          <w:tcPr>
            <w:tcW w:w="26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FE6E782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Number of extracted particles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84C4A42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91252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1C98C55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1621891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C198839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1107022</w:t>
            </w:r>
          </w:p>
        </w:tc>
      </w:tr>
      <w:tr w:rsidR="00791730" w:rsidRPr="00791730" w14:paraId="1E2CAE6F" w14:textId="77777777" w:rsidTr="00C20D12">
        <w:trPr>
          <w:trHeight w:val="597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FBFEDB4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Number of particles for final map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10EF72B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18241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62D1239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63311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A20FA3C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111983</w:t>
            </w:r>
          </w:p>
        </w:tc>
      </w:tr>
      <w:tr w:rsidR="00791730" w:rsidRPr="00791730" w14:paraId="62A36EEB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32C9B9C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Symmetry imposed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15A8DDB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46031">
              <w:rPr>
                <w:rFonts w:ascii="Arial" w:hAnsi="Arial" w:cs="Arial"/>
                <w:i/>
                <w:iCs/>
                <w:sz w:val="22"/>
              </w:rPr>
              <w:t>C14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A00F0C3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46031">
              <w:rPr>
                <w:rFonts w:ascii="Arial" w:hAnsi="Arial" w:cs="Arial"/>
                <w:i/>
                <w:iCs/>
                <w:sz w:val="22"/>
              </w:rPr>
              <w:t>C14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1213964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</w:rPr>
            </w:pPr>
            <w:r w:rsidRPr="00046031">
              <w:rPr>
                <w:rFonts w:ascii="Arial" w:hAnsi="Arial" w:cs="Arial"/>
                <w:i/>
                <w:iCs/>
                <w:sz w:val="22"/>
              </w:rPr>
              <w:t>C14</w:t>
            </w:r>
          </w:p>
        </w:tc>
      </w:tr>
      <w:tr w:rsidR="00791730" w:rsidRPr="00791730" w14:paraId="2C98D816" w14:textId="77777777" w:rsidTr="00C20D12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2E3130D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Resolution (</w:t>
            </w:r>
            <w:r w:rsidRPr="00046031">
              <w:rPr>
                <w:rFonts w:ascii="Arial" w:eastAsia="맑은 고딕" w:hAnsi="Arial" w:cs="Arial"/>
                <w:sz w:val="22"/>
              </w:rPr>
              <w:t>Å)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C5E9FDB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3.0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5276EFF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2.67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4DA0FB1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2.45</w:t>
            </w:r>
          </w:p>
        </w:tc>
      </w:tr>
      <w:tr w:rsidR="00791730" w:rsidRPr="00791730" w14:paraId="2101870D" w14:textId="77777777" w:rsidTr="0002488B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A69536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FSC threshold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B734EC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0.143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A7628C3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0.143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069151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0.143</w:t>
            </w:r>
          </w:p>
        </w:tc>
      </w:tr>
      <w:tr w:rsidR="00791730" w:rsidRPr="00791730" w14:paraId="624D07A7" w14:textId="77777777" w:rsidTr="0002488B">
        <w:trPr>
          <w:trHeight w:val="291"/>
        </w:trPr>
        <w:tc>
          <w:tcPr>
            <w:tcW w:w="903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A6C128" w14:textId="77777777" w:rsidR="00791730" w:rsidRPr="0000758A" w:rsidRDefault="00791730" w:rsidP="00EE3448">
            <w:pPr>
              <w:spacing w:line="276" w:lineRule="auto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00758A">
              <w:rPr>
                <w:rFonts w:ascii="Arial" w:hAnsi="Arial" w:cs="Arial"/>
                <w:b/>
                <w:bCs/>
                <w:sz w:val="22"/>
              </w:rPr>
              <w:t>Refinement</w:t>
            </w:r>
          </w:p>
        </w:tc>
      </w:tr>
      <w:tr w:rsidR="00791730" w:rsidRPr="00791730" w14:paraId="49D6A720" w14:textId="77777777" w:rsidTr="0002488B">
        <w:trPr>
          <w:trHeight w:val="305"/>
        </w:trPr>
        <w:tc>
          <w:tcPr>
            <w:tcW w:w="26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02B6FA1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Initial model used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D6644C9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046031">
              <w:rPr>
                <w:rFonts w:ascii="Arial" w:hAnsi="Arial" w:cs="Arial"/>
                <w:sz w:val="22"/>
              </w:rPr>
              <w:t>ModelAngelo</w:t>
            </w:r>
            <w:proofErr w:type="spellEnd"/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69AFEE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046031">
              <w:rPr>
                <w:rFonts w:ascii="Arial" w:hAnsi="Arial" w:cs="Arial"/>
                <w:sz w:val="22"/>
              </w:rPr>
              <w:t>ModelAngelo</w:t>
            </w:r>
            <w:proofErr w:type="spellEnd"/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8F204A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046031">
              <w:rPr>
                <w:rFonts w:ascii="Arial" w:hAnsi="Arial" w:cs="Arial"/>
                <w:sz w:val="22"/>
              </w:rPr>
              <w:t>ModelAngelo</w:t>
            </w:r>
            <w:proofErr w:type="spellEnd"/>
          </w:p>
        </w:tc>
      </w:tr>
      <w:tr w:rsidR="00791730" w:rsidRPr="00791730" w14:paraId="139817A0" w14:textId="77777777" w:rsidTr="00EE3448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AD6545C" w14:textId="77777777" w:rsidR="00791730" w:rsidRPr="00046031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Composition (#)</w:t>
            </w:r>
          </w:p>
        </w:tc>
        <w:tc>
          <w:tcPr>
            <w:tcW w:w="6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6F302E" w14:textId="77777777" w:rsidR="00791730" w:rsidRPr="00046031" w:rsidRDefault="00791730" w:rsidP="00C20D12">
            <w:pPr>
              <w:spacing w:line="276" w:lineRule="auto"/>
              <w:rPr>
                <w:rFonts w:ascii="Arial" w:hAnsi="Arial" w:cs="Arial"/>
                <w:sz w:val="22"/>
              </w:rPr>
            </w:pPr>
          </w:p>
        </w:tc>
      </w:tr>
      <w:tr w:rsidR="00791730" w:rsidRPr="00791730" w14:paraId="2A08A02C" w14:textId="77777777" w:rsidTr="00EE3448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CCF1078" w14:textId="3491E2C2" w:rsidR="00791730" w:rsidRPr="00046031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Atoms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EB7A00A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41118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5836E4F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41454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E2B9BE6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41454</w:t>
            </w:r>
          </w:p>
        </w:tc>
      </w:tr>
      <w:tr w:rsidR="00791730" w:rsidRPr="00791730" w14:paraId="6D95D5C9" w14:textId="77777777" w:rsidTr="00EE3448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27F574C1" w14:textId="5BB4F8D4" w:rsidR="00791730" w:rsidRPr="00046031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Amino acids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E8CCF82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5348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B0154F7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5390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D255E0D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5390</w:t>
            </w:r>
          </w:p>
        </w:tc>
      </w:tr>
      <w:tr w:rsidR="00791730" w:rsidRPr="00791730" w14:paraId="4A694864" w14:textId="77777777" w:rsidTr="00EE3448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283781A6" w14:textId="48BABA60" w:rsidR="00791730" w:rsidRPr="00046031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Ligands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4757A12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9D8EA4A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1A10C7F" w14:textId="77777777" w:rsidR="00791730" w:rsidRPr="00046031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14</w:t>
            </w:r>
          </w:p>
        </w:tc>
      </w:tr>
      <w:tr w:rsidR="00791730" w:rsidRPr="00791730" w14:paraId="0104D022" w14:textId="77777777" w:rsidTr="00EE3448">
        <w:trPr>
          <w:trHeight w:val="188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40AFFAA" w14:textId="77777777" w:rsidR="00791730" w:rsidRPr="00791730" w:rsidRDefault="00791730" w:rsidP="00CC58E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RMSD bonds (</w:t>
            </w:r>
            <w:r w:rsidRPr="00791730">
              <w:rPr>
                <w:rFonts w:ascii="Arial" w:eastAsia="맑은 고딕" w:hAnsi="Arial" w:cs="Arial"/>
                <w:sz w:val="22"/>
              </w:rPr>
              <w:t>Å) (# &gt;4σ)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4FF06B4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0.007 (0)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6B12172" w14:textId="65534AEB" w:rsidR="00791730" w:rsidRPr="00791730" w:rsidRDefault="00791730" w:rsidP="003B3808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0.00</w:t>
            </w:r>
            <w:r w:rsidR="003B3808">
              <w:rPr>
                <w:rFonts w:ascii="Arial" w:hAnsi="Arial" w:cs="Arial"/>
                <w:sz w:val="22"/>
              </w:rPr>
              <w:t>4</w:t>
            </w:r>
            <w:r w:rsidRPr="00791730">
              <w:rPr>
                <w:rFonts w:ascii="Arial" w:hAnsi="Arial" w:cs="Arial"/>
                <w:sz w:val="22"/>
              </w:rPr>
              <w:t xml:space="preserve"> (0)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45D0E93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0.009 (28)</w:t>
            </w:r>
          </w:p>
        </w:tc>
      </w:tr>
      <w:tr w:rsidR="00791730" w:rsidRPr="00791730" w14:paraId="3D5E7275" w14:textId="77777777" w:rsidTr="00EE3448">
        <w:trPr>
          <w:trHeight w:val="24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0B15AB4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RMSD angles (</w:t>
            </w:r>
            <w:r w:rsidRPr="00791730">
              <w:rPr>
                <w:rFonts w:ascii="Arial" w:eastAsia="맑은 고딕" w:hAnsi="Arial" w:cs="Arial"/>
                <w:sz w:val="22"/>
              </w:rPr>
              <w:t>°</w:t>
            </w:r>
            <w:r w:rsidRPr="00791730">
              <w:rPr>
                <w:rFonts w:ascii="Arial" w:hAnsi="Arial" w:cs="Arial"/>
                <w:sz w:val="22"/>
              </w:rPr>
              <w:t xml:space="preserve">) </w:t>
            </w:r>
            <w:r w:rsidRPr="00791730">
              <w:rPr>
                <w:rFonts w:ascii="Arial" w:eastAsia="맑은 고딕" w:hAnsi="Arial" w:cs="Arial"/>
                <w:sz w:val="22"/>
              </w:rPr>
              <w:t>(# &gt;4σ)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1EF187A2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0.918 (77)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2ED0178" w14:textId="6E48771A" w:rsidR="00791730" w:rsidRPr="00791730" w:rsidRDefault="00791730" w:rsidP="003B3808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</w:t>
            </w:r>
            <w:r w:rsidR="003B3808">
              <w:rPr>
                <w:rFonts w:ascii="Arial" w:hAnsi="Arial" w:cs="Arial"/>
                <w:sz w:val="22"/>
              </w:rPr>
              <w:t>714</w:t>
            </w:r>
            <w:r w:rsidRPr="00791730">
              <w:rPr>
                <w:rFonts w:ascii="Arial" w:hAnsi="Arial" w:cs="Arial"/>
                <w:sz w:val="22"/>
              </w:rPr>
              <w:t xml:space="preserve"> (0)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95E2FD9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0.793 (0)</w:t>
            </w:r>
          </w:p>
        </w:tc>
      </w:tr>
      <w:tr w:rsidR="00791730" w:rsidRPr="00791730" w14:paraId="5B581DD5" w14:textId="77777777" w:rsidTr="00EE3448">
        <w:trPr>
          <w:trHeight w:val="21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6B59D3C2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B-factors (</w:t>
            </w:r>
            <w:r w:rsidRPr="00791730">
              <w:rPr>
                <w:rFonts w:ascii="Arial" w:eastAsia="맑은 고딕" w:hAnsi="Arial" w:cs="Arial"/>
                <w:sz w:val="22"/>
              </w:rPr>
              <w:t>Å</w:t>
            </w:r>
            <w:r w:rsidRPr="00791730">
              <w:rPr>
                <w:rFonts w:ascii="Arial" w:eastAsia="맑은 고딕" w:hAnsi="Arial" w:cs="Arial"/>
                <w:sz w:val="22"/>
                <w:vertAlign w:val="superscript"/>
              </w:rPr>
              <w:t>2</w:t>
            </w:r>
            <w:r w:rsidRPr="00791730">
              <w:rPr>
                <w:rFonts w:ascii="Arial" w:eastAsia="맑은 고딕" w:hAnsi="Arial" w:cs="Arial"/>
                <w:sz w:val="22"/>
              </w:rPr>
              <w:t>) (min/max/mean)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01DB0D6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E15E938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9A0DD56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791730" w:rsidRPr="00791730" w14:paraId="3037DBCA" w14:textId="77777777" w:rsidTr="00EE3448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E7D5C4E" w14:textId="3E8CDB27" w:rsidR="00791730" w:rsidRPr="00791730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Amino acids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A4AF3B5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18.96/135.9/71.61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8741249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17.6/112.9/52.38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7EE68D1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6.34/86.01/35.16</w:t>
            </w:r>
          </w:p>
        </w:tc>
      </w:tr>
      <w:tr w:rsidR="00791730" w:rsidRPr="00791730" w14:paraId="0B90EF7A" w14:textId="77777777" w:rsidTr="00EE3448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69F7A142" w14:textId="3CC03EAF" w:rsidR="00791730" w:rsidRPr="00791730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Ligand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BF248C0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79.31/99.61/87.00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8DDDD8A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40.14/58.71/51.26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288F7A2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20.0/20.0/20.0</w:t>
            </w:r>
          </w:p>
        </w:tc>
      </w:tr>
      <w:tr w:rsidR="00791730" w:rsidRPr="00791730" w14:paraId="67340A7B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23FC4E8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Ramachandran (%)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371CAD9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F7FED7A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9C64AE6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791730" w:rsidRPr="00791730" w14:paraId="67F90297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28301F9" w14:textId="36319F69" w:rsidR="00791730" w:rsidRPr="00791730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Favored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6EF9FE0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96.83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1D515DD" w14:textId="75CF5F77" w:rsidR="00791730" w:rsidRPr="00791730" w:rsidRDefault="00791730" w:rsidP="003B3808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9</w:t>
            </w:r>
            <w:r w:rsidR="003B3808">
              <w:rPr>
                <w:rFonts w:ascii="Arial" w:hAnsi="Arial" w:cs="Arial"/>
                <w:sz w:val="22"/>
              </w:rPr>
              <w:t>7</w:t>
            </w:r>
            <w:r w:rsidRPr="00791730">
              <w:rPr>
                <w:rFonts w:ascii="Arial" w:hAnsi="Arial" w:cs="Arial"/>
                <w:sz w:val="22"/>
              </w:rPr>
              <w:t>.</w:t>
            </w:r>
            <w:r w:rsidR="003B3808">
              <w:rPr>
                <w:rFonts w:ascii="Arial" w:hAnsi="Arial" w:cs="Arial"/>
                <w:sz w:val="22"/>
              </w:rPr>
              <w:t>88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6B48FAF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96.82</w:t>
            </w:r>
          </w:p>
        </w:tc>
      </w:tr>
      <w:tr w:rsidR="00791730" w:rsidRPr="00791730" w14:paraId="594968E8" w14:textId="77777777" w:rsidTr="00C20D12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6E548C6" w14:textId="28BD3ED6" w:rsidR="00791730" w:rsidRPr="00791730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Allowed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525BFAD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3.17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4373155" w14:textId="07A3762C" w:rsidR="00791730" w:rsidRPr="00791730" w:rsidRDefault="003B3808" w:rsidP="003B3808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  <w:r w:rsidR="00791730" w:rsidRPr="00791730">
              <w:rPr>
                <w:rFonts w:ascii="Arial" w:hAnsi="Arial" w:cs="Arial"/>
                <w:sz w:val="22"/>
              </w:rPr>
              <w:t>.</w:t>
            </w:r>
            <w:r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46C496B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3.18</w:t>
            </w:r>
          </w:p>
        </w:tc>
      </w:tr>
      <w:tr w:rsidR="00791730" w:rsidRPr="00791730" w14:paraId="16DC18C4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04A80B8" w14:textId="7F205A5A" w:rsidR="00791730" w:rsidRPr="00791730" w:rsidRDefault="00791730" w:rsidP="00CC58E7">
            <w:pPr>
              <w:spacing w:line="276" w:lineRule="auto"/>
              <w:jc w:val="righ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Outliers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538F705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569757A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9CC8A22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</w:p>
        </w:tc>
      </w:tr>
      <w:tr w:rsidR="00791730" w:rsidRPr="00791730" w14:paraId="109A93AA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4AEC596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Rotamer outliers (%)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FDECFAE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0.95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1D204EC" w14:textId="183A3E61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  <w:r w:rsidR="003B3808">
              <w:rPr>
                <w:rFonts w:ascii="Arial" w:hAnsi="Arial" w:cs="Arial"/>
                <w:sz w:val="22"/>
              </w:rPr>
              <w:t>.04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113D336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0.63</w:t>
            </w:r>
          </w:p>
        </w:tc>
      </w:tr>
      <w:tr w:rsidR="00791730" w:rsidRPr="00791730" w14:paraId="7F664B4E" w14:textId="77777777" w:rsidTr="00C20D12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51F9A75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Clash score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87528BB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6.25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1A890E9" w14:textId="34C219D0" w:rsidR="00791730" w:rsidRPr="00791730" w:rsidRDefault="00791730" w:rsidP="003B3808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7.</w:t>
            </w:r>
            <w:r w:rsidR="003B3808">
              <w:rPr>
                <w:rFonts w:ascii="Arial" w:hAnsi="Arial" w:cs="Arial"/>
                <w:sz w:val="22"/>
              </w:rPr>
              <w:t>25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ACC0199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5.42</w:t>
            </w:r>
          </w:p>
        </w:tc>
      </w:tr>
      <w:tr w:rsidR="00791730" w:rsidRPr="00791730" w14:paraId="56F2A05F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263F1F0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C-beta outliers (%)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1F454EBE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0EA9E99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3D329AE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</w:t>
            </w:r>
          </w:p>
        </w:tc>
      </w:tr>
      <w:tr w:rsidR="00791730" w:rsidRPr="00791730" w14:paraId="3F68B012" w14:textId="77777777" w:rsidTr="00C20D12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34FF4423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proofErr w:type="spellStart"/>
            <w:r w:rsidRPr="00791730">
              <w:rPr>
                <w:rFonts w:ascii="Arial" w:hAnsi="Arial" w:cs="Arial"/>
                <w:sz w:val="22"/>
              </w:rPr>
              <w:t>CaBLAM</w:t>
            </w:r>
            <w:proofErr w:type="spellEnd"/>
            <w:r w:rsidRPr="00791730">
              <w:rPr>
                <w:rFonts w:ascii="Arial" w:hAnsi="Arial" w:cs="Arial"/>
                <w:sz w:val="22"/>
              </w:rPr>
              <w:t xml:space="preserve"> outliers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FE5D492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0.55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F18C76B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1.08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4A740AB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1.08</w:t>
            </w:r>
          </w:p>
        </w:tc>
      </w:tr>
      <w:tr w:rsidR="00791730" w:rsidRPr="00791730" w14:paraId="005A462D" w14:textId="77777777" w:rsidTr="00B21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2E37751D" w14:textId="77777777" w:rsidR="00791730" w:rsidRPr="00791730" w:rsidRDefault="00791730" w:rsidP="00EE3448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CC (mask)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0949375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0.81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EE9B2A3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0.90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6770DD3" w14:textId="77777777" w:rsidR="00791730" w:rsidRPr="00791730" w:rsidRDefault="00791730" w:rsidP="00C20D12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0.92</w:t>
            </w:r>
          </w:p>
        </w:tc>
      </w:tr>
      <w:tr w:rsidR="00AF5BFA" w:rsidRPr="00791730" w14:paraId="51E7DBD6" w14:textId="77777777" w:rsidTr="00B2146A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42DCC1" w14:textId="7C6FED8D" w:rsidR="00AF5BFA" w:rsidRPr="00791730" w:rsidRDefault="00AF5BFA" w:rsidP="00AF5BFA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proofErr w:type="spellStart"/>
            <w:r w:rsidRPr="00791730">
              <w:rPr>
                <w:rFonts w:ascii="Arial" w:hAnsi="Arial" w:cs="Arial"/>
                <w:sz w:val="22"/>
              </w:rPr>
              <w:t>MolProbity</w:t>
            </w:r>
            <w:proofErr w:type="spellEnd"/>
            <w:r w:rsidRPr="00791730">
              <w:rPr>
                <w:rFonts w:ascii="Arial" w:hAnsi="Arial" w:cs="Arial"/>
                <w:sz w:val="22"/>
              </w:rPr>
              <w:t xml:space="preserve"> score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A1B98A0" w14:textId="31F825B0" w:rsidR="00AF5BFA" w:rsidRPr="00791730" w:rsidRDefault="00AF5BFA" w:rsidP="00AF5BFA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1.54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BB296A" w14:textId="5420704F" w:rsidR="00AF5BFA" w:rsidRPr="00791730" w:rsidRDefault="00AF5BFA" w:rsidP="00AF5BFA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1.43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308194" w14:textId="30B9F944" w:rsidR="00AF5BFA" w:rsidRPr="00791730" w:rsidRDefault="00AF5BFA" w:rsidP="00AF5BFA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791730">
              <w:rPr>
                <w:rFonts w:ascii="Arial" w:hAnsi="Arial" w:cs="Arial"/>
                <w:sz w:val="22"/>
              </w:rPr>
              <w:t>1.49</w:t>
            </w:r>
          </w:p>
        </w:tc>
      </w:tr>
    </w:tbl>
    <w:p w14:paraId="0EB075C0" w14:textId="5D24CEC6" w:rsidR="005F3AA4" w:rsidRPr="002F3FDE" w:rsidRDefault="005F3AA4" w:rsidP="002F3FDE">
      <w:pPr>
        <w:widowControl/>
        <w:wordWrap/>
        <w:autoSpaceDE/>
        <w:autoSpaceDN/>
        <w:rPr>
          <w:rFonts w:ascii="Arial" w:hAnsi="Arial" w:cs="Arial"/>
          <w:b/>
          <w:bCs/>
          <w:noProof/>
          <w:sz w:val="22"/>
        </w:rPr>
      </w:pPr>
      <w:r w:rsidRPr="002F3FDE">
        <w:rPr>
          <w:rFonts w:ascii="Arial" w:hAnsi="Arial" w:cs="Arial"/>
          <w:b/>
          <w:bCs/>
          <w:sz w:val="22"/>
        </w:rPr>
        <w:lastRenderedPageBreak/>
        <w:t xml:space="preserve">Supplementary Table 5 | </w:t>
      </w:r>
      <w:r w:rsidRPr="002F3FDE">
        <w:rPr>
          <w:rFonts w:ascii="Arial" w:hAnsi="Arial" w:cs="Arial"/>
          <w:b/>
          <w:bCs/>
          <w:noProof/>
          <w:sz w:val="22"/>
        </w:rPr>
        <w:t xml:space="preserve">Cryo-EM data collection, and </w:t>
      </w:r>
      <w:r w:rsidR="00242D14">
        <w:rPr>
          <w:rFonts w:ascii="Arial" w:hAnsi="Arial" w:cs="Arial" w:hint="eastAsia"/>
          <w:b/>
          <w:bCs/>
          <w:noProof/>
          <w:sz w:val="22"/>
        </w:rPr>
        <w:t xml:space="preserve">processing </w:t>
      </w:r>
      <w:r>
        <w:rPr>
          <w:rFonts w:ascii="Arial" w:hAnsi="Arial" w:cs="Arial"/>
          <w:b/>
          <w:bCs/>
          <w:noProof/>
          <w:sz w:val="22"/>
        </w:rPr>
        <w:t>for C1 reconstructions</w:t>
      </w:r>
    </w:p>
    <w:tbl>
      <w:tblPr>
        <w:tblStyle w:val="a8"/>
        <w:tblW w:w="9036" w:type="dxa"/>
        <w:tblLook w:val="04A0" w:firstRow="1" w:lastRow="0" w:firstColumn="1" w:lastColumn="0" w:noHBand="0" w:noVBand="1"/>
      </w:tblPr>
      <w:tblGrid>
        <w:gridCol w:w="2680"/>
        <w:gridCol w:w="2118"/>
        <w:gridCol w:w="2119"/>
        <w:gridCol w:w="2119"/>
      </w:tblGrid>
      <w:tr w:rsidR="005F3AA4" w:rsidRPr="005F3AA4" w14:paraId="01E3E255" w14:textId="77777777" w:rsidTr="009650A7">
        <w:trPr>
          <w:trHeight w:val="533"/>
        </w:trPr>
        <w:tc>
          <w:tcPr>
            <w:tcW w:w="26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2A20338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b/>
                <w:bCs/>
                <w:kern w:val="0"/>
                <w:sz w:val="22"/>
                <w:lang w:val="de-DE" w:eastAsia="ja-JP"/>
              </w:rPr>
            </w:pP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C624539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  <w:t>PilQ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106794B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  <w:t>PilQ-SlkA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0680711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  <w:t>PilQ-SlkB</w:t>
            </w:r>
          </w:p>
        </w:tc>
      </w:tr>
      <w:tr w:rsidR="005F3AA4" w:rsidRPr="005F3AA4" w14:paraId="273EC87B" w14:textId="77777777" w:rsidTr="009650A7">
        <w:trPr>
          <w:trHeight w:val="335"/>
        </w:trPr>
        <w:tc>
          <w:tcPr>
            <w:tcW w:w="26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6E917A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b/>
                <w:bCs/>
                <w:kern w:val="0"/>
                <w:sz w:val="22"/>
              </w:rPr>
            </w:pPr>
            <w:r w:rsidRPr="002F3FDE">
              <w:rPr>
                <w:rFonts w:ascii="Arial" w:eastAsia="MS Mincho" w:hAnsi="Arial" w:cs="Arial"/>
                <w:b/>
                <w:bCs/>
                <w:kern w:val="0"/>
                <w:sz w:val="22"/>
                <w:lang w:val="de-DE" w:eastAsia="ja-JP"/>
              </w:rPr>
              <w:t>EMDB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2CFAA73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  <w:t>EMD-66444 (C1)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3CABFF0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  <w:t>EMD-66446 (C1)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43242F0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b/>
                <w:bCs/>
                <w:kern w:val="0"/>
                <w:sz w:val="22"/>
                <w:lang w:val="de-DE"/>
              </w:rPr>
              <w:t>EMD-66445 (C1)</w:t>
            </w:r>
          </w:p>
        </w:tc>
      </w:tr>
      <w:tr w:rsidR="005F3AA4" w:rsidRPr="005F3AA4" w14:paraId="79E51016" w14:textId="77777777" w:rsidTr="009650A7">
        <w:trPr>
          <w:trHeight w:val="370"/>
        </w:trPr>
        <w:tc>
          <w:tcPr>
            <w:tcW w:w="9036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E9DE19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b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b/>
                <w:kern w:val="0"/>
                <w:sz w:val="22"/>
                <w:lang w:val="de-DE" w:eastAsia="ja-JP"/>
              </w:rPr>
              <w:t>EM data collection</w:t>
            </w:r>
          </w:p>
        </w:tc>
      </w:tr>
      <w:tr w:rsidR="005F3AA4" w:rsidRPr="005F3AA4" w14:paraId="23C1A714" w14:textId="77777777" w:rsidTr="00AF63E4">
        <w:trPr>
          <w:trHeight w:val="533"/>
        </w:trPr>
        <w:tc>
          <w:tcPr>
            <w:tcW w:w="26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3A703D7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Microscope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94B4605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Titan Krios G4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C9EB68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Titan Krios G4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58DA76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Titan Krios G4</w:t>
            </w:r>
          </w:p>
        </w:tc>
      </w:tr>
      <w:tr w:rsidR="005F3AA4" w:rsidRPr="005F3AA4" w14:paraId="00304116" w14:textId="77777777" w:rsidTr="002D3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733654F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Detector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266A2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K3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83402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K3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24CB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K3</w:t>
            </w:r>
          </w:p>
        </w:tc>
      </w:tr>
      <w:tr w:rsidR="005F3AA4" w:rsidRPr="005F3AA4" w14:paraId="400D0179" w14:textId="77777777" w:rsidTr="002D3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563DAB74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Magnification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75F68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53000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3C79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53000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D99AA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53000</w:t>
            </w:r>
          </w:p>
        </w:tc>
      </w:tr>
      <w:tr w:rsidR="005F3AA4" w:rsidRPr="005F3AA4" w14:paraId="79BC6B96" w14:textId="77777777" w:rsidTr="002D3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DFE5C51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Voltage (kV)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875B4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300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851E8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300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B111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300</w:t>
            </w:r>
          </w:p>
        </w:tc>
      </w:tr>
      <w:tr w:rsidR="005F3AA4" w:rsidRPr="005F3AA4" w14:paraId="43B559A5" w14:textId="77777777" w:rsidTr="002D346A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C78429E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Defocus range (</w:t>
            </w:r>
            <w:r w:rsidRPr="002F3FDE">
              <w:rPr>
                <w:rFonts w:ascii="Arial" w:eastAsia="맑은 고딕" w:hAnsi="Arial" w:cs="Arial"/>
                <w:kern w:val="0"/>
                <w:sz w:val="22"/>
                <w:lang w:val="de-DE" w:eastAsia="ja-JP"/>
              </w:rPr>
              <w:t>μm)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07B3E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-0.7 to -1.7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4DD2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-0.7 to -1.8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5F785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-0.7 to -1.8</w:t>
            </w:r>
          </w:p>
        </w:tc>
      </w:tr>
      <w:tr w:rsidR="005F3AA4" w:rsidRPr="005F3AA4" w14:paraId="78A0B69B" w14:textId="77777777" w:rsidTr="002D3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F3CEEDA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Electron dose (e</w:t>
            </w:r>
            <w:r w:rsidRPr="002F3FDE">
              <w:rPr>
                <w:rFonts w:ascii="Arial" w:eastAsia="MS Mincho" w:hAnsi="Arial" w:cs="Arial"/>
                <w:kern w:val="0"/>
                <w:sz w:val="22"/>
                <w:vertAlign w:val="superscript"/>
                <w:lang w:val="de-DE" w:eastAsia="ja-JP"/>
              </w:rPr>
              <w:t>-</w:t>
            </w: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/</w:t>
            </w:r>
            <w:r w:rsidRPr="002F3FDE">
              <w:rPr>
                <w:rFonts w:ascii="Arial" w:eastAsia="맑은 고딕" w:hAnsi="Arial" w:cs="Arial"/>
                <w:kern w:val="0"/>
                <w:sz w:val="22"/>
                <w:lang w:val="de-DE" w:eastAsia="ja-JP"/>
              </w:rPr>
              <w:t>Å</w:t>
            </w:r>
            <w:r w:rsidRPr="002F3FDE">
              <w:rPr>
                <w:rFonts w:ascii="Arial" w:eastAsia="맑은 고딕" w:hAnsi="Arial" w:cs="Arial"/>
                <w:kern w:val="0"/>
                <w:sz w:val="22"/>
                <w:vertAlign w:val="superscript"/>
                <w:lang w:val="de-DE" w:eastAsia="ja-JP"/>
              </w:rPr>
              <w:t>2</w:t>
            </w:r>
            <w:r w:rsidRPr="002F3FDE">
              <w:rPr>
                <w:rFonts w:ascii="Arial" w:eastAsia="맑은 고딕" w:hAnsi="Arial" w:cs="Arial"/>
                <w:kern w:val="0"/>
                <w:sz w:val="22"/>
                <w:lang w:val="de-DE" w:eastAsia="ja-JP"/>
              </w:rPr>
              <w:t>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3E7D9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53.1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7B0C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53.1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76814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53.1</w:t>
            </w:r>
          </w:p>
        </w:tc>
      </w:tr>
      <w:tr w:rsidR="005F3AA4" w:rsidRPr="005F3AA4" w14:paraId="09AC416E" w14:textId="77777777" w:rsidTr="002D3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88A555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Pixel size (</w:t>
            </w:r>
            <w:r w:rsidRPr="002F3FDE">
              <w:rPr>
                <w:rFonts w:ascii="Arial" w:eastAsia="맑은 고딕" w:hAnsi="Arial" w:cs="Arial"/>
                <w:kern w:val="0"/>
                <w:sz w:val="22"/>
                <w:lang w:val="de-DE" w:eastAsia="ja-JP"/>
              </w:rPr>
              <w:t>Å)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9B0C4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0.810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F4331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0.810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18F88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0.810</w:t>
            </w:r>
          </w:p>
        </w:tc>
      </w:tr>
      <w:tr w:rsidR="005F3AA4" w:rsidRPr="005F3AA4" w14:paraId="17CDF161" w14:textId="77777777" w:rsidTr="009650A7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56D774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Number of movies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94435A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10875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E88EB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20163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B8C798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17172</w:t>
            </w:r>
          </w:p>
        </w:tc>
      </w:tr>
      <w:tr w:rsidR="005F3AA4" w:rsidRPr="005F3AA4" w14:paraId="0D8255E4" w14:textId="77777777" w:rsidTr="009650A7">
        <w:trPr>
          <w:trHeight w:val="305"/>
        </w:trPr>
        <w:tc>
          <w:tcPr>
            <w:tcW w:w="9036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2B1E3F0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b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b/>
                <w:kern w:val="0"/>
                <w:sz w:val="22"/>
                <w:lang w:val="de-DE" w:eastAsia="ja-JP"/>
              </w:rPr>
              <w:t>Data processing</w:t>
            </w:r>
          </w:p>
        </w:tc>
      </w:tr>
      <w:tr w:rsidR="005F3AA4" w:rsidRPr="005F3AA4" w14:paraId="1986212E" w14:textId="77777777" w:rsidTr="00AF63E4">
        <w:trPr>
          <w:trHeight w:val="597"/>
        </w:trPr>
        <w:tc>
          <w:tcPr>
            <w:tcW w:w="268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C25CE4A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Number of extracted particles</w:t>
            </w:r>
          </w:p>
        </w:tc>
        <w:tc>
          <w:tcPr>
            <w:tcW w:w="21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67CB25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91252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5E9113F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1621891</w:t>
            </w:r>
          </w:p>
        </w:tc>
        <w:tc>
          <w:tcPr>
            <w:tcW w:w="2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4790AE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1107022</w:t>
            </w:r>
          </w:p>
        </w:tc>
      </w:tr>
      <w:tr w:rsidR="005F3AA4" w:rsidRPr="005F3AA4" w14:paraId="2AB4CCD8" w14:textId="77777777" w:rsidTr="002D346A">
        <w:trPr>
          <w:trHeight w:val="597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49B39D81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Number of particles for final map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AAE35C2" w14:textId="0F76768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</w:rPr>
            </w:pPr>
            <w:r w:rsidRPr="00046031">
              <w:rPr>
                <w:rFonts w:ascii="Arial" w:hAnsi="Arial" w:cs="Arial"/>
                <w:sz w:val="22"/>
              </w:rPr>
              <w:t>18241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851096C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63311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7E36C0C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111983</w:t>
            </w:r>
          </w:p>
        </w:tc>
      </w:tr>
      <w:tr w:rsidR="005F3AA4" w:rsidRPr="005F3AA4" w14:paraId="54C055E2" w14:textId="77777777" w:rsidTr="002D346A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523550E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Symmetry imposed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6782EB13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i/>
                <w:iCs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i/>
                <w:iCs/>
                <w:kern w:val="0"/>
                <w:sz w:val="22"/>
                <w:lang w:val="de-DE"/>
              </w:rPr>
              <w:t>C1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48134CF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i/>
                <w:iCs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맑은 고딕" w:hAnsi="Arial" w:cs="Arial"/>
                <w:i/>
                <w:iCs/>
                <w:kern w:val="0"/>
                <w:sz w:val="22"/>
                <w:lang w:val="de-DE"/>
              </w:rPr>
              <w:t>C1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BD3BB2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i/>
                <w:iCs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맑은 고딕" w:hAnsi="Arial" w:cs="Arial"/>
                <w:i/>
                <w:iCs/>
                <w:kern w:val="0"/>
                <w:sz w:val="22"/>
                <w:lang w:val="de-DE"/>
              </w:rPr>
              <w:t>C1</w:t>
            </w:r>
          </w:p>
        </w:tc>
      </w:tr>
      <w:tr w:rsidR="005F3AA4" w:rsidRPr="005F3AA4" w14:paraId="20EECDE6" w14:textId="77777777" w:rsidTr="002D346A">
        <w:trPr>
          <w:trHeight w:val="291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1ABA334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Resolution (</w:t>
            </w:r>
            <w:r w:rsidRPr="002F3FDE">
              <w:rPr>
                <w:rFonts w:ascii="Arial" w:eastAsia="맑은 고딕" w:hAnsi="Arial" w:cs="Arial"/>
                <w:kern w:val="0"/>
                <w:sz w:val="22"/>
                <w:lang w:val="de-DE" w:eastAsia="ja-JP"/>
              </w:rPr>
              <w:t>Å)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60A0F581" w14:textId="084A7C50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4.</w:t>
            </w:r>
            <w:r w:rsidR="00DD3B68">
              <w:rPr>
                <w:rFonts w:ascii="Arial" w:eastAsia="맑은 고딕" w:hAnsi="Arial" w:cs="Arial"/>
                <w:kern w:val="0"/>
                <w:sz w:val="22"/>
                <w:lang w:val="de-DE"/>
              </w:rPr>
              <w:t>35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9F73A32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</w:rPr>
              <w:t>3.06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C804BF5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맑은 고딕" w:hAnsi="Arial" w:cs="Arial"/>
                <w:kern w:val="0"/>
                <w:sz w:val="22"/>
                <w:lang w:val="de-DE"/>
              </w:rPr>
            </w:pPr>
            <w:r w:rsidRPr="002F3FDE">
              <w:rPr>
                <w:rFonts w:ascii="Arial" w:eastAsia="맑은 고딕" w:hAnsi="Arial" w:cs="Arial"/>
                <w:kern w:val="0"/>
                <w:sz w:val="22"/>
                <w:lang w:val="de-DE"/>
              </w:rPr>
              <w:t>2.85</w:t>
            </w:r>
          </w:p>
        </w:tc>
      </w:tr>
      <w:tr w:rsidR="005F3AA4" w:rsidRPr="005F3AA4" w14:paraId="7D823467" w14:textId="77777777" w:rsidTr="009650A7">
        <w:trPr>
          <w:trHeight w:val="305"/>
        </w:trPr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5DA682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left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FSC threshold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C97450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0.143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7FE58D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0.143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960673" w14:textId="77777777" w:rsidR="005F3AA4" w:rsidRPr="002F3FDE" w:rsidRDefault="005F3AA4" w:rsidP="002D346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</w:pPr>
            <w:r w:rsidRPr="002F3FDE">
              <w:rPr>
                <w:rFonts w:ascii="Arial" w:eastAsia="MS Mincho" w:hAnsi="Arial" w:cs="Arial"/>
                <w:kern w:val="0"/>
                <w:sz w:val="22"/>
                <w:lang w:val="de-DE" w:eastAsia="ja-JP"/>
              </w:rPr>
              <w:t>0.143</w:t>
            </w:r>
          </w:p>
        </w:tc>
      </w:tr>
    </w:tbl>
    <w:p w14:paraId="2BA32A0F" w14:textId="77777777" w:rsidR="005F3AA4" w:rsidRPr="005F3AA4" w:rsidRDefault="005F3AA4">
      <w:pPr>
        <w:widowControl/>
        <w:wordWrap/>
        <w:autoSpaceDE/>
        <w:autoSpaceDN/>
        <w:rPr>
          <w:rFonts w:ascii="Arial" w:eastAsia="HancomEQN" w:hAnsi="Arial" w:cs="Arial"/>
          <w:b/>
          <w:sz w:val="22"/>
        </w:rPr>
      </w:pPr>
      <w:r w:rsidRPr="005F3AA4">
        <w:rPr>
          <w:rFonts w:ascii="Arial" w:eastAsia="HancomEQN" w:hAnsi="Arial" w:cs="Arial"/>
          <w:b/>
          <w:sz w:val="22"/>
        </w:rPr>
        <w:br w:type="page"/>
      </w:r>
    </w:p>
    <w:p w14:paraId="76432410" w14:textId="60848036" w:rsidR="000D16AF" w:rsidRPr="00A57656" w:rsidRDefault="007A7727" w:rsidP="00E01BD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lastRenderedPageBreak/>
        <w:t>S</w:t>
      </w:r>
      <w:r>
        <w:rPr>
          <w:rFonts w:ascii="Arial" w:eastAsia="HancomEQN" w:hAnsi="Arial" w:cs="Arial"/>
          <w:b/>
          <w:sz w:val="22"/>
        </w:rPr>
        <w:t>upplementary</w:t>
      </w:r>
      <w:r w:rsidRPr="00A57656">
        <w:rPr>
          <w:rFonts w:ascii="Arial" w:eastAsia="HancomEQN" w:hAnsi="Arial" w:cs="Arial"/>
          <w:b/>
          <w:sz w:val="22"/>
        </w:rPr>
        <w:t xml:space="preserve"> </w:t>
      </w:r>
      <w:r w:rsidR="00462D75" w:rsidRPr="00A57656">
        <w:rPr>
          <w:rFonts w:ascii="Arial" w:eastAsia="HancomEQN" w:hAnsi="Arial" w:cs="Arial"/>
          <w:b/>
          <w:sz w:val="22"/>
        </w:rPr>
        <w:t>Table</w:t>
      </w:r>
      <w:r>
        <w:rPr>
          <w:rFonts w:ascii="Arial" w:eastAsia="HancomEQN" w:hAnsi="Arial" w:cs="Arial"/>
          <w:b/>
          <w:sz w:val="22"/>
        </w:rPr>
        <w:t xml:space="preserve"> </w:t>
      </w:r>
      <w:r w:rsidR="005F3AA4">
        <w:rPr>
          <w:rFonts w:ascii="Arial" w:eastAsia="HancomEQN" w:hAnsi="Arial" w:cs="Arial"/>
          <w:b/>
          <w:sz w:val="22"/>
        </w:rPr>
        <w:t>6</w:t>
      </w:r>
      <w:r w:rsidR="000D16AF" w:rsidRPr="00A57656">
        <w:rPr>
          <w:rFonts w:ascii="Arial" w:eastAsia="HancomEQN" w:hAnsi="Arial" w:cs="Arial"/>
          <w:b/>
          <w:sz w:val="22"/>
        </w:rPr>
        <w:t>. Strains used in this study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27"/>
        <w:gridCol w:w="5244"/>
        <w:gridCol w:w="1655"/>
      </w:tblGrid>
      <w:tr w:rsidR="000D16AF" w:rsidRPr="00A57656" w14:paraId="148EEB9C" w14:textId="77777777" w:rsidTr="00714637">
        <w:trPr>
          <w:trHeight w:val="227"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B6F27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Strain</w:t>
            </w:r>
          </w:p>
        </w:tc>
        <w:tc>
          <w:tcPr>
            <w:tcW w:w="52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73F006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Genotype</w:t>
            </w:r>
          </w:p>
        </w:tc>
        <w:tc>
          <w:tcPr>
            <w:tcW w:w="16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CC139D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Source/</w:t>
            </w:r>
          </w:p>
          <w:p w14:paraId="39192436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Reference</w:t>
            </w:r>
          </w:p>
        </w:tc>
      </w:tr>
      <w:tr w:rsidR="000D16AF" w:rsidRPr="00A57656" w14:paraId="66A797E9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9F177CB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</w:p>
        </w:tc>
        <w:tc>
          <w:tcPr>
            <w:tcW w:w="5244" w:type="dxa"/>
            <w:vAlign w:val="center"/>
          </w:tcPr>
          <w:p w14:paraId="4F8D8275" w14:textId="77777777" w:rsidR="000D16AF" w:rsidRPr="00A57656" w:rsidRDefault="00FF6C6E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W</w:t>
            </w:r>
            <w:r w:rsidR="000D16AF" w:rsidRPr="00A57656">
              <w:rPr>
                <w:rFonts w:ascii="Arial" w:hAnsi="Arial" w:cs="Arial"/>
                <w:sz w:val="22"/>
              </w:rPr>
              <w:t>ild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r w:rsidR="000D16AF" w:rsidRPr="00A57656">
              <w:rPr>
                <w:rFonts w:ascii="Arial" w:hAnsi="Arial" w:cs="Arial"/>
                <w:sz w:val="22"/>
              </w:rPr>
              <w:t xml:space="preserve">type [twitching-defective due to a frameshift mutation in </w:t>
            </w:r>
            <w:proofErr w:type="spellStart"/>
            <w:r w:rsidR="000D16AF"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="000D16AF" w:rsidRPr="00A57656">
              <w:rPr>
                <w:rFonts w:ascii="Arial" w:hAnsi="Arial" w:cs="Arial"/>
                <w:sz w:val="22"/>
              </w:rPr>
              <w:t>]</w:t>
            </w:r>
          </w:p>
        </w:tc>
        <w:tc>
          <w:tcPr>
            <w:tcW w:w="1655" w:type="dxa"/>
            <w:vAlign w:val="center"/>
          </w:tcPr>
          <w:p w14:paraId="02D2A8EF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Dove lab</w:t>
            </w:r>
            <w:r w:rsidR="00714637" w:rsidRPr="00A57656">
              <w:rPr>
                <w:rFonts w:ascii="Arial" w:hAnsi="Arial" w:cs="Arial"/>
                <w:sz w:val="22"/>
              </w:rPr>
              <w:t>,</w:t>
            </w:r>
            <w:r w:rsidRPr="00A57656">
              <w:rPr>
                <w:rFonts w:ascii="Arial" w:hAnsi="Arial" w:cs="Arial"/>
                <w:sz w:val="22"/>
              </w:rPr>
              <w:t xml:space="preserve"> HMS</w:t>
            </w:r>
          </w:p>
        </w:tc>
      </w:tr>
      <w:tr w:rsidR="000D16AF" w:rsidRPr="00A57656" w14:paraId="02843731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67BC39A" w14:textId="34852B55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</w:p>
        </w:tc>
        <w:tc>
          <w:tcPr>
            <w:tcW w:w="5244" w:type="dxa"/>
            <w:vAlign w:val="center"/>
          </w:tcPr>
          <w:p w14:paraId="150BC264" w14:textId="77777777" w:rsidR="000D16AF" w:rsidRPr="00A57656" w:rsidRDefault="00FF6C6E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W</w:t>
            </w:r>
            <w:r w:rsidR="000D16AF" w:rsidRPr="00A57656">
              <w:rPr>
                <w:rFonts w:ascii="Arial" w:hAnsi="Arial" w:cs="Arial"/>
                <w:sz w:val="22"/>
              </w:rPr>
              <w:t>ild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r w:rsidR="000D16AF" w:rsidRPr="00A57656">
              <w:rPr>
                <w:rFonts w:ascii="Arial" w:hAnsi="Arial" w:cs="Arial"/>
                <w:sz w:val="22"/>
              </w:rPr>
              <w:t xml:space="preserve">type </w:t>
            </w:r>
          </w:p>
        </w:tc>
        <w:tc>
          <w:tcPr>
            <w:tcW w:w="1655" w:type="dxa"/>
            <w:vAlign w:val="center"/>
          </w:tcPr>
          <w:p w14:paraId="7F2D28D4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Cho lab</w:t>
            </w:r>
            <w:r w:rsidR="00714637" w:rsidRPr="00A57656">
              <w:rPr>
                <w:rFonts w:ascii="Arial" w:hAnsi="Arial" w:cs="Arial"/>
                <w:sz w:val="22"/>
              </w:rPr>
              <w:t>,</w:t>
            </w:r>
            <w:r w:rsidRPr="00A57656">
              <w:rPr>
                <w:rFonts w:ascii="Arial" w:hAnsi="Arial" w:cs="Arial"/>
                <w:sz w:val="22"/>
              </w:rPr>
              <w:t xml:space="preserve"> CHA Univ.</w:t>
            </w:r>
          </w:p>
        </w:tc>
      </w:tr>
      <w:tr w:rsidR="000D16AF" w:rsidRPr="00A57656" w14:paraId="5670536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546151D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PA14</w:t>
            </w:r>
          </w:p>
        </w:tc>
        <w:tc>
          <w:tcPr>
            <w:tcW w:w="5244" w:type="dxa"/>
            <w:vAlign w:val="center"/>
          </w:tcPr>
          <w:p w14:paraId="0CA4C9DD" w14:textId="77777777" w:rsidR="000D16AF" w:rsidRPr="00A57656" w:rsidRDefault="00FF6C6E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W</w:t>
            </w:r>
            <w:r w:rsidR="000D16AF" w:rsidRPr="00A57656">
              <w:rPr>
                <w:rFonts w:ascii="Arial" w:hAnsi="Arial" w:cs="Arial"/>
                <w:sz w:val="22"/>
              </w:rPr>
              <w:t>ild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r w:rsidR="000D16AF" w:rsidRPr="00A57656">
              <w:rPr>
                <w:rFonts w:ascii="Arial" w:hAnsi="Arial" w:cs="Arial"/>
                <w:sz w:val="22"/>
              </w:rPr>
              <w:t>type</w:t>
            </w:r>
          </w:p>
        </w:tc>
        <w:tc>
          <w:tcPr>
            <w:tcW w:w="1655" w:type="dxa"/>
            <w:vAlign w:val="center"/>
          </w:tcPr>
          <w:p w14:paraId="28E0E2FA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Cho lab</w:t>
            </w:r>
            <w:r w:rsidR="00714637" w:rsidRPr="00A57656">
              <w:rPr>
                <w:rFonts w:ascii="Arial" w:hAnsi="Arial" w:cs="Arial"/>
                <w:sz w:val="22"/>
              </w:rPr>
              <w:t>,</w:t>
            </w:r>
            <w:r w:rsidRPr="00A57656">
              <w:rPr>
                <w:rFonts w:ascii="Arial" w:hAnsi="Arial" w:cs="Arial"/>
                <w:sz w:val="22"/>
              </w:rPr>
              <w:t xml:space="preserve"> CHA Univ.</w:t>
            </w:r>
          </w:p>
        </w:tc>
      </w:tr>
      <w:tr w:rsidR="000D16AF" w:rsidRPr="00A57656" w14:paraId="67E09548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E3D8F29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PAK</w:t>
            </w:r>
          </w:p>
        </w:tc>
        <w:tc>
          <w:tcPr>
            <w:tcW w:w="5244" w:type="dxa"/>
            <w:vAlign w:val="center"/>
          </w:tcPr>
          <w:p w14:paraId="0AA9D677" w14:textId="77777777" w:rsidR="000D16AF" w:rsidRPr="00A57656" w:rsidRDefault="00FF6C6E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W</w:t>
            </w:r>
            <w:r w:rsidR="000D16AF" w:rsidRPr="00A57656">
              <w:rPr>
                <w:rFonts w:ascii="Arial" w:hAnsi="Arial" w:cs="Arial"/>
                <w:sz w:val="22"/>
              </w:rPr>
              <w:t>ild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r w:rsidR="000D16AF" w:rsidRPr="00A57656">
              <w:rPr>
                <w:rFonts w:ascii="Arial" w:hAnsi="Arial" w:cs="Arial"/>
                <w:sz w:val="22"/>
              </w:rPr>
              <w:t>type</w:t>
            </w:r>
          </w:p>
        </w:tc>
        <w:tc>
          <w:tcPr>
            <w:tcW w:w="1655" w:type="dxa"/>
            <w:vAlign w:val="center"/>
          </w:tcPr>
          <w:p w14:paraId="30953A0B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Cho lab</w:t>
            </w:r>
            <w:r w:rsidR="00714637" w:rsidRPr="00A57656">
              <w:rPr>
                <w:rFonts w:ascii="Arial" w:hAnsi="Arial" w:cs="Arial"/>
                <w:sz w:val="22"/>
              </w:rPr>
              <w:t>,</w:t>
            </w:r>
            <w:r w:rsidRPr="00A57656">
              <w:rPr>
                <w:rFonts w:ascii="Arial" w:hAnsi="Arial" w:cs="Arial"/>
                <w:sz w:val="22"/>
              </w:rPr>
              <w:t xml:space="preserve"> CHA Univ.</w:t>
            </w:r>
          </w:p>
        </w:tc>
      </w:tr>
      <w:tr w:rsidR="000D16AF" w:rsidRPr="00A57656" w14:paraId="48AEE552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B35E58F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DH5α(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λpir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0DB48109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F-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endA1 hsdR17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r</w:t>
            </w:r>
            <w:r w:rsidRPr="00A57656">
              <w:rPr>
                <w:rFonts w:ascii="Arial" w:hAnsi="Arial" w:cs="Arial"/>
                <w:i/>
                <w:sz w:val="22"/>
                <w:vertAlign w:val="superscript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m</w:t>
            </w:r>
            <w:r w:rsidRPr="00A57656">
              <w:rPr>
                <w:rFonts w:ascii="Arial" w:hAnsi="Arial" w:cs="Arial"/>
                <w:i/>
                <w:sz w:val="22"/>
                <w:vertAlign w:val="superscript"/>
              </w:rPr>
              <w:t>+</w:t>
            </w:r>
            <w:r w:rsidRPr="00A57656">
              <w:rPr>
                <w:rFonts w:ascii="Arial" w:hAnsi="Arial" w:cs="Arial"/>
                <w:sz w:val="22"/>
              </w:rPr>
              <w:t>)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supE44 thi-1 recA1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gyrA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relA1 </w:t>
            </w:r>
            <w:r w:rsidRPr="00A57656">
              <w:rPr>
                <w:rFonts w:ascii="Arial" w:hAnsi="Arial" w:cs="Arial"/>
                <w:sz w:val="22"/>
              </w:rPr>
              <w:t>Δ(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lacZYA-argF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)</w:t>
            </w:r>
            <w:r w:rsidRPr="00A57656">
              <w:rPr>
                <w:rFonts w:ascii="Arial" w:hAnsi="Arial" w:cs="Arial"/>
                <w:i/>
                <w:sz w:val="22"/>
                <w:vertAlign w:val="subscript"/>
              </w:rPr>
              <w:t xml:space="preserve">u189 </w:t>
            </w:r>
            <w:r w:rsidRPr="00A57656">
              <w:rPr>
                <w:rFonts w:ascii="Arial" w:hAnsi="Arial" w:cs="Arial"/>
                <w:i/>
                <w:sz w:val="22"/>
              </w:rPr>
              <w:t>Φ80lacZ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M15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λpir</w:t>
            </w:r>
            <w:proofErr w:type="spellEnd"/>
          </w:p>
        </w:tc>
        <w:tc>
          <w:tcPr>
            <w:tcW w:w="1655" w:type="dxa"/>
            <w:vAlign w:val="center"/>
          </w:tcPr>
          <w:p w14:paraId="60C6E0E7" w14:textId="63F64A53" w:rsidR="000D16AF" w:rsidRPr="00300B4E" w:rsidRDefault="00000000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alias w:val="SmartCite Citation"/>
                <w:tag w:val="5028a69c-ea28-4b05-a207-5b971912c762:49d2ad7e-2cbb-472c-96e3-a1343aea95d4+"/>
                <w:id w:val="-1320023715"/>
                <w:placeholder>
                  <w:docPart w:val="DefaultPlaceholder_-1854013440"/>
                </w:placeholder>
              </w:sdtPr>
              <w:sdtContent>
                <w:r w:rsidR="00F07F17" w:rsidRPr="00300B4E">
                  <w:rPr>
                    <w:rFonts w:ascii="Arial" w:hAnsi="Arial" w:cs="Arial"/>
                    <w:sz w:val="22"/>
                  </w:rPr>
                  <w:t>1</w:t>
                </w:r>
              </w:sdtContent>
            </w:sdt>
          </w:p>
        </w:tc>
      </w:tr>
      <w:tr w:rsidR="000D16AF" w:rsidRPr="00A57656" w14:paraId="08DF879D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78A047BD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Sm10(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λpir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37ED0C68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proofErr w:type="spellStart"/>
            <w:r w:rsidRPr="00A57656">
              <w:rPr>
                <w:rFonts w:ascii="Arial" w:hAnsi="Arial" w:cs="Arial"/>
                <w:sz w:val="22"/>
              </w:rPr>
              <w:t>Kan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>R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thi-1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thr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leu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tonA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lacY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supE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recA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::RP4-2-Tc::Mu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attλ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>::pir</w:t>
            </w:r>
          </w:p>
        </w:tc>
        <w:tc>
          <w:tcPr>
            <w:tcW w:w="1655" w:type="dxa"/>
            <w:vAlign w:val="center"/>
          </w:tcPr>
          <w:p w14:paraId="1C01B73E" w14:textId="01895221" w:rsidR="000D16AF" w:rsidRPr="00300B4E" w:rsidRDefault="00000000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alias w:val="SmartCite Citation"/>
                <w:tag w:val="5028a69c-ea28-4b05-a207-5b971912c762:3d644f75-1e7c-4cc5-a586-217ecf7ae582+"/>
                <w:id w:val="1140378543"/>
                <w:placeholder>
                  <w:docPart w:val="DefaultPlaceholder_-1854013440"/>
                </w:placeholder>
              </w:sdtPr>
              <w:sdtContent>
                <w:r w:rsidR="00F07F17" w:rsidRPr="00300B4E">
                  <w:rPr>
                    <w:rFonts w:ascii="Arial" w:hAnsi="Arial" w:cs="Arial"/>
                    <w:sz w:val="22"/>
                  </w:rPr>
                  <w:t>2</w:t>
                </w:r>
              </w:sdtContent>
            </w:sdt>
          </w:p>
        </w:tc>
      </w:tr>
      <w:tr w:rsidR="000D16AF" w:rsidRPr="00A57656" w14:paraId="74F93BA7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02624D75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PAO1/pJN105</w:t>
            </w:r>
          </w:p>
        </w:tc>
        <w:tc>
          <w:tcPr>
            <w:tcW w:w="5244" w:type="dxa"/>
            <w:vAlign w:val="center"/>
          </w:tcPr>
          <w:p w14:paraId="1042368E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 / pJN105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5733B024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49292666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872690F" w14:textId="243DCFEF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hAnsi="Arial" w:cs="Arial"/>
                <w:sz w:val="22"/>
                <w:vertAlign w:val="superscript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</w:p>
          <w:p w14:paraId="783533CC" w14:textId="77777777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(attTn7::pKHT105)</w:t>
            </w:r>
          </w:p>
        </w:tc>
        <w:tc>
          <w:tcPr>
            <w:tcW w:w="5244" w:type="dxa"/>
            <w:vAlign w:val="center"/>
          </w:tcPr>
          <w:p w14:paraId="2C1100A9" w14:textId="725EC456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topac-uv5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23532E6F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27C1140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AB2FB3C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HJP1</w:t>
            </w:r>
          </w:p>
        </w:tc>
        <w:tc>
          <w:tcPr>
            <w:tcW w:w="5244" w:type="dxa"/>
            <w:vAlign w:val="center"/>
          </w:tcPr>
          <w:p w14:paraId="4F5D0104" w14:textId="389F0024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</w:p>
        </w:tc>
        <w:tc>
          <w:tcPr>
            <w:tcW w:w="1655" w:type="dxa"/>
            <w:vAlign w:val="center"/>
          </w:tcPr>
          <w:p w14:paraId="3DFCD696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0264C71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D992619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HJP1 (attTn7::pOKP154)</w:t>
            </w:r>
          </w:p>
        </w:tc>
        <w:tc>
          <w:tcPr>
            <w:tcW w:w="5244" w:type="dxa"/>
            <w:vAlign w:val="center"/>
          </w:tcPr>
          <w:p w14:paraId="3757729D" w14:textId="46D54A4E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</w:p>
          <w:p w14:paraId="30D4B4B2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</w:rPr>
              <w:softHyphen/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 xml:space="preserve">:: </w:t>
            </w:r>
            <w:proofErr w:type="spellStart"/>
            <w:r w:rsidR="00314CD8" w:rsidRPr="00A57656">
              <w:rPr>
                <w:rFonts w:ascii="Arial" w:hAnsi="Arial" w:cs="Arial"/>
                <w:i/>
                <w:sz w:val="22"/>
              </w:rPr>
              <w:t>slkB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</w:p>
        </w:tc>
        <w:tc>
          <w:tcPr>
            <w:tcW w:w="1655" w:type="dxa"/>
            <w:vAlign w:val="center"/>
          </w:tcPr>
          <w:p w14:paraId="6B24EB53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729452C5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F377607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OKP5</w:t>
            </w:r>
          </w:p>
        </w:tc>
        <w:tc>
          <w:tcPr>
            <w:tcW w:w="5244" w:type="dxa"/>
            <w:vAlign w:val="center"/>
          </w:tcPr>
          <w:p w14:paraId="3DB7EA39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proofErr w:type="spellEnd"/>
          </w:p>
        </w:tc>
        <w:tc>
          <w:tcPr>
            <w:tcW w:w="1655" w:type="dxa"/>
            <w:vAlign w:val="center"/>
          </w:tcPr>
          <w:p w14:paraId="53A16B0A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767CCCE3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F383E3C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</w:t>
            </w:r>
          </w:p>
        </w:tc>
        <w:tc>
          <w:tcPr>
            <w:tcW w:w="5244" w:type="dxa"/>
            <w:vAlign w:val="center"/>
          </w:tcPr>
          <w:p w14:paraId="6BB86893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</w:p>
        </w:tc>
        <w:tc>
          <w:tcPr>
            <w:tcW w:w="1655" w:type="dxa"/>
            <w:vAlign w:val="center"/>
          </w:tcPr>
          <w:p w14:paraId="1C90B502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14FA0780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CCD2564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OKP7</w:t>
            </w:r>
          </w:p>
        </w:tc>
        <w:tc>
          <w:tcPr>
            <w:tcW w:w="5244" w:type="dxa"/>
            <w:vAlign w:val="center"/>
          </w:tcPr>
          <w:p w14:paraId="552029CB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</w:p>
        </w:tc>
        <w:tc>
          <w:tcPr>
            <w:tcW w:w="1655" w:type="dxa"/>
            <w:vAlign w:val="center"/>
          </w:tcPr>
          <w:p w14:paraId="4DF040FD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7B5DAF0B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6FE67F4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OKP7/pJN105</w:t>
            </w:r>
          </w:p>
        </w:tc>
        <w:tc>
          <w:tcPr>
            <w:tcW w:w="5244" w:type="dxa"/>
            <w:vAlign w:val="center"/>
          </w:tcPr>
          <w:p w14:paraId="78E6ED27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/ pJN105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4E24F87D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4C248496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4113ED1" w14:textId="77777777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sz w:val="22"/>
              </w:rPr>
            </w:pPr>
            <w:r w:rsidRPr="00A57656">
              <w:rPr>
                <w:rFonts w:ascii="Arial" w:eastAsia="맑은 고딕" w:hAnsi="Arial" w:cs="Arial"/>
                <w:sz w:val="22"/>
              </w:rPr>
              <w:t>OKP7/pOKP17</w:t>
            </w:r>
          </w:p>
        </w:tc>
        <w:tc>
          <w:tcPr>
            <w:tcW w:w="5244" w:type="dxa"/>
            <w:vAlign w:val="center"/>
          </w:tcPr>
          <w:p w14:paraId="34A3C1A7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/ pJN105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proofErr w:type="spellStart"/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proofErr w:type="spellEnd"/>
          </w:p>
        </w:tc>
        <w:tc>
          <w:tcPr>
            <w:tcW w:w="1655" w:type="dxa"/>
            <w:vAlign w:val="center"/>
          </w:tcPr>
          <w:p w14:paraId="0948E276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4841C548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FFF3F6B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OKP7/pOKP18</w:t>
            </w:r>
          </w:p>
        </w:tc>
        <w:tc>
          <w:tcPr>
            <w:tcW w:w="5244" w:type="dxa"/>
            <w:vAlign w:val="center"/>
          </w:tcPr>
          <w:p w14:paraId="6E30A5F0" w14:textId="77777777" w:rsidR="000D16AF" w:rsidRPr="00F07F17" w:rsidRDefault="000D16AF" w:rsidP="00FE7BC9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  <w:lang w:val="fr-FR"/>
              </w:rPr>
            </w:pPr>
            <w:r w:rsidRPr="00F07F17">
              <w:rPr>
                <w:rFonts w:ascii="Arial" w:hAnsi="Arial" w:cs="Arial"/>
                <w:sz w:val="22"/>
                <w:lang w:val="fr-FR"/>
              </w:rPr>
              <w:t xml:space="preserve">PAO1 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F07F17">
              <w:rPr>
                <w:rFonts w:ascii="Arial" w:hAnsi="Arial" w:cs="Arial"/>
                <w:i/>
                <w:sz w:val="22"/>
                <w:lang w:val="fr-FR"/>
              </w:rPr>
              <w:t>slkA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B</w:t>
            </w:r>
            <w:r w:rsidRPr="00F07F17">
              <w:rPr>
                <w:rFonts w:ascii="Arial" w:hAnsi="Arial" w:cs="Arial"/>
                <w:sz w:val="22"/>
                <w:lang w:val="fr-FR"/>
              </w:rPr>
              <w:t xml:space="preserve"> / pJN105 P</w:t>
            </w:r>
            <w:r w:rsidRPr="00F07F17">
              <w:rPr>
                <w:rFonts w:ascii="Arial" w:hAnsi="Arial" w:cs="Arial"/>
                <w:sz w:val="22"/>
                <w:vertAlign w:val="subscript"/>
                <w:lang w:val="fr-FR"/>
              </w:rPr>
              <w:t>ara</w:t>
            </w:r>
            <w:r w:rsidRPr="00F07F17">
              <w:rPr>
                <w:rFonts w:ascii="Arial" w:hAnsi="Arial" w:cs="Arial"/>
                <w:sz w:val="22"/>
                <w:lang w:val="fr-FR"/>
              </w:rPr>
              <w:t>::</w:t>
            </w:r>
            <w:r w:rsidR="00314CD8" w:rsidRPr="00F07F17">
              <w:rPr>
                <w:rFonts w:ascii="Arial" w:hAnsi="Arial" w:cs="Arial"/>
                <w:i/>
                <w:sz w:val="22"/>
                <w:lang w:val="fr-FR"/>
              </w:rPr>
              <w:t>slkB</w:t>
            </w:r>
          </w:p>
        </w:tc>
        <w:tc>
          <w:tcPr>
            <w:tcW w:w="1655" w:type="dxa"/>
            <w:vAlign w:val="center"/>
          </w:tcPr>
          <w:p w14:paraId="5B5ADF9F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01ABA445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E3A31ED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OKP7/pOKP</w:t>
            </w:r>
            <w:r w:rsidRPr="00A57656">
              <w:rPr>
                <w:rFonts w:ascii="Arial" w:eastAsia="맑은 고딕" w:hAnsi="Arial" w:cs="Arial"/>
                <w:sz w:val="22"/>
              </w:rPr>
              <w:t>139</w:t>
            </w:r>
          </w:p>
        </w:tc>
        <w:tc>
          <w:tcPr>
            <w:tcW w:w="5244" w:type="dxa"/>
            <w:vAlign w:val="center"/>
          </w:tcPr>
          <w:p w14:paraId="399A119D" w14:textId="77777777" w:rsidR="000D16AF" w:rsidRPr="00F07F17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  <w:lang w:val="fr-FR"/>
              </w:rPr>
            </w:pPr>
            <w:r w:rsidRPr="00F07F17">
              <w:rPr>
                <w:rFonts w:ascii="Arial" w:hAnsi="Arial" w:cs="Arial"/>
                <w:sz w:val="22"/>
                <w:lang w:val="fr-FR"/>
              </w:rPr>
              <w:t xml:space="preserve">PAO1 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F07F17">
              <w:rPr>
                <w:rFonts w:ascii="Arial" w:hAnsi="Arial" w:cs="Arial"/>
                <w:i/>
                <w:sz w:val="22"/>
                <w:lang w:val="fr-FR"/>
              </w:rPr>
              <w:t>slkA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B</w:t>
            </w:r>
            <w:r w:rsidRPr="00F07F17">
              <w:rPr>
                <w:rFonts w:ascii="Arial" w:hAnsi="Arial" w:cs="Arial"/>
                <w:sz w:val="22"/>
                <w:lang w:val="fr-FR"/>
              </w:rPr>
              <w:t xml:space="preserve"> / pJN105 P</w:t>
            </w:r>
            <w:r w:rsidRPr="00F07F17">
              <w:rPr>
                <w:rFonts w:ascii="Arial" w:hAnsi="Arial" w:cs="Arial"/>
                <w:sz w:val="22"/>
                <w:vertAlign w:val="subscript"/>
                <w:lang w:val="fr-FR"/>
              </w:rPr>
              <w:t>ara</w:t>
            </w:r>
            <w:r w:rsidRPr="00F07F17">
              <w:rPr>
                <w:rFonts w:ascii="Arial" w:hAnsi="Arial" w:cs="Arial"/>
                <w:sz w:val="22"/>
                <w:lang w:val="fr-FR"/>
              </w:rPr>
              <w:t>::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pilC</w:t>
            </w:r>
          </w:p>
        </w:tc>
        <w:tc>
          <w:tcPr>
            <w:tcW w:w="1655" w:type="dxa"/>
            <w:vAlign w:val="center"/>
          </w:tcPr>
          <w:p w14:paraId="66A27692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1F80FDC7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0C9ADC1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OKP12</w:t>
            </w:r>
          </w:p>
        </w:tc>
        <w:tc>
          <w:tcPr>
            <w:tcW w:w="5244" w:type="dxa"/>
            <w:vAlign w:val="center"/>
          </w:tcPr>
          <w:p w14:paraId="441B91EB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70B9B5D1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79900FE1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2946FAB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OKP13</w:t>
            </w:r>
          </w:p>
        </w:tc>
        <w:tc>
          <w:tcPr>
            <w:tcW w:w="5244" w:type="dxa"/>
            <w:vAlign w:val="center"/>
          </w:tcPr>
          <w:p w14:paraId="038CCBB1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4B6EED3D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6A82CFF0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6BE18F6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OKP13</w:t>
            </w:r>
          </w:p>
          <w:p w14:paraId="65D05055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(attTn7::pKHT105)</w:t>
            </w:r>
          </w:p>
        </w:tc>
        <w:tc>
          <w:tcPr>
            <w:tcW w:w="5244" w:type="dxa"/>
            <w:vAlign w:val="center"/>
          </w:tcPr>
          <w:p w14:paraId="03A6CB36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  <w:p w14:paraId="30CE9389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7FFEBC18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14EB3AF4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77027B1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lastRenderedPageBreak/>
              <w:t>OKP13</w:t>
            </w:r>
          </w:p>
          <w:p w14:paraId="64AF94A7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(attTn7::pOKP121)</w:t>
            </w:r>
          </w:p>
        </w:tc>
        <w:tc>
          <w:tcPr>
            <w:tcW w:w="5244" w:type="dxa"/>
            <w:vAlign w:val="center"/>
          </w:tcPr>
          <w:p w14:paraId="3EE6C553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  <w:p w14:paraId="362CE841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</w:p>
        </w:tc>
        <w:tc>
          <w:tcPr>
            <w:tcW w:w="1655" w:type="dxa"/>
            <w:vAlign w:val="center"/>
          </w:tcPr>
          <w:p w14:paraId="73D6DD0D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360A46CC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F41669A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OKP14</w:t>
            </w:r>
          </w:p>
        </w:tc>
        <w:tc>
          <w:tcPr>
            <w:tcW w:w="5244" w:type="dxa"/>
            <w:vAlign w:val="center"/>
          </w:tcPr>
          <w:p w14:paraId="2B09F21F" w14:textId="7F907B62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379A5060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72581AF2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34AC45F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OKP15</w:t>
            </w:r>
          </w:p>
        </w:tc>
        <w:tc>
          <w:tcPr>
            <w:tcW w:w="5244" w:type="dxa"/>
            <w:vAlign w:val="center"/>
          </w:tcPr>
          <w:p w14:paraId="265C3632" w14:textId="64DA51C4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3A97F328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1921B6A7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90EB8D1" w14:textId="77777777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OKP15</w:t>
            </w:r>
          </w:p>
          <w:p w14:paraId="04D4E9FE" w14:textId="77777777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(attTn7::pOKP121)</w:t>
            </w:r>
          </w:p>
        </w:tc>
        <w:tc>
          <w:tcPr>
            <w:tcW w:w="5244" w:type="dxa"/>
            <w:vAlign w:val="center"/>
          </w:tcPr>
          <w:p w14:paraId="7721745C" w14:textId="267FAD16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  <w:p w14:paraId="5979EB60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</w:p>
        </w:tc>
        <w:tc>
          <w:tcPr>
            <w:tcW w:w="1655" w:type="dxa"/>
            <w:vAlign w:val="center"/>
          </w:tcPr>
          <w:p w14:paraId="3547A8C1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6F4E3ECC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D68E389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OKP15</w:t>
            </w:r>
          </w:p>
          <w:p w14:paraId="7BEDC174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(attTn7::pOKP154)</w:t>
            </w:r>
          </w:p>
        </w:tc>
        <w:tc>
          <w:tcPr>
            <w:tcW w:w="5244" w:type="dxa"/>
            <w:vAlign w:val="center"/>
          </w:tcPr>
          <w:p w14:paraId="6B23724E" w14:textId="0B1FF984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  <w:p w14:paraId="49E4FB38" w14:textId="77777777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 xml:space="preserve">:: </w:t>
            </w:r>
            <w:proofErr w:type="spellStart"/>
            <w:r w:rsidR="00314CD8" w:rsidRPr="00A57656">
              <w:rPr>
                <w:rFonts w:ascii="Arial" w:hAnsi="Arial" w:cs="Arial"/>
                <w:i/>
                <w:sz w:val="22"/>
              </w:rPr>
              <w:t>slkB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</w:p>
        </w:tc>
        <w:tc>
          <w:tcPr>
            <w:tcW w:w="1655" w:type="dxa"/>
            <w:vAlign w:val="center"/>
          </w:tcPr>
          <w:p w14:paraId="708667EF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093FABF6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7CC056E" w14:textId="77777777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OKP20</w:t>
            </w:r>
          </w:p>
        </w:tc>
        <w:tc>
          <w:tcPr>
            <w:tcW w:w="5244" w:type="dxa"/>
            <w:vAlign w:val="center"/>
          </w:tcPr>
          <w:p w14:paraId="58F92766" w14:textId="64B3EC3B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pilQ-</w:t>
            </w:r>
            <w:r w:rsidRPr="00A57656">
              <w:rPr>
                <w:rFonts w:ascii="Arial" w:eastAsia="HancomEQN" w:hAnsi="Arial" w:cs="Arial"/>
                <w:i/>
                <w:sz w:val="22"/>
              </w:rPr>
              <w:t>mScarlet</w:t>
            </w:r>
            <w:r w:rsidRPr="00A57656">
              <w:rPr>
                <w:rFonts w:ascii="Arial" w:eastAsia="HancomEQN" w:hAnsi="Arial" w:cs="Arial"/>
                <w:i/>
                <w:sz w:val="22"/>
                <w:vertAlign w:val="superscript"/>
              </w:rPr>
              <w:t>SW</w:t>
            </w:r>
            <w:proofErr w:type="spellEnd"/>
          </w:p>
        </w:tc>
        <w:tc>
          <w:tcPr>
            <w:tcW w:w="1655" w:type="dxa"/>
            <w:vAlign w:val="center"/>
          </w:tcPr>
          <w:p w14:paraId="6969571C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28D56381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AB4A739" w14:textId="77777777" w:rsidR="000D16AF" w:rsidRPr="00A57656" w:rsidRDefault="000D16AF" w:rsidP="00FE7BC9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OKP21</w:t>
            </w:r>
          </w:p>
        </w:tc>
        <w:tc>
          <w:tcPr>
            <w:tcW w:w="5244" w:type="dxa"/>
            <w:vAlign w:val="center"/>
          </w:tcPr>
          <w:p w14:paraId="2F803204" w14:textId="657A84E0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="00314CD8"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i/>
                <w:sz w:val="22"/>
              </w:rPr>
              <w:t>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pilQ-</w:t>
            </w:r>
            <w:r w:rsidRPr="00A57656">
              <w:rPr>
                <w:rFonts w:ascii="Arial" w:eastAsia="HancomEQN" w:hAnsi="Arial" w:cs="Arial"/>
                <w:i/>
                <w:sz w:val="22"/>
              </w:rPr>
              <w:t>mScarlet</w:t>
            </w:r>
            <w:r w:rsidRPr="00A57656">
              <w:rPr>
                <w:rFonts w:ascii="Arial" w:eastAsia="HancomEQN" w:hAnsi="Arial" w:cs="Arial"/>
                <w:i/>
                <w:sz w:val="22"/>
                <w:vertAlign w:val="superscript"/>
              </w:rPr>
              <w:t>SW</w:t>
            </w:r>
            <w:proofErr w:type="spellEnd"/>
          </w:p>
        </w:tc>
        <w:tc>
          <w:tcPr>
            <w:tcW w:w="1655" w:type="dxa"/>
            <w:vAlign w:val="center"/>
          </w:tcPr>
          <w:p w14:paraId="640B840A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D16AF" w:rsidRPr="00A57656" w14:paraId="28FB93F8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D57069C" w14:textId="77777777" w:rsidR="000D16AF" w:rsidRPr="00A57656" w:rsidRDefault="000D16AF" w:rsidP="00FE7BC9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OKP23</w:t>
            </w:r>
          </w:p>
        </w:tc>
        <w:tc>
          <w:tcPr>
            <w:tcW w:w="5244" w:type="dxa"/>
            <w:vAlign w:val="center"/>
          </w:tcPr>
          <w:p w14:paraId="2EA551BC" w14:textId="28485F5E" w:rsidR="000D16AF" w:rsidRPr="00A57656" w:rsidRDefault="000D16AF" w:rsidP="00FE7BC9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</w:p>
        </w:tc>
        <w:tc>
          <w:tcPr>
            <w:tcW w:w="1655" w:type="dxa"/>
            <w:vAlign w:val="center"/>
          </w:tcPr>
          <w:p w14:paraId="173D6294" w14:textId="77777777" w:rsidR="000D16AF" w:rsidRPr="00A57656" w:rsidRDefault="000D16AF" w:rsidP="00FE7BC9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7506F80D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6686084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OKP23</w:t>
            </w:r>
          </w:p>
          <w:p w14:paraId="7D4B9678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</w:t>
            </w:r>
            <w:r>
              <w:rPr>
                <w:rFonts w:ascii="Arial" w:hAnsi="Arial" w:cs="Arial" w:hint="eastAsia"/>
                <w:sz w:val="22"/>
              </w:rPr>
              <w:t>pBO038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57D876B9" w14:textId="7B7F5264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</w:p>
          <w:p w14:paraId="264F7E3C" w14:textId="77777777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CE72C7">
              <w:rPr>
                <w:rFonts w:ascii="Arial" w:hAnsi="Arial" w:cs="Arial" w:hint="eastAsia"/>
                <w:i/>
                <w:sz w:val="22"/>
              </w:rPr>
              <w:t>dsbA</w:t>
            </w:r>
            <w:r w:rsidRPr="00CE72C7">
              <w:rPr>
                <w:rFonts w:ascii="Arial" w:hAnsi="Arial" w:cs="Arial" w:hint="eastAsia"/>
                <w:i/>
                <w:sz w:val="22"/>
                <w:vertAlign w:val="superscript"/>
              </w:rPr>
              <w:t>ss</w:t>
            </w:r>
            <w:r w:rsidRPr="00CE72C7">
              <w:rPr>
                <w:rFonts w:ascii="Arial" w:hAnsi="Arial" w:cs="Arial" w:hint="eastAsia"/>
                <w:i/>
                <w:sz w:val="22"/>
              </w:rPr>
              <w:t>-mScarlet</w:t>
            </w:r>
          </w:p>
        </w:tc>
        <w:tc>
          <w:tcPr>
            <w:tcW w:w="1655" w:type="dxa"/>
            <w:vAlign w:val="center"/>
          </w:tcPr>
          <w:p w14:paraId="52AA9445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0E6CF964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766F486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OKP23</w:t>
            </w:r>
          </w:p>
          <w:p w14:paraId="33BF7E70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(attTn7::pKHT104)</w:t>
            </w:r>
          </w:p>
        </w:tc>
        <w:tc>
          <w:tcPr>
            <w:tcW w:w="5244" w:type="dxa"/>
            <w:vAlign w:val="center"/>
          </w:tcPr>
          <w:p w14:paraId="54626CA6" w14:textId="5E88BDD6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</w:p>
          <w:p w14:paraId="5EEEED9A" w14:textId="77777777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0F1E09DC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27229041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05A83B36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OKP24</w:t>
            </w:r>
          </w:p>
        </w:tc>
        <w:tc>
          <w:tcPr>
            <w:tcW w:w="5244" w:type="dxa"/>
            <w:vAlign w:val="center"/>
          </w:tcPr>
          <w:p w14:paraId="21F43DD7" w14:textId="3EE7B028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</w:p>
        </w:tc>
        <w:tc>
          <w:tcPr>
            <w:tcW w:w="1655" w:type="dxa"/>
            <w:vAlign w:val="center"/>
          </w:tcPr>
          <w:p w14:paraId="31F535ED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3943E312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8C009D0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OKP24</w:t>
            </w:r>
          </w:p>
          <w:p w14:paraId="3A454322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(attTn7::pKHT104)</w:t>
            </w:r>
          </w:p>
        </w:tc>
        <w:tc>
          <w:tcPr>
            <w:tcW w:w="5244" w:type="dxa"/>
            <w:vAlign w:val="center"/>
          </w:tcPr>
          <w:p w14:paraId="0E2D4FA3" w14:textId="595DBA35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</w:p>
          <w:p w14:paraId="7B54E359" w14:textId="77777777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02A2C3F3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6A58E0FF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7C6B004E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OKP24</w:t>
            </w:r>
          </w:p>
          <w:p w14:paraId="2FF7AE37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(attTn7::pOKP154)</w:t>
            </w:r>
          </w:p>
        </w:tc>
        <w:tc>
          <w:tcPr>
            <w:tcW w:w="5244" w:type="dxa"/>
            <w:vAlign w:val="center"/>
          </w:tcPr>
          <w:p w14:paraId="4BE353D0" w14:textId="7BBD6E9F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</w:p>
          <w:p w14:paraId="6B13389D" w14:textId="77777777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 xml:space="preserve">::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</w:p>
        </w:tc>
        <w:tc>
          <w:tcPr>
            <w:tcW w:w="1655" w:type="dxa"/>
            <w:vAlign w:val="center"/>
          </w:tcPr>
          <w:p w14:paraId="5B6FC802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2FFD4D11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DE9314F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OKP29</w:t>
            </w:r>
          </w:p>
        </w:tc>
        <w:tc>
          <w:tcPr>
            <w:tcW w:w="5244" w:type="dxa"/>
            <w:vAlign w:val="center"/>
          </w:tcPr>
          <w:p w14:paraId="36157200" w14:textId="2D49D521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pilQ-</w:t>
            </w:r>
            <w:r w:rsidRPr="00A57656">
              <w:rPr>
                <w:rFonts w:ascii="Arial" w:eastAsia="HancomEQN" w:hAnsi="Arial" w:cs="Arial"/>
                <w:i/>
                <w:sz w:val="22"/>
              </w:rPr>
              <w:t>mScarlet</w:t>
            </w:r>
            <w:r w:rsidRPr="00A57656">
              <w:rPr>
                <w:rFonts w:ascii="Arial" w:eastAsia="HancomEQN" w:hAnsi="Arial" w:cs="Arial"/>
                <w:i/>
                <w:sz w:val="22"/>
                <w:vertAlign w:val="superscript"/>
              </w:rPr>
              <w:t>SW</w:t>
            </w:r>
            <w:proofErr w:type="spellEnd"/>
          </w:p>
        </w:tc>
        <w:tc>
          <w:tcPr>
            <w:tcW w:w="1655" w:type="dxa"/>
            <w:vAlign w:val="center"/>
          </w:tcPr>
          <w:p w14:paraId="6FC33CB8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CE72C7" w:rsidRPr="00A57656" w14:paraId="136F2324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3824025" w14:textId="77777777" w:rsidR="00CE72C7" w:rsidRPr="00A57656" w:rsidRDefault="00CE72C7" w:rsidP="00CE72C7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OKP44</w:t>
            </w:r>
          </w:p>
        </w:tc>
        <w:tc>
          <w:tcPr>
            <w:tcW w:w="5244" w:type="dxa"/>
            <w:vAlign w:val="center"/>
          </w:tcPr>
          <w:p w14:paraId="56E3A368" w14:textId="04822723" w:rsidR="00CE72C7" w:rsidRPr="00A57656" w:rsidRDefault="00CE72C7" w:rsidP="00CE72C7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7600B00F" w14:textId="77777777" w:rsidR="00CE72C7" w:rsidRPr="00A57656" w:rsidRDefault="00CE72C7" w:rsidP="00CE72C7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768B532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D09D0F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OKP45</w:t>
            </w:r>
          </w:p>
        </w:tc>
        <w:tc>
          <w:tcPr>
            <w:tcW w:w="5244" w:type="dxa"/>
            <w:vAlign w:val="center"/>
          </w:tcPr>
          <w:p w14:paraId="5CA1BC4A" w14:textId="10241C85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pilA</w:t>
            </w:r>
            <w:proofErr w:type="spellEnd"/>
          </w:p>
        </w:tc>
        <w:tc>
          <w:tcPr>
            <w:tcW w:w="1655" w:type="dxa"/>
            <w:vAlign w:val="center"/>
          </w:tcPr>
          <w:p w14:paraId="43C13DB2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BC86E0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6FC2FB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OKP46</w:t>
            </w:r>
          </w:p>
        </w:tc>
        <w:tc>
          <w:tcPr>
            <w:tcW w:w="5244" w:type="dxa"/>
            <w:vAlign w:val="center"/>
          </w:tcPr>
          <w:p w14:paraId="03BF05DA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PA14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</w:p>
        </w:tc>
        <w:tc>
          <w:tcPr>
            <w:tcW w:w="1655" w:type="dxa"/>
            <w:vAlign w:val="center"/>
          </w:tcPr>
          <w:p w14:paraId="52504087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5F01FFA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0333085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OKP47</w:t>
            </w:r>
          </w:p>
        </w:tc>
        <w:tc>
          <w:tcPr>
            <w:tcW w:w="5244" w:type="dxa"/>
            <w:vAlign w:val="center"/>
          </w:tcPr>
          <w:p w14:paraId="57D307BB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PAK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</w:p>
        </w:tc>
        <w:tc>
          <w:tcPr>
            <w:tcW w:w="1655" w:type="dxa"/>
            <w:vAlign w:val="center"/>
          </w:tcPr>
          <w:p w14:paraId="55DC77E3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232394C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8076B7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OKP48</w:t>
            </w:r>
          </w:p>
        </w:tc>
        <w:tc>
          <w:tcPr>
            <w:tcW w:w="5244" w:type="dxa"/>
            <w:vAlign w:val="center"/>
          </w:tcPr>
          <w:p w14:paraId="7FB3D162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PAK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</w:p>
        </w:tc>
        <w:tc>
          <w:tcPr>
            <w:tcW w:w="1655" w:type="dxa"/>
            <w:vAlign w:val="center"/>
          </w:tcPr>
          <w:p w14:paraId="30748C2C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FE1B226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BCCCCC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OKP49</w:t>
            </w:r>
          </w:p>
        </w:tc>
        <w:tc>
          <w:tcPr>
            <w:tcW w:w="5244" w:type="dxa"/>
            <w:vAlign w:val="center"/>
          </w:tcPr>
          <w:p w14:paraId="5AD81880" w14:textId="5466D3A3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</w:tc>
        <w:tc>
          <w:tcPr>
            <w:tcW w:w="1655" w:type="dxa"/>
            <w:vAlign w:val="center"/>
          </w:tcPr>
          <w:p w14:paraId="2F30D82B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22E47276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07C556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OKP49</w:t>
            </w:r>
          </w:p>
          <w:p w14:paraId="0CE595DC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(attTn7::pKHT105)</w:t>
            </w:r>
          </w:p>
        </w:tc>
        <w:tc>
          <w:tcPr>
            <w:tcW w:w="5244" w:type="dxa"/>
            <w:vAlign w:val="center"/>
          </w:tcPr>
          <w:p w14:paraId="5EB2BDEF" w14:textId="07D1EC56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  <w:p w14:paraId="0A2D6FB1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0C228211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6F58ABA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107D9C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OKP49</w:t>
            </w:r>
          </w:p>
          <w:p w14:paraId="1539A67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(attTn7::pOKP121)</w:t>
            </w:r>
          </w:p>
        </w:tc>
        <w:tc>
          <w:tcPr>
            <w:tcW w:w="5244" w:type="dxa"/>
            <w:vAlign w:val="center"/>
          </w:tcPr>
          <w:p w14:paraId="5FB50065" w14:textId="1B6443BC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  <w:p w14:paraId="3DDD0D9D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</w:p>
        </w:tc>
        <w:tc>
          <w:tcPr>
            <w:tcW w:w="1655" w:type="dxa"/>
            <w:vAlign w:val="center"/>
          </w:tcPr>
          <w:p w14:paraId="64602197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4B954BD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4D7D87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OKP50</w:t>
            </w:r>
          </w:p>
        </w:tc>
        <w:tc>
          <w:tcPr>
            <w:tcW w:w="5244" w:type="dxa"/>
            <w:vAlign w:val="center"/>
          </w:tcPr>
          <w:p w14:paraId="079901DD" w14:textId="70874861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</w:tc>
        <w:tc>
          <w:tcPr>
            <w:tcW w:w="1655" w:type="dxa"/>
            <w:vAlign w:val="center"/>
          </w:tcPr>
          <w:p w14:paraId="13E93595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C91A868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04F4DF09" w14:textId="77777777" w:rsidR="0009296D" w:rsidRPr="00A57656" w:rsidRDefault="0009296D" w:rsidP="0009296D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OKP50</w:t>
            </w:r>
          </w:p>
          <w:p w14:paraId="411CFFDC" w14:textId="77777777" w:rsidR="0009296D" w:rsidRPr="00A57656" w:rsidRDefault="0009296D" w:rsidP="0009296D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lastRenderedPageBreak/>
              <w:t>(attTn7::pKHT105)</w:t>
            </w:r>
          </w:p>
        </w:tc>
        <w:tc>
          <w:tcPr>
            <w:tcW w:w="5244" w:type="dxa"/>
            <w:vAlign w:val="center"/>
          </w:tcPr>
          <w:p w14:paraId="10907F7B" w14:textId="10F09D3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lastRenderedPageBreak/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  <w:p w14:paraId="12773C05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lastRenderedPageBreak/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03465759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lastRenderedPageBreak/>
              <w:t>This study</w:t>
            </w:r>
          </w:p>
        </w:tc>
      </w:tr>
      <w:tr w:rsidR="0009296D" w:rsidRPr="00A57656" w14:paraId="064B5DE7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AF664AB" w14:textId="77777777" w:rsidR="0009296D" w:rsidRPr="00A57656" w:rsidRDefault="0009296D" w:rsidP="0009296D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OKP50</w:t>
            </w:r>
          </w:p>
          <w:p w14:paraId="1980B829" w14:textId="77777777" w:rsidR="0009296D" w:rsidRPr="00A57656" w:rsidRDefault="0009296D" w:rsidP="0009296D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(attTn7::pOKP121)</w:t>
            </w:r>
          </w:p>
        </w:tc>
        <w:tc>
          <w:tcPr>
            <w:tcW w:w="5244" w:type="dxa"/>
            <w:vAlign w:val="center"/>
          </w:tcPr>
          <w:p w14:paraId="7A25ADAB" w14:textId="79CBF0B6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  <w:p w14:paraId="128482D8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</w:p>
        </w:tc>
        <w:tc>
          <w:tcPr>
            <w:tcW w:w="1655" w:type="dxa"/>
            <w:vAlign w:val="center"/>
          </w:tcPr>
          <w:p w14:paraId="009C468E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1E17065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45E0FC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OKP51</w:t>
            </w:r>
          </w:p>
        </w:tc>
        <w:tc>
          <w:tcPr>
            <w:tcW w:w="5244" w:type="dxa"/>
            <w:vAlign w:val="center"/>
          </w:tcPr>
          <w:p w14:paraId="778F4439" w14:textId="1FDE7CFE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4E3928DC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21111930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0A1787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</w:t>
            </w:r>
            <w:r>
              <w:rPr>
                <w:rFonts w:ascii="Arial" w:hAnsi="Arial" w:cs="Arial" w:hint="eastAsia"/>
                <w:sz w:val="22"/>
              </w:rPr>
              <w:t>51</w:t>
            </w:r>
          </w:p>
          <w:p w14:paraId="0D96E8F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</w:t>
            </w:r>
            <w:r>
              <w:rPr>
                <w:rFonts w:ascii="Arial" w:hAnsi="Arial" w:cs="Arial" w:hint="eastAsia"/>
                <w:sz w:val="22"/>
              </w:rPr>
              <w:t>p</w:t>
            </w:r>
            <w:r>
              <w:rPr>
                <w:rFonts w:ascii="Arial" w:hAnsi="Arial" w:cs="Arial"/>
                <w:sz w:val="22"/>
              </w:rPr>
              <w:t>OKP151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717408A5" w14:textId="356DCDF4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  <w:p w14:paraId="0B7C95A2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>
              <w:rPr>
                <w:rFonts w:ascii="Arial" w:hAnsi="Arial" w:cs="Arial"/>
                <w:i/>
                <w:sz w:val="22"/>
              </w:rPr>
              <w:t>pilQ</w:t>
            </w:r>
            <w:r w:rsidRPr="00A650F4">
              <w:rPr>
                <w:rFonts w:ascii="Arial" w:hAnsi="Arial" w:cs="Arial"/>
                <w:sz w:val="22"/>
                <w:vertAlign w:val="subscript"/>
              </w:rPr>
              <w:t>2XHis8</w:t>
            </w:r>
          </w:p>
        </w:tc>
        <w:tc>
          <w:tcPr>
            <w:tcW w:w="1655" w:type="dxa"/>
            <w:vAlign w:val="center"/>
          </w:tcPr>
          <w:p w14:paraId="45852CB6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457F0D88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7FFFC76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OKP51</w:t>
            </w:r>
          </w:p>
          <w:p w14:paraId="2285134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(attTn7::pOKP154)</w:t>
            </w:r>
          </w:p>
        </w:tc>
        <w:tc>
          <w:tcPr>
            <w:tcW w:w="5244" w:type="dxa"/>
            <w:vAlign w:val="center"/>
          </w:tcPr>
          <w:p w14:paraId="664197E2" w14:textId="5082CD86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  <w:p w14:paraId="7D6C9410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 xml:space="preserve">::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</w:p>
        </w:tc>
        <w:tc>
          <w:tcPr>
            <w:tcW w:w="1655" w:type="dxa"/>
            <w:vAlign w:val="center"/>
          </w:tcPr>
          <w:p w14:paraId="49791748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55F1E50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507BEA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OKP57</w:t>
            </w:r>
          </w:p>
        </w:tc>
        <w:tc>
          <w:tcPr>
            <w:tcW w:w="5244" w:type="dxa"/>
            <w:vAlign w:val="center"/>
          </w:tcPr>
          <w:p w14:paraId="752A90E4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PAK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</w:p>
        </w:tc>
        <w:tc>
          <w:tcPr>
            <w:tcW w:w="1655" w:type="dxa"/>
            <w:vAlign w:val="center"/>
          </w:tcPr>
          <w:p w14:paraId="7D0574CF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35D5A61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D1AB94E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OKP59</w:t>
            </w:r>
          </w:p>
        </w:tc>
        <w:tc>
          <w:tcPr>
            <w:tcW w:w="5244" w:type="dxa"/>
            <w:vAlign w:val="center"/>
          </w:tcPr>
          <w:p w14:paraId="4543C1CC" w14:textId="45137D3F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slkA-mScarlet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</w:p>
        </w:tc>
        <w:tc>
          <w:tcPr>
            <w:tcW w:w="1655" w:type="dxa"/>
            <w:vAlign w:val="center"/>
          </w:tcPr>
          <w:p w14:paraId="536E8E7E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CFC890B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F611694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OKP60</w:t>
            </w:r>
          </w:p>
        </w:tc>
        <w:tc>
          <w:tcPr>
            <w:tcW w:w="5244" w:type="dxa"/>
            <w:vAlign w:val="center"/>
          </w:tcPr>
          <w:p w14:paraId="0AABEF5B" w14:textId="17B8C57D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slkA-mScarlet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</w:p>
        </w:tc>
        <w:tc>
          <w:tcPr>
            <w:tcW w:w="1655" w:type="dxa"/>
            <w:vAlign w:val="center"/>
          </w:tcPr>
          <w:p w14:paraId="010A2365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246936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7F22636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OKP61</w:t>
            </w:r>
          </w:p>
        </w:tc>
        <w:tc>
          <w:tcPr>
            <w:tcW w:w="5244" w:type="dxa"/>
            <w:vAlign w:val="center"/>
          </w:tcPr>
          <w:p w14:paraId="654C6E43" w14:textId="267CF998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slkA-mScarlet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</w:p>
        </w:tc>
        <w:tc>
          <w:tcPr>
            <w:tcW w:w="1655" w:type="dxa"/>
            <w:vAlign w:val="center"/>
          </w:tcPr>
          <w:p w14:paraId="402EE651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AF0106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892D34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OKP62</w:t>
            </w:r>
          </w:p>
        </w:tc>
        <w:tc>
          <w:tcPr>
            <w:tcW w:w="5244" w:type="dxa"/>
            <w:vAlign w:val="center"/>
          </w:tcPr>
          <w:p w14:paraId="43C02F59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oprM</w:t>
            </w:r>
            <w:proofErr w:type="spellEnd"/>
          </w:p>
        </w:tc>
        <w:tc>
          <w:tcPr>
            <w:tcW w:w="1655" w:type="dxa"/>
            <w:vAlign w:val="center"/>
          </w:tcPr>
          <w:p w14:paraId="3EE53A08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661FC0B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6B34FC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OKP64</w:t>
            </w:r>
          </w:p>
        </w:tc>
        <w:tc>
          <w:tcPr>
            <w:tcW w:w="5244" w:type="dxa"/>
            <w:vAlign w:val="center"/>
          </w:tcPr>
          <w:p w14:paraId="0807B2CD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PA14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</w:p>
        </w:tc>
        <w:tc>
          <w:tcPr>
            <w:tcW w:w="1655" w:type="dxa"/>
            <w:vAlign w:val="center"/>
          </w:tcPr>
          <w:p w14:paraId="2A631679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82B8F50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80F14E6" w14:textId="77777777" w:rsidR="0009296D" w:rsidRPr="00A57656" w:rsidRDefault="0009296D" w:rsidP="0009296D">
            <w:pPr>
              <w:tabs>
                <w:tab w:val="left" w:pos="1878"/>
              </w:tabs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OKP65</w:t>
            </w:r>
          </w:p>
        </w:tc>
        <w:tc>
          <w:tcPr>
            <w:tcW w:w="5244" w:type="dxa"/>
            <w:vAlign w:val="center"/>
          </w:tcPr>
          <w:p w14:paraId="25A1B2C4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PA14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</w:p>
        </w:tc>
        <w:tc>
          <w:tcPr>
            <w:tcW w:w="1655" w:type="dxa"/>
            <w:vAlign w:val="center"/>
          </w:tcPr>
          <w:p w14:paraId="4753E2AB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33BEBA8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A25DE0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OKP68</w:t>
            </w:r>
          </w:p>
        </w:tc>
        <w:tc>
          <w:tcPr>
            <w:tcW w:w="5244" w:type="dxa"/>
            <w:vAlign w:val="center"/>
          </w:tcPr>
          <w:p w14:paraId="59C4B1CD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</w:tc>
        <w:tc>
          <w:tcPr>
            <w:tcW w:w="1655" w:type="dxa"/>
            <w:vAlign w:val="center"/>
          </w:tcPr>
          <w:p w14:paraId="69E5E2D5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995EE5B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1CCC638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OKP68</w:t>
            </w:r>
          </w:p>
          <w:p w14:paraId="6813D1B1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(attTn7::pKHT105)</w:t>
            </w:r>
          </w:p>
        </w:tc>
        <w:tc>
          <w:tcPr>
            <w:tcW w:w="5244" w:type="dxa"/>
            <w:vAlign w:val="center"/>
          </w:tcPr>
          <w:p w14:paraId="5B60595A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</w:p>
          <w:p w14:paraId="1A50BAAC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::empty</w:t>
            </w:r>
          </w:p>
        </w:tc>
        <w:tc>
          <w:tcPr>
            <w:tcW w:w="1655" w:type="dxa"/>
            <w:vAlign w:val="center"/>
          </w:tcPr>
          <w:p w14:paraId="26161E52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E73709D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7E5E63C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OKP68</w:t>
            </w:r>
          </w:p>
          <w:p w14:paraId="59BE691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(attTn7::pOKP121)</w:t>
            </w:r>
          </w:p>
        </w:tc>
        <w:tc>
          <w:tcPr>
            <w:tcW w:w="5244" w:type="dxa"/>
            <w:vAlign w:val="center"/>
          </w:tcPr>
          <w:p w14:paraId="78D229EF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PAO1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ΔpilMNOPQ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</w:p>
          <w:p w14:paraId="319FB7D3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</w:p>
        </w:tc>
        <w:tc>
          <w:tcPr>
            <w:tcW w:w="1655" w:type="dxa"/>
            <w:vAlign w:val="center"/>
          </w:tcPr>
          <w:p w14:paraId="575BF92F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2E932F6F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DB4307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OKP69</w:t>
            </w:r>
          </w:p>
        </w:tc>
        <w:tc>
          <w:tcPr>
            <w:tcW w:w="5244" w:type="dxa"/>
            <w:vAlign w:val="center"/>
          </w:tcPr>
          <w:p w14:paraId="74B53C8B" w14:textId="23800401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67E09A7A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1D67D7C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F8F8B7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OKP77</w:t>
            </w:r>
          </w:p>
        </w:tc>
        <w:tc>
          <w:tcPr>
            <w:tcW w:w="5244" w:type="dxa"/>
            <w:vAlign w:val="center"/>
          </w:tcPr>
          <w:p w14:paraId="20E73645" w14:textId="01264E4B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Δ</w:t>
            </w:r>
            <w:r w:rsidRPr="00A57656">
              <w:rPr>
                <w:rFonts w:ascii="Arial" w:hAnsi="Arial" w:cs="Arial"/>
                <w:i/>
                <w:sz w:val="22"/>
              </w:rPr>
              <w:t>pilY1</w:t>
            </w:r>
          </w:p>
        </w:tc>
        <w:tc>
          <w:tcPr>
            <w:tcW w:w="1655" w:type="dxa"/>
            <w:vAlign w:val="center"/>
          </w:tcPr>
          <w:p w14:paraId="6119B235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EE4C89E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0C98DCE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OKP78</w:t>
            </w:r>
          </w:p>
        </w:tc>
        <w:tc>
          <w:tcPr>
            <w:tcW w:w="5244" w:type="dxa"/>
            <w:vAlign w:val="center"/>
          </w:tcPr>
          <w:p w14:paraId="5F5F8878" w14:textId="35964201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Δ</w:t>
            </w:r>
            <w:r w:rsidRPr="00A57656">
              <w:rPr>
                <w:rFonts w:ascii="Arial" w:hAnsi="Arial" w:cs="Arial"/>
                <w:i/>
                <w:sz w:val="22"/>
              </w:rPr>
              <w:t>pilY1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6F035BC7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045EBF7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59F141D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OKP80</w:t>
            </w:r>
          </w:p>
        </w:tc>
        <w:tc>
          <w:tcPr>
            <w:tcW w:w="5244" w:type="dxa"/>
            <w:vAlign w:val="center"/>
          </w:tcPr>
          <w:p w14:paraId="1776E8D6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PA14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47CF2186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E11257F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57A5E36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OKP82</w:t>
            </w:r>
          </w:p>
        </w:tc>
        <w:tc>
          <w:tcPr>
            <w:tcW w:w="5244" w:type="dxa"/>
            <w:vAlign w:val="center"/>
          </w:tcPr>
          <w:p w14:paraId="027D24A6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PAK</w:t>
            </w:r>
            <w:r w:rsidRPr="00A57656">
              <w:rPr>
                <w:rFonts w:ascii="Arial" w:hAnsi="Arial" w:cs="Arial"/>
                <w:sz w:val="22"/>
                <w:vertAlign w:val="superscript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</w:p>
        </w:tc>
        <w:tc>
          <w:tcPr>
            <w:tcW w:w="1655" w:type="dxa"/>
            <w:vAlign w:val="center"/>
          </w:tcPr>
          <w:p w14:paraId="15F39E6B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BAAAC1C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2D85394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OKP96</w:t>
            </w:r>
          </w:p>
        </w:tc>
        <w:tc>
          <w:tcPr>
            <w:tcW w:w="5244" w:type="dxa"/>
            <w:vAlign w:val="center"/>
          </w:tcPr>
          <w:p w14:paraId="300B1175" w14:textId="606EE10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pilA</w:t>
            </w:r>
            <w:proofErr w:type="spellEnd"/>
          </w:p>
        </w:tc>
        <w:tc>
          <w:tcPr>
            <w:tcW w:w="1655" w:type="dxa"/>
            <w:vAlign w:val="center"/>
          </w:tcPr>
          <w:p w14:paraId="33A9944A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26C78960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2D995DC1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OKP97</w:t>
            </w:r>
          </w:p>
        </w:tc>
        <w:tc>
          <w:tcPr>
            <w:tcW w:w="5244" w:type="dxa"/>
            <w:vAlign w:val="center"/>
          </w:tcPr>
          <w:p w14:paraId="6FAE75B3" w14:textId="18BBA57C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pilY1</w:t>
            </w:r>
          </w:p>
        </w:tc>
        <w:tc>
          <w:tcPr>
            <w:tcW w:w="1655" w:type="dxa"/>
            <w:vAlign w:val="center"/>
          </w:tcPr>
          <w:p w14:paraId="12E643E6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4D3F262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682892F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OKP120</w:t>
            </w:r>
          </w:p>
        </w:tc>
        <w:tc>
          <w:tcPr>
            <w:tcW w:w="5244" w:type="dxa"/>
            <w:vAlign w:val="center"/>
          </w:tcPr>
          <w:p w14:paraId="779B9DF1" w14:textId="71C834A6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</w:p>
        </w:tc>
        <w:tc>
          <w:tcPr>
            <w:tcW w:w="1655" w:type="dxa"/>
            <w:vAlign w:val="center"/>
          </w:tcPr>
          <w:p w14:paraId="280722EF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83F3D74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2065EFC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OKP181</w:t>
            </w:r>
          </w:p>
        </w:tc>
        <w:tc>
          <w:tcPr>
            <w:tcW w:w="5244" w:type="dxa"/>
            <w:vAlign w:val="center"/>
          </w:tcPr>
          <w:p w14:paraId="0976CB08" w14:textId="2898C3C2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</w:t>
            </w:r>
            <w:r>
              <w:rPr>
                <w:rFonts w:ascii="Arial" w:hAnsi="Arial" w:cs="Arial" w:hint="eastAsia"/>
                <w:i/>
                <w:sz w:val="22"/>
              </w:rPr>
              <w:t>pilQ</w:t>
            </w:r>
            <w:r w:rsidRPr="00937E8B">
              <w:rPr>
                <w:rFonts w:ascii="Arial" w:hAnsi="Arial" w:cs="Arial" w:hint="eastAsia"/>
                <w:sz w:val="22"/>
                <w:vertAlign w:val="subscript"/>
              </w:rPr>
              <w:t>2XHis8</w:t>
            </w:r>
          </w:p>
        </w:tc>
        <w:tc>
          <w:tcPr>
            <w:tcW w:w="1655" w:type="dxa"/>
            <w:vAlign w:val="center"/>
          </w:tcPr>
          <w:p w14:paraId="2D57B172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7E01CAC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4D25593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OKP181</w:t>
            </w:r>
            <w:r>
              <w:rPr>
                <w:rFonts w:ascii="Arial" w:hAnsi="Arial" w:cs="Arial"/>
                <w:sz w:val="22"/>
              </w:rPr>
              <w:br/>
            </w:r>
            <w:r w:rsidRPr="00A57656">
              <w:rPr>
                <w:rFonts w:ascii="Arial" w:hAnsi="Arial" w:cs="Arial"/>
                <w:sz w:val="22"/>
              </w:rPr>
              <w:t>(attTn7::p</w:t>
            </w:r>
            <w:r>
              <w:rPr>
                <w:rFonts w:ascii="Arial" w:hAnsi="Arial" w:cs="Arial" w:hint="eastAsia"/>
                <w:sz w:val="22"/>
              </w:rPr>
              <w:t>KHT105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2CDC7729" w14:textId="079AC245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</w:t>
            </w:r>
            <w:r>
              <w:rPr>
                <w:rFonts w:ascii="Arial" w:hAnsi="Arial" w:cs="Arial" w:hint="eastAsia"/>
                <w:i/>
                <w:sz w:val="22"/>
              </w:rPr>
              <w:t>pilQ</w:t>
            </w:r>
            <w:r w:rsidRPr="00937E8B">
              <w:rPr>
                <w:rFonts w:ascii="Arial" w:hAnsi="Arial" w:cs="Arial" w:hint="eastAsia"/>
                <w:sz w:val="22"/>
                <w:vertAlign w:val="subscript"/>
              </w:rPr>
              <w:t>2XHis8</w:t>
            </w:r>
            <w:r>
              <w:rPr>
                <w:rFonts w:ascii="Arial" w:hAnsi="Arial" w:cs="Arial"/>
                <w:sz w:val="22"/>
                <w:vertAlign w:val="subscript"/>
              </w:rPr>
              <w:br/>
            </w: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r>
              <w:rPr>
                <w:rFonts w:ascii="Arial" w:hAnsi="Arial" w:cs="Arial" w:hint="eastAsia"/>
                <w:sz w:val="22"/>
              </w:rPr>
              <w:t>empty</w:t>
            </w:r>
          </w:p>
        </w:tc>
        <w:tc>
          <w:tcPr>
            <w:tcW w:w="1655" w:type="dxa"/>
            <w:vAlign w:val="center"/>
          </w:tcPr>
          <w:p w14:paraId="20D4341E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F0D2006" w14:textId="77777777" w:rsidTr="00714637">
        <w:trPr>
          <w:trHeight w:val="227"/>
        </w:trPr>
        <w:tc>
          <w:tcPr>
            <w:tcW w:w="2127" w:type="dxa"/>
            <w:vAlign w:val="center"/>
          </w:tcPr>
          <w:p w14:paraId="3BB8A7A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lastRenderedPageBreak/>
              <w:t>OKP181</w:t>
            </w:r>
            <w:r>
              <w:rPr>
                <w:rFonts w:ascii="Arial" w:hAnsi="Arial" w:cs="Arial"/>
                <w:sz w:val="22"/>
              </w:rPr>
              <w:br/>
            </w:r>
            <w:r w:rsidRPr="00A57656">
              <w:rPr>
                <w:rFonts w:ascii="Arial" w:hAnsi="Arial" w:cs="Arial"/>
                <w:sz w:val="22"/>
              </w:rPr>
              <w:t>(attTn7::p</w:t>
            </w:r>
            <w:r>
              <w:rPr>
                <w:rFonts w:ascii="Arial" w:hAnsi="Arial" w:cs="Arial" w:hint="eastAsia"/>
                <w:sz w:val="22"/>
              </w:rPr>
              <w:t>OKP170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vAlign w:val="center"/>
          </w:tcPr>
          <w:p w14:paraId="3605BD11" w14:textId="571B8DE8" w:rsidR="0009296D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  <w:vertAlign w:val="subscript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</w:t>
            </w:r>
            <w:r>
              <w:rPr>
                <w:rFonts w:ascii="Arial" w:hAnsi="Arial" w:cs="Arial" w:hint="eastAsia"/>
                <w:i/>
                <w:sz w:val="22"/>
              </w:rPr>
              <w:t>pilQ</w:t>
            </w:r>
            <w:r w:rsidRPr="00937E8B">
              <w:rPr>
                <w:rFonts w:ascii="Arial" w:hAnsi="Arial" w:cs="Arial" w:hint="eastAsia"/>
                <w:sz w:val="22"/>
                <w:vertAlign w:val="subscript"/>
              </w:rPr>
              <w:t>2XHis8</w:t>
            </w:r>
          </w:p>
          <w:p w14:paraId="1532FC83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937E8B">
              <w:rPr>
                <w:rFonts w:ascii="Arial" w:hAnsi="Arial" w:cs="Arial" w:hint="eastAsia"/>
                <w:i/>
                <w:sz w:val="22"/>
              </w:rPr>
              <w:t>slkA</w:t>
            </w:r>
          </w:p>
        </w:tc>
        <w:tc>
          <w:tcPr>
            <w:tcW w:w="1655" w:type="dxa"/>
            <w:vAlign w:val="center"/>
          </w:tcPr>
          <w:p w14:paraId="600DDE11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2A2CCBB" w14:textId="77777777" w:rsidTr="00774EC5">
        <w:trPr>
          <w:trHeight w:val="227"/>
        </w:trPr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14:paraId="0592449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OKP181</w:t>
            </w:r>
            <w:r>
              <w:rPr>
                <w:rFonts w:ascii="Arial" w:hAnsi="Arial" w:cs="Arial"/>
                <w:sz w:val="22"/>
              </w:rPr>
              <w:br/>
            </w:r>
            <w:r w:rsidRPr="00A57656">
              <w:rPr>
                <w:rFonts w:ascii="Arial" w:hAnsi="Arial" w:cs="Arial"/>
                <w:sz w:val="22"/>
              </w:rPr>
              <w:t>(attTn7::p</w:t>
            </w:r>
            <w:r>
              <w:rPr>
                <w:rFonts w:ascii="Arial" w:hAnsi="Arial" w:cs="Arial" w:hint="eastAsia"/>
                <w:sz w:val="22"/>
              </w:rPr>
              <w:t>OKP171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5244" w:type="dxa"/>
            <w:tcBorders>
              <w:bottom w:val="single" w:sz="12" w:space="0" w:color="auto"/>
            </w:tcBorders>
            <w:vAlign w:val="center"/>
          </w:tcPr>
          <w:p w14:paraId="575E60D2" w14:textId="571FEA00" w:rsidR="0009296D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  <w:vertAlign w:val="subscript"/>
              </w:rPr>
            </w:pPr>
            <w:r w:rsidRPr="00A57656">
              <w:rPr>
                <w:rFonts w:ascii="Arial" w:hAnsi="Arial" w:cs="Arial"/>
                <w:sz w:val="22"/>
              </w:rPr>
              <w:t>PAO1</w:t>
            </w:r>
            <w:r w:rsidR="00327F5F" w:rsidRPr="00327F5F">
              <w:rPr>
                <w:rFonts w:ascii="Arial" w:hAnsi="Arial" w:cs="Arial"/>
                <w:sz w:val="22"/>
                <w:vertAlign w:val="superscript"/>
              </w:rPr>
              <w:t>tw+</w:t>
            </w:r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sz w:val="22"/>
              </w:rPr>
              <w:t>Δ</w:t>
            </w:r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>
              <w:rPr>
                <w:rFonts w:ascii="Arial" w:hAnsi="Arial" w:cs="Arial"/>
                <w:i/>
                <w:sz w:val="22"/>
              </w:rPr>
              <w:t xml:space="preserve"> </w:t>
            </w:r>
            <w:r>
              <w:rPr>
                <w:rFonts w:ascii="Arial" w:hAnsi="Arial" w:cs="Arial" w:hint="eastAsia"/>
                <w:i/>
                <w:sz w:val="22"/>
              </w:rPr>
              <w:t>pilQ</w:t>
            </w:r>
            <w:r w:rsidRPr="00937E8B">
              <w:rPr>
                <w:rFonts w:ascii="Arial" w:hAnsi="Arial" w:cs="Arial" w:hint="eastAsia"/>
                <w:sz w:val="22"/>
                <w:vertAlign w:val="subscript"/>
              </w:rPr>
              <w:t>2XHis8</w:t>
            </w:r>
          </w:p>
          <w:p w14:paraId="5AB53DD1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attTn7::P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>::RBS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937E8B">
              <w:rPr>
                <w:rFonts w:ascii="Arial" w:hAnsi="Arial" w:cs="Arial" w:hint="eastAsia"/>
                <w:i/>
                <w:sz w:val="22"/>
              </w:rPr>
              <w:t>slkB</w:t>
            </w:r>
          </w:p>
        </w:tc>
        <w:tc>
          <w:tcPr>
            <w:tcW w:w="1655" w:type="dxa"/>
            <w:tcBorders>
              <w:bottom w:val="single" w:sz="12" w:space="0" w:color="auto"/>
            </w:tcBorders>
            <w:vAlign w:val="center"/>
          </w:tcPr>
          <w:p w14:paraId="7611597B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</w:tbl>
    <w:p w14:paraId="187C1741" w14:textId="77777777" w:rsidR="00D92190" w:rsidRPr="00A57656" w:rsidRDefault="00D92190" w:rsidP="00FE7BC9">
      <w:pPr>
        <w:widowControl/>
        <w:wordWrap/>
        <w:autoSpaceDE/>
        <w:autoSpaceDN/>
        <w:spacing w:line="276" w:lineRule="auto"/>
        <w:rPr>
          <w:rFonts w:ascii="Arial" w:eastAsia="HancomEQN" w:hAnsi="Arial" w:cs="Arial"/>
          <w:sz w:val="22"/>
        </w:rPr>
      </w:pPr>
      <w:r w:rsidRPr="00A57656">
        <w:rPr>
          <w:rFonts w:ascii="Arial" w:eastAsia="HancomEQN" w:hAnsi="Arial" w:cs="Arial"/>
          <w:sz w:val="22"/>
        </w:rPr>
        <w:br w:type="page"/>
      </w:r>
    </w:p>
    <w:p w14:paraId="6B94E88F" w14:textId="7E60F157" w:rsidR="000D16AF" w:rsidRPr="00A57656" w:rsidRDefault="00462D75" w:rsidP="00E01BD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lastRenderedPageBreak/>
        <w:t>S</w:t>
      </w:r>
      <w:r w:rsidR="007A7727">
        <w:rPr>
          <w:rFonts w:ascii="Arial" w:eastAsia="HancomEQN" w:hAnsi="Arial" w:cs="Arial"/>
          <w:b/>
          <w:sz w:val="22"/>
        </w:rPr>
        <w:t xml:space="preserve">upplementary </w:t>
      </w:r>
      <w:r w:rsidRPr="00A57656">
        <w:rPr>
          <w:rFonts w:ascii="Arial" w:eastAsia="HancomEQN" w:hAnsi="Arial" w:cs="Arial"/>
          <w:b/>
          <w:sz w:val="22"/>
        </w:rPr>
        <w:t>Table</w:t>
      </w:r>
      <w:r w:rsidR="007A7727">
        <w:rPr>
          <w:rFonts w:ascii="Arial" w:eastAsia="HancomEQN" w:hAnsi="Arial" w:cs="Arial"/>
          <w:b/>
          <w:sz w:val="22"/>
        </w:rPr>
        <w:t xml:space="preserve"> </w:t>
      </w:r>
      <w:r w:rsidR="0045203E">
        <w:rPr>
          <w:rFonts w:ascii="Arial" w:eastAsia="HancomEQN" w:hAnsi="Arial" w:cs="Arial" w:hint="eastAsia"/>
          <w:b/>
          <w:sz w:val="22"/>
        </w:rPr>
        <w:t>7</w:t>
      </w:r>
      <w:r w:rsidR="000D16AF" w:rsidRPr="00A57656">
        <w:rPr>
          <w:rFonts w:ascii="Arial" w:eastAsia="HancomEQN" w:hAnsi="Arial" w:cs="Arial"/>
          <w:b/>
          <w:sz w:val="22"/>
        </w:rPr>
        <w:t>. Plasmids used in this study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238"/>
        <w:gridCol w:w="5283"/>
        <w:gridCol w:w="992"/>
        <w:gridCol w:w="1513"/>
      </w:tblGrid>
      <w:tr w:rsidR="000D16AF" w:rsidRPr="00A57656" w14:paraId="2F2F8FED" w14:textId="77777777" w:rsidTr="0035230A">
        <w:trPr>
          <w:trHeight w:val="20"/>
        </w:trPr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AAAEE2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Plasmid</w:t>
            </w:r>
          </w:p>
        </w:tc>
        <w:tc>
          <w:tcPr>
            <w:tcW w:w="52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03F48A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Genotype*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C8FCD7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Origin</w:t>
            </w:r>
          </w:p>
        </w:tc>
        <w:tc>
          <w:tcPr>
            <w:tcW w:w="1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98B27A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Source/</w:t>
            </w:r>
          </w:p>
          <w:p w14:paraId="4903BB26" w14:textId="77777777" w:rsidR="000D16AF" w:rsidRPr="00210021" w:rsidRDefault="000D16AF" w:rsidP="00FE7BC9">
            <w:pPr>
              <w:spacing w:line="276" w:lineRule="auto"/>
              <w:rPr>
                <w:rFonts w:ascii="Arial" w:hAnsi="Arial" w:cs="Arial"/>
                <w:b/>
                <w:bCs/>
                <w:sz w:val="22"/>
              </w:rPr>
            </w:pPr>
            <w:r w:rsidRPr="00210021">
              <w:rPr>
                <w:rFonts w:ascii="Arial" w:hAnsi="Arial" w:cs="Arial"/>
                <w:b/>
                <w:bCs/>
                <w:sz w:val="22"/>
              </w:rPr>
              <w:t>Reference</w:t>
            </w:r>
          </w:p>
        </w:tc>
      </w:tr>
      <w:tr w:rsidR="0009296D" w:rsidRPr="00A57656" w14:paraId="7CF9E52F" w14:textId="77777777" w:rsidTr="0035230A">
        <w:trPr>
          <w:trHeight w:val="20"/>
        </w:trPr>
        <w:tc>
          <w:tcPr>
            <w:tcW w:w="1238" w:type="dxa"/>
            <w:tcBorders>
              <w:top w:val="single" w:sz="12" w:space="0" w:color="auto"/>
            </w:tcBorders>
            <w:vAlign w:val="center"/>
          </w:tcPr>
          <w:p w14:paraId="4EB138E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pBTK30</w:t>
            </w:r>
          </w:p>
        </w:tc>
        <w:tc>
          <w:tcPr>
            <w:tcW w:w="5283" w:type="dxa"/>
            <w:tcBorders>
              <w:top w:val="single" w:sz="12" w:space="0" w:color="auto"/>
            </w:tcBorders>
            <w:vAlign w:val="center"/>
          </w:tcPr>
          <w:p w14:paraId="7FE0225F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i/>
                <w:sz w:val="22"/>
              </w:rPr>
              <w:t xml:space="preserve">aacC1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bla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oriT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mariner C9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54938268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R6K</w:t>
            </w:r>
          </w:p>
        </w:tc>
        <w:tc>
          <w:tcPr>
            <w:tcW w:w="1513" w:type="dxa"/>
            <w:tcBorders>
              <w:top w:val="single" w:sz="12" w:space="0" w:color="auto"/>
            </w:tcBorders>
            <w:vAlign w:val="center"/>
          </w:tcPr>
          <w:p w14:paraId="39FEBF33" w14:textId="300ED765" w:rsidR="0009296D" w:rsidRPr="00300B4E" w:rsidRDefault="00000000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alias w:val="SmartCite Citation"/>
                <w:tag w:val="5028a69c-ea28-4b05-a207-5b971912c762:9494d2d4-b313-4035-b64f-01b1ffa75ff2+"/>
                <w:id w:val="-1459028775"/>
                <w:placeholder>
                  <w:docPart w:val="01D2EBA393C6497EABF59DC7CEDA7F21"/>
                </w:placeholder>
              </w:sdtPr>
              <w:sdtContent>
                <w:r w:rsidR="00F07F17" w:rsidRPr="00300B4E">
                  <w:rPr>
                    <w:rFonts w:ascii="Arial" w:hAnsi="Arial" w:cs="Arial"/>
                    <w:sz w:val="22"/>
                  </w:rPr>
                  <w:t>3</w:t>
                </w:r>
              </w:sdtContent>
            </w:sdt>
          </w:p>
        </w:tc>
      </w:tr>
      <w:tr w:rsidR="0009296D" w:rsidRPr="00A57656" w14:paraId="70EF89AB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19DA3E3A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</w:p>
        </w:tc>
        <w:tc>
          <w:tcPr>
            <w:tcW w:w="5283" w:type="dxa"/>
            <w:vAlign w:val="center"/>
          </w:tcPr>
          <w:p w14:paraId="6491FE2D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i/>
                <w:sz w:val="22"/>
              </w:rPr>
              <w:t xml:space="preserve">aacC1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sacB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oriT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[facilitates allelic exchange in P.</w:t>
            </w:r>
          </w:p>
          <w:p w14:paraId="4FD0ECA6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aeruginosa]</w:t>
            </w:r>
          </w:p>
        </w:tc>
        <w:tc>
          <w:tcPr>
            <w:tcW w:w="992" w:type="dxa"/>
            <w:vAlign w:val="center"/>
          </w:tcPr>
          <w:p w14:paraId="1D13702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0DC24576" w14:textId="0A04380D" w:rsidR="0009296D" w:rsidRPr="00300B4E" w:rsidRDefault="00000000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alias w:val="SmartCite Citation"/>
                <w:tag w:val="5028a69c-ea28-4b05-a207-5b971912c762:4076b1e3-3873-45de-ab67-687af58c0700+"/>
                <w:id w:val="1130981716"/>
                <w:placeholder>
                  <w:docPart w:val="E4CF131539E247939D7E8F6755D5D6B2"/>
                </w:placeholder>
              </w:sdtPr>
              <w:sdtContent>
                <w:r w:rsidR="00F07F17" w:rsidRPr="00300B4E">
                  <w:rPr>
                    <w:rFonts w:ascii="Arial" w:hAnsi="Arial" w:cs="Arial"/>
                    <w:sz w:val="22"/>
                  </w:rPr>
                  <w:t>4</w:t>
                </w:r>
              </w:sdtContent>
            </w:sdt>
          </w:p>
        </w:tc>
      </w:tr>
      <w:tr w:rsidR="0009296D" w:rsidRPr="00A57656" w14:paraId="489DFF55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3081621A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pKHT104</w:t>
            </w:r>
          </w:p>
        </w:tc>
        <w:tc>
          <w:tcPr>
            <w:tcW w:w="5283" w:type="dxa"/>
            <w:vAlign w:val="center"/>
          </w:tcPr>
          <w:p w14:paraId="6E9D5862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i/>
                <w:sz w:val="22"/>
              </w:rPr>
              <w:t xml:space="preserve">aacC1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bla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Tn7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lacI</w:t>
            </w:r>
            <w:r w:rsidRPr="00A57656">
              <w:rPr>
                <w:rFonts w:ascii="Arial" w:hAnsi="Arial" w:cs="Arial"/>
                <w:i/>
                <w:sz w:val="22"/>
                <w:vertAlign w:val="superscript"/>
              </w:rPr>
              <w:t>q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P</w:t>
            </w:r>
            <w:r w:rsidRPr="00A57656">
              <w:rPr>
                <w:rFonts w:ascii="Arial" w:hAnsi="Arial" w:cs="Arial"/>
                <w:i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sz w:val="22"/>
              </w:rPr>
              <w:t xml:space="preserve"> [</w:t>
            </w:r>
            <w:r w:rsidRPr="00A57656">
              <w:rPr>
                <w:rFonts w:ascii="Arial" w:hAnsi="Arial" w:cs="Arial"/>
                <w:i/>
                <w:sz w:val="22"/>
              </w:rPr>
              <w:t>facilitates insertion of P</w:t>
            </w:r>
            <w:r w:rsidRPr="00A57656">
              <w:rPr>
                <w:rFonts w:ascii="Arial" w:hAnsi="Arial" w:cs="Arial"/>
                <w:i/>
                <w:sz w:val="22"/>
                <w:vertAlign w:val="subscript"/>
              </w:rPr>
              <w:t>toplac-dn1</w:t>
            </w:r>
            <w:r w:rsidRPr="00A57656">
              <w:rPr>
                <w:rFonts w:ascii="Arial" w:hAnsi="Arial" w:cs="Arial"/>
                <w:i/>
                <w:sz w:val="22"/>
              </w:rPr>
              <w:t>-regulated sequences into the attTn7 attachment site of P. aeruginosa</w:t>
            </w:r>
            <w:r w:rsidRPr="00A57656">
              <w:rPr>
                <w:rFonts w:ascii="Arial" w:hAnsi="Arial" w:cs="Arial"/>
                <w:sz w:val="22"/>
              </w:rPr>
              <w:t>]</w:t>
            </w:r>
          </w:p>
        </w:tc>
        <w:tc>
          <w:tcPr>
            <w:tcW w:w="992" w:type="dxa"/>
            <w:vAlign w:val="center"/>
          </w:tcPr>
          <w:p w14:paraId="255498B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397495A7" w14:textId="77777777" w:rsidR="0009296D" w:rsidRPr="00300B4E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300B4E">
              <w:rPr>
                <w:rFonts w:ascii="Arial" w:hAnsi="Arial" w:cs="Arial"/>
                <w:sz w:val="22"/>
              </w:rPr>
              <w:t>Dove lab HMS</w:t>
            </w:r>
          </w:p>
        </w:tc>
      </w:tr>
      <w:tr w:rsidR="0009296D" w:rsidRPr="00A57656" w14:paraId="75853E11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70594DA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pKHT105</w:t>
            </w:r>
          </w:p>
        </w:tc>
        <w:tc>
          <w:tcPr>
            <w:tcW w:w="5283" w:type="dxa"/>
            <w:vAlign w:val="center"/>
          </w:tcPr>
          <w:p w14:paraId="2D04B71E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i/>
                <w:sz w:val="22"/>
              </w:rPr>
              <w:t xml:space="preserve">aacC1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bla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Tn7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lacI</w:t>
            </w:r>
            <w:r w:rsidRPr="00A57656">
              <w:rPr>
                <w:rFonts w:ascii="Arial" w:hAnsi="Arial" w:cs="Arial"/>
                <w:i/>
                <w:sz w:val="22"/>
                <w:vertAlign w:val="superscript"/>
              </w:rPr>
              <w:t>q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P</w:t>
            </w:r>
            <w:r w:rsidRPr="00A57656">
              <w:rPr>
                <w:rFonts w:ascii="Arial" w:hAnsi="Arial" w:cs="Arial"/>
                <w:i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sz w:val="22"/>
              </w:rPr>
              <w:t xml:space="preserve"> [</w:t>
            </w:r>
            <w:r w:rsidRPr="00A57656">
              <w:rPr>
                <w:rFonts w:ascii="Arial" w:hAnsi="Arial" w:cs="Arial"/>
                <w:i/>
                <w:sz w:val="22"/>
              </w:rPr>
              <w:t>facilitates insertion of P</w:t>
            </w:r>
            <w:r w:rsidRPr="00A57656">
              <w:rPr>
                <w:rFonts w:ascii="Arial" w:hAnsi="Arial" w:cs="Arial"/>
                <w:i/>
                <w:sz w:val="22"/>
                <w:vertAlign w:val="subscript"/>
              </w:rPr>
              <w:t>toplac-uv5</w:t>
            </w:r>
            <w:r w:rsidRPr="00A57656">
              <w:rPr>
                <w:rFonts w:ascii="Arial" w:hAnsi="Arial" w:cs="Arial"/>
                <w:i/>
                <w:sz w:val="22"/>
              </w:rPr>
              <w:t>-regulated sequences into the attTn7 attachment site of P. aeruginosa</w:t>
            </w:r>
            <w:r w:rsidRPr="00A57656">
              <w:rPr>
                <w:rFonts w:ascii="Arial" w:hAnsi="Arial" w:cs="Arial"/>
                <w:sz w:val="22"/>
              </w:rPr>
              <w:t>]</w:t>
            </w:r>
          </w:p>
        </w:tc>
        <w:tc>
          <w:tcPr>
            <w:tcW w:w="992" w:type="dxa"/>
            <w:vAlign w:val="center"/>
          </w:tcPr>
          <w:p w14:paraId="28F1BD4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5CF67221" w14:textId="77777777" w:rsidR="0009296D" w:rsidRPr="00300B4E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300B4E">
              <w:rPr>
                <w:rFonts w:ascii="Arial" w:hAnsi="Arial" w:cs="Arial"/>
                <w:sz w:val="22"/>
              </w:rPr>
              <w:t>Dove lab HMS</w:t>
            </w:r>
          </w:p>
        </w:tc>
      </w:tr>
      <w:tr w:rsidR="0009296D" w:rsidRPr="00A57656" w14:paraId="033F3A0F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13AB0977" w14:textId="77777777" w:rsidR="0009296D" w:rsidRPr="00160195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pJN105</w:t>
            </w:r>
          </w:p>
        </w:tc>
        <w:tc>
          <w:tcPr>
            <w:tcW w:w="5283" w:type="dxa"/>
            <w:vAlign w:val="center"/>
          </w:tcPr>
          <w:p w14:paraId="2396D44D" w14:textId="77777777" w:rsidR="0009296D" w:rsidRPr="00160195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i/>
                <w:sz w:val="22"/>
              </w:rPr>
              <w:t xml:space="preserve">aacC1 </w:t>
            </w:r>
            <w:proofErr w:type="spellStart"/>
            <w:r w:rsidRPr="00160195">
              <w:rPr>
                <w:rFonts w:ascii="Arial" w:hAnsi="Arial" w:cs="Arial"/>
                <w:i/>
                <w:sz w:val="22"/>
              </w:rPr>
              <w:t>araC</w:t>
            </w:r>
            <w:proofErr w:type="spellEnd"/>
            <w:r w:rsidRPr="00160195">
              <w:rPr>
                <w:rFonts w:ascii="Arial" w:hAnsi="Arial" w:cs="Arial"/>
                <w:i/>
                <w:sz w:val="22"/>
              </w:rPr>
              <w:t xml:space="preserve"> P</w:t>
            </w:r>
            <w:r w:rsidRPr="00160195">
              <w:rPr>
                <w:rFonts w:ascii="Arial" w:hAnsi="Arial" w:cs="Arial"/>
                <w:i/>
                <w:sz w:val="22"/>
                <w:vertAlign w:val="subscript"/>
              </w:rPr>
              <w:t>ara</w:t>
            </w:r>
            <w:r w:rsidRPr="00160195">
              <w:rPr>
                <w:rFonts w:ascii="Arial" w:hAnsi="Arial" w:cs="Arial"/>
                <w:sz w:val="22"/>
              </w:rPr>
              <w:t xml:space="preserve"> [replicating arabinose-inducible expression vector for </w:t>
            </w:r>
            <w:r w:rsidRPr="00160195">
              <w:rPr>
                <w:rFonts w:ascii="Arial" w:hAnsi="Arial" w:cs="Arial"/>
                <w:i/>
                <w:sz w:val="22"/>
              </w:rPr>
              <w:t>P. aeruginosa</w:t>
            </w:r>
            <w:r w:rsidRPr="00160195">
              <w:rPr>
                <w:rFonts w:ascii="Arial" w:hAnsi="Arial" w:cs="Arial"/>
                <w:sz w:val="22"/>
              </w:rPr>
              <w:t>]</w:t>
            </w:r>
          </w:p>
        </w:tc>
        <w:tc>
          <w:tcPr>
            <w:tcW w:w="992" w:type="dxa"/>
            <w:vAlign w:val="center"/>
          </w:tcPr>
          <w:p w14:paraId="6C5B5F0B" w14:textId="77777777" w:rsidR="0009296D" w:rsidRPr="00160195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085A175F" w14:textId="6186CB0F" w:rsidR="0009296D" w:rsidRPr="00300B4E" w:rsidRDefault="00000000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alias w:val="SmartCite Citation"/>
                <w:tag w:val="5028a69c-ea28-4b05-a207-5b971912c762:84d19913-6f62-4600-9c0a-05f5c7a81d8f+"/>
                <w:id w:val="1520742301"/>
                <w:placeholder>
                  <w:docPart w:val="C388AA16D7DA463098D8C8EABA8EAE12"/>
                </w:placeholder>
              </w:sdtPr>
              <w:sdtContent>
                <w:r w:rsidR="00F07F17" w:rsidRPr="00300B4E">
                  <w:rPr>
                    <w:rFonts w:ascii="Arial" w:hAnsi="Arial" w:cs="Arial"/>
                    <w:sz w:val="22"/>
                  </w:rPr>
                  <w:t>5</w:t>
                </w:r>
              </w:sdtContent>
            </w:sdt>
          </w:p>
        </w:tc>
      </w:tr>
      <w:tr w:rsidR="0009296D" w:rsidRPr="00A57656" w14:paraId="1617D6FC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4792765F" w14:textId="77777777" w:rsidR="0009296D" w:rsidRPr="00160195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pTNS3</w:t>
            </w:r>
          </w:p>
        </w:tc>
        <w:tc>
          <w:tcPr>
            <w:tcW w:w="5283" w:type="dxa"/>
            <w:vAlign w:val="center"/>
          </w:tcPr>
          <w:p w14:paraId="58D3E4B1" w14:textId="77777777" w:rsidR="0009296D" w:rsidRPr="00160195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proofErr w:type="spellStart"/>
            <w:r w:rsidRPr="00160195">
              <w:rPr>
                <w:rFonts w:ascii="Arial" w:hAnsi="Arial" w:cs="Arial"/>
                <w:i/>
                <w:sz w:val="22"/>
              </w:rPr>
              <w:t>bla</w:t>
            </w:r>
            <w:proofErr w:type="spellEnd"/>
            <w:r w:rsidRPr="00160195">
              <w:rPr>
                <w:rFonts w:ascii="Arial" w:hAnsi="Arial" w:cs="Arial"/>
                <w:i/>
                <w:sz w:val="22"/>
              </w:rPr>
              <w:t xml:space="preserve"> oriR6K </w:t>
            </w:r>
            <w:proofErr w:type="spellStart"/>
            <w:r w:rsidRPr="00160195">
              <w:rPr>
                <w:rFonts w:ascii="Arial" w:hAnsi="Arial" w:cs="Arial"/>
                <w:i/>
                <w:sz w:val="22"/>
              </w:rPr>
              <w:t>tnsABCD</w:t>
            </w:r>
            <w:proofErr w:type="spellEnd"/>
            <w:r w:rsidRPr="00160195">
              <w:rPr>
                <w:rFonts w:ascii="Arial" w:hAnsi="Arial" w:cs="Arial"/>
                <w:sz w:val="22"/>
              </w:rPr>
              <w:t xml:space="preserve"> from P</w:t>
            </w:r>
            <w:r w:rsidRPr="00160195">
              <w:rPr>
                <w:rFonts w:ascii="Arial" w:hAnsi="Arial" w:cs="Arial"/>
                <w:sz w:val="22"/>
                <w:vertAlign w:val="subscript"/>
              </w:rPr>
              <w:t>1</w:t>
            </w:r>
            <w:r w:rsidRPr="00160195">
              <w:rPr>
                <w:rFonts w:ascii="Arial" w:hAnsi="Arial" w:cs="Arial"/>
                <w:sz w:val="22"/>
              </w:rPr>
              <w:t xml:space="preserve"> and </w:t>
            </w:r>
            <w:proofErr w:type="spellStart"/>
            <w:r w:rsidRPr="00160195">
              <w:rPr>
                <w:rFonts w:ascii="Arial" w:hAnsi="Arial" w:cs="Arial"/>
                <w:sz w:val="22"/>
              </w:rPr>
              <w:t>P</w:t>
            </w:r>
            <w:r w:rsidRPr="00160195">
              <w:rPr>
                <w:rFonts w:ascii="Arial" w:hAnsi="Arial" w:cs="Arial"/>
                <w:sz w:val="22"/>
                <w:vertAlign w:val="subscript"/>
              </w:rPr>
              <w:t>lac</w:t>
            </w:r>
            <w:proofErr w:type="spellEnd"/>
            <w:r w:rsidRPr="00160195">
              <w:rPr>
                <w:rFonts w:ascii="Arial" w:hAnsi="Arial" w:cs="Arial"/>
                <w:sz w:val="22"/>
                <w:vertAlign w:val="subscript"/>
              </w:rPr>
              <w:t xml:space="preserve"> </w:t>
            </w:r>
            <w:r w:rsidRPr="00160195">
              <w:rPr>
                <w:rFonts w:ascii="Arial" w:hAnsi="Arial" w:cs="Arial"/>
                <w:sz w:val="22"/>
              </w:rPr>
              <w:t>[Tn7 transposase expression]</w:t>
            </w:r>
          </w:p>
        </w:tc>
        <w:tc>
          <w:tcPr>
            <w:tcW w:w="992" w:type="dxa"/>
            <w:vAlign w:val="center"/>
          </w:tcPr>
          <w:p w14:paraId="53F92D65" w14:textId="77777777" w:rsidR="0009296D" w:rsidRPr="00160195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R6K</w:t>
            </w:r>
          </w:p>
        </w:tc>
        <w:tc>
          <w:tcPr>
            <w:tcW w:w="1513" w:type="dxa"/>
            <w:vAlign w:val="center"/>
          </w:tcPr>
          <w:p w14:paraId="194F6664" w14:textId="1AE8DCA5" w:rsidR="0009296D" w:rsidRPr="00300B4E" w:rsidRDefault="00000000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alias w:val="SmartCite Citation"/>
                <w:tag w:val="5028a69c-ea28-4b05-a207-5b971912c762:c97142d2-7155-4f1a-86c6-6309f7335c61+"/>
                <w:id w:val="-248199643"/>
                <w:placeholder>
                  <w:docPart w:val="58E7ACEDDB66493D9E56A189521F6471"/>
                </w:placeholder>
              </w:sdtPr>
              <w:sdtContent>
                <w:r w:rsidR="00F07F17" w:rsidRPr="00300B4E">
                  <w:rPr>
                    <w:rFonts w:ascii="Arial" w:hAnsi="Arial" w:cs="Arial"/>
                    <w:sz w:val="22"/>
                  </w:rPr>
                  <w:t>6</w:t>
                </w:r>
              </w:sdtContent>
            </w:sdt>
          </w:p>
        </w:tc>
      </w:tr>
      <w:tr w:rsidR="0009296D" w:rsidRPr="00A57656" w14:paraId="16F5C548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2B9F2E0E" w14:textId="77777777" w:rsidR="0009296D" w:rsidRPr="00160195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pOKP10</w:t>
            </w:r>
          </w:p>
        </w:tc>
        <w:tc>
          <w:tcPr>
            <w:tcW w:w="5283" w:type="dxa"/>
            <w:vAlign w:val="center"/>
          </w:tcPr>
          <w:p w14:paraId="14B6A4E2" w14:textId="77777777" w:rsidR="0009296D" w:rsidRPr="00160195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pEXG2</w:t>
            </w:r>
            <w:r w:rsidRPr="00160195">
              <w:rPr>
                <w:rFonts w:ascii="Arial" w:hAnsi="Arial" w:cs="Arial"/>
                <w:i/>
                <w:sz w:val="22"/>
              </w:rPr>
              <w:t xml:space="preserve"> </w:t>
            </w:r>
            <w:r w:rsidRPr="00160195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160195">
              <w:rPr>
                <w:rFonts w:ascii="Arial" w:hAnsi="Arial" w:cs="Arial"/>
                <w:i/>
                <w:sz w:val="22"/>
              </w:rPr>
              <w:t>slkA</w:t>
            </w:r>
            <w:proofErr w:type="spellEnd"/>
            <w:r w:rsidRPr="00160195">
              <w:rPr>
                <w:rFonts w:ascii="Arial" w:hAnsi="Arial" w:cs="Arial"/>
                <w:sz w:val="22"/>
              </w:rPr>
              <w:t>(</w:t>
            </w:r>
            <w:r w:rsidRPr="00160195">
              <w:rPr>
                <w:rFonts w:ascii="Arial" w:hAnsi="Arial" w:cs="Arial"/>
                <w:i/>
                <w:sz w:val="22"/>
              </w:rPr>
              <w:t>4-501</w:t>
            </w:r>
            <w:r w:rsidRPr="00160195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3DE024C1" w14:textId="77777777" w:rsidR="0009296D" w:rsidRPr="00160195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5AEED1DC" w14:textId="77777777" w:rsidR="0009296D" w:rsidRPr="00160195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160195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D3F8064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6D9E254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pOKP11</w:t>
            </w:r>
          </w:p>
        </w:tc>
        <w:tc>
          <w:tcPr>
            <w:tcW w:w="5283" w:type="dxa"/>
            <w:vAlign w:val="center"/>
          </w:tcPr>
          <w:p w14:paraId="67084777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4-552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43AA8F0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013EB201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F58D085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682D66BA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pOKP12</w:t>
            </w:r>
          </w:p>
        </w:tc>
        <w:tc>
          <w:tcPr>
            <w:tcW w:w="5283" w:type="dxa"/>
            <w:vAlign w:val="center"/>
          </w:tcPr>
          <w:p w14:paraId="30CAD02D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</w:p>
        </w:tc>
        <w:tc>
          <w:tcPr>
            <w:tcW w:w="992" w:type="dxa"/>
            <w:vAlign w:val="center"/>
          </w:tcPr>
          <w:p w14:paraId="6FA129A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14C90887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A2DF205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0D448856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pOKP16</w:t>
            </w:r>
          </w:p>
        </w:tc>
        <w:tc>
          <w:tcPr>
            <w:tcW w:w="5283" w:type="dxa"/>
            <w:vAlign w:val="center"/>
          </w:tcPr>
          <w:p w14:paraId="192F1533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i/>
                <w:sz w:val="22"/>
              </w:rPr>
              <w:t>aacC</w:t>
            </w:r>
            <w:r w:rsidRPr="00A57656">
              <w:rPr>
                <w:rFonts w:ascii="Arial" w:hAnsi="Arial" w:cs="Arial"/>
                <w:sz w:val="22"/>
              </w:rPr>
              <w:t xml:space="preserve">1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araC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 xml:space="preserve">::Empty [BamHI site in the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araI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removed in pJN105]</w:t>
            </w:r>
          </w:p>
        </w:tc>
        <w:tc>
          <w:tcPr>
            <w:tcW w:w="992" w:type="dxa"/>
            <w:vAlign w:val="center"/>
          </w:tcPr>
          <w:p w14:paraId="3E4D03B8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2B947A8B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1A5D1B2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4FAAAD9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pOKP17</w:t>
            </w:r>
          </w:p>
        </w:tc>
        <w:tc>
          <w:tcPr>
            <w:tcW w:w="5283" w:type="dxa"/>
            <w:vAlign w:val="center"/>
          </w:tcPr>
          <w:p w14:paraId="61D34D5B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pJN105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</w:t>
            </w:r>
            <w:proofErr w:type="spellEnd"/>
          </w:p>
        </w:tc>
        <w:tc>
          <w:tcPr>
            <w:tcW w:w="992" w:type="dxa"/>
            <w:vAlign w:val="center"/>
          </w:tcPr>
          <w:p w14:paraId="024B766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240AE953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CD2D405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616A818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pOKP18</w:t>
            </w:r>
          </w:p>
        </w:tc>
        <w:tc>
          <w:tcPr>
            <w:tcW w:w="5283" w:type="dxa"/>
            <w:vAlign w:val="center"/>
          </w:tcPr>
          <w:p w14:paraId="4DF7755A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pJN105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</w:p>
        </w:tc>
        <w:tc>
          <w:tcPr>
            <w:tcW w:w="992" w:type="dxa"/>
            <w:vAlign w:val="center"/>
          </w:tcPr>
          <w:p w14:paraId="295DD3B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0F8FDB0A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586AFB6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5F1C7EE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pOKP23</w:t>
            </w:r>
          </w:p>
        </w:tc>
        <w:tc>
          <w:tcPr>
            <w:tcW w:w="5283" w:type="dxa"/>
            <w:vAlign w:val="center"/>
          </w:tcPr>
          <w:p w14:paraId="633E7CBA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4-1845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6F43C69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16271CC0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24ABB02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4B0FE1A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pOKP26</w:t>
            </w:r>
          </w:p>
        </w:tc>
        <w:tc>
          <w:tcPr>
            <w:tcW w:w="5283" w:type="dxa"/>
            <w:vAlign w:val="center"/>
          </w:tcPr>
          <w:p w14:paraId="3B500242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pOKP16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</w:p>
        </w:tc>
        <w:tc>
          <w:tcPr>
            <w:tcW w:w="992" w:type="dxa"/>
            <w:vAlign w:val="center"/>
          </w:tcPr>
          <w:p w14:paraId="077361DE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707E247D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D7E69DC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77F50F4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pOKP28</w:t>
            </w:r>
          </w:p>
        </w:tc>
        <w:tc>
          <w:tcPr>
            <w:tcW w:w="5283" w:type="dxa"/>
            <w:vAlign w:val="center"/>
          </w:tcPr>
          <w:p w14:paraId="0F57B837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pOKP16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1-396</w:t>
            </w:r>
            <w:r w:rsidRPr="00A57656">
              <w:rPr>
                <w:rFonts w:ascii="Arial" w:hAnsi="Arial" w:cs="Arial"/>
                <w:sz w:val="22"/>
              </w:rPr>
              <w:t>)</w:t>
            </w:r>
            <w:r w:rsidRPr="00A57656">
              <w:rPr>
                <w:rFonts w:ascii="Arial" w:hAnsi="Arial" w:cs="Arial"/>
                <w:i/>
                <w:sz w:val="22"/>
              </w:rPr>
              <w:t>-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mScarlet</w:t>
            </w:r>
            <w:proofErr w:type="spellEnd"/>
          </w:p>
        </w:tc>
        <w:tc>
          <w:tcPr>
            <w:tcW w:w="992" w:type="dxa"/>
            <w:vAlign w:val="center"/>
          </w:tcPr>
          <w:p w14:paraId="3342CA0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244E5E25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A98F620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25B0148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pOKP29</w:t>
            </w:r>
          </w:p>
        </w:tc>
        <w:tc>
          <w:tcPr>
            <w:tcW w:w="5283" w:type="dxa"/>
            <w:vAlign w:val="center"/>
          </w:tcPr>
          <w:p w14:paraId="6F0F952B" w14:textId="77777777" w:rsidR="0009296D" w:rsidRPr="00F07F17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  <w:lang w:val="fr-FR"/>
              </w:rPr>
            </w:pPr>
            <w:r w:rsidRPr="00F07F17">
              <w:rPr>
                <w:rFonts w:ascii="Arial" w:hAnsi="Arial" w:cs="Arial"/>
                <w:sz w:val="22"/>
                <w:lang w:val="fr-FR"/>
              </w:rPr>
              <w:t>pOKP16 P</w:t>
            </w:r>
            <w:r w:rsidRPr="00F07F17">
              <w:rPr>
                <w:rFonts w:ascii="Arial" w:hAnsi="Arial" w:cs="Arial"/>
                <w:sz w:val="22"/>
                <w:vertAlign w:val="subscript"/>
                <w:lang w:val="fr-FR"/>
              </w:rPr>
              <w:t>ara</w:t>
            </w:r>
            <w:r w:rsidRPr="00F07F17">
              <w:rPr>
                <w:rFonts w:ascii="Arial" w:hAnsi="Arial" w:cs="Arial"/>
                <w:sz w:val="22"/>
                <w:lang w:val="fr-FR"/>
              </w:rPr>
              <w:t>::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pilQ</w:t>
            </w:r>
            <w:r w:rsidRPr="00F07F17">
              <w:rPr>
                <w:rFonts w:ascii="Arial" w:hAnsi="Arial" w:cs="Arial"/>
                <w:sz w:val="22"/>
                <w:lang w:val="fr-FR"/>
              </w:rPr>
              <w:t>(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1-396</w:t>
            </w:r>
            <w:r w:rsidRPr="00F07F17">
              <w:rPr>
                <w:rFonts w:ascii="Arial" w:hAnsi="Arial" w:cs="Arial"/>
                <w:sz w:val="22"/>
                <w:lang w:val="fr-FR"/>
              </w:rPr>
              <w:t>)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-mScarlet-pilQ</w:t>
            </w:r>
            <w:r w:rsidRPr="00F07F17">
              <w:rPr>
                <w:rFonts w:ascii="Arial" w:hAnsi="Arial" w:cs="Arial"/>
                <w:sz w:val="22"/>
                <w:lang w:val="fr-FR"/>
              </w:rPr>
              <w:t>(</w:t>
            </w:r>
            <w:r w:rsidRPr="00F07F17">
              <w:rPr>
                <w:rFonts w:ascii="Arial" w:hAnsi="Arial" w:cs="Arial"/>
                <w:i/>
                <w:sz w:val="22"/>
                <w:lang w:val="fr-FR"/>
              </w:rPr>
              <w:t>397-2145</w:t>
            </w:r>
            <w:r w:rsidRPr="00F07F17">
              <w:rPr>
                <w:rFonts w:ascii="Arial" w:hAnsi="Arial" w:cs="Arial"/>
                <w:sz w:val="22"/>
                <w:lang w:val="fr-FR"/>
              </w:rPr>
              <w:t>)</w:t>
            </w:r>
          </w:p>
        </w:tc>
        <w:tc>
          <w:tcPr>
            <w:tcW w:w="992" w:type="dxa"/>
            <w:vAlign w:val="center"/>
          </w:tcPr>
          <w:p w14:paraId="43DA799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2F76C60F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C808324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5927312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pOKP35</w:t>
            </w:r>
          </w:p>
        </w:tc>
        <w:tc>
          <w:tcPr>
            <w:tcW w:w="5283" w:type="dxa"/>
            <w:vAlign w:val="center"/>
          </w:tcPr>
          <w:p w14:paraId="4F962F16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pEXG2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1-396</w:t>
            </w:r>
            <w:r w:rsidRPr="00A57656">
              <w:rPr>
                <w:rFonts w:ascii="Arial" w:hAnsi="Arial" w:cs="Arial"/>
                <w:sz w:val="22"/>
              </w:rPr>
              <w:t>)</w:t>
            </w:r>
            <w:r w:rsidRPr="00A57656">
              <w:rPr>
                <w:rFonts w:ascii="Arial" w:hAnsi="Arial" w:cs="Arial"/>
                <w:i/>
                <w:sz w:val="22"/>
              </w:rPr>
              <w:t>-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mScarlet-pilQ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397-827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4F99517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47D7CA81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28B0CD95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2933D27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pOKP42</w:t>
            </w:r>
          </w:p>
        </w:tc>
        <w:tc>
          <w:tcPr>
            <w:tcW w:w="5283" w:type="dxa"/>
            <w:vAlign w:val="center"/>
          </w:tcPr>
          <w:p w14:paraId="441E2FFE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color w:val="FF0000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4-1039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5523FA6A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604A97DC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EAD67F7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2E5515A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pOKP57</w:t>
            </w:r>
          </w:p>
        </w:tc>
        <w:tc>
          <w:tcPr>
            <w:tcW w:w="5283" w:type="dxa"/>
            <w:vAlign w:val="center"/>
          </w:tcPr>
          <w:p w14:paraId="112C366F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pOKP16 P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ara</w:t>
            </w:r>
            <w:r w:rsidRPr="00A57656">
              <w:rPr>
                <w:rFonts w:ascii="Arial" w:hAnsi="Arial" w:cs="Arial"/>
                <w:sz w:val="22"/>
              </w:rPr>
              <w:t>::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slkA-mScarlet</w:t>
            </w:r>
            <w:proofErr w:type="spellEnd"/>
          </w:p>
        </w:tc>
        <w:tc>
          <w:tcPr>
            <w:tcW w:w="992" w:type="dxa"/>
            <w:vAlign w:val="center"/>
          </w:tcPr>
          <w:p w14:paraId="6830EB7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37C6BF80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0E475C2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3D7A601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pOKP82</w:t>
            </w:r>
          </w:p>
        </w:tc>
        <w:tc>
          <w:tcPr>
            <w:tcW w:w="5283" w:type="dxa"/>
            <w:vAlign w:val="center"/>
          </w:tcPr>
          <w:p w14:paraId="1AC5721B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pilA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50-368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23B7332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4633161F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FCABF71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093A9518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pOKP88</w:t>
            </w:r>
          </w:p>
        </w:tc>
        <w:tc>
          <w:tcPr>
            <w:tcW w:w="5283" w:type="dxa"/>
            <w:vAlign w:val="center"/>
          </w:tcPr>
          <w:p w14:paraId="277679B6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pilMNOPQ</w:t>
            </w:r>
            <w:proofErr w:type="spellEnd"/>
          </w:p>
        </w:tc>
        <w:tc>
          <w:tcPr>
            <w:tcW w:w="992" w:type="dxa"/>
            <w:vAlign w:val="center"/>
          </w:tcPr>
          <w:p w14:paraId="0727F33E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22AB46E0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4A3A01D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401F1124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lastRenderedPageBreak/>
              <w:t>pOKP92</w:t>
            </w:r>
          </w:p>
        </w:tc>
        <w:tc>
          <w:tcPr>
            <w:tcW w:w="5283" w:type="dxa"/>
            <w:vAlign w:val="center"/>
          </w:tcPr>
          <w:p w14:paraId="02E169AC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 PA14 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(∆</w:t>
            </w:r>
            <w:r w:rsidRPr="00A57656">
              <w:rPr>
                <w:rFonts w:ascii="Arial" w:hAnsi="Arial" w:cs="Arial"/>
                <w:i/>
                <w:sz w:val="22"/>
              </w:rPr>
              <w:t>PA14_RS27590-PA14_RS27595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1C9FABE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34935EAB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25039A2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644231C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pOKP93</w:t>
            </w:r>
          </w:p>
        </w:tc>
        <w:tc>
          <w:tcPr>
            <w:tcW w:w="5283" w:type="dxa"/>
            <w:vAlign w:val="center"/>
          </w:tcPr>
          <w:p w14:paraId="5A7C96CD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PAK 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slkAB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(∆</w:t>
            </w:r>
            <w:r w:rsidRPr="00A57656">
              <w:rPr>
                <w:rFonts w:ascii="Arial" w:hAnsi="Arial" w:cs="Arial"/>
                <w:i/>
                <w:sz w:val="22"/>
              </w:rPr>
              <w:t>Y880_RS24175-Y880_RS24180</w:t>
            </w:r>
            <w:r w:rsidRPr="00A57656">
              <w:rPr>
                <w:rFonts w:ascii="Arial" w:hAnsi="Arial" w:cs="Arial"/>
                <w:sz w:val="22"/>
              </w:rPr>
              <w:t>)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8B22BC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66478F45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F791D66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3ABFE77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pOKP94</w:t>
            </w:r>
          </w:p>
        </w:tc>
        <w:tc>
          <w:tcPr>
            <w:tcW w:w="5283" w:type="dxa"/>
            <w:vAlign w:val="center"/>
          </w:tcPr>
          <w:p w14:paraId="6F1EFA52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 PA14 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1102</w:t>
            </w:r>
            <w:r w:rsidRPr="00A57656">
              <w:rPr>
                <w:rFonts w:ascii="Arial" w:hAnsi="Arial" w:cs="Arial"/>
                <w:sz w:val="22"/>
              </w:rPr>
              <w:t>) (∆</w:t>
            </w:r>
            <w:r w:rsidRPr="00A57656">
              <w:rPr>
                <w:rFonts w:ascii="Arial" w:hAnsi="Arial" w:cs="Arial"/>
                <w:i/>
                <w:sz w:val="22"/>
              </w:rPr>
              <w:t>PA14_RS23960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127609F0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5567F043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49AB9115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34698A7A" w14:textId="77777777" w:rsidR="0009296D" w:rsidRPr="00A57656" w:rsidRDefault="0009296D" w:rsidP="0009296D">
            <w:pPr>
              <w:widowControl/>
              <w:wordWrap/>
              <w:autoSpaceDE/>
              <w:autoSpaceDN/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pOKP95</w:t>
            </w:r>
          </w:p>
        </w:tc>
        <w:tc>
          <w:tcPr>
            <w:tcW w:w="5283" w:type="dxa"/>
            <w:vAlign w:val="center"/>
          </w:tcPr>
          <w:p w14:paraId="4FF23B8B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 PAK 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4-1119</w:t>
            </w:r>
            <w:r w:rsidRPr="00A57656">
              <w:rPr>
                <w:rFonts w:ascii="Arial" w:hAnsi="Arial" w:cs="Arial"/>
                <w:sz w:val="22"/>
              </w:rPr>
              <w:t>) (∆</w:t>
            </w:r>
            <w:r w:rsidRPr="00A57656">
              <w:rPr>
                <w:rFonts w:ascii="Arial" w:hAnsi="Arial" w:cs="Arial"/>
                <w:i/>
                <w:sz w:val="22"/>
              </w:rPr>
              <w:t>Y880_RS20950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1AE31971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1553C4A4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C068BA0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2361562C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pOKP101</w:t>
            </w:r>
          </w:p>
        </w:tc>
        <w:tc>
          <w:tcPr>
            <w:tcW w:w="5283" w:type="dxa"/>
            <w:vAlign w:val="center"/>
          </w:tcPr>
          <w:p w14:paraId="6833AD33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slkA-mScarlet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>-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slkB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1-57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218867DA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0904E65F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B93B4F1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42274D0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pOKP103</w:t>
            </w:r>
          </w:p>
        </w:tc>
        <w:tc>
          <w:tcPr>
            <w:tcW w:w="5283" w:type="dxa"/>
            <w:vAlign w:val="center"/>
          </w:tcPr>
          <w:p w14:paraId="78C3899E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oprM</w:t>
            </w:r>
            <w:proofErr w:type="spellEnd"/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4-1135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00835E7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4ACB128E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EC7F3C0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75D354ED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pOKP115</w:t>
            </w:r>
          </w:p>
        </w:tc>
        <w:tc>
          <w:tcPr>
            <w:tcW w:w="5283" w:type="dxa"/>
            <w:vAlign w:val="center"/>
          </w:tcPr>
          <w:p w14:paraId="476E071A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∆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pilY1 </w:t>
            </w:r>
            <w:r w:rsidRPr="00A57656">
              <w:rPr>
                <w:rFonts w:ascii="Arial" w:hAnsi="Arial" w:cs="Arial"/>
                <w:sz w:val="22"/>
              </w:rPr>
              <w:t>(</w:t>
            </w:r>
            <w:r w:rsidRPr="00A57656">
              <w:rPr>
                <w:rFonts w:ascii="Arial" w:hAnsi="Arial" w:cs="Arial"/>
                <w:i/>
                <w:sz w:val="22"/>
              </w:rPr>
              <w:t>4-3173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631345C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75692BF3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2E8FC40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37DEEAF0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pOKP116</w:t>
            </w:r>
          </w:p>
        </w:tc>
        <w:tc>
          <w:tcPr>
            <w:tcW w:w="5283" w:type="dxa"/>
            <w:vAlign w:val="center"/>
          </w:tcPr>
          <w:p w14:paraId="7DE7B906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PA14 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(</w:t>
            </w:r>
            <w:r w:rsidRPr="00A57656">
              <w:rPr>
                <w:rFonts w:ascii="Arial" w:hAnsi="Arial" w:cs="Arial"/>
                <w:i/>
                <w:sz w:val="22"/>
              </w:rPr>
              <w:t>4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1831</w:t>
            </w:r>
            <w:r w:rsidRPr="00A57656">
              <w:rPr>
                <w:rFonts w:ascii="Arial" w:hAnsi="Arial" w:cs="Arial"/>
                <w:sz w:val="22"/>
              </w:rPr>
              <w:t>) (∆</w:t>
            </w:r>
            <w:r w:rsidRPr="00A57656">
              <w:rPr>
                <w:rFonts w:ascii="Arial" w:hAnsi="Arial" w:cs="Arial"/>
                <w:i/>
                <w:sz w:val="22"/>
              </w:rPr>
              <w:t>PA14_RS27185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3DB2121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736CE062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FBE56DF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2F21E56A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pOKP117</w:t>
            </w:r>
          </w:p>
        </w:tc>
        <w:tc>
          <w:tcPr>
            <w:tcW w:w="5283" w:type="dxa"/>
            <w:vAlign w:val="center"/>
          </w:tcPr>
          <w:p w14:paraId="426AD5E5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  <w:u w:val="single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PAK ∆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proofErr w:type="spellEnd"/>
            <w:r w:rsidRPr="00A57656">
              <w:rPr>
                <w:rFonts w:ascii="Arial" w:hAnsi="Arial" w:cs="Arial"/>
                <w:sz w:val="22"/>
              </w:rPr>
              <w:t xml:space="preserve"> (</w:t>
            </w:r>
            <w:r w:rsidRPr="00A57656">
              <w:rPr>
                <w:rFonts w:ascii="Arial" w:hAnsi="Arial" w:cs="Arial"/>
                <w:i/>
                <w:sz w:val="22"/>
              </w:rPr>
              <w:t>4-1845</w:t>
            </w:r>
            <w:r w:rsidRPr="00A57656">
              <w:rPr>
                <w:rFonts w:ascii="Arial" w:hAnsi="Arial" w:cs="Arial"/>
                <w:sz w:val="22"/>
              </w:rPr>
              <w:t>) (∆</w:t>
            </w:r>
            <w:r w:rsidRPr="00A57656">
              <w:rPr>
                <w:rFonts w:ascii="Arial" w:hAnsi="Arial" w:cs="Arial"/>
                <w:i/>
                <w:sz w:val="22"/>
              </w:rPr>
              <w:t>Y880_RS23755</w:t>
            </w:r>
            <w:r w:rsidRPr="00A57656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179C897C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6B5324F9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651CBC23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741790E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pOKP121</w:t>
            </w:r>
          </w:p>
        </w:tc>
        <w:tc>
          <w:tcPr>
            <w:tcW w:w="5283" w:type="dxa"/>
            <w:vAlign w:val="center"/>
          </w:tcPr>
          <w:p w14:paraId="47201EA1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pKHT105 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</w:p>
        </w:tc>
        <w:tc>
          <w:tcPr>
            <w:tcW w:w="992" w:type="dxa"/>
            <w:vAlign w:val="center"/>
          </w:tcPr>
          <w:p w14:paraId="3643DF6E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64DF49BD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58FF7C39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1A6A7ACF" w14:textId="77777777" w:rsidR="0009296D" w:rsidRPr="00A57656" w:rsidRDefault="0009296D" w:rsidP="0009296D">
            <w:pPr>
              <w:spacing w:line="276" w:lineRule="auto"/>
              <w:rPr>
                <w:rFonts w:ascii="Arial" w:eastAsia="맑은 고딕" w:hAnsi="Arial" w:cs="Arial"/>
                <w:color w:val="000000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pOKP139</w:t>
            </w:r>
          </w:p>
        </w:tc>
        <w:tc>
          <w:tcPr>
            <w:tcW w:w="5283" w:type="dxa"/>
            <w:vAlign w:val="center"/>
          </w:tcPr>
          <w:p w14:paraId="01F626DA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pJN105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Para::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pilC</w:t>
            </w:r>
            <w:proofErr w:type="spellEnd"/>
          </w:p>
        </w:tc>
        <w:tc>
          <w:tcPr>
            <w:tcW w:w="992" w:type="dxa"/>
            <w:vAlign w:val="center"/>
          </w:tcPr>
          <w:p w14:paraId="5B3D2FE4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pBBR1</w:t>
            </w:r>
          </w:p>
        </w:tc>
        <w:tc>
          <w:tcPr>
            <w:tcW w:w="1513" w:type="dxa"/>
            <w:vAlign w:val="center"/>
          </w:tcPr>
          <w:p w14:paraId="55632E99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0702337D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5C4D6BF9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pOKP1</w:t>
            </w:r>
            <w:r>
              <w:rPr>
                <w:rFonts w:ascii="Arial" w:eastAsia="맑은 고딕" w:hAnsi="Arial" w:cs="Arial"/>
                <w:color w:val="000000"/>
                <w:sz w:val="22"/>
              </w:rPr>
              <w:t>5</w:t>
            </w:r>
            <w:r w:rsidRPr="00A57656">
              <w:rPr>
                <w:rFonts w:ascii="Arial" w:eastAsia="맑은 고딕" w:hAnsi="Arial" w:cs="Arial"/>
                <w:color w:val="000000"/>
                <w:sz w:val="22"/>
              </w:rPr>
              <w:t>1</w:t>
            </w:r>
          </w:p>
        </w:tc>
        <w:tc>
          <w:tcPr>
            <w:tcW w:w="5283" w:type="dxa"/>
            <w:vAlign w:val="center"/>
          </w:tcPr>
          <w:p w14:paraId="2134246C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pKHT105 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A57656">
              <w:rPr>
                <w:rFonts w:ascii="Arial" w:hAnsi="Arial" w:cs="Arial"/>
                <w:i/>
                <w:sz w:val="22"/>
              </w:rPr>
              <w:t>pilQ</w:t>
            </w:r>
            <w:r w:rsidRPr="00A91B80">
              <w:rPr>
                <w:rFonts w:ascii="Arial" w:hAnsi="Arial" w:cs="Arial"/>
                <w:sz w:val="22"/>
                <w:vertAlign w:val="subscript"/>
              </w:rPr>
              <w:t>2xHis8</w:t>
            </w:r>
          </w:p>
        </w:tc>
        <w:tc>
          <w:tcPr>
            <w:tcW w:w="992" w:type="dxa"/>
            <w:vAlign w:val="center"/>
          </w:tcPr>
          <w:p w14:paraId="68660B77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2DD2B1F8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A65B00A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7A7E0551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pOKP154</w:t>
            </w:r>
          </w:p>
        </w:tc>
        <w:tc>
          <w:tcPr>
            <w:tcW w:w="5283" w:type="dxa"/>
            <w:vAlign w:val="center"/>
          </w:tcPr>
          <w:p w14:paraId="4F9EFC7F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pKHT104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slkB-mScarlet</w:t>
            </w:r>
            <w:proofErr w:type="spellEnd"/>
          </w:p>
        </w:tc>
        <w:tc>
          <w:tcPr>
            <w:tcW w:w="992" w:type="dxa"/>
            <w:vAlign w:val="center"/>
          </w:tcPr>
          <w:p w14:paraId="2149689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183DEACE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287DB687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4A1F22E2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pOKP170</w:t>
            </w:r>
          </w:p>
        </w:tc>
        <w:tc>
          <w:tcPr>
            <w:tcW w:w="5283" w:type="dxa"/>
            <w:vAlign w:val="center"/>
          </w:tcPr>
          <w:p w14:paraId="278A1B3C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pKHT105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482870">
              <w:rPr>
                <w:rFonts w:ascii="Arial" w:hAnsi="Arial" w:cs="Arial" w:hint="eastAsia"/>
                <w:i/>
                <w:sz w:val="22"/>
              </w:rPr>
              <w:t>slkA</w:t>
            </w:r>
          </w:p>
        </w:tc>
        <w:tc>
          <w:tcPr>
            <w:tcW w:w="992" w:type="dxa"/>
            <w:vAlign w:val="center"/>
          </w:tcPr>
          <w:p w14:paraId="78438C2F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5265DA8A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3A7860B8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79D01D13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pOKP171</w:t>
            </w:r>
          </w:p>
        </w:tc>
        <w:tc>
          <w:tcPr>
            <w:tcW w:w="5283" w:type="dxa"/>
            <w:vAlign w:val="center"/>
          </w:tcPr>
          <w:p w14:paraId="3FF85F68" w14:textId="77777777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pKHT105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A57656">
              <w:rPr>
                <w:rFonts w:ascii="Arial" w:hAnsi="Arial" w:cs="Arial"/>
                <w:sz w:val="22"/>
              </w:rPr>
              <w:t>RBS</w:t>
            </w:r>
            <w:r w:rsidRPr="00A57656">
              <w:rPr>
                <w:rFonts w:ascii="Arial" w:hAnsi="Arial" w:cs="Arial"/>
                <w:sz w:val="22"/>
                <w:vertAlign w:val="subscript"/>
              </w:rPr>
              <w:t>Φ10</w:t>
            </w:r>
            <w:r w:rsidRPr="00A57656">
              <w:rPr>
                <w:rFonts w:ascii="Arial" w:hAnsi="Arial" w:cs="Arial"/>
                <w:sz w:val="22"/>
              </w:rPr>
              <w:t>-</w:t>
            </w:r>
            <w:r w:rsidRPr="00482870">
              <w:rPr>
                <w:rFonts w:ascii="Arial" w:hAnsi="Arial" w:cs="Arial" w:hint="eastAsia"/>
                <w:i/>
                <w:sz w:val="22"/>
              </w:rPr>
              <w:t>slk</w:t>
            </w:r>
            <w:r>
              <w:rPr>
                <w:rFonts w:ascii="Arial" w:hAnsi="Arial" w:cs="Arial" w:hint="eastAsia"/>
                <w:i/>
                <w:sz w:val="22"/>
              </w:rPr>
              <w:t>B</w:t>
            </w:r>
          </w:p>
        </w:tc>
        <w:tc>
          <w:tcPr>
            <w:tcW w:w="992" w:type="dxa"/>
            <w:vAlign w:val="center"/>
          </w:tcPr>
          <w:p w14:paraId="3670FC36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vAlign w:val="center"/>
          </w:tcPr>
          <w:p w14:paraId="27887EE2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A699B9A" w14:textId="77777777" w:rsidTr="0035230A">
        <w:trPr>
          <w:trHeight w:val="20"/>
        </w:trPr>
        <w:tc>
          <w:tcPr>
            <w:tcW w:w="1238" w:type="dxa"/>
            <w:vAlign w:val="center"/>
          </w:tcPr>
          <w:p w14:paraId="37234AA9" w14:textId="77777777" w:rsidR="0009296D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pOKP284</w:t>
            </w:r>
          </w:p>
        </w:tc>
        <w:tc>
          <w:tcPr>
            <w:tcW w:w="5283" w:type="dxa"/>
            <w:vAlign w:val="center"/>
          </w:tcPr>
          <w:p w14:paraId="5FF40ABC" w14:textId="77777777" w:rsidR="0009296D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pil</w:t>
            </w:r>
            <w:r>
              <w:rPr>
                <w:rFonts w:ascii="Arial" w:hAnsi="Arial" w:cs="Arial" w:hint="eastAsia"/>
                <w:i/>
                <w:sz w:val="22"/>
              </w:rPr>
              <w:t>Q-His8</w:t>
            </w:r>
            <w:r w:rsidRPr="00482870">
              <w:rPr>
                <w:rFonts w:ascii="Arial" w:hAnsi="Arial" w:cs="Arial"/>
                <w:i/>
                <w:sz w:val="22"/>
              </w:rPr>
              <w:t xml:space="preserve"> (</w:t>
            </w:r>
            <w:r w:rsidRPr="00482870">
              <w:rPr>
                <w:rFonts w:ascii="Arial" w:hAnsi="Arial" w:cs="Arial" w:hint="eastAsia"/>
                <w:i/>
                <w:sz w:val="22"/>
              </w:rPr>
              <w:t>C-terminus</w:t>
            </w:r>
            <w:r w:rsidRPr="00482870">
              <w:rPr>
                <w:rFonts w:ascii="Arial" w:hAnsi="Arial" w:cs="Arial"/>
                <w:i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304CCA3B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0CF6FD8C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10C56D7F" w14:textId="77777777" w:rsidTr="007870E2">
        <w:trPr>
          <w:trHeight w:val="20"/>
        </w:trPr>
        <w:tc>
          <w:tcPr>
            <w:tcW w:w="1238" w:type="dxa"/>
            <w:vAlign w:val="center"/>
          </w:tcPr>
          <w:p w14:paraId="4083688B" w14:textId="77777777" w:rsidR="0009296D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pOKP285</w:t>
            </w:r>
          </w:p>
        </w:tc>
        <w:tc>
          <w:tcPr>
            <w:tcW w:w="5283" w:type="dxa"/>
            <w:vAlign w:val="center"/>
          </w:tcPr>
          <w:p w14:paraId="0C4E713E" w14:textId="77777777" w:rsidR="0009296D" w:rsidRDefault="0009296D" w:rsidP="0009296D">
            <w:pPr>
              <w:spacing w:line="276" w:lineRule="auto"/>
              <w:jc w:val="left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pEXG2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pil</w:t>
            </w:r>
            <w:r>
              <w:rPr>
                <w:rFonts w:ascii="Arial" w:hAnsi="Arial" w:cs="Arial" w:hint="eastAsia"/>
                <w:i/>
                <w:sz w:val="22"/>
              </w:rPr>
              <w:t>Q-His8</w:t>
            </w:r>
            <w:r w:rsidRPr="00A57656">
              <w:rPr>
                <w:rFonts w:ascii="Arial" w:hAnsi="Arial" w:cs="Arial"/>
                <w:i/>
                <w:sz w:val="22"/>
              </w:rPr>
              <w:t xml:space="preserve"> </w:t>
            </w:r>
            <w:r w:rsidRPr="00482870">
              <w:rPr>
                <w:rFonts w:ascii="Arial" w:hAnsi="Arial" w:cs="Arial"/>
                <w:i/>
                <w:sz w:val="22"/>
              </w:rPr>
              <w:t>(</w:t>
            </w:r>
            <w:r w:rsidRPr="00482870">
              <w:rPr>
                <w:rFonts w:ascii="Arial" w:hAnsi="Arial" w:cs="Arial" w:hint="eastAsia"/>
                <w:i/>
                <w:sz w:val="22"/>
              </w:rPr>
              <w:t>AMIN</w:t>
            </w:r>
            <w:r w:rsidRPr="00482870">
              <w:rPr>
                <w:rFonts w:ascii="Arial" w:hAnsi="Arial" w:cs="Arial"/>
                <w:i/>
                <w:sz w:val="22"/>
              </w:rPr>
              <w:t>)</w:t>
            </w:r>
          </w:p>
        </w:tc>
        <w:tc>
          <w:tcPr>
            <w:tcW w:w="992" w:type="dxa"/>
            <w:vAlign w:val="center"/>
          </w:tcPr>
          <w:p w14:paraId="385B1BB5" w14:textId="77777777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ColE1</w:t>
            </w:r>
          </w:p>
        </w:tc>
        <w:tc>
          <w:tcPr>
            <w:tcW w:w="1513" w:type="dxa"/>
            <w:vAlign w:val="center"/>
          </w:tcPr>
          <w:p w14:paraId="1A42D3D6" w14:textId="77777777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  <w:tr w:rsidR="0009296D" w:rsidRPr="00A57656" w14:paraId="762C828B" w14:textId="39D3D49E" w:rsidTr="007870E2">
        <w:trPr>
          <w:trHeight w:val="20"/>
        </w:trPr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01064FD2" w14:textId="256D252D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pBO</w:t>
            </w:r>
            <w:r>
              <w:rPr>
                <w:rFonts w:ascii="Arial" w:hAnsi="Arial" w:cs="Arial" w:hint="eastAsia"/>
                <w:sz w:val="22"/>
              </w:rPr>
              <w:t>0</w:t>
            </w:r>
            <w:r w:rsidRPr="00A57656">
              <w:rPr>
                <w:rFonts w:ascii="Arial" w:hAnsi="Arial" w:cs="Arial"/>
                <w:sz w:val="22"/>
              </w:rPr>
              <w:t>37</w:t>
            </w:r>
          </w:p>
        </w:tc>
        <w:tc>
          <w:tcPr>
            <w:tcW w:w="5283" w:type="dxa"/>
            <w:tcBorders>
              <w:bottom w:val="single" w:sz="12" w:space="0" w:color="auto"/>
            </w:tcBorders>
            <w:vAlign w:val="center"/>
          </w:tcPr>
          <w:p w14:paraId="6A30E4FB" w14:textId="68896D5A" w:rsidR="0009296D" w:rsidRPr="00A57656" w:rsidRDefault="0009296D" w:rsidP="0009296D">
            <w:pPr>
              <w:spacing w:line="276" w:lineRule="auto"/>
              <w:jc w:val="left"/>
              <w:rPr>
                <w:rFonts w:ascii="Arial" w:hAnsi="Arial" w:cs="Arial"/>
                <w:i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 xml:space="preserve">pKHT104 </w:t>
            </w:r>
            <w:proofErr w:type="spellStart"/>
            <w:r w:rsidRPr="00A57656">
              <w:rPr>
                <w:rFonts w:ascii="Arial" w:hAnsi="Arial" w:cs="Arial"/>
                <w:i/>
                <w:sz w:val="22"/>
              </w:rPr>
              <w:t>dsbAss-mScarlet</w:t>
            </w:r>
            <w:proofErr w:type="spellEnd"/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70CD6C24" w14:textId="7B35130C" w:rsidR="0009296D" w:rsidRPr="00A57656" w:rsidRDefault="0009296D" w:rsidP="0009296D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pUC18</w:t>
            </w:r>
          </w:p>
        </w:tc>
        <w:tc>
          <w:tcPr>
            <w:tcW w:w="1513" w:type="dxa"/>
            <w:tcBorders>
              <w:bottom w:val="single" w:sz="12" w:space="0" w:color="auto"/>
            </w:tcBorders>
            <w:vAlign w:val="center"/>
          </w:tcPr>
          <w:p w14:paraId="13BA8928" w14:textId="3E28AF24" w:rsidR="0009296D" w:rsidRPr="00A57656" w:rsidRDefault="0009296D" w:rsidP="0009296D">
            <w:pPr>
              <w:spacing w:line="276" w:lineRule="auto"/>
              <w:jc w:val="center"/>
              <w:rPr>
                <w:rFonts w:ascii="Arial" w:hAnsi="Arial" w:cs="Arial"/>
                <w:sz w:val="22"/>
              </w:rPr>
            </w:pPr>
            <w:r w:rsidRPr="00A57656">
              <w:rPr>
                <w:rFonts w:ascii="Arial" w:hAnsi="Arial" w:cs="Arial"/>
                <w:sz w:val="22"/>
              </w:rPr>
              <w:t>This study</w:t>
            </w:r>
          </w:p>
        </w:tc>
      </w:tr>
    </w:tbl>
    <w:p w14:paraId="4D61DF3A" w14:textId="155C2494" w:rsidR="002C2DF5" w:rsidRPr="0009296D" w:rsidRDefault="000D16AF" w:rsidP="0009296D">
      <w:pPr>
        <w:spacing w:before="240" w:line="276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</w:rPr>
        <w:t xml:space="preserve">* Numbers in pEXG2 derivatives </w:t>
      </w:r>
      <w:r w:rsidR="00D02D28">
        <w:rPr>
          <w:rFonts w:ascii="Arial" w:hAnsi="Arial" w:cs="Arial" w:hint="eastAsia"/>
          <w:sz w:val="22"/>
        </w:rPr>
        <w:t>indicate</w:t>
      </w:r>
      <w:r w:rsidRPr="00A57656">
        <w:rPr>
          <w:rFonts w:ascii="Arial" w:hAnsi="Arial" w:cs="Arial"/>
          <w:sz w:val="22"/>
        </w:rPr>
        <w:t xml:space="preserve"> </w:t>
      </w:r>
      <w:r w:rsidR="00D02D28">
        <w:rPr>
          <w:rFonts w:ascii="Arial" w:hAnsi="Arial" w:cs="Arial"/>
          <w:sz w:val="22"/>
        </w:rPr>
        <w:t>the</w:t>
      </w:r>
      <w:r w:rsidR="00D02D28">
        <w:rPr>
          <w:rFonts w:ascii="Arial" w:hAnsi="Arial" w:cs="Arial" w:hint="eastAsia"/>
          <w:sz w:val="22"/>
        </w:rPr>
        <w:t xml:space="preserve"> nucleotide positions</w:t>
      </w:r>
      <w:r w:rsidRPr="00A57656">
        <w:rPr>
          <w:rFonts w:ascii="Arial" w:hAnsi="Arial" w:cs="Arial"/>
          <w:sz w:val="22"/>
        </w:rPr>
        <w:t xml:space="preserve"> of each open reading frame.</w:t>
      </w:r>
    </w:p>
    <w:p w14:paraId="4A052AFB" w14:textId="77777777" w:rsidR="008957EC" w:rsidRDefault="008957EC">
      <w:pPr>
        <w:widowControl/>
        <w:wordWrap/>
        <w:autoSpaceDE/>
        <w:autoSpaceDN/>
        <w:rPr>
          <w:rFonts w:ascii="Arial" w:eastAsia="HancomEQN" w:hAnsi="Arial" w:cs="Arial"/>
          <w:b/>
          <w:sz w:val="22"/>
        </w:rPr>
      </w:pPr>
      <w:r>
        <w:rPr>
          <w:rFonts w:ascii="Arial" w:eastAsia="HancomEQN" w:hAnsi="Arial" w:cs="Arial"/>
          <w:b/>
          <w:sz w:val="22"/>
        </w:rPr>
        <w:br w:type="page"/>
      </w:r>
    </w:p>
    <w:p w14:paraId="791E68F2" w14:textId="05314E84" w:rsidR="00A704E8" w:rsidRPr="002F3FDE" w:rsidRDefault="00A704E8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Cs/>
          <w:sz w:val="22"/>
        </w:rPr>
      </w:pPr>
      <w:r>
        <w:rPr>
          <w:rFonts w:ascii="Arial" w:eastAsia="HancomEQN" w:hAnsi="Arial" w:cs="Arial"/>
          <w:b/>
          <w:sz w:val="22"/>
        </w:rPr>
        <w:lastRenderedPageBreak/>
        <w:t xml:space="preserve">Supplementary Videos 1-6. </w:t>
      </w:r>
      <w:r w:rsidRPr="002F3FDE">
        <w:rPr>
          <w:rFonts w:ascii="Arial" w:eastAsia="HancomEQN" w:hAnsi="Arial" w:cs="Arial"/>
          <w:bCs/>
          <w:sz w:val="22"/>
        </w:rPr>
        <w:t xml:space="preserve">3D variability analysis (3DVA) was run in C1 on the same particle stack used for the reconstructions, using a lumen/gate-restricted soft mask; no symmetry was imposed on the plug. Trajectories visualize the principal variability modes. Motions are confined to the luminal density (“plug”), with minimal deformation of the </w:t>
      </w:r>
      <w:proofErr w:type="spellStart"/>
      <w:r w:rsidRPr="002F3FDE">
        <w:rPr>
          <w:rFonts w:ascii="Arial" w:eastAsia="HancomEQN" w:hAnsi="Arial" w:cs="Arial"/>
          <w:bCs/>
          <w:sz w:val="22"/>
        </w:rPr>
        <w:t>PilQ</w:t>
      </w:r>
      <w:proofErr w:type="spellEnd"/>
      <w:r w:rsidRPr="002F3FDE">
        <w:rPr>
          <w:rFonts w:ascii="Arial" w:eastAsia="HancomEQN" w:hAnsi="Arial" w:cs="Arial"/>
          <w:bCs/>
          <w:sz w:val="22"/>
        </w:rPr>
        <w:t xml:space="preserve"> barrel. Views are oriented as follows: top = down the channel axis from the OM side; bottom = up from the periplasm; side = orthogonal to the axis.</w:t>
      </w:r>
    </w:p>
    <w:p w14:paraId="612F087A" w14:textId="77777777" w:rsidR="00A704E8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 xml:space="preserve">upplementary </w:t>
      </w:r>
      <w:r w:rsidR="00A704E8">
        <w:rPr>
          <w:rFonts w:ascii="Arial" w:eastAsia="HancomEQN" w:hAnsi="Arial" w:cs="Arial"/>
          <w:b/>
          <w:sz w:val="22"/>
        </w:rPr>
        <w:t>Video</w:t>
      </w:r>
      <w:r>
        <w:rPr>
          <w:rFonts w:ascii="Arial" w:eastAsia="HancomEQN" w:hAnsi="Arial" w:cs="Arial"/>
          <w:b/>
          <w:sz w:val="22"/>
        </w:rPr>
        <w:t xml:space="preserve"> 1</w:t>
      </w:r>
      <w:r w:rsidRPr="00A57656">
        <w:rPr>
          <w:rFonts w:ascii="Arial" w:eastAsia="HancomEQN" w:hAnsi="Arial" w:cs="Arial"/>
          <w:b/>
          <w:sz w:val="22"/>
        </w:rPr>
        <w:t xml:space="preserve">. </w:t>
      </w:r>
      <w:proofErr w:type="spellStart"/>
      <w:r w:rsidR="00A704E8" w:rsidRPr="00A704E8">
        <w:rPr>
          <w:rFonts w:ascii="Arial" w:eastAsia="HancomEQN" w:hAnsi="Arial" w:cs="Arial"/>
          <w:b/>
          <w:sz w:val="22"/>
        </w:rPr>
        <w:t>SlkA</w:t>
      </w:r>
      <w:proofErr w:type="spellEnd"/>
      <w:r w:rsidR="00A704E8" w:rsidRPr="00A704E8">
        <w:rPr>
          <w:rFonts w:ascii="Arial" w:eastAsia="HancomEQN" w:hAnsi="Arial" w:cs="Arial"/>
          <w:b/>
          <w:sz w:val="22"/>
        </w:rPr>
        <w:t xml:space="preserve">, top view (OM-down). </w:t>
      </w:r>
    </w:p>
    <w:p w14:paraId="4BA2F0AE" w14:textId="31147CD8" w:rsidR="0045203E" w:rsidRPr="00A57656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 xml:space="preserve">upplementary </w:t>
      </w:r>
      <w:r w:rsidR="00A704E8">
        <w:rPr>
          <w:rFonts w:ascii="Arial" w:eastAsia="HancomEQN" w:hAnsi="Arial" w:cs="Arial"/>
          <w:b/>
          <w:sz w:val="22"/>
        </w:rPr>
        <w:t>Video</w:t>
      </w:r>
      <w:r w:rsidR="00A704E8">
        <w:rPr>
          <w:rFonts w:ascii="Arial" w:eastAsia="HancomEQN" w:hAnsi="Arial" w:cs="Arial" w:hint="eastAsia"/>
          <w:b/>
          <w:sz w:val="22"/>
        </w:rPr>
        <w:t xml:space="preserve"> </w:t>
      </w:r>
      <w:r>
        <w:rPr>
          <w:rFonts w:ascii="Arial" w:eastAsia="HancomEQN" w:hAnsi="Arial" w:cs="Arial" w:hint="eastAsia"/>
          <w:b/>
          <w:sz w:val="22"/>
        </w:rPr>
        <w:t>2</w:t>
      </w:r>
      <w:r w:rsidRPr="00A57656">
        <w:rPr>
          <w:rFonts w:ascii="Arial" w:eastAsia="HancomEQN" w:hAnsi="Arial" w:cs="Arial"/>
          <w:b/>
          <w:sz w:val="22"/>
        </w:rPr>
        <w:t xml:space="preserve">. </w:t>
      </w:r>
      <w:proofErr w:type="spellStart"/>
      <w:r w:rsidR="00A704E8" w:rsidRPr="00A704E8">
        <w:rPr>
          <w:rFonts w:ascii="Arial" w:eastAsia="HancomEQN" w:hAnsi="Arial" w:cs="Arial"/>
          <w:b/>
          <w:sz w:val="22"/>
        </w:rPr>
        <w:t>SlkA</w:t>
      </w:r>
      <w:proofErr w:type="spellEnd"/>
      <w:r w:rsidR="00A704E8" w:rsidRPr="00A704E8">
        <w:rPr>
          <w:rFonts w:ascii="Arial" w:eastAsia="HancomEQN" w:hAnsi="Arial" w:cs="Arial"/>
          <w:b/>
          <w:sz w:val="22"/>
        </w:rPr>
        <w:t>, side view.</w:t>
      </w:r>
    </w:p>
    <w:p w14:paraId="537BB991" w14:textId="05B8C225" w:rsidR="0045203E" w:rsidRPr="00A57656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 xml:space="preserve">upplementary </w:t>
      </w:r>
      <w:r w:rsidR="00A704E8">
        <w:rPr>
          <w:rFonts w:ascii="Arial" w:eastAsia="HancomEQN" w:hAnsi="Arial" w:cs="Arial"/>
          <w:b/>
          <w:sz w:val="22"/>
        </w:rPr>
        <w:t>Video</w:t>
      </w:r>
      <w:r w:rsidR="00A704E8">
        <w:rPr>
          <w:rFonts w:ascii="Arial" w:eastAsia="HancomEQN" w:hAnsi="Arial" w:cs="Arial" w:hint="eastAsia"/>
          <w:b/>
          <w:sz w:val="22"/>
        </w:rPr>
        <w:t xml:space="preserve"> </w:t>
      </w:r>
      <w:r>
        <w:rPr>
          <w:rFonts w:ascii="Arial" w:eastAsia="HancomEQN" w:hAnsi="Arial" w:cs="Arial" w:hint="eastAsia"/>
          <w:b/>
          <w:sz w:val="22"/>
        </w:rPr>
        <w:t>3</w:t>
      </w:r>
      <w:r w:rsidRPr="00A57656">
        <w:rPr>
          <w:rFonts w:ascii="Arial" w:eastAsia="HancomEQN" w:hAnsi="Arial" w:cs="Arial"/>
          <w:b/>
          <w:sz w:val="22"/>
        </w:rPr>
        <w:t xml:space="preserve">. </w:t>
      </w:r>
      <w:proofErr w:type="spellStart"/>
      <w:r w:rsidR="00A704E8" w:rsidRPr="00A704E8">
        <w:rPr>
          <w:rFonts w:ascii="Arial" w:eastAsia="HancomEQN" w:hAnsi="Arial" w:cs="Arial"/>
          <w:b/>
          <w:sz w:val="22"/>
        </w:rPr>
        <w:t>SlkA</w:t>
      </w:r>
      <w:proofErr w:type="spellEnd"/>
      <w:r w:rsidR="00A704E8" w:rsidRPr="00A704E8">
        <w:rPr>
          <w:rFonts w:ascii="Arial" w:eastAsia="HancomEQN" w:hAnsi="Arial" w:cs="Arial"/>
          <w:b/>
          <w:sz w:val="22"/>
        </w:rPr>
        <w:t>, bottom view (periplasm-up).</w:t>
      </w:r>
    </w:p>
    <w:p w14:paraId="77283D1D" w14:textId="28706D4C" w:rsidR="0045203E" w:rsidRPr="00A57656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 xml:space="preserve">upplementary </w:t>
      </w:r>
      <w:r w:rsidR="00A704E8">
        <w:rPr>
          <w:rFonts w:ascii="Arial" w:eastAsia="HancomEQN" w:hAnsi="Arial" w:cs="Arial"/>
          <w:b/>
          <w:sz w:val="22"/>
        </w:rPr>
        <w:t>Video</w:t>
      </w:r>
      <w:r w:rsidR="00A704E8">
        <w:rPr>
          <w:rFonts w:ascii="Arial" w:eastAsia="HancomEQN" w:hAnsi="Arial" w:cs="Arial" w:hint="eastAsia"/>
          <w:b/>
          <w:sz w:val="22"/>
        </w:rPr>
        <w:t xml:space="preserve"> </w:t>
      </w:r>
      <w:r>
        <w:rPr>
          <w:rFonts w:ascii="Arial" w:eastAsia="HancomEQN" w:hAnsi="Arial" w:cs="Arial" w:hint="eastAsia"/>
          <w:b/>
          <w:sz w:val="22"/>
        </w:rPr>
        <w:t>4</w:t>
      </w:r>
      <w:r w:rsidRPr="00A57656">
        <w:rPr>
          <w:rFonts w:ascii="Arial" w:eastAsia="HancomEQN" w:hAnsi="Arial" w:cs="Arial"/>
          <w:b/>
          <w:sz w:val="22"/>
        </w:rPr>
        <w:t xml:space="preserve">. </w:t>
      </w:r>
      <w:proofErr w:type="spellStart"/>
      <w:r w:rsidR="00A704E8" w:rsidRPr="00A704E8">
        <w:rPr>
          <w:rFonts w:ascii="Arial" w:eastAsia="HancomEQN" w:hAnsi="Arial" w:cs="Arial"/>
          <w:b/>
          <w:sz w:val="22"/>
        </w:rPr>
        <w:t>SlkB</w:t>
      </w:r>
      <w:proofErr w:type="spellEnd"/>
      <w:r w:rsidR="00A704E8" w:rsidRPr="00A704E8">
        <w:rPr>
          <w:rFonts w:ascii="Arial" w:eastAsia="HancomEQN" w:hAnsi="Arial" w:cs="Arial"/>
          <w:b/>
          <w:sz w:val="22"/>
        </w:rPr>
        <w:t>, top view (OM-down).</w:t>
      </w:r>
    </w:p>
    <w:p w14:paraId="77E2188F" w14:textId="0A4B0C7E" w:rsidR="0045203E" w:rsidRPr="00A57656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 xml:space="preserve">upplementary </w:t>
      </w:r>
      <w:r w:rsidR="00A704E8">
        <w:rPr>
          <w:rFonts w:ascii="Arial" w:eastAsia="HancomEQN" w:hAnsi="Arial" w:cs="Arial"/>
          <w:b/>
          <w:sz w:val="22"/>
        </w:rPr>
        <w:t>Video</w:t>
      </w:r>
      <w:r w:rsidR="00A704E8">
        <w:rPr>
          <w:rFonts w:ascii="Arial" w:eastAsia="HancomEQN" w:hAnsi="Arial" w:cs="Arial" w:hint="eastAsia"/>
          <w:b/>
          <w:sz w:val="22"/>
        </w:rPr>
        <w:t xml:space="preserve"> </w:t>
      </w:r>
      <w:r>
        <w:rPr>
          <w:rFonts w:ascii="Arial" w:eastAsia="HancomEQN" w:hAnsi="Arial" w:cs="Arial" w:hint="eastAsia"/>
          <w:b/>
          <w:sz w:val="22"/>
        </w:rPr>
        <w:t>5</w:t>
      </w:r>
      <w:r w:rsidRPr="00A57656">
        <w:rPr>
          <w:rFonts w:ascii="Arial" w:eastAsia="HancomEQN" w:hAnsi="Arial" w:cs="Arial"/>
          <w:b/>
          <w:sz w:val="22"/>
        </w:rPr>
        <w:t xml:space="preserve">. </w:t>
      </w:r>
      <w:proofErr w:type="spellStart"/>
      <w:r w:rsidR="00A704E8" w:rsidRPr="00A704E8">
        <w:rPr>
          <w:rFonts w:ascii="Arial" w:eastAsia="HancomEQN" w:hAnsi="Arial" w:cs="Arial"/>
          <w:b/>
          <w:sz w:val="22"/>
        </w:rPr>
        <w:t>SlkB</w:t>
      </w:r>
      <w:proofErr w:type="spellEnd"/>
      <w:r w:rsidR="00A704E8" w:rsidRPr="00A704E8">
        <w:rPr>
          <w:rFonts w:ascii="Arial" w:eastAsia="HancomEQN" w:hAnsi="Arial" w:cs="Arial"/>
          <w:b/>
          <w:sz w:val="22"/>
        </w:rPr>
        <w:t>, side view.</w:t>
      </w:r>
    </w:p>
    <w:p w14:paraId="1B0043AC" w14:textId="49C78B33" w:rsidR="0045203E" w:rsidRPr="00A57656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  <w:r w:rsidRPr="00A57656">
        <w:rPr>
          <w:rFonts w:ascii="Arial" w:eastAsia="HancomEQN" w:hAnsi="Arial" w:cs="Arial"/>
          <w:b/>
          <w:sz w:val="22"/>
        </w:rPr>
        <w:t>S</w:t>
      </w:r>
      <w:r>
        <w:rPr>
          <w:rFonts w:ascii="Arial" w:eastAsia="HancomEQN" w:hAnsi="Arial" w:cs="Arial"/>
          <w:b/>
          <w:sz w:val="22"/>
        </w:rPr>
        <w:t xml:space="preserve">upplementary </w:t>
      </w:r>
      <w:r w:rsidR="00A704E8">
        <w:rPr>
          <w:rFonts w:ascii="Arial" w:eastAsia="HancomEQN" w:hAnsi="Arial" w:cs="Arial"/>
          <w:b/>
          <w:sz w:val="22"/>
        </w:rPr>
        <w:t>Video</w:t>
      </w:r>
      <w:r w:rsidR="00A704E8">
        <w:rPr>
          <w:rFonts w:ascii="Arial" w:eastAsia="HancomEQN" w:hAnsi="Arial" w:cs="Arial" w:hint="eastAsia"/>
          <w:b/>
          <w:sz w:val="22"/>
        </w:rPr>
        <w:t xml:space="preserve"> </w:t>
      </w:r>
      <w:r>
        <w:rPr>
          <w:rFonts w:ascii="Arial" w:eastAsia="HancomEQN" w:hAnsi="Arial" w:cs="Arial" w:hint="eastAsia"/>
          <w:b/>
          <w:sz w:val="22"/>
        </w:rPr>
        <w:t>6</w:t>
      </w:r>
      <w:r w:rsidRPr="00A57656">
        <w:rPr>
          <w:rFonts w:ascii="Arial" w:eastAsia="HancomEQN" w:hAnsi="Arial" w:cs="Arial"/>
          <w:b/>
          <w:sz w:val="22"/>
        </w:rPr>
        <w:t xml:space="preserve">. </w:t>
      </w:r>
      <w:proofErr w:type="spellStart"/>
      <w:r w:rsidR="00A704E8" w:rsidRPr="00A704E8">
        <w:rPr>
          <w:rFonts w:ascii="Arial" w:eastAsia="HancomEQN" w:hAnsi="Arial" w:cs="Arial"/>
          <w:b/>
          <w:sz w:val="22"/>
        </w:rPr>
        <w:t>SlkB</w:t>
      </w:r>
      <w:proofErr w:type="spellEnd"/>
      <w:r w:rsidR="00A704E8" w:rsidRPr="00A704E8">
        <w:rPr>
          <w:rFonts w:ascii="Arial" w:eastAsia="HancomEQN" w:hAnsi="Arial" w:cs="Arial"/>
          <w:b/>
          <w:sz w:val="22"/>
        </w:rPr>
        <w:t>, bottom view (periplasm-up).</w:t>
      </w:r>
    </w:p>
    <w:p w14:paraId="1C671ACA" w14:textId="77777777" w:rsidR="0045203E" w:rsidRPr="00A57656" w:rsidRDefault="0045203E" w:rsidP="0045203E">
      <w:pPr>
        <w:widowControl/>
        <w:wordWrap/>
        <w:autoSpaceDE/>
        <w:autoSpaceDN/>
        <w:spacing w:line="480" w:lineRule="auto"/>
        <w:rPr>
          <w:rFonts w:ascii="Arial" w:eastAsia="HancomEQN" w:hAnsi="Arial" w:cs="Arial"/>
          <w:b/>
          <w:sz w:val="22"/>
        </w:rPr>
      </w:pPr>
    </w:p>
    <w:p w14:paraId="1B12C5C1" w14:textId="77777777" w:rsidR="0045203E" w:rsidRDefault="0045203E">
      <w:pPr>
        <w:widowControl/>
        <w:wordWrap/>
        <w:autoSpaceDE/>
        <w:autoSpaceDN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01FA7781" w14:textId="4DC85FDF" w:rsidR="00205494" w:rsidRPr="00A57656" w:rsidRDefault="00205494" w:rsidP="00205494">
      <w:pPr>
        <w:spacing w:line="480" w:lineRule="auto"/>
        <w:jc w:val="left"/>
        <w:rPr>
          <w:rFonts w:ascii="Arial" w:hAnsi="Arial" w:cs="Arial"/>
          <w:b/>
          <w:sz w:val="22"/>
        </w:rPr>
      </w:pPr>
      <w:r w:rsidRPr="00A57656">
        <w:rPr>
          <w:rFonts w:ascii="Arial" w:hAnsi="Arial" w:cs="Arial"/>
          <w:b/>
          <w:sz w:val="22"/>
        </w:rPr>
        <w:lastRenderedPageBreak/>
        <w:t>Plasmid construction</w:t>
      </w:r>
    </w:p>
    <w:p w14:paraId="0C768A78" w14:textId="26EB3740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kern w:val="0"/>
          <w:sz w:val="22"/>
          <w:u w:val="single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pBO</w:t>
      </w:r>
      <w:r>
        <w:rPr>
          <w:rFonts w:ascii="Arial" w:eastAsia="맑은 고딕" w:hAnsi="Arial" w:cs="Arial" w:hint="eastAsia"/>
          <w:kern w:val="0"/>
          <w:sz w:val="22"/>
          <w:u w:val="single"/>
        </w:rPr>
        <w:t>0</w:t>
      </w:r>
      <w:r w:rsidRPr="00A57656">
        <w:rPr>
          <w:rFonts w:ascii="Arial" w:eastAsia="맑은 고딕" w:hAnsi="Arial" w:cs="Arial"/>
          <w:kern w:val="0"/>
          <w:sz w:val="22"/>
          <w:u w:val="single"/>
        </w:rPr>
        <w:t>37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make a vector for expression of periplasmic C-terminal </w:t>
      </w:r>
      <w:proofErr w:type="spellStart"/>
      <w:r w:rsidRPr="00A57656">
        <w:rPr>
          <w:rFonts w:ascii="Arial" w:hAnsi="Arial" w:cs="Arial"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fusion proteins, an 838 bp g-block DNA fragment containing φ10 RBS-</w:t>
      </w:r>
      <w:proofErr w:type="spellStart"/>
      <w:r w:rsidRPr="00A57656">
        <w:rPr>
          <w:rFonts w:ascii="Arial" w:hAnsi="Arial" w:cs="Arial"/>
          <w:sz w:val="22"/>
        </w:rPr>
        <w:t>NcoI</w:t>
      </w:r>
      <w:proofErr w:type="spellEnd"/>
      <w:r w:rsidRPr="00A57656">
        <w:rPr>
          <w:rFonts w:ascii="Arial" w:hAnsi="Arial" w:cs="Arial"/>
          <w:sz w:val="22"/>
        </w:rPr>
        <w:t xml:space="preserve"> site-the signal sequence of PAO1 </w:t>
      </w:r>
      <w:proofErr w:type="spellStart"/>
      <w:r w:rsidRPr="00A57656">
        <w:rPr>
          <w:rFonts w:ascii="Arial" w:hAnsi="Arial" w:cs="Arial"/>
          <w:i/>
          <w:sz w:val="22"/>
        </w:rPr>
        <w:t>dsbA</w:t>
      </w:r>
      <w:proofErr w:type="spellEnd"/>
      <w:r w:rsidRPr="00A57656">
        <w:rPr>
          <w:rFonts w:ascii="Arial" w:hAnsi="Arial" w:cs="Arial"/>
          <w:sz w:val="22"/>
        </w:rPr>
        <w:t>-BamHI site-</w:t>
      </w:r>
      <w:proofErr w:type="spellStart"/>
      <w:r w:rsidRPr="00A57656">
        <w:rPr>
          <w:rFonts w:ascii="Arial" w:hAnsi="Arial" w:cs="Arial"/>
          <w:sz w:val="22"/>
        </w:rPr>
        <w:t>PstI</w:t>
      </w:r>
      <w:proofErr w:type="spellEnd"/>
      <w:r w:rsidRPr="00A57656">
        <w:rPr>
          <w:rFonts w:ascii="Arial" w:hAnsi="Arial" w:cs="Arial"/>
          <w:sz w:val="22"/>
        </w:rPr>
        <w:t xml:space="preserve"> site-5 amino acid linker-</w:t>
      </w:r>
      <w:proofErr w:type="spellStart"/>
      <w:r w:rsidRPr="00A57656">
        <w:rPr>
          <w:rFonts w:ascii="Arial" w:hAnsi="Arial" w:cs="Arial"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coding sequence between </w:t>
      </w:r>
      <w:proofErr w:type="spellStart"/>
      <w:r w:rsidRPr="00A57656">
        <w:rPr>
          <w:rFonts w:ascii="Arial" w:hAnsi="Arial" w:cs="Arial"/>
          <w:sz w:val="22"/>
        </w:rPr>
        <w:t>BglII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KpnI</w:t>
      </w:r>
      <w:proofErr w:type="spellEnd"/>
      <w:r w:rsidRPr="00A57656">
        <w:rPr>
          <w:rFonts w:ascii="Arial" w:hAnsi="Arial" w:cs="Arial"/>
          <w:sz w:val="22"/>
        </w:rPr>
        <w:t xml:space="preserve"> sites was synthesized from IDT. The g-Block DNA was digested with </w:t>
      </w:r>
      <w:proofErr w:type="spellStart"/>
      <w:r w:rsidRPr="00A57656">
        <w:rPr>
          <w:rFonts w:ascii="Arial" w:hAnsi="Arial" w:cs="Arial"/>
          <w:sz w:val="22"/>
        </w:rPr>
        <w:t>BglII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KpnI</w:t>
      </w:r>
      <w:proofErr w:type="spellEnd"/>
      <w:r w:rsidRPr="00A57656">
        <w:rPr>
          <w:rFonts w:ascii="Arial" w:hAnsi="Arial" w:cs="Arial"/>
          <w:sz w:val="22"/>
        </w:rPr>
        <w:t xml:space="preserve"> and ligated with pKHT</w:t>
      </w:r>
      <w:r>
        <w:rPr>
          <w:rFonts w:ascii="Arial" w:hAnsi="Arial" w:cs="Arial" w:hint="eastAsia"/>
          <w:sz w:val="22"/>
        </w:rPr>
        <w:t>10</w:t>
      </w:r>
      <w:r w:rsidRPr="00A57656">
        <w:rPr>
          <w:rFonts w:ascii="Arial" w:hAnsi="Arial" w:cs="Arial"/>
          <w:sz w:val="22"/>
        </w:rPr>
        <w:t xml:space="preserve">4 digested with BamHI and </w:t>
      </w:r>
      <w:proofErr w:type="spellStart"/>
      <w:r w:rsidRPr="00A57656">
        <w:rPr>
          <w:rFonts w:ascii="Arial" w:hAnsi="Arial" w:cs="Arial"/>
          <w:sz w:val="22"/>
        </w:rPr>
        <w:t>KpnI</w:t>
      </w:r>
      <w:proofErr w:type="spellEnd"/>
      <w:r w:rsidRPr="00A57656">
        <w:rPr>
          <w:rFonts w:ascii="Arial" w:hAnsi="Arial" w:cs="Arial"/>
          <w:sz w:val="22"/>
        </w:rPr>
        <w:t xml:space="preserve">, which make the BamHI site between </w:t>
      </w:r>
      <w:proofErr w:type="spellStart"/>
      <w:r w:rsidRPr="00A57656">
        <w:rPr>
          <w:rFonts w:ascii="Arial" w:hAnsi="Arial" w:cs="Arial"/>
          <w:sz w:val="22"/>
        </w:rPr>
        <w:t>dsbA</w:t>
      </w:r>
      <w:proofErr w:type="spellEnd"/>
      <w:r w:rsidRPr="00A57656">
        <w:rPr>
          <w:rFonts w:ascii="Arial" w:hAnsi="Arial" w:cs="Arial"/>
          <w:sz w:val="22"/>
        </w:rPr>
        <w:t xml:space="preserve"> signal sequence and </w:t>
      </w:r>
      <w:proofErr w:type="spellStart"/>
      <w:r w:rsidRPr="00A57656">
        <w:rPr>
          <w:rFonts w:ascii="Arial" w:hAnsi="Arial" w:cs="Arial"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unique for later use.</w:t>
      </w:r>
    </w:p>
    <w:p w14:paraId="448583D5" w14:textId="1F49843F" w:rsidR="00205494" w:rsidRPr="00A57656" w:rsidRDefault="00205494" w:rsidP="00205494">
      <w:pPr>
        <w:pStyle w:val="a9"/>
        <w:spacing w:after="160"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pOKP10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deletion of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 (</w:t>
      </w:r>
      <w:r w:rsidRPr="00A57656">
        <w:rPr>
          <w:rFonts w:ascii="Arial" w:hAnsi="Arial" w:cs="Arial"/>
          <w:i/>
          <w:sz w:val="22"/>
        </w:rPr>
        <w:t>PA5122</w:t>
      </w:r>
      <w:r w:rsidRPr="00A57656">
        <w:rPr>
          <w:rFonts w:ascii="Arial" w:hAnsi="Arial" w:cs="Arial"/>
          <w:sz w:val="22"/>
        </w:rPr>
        <w:t xml:space="preserve">), a 700bp region upstream of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5’-GCTAAAGCTTCTGGGAAAGCGCTCCTCGAG-3’ and 5’-TTTCTTCCCGAGGTGCATGGACGGTCTCCGGGTGA-3’. A 701 bp region downstream of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5’-CGGAGACCGTCCATGCACCTCGGGAAGAAACGATG-3’ and 5’-GCTATCTAGAGGTAATCGCACCAATCTGGTG-3’. The resulting PCR products were spliced using overlap extension PCR (OE) using the primers 5’-GCTAAAGCTTCTGGGAAAGCGCTCCTCGAG-3’ and 5’-GCTATCTAGAGGTAATCGCACCAATCTGGTG-3’. The OE product was digested with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and ligated with pEXG2 digested with the same enzymes to generate pOKP10.</w:t>
      </w:r>
    </w:p>
    <w:p w14:paraId="3DC243C1" w14:textId="4B29C9CB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pOKP11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deletion of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(</w:t>
      </w:r>
      <w:r w:rsidRPr="00A57656">
        <w:rPr>
          <w:rFonts w:ascii="Arial" w:hAnsi="Arial" w:cs="Arial"/>
          <w:i/>
          <w:sz w:val="22"/>
        </w:rPr>
        <w:t>PA5123</w:t>
      </w:r>
      <w:r w:rsidRPr="00A57656">
        <w:rPr>
          <w:rFonts w:ascii="Arial" w:hAnsi="Arial" w:cs="Arial"/>
          <w:sz w:val="22"/>
        </w:rPr>
        <w:t xml:space="preserve">), a 702bp region upstream of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was amplified using 5’-GCTAAAGCTTCTGGCGCAACGAGGGTTC-3’ and 5’-CTCGCTTGGCTCTATCATCGTTTCTTCCCGAGGTG-3’. A 700 bp region downstream of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5’-CGGGAAGAAACGATGATAGAGCCAAGCGAGCGCTA-3’ and 5’-GCTATCTAGAGCACCAGCAGCTTGGTGGTC-3’. The PCR products were spliced by OE using the primers 5’-GCTAAAGCTTCTGGCGCAACGAGGGTTC-3’ and 5’-GCTATCTAGAGCACCAGCAGCTTGGTGGTC-3’. The OE product was cloned between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of pEXG2 as described above to generate pOKP11.</w:t>
      </w:r>
    </w:p>
    <w:p w14:paraId="11BF1825" w14:textId="6147709D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pOKP12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deletion of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(</w:t>
      </w:r>
      <w:r w:rsidRPr="00A57656">
        <w:rPr>
          <w:rFonts w:ascii="Arial" w:hAnsi="Arial" w:cs="Arial"/>
          <w:i/>
          <w:sz w:val="22"/>
        </w:rPr>
        <w:t>PA5122-PA5123</w:t>
      </w:r>
      <w:r w:rsidRPr="00A57656">
        <w:rPr>
          <w:rFonts w:ascii="Arial" w:hAnsi="Arial" w:cs="Arial"/>
          <w:sz w:val="22"/>
        </w:rPr>
        <w:t xml:space="preserve">), a 700bp region </w:t>
      </w:r>
      <w:r w:rsidRPr="00A57656">
        <w:rPr>
          <w:rFonts w:ascii="Arial" w:hAnsi="Arial" w:cs="Arial"/>
          <w:sz w:val="22"/>
        </w:rPr>
        <w:lastRenderedPageBreak/>
        <w:t xml:space="preserve">upstream of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5’-GCTAAAGCTTCTGGGAAAGCGCTCCTCGAG-3’ and 5’- CTCGCTTGGCTCTATCATGGACGGTCTCCGGGTG-3’. A 700 bp region downstream of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5’-CGGAGACCGTCCATGATAGAGCCAAGCGAGCGCTAG-3’ and 5’-GCTATCTAGAGCACCAGCAGCTTGGTGGTC-3’. The PCR products were spliced by OE using the primers 5’- GCTAAAGCTTCTGGGAAAGCGCTCCTCGAG-3’ and 5’-GCTATCTAGAGCACCAGCAGCTTGGTGGTC-3’. The OE product was cloned between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of pEXG2 as described above to generate pOKP12.</w:t>
      </w:r>
    </w:p>
    <w:p w14:paraId="12A69CF5" w14:textId="5C03631B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b/>
          <w:color w:val="000000"/>
          <w:kern w:val="0"/>
          <w:sz w:val="22"/>
          <w:u w:val="single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pOKP17-pOKP18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clone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under arabinose promoter,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 gene with native RBS was amplified using a primer pairs 5’-GTCAGAATTCGGTTCACCCGGAGACCGTCC-3’ and 5’-GTCATCTAGATCATCGTTTCTTCCCGAGGTGC-3’. For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cloning,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with native RBS was amplified with 5’-GTCAGAATTCGGTTCACCCGGAGACCGTCCATGATCCCGCGCATTCTCG-3’ and 5’-GTCATCTAGACTAGCGCTCGCTTGGCTC-3’. Each PCR product was digested with </w:t>
      </w:r>
      <w:proofErr w:type="spellStart"/>
      <w:r w:rsidRPr="00A57656">
        <w:rPr>
          <w:rFonts w:ascii="Arial" w:hAnsi="Arial" w:cs="Arial"/>
          <w:sz w:val="22"/>
        </w:rPr>
        <w:t>EcoRI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and ligated with pJN105 digested with the same enzymes to generate pOKP17 (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>) and pOKP18 (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>).</w:t>
      </w:r>
    </w:p>
    <w:p w14:paraId="5F4C1601" w14:textId="23690B32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pOKP23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deletion, a 620 bp DNA upstream of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5’-GCTAAGCTTGGCCAAGACCTATCGCTAC-3’ and 5’-CACCTTGACTTCGACCATCGTCCGACTCCGTTGTA-3’. A 620 bp region including a 300 bp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sequence and a 320 bp region downstream of </w:t>
      </w:r>
      <w:proofErr w:type="spellStart"/>
      <w:r w:rsidRPr="00A57656">
        <w:rPr>
          <w:rFonts w:ascii="Arial" w:hAnsi="Arial" w:cs="Arial"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5’-CGGAGTCGGACGATGGTCGAAGTCAAGGTGACCAA-3’ and 5’-GCTATCTAGACGAGGCATGCAGGTACAC-3’. PCR products were spliced by OE using the primers 5’-GCTAAGCTTGGCCAAGACCTATCGCTAC-3’ and 5’-GCTATCTAGACGAGGCATGCAGGTACAC-3’. The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pOKP12.</w:t>
      </w:r>
    </w:p>
    <w:p w14:paraId="48808344" w14:textId="699658B9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pOKP26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>To clone GS linker-</w:t>
      </w:r>
      <w:proofErr w:type="spellStart"/>
      <w:r w:rsidRPr="00A57656">
        <w:rPr>
          <w:rFonts w:ascii="Arial" w:hAnsi="Arial" w:cs="Arial"/>
          <w:i/>
          <w:sz w:val="22"/>
        </w:rPr>
        <w:t>mScarlet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under arabinose promoter, </w:t>
      </w:r>
      <w:proofErr w:type="spellStart"/>
      <w:r w:rsidRPr="00A57656">
        <w:rPr>
          <w:rFonts w:ascii="Arial" w:hAnsi="Arial" w:cs="Arial"/>
          <w:i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gene with a GS </w:t>
      </w:r>
      <w:r w:rsidRPr="00A57656">
        <w:rPr>
          <w:rFonts w:ascii="Arial" w:hAnsi="Arial" w:cs="Arial"/>
          <w:sz w:val="22"/>
        </w:rPr>
        <w:lastRenderedPageBreak/>
        <w:t>linker was amplified with a primer pair 5’-GTCA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GGTAGCGTTTCTAAAGGTGAAGCAGTTATC-3’ and 5’-GTCA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TTACTTATACAGTTCATCCATACCTC-3’ using pBO</w:t>
      </w:r>
      <w:r>
        <w:rPr>
          <w:rFonts w:ascii="Arial" w:hAnsi="Arial" w:cs="Arial" w:hint="eastAsia"/>
          <w:sz w:val="22"/>
        </w:rPr>
        <w:t>0</w:t>
      </w:r>
      <w:r w:rsidRPr="00A57656">
        <w:rPr>
          <w:rFonts w:ascii="Arial" w:hAnsi="Arial" w:cs="Arial"/>
          <w:sz w:val="22"/>
        </w:rPr>
        <w:t xml:space="preserve">37 as a template. The resulting PCR product was digested with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and ligated with pOKP16 digested with the same enzymes to generate pOKP26.</w:t>
      </w:r>
    </w:p>
    <w:p w14:paraId="0538A13F" w14:textId="090AADB6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color w:val="000000"/>
          <w:kern w:val="0"/>
          <w:sz w:val="22"/>
          <w:u w:val="single"/>
        </w:rPr>
        <w:t>pOKP28-pOKP29</w:t>
      </w:r>
      <w:r w:rsidRPr="00A57656">
        <w:rPr>
          <w:rFonts w:ascii="Arial" w:eastAsia="맑은 고딕" w:hAnsi="Arial" w:cs="Arial"/>
          <w:color w:val="000000"/>
          <w:kern w:val="0"/>
          <w:sz w:val="22"/>
        </w:rPr>
        <w:t xml:space="preserve"> – A </w:t>
      </w:r>
      <w:proofErr w:type="spellStart"/>
      <w:r w:rsidRPr="00A57656">
        <w:rPr>
          <w:rFonts w:ascii="Arial" w:eastAsia="맑은 고딕" w:hAnsi="Arial" w:cs="Arial"/>
          <w:color w:val="000000"/>
          <w:kern w:val="0"/>
          <w:sz w:val="22"/>
        </w:rPr>
        <w:t>P</w:t>
      </w:r>
      <w:r w:rsidRPr="00A57656">
        <w:rPr>
          <w:rFonts w:ascii="Arial" w:hAnsi="Arial" w:cs="Arial"/>
          <w:sz w:val="22"/>
        </w:rPr>
        <w:t>ilQ-mScarlet</w:t>
      </w:r>
      <w:proofErr w:type="spellEnd"/>
      <w:r w:rsidRPr="00A57656">
        <w:rPr>
          <w:rFonts w:ascii="Arial" w:hAnsi="Arial" w:cs="Arial"/>
          <w:sz w:val="22"/>
        </w:rPr>
        <w:t xml:space="preserve"> sandwich fusion was constructed as described in Carter et al (2017) with </w:t>
      </w:r>
      <w:proofErr w:type="spellStart"/>
      <w:r w:rsidRPr="00A57656">
        <w:rPr>
          <w:rFonts w:ascii="Arial" w:hAnsi="Arial" w:cs="Arial"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located between the first and second AMIM domains of </w:t>
      </w:r>
      <w:proofErr w:type="spellStart"/>
      <w:r w:rsidRPr="00A57656">
        <w:rPr>
          <w:rFonts w:ascii="Arial" w:hAnsi="Arial" w:cs="Arial"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>.</w:t>
      </w:r>
      <w:r w:rsidRPr="00A57656">
        <w:rPr>
          <w:rFonts w:ascii="Arial" w:hAnsi="Arial" w:cs="Arial"/>
          <w:color w:val="000000"/>
          <w:sz w:val="22"/>
          <w:shd w:val="clear" w:color="auto" w:fill="FFFFFF"/>
        </w:rPr>
        <w:t xml:space="preserve"> </w:t>
      </w:r>
      <w:r w:rsidRPr="00A57656">
        <w:rPr>
          <w:rFonts w:ascii="Arial" w:hAnsi="Arial" w:cs="Arial"/>
          <w:sz w:val="22"/>
        </w:rPr>
        <w:t xml:space="preserve">The 416 bp region including 20 bp upstream of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and 396 bp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coding sequence was amplified using a primer pair 5’-GTCA</w:t>
      </w:r>
      <w:r w:rsidRPr="00A57656">
        <w:rPr>
          <w:rFonts w:ascii="Arial" w:hAnsi="Arial" w:cs="Arial"/>
          <w:i/>
          <w:sz w:val="22"/>
          <w:u w:val="single"/>
        </w:rPr>
        <w:t>GAATTC</w:t>
      </w:r>
      <w:r w:rsidRPr="00A57656">
        <w:rPr>
          <w:rFonts w:ascii="Arial" w:hAnsi="Arial" w:cs="Arial"/>
          <w:sz w:val="22"/>
        </w:rPr>
        <w:t xml:space="preserve">CTGTACAACGGAGTCGGACG-3’ and 5’-TTCACCTTTAGAAACGCTACCGACGCTGGCGCCGGCC-3’. </w:t>
      </w:r>
      <w:proofErr w:type="spellStart"/>
      <w:r w:rsidRPr="00A57656">
        <w:rPr>
          <w:rFonts w:ascii="Arial" w:hAnsi="Arial" w:cs="Arial"/>
          <w:i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sequence was amplified with 5’-GCCAGCGTCGGTAGCGTTTCTAAAGGTGAAGCAGTTATC-3’ and 5’-GTCA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CTTATACAGTTCATCCATACC-3’ using pBO</w:t>
      </w:r>
      <w:r>
        <w:rPr>
          <w:rFonts w:ascii="Arial" w:hAnsi="Arial" w:cs="Arial" w:hint="eastAsia"/>
          <w:sz w:val="22"/>
        </w:rPr>
        <w:t>0</w:t>
      </w:r>
      <w:r w:rsidRPr="00A57656">
        <w:rPr>
          <w:rFonts w:ascii="Arial" w:hAnsi="Arial" w:cs="Arial"/>
          <w:sz w:val="22"/>
        </w:rPr>
        <w:t>37 as a template. The PCR products were spliced by OE with a primer pair 5’-GTCA</w:t>
      </w:r>
      <w:r w:rsidRPr="00A57656">
        <w:rPr>
          <w:rFonts w:ascii="Arial" w:hAnsi="Arial" w:cs="Arial"/>
          <w:i/>
          <w:sz w:val="22"/>
          <w:u w:val="single"/>
        </w:rPr>
        <w:t>GAATTC</w:t>
      </w:r>
      <w:r w:rsidRPr="00A57656">
        <w:rPr>
          <w:rFonts w:ascii="Arial" w:hAnsi="Arial" w:cs="Arial"/>
          <w:sz w:val="22"/>
        </w:rPr>
        <w:t>CTGTACAACGGAGTCGGACG-3’ and 5’-GTCA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 xml:space="preserve">CTTATACAGTTCATCCATACC-3’. The overlap extension product was cloned into pOKP16 using </w:t>
      </w:r>
      <w:proofErr w:type="spellStart"/>
      <w:r w:rsidRPr="00A57656">
        <w:rPr>
          <w:rFonts w:ascii="Arial" w:hAnsi="Arial" w:cs="Arial"/>
          <w:sz w:val="22"/>
        </w:rPr>
        <w:t>EcoRI</w:t>
      </w:r>
      <w:proofErr w:type="spellEnd"/>
      <w:r w:rsidRPr="00A57656">
        <w:rPr>
          <w:rFonts w:ascii="Arial" w:hAnsi="Arial" w:cs="Arial"/>
          <w:sz w:val="22"/>
        </w:rPr>
        <w:t xml:space="preserve"> and BamHI sites to generate pOKP28 that express a truncated </w:t>
      </w:r>
      <w:proofErr w:type="spellStart"/>
      <w:r w:rsidRPr="00A57656">
        <w:rPr>
          <w:rFonts w:ascii="Arial" w:hAnsi="Arial" w:cs="Arial"/>
          <w:i/>
          <w:sz w:val="22"/>
        </w:rPr>
        <w:t>pilQ-mScarlet</w:t>
      </w:r>
      <w:proofErr w:type="spellEnd"/>
      <w:r w:rsidRPr="00A57656">
        <w:rPr>
          <w:rFonts w:ascii="Arial" w:hAnsi="Arial" w:cs="Arial"/>
          <w:sz w:val="22"/>
        </w:rPr>
        <w:t xml:space="preserve"> fusion gene.</w:t>
      </w:r>
    </w:p>
    <w:p w14:paraId="432A5A73" w14:textId="2B6E7E31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kern w:val="0"/>
          <w:sz w:val="22"/>
        </w:rPr>
      </w:pPr>
      <w:r w:rsidRPr="00A57656">
        <w:rPr>
          <w:rFonts w:ascii="Arial" w:eastAsia="맑은 고딕" w:hAnsi="Arial" w:cs="Arial"/>
          <w:kern w:val="0"/>
          <w:sz w:val="22"/>
        </w:rPr>
        <w:t xml:space="preserve">The </w:t>
      </w:r>
      <w:r w:rsidRPr="00A57656">
        <w:rPr>
          <w:rFonts w:ascii="Arial" w:hAnsi="Arial" w:cs="Arial"/>
          <w:sz w:val="22"/>
        </w:rPr>
        <w:t xml:space="preserve">1,749 bp coding sequence of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at the 3’ end was amplified with a primer pair 5’-GTCA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GCTTCCGCCGCTCCGGTC-3’ and 5’-GTCA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TCAGCGACCGATTGCGATGG-3’. The PCR product was digested with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and ligated with pOKP28 digested with the same enzymes to generate pOKP29 that expresses </w:t>
      </w:r>
      <w:proofErr w:type="spellStart"/>
      <w:r w:rsidRPr="00A57656">
        <w:rPr>
          <w:rFonts w:ascii="Arial" w:hAnsi="Arial" w:cs="Arial"/>
          <w:i/>
          <w:sz w:val="22"/>
        </w:rPr>
        <w:t>pilQ-mScarlet</w:t>
      </w:r>
      <w:proofErr w:type="spellEnd"/>
      <w:r w:rsidRPr="00A57656">
        <w:rPr>
          <w:rFonts w:ascii="Arial" w:hAnsi="Arial" w:cs="Arial"/>
          <w:sz w:val="22"/>
        </w:rPr>
        <w:t xml:space="preserve"> sandwich fusion under arabinose promoter.</w:t>
      </w:r>
    </w:p>
    <w:p w14:paraId="10EBC0B5" w14:textId="3AD2669C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pOKP35</w:t>
      </w:r>
      <w:r w:rsidRPr="00A57656">
        <w:rPr>
          <w:rFonts w:ascii="Arial" w:eastAsia="맑은 고딕" w:hAnsi="Arial" w:cs="Arial"/>
          <w:kern w:val="0"/>
          <w:sz w:val="22"/>
        </w:rPr>
        <w:t xml:space="preserve"> –</w:t>
      </w:r>
      <w:r w:rsidRPr="00A57656">
        <w:rPr>
          <w:rFonts w:ascii="Arial" w:hAnsi="Arial" w:cs="Arial"/>
          <w:sz w:val="22"/>
        </w:rPr>
        <w:t xml:space="preserve"> To construct a plasmid for generating </w:t>
      </w:r>
      <w:proofErr w:type="spellStart"/>
      <w:r w:rsidRPr="00A57656">
        <w:rPr>
          <w:rFonts w:ascii="Arial" w:hAnsi="Arial" w:cs="Arial"/>
          <w:i/>
          <w:sz w:val="22"/>
        </w:rPr>
        <w:t>pilQ-mScarlet</w:t>
      </w:r>
      <w:proofErr w:type="spellEnd"/>
      <w:r w:rsidRPr="00A57656">
        <w:rPr>
          <w:rFonts w:ascii="Arial" w:hAnsi="Arial" w:cs="Arial"/>
          <w:sz w:val="22"/>
        </w:rPr>
        <w:t xml:space="preserve"> sandwich fusion at the native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locus, a 1552 bp region of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r w:rsidRPr="00A57656">
        <w:rPr>
          <w:rFonts w:ascii="Arial" w:hAnsi="Arial" w:cs="Arial"/>
          <w:sz w:val="22"/>
        </w:rPr>
        <w:t>-</w:t>
      </w:r>
      <w:r w:rsidRPr="00A57656">
        <w:rPr>
          <w:rFonts w:ascii="Arial" w:hAnsi="Arial" w:cs="Arial"/>
          <w:i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sandwich fusion was amplified with a primer pair 5’-GCT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CTGTACAACGGAGTCGGACG-3’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TTGTCCTTCTTGCGCCGCTC-3’ using pOKP29 as the template. The PCR </w:t>
      </w:r>
      <w:r w:rsidRPr="00A57656">
        <w:rPr>
          <w:rFonts w:ascii="Arial" w:hAnsi="Arial" w:cs="Arial"/>
          <w:sz w:val="22"/>
        </w:rPr>
        <w:lastRenderedPageBreak/>
        <w:t xml:space="preserve">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pOKP35.</w:t>
      </w:r>
    </w:p>
    <w:p w14:paraId="767FBE33" w14:textId="55345356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pOKP42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deletion, a 707 bp sequence upstream of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from the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start codon was amplified using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TATCGCTATACACCGGCCTG -3’ and 5’-ATCGAGCGAACCGGACATGGATTAATCCTTGGTCAC-3’. A downstream 717 bp region, including 186 bp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coding sequence at the 3’ end was amplified using 5’-AAGGATTAATCCATGTCCGGTTCGCTCGATGAGATG -3’ and 5’- GCTA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GAAGAGGCCGAAATGGTTGG-3’. The PCR products were spliced by OE using the primers 5’- 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TATCGCTATACACCGGCCTG -3’ and 5’-GCTA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 xml:space="preserve">GAAGAGGCCGAAATGGTTGG -3’. The OE product was cloned into pEXG2 using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>.</w:t>
      </w:r>
    </w:p>
    <w:p w14:paraId="477AD5A1" w14:textId="5B777991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pOKP82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</w:t>
      </w:r>
      <w:r w:rsidRPr="00A57656">
        <w:rPr>
          <w:rFonts w:ascii="Arial" w:eastAsia="바탕" w:hAnsi="Arial" w:cs="Arial"/>
          <w:sz w:val="22"/>
        </w:rPr>
        <w:t>a plasmid for a</w:t>
      </w:r>
      <w:r w:rsidRPr="00A57656">
        <w:rPr>
          <w:rFonts w:ascii="Arial" w:eastAsia="바탕" w:hAnsi="Arial" w:cs="Arial"/>
          <w:i/>
          <w:sz w:val="22"/>
        </w:rPr>
        <w:t xml:space="preserve"> </w:t>
      </w:r>
      <w:proofErr w:type="spellStart"/>
      <w:r w:rsidRPr="00A57656">
        <w:rPr>
          <w:rFonts w:ascii="Arial" w:eastAsia="바탕" w:hAnsi="Arial" w:cs="Arial"/>
          <w:i/>
          <w:sz w:val="22"/>
        </w:rPr>
        <w:t>pilA</w:t>
      </w:r>
      <w:proofErr w:type="spellEnd"/>
      <w:r w:rsidRPr="00A57656">
        <w:rPr>
          <w:rFonts w:ascii="Arial" w:eastAsia="바탕" w:hAnsi="Arial" w:cs="Arial"/>
          <w:sz w:val="22"/>
        </w:rPr>
        <w:t xml:space="preserve"> deletion</w:t>
      </w:r>
      <w:r w:rsidRPr="00A57656">
        <w:rPr>
          <w:rFonts w:ascii="Arial" w:hAnsi="Arial" w:cs="Arial"/>
          <w:sz w:val="22"/>
        </w:rPr>
        <w:t xml:space="preserve">, a 689 bp region upstream of </w:t>
      </w:r>
      <w:proofErr w:type="spellStart"/>
      <w:r w:rsidRPr="00A57656">
        <w:rPr>
          <w:rFonts w:ascii="Arial" w:hAnsi="Arial" w:cs="Arial"/>
          <w:i/>
          <w:sz w:val="22"/>
        </w:rPr>
        <w:t>pilA</w:t>
      </w:r>
      <w:proofErr w:type="spellEnd"/>
      <w:r w:rsidRPr="00A57656">
        <w:rPr>
          <w:rFonts w:ascii="Arial" w:hAnsi="Arial" w:cs="Arial"/>
          <w:sz w:val="22"/>
        </w:rPr>
        <w:t xml:space="preserve"> including the 49 bp </w:t>
      </w:r>
      <w:proofErr w:type="spellStart"/>
      <w:r w:rsidRPr="00A57656">
        <w:rPr>
          <w:rFonts w:ascii="Arial" w:hAnsi="Arial" w:cs="Arial"/>
          <w:i/>
          <w:sz w:val="22"/>
        </w:rPr>
        <w:t>pilA</w:t>
      </w:r>
      <w:proofErr w:type="spellEnd"/>
      <w:r w:rsidRPr="00A57656">
        <w:rPr>
          <w:rFonts w:ascii="Arial" w:hAnsi="Arial" w:cs="Arial"/>
          <w:sz w:val="22"/>
        </w:rPr>
        <w:t xml:space="preserve"> sequence at the 5’ end was amplified using a primer pair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CAAGCTTGTCGTCTTCGACC-3’ and 5’-GCAGTACGGTTCAGACAACCACGATCATCAGTTCG-3’. A 647 bp region downstream of </w:t>
      </w:r>
      <w:proofErr w:type="spellStart"/>
      <w:r w:rsidRPr="00A57656">
        <w:rPr>
          <w:rFonts w:ascii="Arial" w:hAnsi="Arial" w:cs="Arial"/>
          <w:i/>
          <w:sz w:val="22"/>
        </w:rPr>
        <w:t>pilA</w:t>
      </w:r>
      <w:proofErr w:type="spellEnd"/>
      <w:r w:rsidRPr="00A57656">
        <w:rPr>
          <w:rFonts w:ascii="Arial" w:hAnsi="Arial" w:cs="Arial"/>
          <w:sz w:val="22"/>
        </w:rPr>
        <w:t xml:space="preserve"> including 82 bp </w:t>
      </w:r>
      <w:proofErr w:type="spellStart"/>
      <w:r w:rsidRPr="00A57656">
        <w:rPr>
          <w:rFonts w:ascii="Arial" w:hAnsi="Arial" w:cs="Arial"/>
          <w:i/>
          <w:sz w:val="22"/>
        </w:rPr>
        <w:t>pilA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coding sequence at the 3’ end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amplified with a primer pair 5’-TGATGATCGTGGTTGTCTGAACCGTACTGCGGATG-3’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CCTCTACGATGCCTTCCTG-3’. The PCR products were spliced by OE using a primer pair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CAAGCTTGTCGTCTTCGACC-3’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CCTCTACGATGCCTTCCTG-3’. The resulting OE product was cloned into pEXG2 using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>.</w:t>
      </w:r>
    </w:p>
    <w:p w14:paraId="2C2030AB" w14:textId="556BA003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pOKP88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deletion of </w:t>
      </w:r>
      <w:proofErr w:type="spellStart"/>
      <w:r w:rsidRPr="00A57656">
        <w:rPr>
          <w:rFonts w:ascii="Arial" w:hAnsi="Arial" w:cs="Arial"/>
          <w:i/>
          <w:sz w:val="22"/>
        </w:rPr>
        <w:t>pilMNOPQ</w:t>
      </w:r>
      <w:proofErr w:type="spellEnd"/>
      <w:r w:rsidRPr="00A57656">
        <w:rPr>
          <w:rFonts w:ascii="Arial" w:hAnsi="Arial" w:cs="Arial"/>
          <w:sz w:val="22"/>
        </w:rPr>
        <w:t xml:space="preserve"> operon, a 620 bp upstream region from </w:t>
      </w:r>
      <w:proofErr w:type="spellStart"/>
      <w:r w:rsidRPr="00A57656">
        <w:rPr>
          <w:rFonts w:ascii="Arial" w:hAnsi="Arial" w:cs="Arial"/>
          <w:i/>
          <w:sz w:val="22"/>
        </w:rPr>
        <w:t>pilM</w:t>
      </w:r>
      <w:proofErr w:type="spellEnd"/>
      <w:r w:rsidRPr="00A57656">
        <w:rPr>
          <w:rFonts w:ascii="Arial" w:hAnsi="Arial" w:cs="Arial"/>
          <w:sz w:val="22"/>
        </w:rPr>
        <w:t xml:space="preserve"> start codon was amplified using a primer pair 5’-GCTAAAGCTTCTTTCGCGAGAAGCTTCTTTC-3’ and 5’-ACCTTGACTTCGACCACGACCAATTCCCTATTAGC-3’. A 620 bp downstream region including 300 bp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coding sequence at the 3’ end was amplified using 5’-</w:t>
      </w:r>
      <w:r w:rsidRPr="00A57656">
        <w:rPr>
          <w:rFonts w:ascii="Arial" w:hAnsi="Arial" w:cs="Arial"/>
          <w:sz w:val="22"/>
        </w:rPr>
        <w:lastRenderedPageBreak/>
        <w:t xml:space="preserve">AGGGAATTGGTCGTGGTCGAAGTCAAGGTGACCAA-3’ and 5’-GCTATCTAGACGAGGCATGCAGGTACAC-3’. PCR products were spliced by OE using a primer pair 5’-GCTAAAGCTTCTTTCGCGAGAAGCTTCTTTC -3’ and 5’-GCTATCTAGACGAGGCATGCAGGTACAC-3’. The resulting OE product was clone into pEXG2 using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>.</w:t>
      </w:r>
    </w:p>
    <w:p w14:paraId="61F4EC4B" w14:textId="54D85F5D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pOKP92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(</w:t>
      </w:r>
      <w:r w:rsidRPr="00A57656">
        <w:rPr>
          <w:rFonts w:ascii="Arial" w:hAnsi="Arial" w:cs="Arial"/>
          <w:i/>
          <w:sz w:val="22"/>
        </w:rPr>
        <w:t>PA14_RS27590-PA14_RS27595</w:t>
      </w:r>
      <w:r w:rsidRPr="00A57656">
        <w:rPr>
          <w:rFonts w:ascii="Arial" w:hAnsi="Arial" w:cs="Arial"/>
          <w:sz w:val="22"/>
        </w:rPr>
        <w:t xml:space="preserve">) deletion in PA14, a 700 bp upstream region from the start codon of </w:t>
      </w:r>
      <w:r w:rsidRPr="00A57656">
        <w:rPr>
          <w:rFonts w:ascii="Arial" w:hAnsi="Arial" w:cs="Arial"/>
          <w:i/>
          <w:sz w:val="22"/>
        </w:rPr>
        <w:t>PA14_RS27590</w:t>
      </w:r>
      <w:r w:rsidRPr="00A57656">
        <w:rPr>
          <w:rFonts w:ascii="Arial" w:hAnsi="Arial" w:cs="Arial"/>
          <w:sz w:val="22"/>
        </w:rPr>
        <w:t xml:space="preserve"> (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) was amplified using 5’-GCTAAAGCTTCTGGGAAAGCGCTCCTCGAG-3’ and 5’-GCTAGCGCTCGCTCATGGACGGTCTCCGGGTG-3’. A 691 bp downstream region including 12 bp </w:t>
      </w:r>
      <w:r w:rsidRPr="00A57656">
        <w:rPr>
          <w:rFonts w:ascii="Arial" w:hAnsi="Arial" w:cs="Arial"/>
          <w:i/>
          <w:sz w:val="22"/>
        </w:rPr>
        <w:t>PA14_RS27595</w:t>
      </w:r>
      <w:r w:rsidRPr="00A57656">
        <w:rPr>
          <w:rFonts w:ascii="Arial" w:hAnsi="Arial" w:cs="Arial"/>
          <w:sz w:val="22"/>
        </w:rPr>
        <w:t xml:space="preserve"> (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)coding sequence at the 3’ end was amplified using 5’-GGAGACCGTCCATGAGCGAGCGCTAGCCGAAC-3’ and 5’-GCTATCTAGAGCACCAGCAGCTTGGTGGTC-3’. The PCR products were spliced by a primer pair 5’-GCTAAAGCTTCTGGGAAAGCGCTCCTCGAG-3’ and 5’-GCTATCTAGAGCACCAGCAGCTTGGTGGTC-3’. The resulting OE product was clone into pEXG2 using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>.</w:t>
      </w:r>
    </w:p>
    <w:p w14:paraId="59E2B533" w14:textId="49662720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pOKP93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(</w:t>
      </w:r>
      <w:r w:rsidRPr="00A57656">
        <w:rPr>
          <w:rFonts w:ascii="Arial" w:hAnsi="Arial" w:cs="Arial"/>
          <w:i/>
          <w:sz w:val="22"/>
        </w:rPr>
        <w:t>Y880_RS24175-Y880_RS24180</w:t>
      </w:r>
      <w:r w:rsidRPr="00A57656">
        <w:rPr>
          <w:rFonts w:ascii="Arial" w:hAnsi="Arial" w:cs="Arial"/>
          <w:sz w:val="22"/>
        </w:rPr>
        <w:t xml:space="preserve">) deletion in PAK, a 699 bp upstream region from the start codon of </w:t>
      </w:r>
      <w:r w:rsidRPr="00A57656">
        <w:rPr>
          <w:rFonts w:ascii="Arial" w:hAnsi="Arial" w:cs="Arial"/>
          <w:i/>
          <w:sz w:val="22"/>
        </w:rPr>
        <w:t>Y880_RS24175</w:t>
      </w:r>
      <w:r w:rsidRPr="00A57656">
        <w:rPr>
          <w:rFonts w:ascii="Arial" w:hAnsi="Arial" w:cs="Arial"/>
          <w:sz w:val="22"/>
        </w:rPr>
        <w:t xml:space="preserve"> (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) was amplified using 5’-GCTAAAGCTTTTGGAAAGCGCTCCTCGAG-3’ and 5’-CTCGCTTGGCTCTATCATGGACGGTCTCCGGGTG-3’. A 700 bp downstream region including 21 bp </w:t>
      </w:r>
      <w:r w:rsidRPr="00A57656">
        <w:rPr>
          <w:rFonts w:ascii="Arial" w:hAnsi="Arial" w:cs="Arial"/>
          <w:i/>
          <w:sz w:val="22"/>
        </w:rPr>
        <w:t>Y880_RS24180</w:t>
      </w:r>
      <w:r w:rsidRPr="00A57656">
        <w:rPr>
          <w:rFonts w:ascii="Arial" w:hAnsi="Arial" w:cs="Arial"/>
          <w:sz w:val="22"/>
        </w:rPr>
        <w:t xml:space="preserve"> (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) coding sequence at the 3’ end was amplified using 5’-CGGAGACCGTCCATGATAGAGCCAAGCGAGCGCTAG-3’ and 5’-GCTATCTAGAGCACCAGCAGCTTGGTGGTC-3’. The PCR products were spliced by OE using a primer pair 5’-GCTAAAGCTTTTGGAAAGCGCTCCTCGAG-3’ and 5’-GCTATCTAGAGCACCAGCAGCTTGGTGGTC-3’. The resulting OE product was clone into pEXG2 using BamHI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>.</w:t>
      </w:r>
    </w:p>
    <w:p w14:paraId="7D208571" w14:textId="7128640A" w:rsidR="00205494" w:rsidRPr="005C37D2" w:rsidRDefault="00205494" w:rsidP="00205494">
      <w:pPr>
        <w:spacing w:line="480" w:lineRule="auto"/>
        <w:jc w:val="left"/>
        <w:rPr>
          <w:rFonts w:ascii="Arial" w:hAnsi="Arial" w:cs="Arial"/>
          <w:i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pOKP94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deletion in PA14, a 234 bp region upstream of </w:t>
      </w:r>
      <w:r w:rsidRPr="00A57656">
        <w:rPr>
          <w:rFonts w:ascii="Arial" w:hAnsi="Arial" w:cs="Arial"/>
          <w:i/>
          <w:sz w:val="22"/>
        </w:rPr>
        <w:lastRenderedPageBreak/>
        <w:t xml:space="preserve">PA14_ RS23960 </w:t>
      </w:r>
      <w:r w:rsidRPr="00A57656">
        <w:rPr>
          <w:rFonts w:ascii="Arial" w:hAnsi="Arial" w:cs="Arial"/>
          <w:sz w:val="22"/>
        </w:rPr>
        <w:t>(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amplified using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GTGGGCTGCGACCATTGC-3’ and 5’-TTGTCAGGTTGTCGACATGGATTAGTCCTTGGTCAC-3’. A 306 bp downstream region, including 116 bp </w:t>
      </w:r>
      <w:r w:rsidRPr="00A57656">
        <w:rPr>
          <w:rFonts w:ascii="Arial" w:hAnsi="Arial" w:cs="Arial"/>
          <w:i/>
          <w:sz w:val="22"/>
        </w:rPr>
        <w:t xml:space="preserve">PA14_ RS23960 </w:t>
      </w:r>
      <w:r w:rsidRPr="00A57656">
        <w:rPr>
          <w:rFonts w:ascii="Arial" w:hAnsi="Arial" w:cs="Arial"/>
          <w:sz w:val="22"/>
        </w:rPr>
        <w:t>(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sequence was amplified using 5’-AAGGACTAATCCATGTCGACAACCTGACAACGTTG-3’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TAGGTCGCCTGCTTGGGTTC-3’. PCR products were spliced by OE using a primer pair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GTGGGCTGCGACCATTGC-3’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TAGGTCGCCTGCTTGGGTTC-3’. The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pOKP94.</w:t>
      </w:r>
    </w:p>
    <w:p w14:paraId="593802C5" w14:textId="1DDCCF84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b/>
          <w:color w:val="595959" w:themeColor="text1" w:themeTint="A6"/>
          <w:kern w:val="0"/>
          <w:sz w:val="22"/>
          <w:u w:val="single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pOKP95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deletion in PAK, a 615 bp region upstream of </w:t>
      </w:r>
      <w:r w:rsidRPr="00A57656">
        <w:rPr>
          <w:rFonts w:ascii="Arial" w:hAnsi="Arial" w:cs="Arial"/>
          <w:i/>
          <w:sz w:val="22"/>
        </w:rPr>
        <w:t xml:space="preserve">Y880_ RS20950 </w:t>
      </w:r>
      <w:r w:rsidRPr="00A57656">
        <w:rPr>
          <w:rFonts w:ascii="Arial" w:hAnsi="Arial" w:cs="Arial"/>
          <w:sz w:val="22"/>
        </w:rPr>
        <w:t>(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amplified using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AACCAGGTCAACGTCAATCC-3’ and 5’-ATCGGTTCCATGAGCATGGATTAATCCTTGGTCACG-3’. A 633 bp downstream region including a 102 bp </w:t>
      </w:r>
      <w:r w:rsidRPr="00A57656">
        <w:rPr>
          <w:rFonts w:ascii="Arial" w:hAnsi="Arial" w:cs="Arial"/>
          <w:i/>
          <w:sz w:val="22"/>
        </w:rPr>
        <w:t xml:space="preserve">Y880_ RS20950 </w:t>
      </w:r>
      <w:r w:rsidRPr="00A57656">
        <w:rPr>
          <w:rFonts w:ascii="Arial" w:hAnsi="Arial" w:cs="Arial"/>
          <w:sz w:val="22"/>
        </w:rPr>
        <w:t>sequence at the 3’ end was amplified using 5’-AGGATTAATCCATGCTCATGGAACCGATGATCATG-3’ and 5’-GCTA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GAAGAGGCCGAAATGGTTGG-3’. The PCR products were spliced by OE using the primers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AACCAGGTCAACGTCAATCC-3’ and 5’-GCTA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 xml:space="preserve">GAAGAGGCCGAAATGGTTGG-3’. The resulting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BamHI sites to generate pOKP93.</w:t>
      </w:r>
    </w:p>
    <w:p w14:paraId="29E02781" w14:textId="19A3932D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pOKP101</w:t>
      </w:r>
      <w:r w:rsidRPr="00A57656">
        <w:rPr>
          <w:rFonts w:ascii="Arial" w:eastAsia="맑은 고딕" w:hAnsi="Arial" w:cs="Arial"/>
          <w:kern w:val="0"/>
          <w:sz w:val="22"/>
        </w:rPr>
        <w:t xml:space="preserve"> –</w:t>
      </w:r>
      <w:r w:rsidRPr="00A57656">
        <w:rPr>
          <w:rFonts w:ascii="Arial" w:hAnsi="Arial" w:cs="Arial"/>
          <w:sz w:val="22"/>
        </w:rPr>
        <w:t xml:space="preserve"> To construct a plasmid for generating </w:t>
      </w:r>
      <w:proofErr w:type="spellStart"/>
      <w:r w:rsidRPr="00A57656">
        <w:rPr>
          <w:rFonts w:ascii="Arial" w:hAnsi="Arial" w:cs="Arial"/>
          <w:i/>
          <w:sz w:val="22"/>
        </w:rPr>
        <w:t>slkA-mScarlet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with a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deletion at the native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locus, a 1262 bp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r w:rsidRPr="00A57656">
        <w:rPr>
          <w:rFonts w:ascii="Arial" w:hAnsi="Arial" w:cs="Arial"/>
          <w:sz w:val="22"/>
        </w:rPr>
        <w:t>-</w:t>
      </w:r>
      <w:r w:rsidRPr="00A57656">
        <w:rPr>
          <w:rFonts w:ascii="Arial" w:hAnsi="Arial" w:cs="Arial"/>
          <w:i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sequence was amplified with a primer pair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GTGCAACGCTTGGCAGGTTC-3’ and 5’-TAGGTGTAGACCCCTTACTTATACAGTTCATCCATACCTC-3’ using pOKP57 a template. A 516 bp region of 5’ end-truncated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5’-GAACTGTATAAGTAAGGGGTCTACACCTACATCG-3’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CTAGCGCTCGCTTGGCTC-3’. PCR products were spliced by overlap extension PCR using the primers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GTGCAACGCTTGGCAGGTTC-3’ and </w:t>
      </w:r>
      <w:r w:rsidRPr="00A57656">
        <w:rPr>
          <w:rFonts w:ascii="Arial" w:hAnsi="Arial" w:cs="Arial"/>
          <w:sz w:val="22"/>
        </w:rPr>
        <w:lastRenderedPageBreak/>
        <w:t>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CTAGCGCTCGCTTGGCTC-3’. The overlap extension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pOKP101.</w:t>
      </w:r>
    </w:p>
    <w:p w14:paraId="75253120" w14:textId="0EB8C165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b/>
          <w:kern w:val="0"/>
          <w:sz w:val="22"/>
          <w:u w:val="single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pOKP103</w:t>
      </w:r>
      <w:r w:rsidRPr="00A57656">
        <w:rPr>
          <w:rFonts w:ascii="Arial" w:eastAsia="맑은 고딕" w:hAnsi="Arial" w:cs="Arial"/>
          <w:kern w:val="0"/>
          <w:sz w:val="22"/>
        </w:rPr>
        <w:t xml:space="preserve"> –</w:t>
      </w:r>
      <w:r w:rsidRPr="00A57656">
        <w:rPr>
          <w:rFonts w:ascii="Arial" w:hAnsi="Arial" w:cs="Arial"/>
          <w:sz w:val="22"/>
        </w:rPr>
        <w:t xml:space="preserve"> To construct a plasmid for an </w:t>
      </w:r>
      <w:proofErr w:type="spellStart"/>
      <w:r w:rsidRPr="00A57656">
        <w:rPr>
          <w:rFonts w:ascii="Arial" w:hAnsi="Arial" w:cs="Arial"/>
          <w:i/>
          <w:sz w:val="22"/>
        </w:rPr>
        <w:t>oprM</w:t>
      </w:r>
      <w:proofErr w:type="spellEnd"/>
      <w:r w:rsidRPr="00A57656">
        <w:rPr>
          <w:rFonts w:ascii="Arial" w:hAnsi="Arial" w:cs="Arial"/>
          <w:sz w:val="22"/>
        </w:rPr>
        <w:t xml:space="preserve"> deletion, a 700 bp region upstream of </w:t>
      </w:r>
      <w:proofErr w:type="spellStart"/>
      <w:r w:rsidRPr="00A57656">
        <w:rPr>
          <w:rFonts w:ascii="Arial" w:hAnsi="Arial" w:cs="Arial"/>
          <w:i/>
          <w:sz w:val="22"/>
        </w:rPr>
        <w:t>oprM</w:t>
      </w:r>
      <w:proofErr w:type="spellEnd"/>
      <w:r w:rsidRPr="00A57656">
        <w:rPr>
          <w:rFonts w:ascii="Arial" w:hAnsi="Arial" w:cs="Arial"/>
          <w:sz w:val="22"/>
        </w:rPr>
        <w:t xml:space="preserve"> was amplified using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GAGCGCTACAATGGCGTG-3’ and 5’-GGAACGCCGTCTGGACATATCATTGCCCCTTTTCG-3’. A 628 bp downstream region including a 323 bp </w:t>
      </w:r>
      <w:proofErr w:type="spellStart"/>
      <w:r w:rsidRPr="00A57656">
        <w:rPr>
          <w:rFonts w:ascii="Arial" w:hAnsi="Arial" w:cs="Arial"/>
          <w:i/>
          <w:sz w:val="22"/>
        </w:rPr>
        <w:t>oprM</w:t>
      </w:r>
      <w:proofErr w:type="spellEnd"/>
      <w:r w:rsidRPr="00A57656">
        <w:rPr>
          <w:rFonts w:ascii="Arial" w:hAnsi="Arial" w:cs="Arial"/>
          <w:sz w:val="22"/>
        </w:rPr>
        <w:t xml:space="preserve"> sequence at the 3’ end was amplified using 5’-AGGGGCAATGATATGTCCAGACGGCGTTCCAGG-3’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CAGGGTCGCGAGAATGC-3’. The PCR products were spliced by OE using the primers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GAGCGCTACAATGGCGTG-3’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CAGGGTCGCGAGAATGC-3’. The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pOKP103.</w:t>
      </w:r>
    </w:p>
    <w:p w14:paraId="13AFC88F" w14:textId="35EAB847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pOKP115</w:t>
      </w:r>
      <w:r w:rsidRPr="00A57656">
        <w:rPr>
          <w:rFonts w:ascii="Arial" w:eastAsia="맑은 고딕" w:hAnsi="Arial" w:cs="Arial"/>
          <w:kern w:val="0"/>
          <w:sz w:val="22"/>
        </w:rPr>
        <w:t xml:space="preserve"> –</w:t>
      </w:r>
      <w:r w:rsidRPr="00A57656">
        <w:rPr>
          <w:rFonts w:ascii="Arial" w:hAnsi="Arial" w:cs="Arial"/>
          <w:sz w:val="22"/>
        </w:rPr>
        <w:t xml:space="preserve"> To construct a plasmid for a </w:t>
      </w:r>
      <w:r w:rsidRPr="00A57656">
        <w:rPr>
          <w:rFonts w:ascii="Arial" w:hAnsi="Arial" w:cs="Arial"/>
          <w:i/>
          <w:sz w:val="22"/>
        </w:rPr>
        <w:t>pilY1</w:t>
      </w:r>
      <w:r w:rsidRPr="00A57656">
        <w:rPr>
          <w:rFonts w:ascii="Arial" w:hAnsi="Arial" w:cs="Arial"/>
          <w:sz w:val="22"/>
        </w:rPr>
        <w:t xml:space="preserve"> deletion, a 514 bp region upstream of </w:t>
      </w:r>
      <w:r w:rsidRPr="00A57656">
        <w:rPr>
          <w:rFonts w:ascii="Arial" w:hAnsi="Arial" w:cs="Arial"/>
          <w:i/>
          <w:sz w:val="22"/>
        </w:rPr>
        <w:t xml:space="preserve">pilY1 </w:t>
      </w:r>
      <w:r w:rsidRPr="00A57656">
        <w:rPr>
          <w:rFonts w:ascii="Arial" w:hAnsi="Arial" w:cs="Arial"/>
          <w:sz w:val="22"/>
        </w:rPr>
        <w:t>was amplified using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GCATGCGCGAAGTGGTAC-3’ and 5’-CAGGGGTCATCGTTCCATGCGAGGCTCGATCAG-3’. A 509 bp downstream region including a 313 bp </w:t>
      </w:r>
      <w:r w:rsidRPr="00A57656">
        <w:rPr>
          <w:rFonts w:ascii="Arial" w:hAnsi="Arial" w:cs="Arial"/>
          <w:i/>
          <w:sz w:val="22"/>
        </w:rPr>
        <w:t>pilY1</w:t>
      </w:r>
      <w:r w:rsidRPr="00A57656">
        <w:rPr>
          <w:rFonts w:ascii="Arial" w:hAnsi="Arial" w:cs="Arial"/>
          <w:sz w:val="22"/>
        </w:rPr>
        <w:t xml:space="preserve"> sequence at the 3’ end was amplified using 5’-ATCGAGCCTCGCATGGAACGATGACCCCTGTGC-3’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CTTGACCTGGAACAGGCTG-3’. The PCR products were spliced by OE using a primer pair 5’-GCTA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GCATGCGCGAAGTGGTAC-3’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CTTGACCTGGAACAGGCTG-3’. The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pOKP115</w:t>
      </w:r>
      <w:r>
        <w:rPr>
          <w:rFonts w:ascii="Arial" w:hAnsi="Arial" w:cs="Arial"/>
          <w:sz w:val="22"/>
        </w:rPr>
        <w:t>.</w:t>
      </w:r>
    </w:p>
    <w:p w14:paraId="7B294B5C" w14:textId="0D9E44CC" w:rsidR="00205494" w:rsidRPr="005C37D2" w:rsidRDefault="00205494" w:rsidP="00205494">
      <w:pPr>
        <w:spacing w:line="480" w:lineRule="auto"/>
        <w:jc w:val="left"/>
        <w:rPr>
          <w:rFonts w:ascii="Arial" w:hAnsi="Arial" w:cs="Arial"/>
          <w:i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pOKP116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deletion in PA14, a 234 bp region upstream of </w:t>
      </w:r>
      <w:r w:rsidRPr="00A57656">
        <w:rPr>
          <w:rFonts w:ascii="Arial" w:hAnsi="Arial" w:cs="Arial"/>
          <w:i/>
          <w:sz w:val="22"/>
        </w:rPr>
        <w:t>PA14_ RS27185</w:t>
      </w:r>
      <w:r w:rsidRPr="00A57656">
        <w:rPr>
          <w:rFonts w:ascii="Arial" w:hAnsi="Arial" w:cs="Arial"/>
          <w:sz w:val="22"/>
        </w:rPr>
        <w:t xml:space="preserve"> (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amplified using 5’-GCT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TTACTTATAGCGCTTCGAACC-3’ and 5’-CCTTCACCTCAACGACATCGTCCGACTCCGTTGTA-3’. A 622 bp downstream region including a 302 bp </w:t>
      </w:r>
      <w:r w:rsidRPr="00A57656">
        <w:rPr>
          <w:rFonts w:ascii="Arial" w:hAnsi="Arial" w:cs="Arial"/>
          <w:i/>
          <w:sz w:val="22"/>
        </w:rPr>
        <w:t>PA14_ RS27185</w:t>
      </w:r>
      <w:r w:rsidRPr="00A57656">
        <w:rPr>
          <w:rFonts w:ascii="Arial" w:hAnsi="Arial" w:cs="Arial"/>
          <w:sz w:val="22"/>
        </w:rPr>
        <w:t xml:space="preserve"> sequence at the 3’ end was amplified using 5’-CGGAGTCGGACGATGTCGTTGAGGTGAAGGTGACC-3’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CGAGGCATGCAGGTACAC-3’. The PCR products were spliced by OE using </w:t>
      </w:r>
      <w:r w:rsidRPr="00A57656">
        <w:rPr>
          <w:rFonts w:ascii="Arial" w:hAnsi="Arial" w:cs="Arial"/>
          <w:sz w:val="22"/>
        </w:rPr>
        <w:lastRenderedPageBreak/>
        <w:t>a primer pair 5’-GCT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TTACTTATAGCGCTTCGAACC-3’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TAGGTCGCCTGCTTGGGTTC-3’. The resulting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sites to generate pOKP116.</w:t>
      </w:r>
    </w:p>
    <w:p w14:paraId="13DC8427" w14:textId="10B14331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b/>
          <w:kern w:val="0"/>
          <w:sz w:val="22"/>
          <w:u w:val="single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pOKP117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for a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deletion in PAK, a 620 bp region upstream of </w:t>
      </w:r>
      <w:r w:rsidRPr="00A57656">
        <w:rPr>
          <w:rFonts w:ascii="Arial" w:hAnsi="Arial" w:cs="Arial"/>
          <w:i/>
          <w:sz w:val="22"/>
        </w:rPr>
        <w:t xml:space="preserve">Y880_ RS23755 </w:t>
      </w:r>
      <w:r w:rsidRPr="00A57656">
        <w:rPr>
          <w:rFonts w:ascii="Arial" w:hAnsi="Arial" w:cs="Arial"/>
          <w:sz w:val="22"/>
        </w:rPr>
        <w:t>(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amplified using 5’-GCT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GGCCAAGACCTATCGCTAC-3’ and 5’-CACCTTGACTTCGACCATCGTCCGACTCCGTTGTA-3’. A 620 bp downstream region, including a 300 bp </w:t>
      </w:r>
      <w:r w:rsidRPr="00A57656">
        <w:rPr>
          <w:rFonts w:ascii="Arial" w:hAnsi="Arial" w:cs="Arial"/>
          <w:i/>
          <w:sz w:val="22"/>
        </w:rPr>
        <w:t xml:space="preserve">Y880_ RS23755 </w:t>
      </w:r>
      <w:r w:rsidRPr="00A57656">
        <w:rPr>
          <w:rFonts w:ascii="Arial" w:hAnsi="Arial" w:cs="Arial"/>
          <w:sz w:val="22"/>
        </w:rPr>
        <w:t>sequence at the 3’ end was amplified using 5’-CGGAGTCGGACGATGGTCGAAGTCAAGGTGACCAA-3’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>CGAGGCATGCAGGTACAC-3’. The PCR products were spliced by OE using a primer pair 5’-GCT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>GGCCAAGACCTATCGCTAC-3’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CGAGGCATGCAGGTACAC-3’. The resulting OE product was cloned into pEXG2 using </w:t>
      </w:r>
      <w:proofErr w:type="spellStart"/>
      <w:r w:rsidRPr="00A57656">
        <w:rPr>
          <w:rFonts w:ascii="Arial" w:hAnsi="Arial" w:cs="Arial"/>
          <w:sz w:val="22"/>
        </w:rPr>
        <w:t>HindIII</w:t>
      </w:r>
      <w:proofErr w:type="spellEnd"/>
      <w:r w:rsidRPr="00A57656">
        <w:rPr>
          <w:rFonts w:ascii="Arial" w:hAnsi="Arial" w:cs="Arial"/>
          <w:sz w:val="22"/>
        </w:rPr>
        <w:t xml:space="preserve"> and BamHI sites to generate pOKP117.</w:t>
      </w:r>
    </w:p>
    <w:p w14:paraId="13102F22" w14:textId="3992ACDE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pOKP121</w:t>
      </w:r>
      <w:r w:rsidRPr="00A57656">
        <w:rPr>
          <w:rFonts w:ascii="Arial" w:eastAsia="맑은 고딕" w:hAnsi="Arial" w:cs="Arial"/>
          <w:kern w:val="0"/>
          <w:sz w:val="22"/>
        </w:rPr>
        <w:t xml:space="preserve"> – For </w:t>
      </w:r>
      <w:r w:rsidRPr="00A57656">
        <w:rPr>
          <w:rFonts w:ascii="Arial" w:hAnsi="Arial" w:cs="Arial"/>
          <w:sz w:val="22"/>
        </w:rPr>
        <w:t xml:space="preserve">constructing a plasmid that express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under an IPTG-inducible promoter,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was cloned in pKHT</w:t>
      </w:r>
      <w:r>
        <w:rPr>
          <w:rFonts w:ascii="Arial" w:hAnsi="Arial" w:cs="Arial" w:hint="eastAsia"/>
          <w:sz w:val="22"/>
        </w:rPr>
        <w:t>10</w:t>
      </w:r>
      <w:r w:rsidRPr="00A57656">
        <w:rPr>
          <w:rFonts w:ascii="Arial" w:hAnsi="Arial" w:cs="Arial"/>
          <w:sz w:val="22"/>
        </w:rPr>
        <w:t>5 using a SLIC (sequence and ligation independent cloning) method</w:t>
      </w:r>
      <w:sdt>
        <w:sdtPr>
          <w:rPr>
            <w:rFonts w:ascii="Arial" w:hAnsi="Arial" w:cs="Arial"/>
            <w:sz w:val="22"/>
          </w:rPr>
          <w:alias w:val="SmartCite Citation"/>
          <w:tag w:val="5028a69c-ea28-4b05-a207-5b971912c762:e49cda43-e55c-43d1-964e-ec36af3c9536+"/>
          <w:id w:val="734587240"/>
          <w:placeholder>
            <w:docPart w:val="A52EB11A81854A01962FE399D1B8C220"/>
          </w:placeholder>
        </w:sdtPr>
        <w:sdtContent>
          <w:r w:rsidR="00F07F17" w:rsidRPr="00F07F17">
            <w:rPr>
              <w:rFonts w:ascii="Arial" w:hAnsi="Arial" w:cs="Arial"/>
              <w:sz w:val="22"/>
              <w:vertAlign w:val="superscript"/>
            </w:rPr>
            <w:t>7</w:t>
          </w:r>
        </w:sdtContent>
      </w:sdt>
      <w:r w:rsidRPr="00A57656">
        <w:rPr>
          <w:rFonts w:ascii="Arial" w:hAnsi="Arial" w:cs="Arial"/>
          <w:color w:val="0070C0"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because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has a </w:t>
      </w:r>
      <w:proofErr w:type="spellStart"/>
      <w:r w:rsidRPr="00A57656">
        <w:rPr>
          <w:rFonts w:ascii="Arial" w:hAnsi="Arial" w:cs="Arial"/>
          <w:sz w:val="22"/>
        </w:rPr>
        <w:t>KpnI</w:t>
      </w:r>
      <w:proofErr w:type="spellEnd"/>
      <w:r w:rsidRPr="00A57656">
        <w:rPr>
          <w:rFonts w:ascii="Arial" w:hAnsi="Arial" w:cs="Arial"/>
          <w:sz w:val="22"/>
        </w:rPr>
        <w:t xml:space="preserve"> site in the coding sequence. Briefly,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with a Φ10 RBS was amplified using a primer pair 5’-GCTTAGTCGACAGCTAGCC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TTTAAGAAGGAGATATACATATGAACAGTGGCCTCTCG-3’ and 5’-TTATGCTA</w:t>
      </w:r>
      <w:r w:rsidRPr="00A57656">
        <w:rPr>
          <w:rFonts w:ascii="Arial" w:hAnsi="Arial" w:cs="Arial"/>
          <w:i/>
          <w:sz w:val="22"/>
          <w:u w:val="single"/>
        </w:rPr>
        <w:t>AAGCTT</w:t>
      </w:r>
      <w:r w:rsidRPr="00A57656">
        <w:rPr>
          <w:rFonts w:ascii="Arial" w:hAnsi="Arial" w:cs="Arial"/>
          <w:sz w:val="22"/>
        </w:rPr>
        <w:t xml:space="preserve">GCATGCGGTACCTCAGCGACCGATTGCGATG-3’. The PCR product was mixed with pKHT105 digested with </w:t>
      </w:r>
      <w:proofErr w:type="spellStart"/>
      <w:r w:rsidRPr="00A57656">
        <w:rPr>
          <w:rFonts w:ascii="Arial" w:hAnsi="Arial" w:cs="Arial"/>
          <w:sz w:val="22"/>
        </w:rPr>
        <w:t>KpnI</w:t>
      </w:r>
      <w:proofErr w:type="spellEnd"/>
      <w:r w:rsidRPr="00A57656">
        <w:rPr>
          <w:rFonts w:ascii="Arial" w:hAnsi="Arial" w:cs="Arial"/>
          <w:sz w:val="22"/>
        </w:rPr>
        <w:t xml:space="preserve"> and BamHI, and processed with T4 DNA polymerase (NEB) for 2 min at RT, and transformed into </w:t>
      </w:r>
      <w:r w:rsidRPr="00A57656">
        <w:rPr>
          <w:rFonts w:ascii="Arial" w:hAnsi="Arial" w:cs="Arial"/>
          <w:i/>
          <w:sz w:val="22"/>
        </w:rPr>
        <w:t>E.coli</w:t>
      </w:r>
      <w:r w:rsidRPr="00A57656">
        <w:rPr>
          <w:rFonts w:ascii="Arial" w:hAnsi="Arial" w:cs="Arial"/>
          <w:sz w:val="22"/>
        </w:rPr>
        <w:t xml:space="preserve"> competent cells to generate pOKP121.</w:t>
      </w:r>
    </w:p>
    <w:p w14:paraId="12946104" w14:textId="55F3266B" w:rsidR="00205494" w:rsidRPr="005C37D2" w:rsidRDefault="00205494" w:rsidP="00205494">
      <w:pPr>
        <w:spacing w:line="480" w:lineRule="auto"/>
        <w:jc w:val="left"/>
        <w:rPr>
          <w:rFonts w:ascii="Arial" w:eastAsia="맑은 고딕" w:hAnsi="Arial" w:cs="Arial"/>
          <w:b/>
          <w:kern w:val="0"/>
          <w:sz w:val="22"/>
          <w:u w:val="single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pOKP139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clone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under arabinose promoter,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with native RBS was amplified using a primer pair 5’-GCTA</w:t>
      </w:r>
      <w:r w:rsidRPr="00A57656">
        <w:rPr>
          <w:rFonts w:ascii="Arial" w:hAnsi="Arial" w:cs="Arial"/>
          <w:i/>
          <w:sz w:val="22"/>
          <w:u w:val="single"/>
        </w:rPr>
        <w:t>CTGCAG</w:t>
      </w:r>
      <w:r w:rsidRPr="00A57656">
        <w:rPr>
          <w:rFonts w:ascii="Arial" w:hAnsi="Arial" w:cs="Arial"/>
          <w:sz w:val="22"/>
        </w:rPr>
        <w:t>CGTGACCAAGGATTAATCC-3’ and 5’-GCTA</w:t>
      </w:r>
      <w:r w:rsidRPr="00A57656">
        <w:rPr>
          <w:rFonts w:ascii="Arial" w:hAnsi="Arial" w:cs="Arial"/>
          <w:i/>
          <w:sz w:val="22"/>
          <w:u w:val="single"/>
        </w:rPr>
        <w:t>TCTAGA</w:t>
      </w:r>
      <w:r w:rsidRPr="00A57656">
        <w:rPr>
          <w:rFonts w:ascii="Arial" w:hAnsi="Arial" w:cs="Arial"/>
          <w:sz w:val="22"/>
        </w:rPr>
        <w:t xml:space="preserve">AGTTATCCGACGACGTTGC-3’. The PCR product was digested with </w:t>
      </w:r>
      <w:proofErr w:type="spellStart"/>
      <w:r w:rsidRPr="00A57656">
        <w:rPr>
          <w:rFonts w:ascii="Arial" w:hAnsi="Arial" w:cs="Arial"/>
          <w:sz w:val="22"/>
        </w:rPr>
        <w:t>EcoRI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 w:rsidRPr="00A57656">
        <w:rPr>
          <w:rFonts w:ascii="Arial" w:hAnsi="Arial" w:cs="Arial"/>
          <w:sz w:val="22"/>
        </w:rPr>
        <w:t>XbaI</w:t>
      </w:r>
      <w:proofErr w:type="spellEnd"/>
      <w:r w:rsidRPr="00A57656">
        <w:rPr>
          <w:rFonts w:ascii="Arial" w:hAnsi="Arial" w:cs="Arial"/>
          <w:sz w:val="22"/>
        </w:rPr>
        <w:t xml:space="preserve"> and ligated with pJN105 digested with the same enzymes to generate pOKP139.</w:t>
      </w:r>
    </w:p>
    <w:p w14:paraId="696A4121" w14:textId="0856C052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pOKP15</w:t>
      </w:r>
      <w:r>
        <w:rPr>
          <w:rFonts w:ascii="Arial" w:eastAsia="맑은 고딕" w:hAnsi="Arial" w:cs="Arial"/>
          <w:kern w:val="0"/>
          <w:sz w:val="22"/>
          <w:u w:val="single"/>
        </w:rPr>
        <w:t>1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>To construct a plasmid that expresses</w:t>
      </w:r>
      <w:r>
        <w:rPr>
          <w:rFonts w:ascii="Arial" w:hAnsi="Arial" w:cs="Arial"/>
          <w:sz w:val="22"/>
        </w:rPr>
        <w:t xml:space="preserve"> dual tagged</w:t>
      </w:r>
      <w:r w:rsidRPr="00A57656">
        <w:rPr>
          <w:rFonts w:ascii="Arial" w:hAnsi="Arial" w:cs="Arial"/>
          <w:sz w:val="22"/>
        </w:rPr>
        <w:t xml:space="preserve"> </w:t>
      </w:r>
      <w:r w:rsidRPr="00C92030">
        <w:rPr>
          <w:rFonts w:ascii="Arial" w:hAnsi="Arial" w:cs="Arial"/>
          <w:i/>
          <w:sz w:val="22"/>
        </w:rPr>
        <w:t>pilQ</w:t>
      </w:r>
      <w:r w:rsidRPr="00C92030">
        <w:rPr>
          <w:rFonts w:ascii="Arial" w:hAnsi="Arial" w:cs="Arial"/>
          <w:sz w:val="22"/>
          <w:vertAlign w:val="subscript"/>
        </w:rPr>
        <w:t>2XHis8</w:t>
      </w:r>
      <w:r w:rsidRPr="00A57656">
        <w:rPr>
          <w:rFonts w:ascii="Arial" w:hAnsi="Arial" w:cs="Arial"/>
          <w:sz w:val="22"/>
        </w:rPr>
        <w:t xml:space="preserve"> under a </w:t>
      </w:r>
      <w:r>
        <w:rPr>
          <w:rFonts w:ascii="Arial" w:hAnsi="Arial" w:cs="Arial"/>
          <w:sz w:val="22"/>
        </w:rPr>
        <w:t>strong</w:t>
      </w:r>
      <w:r w:rsidRPr="00A57656">
        <w:rPr>
          <w:rFonts w:ascii="Arial" w:hAnsi="Arial" w:cs="Arial"/>
          <w:sz w:val="22"/>
        </w:rPr>
        <w:t xml:space="preserve"> </w:t>
      </w:r>
      <w:r w:rsidRPr="00A57656">
        <w:rPr>
          <w:rFonts w:ascii="Arial" w:hAnsi="Arial" w:cs="Arial"/>
          <w:sz w:val="22"/>
        </w:rPr>
        <w:lastRenderedPageBreak/>
        <w:t>IPTG-inducible promoter (</w:t>
      </w:r>
      <w:r w:rsidRPr="00A57656">
        <w:rPr>
          <w:rFonts w:ascii="Arial" w:hAnsi="Arial" w:cs="Arial"/>
          <w:i/>
          <w:sz w:val="22"/>
        </w:rPr>
        <w:t>P</w:t>
      </w:r>
      <w:r w:rsidRPr="00A57656">
        <w:rPr>
          <w:rFonts w:ascii="Arial" w:hAnsi="Arial" w:cs="Arial"/>
          <w:i/>
          <w:sz w:val="22"/>
          <w:vertAlign w:val="subscript"/>
        </w:rPr>
        <w:t>toplac-</w:t>
      </w:r>
      <w:r>
        <w:rPr>
          <w:rFonts w:ascii="Arial" w:hAnsi="Arial" w:cs="Arial"/>
          <w:i/>
          <w:sz w:val="22"/>
          <w:vertAlign w:val="subscript"/>
        </w:rPr>
        <w:t>uv5</w:t>
      </w:r>
      <w:r w:rsidRPr="00A57656">
        <w:rPr>
          <w:rFonts w:ascii="Arial" w:hAnsi="Arial" w:cs="Arial"/>
          <w:sz w:val="22"/>
        </w:rPr>
        <w:t xml:space="preserve">), </w:t>
      </w:r>
      <w:r w:rsidRPr="00A57656">
        <w:rPr>
          <w:rFonts w:ascii="Arial" w:hAnsi="Arial" w:cs="Arial"/>
          <w:i/>
          <w:sz w:val="22"/>
        </w:rPr>
        <w:t>pilQ</w:t>
      </w:r>
      <w:r w:rsidRPr="00C92030">
        <w:rPr>
          <w:rFonts w:ascii="Arial" w:hAnsi="Arial" w:cs="Arial"/>
          <w:sz w:val="22"/>
          <w:vertAlign w:val="subscript"/>
        </w:rPr>
        <w:t>2XHis8</w:t>
      </w:r>
      <w:r w:rsidRPr="00A57656">
        <w:rPr>
          <w:rFonts w:ascii="Arial" w:hAnsi="Arial" w:cs="Arial"/>
          <w:sz w:val="22"/>
        </w:rPr>
        <w:t xml:space="preserve"> was cloned in pKHT</w:t>
      </w:r>
      <w:r>
        <w:rPr>
          <w:rFonts w:ascii="Arial" w:hAnsi="Arial" w:cs="Arial" w:hint="eastAsia"/>
          <w:sz w:val="22"/>
        </w:rPr>
        <w:t>10</w:t>
      </w:r>
      <w:r w:rsidRPr="00A57656">
        <w:rPr>
          <w:rFonts w:ascii="Arial" w:hAnsi="Arial" w:cs="Arial"/>
          <w:sz w:val="22"/>
        </w:rPr>
        <w:t>5 using a SLIC method</w:t>
      </w:r>
      <w:r>
        <w:rPr>
          <w:rFonts w:ascii="Arial" w:hAnsi="Arial" w:cs="Arial"/>
          <w:sz w:val="22"/>
        </w:rPr>
        <w:t xml:space="preserve">. </w:t>
      </w:r>
      <w:r w:rsidRPr="00A57656">
        <w:rPr>
          <w:rFonts w:ascii="Arial" w:hAnsi="Arial" w:cs="Arial"/>
          <w:sz w:val="22"/>
        </w:rPr>
        <w:t>Briefly,</w:t>
      </w:r>
      <w:r>
        <w:rPr>
          <w:rFonts w:ascii="Arial" w:hAnsi="Arial" w:cs="Arial"/>
          <w:sz w:val="22"/>
        </w:rPr>
        <w:t xml:space="preserve"> a 462 bp region with </w:t>
      </w:r>
      <w:r w:rsidRPr="00A57656">
        <w:rPr>
          <w:rFonts w:ascii="Arial" w:hAnsi="Arial" w:cs="Arial"/>
          <w:sz w:val="22"/>
        </w:rPr>
        <w:t>a Φ10 RBS</w:t>
      </w:r>
      <w:r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sz w:val="22"/>
        </w:rPr>
        <w:t>and an 8xHis purification tag after 127 proline</w:t>
      </w:r>
      <w:r w:rsidRPr="00A57656">
        <w:rPr>
          <w:rFonts w:ascii="Arial" w:hAnsi="Arial" w:cs="Arial"/>
          <w:sz w:val="22"/>
        </w:rPr>
        <w:t xml:space="preserve"> was amplified using a primer pair 5’-GCTTAGTCGACAGCTAGCC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TTTAAGAAGGAGATATACATATGAACAGTGGCCTCTCG-3’ and 5’-</w:t>
      </w:r>
      <w:r w:rsidRPr="00E005E7">
        <w:rPr>
          <w:rFonts w:ascii="Arial" w:hAnsi="Arial" w:cs="Arial"/>
          <w:sz w:val="22"/>
        </w:rPr>
        <w:t>GCTTCCATGATGATGATGATGATGATGATGGCTACCCGGCGAATTGCCGACCAC</w:t>
      </w:r>
      <w:r w:rsidRPr="00A57656">
        <w:rPr>
          <w:rFonts w:ascii="Arial" w:hAnsi="Arial" w:cs="Arial"/>
          <w:sz w:val="22"/>
        </w:rPr>
        <w:t xml:space="preserve">-3’. </w:t>
      </w:r>
      <w:r>
        <w:rPr>
          <w:rFonts w:ascii="Arial" w:hAnsi="Arial" w:cs="Arial"/>
          <w:sz w:val="22"/>
        </w:rPr>
        <w:t xml:space="preserve">A 1855 bp region with the remaining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and a second internal 8xHis purification tag was </w:t>
      </w:r>
      <w:r w:rsidRPr="00A57656">
        <w:rPr>
          <w:rFonts w:ascii="Arial" w:hAnsi="Arial" w:cs="Arial"/>
          <w:sz w:val="22"/>
        </w:rPr>
        <w:t>amplified using a primer pair 5’-</w:t>
      </w:r>
      <w:r w:rsidRPr="000D036A">
        <w:rPr>
          <w:rFonts w:ascii="Arial" w:hAnsi="Arial" w:cs="Arial"/>
          <w:sz w:val="22"/>
        </w:rPr>
        <w:t>GGTAGCCATCATCATCATCATCATCATCATGGAAGCGCCGGCGCCAGCGTC</w:t>
      </w:r>
      <w:r w:rsidRPr="00A57656">
        <w:rPr>
          <w:rFonts w:ascii="Arial" w:hAnsi="Arial" w:cs="Arial"/>
          <w:sz w:val="22"/>
        </w:rPr>
        <w:t>-3’ and 5’-</w:t>
      </w:r>
      <w:r w:rsidRPr="000D036A">
        <w:rPr>
          <w:rFonts w:ascii="Arial" w:hAnsi="Arial" w:cs="Arial"/>
          <w:sz w:val="22"/>
        </w:rPr>
        <w:t>AGGGGTTATGCTAAAGCTT</w:t>
      </w:r>
      <w:r w:rsidRPr="000D036A">
        <w:rPr>
          <w:rFonts w:ascii="Arial" w:hAnsi="Arial" w:cs="Arial"/>
          <w:i/>
          <w:sz w:val="22"/>
          <w:u w:val="single"/>
        </w:rPr>
        <w:t>GCATGC</w:t>
      </w:r>
      <w:r w:rsidRPr="000D036A">
        <w:rPr>
          <w:rFonts w:ascii="Arial" w:hAnsi="Arial" w:cs="Arial"/>
          <w:sz w:val="22"/>
        </w:rPr>
        <w:t>TTAGTGGTGGTGGTGGTGGTGGTGGTGGGATCCGCGACCGATTGCGATGG</w:t>
      </w:r>
      <w:r>
        <w:rPr>
          <w:rFonts w:ascii="Arial" w:hAnsi="Arial" w:cs="Arial"/>
          <w:sz w:val="22"/>
        </w:rPr>
        <w:t>-3’.</w:t>
      </w:r>
      <w:r w:rsidRPr="00A57656">
        <w:rPr>
          <w:rFonts w:ascii="Arial" w:hAnsi="Arial" w:cs="Arial"/>
          <w:sz w:val="22"/>
        </w:rPr>
        <w:t xml:space="preserve"> The PCR products were spliced by OE using a primer pair 5’-</w:t>
      </w:r>
      <w:r w:rsidRPr="000D036A">
        <w:rPr>
          <w:rFonts w:ascii="Arial" w:hAnsi="Arial" w:cs="Arial"/>
          <w:sz w:val="22"/>
        </w:rPr>
        <w:t xml:space="preserve"> </w:t>
      </w:r>
      <w:r w:rsidRPr="00A57656">
        <w:rPr>
          <w:rFonts w:ascii="Arial" w:hAnsi="Arial" w:cs="Arial"/>
          <w:sz w:val="22"/>
        </w:rPr>
        <w:t>GCTTAGTCGACAGCTAGCC</w:t>
      </w:r>
      <w:r w:rsidRPr="00A57656">
        <w:rPr>
          <w:rFonts w:ascii="Arial" w:hAnsi="Arial" w:cs="Arial"/>
          <w:i/>
          <w:sz w:val="22"/>
          <w:u w:val="single"/>
        </w:rPr>
        <w:t>GGATCC</w:t>
      </w:r>
      <w:r w:rsidRPr="00A57656">
        <w:rPr>
          <w:rFonts w:ascii="Arial" w:hAnsi="Arial" w:cs="Arial"/>
          <w:sz w:val="22"/>
        </w:rPr>
        <w:t>TTTAAGAAGGAGATATACATATGAACAGTGGCCTCTCG -3’ and 5’-</w:t>
      </w:r>
      <w:r w:rsidRPr="000D036A">
        <w:rPr>
          <w:rFonts w:ascii="Arial" w:hAnsi="Arial" w:cs="Arial"/>
          <w:sz w:val="22"/>
        </w:rPr>
        <w:t>AGGGGTTATGCTAAAGCTT</w:t>
      </w:r>
      <w:r w:rsidRPr="000D036A">
        <w:rPr>
          <w:rFonts w:ascii="Arial" w:hAnsi="Arial" w:cs="Arial"/>
          <w:i/>
          <w:sz w:val="22"/>
          <w:u w:val="single"/>
        </w:rPr>
        <w:t>GCATGC</w:t>
      </w:r>
      <w:r w:rsidRPr="000D036A">
        <w:rPr>
          <w:rFonts w:ascii="Arial" w:hAnsi="Arial" w:cs="Arial"/>
          <w:sz w:val="22"/>
        </w:rPr>
        <w:t>TTAGTGGTGGTGGTGGTGGTGGTGGTGGGATCCGCGACCGATTGCGATGG</w:t>
      </w:r>
      <w:r w:rsidRPr="00A57656">
        <w:rPr>
          <w:rFonts w:ascii="Arial" w:hAnsi="Arial" w:cs="Arial"/>
          <w:sz w:val="22"/>
        </w:rPr>
        <w:t xml:space="preserve"> -3’.</w:t>
      </w:r>
      <w:r>
        <w:rPr>
          <w:rFonts w:ascii="Arial" w:hAnsi="Arial" w:cs="Arial"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The </w:t>
      </w:r>
      <w:r>
        <w:rPr>
          <w:rFonts w:ascii="Arial" w:hAnsi="Arial" w:cs="Arial"/>
          <w:sz w:val="22"/>
        </w:rPr>
        <w:t>OE</w:t>
      </w:r>
      <w:r w:rsidRPr="00A57656">
        <w:rPr>
          <w:rFonts w:ascii="Arial" w:hAnsi="Arial" w:cs="Arial"/>
          <w:sz w:val="22"/>
        </w:rPr>
        <w:t xml:space="preserve"> product was mixed with pKHT105 digested with </w:t>
      </w:r>
      <w:r>
        <w:rPr>
          <w:rFonts w:ascii="Arial" w:hAnsi="Arial" w:cs="Arial"/>
          <w:sz w:val="22"/>
        </w:rPr>
        <w:t>BamHI</w:t>
      </w:r>
      <w:r w:rsidRPr="00A57656">
        <w:rPr>
          <w:rFonts w:ascii="Arial" w:hAnsi="Arial" w:cs="Arial"/>
          <w:sz w:val="22"/>
        </w:rPr>
        <w:t xml:space="preserve"> and </w:t>
      </w:r>
      <w:proofErr w:type="spellStart"/>
      <w:r>
        <w:rPr>
          <w:rFonts w:ascii="Arial" w:hAnsi="Arial" w:cs="Arial"/>
          <w:sz w:val="22"/>
        </w:rPr>
        <w:t>SphI</w:t>
      </w:r>
      <w:proofErr w:type="spellEnd"/>
      <w:r w:rsidRPr="00A57656">
        <w:rPr>
          <w:rFonts w:ascii="Arial" w:hAnsi="Arial" w:cs="Arial"/>
          <w:sz w:val="22"/>
        </w:rPr>
        <w:t xml:space="preserve">, and processed with T4 DNA polymerase (NEB) for 2 min at RT, and transformed into </w:t>
      </w:r>
      <w:r w:rsidRPr="00A57656">
        <w:rPr>
          <w:rFonts w:ascii="Arial" w:hAnsi="Arial" w:cs="Arial"/>
          <w:i/>
          <w:sz w:val="22"/>
        </w:rPr>
        <w:t>E.coli</w:t>
      </w:r>
      <w:r w:rsidRPr="00A57656">
        <w:rPr>
          <w:rFonts w:ascii="Arial" w:hAnsi="Arial" w:cs="Arial"/>
          <w:sz w:val="22"/>
        </w:rPr>
        <w:t xml:space="preserve"> competent cells to generate pOKP1</w:t>
      </w:r>
      <w:r>
        <w:rPr>
          <w:rFonts w:ascii="Arial" w:hAnsi="Arial" w:cs="Arial"/>
          <w:sz w:val="22"/>
        </w:rPr>
        <w:t>5</w:t>
      </w:r>
      <w:r w:rsidRPr="00A57656">
        <w:rPr>
          <w:rFonts w:ascii="Arial" w:hAnsi="Arial" w:cs="Arial"/>
          <w:sz w:val="22"/>
        </w:rPr>
        <w:t xml:space="preserve">1. </w:t>
      </w:r>
    </w:p>
    <w:p w14:paraId="4FDDDD3F" w14:textId="62FFB802" w:rsidR="00205494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eastAsia="맑은 고딕" w:hAnsi="Arial" w:cs="Arial"/>
          <w:kern w:val="0"/>
          <w:sz w:val="22"/>
          <w:u w:val="single"/>
        </w:rPr>
        <w:t>pOKP154</w:t>
      </w:r>
      <w:r w:rsidRPr="00A57656">
        <w:rPr>
          <w:rFonts w:ascii="Arial" w:eastAsia="맑은 고딕" w:hAnsi="Arial" w:cs="Arial"/>
          <w:kern w:val="0"/>
          <w:sz w:val="22"/>
        </w:rPr>
        <w:t xml:space="preserve"> – </w:t>
      </w:r>
      <w:r w:rsidRPr="00A57656">
        <w:rPr>
          <w:rFonts w:ascii="Arial" w:hAnsi="Arial" w:cs="Arial"/>
          <w:sz w:val="22"/>
        </w:rPr>
        <w:t xml:space="preserve">To construct a plasmid that expresses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r w:rsidRPr="00A57656">
        <w:rPr>
          <w:rFonts w:ascii="Arial" w:hAnsi="Arial" w:cs="Arial"/>
          <w:sz w:val="22"/>
        </w:rPr>
        <w:t>-</w:t>
      </w:r>
      <w:r w:rsidRPr="00A57656">
        <w:rPr>
          <w:rFonts w:ascii="Arial" w:hAnsi="Arial" w:cs="Arial"/>
          <w:i/>
          <w:sz w:val="22"/>
        </w:rPr>
        <w:t>mScarlet</w:t>
      </w:r>
      <w:proofErr w:type="spellEnd"/>
      <w:r w:rsidRPr="00A57656">
        <w:rPr>
          <w:rFonts w:ascii="Arial" w:hAnsi="Arial" w:cs="Arial"/>
          <w:sz w:val="22"/>
        </w:rPr>
        <w:t xml:space="preserve"> under a weak IPTG-inducible promoter (</w:t>
      </w:r>
      <w:r w:rsidRPr="00A57656">
        <w:rPr>
          <w:rFonts w:ascii="Arial" w:hAnsi="Arial" w:cs="Arial"/>
          <w:i/>
          <w:sz w:val="22"/>
        </w:rPr>
        <w:t>P</w:t>
      </w:r>
      <w:r w:rsidRPr="00A57656">
        <w:rPr>
          <w:rFonts w:ascii="Arial" w:hAnsi="Arial" w:cs="Arial"/>
          <w:i/>
          <w:sz w:val="22"/>
          <w:vertAlign w:val="subscript"/>
        </w:rPr>
        <w:t>toplac-dn1</w:t>
      </w:r>
      <w:r w:rsidRPr="00A57656">
        <w:rPr>
          <w:rFonts w:ascii="Arial" w:hAnsi="Arial" w:cs="Arial"/>
          <w:sz w:val="22"/>
        </w:rPr>
        <w:t xml:space="preserve">),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 was amplified using a primer pair 5’-GCTA</w:t>
      </w:r>
      <w:r w:rsidRPr="00A57656">
        <w:rPr>
          <w:rFonts w:ascii="Arial" w:hAnsi="Arial" w:cs="Arial"/>
          <w:i/>
          <w:sz w:val="22"/>
          <w:u w:val="single"/>
        </w:rPr>
        <w:t>CCATG</w:t>
      </w:r>
      <w:r w:rsidRPr="00A57656">
        <w:rPr>
          <w:rFonts w:ascii="Arial" w:hAnsi="Arial" w:cs="Arial"/>
          <w:b/>
          <w:i/>
          <w:sz w:val="22"/>
          <w:u w:val="single"/>
        </w:rPr>
        <w:t>G</w:t>
      </w:r>
      <w:r w:rsidRPr="00A57656">
        <w:rPr>
          <w:rFonts w:ascii="Arial" w:hAnsi="Arial" w:cs="Arial"/>
          <w:b/>
          <w:sz w:val="22"/>
        </w:rPr>
        <w:t>CT</w:t>
      </w:r>
      <w:r w:rsidRPr="00A57656">
        <w:rPr>
          <w:rFonts w:ascii="Arial" w:hAnsi="Arial" w:cs="Arial"/>
          <w:sz w:val="22"/>
        </w:rPr>
        <w:t>ATCCCGCGCATTCTC-3’ and 5’-GCTA</w:t>
      </w:r>
      <w:r w:rsidRPr="00A57656">
        <w:rPr>
          <w:rFonts w:ascii="Arial" w:hAnsi="Arial" w:cs="Arial"/>
          <w:i/>
          <w:sz w:val="22"/>
          <w:u w:val="single"/>
        </w:rPr>
        <w:t>CTGCAG</w:t>
      </w:r>
      <w:r w:rsidRPr="00A57656">
        <w:rPr>
          <w:rFonts w:ascii="Arial" w:hAnsi="Arial" w:cs="Arial"/>
          <w:sz w:val="22"/>
        </w:rPr>
        <w:t xml:space="preserve">GCGCTCGCTTGGCTC-3’. The PCR product was digested with </w:t>
      </w:r>
      <w:proofErr w:type="spellStart"/>
      <w:r w:rsidRPr="00A57656">
        <w:rPr>
          <w:rFonts w:ascii="Arial" w:hAnsi="Arial" w:cs="Arial"/>
          <w:sz w:val="22"/>
        </w:rPr>
        <w:t>NcoI</w:t>
      </w:r>
      <w:proofErr w:type="spellEnd"/>
      <w:r w:rsidRPr="00A57656">
        <w:rPr>
          <w:rFonts w:ascii="Arial" w:hAnsi="Arial" w:cs="Arial"/>
          <w:sz w:val="22"/>
        </w:rPr>
        <w:t xml:space="preserve"> and </w:t>
      </w:r>
      <w:proofErr w:type="spellStart"/>
      <w:r>
        <w:rPr>
          <w:rFonts w:ascii="Arial" w:hAnsi="Arial" w:cs="Arial"/>
          <w:sz w:val="22"/>
        </w:rPr>
        <w:t>PstI</w:t>
      </w:r>
      <w:proofErr w:type="spellEnd"/>
      <w:r>
        <w:rPr>
          <w:rFonts w:ascii="Arial" w:hAnsi="Arial" w:cs="Arial"/>
          <w:sz w:val="22"/>
        </w:rPr>
        <w:t xml:space="preserve"> and ligated with pBO</w:t>
      </w:r>
      <w:r>
        <w:rPr>
          <w:rFonts w:ascii="Arial" w:hAnsi="Arial" w:cs="Arial" w:hint="eastAsia"/>
          <w:sz w:val="22"/>
        </w:rPr>
        <w:t>0</w:t>
      </w:r>
      <w:r w:rsidRPr="00A57656">
        <w:rPr>
          <w:rFonts w:ascii="Arial" w:hAnsi="Arial" w:cs="Arial"/>
          <w:sz w:val="22"/>
        </w:rPr>
        <w:t>37 digested with the same enzymes to generate pOKP154.</w:t>
      </w:r>
    </w:p>
    <w:p w14:paraId="293C6E58" w14:textId="049EFFF9" w:rsidR="00205494" w:rsidRPr="006342EC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6342EC">
        <w:rPr>
          <w:rFonts w:ascii="Arial" w:eastAsia="맑은 고딕" w:hAnsi="Arial" w:cs="Arial"/>
          <w:kern w:val="0"/>
          <w:sz w:val="22"/>
          <w:u w:val="single"/>
        </w:rPr>
        <w:t>pOKP1</w:t>
      </w:r>
      <w:r>
        <w:rPr>
          <w:rFonts w:ascii="Arial" w:eastAsia="맑은 고딕" w:hAnsi="Arial" w:cs="Arial"/>
          <w:kern w:val="0"/>
          <w:sz w:val="22"/>
          <w:u w:val="single"/>
        </w:rPr>
        <w:t>70</w:t>
      </w:r>
      <w:r w:rsidRPr="006342EC">
        <w:rPr>
          <w:rFonts w:ascii="Arial" w:eastAsia="맑은 고딕" w:hAnsi="Arial" w:cs="Arial"/>
          <w:kern w:val="0"/>
          <w:sz w:val="22"/>
        </w:rPr>
        <w:t xml:space="preserve"> – For </w:t>
      </w:r>
      <w:r w:rsidRPr="006342EC">
        <w:rPr>
          <w:rFonts w:ascii="Arial" w:hAnsi="Arial" w:cs="Arial"/>
          <w:sz w:val="22"/>
        </w:rPr>
        <w:t xml:space="preserve">constructing a plasmid that express </w:t>
      </w:r>
      <w:proofErr w:type="spellStart"/>
      <w:r>
        <w:rPr>
          <w:rFonts w:ascii="Arial" w:hAnsi="Arial" w:cs="Arial"/>
          <w:i/>
          <w:sz w:val="22"/>
        </w:rPr>
        <w:t>slkA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 xml:space="preserve">under an IPTG-inducible promoter, </w:t>
      </w:r>
      <w:proofErr w:type="spellStart"/>
      <w:r w:rsidRPr="00086739">
        <w:rPr>
          <w:rFonts w:ascii="Arial" w:hAnsi="Arial" w:cs="Arial" w:hint="eastAsia"/>
          <w:i/>
          <w:sz w:val="22"/>
        </w:rPr>
        <w:t>slkA</w:t>
      </w:r>
      <w:proofErr w:type="spellEnd"/>
      <w:r w:rsidRPr="006342EC">
        <w:rPr>
          <w:rFonts w:ascii="Arial" w:hAnsi="Arial" w:cs="Arial"/>
          <w:sz w:val="22"/>
        </w:rPr>
        <w:t xml:space="preserve"> was cloned in pKHT5. Briefly, </w:t>
      </w:r>
      <w:proofErr w:type="spellStart"/>
      <w:r w:rsidRPr="00C759A6">
        <w:rPr>
          <w:rFonts w:ascii="Arial" w:hAnsi="Arial" w:cs="Arial"/>
          <w:i/>
          <w:sz w:val="22"/>
        </w:rPr>
        <w:t>slkA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with a Φ10 RBS was amplified using a primer pair 5’-</w:t>
      </w:r>
      <w:r w:rsidRPr="00C759A6">
        <w:rPr>
          <w:rFonts w:ascii="Arial" w:hAnsi="Arial" w:cs="Arial"/>
          <w:sz w:val="22"/>
        </w:rPr>
        <w:t>GCTA</w:t>
      </w:r>
      <w:r w:rsidRPr="00C759A6">
        <w:rPr>
          <w:rFonts w:ascii="Arial" w:hAnsi="Arial" w:cs="Arial"/>
          <w:i/>
          <w:sz w:val="22"/>
          <w:u w:val="single"/>
        </w:rPr>
        <w:t>GGATCC</w:t>
      </w:r>
      <w:r w:rsidRPr="00C759A6">
        <w:rPr>
          <w:rFonts w:ascii="Arial" w:hAnsi="Arial" w:cs="Arial"/>
          <w:sz w:val="22"/>
        </w:rPr>
        <w:t>TTTAAGAAGGAGATATACATATGCGCCTGATCACCAGC</w:t>
      </w:r>
      <w:r w:rsidRPr="006342EC">
        <w:rPr>
          <w:rFonts w:ascii="Arial" w:hAnsi="Arial" w:cs="Arial"/>
          <w:sz w:val="22"/>
        </w:rPr>
        <w:t>-3’ and 5’-</w:t>
      </w:r>
      <w:r w:rsidRPr="00C759A6">
        <w:rPr>
          <w:rFonts w:ascii="Arial" w:hAnsi="Arial" w:cs="Arial"/>
          <w:sz w:val="22"/>
        </w:rPr>
        <w:t>GCTA</w:t>
      </w:r>
      <w:r w:rsidRPr="00C759A6">
        <w:rPr>
          <w:rFonts w:ascii="Arial" w:hAnsi="Arial" w:cs="Arial"/>
          <w:i/>
          <w:sz w:val="22"/>
          <w:u w:val="single"/>
        </w:rPr>
        <w:t>GGTACC</w:t>
      </w:r>
      <w:r w:rsidRPr="00C759A6">
        <w:rPr>
          <w:rFonts w:ascii="Arial" w:hAnsi="Arial" w:cs="Arial"/>
          <w:sz w:val="22"/>
        </w:rPr>
        <w:t>TCATCGTTTCTTCCCGAGG</w:t>
      </w:r>
      <w:r w:rsidRPr="006342EC">
        <w:rPr>
          <w:rFonts w:ascii="Arial" w:hAnsi="Arial" w:cs="Arial"/>
          <w:sz w:val="22"/>
        </w:rPr>
        <w:t xml:space="preserve">-3’. The resulting </w:t>
      </w:r>
      <w:r>
        <w:rPr>
          <w:rFonts w:ascii="Arial" w:hAnsi="Arial" w:cs="Arial"/>
          <w:sz w:val="22"/>
        </w:rPr>
        <w:t>PCR</w:t>
      </w:r>
      <w:r w:rsidRPr="006342EC">
        <w:rPr>
          <w:rFonts w:ascii="Arial" w:hAnsi="Arial" w:cs="Arial"/>
          <w:sz w:val="22"/>
        </w:rPr>
        <w:t xml:space="preserve"> product was cloned into </w:t>
      </w:r>
      <w:r w:rsidRPr="006342EC">
        <w:rPr>
          <w:rFonts w:ascii="Arial" w:hAnsi="Arial" w:cs="Arial"/>
          <w:sz w:val="22"/>
        </w:rPr>
        <w:lastRenderedPageBreak/>
        <w:t>p</w:t>
      </w:r>
      <w:r>
        <w:rPr>
          <w:rFonts w:ascii="Arial" w:hAnsi="Arial" w:cs="Arial"/>
          <w:sz w:val="22"/>
        </w:rPr>
        <w:t>KHT105</w:t>
      </w:r>
      <w:r w:rsidRPr="006342EC">
        <w:rPr>
          <w:rFonts w:ascii="Arial" w:hAnsi="Arial" w:cs="Arial"/>
          <w:sz w:val="22"/>
        </w:rPr>
        <w:t xml:space="preserve"> using </w:t>
      </w:r>
      <w:r>
        <w:rPr>
          <w:rFonts w:ascii="Arial" w:hAnsi="Arial" w:cs="Arial"/>
          <w:sz w:val="22"/>
        </w:rPr>
        <w:t>BamHI</w:t>
      </w:r>
      <w:r w:rsidRPr="006342EC">
        <w:rPr>
          <w:rFonts w:ascii="Arial" w:hAnsi="Arial" w:cs="Arial"/>
          <w:sz w:val="22"/>
        </w:rPr>
        <w:t xml:space="preserve"> and </w:t>
      </w:r>
      <w:proofErr w:type="spellStart"/>
      <w:r>
        <w:rPr>
          <w:rFonts w:ascii="Arial" w:hAnsi="Arial" w:cs="Arial"/>
          <w:sz w:val="22"/>
        </w:rPr>
        <w:t>KpnI</w:t>
      </w:r>
      <w:proofErr w:type="spellEnd"/>
      <w:r w:rsidRPr="006342EC">
        <w:rPr>
          <w:rFonts w:ascii="Arial" w:hAnsi="Arial" w:cs="Arial"/>
          <w:sz w:val="22"/>
        </w:rPr>
        <w:t xml:space="preserve"> sites to generate pOKP1</w:t>
      </w:r>
      <w:r>
        <w:rPr>
          <w:rFonts w:ascii="Arial" w:hAnsi="Arial" w:cs="Arial" w:hint="eastAsia"/>
          <w:sz w:val="22"/>
        </w:rPr>
        <w:t>70</w:t>
      </w:r>
      <w:r w:rsidRPr="006342EC">
        <w:rPr>
          <w:rFonts w:ascii="Arial" w:hAnsi="Arial" w:cs="Arial"/>
          <w:sz w:val="22"/>
        </w:rPr>
        <w:t>.</w:t>
      </w:r>
    </w:p>
    <w:p w14:paraId="5BEDEFEE" w14:textId="3342BE68" w:rsidR="00205494" w:rsidRPr="005C37D2" w:rsidRDefault="00205494" w:rsidP="005C37D2">
      <w:pPr>
        <w:spacing w:line="480" w:lineRule="auto"/>
        <w:jc w:val="left"/>
        <w:rPr>
          <w:rFonts w:ascii="Arial" w:hAnsi="Arial" w:cs="Arial"/>
          <w:sz w:val="22"/>
        </w:rPr>
      </w:pPr>
      <w:r w:rsidRPr="006342EC">
        <w:rPr>
          <w:rFonts w:ascii="Arial" w:eastAsia="맑은 고딕" w:hAnsi="Arial" w:cs="Arial"/>
          <w:kern w:val="0"/>
          <w:sz w:val="22"/>
          <w:u w:val="single"/>
        </w:rPr>
        <w:t>pOKP1</w:t>
      </w:r>
      <w:r>
        <w:rPr>
          <w:rFonts w:ascii="Arial" w:eastAsia="맑은 고딕" w:hAnsi="Arial" w:cs="Arial"/>
          <w:kern w:val="0"/>
          <w:sz w:val="22"/>
          <w:u w:val="single"/>
        </w:rPr>
        <w:t>71</w:t>
      </w:r>
      <w:r w:rsidRPr="006342EC">
        <w:rPr>
          <w:rFonts w:ascii="Arial" w:eastAsia="맑은 고딕" w:hAnsi="Arial" w:cs="Arial"/>
          <w:kern w:val="0"/>
          <w:sz w:val="22"/>
        </w:rPr>
        <w:t xml:space="preserve"> – For </w:t>
      </w:r>
      <w:r w:rsidRPr="006342EC">
        <w:rPr>
          <w:rFonts w:ascii="Arial" w:hAnsi="Arial" w:cs="Arial"/>
          <w:sz w:val="22"/>
        </w:rPr>
        <w:t xml:space="preserve">constructing a plasmid that express </w:t>
      </w:r>
      <w:proofErr w:type="spellStart"/>
      <w:r>
        <w:rPr>
          <w:rFonts w:ascii="Arial" w:hAnsi="Arial" w:cs="Arial"/>
          <w:i/>
          <w:sz w:val="22"/>
        </w:rPr>
        <w:t>slkB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 xml:space="preserve">under an IPTG-inducible promoter, </w:t>
      </w:r>
      <w:proofErr w:type="spellStart"/>
      <w:r>
        <w:rPr>
          <w:rFonts w:ascii="Arial" w:hAnsi="Arial" w:cs="Arial" w:hint="eastAsia"/>
          <w:i/>
          <w:sz w:val="22"/>
        </w:rPr>
        <w:t>slkB</w:t>
      </w:r>
      <w:proofErr w:type="spellEnd"/>
      <w:r w:rsidRPr="006342EC">
        <w:rPr>
          <w:rFonts w:ascii="Arial" w:hAnsi="Arial" w:cs="Arial"/>
          <w:sz w:val="22"/>
        </w:rPr>
        <w:t xml:space="preserve"> was cloned in pKHT5. Briefly, </w:t>
      </w:r>
      <w:proofErr w:type="spellStart"/>
      <w:r w:rsidRPr="00C759A6">
        <w:rPr>
          <w:rFonts w:ascii="Arial" w:hAnsi="Arial" w:cs="Arial"/>
          <w:i/>
          <w:sz w:val="22"/>
        </w:rPr>
        <w:t>slk</w:t>
      </w:r>
      <w:r>
        <w:rPr>
          <w:rFonts w:ascii="Arial" w:hAnsi="Arial" w:cs="Arial"/>
          <w:i/>
          <w:sz w:val="22"/>
        </w:rPr>
        <w:t>B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with a Φ10 RBS was amplified using a primer pair 5’-</w:t>
      </w:r>
      <w:r w:rsidRPr="00C759A6">
        <w:rPr>
          <w:rFonts w:ascii="Arial" w:hAnsi="Arial" w:cs="Arial"/>
          <w:sz w:val="22"/>
        </w:rPr>
        <w:t>GCTA</w:t>
      </w:r>
      <w:r w:rsidRPr="00C759A6">
        <w:rPr>
          <w:rFonts w:ascii="Arial" w:hAnsi="Arial" w:cs="Arial"/>
          <w:i/>
          <w:sz w:val="22"/>
          <w:u w:val="single"/>
        </w:rPr>
        <w:t>GGATCC</w:t>
      </w:r>
      <w:r w:rsidRPr="00C759A6">
        <w:rPr>
          <w:rFonts w:ascii="Arial" w:hAnsi="Arial" w:cs="Arial"/>
          <w:sz w:val="22"/>
        </w:rPr>
        <w:t>TTTAAGAAGGAGATATACATATGATCCCGCGCATTCTCG</w:t>
      </w:r>
      <w:r w:rsidRPr="006342EC">
        <w:rPr>
          <w:rFonts w:ascii="Arial" w:hAnsi="Arial" w:cs="Arial"/>
          <w:sz w:val="22"/>
        </w:rPr>
        <w:t>-3’ and 5’-</w:t>
      </w:r>
      <w:r w:rsidRPr="00C759A6">
        <w:rPr>
          <w:rFonts w:ascii="Arial" w:hAnsi="Arial" w:cs="Arial"/>
          <w:sz w:val="22"/>
        </w:rPr>
        <w:t>GCTA</w:t>
      </w:r>
      <w:r w:rsidRPr="00C759A6">
        <w:rPr>
          <w:rFonts w:ascii="Arial" w:hAnsi="Arial" w:cs="Arial"/>
          <w:i/>
          <w:sz w:val="22"/>
          <w:u w:val="single"/>
        </w:rPr>
        <w:t>GGTACC</w:t>
      </w:r>
      <w:r w:rsidRPr="00C759A6">
        <w:rPr>
          <w:rFonts w:ascii="Arial" w:hAnsi="Arial" w:cs="Arial"/>
          <w:sz w:val="22"/>
        </w:rPr>
        <w:t>CTAGCGCTCGCTTGGCTC</w:t>
      </w:r>
      <w:r w:rsidRPr="006342EC">
        <w:rPr>
          <w:rFonts w:ascii="Arial" w:hAnsi="Arial" w:cs="Arial"/>
          <w:sz w:val="22"/>
        </w:rPr>
        <w:t xml:space="preserve">-3’. The resulting </w:t>
      </w:r>
      <w:r>
        <w:rPr>
          <w:rFonts w:ascii="Arial" w:hAnsi="Arial" w:cs="Arial"/>
          <w:sz w:val="22"/>
        </w:rPr>
        <w:t>PCR</w:t>
      </w:r>
      <w:r w:rsidRPr="006342EC">
        <w:rPr>
          <w:rFonts w:ascii="Arial" w:hAnsi="Arial" w:cs="Arial"/>
          <w:sz w:val="22"/>
        </w:rPr>
        <w:t xml:space="preserve"> product was cloned into p</w:t>
      </w:r>
      <w:r>
        <w:rPr>
          <w:rFonts w:ascii="Arial" w:hAnsi="Arial" w:cs="Arial"/>
          <w:sz w:val="22"/>
        </w:rPr>
        <w:t>KHT105</w:t>
      </w:r>
      <w:r w:rsidRPr="006342EC">
        <w:rPr>
          <w:rFonts w:ascii="Arial" w:hAnsi="Arial" w:cs="Arial"/>
          <w:sz w:val="22"/>
        </w:rPr>
        <w:t xml:space="preserve"> using </w:t>
      </w:r>
      <w:r>
        <w:rPr>
          <w:rFonts w:ascii="Arial" w:hAnsi="Arial" w:cs="Arial"/>
          <w:sz w:val="22"/>
        </w:rPr>
        <w:t>BamHI</w:t>
      </w:r>
      <w:r w:rsidRPr="006342EC">
        <w:rPr>
          <w:rFonts w:ascii="Arial" w:hAnsi="Arial" w:cs="Arial"/>
          <w:sz w:val="22"/>
        </w:rPr>
        <w:t xml:space="preserve"> and </w:t>
      </w:r>
      <w:proofErr w:type="spellStart"/>
      <w:r>
        <w:rPr>
          <w:rFonts w:ascii="Arial" w:hAnsi="Arial" w:cs="Arial"/>
          <w:sz w:val="22"/>
        </w:rPr>
        <w:t>KpnI</w:t>
      </w:r>
      <w:proofErr w:type="spellEnd"/>
      <w:r w:rsidRPr="006342EC">
        <w:rPr>
          <w:rFonts w:ascii="Arial" w:hAnsi="Arial" w:cs="Arial"/>
          <w:sz w:val="22"/>
        </w:rPr>
        <w:t xml:space="preserve"> sites to generate pOKP1</w:t>
      </w:r>
      <w:r>
        <w:rPr>
          <w:rFonts w:ascii="Arial" w:hAnsi="Arial" w:cs="Arial" w:hint="eastAsia"/>
          <w:sz w:val="22"/>
        </w:rPr>
        <w:t>71</w:t>
      </w:r>
      <w:r w:rsidRPr="006342EC">
        <w:rPr>
          <w:rFonts w:ascii="Arial" w:hAnsi="Arial" w:cs="Arial"/>
          <w:sz w:val="22"/>
        </w:rPr>
        <w:t>.</w:t>
      </w:r>
    </w:p>
    <w:p w14:paraId="56F2FDE3" w14:textId="46273061" w:rsidR="00205494" w:rsidRPr="005C37D2" w:rsidRDefault="00205494" w:rsidP="005C37D2">
      <w:pPr>
        <w:spacing w:line="480" w:lineRule="auto"/>
        <w:jc w:val="left"/>
        <w:rPr>
          <w:rFonts w:ascii="Arial" w:eastAsia="맑은 고딕" w:hAnsi="Arial" w:cs="Arial"/>
          <w:b/>
          <w:kern w:val="0"/>
          <w:sz w:val="22"/>
          <w:u w:val="single"/>
        </w:rPr>
      </w:pPr>
      <w:r w:rsidRPr="006342EC">
        <w:rPr>
          <w:rFonts w:ascii="Arial" w:eastAsia="맑은 고딕" w:hAnsi="Arial" w:cs="Arial"/>
          <w:kern w:val="0"/>
          <w:sz w:val="22"/>
          <w:u w:val="single"/>
        </w:rPr>
        <w:t>pOKP</w:t>
      </w:r>
      <w:r>
        <w:rPr>
          <w:rFonts w:ascii="Arial" w:eastAsia="맑은 고딕" w:hAnsi="Arial" w:cs="Arial"/>
          <w:kern w:val="0"/>
          <w:sz w:val="22"/>
          <w:u w:val="single"/>
        </w:rPr>
        <w:t>284</w:t>
      </w:r>
      <w:r w:rsidRPr="006342EC">
        <w:rPr>
          <w:rFonts w:ascii="Arial" w:eastAsia="맑은 고딕" w:hAnsi="Arial" w:cs="Arial"/>
          <w:kern w:val="0"/>
          <w:sz w:val="22"/>
        </w:rPr>
        <w:t xml:space="preserve"> – </w:t>
      </w:r>
      <w:r w:rsidRPr="006342EC">
        <w:rPr>
          <w:rFonts w:ascii="Arial" w:hAnsi="Arial" w:cs="Arial"/>
          <w:sz w:val="22"/>
        </w:rPr>
        <w:t xml:space="preserve">To construct a plasmid for </w:t>
      </w:r>
      <w:r>
        <w:rPr>
          <w:rFonts w:ascii="Arial" w:hAnsi="Arial" w:cs="Arial"/>
          <w:sz w:val="22"/>
        </w:rPr>
        <w:t xml:space="preserve">tagging His8 to the C-terminus of </w:t>
      </w:r>
      <w:proofErr w:type="spellStart"/>
      <w:r w:rsidRPr="006342EC">
        <w:rPr>
          <w:rFonts w:ascii="Arial" w:hAnsi="Arial" w:cs="Arial"/>
          <w:i/>
          <w:sz w:val="22"/>
        </w:rPr>
        <w:t>pilQ</w:t>
      </w:r>
      <w:proofErr w:type="spellEnd"/>
      <w:r w:rsidRPr="006342EC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 xml:space="preserve">a 575 bp region of </w:t>
      </w:r>
      <w:proofErr w:type="spellStart"/>
      <w:r w:rsidRPr="0074220C">
        <w:rPr>
          <w:rFonts w:ascii="Arial" w:hAnsi="Arial" w:cs="Arial"/>
          <w:i/>
          <w:sz w:val="22"/>
        </w:rPr>
        <w:t>pilQ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was amplified using 5’-</w:t>
      </w:r>
      <w:r>
        <w:rPr>
          <w:rFonts w:ascii="Arial" w:hAnsi="Arial" w:cs="Arial"/>
          <w:sz w:val="22"/>
        </w:rPr>
        <w:t>G</w:t>
      </w:r>
      <w:r w:rsidRPr="0074220C">
        <w:rPr>
          <w:rFonts w:ascii="Arial" w:hAnsi="Arial" w:cs="Arial"/>
          <w:sz w:val="22"/>
        </w:rPr>
        <w:t>CTA</w:t>
      </w:r>
      <w:r w:rsidRPr="0074220C">
        <w:rPr>
          <w:rFonts w:ascii="Arial" w:hAnsi="Arial" w:cs="Arial"/>
          <w:i/>
          <w:sz w:val="22"/>
          <w:u w:val="single"/>
        </w:rPr>
        <w:t>AAGCTT</w:t>
      </w:r>
      <w:r w:rsidRPr="0074220C">
        <w:rPr>
          <w:rFonts w:ascii="Arial" w:hAnsi="Arial" w:cs="Arial"/>
          <w:sz w:val="22"/>
        </w:rPr>
        <w:t>CCGACAACATCATCCTCGAC</w:t>
      </w:r>
      <w:r w:rsidRPr="006342EC">
        <w:rPr>
          <w:rFonts w:ascii="Arial" w:hAnsi="Arial" w:cs="Arial"/>
          <w:sz w:val="22"/>
        </w:rPr>
        <w:t>-3’ and 5’-</w:t>
      </w:r>
      <w:r w:rsidRPr="0074220C">
        <w:rPr>
          <w:rFonts w:ascii="Arial" w:hAnsi="Arial" w:cs="Arial"/>
          <w:sz w:val="22"/>
        </w:rPr>
        <w:t>CGTTGTTCGATATCAGTGGTGGTGGTGGTGGTGGTGGTGGGATCCGCGACCGATTGCGATGG</w:t>
      </w:r>
      <w:r w:rsidRPr="006342EC">
        <w:rPr>
          <w:rFonts w:ascii="Arial" w:hAnsi="Arial" w:cs="Arial"/>
          <w:sz w:val="22"/>
        </w:rPr>
        <w:t>-3’. A 6</w:t>
      </w:r>
      <w:r>
        <w:rPr>
          <w:rFonts w:ascii="Arial" w:hAnsi="Arial" w:cs="Arial"/>
          <w:sz w:val="22"/>
        </w:rPr>
        <w:t>98</w:t>
      </w:r>
      <w:r w:rsidRPr="006342EC">
        <w:rPr>
          <w:rFonts w:ascii="Arial" w:hAnsi="Arial" w:cs="Arial"/>
          <w:sz w:val="22"/>
        </w:rPr>
        <w:t xml:space="preserve"> bp downstream </w:t>
      </w:r>
      <w:r>
        <w:rPr>
          <w:rFonts w:ascii="Arial" w:hAnsi="Arial" w:cs="Arial"/>
          <w:sz w:val="22"/>
        </w:rPr>
        <w:t xml:space="preserve">region </w:t>
      </w:r>
      <w:r w:rsidRPr="006342EC">
        <w:rPr>
          <w:rFonts w:ascii="Arial" w:hAnsi="Arial" w:cs="Arial"/>
          <w:sz w:val="22"/>
        </w:rPr>
        <w:t>was amplified using 5’-</w:t>
      </w:r>
      <w:r w:rsidRPr="0074220C">
        <w:rPr>
          <w:rFonts w:ascii="Arial" w:hAnsi="Arial" w:cs="Arial"/>
          <w:sz w:val="22"/>
        </w:rPr>
        <w:t>CGCAATCGGTCGCGGATCCCACCACCACCACCACCACCACCACTGATATCGAACAACGTGGTC</w:t>
      </w:r>
      <w:r w:rsidRPr="006342EC">
        <w:rPr>
          <w:rFonts w:ascii="Arial" w:hAnsi="Arial" w:cs="Arial"/>
          <w:sz w:val="22"/>
        </w:rPr>
        <w:t>-3’ and 5’-</w:t>
      </w:r>
      <w:r w:rsidRPr="0074220C">
        <w:rPr>
          <w:rFonts w:ascii="Arial" w:hAnsi="Arial" w:cs="Arial"/>
          <w:sz w:val="22"/>
        </w:rPr>
        <w:t>GCTA</w:t>
      </w:r>
      <w:r w:rsidRPr="0074220C">
        <w:rPr>
          <w:rFonts w:ascii="Arial" w:hAnsi="Arial" w:cs="Arial"/>
          <w:i/>
          <w:sz w:val="22"/>
          <w:u w:val="single"/>
        </w:rPr>
        <w:t>TCTAGA</w:t>
      </w:r>
      <w:r w:rsidRPr="0074220C">
        <w:rPr>
          <w:rFonts w:ascii="Arial" w:hAnsi="Arial" w:cs="Arial"/>
          <w:sz w:val="22"/>
        </w:rPr>
        <w:t>CCAGCAGGTTTTCACCGATG</w:t>
      </w:r>
      <w:r w:rsidRPr="006342EC">
        <w:rPr>
          <w:rFonts w:ascii="Arial" w:hAnsi="Arial" w:cs="Arial"/>
          <w:sz w:val="22"/>
        </w:rPr>
        <w:t>-3’. The PCR products were spliced by OE using a primer pair 5’-</w:t>
      </w:r>
      <w:r>
        <w:rPr>
          <w:rFonts w:ascii="Arial" w:hAnsi="Arial" w:cs="Arial"/>
          <w:sz w:val="22"/>
        </w:rPr>
        <w:t>G</w:t>
      </w:r>
      <w:r w:rsidRPr="0074220C">
        <w:rPr>
          <w:rFonts w:ascii="Arial" w:hAnsi="Arial" w:cs="Arial"/>
          <w:sz w:val="22"/>
        </w:rPr>
        <w:t>CTA</w:t>
      </w:r>
      <w:r w:rsidRPr="0074220C">
        <w:rPr>
          <w:rFonts w:ascii="Arial" w:hAnsi="Arial" w:cs="Arial"/>
          <w:i/>
          <w:sz w:val="22"/>
          <w:u w:val="single"/>
        </w:rPr>
        <w:t>AAGCTT</w:t>
      </w:r>
      <w:r w:rsidRPr="0074220C">
        <w:rPr>
          <w:rFonts w:ascii="Arial" w:hAnsi="Arial" w:cs="Arial"/>
          <w:sz w:val="22"/>
        </w:rPr>
        <w:t>CCGACAACATCATCCTCGAC</w:t>
      </w:r>
      <w:r w:rsidRPr="006342EC">
        <w:rPr>
          <w:rFonts w:ascii="Arial" w:hAnsi="Arial" w:cs="Arial"/>
          <w:sz w:val="22"/>
        </w:rPr>
        <w:t>-3’ and 5’-</w:t>
      </w:r>
      <w:r w:rsidRPr="0074220C">
        <w:rPr>
          <w:rFonts w:ascii="Arial" w:hAnsi="Arial" w:cs="Arial"/>
          <w:sz w:val="22"/>
        </w:rPr>
        <w:t>GCTA</w:t>
      </w:r>
      <w:r w:rsidRPr="0074220C">
        <w:rPr>
          <w:rFonts w:ascii="Arial" w:hAnsi="Arial" w:cs="Arial"/>
          <w:i/>
          <w:sz w:val="22"/>
          <w:u w:val="single"/>
        </w:rPr>
        <w:t>TCTAGA</w:t>
      </w:r>
      <w:r w:rsidRPr="0074220C">
        <w:rPr>
          <w:rFonts w:ascii="Arial" w:hAnsi="Arial" w:cs="Arial"/>
          <w:sz w:val="22"/>
        </w:rPr>
        <w:t>CCAGCAGGTTTTCACCGATG</w:t>
      </w:r>
      <w:r w:rsidRPr="006342EC">
        <w:rPr>
          <w:rFonts w:ascii="Arial" w:hAnsi="Arial" w:cs="Arial"/>
          <w:sz w:val="22"/>
        </w:rPr>
        <w:t xml:space="preserve">-3’. The resulting OE product was cloned into pEXG2 using </w:t>
      </w:r>
      <w:proofErr w:type="spellStart"/>
      <w:r w:rsidRPr="006342EC">
        <w:rPr>
          <w:rFonts w:ascii="Arial" w:hAnsi="Arial" w:cs="Arial"/>
          <w:sz w:val="22"/>
        </w:rPr>
        <w:t>HindIII</w:t>
      </w:r>
      <w:proofErr w:type="spellEnd"/>
      <w:r w:rsidRPr="006342EC">
        <w:rPr>
          <w:rFonts w:ascii="Arial" w:hAnsi="Arial" w:cs="Arial"/>
          <w:sz w:val="22"/>
        </w:rPr>
        <w:t xml:space="preserve"> and BamHI sites to generate pOKP</w:t>
      </w:r>
      <w:r>
        <w:rPr>
          <w:rFonts w:ascii="Arial" w:hAnsi="Arial" w:cs="Arial"/>
          <w:sz w:val="22"/>
        </w:rPr>
        <w:t>284</w:t>
      </w:r>
      <w:r w:rsidRPr="006342EC">
        <w:rPr>
          <w:rFonts w:ascii="Arial" w:hAnsi="Arial" w:cs="Arial"/>
          <w:sz w:val="22"/>
        </w:rPr>
        <w:t>.</w:t>
      </w:r>
    </w:p>
    <w:p w14:paraId="4302C774" w14:textId="77777777" w:rsidR="00205494" w:rsidRPr="00A0054C" w:rsidRDefault="00205494" w:rsidP="00205494">
      <w:pPr>
        <w:spacing w:line="480" w:lineRule="auto"/>
        <w:jc w:val="left"/>
        <w:rPr>
          <w:rFonts w:ascii="Arial" w:eastAsia="맑은 고딕" w:hAnsi="Arial" w:cs="Arial"/>
          <w:b/>
          <w:kern w:val="0"/>
          <w:sz w:val="22"/>
          <w:u w:val="single"/>
        </w:rPr>
      </w:pPr>
      <w:r w:rsidRPr="006342EC">
        <w:rPr>
          <w:rFonts w:ascii="Arial" w:eastAsia="맑은 고딕" w:hAnsi="Arial" w:cs="Arial"/>
          <w:kern w:val="0"/>
          <w:sz w:val="22"/>
          <w:u w:val="single"/>
        </w:rPr>
        <w:t>pOKP</w:t>
      </w:r>
      <w:r>
        <w:rPr>
          <w:rFonts w:ascii="Arial" w:eastAsia="맑은 고딕" w:hAnsi="Arial" w:cs="Arial"/>
          <w:kern w:val="0"/>
          <w:sz w:val="22"/>
          <w:u w:val="single"/>
        </w:rPr>
        <w:t>285</w:t>
      </w:r>
      <w:r w:rsidRPr="006342EC">
        <w:rPr>
          <w:rFonts w:ascii="Arial" w:eastAsia="맑은 고딕" w:hAnsi="Arial" w:cs="Arial"/>
          <w:kern w:val="0"/>
          <w:sz w:val="22"/>
        </w:rPr>
        <w:t xml:space="preserve"> – </w:t>
      </w:r>
      <w:r w:rsidRPr="006342EC">
        <w:rPr>
          <w:rFonts w:ascii="Arial" w:hAnsi="Arial" w:cs="Arial"/>
          <w:sz w:val="22"/>
        </w:rPr>
        <w:t xml:space="preserve">To construct a plasmid for </w:t>
      </w:r>
      <w:r>
        <w:rPr>
          <w:rFonts w:ascii="Arial" w:hAnsi="Arial" w:cs="Arial"/>
          <w:sz w:val="22"/>
        </w:rPr>
        <w:t xml:space="preserve">tagging His8 between the AMIN domain of </w:t>
      </w:r>
      <w:proofErr w:type="spellStart"/>
      <w:r w:rsidRPr="006342EC">
        <w:rPr>
          <w:rFonts w:ascii="Arial" w:hAnsi="Arial" w:cs="Arial"/>
          <w:i/>
          <w:sz w:val="22"/>
        </w:rPr>
        <w:t>pilQ</w:t>
      </w:r>
      <w:proofErr w:type="spellEnd"/>
      <w:r w:rsidRPr="006342EC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 xml:space="preserve">a 608 bp region of </w:t>
      </w:r>
      <w:proofErr w:type="spellStart"/>
      <w:r w:rsidRPr="0074220C">
        <w:rPr>
          <w:rFonts w:ascii="Arial" w:hAnsi="Arial" w:cs="Arial"/>
          <w:i/>
          <w:sz w:val="22"/>
        </w:rPr>
        <w:t>pilQ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was amplified using 5’-</w:t>
      </w:r>
      <w:r w:rsidRPr="00C157F4">
        <w:rPr>
          <w:rFonts w:ascii="Arial" w:hAnsi="Arial" w:cs="Arial"/>
          <w:sz w:val="22"/>
        </w:rPr>
        <w:t>GCTA</w:t>
      </w:r>
      <w:r w:rsidRPr="00C157F4">
        <w:rPr>
          <w:rFonts w:ascii="Arial" w:hAnsi="Arial" w:cs="Arial"/>
          <w:i/>
          <w:sz w:val="22"/>
          <w:u w:val="single"/>
        </w:rPr>
        <w:t>AAGCTT</w:t>
      </w:r>
      <w:r w:rsidRPr="00C157F4">
        <w:rPr>
          <w:rFonts w:ascii="Arial" w:hAnsi="Arial" w:cs="Arial"/>
          <w:sz w:val="22"/>
        </w:rPr>
        <w:t>TGGAAGGCTTCAACATCGAG</w:t>
      </w:r>
      <w:r w:rsidRPr="006342EC">
        <w:rPr>
          <w:rFonts w:ascii="Arial" w:hAnsi="Arial" w:cs="Arial"/>
          <w:sz w:val="22"/>
        </w:rPr>
        <w:t>-3’ and 5’-</w:t>
      </w:r>
      <w:r w:rsidRPr="00C157F4">
        <w:rPr>
          <w:rFonts w:ascii="Arial" w:hAnsi="Arial" w:cs="Arial"/>
          <w:sz w:val="22"/>
        </w:rPr>
        <w:t>TGATCAACCGTGTGCGATCCTTCGCCTCGACC</w:t>
      </w:r>
      <w:r w:rsidRPr="006342EC">
        <w:rPr>
          <w:rFonts w:ascii="Arial" w:hAnsi="Arial" w:cs="Arial"/>
          <w:sz w:val="22"/>
        </w:rPr>
        <w:t xml:space="preserve">-3’. A </w:t>
      </w:r>
      <w:r>
        <w:rPr>
          <w:rFonts w:ascii="Arial" w:hAnsi="Arial" w:cs="Arial"/>
          <w:sz w:val="22"/>
        </w:rPr>
        <w:t>595</w:t>
      </w:r>
      <w:r w:rsidRPr="006342EC">
        <w:rPr>
          <w:rFonts w:ascii="Arial" w:hAnsi="Arial" w:cs="Arial"/>
          <w:sz w:val="22"/>
        </w:rPr>
        <w:t xml:space="preserve"> bp downstream </w:t>
      </w:r>
      <w:r>
        <w:rPr>
          <w:rFonts w:ascii="Arial" w:hAnsi="Arial" w:cs="Arial"/>
          <w:sz w:val="22"/>
        </w:rPr>
        <w:t xml:space="preserve">region </w:t>
      </w:r>
      <w:r w:rsidRPr="006342EC">
        <w:rPr>
          <w:rFonts w:ascii="Arial" w:hAnsi="Arial" w:cs="Arial"/>
          <w:sz w:val="22"/>
        </w:rPr>
        <w:t xml:space="preserve">was </w:t>
      </w:r>
      <w:r w:rsidRPr="00C157F4">
        <w:rPr>
          <w:rFonts w:ascii="Arial" w:hAnsi="Arial" w:cs="Arial"/>
          <w:sz w:val="22"/>
        </w:rPr>
        <w:t>amplified u</w:t>
      </w:r>
      <w:r w:rsidRPr="006342EC">
        <w:rPr>
          <w:rFonts w:ascii="Arial" w:hAnsi="Arial" w:cs="Arial"/>
          <w:sz w:val="22"/>
        </w:rPr>
        <w:t>sing 5’-</w:t>
      </w:r>
      <w:r w:rsidRPr="00C157F4">
        <w:rPr>
          <w:rFonts w:ascii="Arial" w:hAnsi="Arial" w:cs="Arial"/>
          <w:sz w:val="22"/>
        </w:rPr>
        <w:t>TCGAGGCGAAGGATCGCACACGGTTGATCATCAAC</w:t>
      </w:r>
      <w:r w:rsidRPr="006342EC">
        <w:rPr>
          <w:rFonts w:ascii="Arial" w:hAnsi="Arial" w:cs="Arial"/>
          <w:sz w:val="22"/>
        </w:rPr>
        <w:t>-3’ and 5’-</w:t>
      </w:r>
      <w:r w:rsidRPr="00C157F4">
        <w:rPr>
          <w:rFonts w:ascii="Arial" w:hAnsi="Arial" w:cs="Arial"/>
          <w:sz w:val="22"/>
        </w:rPr>
        <w:t>GCTA</w:t>
      </w:r>
      <w:r w:rsidRPr="00C157F4">
        <w:rPr>
          <w:rFonts w:ascii="Arial" w:hAnsi="Arial" w:cs="Arial"/>
          <w:i/>
          <w:sz w:val="22"/>
          <w:u w:val="single"/>
        </w:rPr>
        <w:t>TCTAGA</w:t>
      </w:r>
      <w:r w:rsidRPr="00C157F4">
        <w:rPr>
          <w:rFonts w:ascii="Arial" w:hAnsi="Arial" w:cs="Arial"/>
          <w:sz w:val="22"/>
        </w:rPr>
        <w:t>TTGTCCTTCTTGCGCCGCTC</w:t>
      </w:r>
      <w:r w:rsidRPr="006342EC">
        <w:rPr>
          <w:rFonts w:ascii="Arial" w:hAnsi="Arial" w:cs="Arial"/>
          <w:sz w:val="22"/>
        </w:rPr>
        <w:t>-3’</w:t>
      </w:r>
      <w:r>
        <w:rPr>
          <w:rFonts w:ascii="Arial" w:hAnsi="Arial" w:cs="Arial"/>
          <w:sz w:val="22"/>
        </w:rPr>
        <w:t xml:space="preserve"> from pOKP151</w:t>
      </w:r>
      <w:r w:rsidRPr="006342EC">
        <w:rPr>
          <w:rFonts w:ascii="Arial" w:hAnsi="Arial" w:cs="Arial"/>
          <w:sz w:val="22"/>
        </w:rPr>
        <w:t>. The PCR products were spliced by OE using a primer pair 5’-</w:t>
      </w:r>
      <w:r w:rsidRPr="00C157F4">
        <w:rPr>
          <w:rFonts w:ascii="Arial" w:hAnsi="Arial" w:cs="Arial"/>
          <w:sz w:val="22"/>
        </w:rPr>
        <w:t>GCTA</w:t>
      </w:r>
      <w:r w:rsidRPr="00C157F4">
        <w:rPr>
          <w:rFonts w:ascii="Arial" w:hAnsi="Arial" w:cs="Arial"/>
          <w:i/>
          <w:sz w:val="22"/>
          <w:u w:val="single"/>
        </w:rPr>
        <w:t>AAGCTT</w:t>
      </w:r>
      <w:r w:rsidRPr="00C157F4">
        <w:rPr>
          <w:rFonts w:ascii="Arial" w:hAnsi="Arial" w:cs="Arial"/>
          <w:sz w:val="22"/>
        </w:rPr>
        <w:t>TGGAAGGCTTCAACATCGAG</w:t>
      </w:r>
      <w:r w:rsidRPr="006342EC">
        <w:rPr>
          <w:rFonts w:ascii="Arial" w:hAnsi="Arial" w:cs="Arial"/>
          <w:sz w:val="22"/>
        </w:rPr>
        <w:t>-3’ and 5’-</w:t>
      </w:r>
      <w:r w:rsidRPr="00C157F4">
        <w:rPr>
          <w:rFonts w:ascii="Arial" w:hAnsi="Arial" w:cs="Arial"/>
          <w:sz w:val="22"/>
        </w:rPr>
        <w:t>GCTA</w:t>
      </w:r>
      <w:r w:rsidRPr="00C157F4">
        <w:rPr>
          <w:rFonts w:ascii="Arial" w:hAnsi="Arial" w:cs="Arial"/>
          <w:i/>
          <w:sz w:val="22"/>
          <w:u w:val="single"/>
        </w:rPr>
        <w:t>TCTAGA</w:t>
      </w:r>
      <w:r w:rsidRPr="00C157F4">
        <w:rPr>
          <w:rFonts w:ascii="Arial" w:hAnsi="Arial" w:cs="Arial"/>
          <w:sz w:val="22"/>
        </w:rPr>
        <w:t>TTGTCCTTCTTGCGCCGCTC</w:t>
      </w:r>
      <w:r w:rsidRPr="006342EC">
        <w:rPr>
          <w:rFonts w:ascii="Arial" w:hAnsi="Arial" w:cs="Arial"/>
          <w:sz w:val="22"/>
        </w:rPr>
        <w:t xml:space="preserve">-3’. The resulting OE product was cloned into pEXG2 using </w:t>
      </w:r>
      <w:proofErr w:type="spellStart"/>
      <w:r w:rsidRPr="006342EC">
        <w:rPr>
          <w:rFonts w:ascii="Arial" w:hAnsi="Arial" w:cs="Arial"/>
          <w:sz w:val="22"/>
        </w:rPr>
        <w:t>HindIII</w:t>
      </w:r>
      <w:proofErr w:type="spellEnd"/>
      <w:r w:rsidRPr="006342EC">
        <w:rPr>
          <w:rFonts w:ascii="Arial" w:hAnsi="Arial" w:cs="Arial"/>
          <w:sz w:val="22"/>
        </w:rPr>
        <w:t xml:space="preserve"> and BamHI sites to generate pOKP</w:t>
      </w:r>
      <w:r>
        <w:rPr>
          <w:rFonts w:ascii="Arial" w:hAnsi="Arial" w:cs="Arial"/>
          <w:sz w:val="22"/>
        </w:rPr>
        <w:t>285</w:t>
      </w:r>
      <w:r w:rsidRPr="006342EC">
        <w:rPr>
          <w:rFonts w:ascii="Arial" w:hAnsi="Arial" w:cs="Arial"/>
          <w:sz w:val="22"/>
        </w:rPr>
        <w:t>.</w:t>
      </w:r>
    </w:p>
    <w:p w14:paraId="5CAA8CBF" w14:textId="77777777" w:rsidR="00205494" w:rsidRPr="00A57656" w:rsidRDefault="00205494" w:rsidP="00205494">
      <w:pPr>
        <w:widowControl/>
        <w:wordWrap/>
        <w:autoSpaceDE/>
        <w:autoSpaceDN/>
        <w:spacing w:line="480" w:lineRule="auto"/>
        <w:rPr>
          <w:rFonts w:ascii="Arial" w:hAnsi="Arial" w:cs="Arial"/>
          <w:b/>
          <w:i/>
          <w:sz w:val="22"/>
        </w:rPr>
      </w:pPr>
    </w:p>
    <w:p w14:paraId="07751827" w14:textId="3FC0249B" w:rsidR="00205494" w:rsidRPr="005C37D2" w:rsidRDefault="00205494" w:rsidP="005C37D2">
      <w:pPr>
        <w:widowControl/>
        <w:wordWrap/>
        <w:autoSpaceDE/>
        <w:autoSpaceDN/>
        <w:spacing w:line="480" w:lineRule="auto"/>
        <w:rPr>
          <w:rFonts w:ascii="Arial" w:hAnsi="Arial" w:cs="Arial"/>
          <w:b/>
          <w:i/>
          <w:sz w:val="22"/>
        </w:rPr>
      </w:pPr>
      <w:r w:rsidRPr="00A57656">
        <w:rPr>
          <w:rFonts w:ascii="Arial" w:hAnsi="Arial" w:cs="Arial"/>
          <w:b/>
          <w:i/>
          <w:sz w:val="22"/>
        </w:rPr>
        <w:lastRenderedPageBreak/>
        <w:t>P. aeruginosa</w:t>
      </w:r>
      <w:r w:rsidRPr="00A57656">
        <w:rPr>
          <w:rFonts w:ascii="Arial" w:hAnsi="Arial" w:cs="Arial"/>
          <w:b/>
          <w:sz w:val="22"/>
        </w:rPr>
        <w:t xml:space="preserve"> strain construction</w:t>
      </w:r>
    </w:p>
    <w:p w14:paraId="687673BD" w14:textId="456B6303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 xml:space="preserve">OKP5 </w:t>
      </w:r>
      <w:r w:rsidR="00B007D6">
        <w:rPr>
          <w:rFonts w:ascii="Arial" w:hAnsi="Arial" w:cs="Arial"/>
          <w:sz w:val="22"/>
          <w:u w:val="single"/>
        </w:rPr>
        <w:t>[</w:t>
      </w:r>
      <w:r w:rsidRPr="00A57656">
        <w:rPr>
          <w:rFonts w:ascii="Arial" w:hAnsi="Arial" w:cs="Arial"/>
          <w:i/>
          <w:sz w:val="22"/>
          <w:u w:val="single"/>
        </w:rPr>
        <w:t>∆</w:t>
      </w:r>
      <w:proofErr w:type="spellStart"/>
      <w:r w:rsidRPr="00A57656">
        <w:rPr>
          <w:rFonts w:ascii="Arial" w:hAnsi="Arial" w:cs="Arial"/>
          <w:i/>
          <w:sz w:val="22"/>
          <w:u w:val="single"/>
        </w:rPr>
        <w:t>slkA</w:t>
      </w:r>
      <w:proofErr w:type="spellEnd"/>
      <w:r w:rsidR="00B007D6">
        <w:rPr>
          <w:rFonts w:ascii="Arial" w:hAnsi="Arial" w:cs="Arial"/>
          <w:sz w:val="22"/>
          <w:u w:val="single"/>
        </w:rPr>
        <w:t>]</w:t>
      </w:r>
      <w:r w:rsidRPr="00A57656">
        <w:rPr>
          <w:rFonts w:ascii="Arial" w:hAnsi="Arial" w:cs="Arial"/>
          <w:sz w:val="22"/>
          <w:u w:val="single"/>
        </w:rPr>
        <w:t xml:space="preserve">, OKP6 </w:t>
      </w:r>
      <w:r w:rsidR="00B007D6">
        <w:rPr>
          <w:rFonts w:ascii="Arial" w:hAnsi="Arial" w:cs="Arial"/>
          <w:sz w:val="22"/>
          <w:u w:val="single"/>
        </w:rPr>
        <w:t>[</w:t>
      </w:r>
      <w:r w:rsidRPr="00A57656">
        <w:rPr>
          <w:rFonts w:ascii="Arial" w:hAnsi="Arial" w:cs="Arial"/>
          <w:i/>
          <w:sz w:val="22"/>
          <w:u w:val="single"/>
        </w:rPr>
        <w:t>∆</w:t>
      </w:r>
      <w:proofErr w:type="spellStart"/>
      <w:r w:rsidRPr="00A57656">
        <w:rPr>
          <w:rFonts w:ascii="Arial" w:hAnsi="Arial" w:cs="Arial"/>
          <w:i/>
          <w:sz w:val="22"/>
          <w:u w:val="single"/>
        </w:rPr>
        <w:t>slkB</w:t>
      </w:r>
      <w:proofErr w:type="spellEnd"/>
      <w:r w:rsidR="00B007D6">
        <w:rPr>
          <w:rFonts w:ascii="Arial" w:hAnsi="Arial" w:cs="Arial"/>
          <w:sz w:val="22"/>
          <w:u w:val="single"/>
        </w:rPr>
        <w:t>]</w:t>
      </w:r>
      <w:r w:rsidRPr="00A57656">
        <w:rPr>
          <w:rFonts w:ascii="Arial" w:hAnsi="Arial" w:cs="Arial"/>
          <w:sz w:val="22"/>
          <w:u w:val="single"/>
        </w:rPr>
        <w:t xml:space="preserve">, OKP7 </w:t>
      </w:r>
      <w:r w:rsidR="00B007D6">
        <w:rPr>
          <w:rFonts w:ascii="Arial" w:hAnsi="Arial" w:cs="Arial"/>
          <w:sz w:val="22"/>
          <w:u w:val="single"/>
        </w:rPr>
        <w:t>[</w:t>
      </w:r>
      <w:r w:rsidRPr="00A57656">
        <w:rPr>
          <w:rFonts w:ascii="Arial" w:hAnsi="Arial" w:cs="Arial"/>
          <w:i/>
          <w:sz w:val="22"/>
          <w:u w:val="single"/>
        </w:rPr>
        <w:t>∆</w:t>
      </w:r>
      <w:proofErr w:type="spellStart"/>
      <w:r w:rsidRPr="00A57656">
        <w:rPr>
          <w:rFonts w:ascii="Arial" w:hAnsi="Arial" w:cs="Arial"/>
          <w:i/>
          <w:sz w:val="22"/>
          <w:u w:val="single"/>
        </w:rPr>
        <w:t>slkAB</w:t>
      </w:r>
      <w:proofErr w:type="spellEnd"/>
      <w:r w:rsidR="00B007D6">
        <w:rPr>
          <w:rFonts w:ascii="Arial" w:hAnsi="Arial" w:cs="Arial"/>
          <w:sz w:val="22"/>
          <w:u w:val="single"/>
        </w:rPr>
        <w:t>]</w:t>
      </w:r>
      <w:r w:rsidRPr="00A57656">
        <w:rPr>
          <w:rFonts w:ascii="Arial" w:hAnsi="Arial" w:cs="Arial"/>
          <w:sz w:val="22"/>
          <w:u w:val="single"/>
        </w:rPr>
        <w:t xml:space="preserve">, and OKP12 </w:t>
      </w:r>
      <w:r w:rsidR="00B007D6">
        <w:rPr>
          <w:rFonts w:ascii="Arial" w:hAnsi="Arial" w:cs="Arial"/>
          <w:sz w:val="22"/>
          <w:u w:val="single"/>
        </w:rPr>
        <w:t>[</w:t>
      </w:r>
      <w:r w:rsidRPr="00A57656">
        <w:rPr>
          <w:rFonts w:ascii="Arial" w:hAnsi="Arial" w:cs="Arial"/>
          <w:i/>
          <w:sz w:val="22"/>
          <w:u w:val="single"/>
        </w:rPr>
        <w:t>∆</w:t>
      </w:r>
      <w:proofErr w:type="spellStart"/>
      <w:r w:rsidRPr="00A57656">
        <w:rPr>
          <w:rFonts w:ascii="Arial" w:hAnsi="Arial" w:cs="Arial"/>
          <w:i/>
          <w:sz w:val="22"/>
          <w:u w:val="single"/>
        </w:rPr>
        <w:t>pilQ</w:t>
      </w:r>
      <w:proofErr w:type="spellEnd"/>
      <w:r w:rsidR="00B007D6">
        <w:rPr>
          <w:rFonts w:ascii="Arial" w:hAnsi="Arial" w:cs="Arial"/>
          <w:sz w:val="22"/>
          <w:u w:val="single"/>
        </w:rPr>
        <w:t>]</w:t>
      </w:r>
      <w:r w:rsidRPr="00A57656">
        <w:rPr>
          <w:rFonts w:ascii="Arial" w:hAnsi="Arial" w:cs="Arial"/>
          <w:sz w:val="22"/>
        </w:rPr>
        <w:t xml:space="preserve"> – To delete 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,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sz w:val="22"/>
        </w:rPr>
        <w:t xml:space="preserve">,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, or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in PAO1, </w:t>
      </w:r>
      <w:r w:rsidR="00C50540">
        <w:rPr>
          <w:rFonts w:ascii="Arial" w:hAnsi="Arial" w:cs="Arial" w:hint="eastAsia"/>
          <w:sz w:val="22"/>
        </w:rPr>
        <w:t xml:space="preserve">plasmids </w:t>
      </w:r>
      <w:r w:rsidRPr="00A57656">
        <w:rPr>
          <w:rFonts w:ascii="Arial" w:hAnsi="Arial" w:cs="Arial"/>
          <w:sz w:val="22"/>
        </w:rPr>
        <w:t>pOKP10, pOKP11, pOKP12, or pOKP23 was transferred to PAO1 (the twitching-defective strain) using Sm10(</w:t>
      </w:r>
      <w:proofErr w:type="spellStart"/>
      <w:r w:rsidRPr="00A57656">
        <w:rPr>
          <w:rFonts w:ascii="Arial" w:hAnsi="Arial" w:cs="Arial"/>
          <w:sz w:val="22"/>
        </w:rPr>
        <w:t>λpir</w:t>
      </w:r>
      <w:proofErr w:type="spellEnd"/>
      <w:r w:rsidRPr="00A57656">
        <w:rPr>
          <w:rFonts w:ascii="Arial" w:hAnsi="Arial" w:cs="Arial"/>
          <w:sz w:val="22"/>
        </w:rPr>
        <w:t xml:space="preserve">). Candidates for the deletion strains were obtained by selection with gentamicin and counter-selection with sucrose as described above. Colonies with the desired gene deletion were screened with primer pairs 5’-TTCGGATGCTGCGGCAACTC-3’ and 5’- CAAACCAGGCGCCGAAAAGG-3’ for 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</w:t>
      </w:r>
      <w:proofErr w:type="spellEnd"/>
      <w:r w:rsidRPr="00A57656">
        <w:rPr>
          <w:rFonts w:ascii="Arial" w:hAnsi="Arial" w:cs="Arial"/>
          <w:sz w:val="22"/>
        </w:rPr>
        <w:t xml:space="preserve">, 5’-GATGATCGGCACGAGAAAGG-3’ and 5’-CTTCTTCGATGATGACGTTG-3’ for 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i/>
          <w:sz w:val="22"/>
        </w:rPr>
        <w:t>,</w:t>
      </w:r>
      <w:r w:rsidRPr="00A57656">
        <w:rPr>
          <w:rFonts w:ascii="Arial" w:hAnsi="Arial" w:cs="Arial"/>
          <w:sz w:val="22"/>
        </w:rPr>
        <w:t xml:space="preserve"> 5’-TTCGGATGCTGCGGCAACTC-3’ and 5’-CTTCTTCGATGATGACGTTG-3’ for 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, </w:t>
      </w:r>
      <w:r w:rsidRPr="00A57656">
        <w:rPr>
          <w:rFonts w:ascii="Arial" w:hAnsi="Arial" w:cs="Arial"/>
          <w:sz w:val="22"/>
        </w:rPr>
        <w:t xml:space="preserve">5’-ACGACTTGGCGACCTTCGTC-3’ and 5’-ATTTCGCGGTAGAGCGGGTC-3’ for 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>.</w:t>
      </w:r>
    </w:p>
    <w:p w14:paraId="5E2A7D24" w14:textId="4F754080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OKP13</w:t>
      </w:r>
      <w:r w:rsidRPr="00A57656">
        <w:rPr>
          <w:rFonts w:ascii="Arial" w:hAnsi="Arial" w:cs="Arial"/>
          <w:sz w:val="22"/>
        </w:rPr>
        <w:t xml:space="preserve"> – To generate OKP13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,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was deleted in OKP7</w:t>
      </w:r>
      <w:r w:rsidR="00B007D6">
        <w:rPr>
          <w:rFonts w:ascii="Arial" w:hAnsi="Arial" w:cs="Arial"/>
          <w:sz w:val="22"/>
        </w:rPr>
        <w:t xml:space="preserve"> [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by basically using the same procedure for gene deletion except that 10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 xml:space="preserve">L gentamicin was used for selection of transconjugants. As OKP7 is much more susceptible to aminoglycosides than the wild type </w:t>
      </w:r>
      <w:r w:rsidRPr="00A57656">
        <w:rPr>
          <w:rFonts w:ascii="Arial" w:hAnsi="Arial" w:cs="Arial"/>
          <w:i/>
          <w:sz w:val="22"/>
        </w:rPr>
        <w:t>P. aeruginosa</w:t>
      </w:r>
      <w:r w:rsidRPr="00A57656">
        <w:rPr>
          <w:rFonts w:ascii="Arial" w:hAnsi="Arial" w:cs="Arial"/>
          <w:sz w:val="22"/>
        </w:rPr>
        <w:t xml:space="preserve"> strains due to its defective OM barrier function, a lower concentration of gentamicin was used to avoid selection of strains with random mutations that suppress the barrier defect.</w:t>
      </w:r>
    </w:p>
    <w:p w14:paraId="3719CF00" w14:textId="295313B6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OKP13(attTn7::pKHT105) and OKP13(attTn7::pOKP121)</w:t>
      </w:r>
      <w:r w:rsidRPr="00A57656">
        <w:rPr>
          <w:rFonts w:ascii="Arial" w:hAnsi="Arial" w:cs="Arial"/>
          <w:sz w:val="22"/>
        </w:rPr>
        <w:t xml:space="preserve"> – pOKP121 that express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from an IPTG-inducible </w:t>
      </w:r>
      <w:r w:rsidRPr="00A57656">
        <w:rPr>
          <w:rFonts w:ascii="Arial" w:hAnsi="Arial" w:cs="Arial"/>
          <w:i/>
          <w:sz w:val="22"/>
        </w:rPr>
        <w:t>toplac-uv5</w:t>
      </w:r>
      <w:r w:rsidRPr="00A57656">
        <w:rPr>
          <w:rFonts w:ascii="Arial" w:hAnsi="Arial" w:cs="Arial"/>
          <w:sz w:val="22"/>
        </w:rPr>
        <w:t xml:space="preserve"> promoter and its empty vector plasmid were integrated into OKP13 by using the procedure described above.</w:t>
      </w:r>
    </w:p>
    <w:p w14:paraId="17FC531A" w14:textId="6C15BC19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HJP1</w:t>
      </w:r>
      <w:r w:rsidRPr="00A57656">
        <w:rPr>
          <w:rFonts w:ascii="Arial" w:hAnsi="Arial" w:cs="Arial"/>
          <w:b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was deleted in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by following the same procedure described above after transferring pOKP11.</w:t>
      </w:r>
    </w:p>
    <w:p w14:paraId="727C0EC8" w14:textId="07FF3DB8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OKP14 and OKP15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was deleted in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and HJP1 by following the same procedure described above after transferring pOKP23 to generate OKP14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and OKP15</w:t>
      </w:r>
      <w:r w:rsidR="00B007D6">
        <w:rPr>
          <w:rFonts w:ascii="Arial" w:hAnsi="Arial" w:cs="Arial"/>
          <w:sz w:val="22"/>
        </w:rPr>
        <w:t xml:space="preserve"> 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</w:p>
    <w:p w14:paraId="463A20F6" w14:textId="65EF8127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OKP15(attTn7::pOKP121)</w:t>
      </w:r>
      <w:r w:rsidRPr="00A57656">
        <w:rPr>
          <w:rFonts w:ascii="Arial" w:hAnsi="Arial" w:cs="Arial"/>
          <w:sz w:val="22"/>
        </w:rPr>
        <w:t xml:space="preserve"> – pOKP121 that express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from an IPTG-inducible </w:t>
      </w:r>
      <w:r w:rsidRPr="00A57656">
        <w:rPr>
          <w:rFonts w:ascii="Arial" w:hAnsi="Arial" w:cs="Arial"/>
          <w:i/>
          <w:sz w:val="22"/>
        </w:rPr>
        <w:t>toplac-uv5</w:t>
      </w:r>
      <w:r w:rsidRPr="00A57656">
        <w:rPr>
          <w:rFonts w:ascii="Arial" w:hAnsi="Arial" w:cs="Arial"/>
          <w:sz w:val="22"/>
        </w:rPr>
        <w:t xml:space="preserve"> </w:t>
      </w:r>
      <w:r w:rsidRPr="00A57656">
        <w:rPr>
          <w:rFonts w:ascii="Arial" w:hAnsi="Arial" w:cs="Arial"/>
          <w:sz w:val="22"/>
        </w:rPr>
        <w:lastRenderedPageBreak/>
        <w:t xml:space="preserve">promoter was integrated into OKP15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by using the procedure described above.</w:t>
      </w:r>
    </w:p>
    <w:p w14:paraId="4BF8ADC2" w14:textId="303A8FAF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OKP20 and OKP21</w:t>
      </w:r>
      <w:r w:rsidRPr="00A57656">
        <w:rPr>
          <w:rFonts w:ascii="Arial" w:hAnsi="Arial" w:cs="Arial"/>
          <w:sz w:val="22"/>
        </w:rPr>
        <w:t xml:space="preserve"> – Strains that express </w:t>
      </w:r>
      <w:proofErr w:type="spellStart"/>
      <w:r w:rsidRPr="00A57656">
        <w:rPr>
          <w:rFonts w:ascii="Arial" w:hAnsi="Arial" w:cs="Arial"/>
          <w:i/>
          <w:sz w:val="22"/>
        </w:rPr>
        <w:t>pilQ-mScarlet</w:t>
      </w:r>
      <w:proofErr w:type="spellEnd"/>
      <w:r w:rsidRPr="00A57656">
        <w:rPr>
          <w:rFonts w:ascii="Arial" w:hAnsi="Arial" w:cs="Arial"/>
          <w:sz w:val="22"/>
        </w:rPr>
        <w:t xml:space="preserve"> sandwich fusion at the native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locus in the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and HJP1 strain backgrounds were generated by using the procedure described above after transferring pOKP35 by conjugation.</w:t>
      </w:r>
    </w:p>
    <w:p w14:paraId="068D80FC" w14:textId="51A6F03C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OKP23</w:t>
      </w:r>
      <w:r w:rsidRPr="00A57656">
        <w:rPr>
          <w:rFonts w:ascii="Arial" w:hAnsi="Arial" w:cs="Arial"/>
          <w:sz w:val="22"/>
        </w:rPr>
        <w:t xml:space="preserve"> –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was deleted in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by using the procedure described above with pOKP42.</w:t>
      </w:r>
    </w:p>
    <w:p w14:paraId="178F4861" w14:textId="53382D91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OKP24</w:t>
      </w:r>
      <w:r w:rsidRPr="00A57656">
        <w:rPr>
          <w:rFonts w:ascii="Arial" w:hAnsi="Arial" w:cs="Arial"/>
          <w:sz w:val="22"/>
        </w:rPr>
        <w:t xml:space="preserve"> – To generate OKP24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,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was deleted in HJP1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by basically using the same procedure used to produce OKP23 except that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was used for selection of transconjugants to avoid enrichment of random mutations that suppress the barrier defect.</w:t>
      </w:r>
    </w:p>
    <w:p w14:paraId="0E0F48EE" w14:textId="1E20A921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OKP23(attTn7::pKHT104) and OKP24(attTn7:: pKHT104)</w:t>
      </w:r>
      <w:r w:rsidRPr="00A57656">
        <w:rPr>
          <w:rFonts w:ascii="Arial" w:hAnsi="Arial" w:cs="Arial"/>
          <w:sz w:val="22"/>
        </w:rPr>
        <w:t xml:space="preserve"> – To integrate </w:t>
      </w:r>
      <w:r w:rsidRPr="00A57656">
        <w:rPr>
          <w:rFonts w:ascii="Arial" w:hAnsi="Arial" w:cs="Arial"/>
          <w:i/>
          <w:sz w:val="22"/>
        </w:rPr>
        <w:t>P</w:t>
      </w:r>
      <w:r w:rsidRPr="00A57656">
        <w:rPr>
          <w:rFonts w:ascii="Arial" w:hAnsi="Arial" w:cs="Arial"/>
          <w:i/>
          <w:sz w:val="22"/>
          <w:vertAlign w:val="subscript"/>
        </w:rPr>
        <w:t>toplac-dn1</w:t>
      </w:r>
      <w:r w:rsidRPr="00A57656">
        <w:rPr>
          <w:rFonts w:ascii="Arial" w:hAnsi="Arial" w:cs="Arial"/>
          <w:sz w:val="22"/>
        </w:rPr>
        <w:t>-regulated empty vector into the Tn7 attachment site, pKHT104 was co-electroporated with pTNS3 into OKP23 and OKP24. A lower concentration of gentamicin (10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L) was used for selection to avoid enrichment of random mutations that suppress the barrier defect.</w:t>
      </w:r>
    </w:p>
    <w:p w14:paraId="34E8142F" w14:textId="0C5B0877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OKP29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pilQ-mScarlet</w:t>
      </w:r>
      <w:proofErr w:type="spellEnd"/>
      <w:r w:rsidRPr="00A57656">
        <w:rPr>
          <w:rFonts w:ascii="Arial" w:hAnsi="Arial" w:cs="Arial"/>
          <w:sz w:val="22"/>
        </w:rPr>
        <w:t xml:space="preserve"> sandwich fusion at the native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locus was introduced in OKP23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pilC</w:t>
      </w:r>
      <w:r w:rsidR="00B007D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sz w:val="22"/>
        </w:rPr>
        <w:t xml:space="preserve"> using pOKP35 to generate OKP29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i/>
          <w:sz w:val="22"/>
        </w:rPr>
        <w:t>pilQ-</w:t>
      </w:r>
      <w:r w:rsidRPr="00A57656">
        <w:rPr>
          <w:rFonts w:ascii="Arial" w:eastAsia="HancomEQN" w:hAnsi="Arial" w:cs="Arial"/>
          <w:i/>
          <w:sz w:val="22"/>
        </w:rPr>
        <w:t>mScarlet</w:t>
      </w:r>
      <w:r w:rsidRPr="00A57656">
        <w:rPr>
          <w:rFonts w:ascii="Arial" w:eastAsia="HancomEQN" w:hAnsi="Arial" w:cs="Arial"/>
          <w:i/>
          <w:sz w:val="22"/>
          <w:vertAlign w:val="superscript"/>
        </w:rPr>
        <w:t>SW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>.</w:t>
      </w:r>
    </w:p>
    <w:p w14:paraId="318B32B3" w14:textId="1B606877" w:rsidR="00205494" w:rsidRPr="005C37D2" w:rsidRDefault="00205494" w:rsidP="005C37D2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OKP44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To generate a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sz w:val="22"/>
        </w:rPr>
        <w:t xml:space="preserve"> double mutant in the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strain background,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was deleted in OKP14 </w:t>
      </w:r>
      <w:r w:rsidR="00B007D6">
        <w:rPr>
          <w:rFonts w:ascii="Arial" w:hAnsi="Arial" w:cs="Arial"/>
          <w:sz w:val="22"/>
        </w:rPr>
        <w:t>[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by using pOKP42.</w:t>
      </w:r>
    </w:p>
    <w:p w14:paraId="524E6B99" w14:textId="2D8160D5" w:rsidR="00205494" w:rsidRPr="005C37D2" w:rsidRDefault="00205494" w:rsidP="005C37D2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OKP45 and OKP96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pilA</w:t>
      </w:r>
      <w:proofErr w:type="spellEnd"/>
      <w:r w:rsidRPr="00A57656">
        <w:rPr>
          <w:rFonts w:ascii="Arial" w:hAnsi="Arial" w:cs="Arial"/>
          <w:sz w:val="22"/>
        </w:rPr>
        <w:t xml:space="preserve"> was deleted in HJP1 and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by using pOKP82 to generate OKP45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  <w:vertAlign w:val="superscript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pilA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and OKP96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pilA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>.</w:t>
      </w:r>
    </w:p>
    <w:p w14:paraId="22147971" w14:textId="06AC3E51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 xml:space="preserve">OKP46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was deleted in PA14 by using pOKP92 to generate a PA14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strain.</w:t>
      </w:r>
    </w:p>
    <w:p w14:paraId="023EDD5F" w14:textId="4C678FD4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 xml:space="preserve">OKP47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was deleted in PAK by using pOKP93 to generate a PAK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sz w:val="22"/>
        </w:rPr>
        <w:t xml:space="preserve"> strain.</w:t>
      </w:r>
    </w:p>
    <w:p w14:paraId="053EB977" w14:textId="636BAB30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OKP64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was deleted in PA14 by using pOKP94 to generate a PA14 Δ</w:t>
      </w:r>
      <w:r w:rsidRPr="00A57656">
        <w:rPr>
          <w:rFonts w:ascii="Arial" w:hAnsi="Arial" w:cs="Arial"/>
          <w:i/>
          <w:sz w:val="22"/>
        </w:rPr>
        <w:t>pilC</w:t>
      </w:r>
      <w:r w:rsidRPr="00A57656">
        <w:rPr>
          <w:rFonts w:ascii="Arial" w:hAnsi="Arial" w:cs="Arial"/>
          <w:sz w:val="22"/>
        </w:rPr>
        <w:t xml:space="preserve"> strain.</w:t>
      </w:r>
    </w:p>
    <w:p w14:paraId="709FC1CB" w14:textId="2256143A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lastRenderedPageBreak/>
        <w:t>OKP48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was deleted in PAK by using pOKP95 to generate a PAK Δ</w:t>
      </w:r>
      <w:r w:rsidRPr="00A57656">
        <w:rPr>
          <w:rFonts w:ascii="Arial" w:hAnsi="Arial" w:cs="Arial"/>
          <w:i/>
          <w:sz w:val="22"/>
        </w:rPr>
        <w:t>pilC</w:t>
      </w:r>
      <w:r w:rsidRPr="00A57656">
        <w:rPr>
          <w:rFonts w:ascii="Arial" w:hAnsi="Arial" w:cs="Arial"/>
          <w:sz w:val="22"/>
        </w:rPr>
        <w:t xml:space="preserve"> strain.</w:t>
      </w:r>
    </w:p>
    <w:p w14:paraId="4A687C94" w14:textId="1AEF88EF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OKP49 and OKP50</w:t>
      </w:r>
      <w:r w:rsidRPr="00A57656">
        <w:rPr>
          <w:rFonts w:ascii="Arial" w:hAnsi="Arial" w:cs="Arial"/>
          <w:sz w:val="22"/>
        </w:rPr>
        <w:t xml:space="preserve"> – </w:t>
      </w:r>
      <w:proofErr w:type="spellStart"/>
      <w:r w:rsidRPr="00A57656">
        <w:rPr>
          <w:rFonts w:ascii="Arial" w:hAnsi="Arial" w:cs="Arial"/>
          <w:i/>
          <w:sz w:val="22"/>
        </w:rPr>
        <w:t>pilMNOPQ</w:t>
      </w:r>
      <w:proofErr w:type="spellEnd"/>
      <w:r w:rsidRPr="00A57656">
        <w:rPr>
          <w:rFonts w:ascii="Arial" w:hAnsi="Arial" w:cs="Arial"/>
          <w:sz w:val="22"/>
        </w:rPr>
        <w:t xml:space="preserve"> was deleted in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and HJP1 using pOKP88 to generate OKP49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pilMNOPQ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and OKP50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pilMNOPQ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>, respectively.</w:t>
      </w:r>
    </w:p>
    <w:p w14:paraId="3CB69BE8" w14:textId="7264F9C9" w:rsidR="00205494" w:rsidRPr="005C37D2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PAO1</w:t>
      </w:r>
      <w:r w:rsidR="00327F5F" w:rsidRPr="00327F5F">
        <w:rPr>
          <w:rFonts w:ascii="Arial" w:hAnsi="Arial" w:cs="Arial"/>
          <w:sz w:val="22"/>
          <w:u w:val="single"/>
          <w:vertAlign w:val="superscript"/>
        </w:rPr>
        <w:t>tw+</w:t>
      </w:r>
      <w:r w:rsidRPr="00A57656">
        <w:rPr>
          <w:rFonts w:ascii="Arial" w:hAnsi="Arial" w:cs="Arial"/>
          <w:sz w:val="22"/>
          <w:u w:val="single"/>
        </w:rPr>
        <w:t>(attTn7::pKHT105), OKP49(attTn7::pKHT105), OKP49(attTn7::pOKP121), OKP50(attTn7::pKHT105), OKP50(attTn7::pOKP121)</w:t>
      </w:r>
      <w:r w:rsidRPr="00A57656">
        <w:rPr>
          <w:rFonts w:ascii="Arial" w:hAnsi="Arial" w:cs="Arial"/>
          <w:sz w:val="22"/>
        </w:rPr>
        <w:t xml:space="preserve"> –</w:t>
      </w:r>
      <w:r w:rsidR="00B007D6">
        <w:rPr>
          <w:rFonts w:ascii="Arial" w:hAnsi="Arial" w:cs="Arial"/>
          <w:sz w:val="22"/>
        </w:rPr>
        <w:t xml:space="preserve"> </w:t>
      </w:r>
      <w:r w:rsidRPr="00A57656">
        <w:rPr>
          <w:rFonts w:ascii="Arial" w:hAnsi="Arial" w:cs="Arial"/>
          <w:i/>
          <w:sz w:val="22"/>
        </w:rPr>
        <w:t>P</w:t>
      </w:r>
      <w:r w:rsidRPr="00A57656">
        <w:rPr>
          <w:rFonts w:ascii="Arial" w:hAnsi="Arial" w:cs="Arial"/>
          <w:i/>
          <w:sz w:val="22"/>
          <w:vertAlign w:val="subscript"/>
        </w:rPr>
        <w:t>toplac-uv5</w:t>
      </w:r>
      <w:r w:rsidRPr="00A57656">
        <w:rPr>
          <w:rFonts w:ascii="Arial" w:hAnsi="Arial" w:cs="Arial"/>
          <w:sz w:val="22"/>
        </w:rPr>
        <w:t xml:space="preserve">-regulated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 xml:space="preserve"> plasmid </w:t>
      </w:r>
      <w:r w:rsidR="00B007D6" w:rsidRPr="00A57656">
        <w:rPr>
          <w:rFonts w:ascii="Arial" w:hAnsi="Arial" w:cs="Arial"/>
          <w:sz w:val="22"/>
        </w:rPr>
        <w:t>pOKP121</w:t>
      </w:r>
      <w:r w:rsidRPr="00A57656">
        <w:rPr>
          <w:rFonts w:ascii="Arial" w:hAnsi="Arial" w:cs="Arial"/>
          <w:sz w:val="22"/>
        </w:rPr>
        <w:t xml:space="preserve"> or its empty vector plasmid pKHT105 were integrated into the Tn7 attachment site by co-electroporation with pTNS3. Candidates with the integrated plasmids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 xml:space="preserve">L gentamicin to avoid enrichment of random mutations that suppress the barrier defect. </w:t>
      </w:r>
    </w:p>
    <w:p w14:paraId="2A2E17A3" w14:textId="017C62CE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OKP51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deleted in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strain by using pOKP23 to generate OKP24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  <w:vertAlign w:val="superscript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>. A lower concentration of gentamicin (10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L) was used for selection of transconjugants to avoid enrichment of random mutations that suppress the barrier defect.</w:t>
      </w:r>
    </w:p>
    <w:p w14:paraId="4E1DE6F5" w14:textId="7BECA961" w:rsidR="00205494" w:rsidRPr="005C37D2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6342EC">
        <w:rPr>
          <w:rFonts w:ascii="Arial" w:hAnsi="Arial" w:cs="Arial"/>
          <w:sz w:val="22"/>
          <w:u w:val="single"/>
        </w:rPr>
        <w:t>OKP51(attTn7::pOKP15</w:t>
      </w:r>
      <w:r>
        <w:rPr>
          <w:rFonts w:ascii="Arial" w:hAnsi="Arial" w:cs="Arial"/>
          <w:sz w:val="22"/>
          <w:u w:val="single"/>
        </w:rPr>
        <w:t>1</w:t>
      </w:r>
      <w:r w:rsidRPr="006342EC">
        <w:rPr>
          <w:rFonts w:ascii="Arial" w:hAnsi="Arial" w:cs="Arial"/>
          <w:sz w:val="22"/>
          <w:u w:val="single"/>
        </w:rPr>
        <w:t>)</w:t>
      </w:r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 xml:space="preserve">– To integrate a plasmid expressing </w:t>
      </w:r>
      <w:r w:rsidRPr="0095300A">
        <w:rPr>
          <w:rFonts w:ascii="Arial" w:hAnsi="Arial" w:cs="Arial"/>
          <w:i/>
          <w:sz w:val="22"/>
        </w:rPr>
        <w:t>pilQ2XHis8</w:t>
      </w:r>
      <w:r w:rsidRPr="006342EC">
        <w:rPr>
          <w:rFonts w:ascii="Arial" w:hAnsi="Arial" w:cs="Arial"/>
          <w:sz w:val="22"/>
        </w:rPr>
        <w:t xml:space="preserve"> from </w:t>
      </w:r>
      <w:r w:rsidRPr="006342EC">
        <w:rPr>
          <w:rFonts w:ascii="Arial" w:hAnsi="Arial" w:cs="Arial"/>
          <w:i/>
          <w:sz w:val="22"/>
        </w:rPr>
        <w:t>P</w:t>
      </w:r>
      <w:r w:rsidRPr="006342EC">
        <w:rPr>
          <w:rFonts w:ascii="Arial" w:hAnsi="Arial" w:cs="Arial"/>
          <w:i/>
          <w:sz w:val="22"/>
          <w:vertAlign w:val="subscript"/>
        </w:rPr>
        <w:t>toplac-</w:t>
      </w:r>
      <w:r>
        <w:rPr>
          <w:rFonts w:ascii="Arial" w:hAnsi="Arial" w:cs="Arial"/>
          <w:i/>
          <w:sz w:val="22"/>
          <w:vertAlign w:val="subscript"/>
        </w:rPr>
        <w:t>uv5</w:t>
      </w:r>
      <w:r w:rsidR="00B007D6">
        <w:rPr>
          <w:rFonts w:ascii="Arial" w:hAnsi="Arial" w:cs="Arial"/>
          <w:sz w:val="22"/>
        </w:rPr>
        <w:t xml:space="preserve"> </w:t>
      </w:r>
      <w:r w:rsidRPr="006342EC">
        <w:rPr>
          <w:rFonts w:ascii="Arial" w:hAnsi="Arial" w:cs="Arial"/>
          <w:sz w:val="22"/>
        </w:rPr>
        <w:t>pOKP15</w:t>
      </w:r>
      <w:r>
        <w:rPr>
          <w:rFonts w:ascii="Arial" w:hAnsi="Arial" w:cs="Arial"/>
          <w:sz w:val="22"/>
        </w:rPr>
        <w:t>1</w:t>
      </w:r>
      <w:r w:rsidRPr="006342EC">
        <w:rPr>
          <w:rFonts w:ascii="Arial" w:hAnsi="Arial" w:cs="Arial"/>
          <w:sz w:val="22"/>
        </w:rPr>
        <w:t xml:space="preserve"> into the Tn7 attachment site, pOKP15</w:t>
      </w:r>
      <w:r>
        <w:rPr>
          <w:rFonts w:ascii="Arial" w:hAnsi="Arial" w:cs="Arial"/>
          <w:sz w:val="22"/>
        </w:rPr>
        <w:t>1</w:t>
      </w:r>
      <w:r w:rsidRPr="006342EC">
        <w:rPr>
          <w:rFonts w:ascii="Arial" w:hAnsi="Arial" w:cs="Arial"/>
          <w:sz w:val="22"/>
        </w:rPr>
        <w:t xml:space="preserve"> was co-electroporated with pTNS3 into OKP51. Candidates for the integrated strains were obtained by selection with 10</w:t>
      </w:r>
      <w:r w:rsidRPr="006342EC">
        <w:rPr>
          <w:rFonts w:ascii="Arial" w:eastAsia="HancomEQN" w:hAnsi="Arial" w:cs="Arial"/>
          <w:sz w:val="22"/>
        </w:rPr>
        <w:t xml:space="preserve"> </w:t>
      </w:r>
      <w:proofErr w:type="spellStart"/>
      <w:r w:rsidRPr="006342EC">
        <w:rPr>
          <w:rFonts w:ascii="Arial" w:eastAsia="HancomEQN" w:hAnsi="Arial" w:cs="Arial"/>
          <w:sz w:val="22"/>
        </w:rPr>
        <w:t>μg</w:t>
      </w:r>
      <w:proofErr w:type="spellEnd"/>
      <w:r w:rsidRPr="006342EC">
        <w:rPr>
          <w:rFonts w:ascii="Arial" w:eastAsia="HancomEQN" w:hAnsi="Arial" w:cs="Arial"/>
          <w:sz w:val="22"/>
        </w:rPr>
        <w:t>/m</w:t>
      </w:r>
      <w:r w:rsidRPr="006342EC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58C5026D" w14:textId="5DF7AF0E" w:rsidR="00205494" w:rsidRPr="005C37D2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HJP1(attTn7::pOKP154), OKP15(attTn7::pOKP154), OKP24(attTn7::pOKP154), OKP51(attTn7::pOKP154)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To integrate a plasmid expressing </w:t>
      </w:r>
      <w:proofErr w:type="spellStart"/>
      <w:r w:rsidRPr="00A57656">
        <w:rPr>
          <w:rFonts w:ascii="Arial" w:hAnsi="Arial" w:cs="Arial"/>
          <w:i/>
          <w:sz w:val="22"/>
        </w:rPr>
        <w:t>slkB-mScarlet</w:t>
      </w:r>
      <w:proofErr w:type="spellEnd"/>
      <w:r w:rsidRPr="00A57656">
        <w:rPr>
          <w:rFonts w:ascii="Arial" w:hAnsi="Arial" w:cs="Arial"/>
          <w:sz w:val="22"/>
        </w:rPr>
        <w:t xml:space="preserve"> from </w:t>
      </w:r>
      <w:r w:rsidRPr="00A57656">
        <w:rPr>
          <w:rFonts w:ascii="Arial" w:hAnsi="Arial" w:cs="Arial"/>
          <w:i/>
          <w:sz w:val="22"/>
        </w:rPr>
        <w:t>P</w:t>
      </w:r>
      <w:r w:rsidRPr="00A57656">
        <w:rPr>
          <w:rFonts w:ascii="Arial" w:hAnsi="Arial" w:cs="Arial"/>
          <w:i/>
          <w:sz w:val="22"/>
          <w:vertAlign w:val="subscript"/>
        </w:rPr>
        <w:t>toplac-dn1</w:t>
      </w:r>
      <w:r w:rsidR="00B007D6">
        <w:rPr>
          <w:rFonts w:ascii="Arial" w:hAnsi="Arial" w:cs="Arial"/>
          <w:sz w:val="22"/>
        </w:rPr>
        <w:t xml:space="preserve"> </w:t>
      </w:r>
      <w:r w:rsidRPr="00A57656">
        <w:rPr>
          <w:rFonts w:ascii="Arial" w:hAnsi="Arial" w:cs="Arial"/>
          <w:sz w:val="22"/>
        </w:rPr>
        <w:t>pOKP154 into the Tn7 attachment site, pOKP154 was co-electroporated with pTNS3 into HJP1, OKP15, OKP24, OKP51. Candidates for the integrated strains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6DF9B26D" w14:textId="113FB275" w:rsidR="00205494" w:rsidRPr="00A57656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OKP59, OKP60, OKP61, and OKP120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slkA-mScarlet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with a </w:t>
      </w:r>
      <w:proofErr w:type="spellStart"/>
      <w:r w:rsidRPr="00A57656">
        <w:rPr>
          <w:rFonts w:ascii="Arial" w:hAnsi="Arial" w:cs="Arial"/>
          <w:i/>
          <w:sz w:val="22"/>
        </w:rPr>
        <w:t>slkB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deletion was introduced </w:t>
      </w:r>
      <w:r w:rsidRPr="00A57656">
        <w:rPr>
          <w:rFonts w:ascii="Arial" w:hAnsi="Arial" w:cs="Arial"/>
          <w:sz w:val="22"/>
        </w:rPr>
        <w:lastRenderedPageBreak/>
        <w:t xml:space="preserve">at the 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locus of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, OKP14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, OKP23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pilC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, and OKP44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)</w:t>
      </w:r>
      <w:r w:rsidRPr="00A57656">
        <w:rPr>
          <w:rFonts w:ascii="Arial" w:hAnsi="Arial" w:cs="Arial"/>
          <w:sz w:val="22"/>
        </w:rPr>
        <w:t xml:space="preserve"> strains by using pOKP101.</w:t>
      </w:r>
    </w:p>
    <w:p w14:paraId="4A929F24" w14:textId="72613218" w:rsidR="00205494" w:rsidRPr="005C37D2" w:rsidRDefault="00205494" w:rsidP="005C37D2">
      <w:pPr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OKP62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oprM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was deleted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in PAO1 by using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pOKP103.</w:t>
      </w:r>
    </w:p>
    <w:p w14:paraId="116CDE3B" w14:textId="54A8CE03" w:rsidR="00205494" w:rsidRPr="00A57656" w:rsidRDefault="00205494" w:rsidP="005C37D2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OKP65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Pr="00A57656">
        <w:rPr>
          <w:rFonts w:ascii="Arial" w:hAnsi="Arial" w:cs="Arial"/>
          <w:sz w:val="22"/>
        </w:rPr>
        <w:t xml:space="preserve"> was deleted in OKP46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PA14 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by using pOKP94. Candidates for the deletion strain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55522724" w14:textId="467A7D7C" w:rsidR="00205494" w:rsidRPr="00A57656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OKP68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– </w:t>
      </w:r>
      <w:proofErr w:type="spellStart"/>
      <w:r w:rsidRPr="00A57656">
        <w:rPr>
          <w:rFonts w:ascii="Arial" w:hAnsi="Arial" w:cs="Arial"/>
          <w:i/>
          <w:sz w:val="22"/>
        </w:rPr>
        <w:t>pilMNOPQ</w:t>
      </w:r>
      <w:proofErr w:type="spellEnd"/>
      <w:r w:rsidRPr="00A57656">
        <w:rPr>
          <w:rFonts w:ascii="Arial" w:hAnsi="Arial" w:cs="Arial"/>
          <w:sz w:val="22"/>
        </w:rPr>
        <w:t xml:space="preserve"> was deleted in HJP1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 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using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pOKP88.</w:t>
      </w:r>
    </w:p>
    <w:p w14:paraId="6749C042" w14:textId="53ADED06" w:rsidR="00205494" w:rsidRPr="00A57656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OKP69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–</w:t>
      </w:r>
      <w:r w:rsidRPr="00A57656">
        <w:rPr>
          <w:rFonts w:ascii="Arial" w:eastAsia="맑은 고딕" w:hAnsi="Arial" w:cs="Arial"/>
          <w:kern w:val="0"/>
          <w:sz w:val="22"/>
        </w:rPr>
        <w:t xml:space="preserve"> </w:t>
      </w:r>
      <w:proofErr w:type="spellStart"/>
      <w:r w:rsidRPr="00A57656">
        <w:rPr>
          <w:rFonts w:ascii="Arial" w:eastAsia="맑은 고딕" w:hAnsi="Arial" w:cs="Arial"/>
          <w:i/>
          <w:kern w:val="0"/>
          <w:sz w:val="22"/>
        </w:rPr>
        <w:t>pilQ</w:t>
      </w:r>
      <w:proofErr w:type="spellEnd"/>
      <w:r w:rsidRPr="00A57656">
        <w:rPr>
          <w:rFonts w:ascii="Arial" w:eastAsia="맑은 고딕" w:hAnsi="Arial" w:cs="Arial"/>
          <w:kern w:val="0"/>
          <w:sz w:val="22"/>
        </w:rPr>
        <w:t xml:space="preserve"> was deleted in OKP45 </w:t>
      </w:r>
      <w:r w:rsidR="00B007D6">
        <w:rPr>
          <w:rFonts w:ascii="Arial" w:eastAsia="맑은 고딕" w:hAnsi="Arial" w:cs="Arial"/>
          <w:kern w:val="0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  <w:vertAlign w:val="superscript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pilA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by using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pOKP23. Candidates for the deletion strain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23AACCF9" w14:textId="28EE5DEC" w:rsidR="00205494" w:rsidRPr="005C37D2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OKP68(attTn7::pKHT105) and OKP68(attTn7::pOKP121)</w:t>
      </w:r>
      <w:r w:rsidRPr="00A57656">
        <w:rPr>
          <w:rFonts w:ascii="Arial" w:hAnsi="Arial" w:cs="Arial"/>
          <w:sz w:val="22"/>
        </w:rPr>
        <w:t xml:space="preserve"> – A plasmid expressing </w:t>
      </w:r>
      <w:proofErr w:type="spellStart"/>
      <w:r w:rsidRPr="00A57656">
        <w:rPr>
          <w:rFonts w:ascii="Arial" w:hAnsi="Arial" w:cs="Arial"/>
          <w:i/>
          <w:sz w:val="22"/>
        </w:rPr>
        <w:t>pilQ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 xml:space="preserve">from </w:t>
      </w:r>
      <w:r w:rsidRPr="00A57656">
        <w:rPr>
          <w:rFonts w:ascii="Arial" w:hAnsi="Arial" w:cs="Arial"/>
          <w:i/>
          <w:sz w:val="22"/>
        </w:rPr>
        <w:t>P</w:t>
      </w:r>
      <w:r w:rsidRPr="00A57656">
        <w:rPr>
          <w:rFonts w:ascii="Arial" w:hAnsi="Arial" w:cs="Arial"/>
          <w:i/>
          <w:sz w:val="22"/>
          <w:vertAlign w:val="subscript"/>
        </w:rPr>
        <w:t>toplac-uv5</w:t>
      </w:r>
      <w:r w:rsidR="00B007D6">
        <w:rPr>
          <w:rFonts w:ascii="Arial" w:hAnsi="Arial" w:cs="Arial"/>
          <w:sz w:val="22"/>
        </w:rPr>
        <w:t xml:space="preserve"> pOKP121 and its empty vector plasmid pKHT105</w:t>
      </w:r>
      <w:r w:rsidRPr="00A57656">
        <w:rPr>
          <w:rFonts w:ascii="Arial" w:hAnsi="Arial" w:cs="Arial"/>
          <w:sz w:val="22"/>
        </w:rPr>
        <w:t xml:space="preserve"> were integrated at the Tn7 attachment site of OKP68 by co-electroporation with pTNS3. Candidates for the integrated strains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374D1C72" w14:textId="5B882855" w:rsidR="00205494" w:rsidRPr="00A57656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OKP80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–</w:t>
      </w:r>
      <w:r w:rsidRPr="00A57656">
        <w:rPr>
          <w:rFonts w:ascii="Arial" w:eastAsia="맑은 고딕" w:hAnsi="Arial" w:cs="Arial"/>
          <w:kern w:val="0"/>
          <w:sz w:val="22"/>
        </w:rPr>
        <w:t xml:space="preserve"> </w:t>
      </w:r>
      <w:proofErr w:type="spellStart"/>
      <w:r w:rsidRPr="00A57656">
        <w:rPr>
          <w:rFonts w:ascii="Arial" w:eastAsia="맑은 고딕" w:hAnsi="Arial" w:cs="Arial"/>
          <w:i/>
          <w:kern w:val="0"/>
          <w:sz w:val="22"/>
        </w:rPr>
        <w:t>pilQ</w:t>
      </w:r>
      <w:proofErr w:type="spellEnd"/>
      <w:r w:rsidRPr="00A57656">
        <w:rPr>
          <w:rFonts w:ascii="Arial" w:eastAsia="맑은 고딕" w:hAnsi="Arial" w:cs="Arial"/>
          <w:kern w:val="0"/>
          <w:sz w:val="22"/>
        </w:rPr>
        <w:t xml:space="preserve"> was deleted in OKP65 </w:t>
      </w:r>
      <w:r w:rsidR="00B007D6">
        <w:rPr>
          <w:rFonts w:ascii="Arial" w:eastAsia="맑은 고딕" w:hAnsi="Arial" w:cs="Arial"/>
          <w:kern w:val="0"/>
          <w:sz w:val="22"/>
        </w:rPr>
        <w:t>[</w:t>
      </w:r>
      <w:r w:rsidRPr="00A57656">
        <w:rPr>
          <w:rFonts w:ascii="Arial" w:hAnsi="Arial" w:cs="Arial"/>
          <w:sz w:val="22"/>
        </w:rPr>
        <w:t xml:space="preserve">PA14 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∆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by using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pOKP116. Candidates for the deletion strains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20998177" w14:textId="488C35D6" w:rsidR="00205494" w:rsidRPr="005C37D2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OKP82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–</w:t>
      </w:r>
      <w:r w:rsidRPr="00A57656">
        <w:rPr>
          <w:rFonts w:ascii="Arial" w:eastAsia="맑은 고딕" w:hAnsi="Arial" w:cs="Arial"/>
          <w:kern w:val="0"/>
          <w:sz w:val="22"/>
        </w:rPr>
        <w:t xml:space="preserve"> </w:t>
      </w:r>
      <w:proofErr w:type="spellStart"/>
      <w:r w:rsidRPr="00A57656">
        <w:rPr>
          <w:rFonts w:ascii="Arial" w:eastAsia="맑은 고딕" w:hAnsi="Arial" w:cs="Arial"/>
          <w:i/>
          <w:kern w:val="0"/>
          <w:sz w:val="22"/>
        </w:rPr>
        <w:t>pilQ</w:t>
      </w:r>
      <w:proofErr w:type="spellEnd"/>
      <w:r w:rsidRPr="00A57656">
        <w:rPr>
          <w:rFonts w:ascii="Arial" w:eastAsia="맑은 고딕" w:hAnsi="Arial" w:cs="Arial"/>
          <w:kern w:val="0"/>
          <w:sz w:val="22"/>
        </w:rPr>
        <w:t xml:space="preserve"> was deleted in OKP57 </w:t>
      </w:r>
      <w:r w:rsidR="00B007D6">
        <w:rPr>
          <w:rFonts w:ascii="Arial" w:eastAsia="맑은 고딕" w:hAnsi="Arial" w:cs="Arial"/>
          <w:kern w:val="0"/>
          <w:sz w:val="22"/>
        </w:rPr>
        <w:t>[</w:t>
      </w:r>
      <w:r w:rsidRPr="00A57656">
        <w:rPr>
          <w:rFonts w:ascii="Arial" w:hAnsi="Arial" w:cs="Arial"/>
          <w:sz w:val="22"/>
        </w:rPr>
        <w:t xml:space="preserve">PAK </w:t>
      </w:r>
      <w:r w:rsidRPr="00A57656">
        <w:rPr>
          <w:rFonts w:ascii="Arial" w:hAnsi="Arial" w:cs="Arial"/>
          <w:i/>
          <w:sz w:val="22"/>
        </w:rPr>
        <w:t>∆</w:t>
      </w:r>
      <w:proofErr w:type="spellStart"/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∆</w:t>
      </w:r>
      <w:proofErr w:type="spellStart"/>
      <w:r w:rsidRPr="00A57656">
        <w:rPr>
          <w:rFonts w:ascii="Arial" w:hAnsi="Arial" w:cs="Arial"/>
          <w:i/>
          <w:sz w:val="22"/>
        </w:rPr>
        <w:t>pilC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by using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pOKP57. Candidates for the deletion strains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3C086DA6" w14:textId="5C254490" w:rsidR="00205494" w:rsidRDefault="00205494" w:rsidP="00205494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A57656">
        <w:rPr>
          <w:rFonts w:ascii="Arial" w:hAnsi="Arial" w:cs="Arial"/>
          <w:sz w:val="22"/>
          <w:u w:val="single"/>
        </w:rPr>
        <w:t>OKP77, OKP78, and OKP97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–</w:t>
      </w:r>
      <w:r w:rsidRPr="00A57656">
        <w:rPr>
          <w:rFonts w:ascii="Arial" w:eastAsia="맑은 고딕" w:hAnsi="Arial" w:cs="Arial"/>
          <w:kern w:val="0"/>
          <w:sz w:val="22"/>
        </w:rPr>
        <w:t xml:space="preserve"> </w:t>
      </w:r>
      <w:r w:rsidRPr="00A57656">
        <w:rPr>
          <w:rFonts w:ascii="Arial" w:hAnsi="Arial" w:cs="Arial"/>
          <w:i/>
          <w:sz w:val="22"/>
        </w:rPr>
        <w:t>pilY1</w:t>
      </w:r>
      <w:r w:rsidRPr="00A57656">
        <w:rPr>
          <w:rFonts w:ascii="Arial" w:hAnsi="Arial" w:cs="Arial"/>
          <w:sz w:val="22"/>
        </w:rPr>
        <w:t xml:space="preserve"> was deleted</w:t>
      </w:r>
      <w:r w:rsidRPr="00A57656">
        <w:rPr>
          <w:rFonts w:ascii="Arial" w:hAnsi="Arial" w:cs="Arial"/>
          <w:i/>
          <w:sz w:val="22"/>
        </w:rPr>
        <w:t xml:space="preserve"> </w:t>
      </w:r>
      <w:r w:rsidRPr="00A57656">
        <w:rPr>
          <w:rFonts w:ascii="Arial" w:hAnsi="Arial" w:cs="Arial"/>
          <w:sz w:val="22"/>
        </w:rPr>
        <w:t>in 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, HJP1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  <w:vertAlign w:val="superscript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, and OKP15 </w:t>
      </w:r>
      <w:r w:rsidR="00B007D6">
        <w:rPr>
          <w:rFonts w:ascii="Arial" w:hAnsi="Arial" w:cs="Arial"/>
          <w:sz w:val="22"/>
        </w:rPr>
        <w:t>[</w:t>
      </w:r>
      <w:r w:rsidRPr="00A57656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A57656">
        <w:rPr>
          <w:rFonts w:ascii="Arial" w:hAnsi="Arial" w:cs="Arial"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slkAB</w:t>
      </w:r>
      <w:proofErr w:type="spellEnd"/>
      <w:r w:rsidRPr="00A57656">
        <w:rPr>
          <w:rFonts w:ascii="Arial" w:hAnsi="Arial" w:cs="Arial"/>
          <w:i/>
          <w:sz w:val="22"/>
        </w:rPr>
        <w:t xml:space="preserve"> </w:t>
      </w:r>
      <w:proofErr w:type="spellStart"/>
      <w:r w:rsidRPr="00A57656">
        <w:rPr>
          <w:rFonts w:ascii="Arial" w:hAnsi="Arial" w:cs="Arial"/>
          <w:sz w:val="22"/>
        </w:rPr>
        <w:t>Δ</w:t>
      </w:r>
      <w:r w:rsidRPr="00A57656">
        <w:rPr>
          <w:rFonts w:ascii="Arial" w:hAnsi="Arial" w:cs="Arial"/>
          <w:i/>
          <w:sz w:val="22"/>
        </w:rPr>
        <w:t>pilQ</w:t>
      </w:r>
      <w:proofErr w:type="spellEnd"/>
      <w:r w:rsidR="00B007D6">
        <w:rPr>
          <w:rFonts w:ascii="Arial" w:hAnsi="Arial" w:cs="Arial"/>
          <w:sz w:val="22"/>
        </w:rPr>
        <w:t>]</w:t>
      </w:r>
      <w:r w:rsidRPr="00A57656">
        <w:rPr>
          <w:rFonts w:ascii="Arial" w:hAnsi="Arial" w:cs="Arial"/>
          <w:sz w:val="22"/>
        </w:rPr>
        <w:t xml:space="preserve"> by using pOKP115. Candidates for the deletion strains were obtained by selection with 10</w:t>
      </w:r>
      <w:r w:rsidRPr="00A57656">
        <w:rPr>
          <w:rFonts w:ascii="Arial" w:eastAsia="HancomEQN" w:hAnsi="Arial" w:cs="Arial"/>
          <w:sz w:val="22"/>
        </w:rPr>
        <w:t xml:space="preserve"> </w:t>
      </w:r>
      <w:proofErr w:type="spellStart"/>
      <w:r w:rsidRPr="00A57656">
        <w:rPr>
          <w:rFonts w:ascii="Arial" w:eastAsia="HancomEQN" w:hAnsi="Arial" w:cs="Arial"/>
          <w:sz w:val="22"/>
        </w:rPr>
        <w:t>μg</w:t>
      </w:r>
      <w:proofErr w:type="spellEnd"/>
      <w:r w:rsidRPr="00A57656">
        <w:rPr>
          <w:rFonts w:ascii="Arial" w:eastAsia="HancomEQN" w:hAnsi="Arial" w:cs="Arial"/>
          <w:sz w:val="22"/>
        </w:rPr>
        <w:t>/m</w:t>
      </w:r>
      <w:r w:rsidRPr="00A57656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3FB5E166" w14:textId="2B64C395" w:rsidR="00205494" w:rsidRPr="006342EC" w:rsidRDefault="00205494" w:rsidP="00205494">
      <w:pPr>
        <w:spacing w:line="480" w:lineRule="auto"/>
        <w:jc w:val="left"/>
        <w:rPr>
          <w:rFonts w:ascii="Arial" w:hAnsi="Arial" w:cs="Arial"/>
          <w:sz w:val="22"/>
        </w:rPr>
      </w:pPr>
      <w:r w:rsidRPr="006342EC">
        <w:rPr>
          <w:rFonts w:ascii="Arial" w:hAnsi="Arial" w:cs="Arial"/>
          <w:sz w:val="22"/>
          <w:u w:val="single"/>
        </w:rPr>
        <w:lastRenderedPageBreak/>
        <w:t>OKP</w:t>
      </w:r>
      <w:r>
        <w:rPr>
          <w:rFonts w:ascii="Arial" w:hAnsi="Arial" w:cs="Arial"/>
          <w:sz w:val="22"/>
          <w:u w:val="single"/>
        </w:rPr>
        <w:t>18</w:t>
      </w:r>
      <w:r w:rsidRPr="006342EC">
        <w:rPr>
          <w:rFonts w:ascii="Arial" w:hAnsi="Arial" w:cs="Arial"/>
          <w:sz w:val="22"/>
          <w:u w:val="single"/>
        </w:rPr>
        <w:t>1</w:t>
      </w:r>
      <w:r w:rsidRPr="006342EC">
        <w:rPr>
          <w:rFonts w:ascii="Arial" w:hAnsi="Arial" w:cs="Arial"/>
          <w:sz w:val="22"/>
        </w:rPr>
        <w:t xml:space="preserve"> – </w:t>
      </w:r>
      <w:proofErr w:type="spellStart"/>
      <w:r w:rsidRPr="0095300A">
        <w:rPr>
          <w:rFonts w:ascii="Arial" w:hAnsi="Arial" w:cs="Arial"/>
          <w:i/>
          <w:sz w:val="22"/>
        </w:rPr>
        <w:t>pilQ</w:t>
      </w:r>
      <w:proofErr w:type="spellEnd"/>
      <w:r>
        <w:rPr>
          <w:rFonts w:ascii="Arial" w:hAnsi="Arial" w:cs="Arial"/>
          <w:sz w:val="22"/>
        </w:rPr>
        <w:t xml:space="preserve"> was tagged with two His8 tags in </w:t>
      </w:r>
      <w:r w:rsidRPr="006342EC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6342EC">
        <w:rPr>
          <w:rFonts w:ascii="Arial" w:hAnsi="Arial" w:cs="Arial"/>
          <w:sz w:val="22"/>
        </w:rPr>
        <w:t xml:space="preserve"> ∆</w:t>
      </w:r>
      <w:proofErr w:type="spellStart"/>
      <w:r w:rsidRPr="006342EC">
        <w:rPr>
          <w:rFonts w:ascii="Arial" w:hAnsi="Arial" w:cs="Arial"/>
          <w:i/>
          <w:sz w:val="22"/>
        </w:rPr>
        <w:t>slkAB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∆</w:t>
      </w:r>
      <w:proofErr w:type="spellStart"/>
      <w:r w:rsidRPr="006342EC">
        <w:rPr>
          <w:rFonts w:ascii="Arial" w:hAnsi="Arial" w:cs="Arial"/>
          <w:i/>
          <w:sz w:val="22"/>
        </w:rPr>
        <w:t>pilC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sz w:val="22"/>
        </w:rPr>
        <w:t>strain by using pOKP284 and pOKP285 sequentially t</w:t>
      </w:r>
      <w:r w:rsidRPr="006342EC">
        <w:rPr>
          <w:rFonts w:ascii="Arial" w:hAnsi="Arial" w:cs="Arial"/>
          <w:sz w:val="22"/>
        </w:rPr>
        <w:t>o</w:t>
      </w:r>
      <w:r>
        <w:rPr>
          <w:rFonts w:ascii="Arial" w:hAnsi="Arial" w:cs="Arial"/>
          <w:sz w:val="22"/>
        </w:rPr>
        <w:t xml:space="preserve"> generate OKP181 </w:t>
      </w:r>
      <w:r w:rsidR="00B007D6">
        <w:rPr>
          <w:rFonts w:ascii="Arial" w:hAnsi="Arial" w:cs="Arial"/>
          <w:sz w:val="22"/>
        </w:rPr>
        <w:t>[</w:t>
      </w:r>
      <w:r w:rsidRPr="006342EC">
        <w:rPr>
          <w:rFonts w:ascii="Arial" w:hAnsi="Arial" w:cs="Arial"/>
          <w:sz w:val="22"/>
        </w:rPr>
        <w:t>PAO1</w:t>
      </w:r>
      <w:r w:rsidR="00327F5F" w:rsidRPr="00327F5F">
        <w:rPr>
          <w:rFonts w:ascii="Arial" w:hAnsi="Arial" w:cs="Arial"/>
          <w:sz w:val="22"/>
          <w:vertAlign w:val="superscript"/>
        </w:rPr>
        <w:t>tw+</w:t>
      </w:r>
      <w:r w:rsidRPr="006342EC">
        <w:rPr>
          <w:rFonts w:ascii="Arial" w:hAnsi="Arial" w:cs="Arial"/>
          <w:sz w:val="22"/>
        </w:rPr>
        <w:t xml:space="preserve"> ∆</w:t>
      </w:r>
      <w:proofErr w:type="spellStart"/>
      <w:r w:rsidRPr="006342EC">
        <w:rPr>
          <w:rFonts w:ascii="Arial" w:hAnsi="Arial" w:cs="Arial"/>
          <w:i/>
          <w:sz w:val="22"/>
        </w:rPr>
        <w:t>slkAB</w:t>
      </w:r>
      <w:proofErr w:type="spellEnd"/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∆</w:t>
      </w:r>
      <w:proofErr w:type="spellStart"/>
      <w:r w:rsidRPr="006342EC">
        <w:rPr>
          <w:rFonts w:ascii="Arial" w:hAnsi="Arial" w:cs="Arial"/>
          <w:i/>
          <w:sz w:val="22"/>
        </w:rPr>
        <w:t>pilC</w:t>
      </w:r>
      <w:proofErr w:type="spellEnd"/>
      <w:r>
        <w:rPr>
          <w:rFonts w:ascii="Arial" w:hAnsi="Arial" w:cs="Arial"/>
          <w:sz w:val="22"/>
        </w:rPr>
        <w:t xml:space="preserve"> </w:t>
      </w:r>
      <w:r w:rsidRPr="006342EC">
        <w:rPr>
          <w:rFonts w:ascii="Arial" w:hAnsi="Arial" w:cs="Arial"/>
          <w:i/>
          <w:sz w:val="22"/>
        </w:rPr>
        <w:t>pil</w:t>
      </w:r>
      <w:r>
        <w:rPr>
          <w:rFonts w:ascii="Arial" w:hAnsi="Arial" w:cs="Arial"/>
          <w:i/>
          <w:sz w:val="22"/>
        </w:rPr>
        <w:t>Q</w:t>
      </w:r>
      <w:r w:rsidRPr="00404878">
        <w:rPr>
          <w:rFonts w:ascii="Arial" w:hAnsi="Arial" w:cs="Arial"/>
          <w:i/>
          <w:sz w:val="22"/>
          <w:vertAlign w:val="subscript"/>
        </w:rPr>
        <w:t>2XHis8</w:t>
      </w:r>
      <w:r w:rsidR="00B007D6" w:rsidRPr="00B007D6">
        <w:rPr>
          <w:rFonts w:ascii="Arial" w:hAnsi="Arial" w:cs="Arial"/>
          <w:sz w:val="22"/>
        </w:rPr>
        <w:t>]</w:t>
      </w:r>
      <w:r>
        <w:rPr>
          <w:rFonts w:ascii="Arial" w:hAnsi="Arial" w:cs="Arial"/>
          <w:sz w:val="22"/>
        </w:rPr>
        <w:t xml:space="preserve">. </w:t>
      </w:r>
      <w:r w:rsidRPr="006342EC">
        <w:rPr>
          <w:rFonts w:ascii="Arial" w:hAnsi="Arial" w:cs="Arial"/>
          <w:sz w:val="22"/>
        </w:rPr>
        <w:t>A lower concentration of gentamicin (10</w:t>
      </w:r>
      <w:r w:rsidRPr="006342EC">
        <w:rPr>
          <w:rFonts w:ascii="Arial" w:eastAsia="HancomEQN" w:hAnsi="Arial" w:cs="Arial"/>
          <w:sz w:val="22"/>
        </w:rPr>
        <w:t xml:space="preserve"> </w:t>
      </w:r>
      <w:proofErr w:type="spellStart"/>
      <w:r w:rsidRPr="006342EC">
        <w:rPr>
          <w:rFonts w:ascii="Arial" w:eastAsia="HancomEQN" w:hAnsi="Arial" w:cs="Arial"/>
          <w:sz w:val="22"/>
        </w:rPr>
        <w:t>μg</w:t>
      </w:r>
      <w:proofErr w:type="spellEnd"/>
      <w:r w:rsidRPr="006342EC">
        <w:rPr>
          <w:rFonts w:ascii="Arial" w:eastAsia="HancomEQN" w:hAnsi="Arial" w:cs="Arial"/>
          <w:sz w:val="22"/>
        </w:rPr>
        <w:t>/m</w:t>
      </w:r>
      <w:r w:rsidRPr="006342EC">
        <w:rPr>
          <w:rFonts w:ascii="Arial" w:hAnsi="Arial" w:cs="Arial"/>
          <w:sz w:val="22"/>
        </w:rPr>
        <w:t>L) was used for selection of transconjugants to avoid enrichment of random mutations that suppress the barrier defect.</w:t>
      </w:r>
    </w:p>
    <w:p w14:paraId="622BF21A" w14:textId="3F25182D" w:rsidR="00205494" w:rsidRDefault="00205494" w:rsidP="0068710A">
      <w:pPr>
        <w:widowControl/>
        <w:wordWrap/>
        <w:autoSpaceDE/>
        <w:autoSpaceDN/>
        <w:spacing w:line="480" w:lineRule="auto"/>
        <w:jc w:val="left"/>
        <w:rPr>
          <w:rFonts w:ascii="Arial" w:hAnsi="Arial" w:cs="Arial"/>
          <w:sz w:val="22"/>
        </w:rPr>
      </w:pPr>
      <w:r w:rsidRPr="006342EC">
        <w:rPr>
          <w:rFonts w:ascii="Arial" w:hAnsi="Arial" w:cs="Arial"/>
          <w:sz w:val="22"/>
          <w:u w:val="single"/>
        </w:rPr>
        <w:t>OKP</w:t>
      </w:r>
      <w:r>
        <w:rPr>
          <w:rFonts w:ascii="Arial" w:hAnsi="Arial" w:cs="Arial"/>
          <w:sz w:val="22"/>
          <w:u w:val="single"/>
        </w:rPr>
        <w:t>18</w:t>
      </w:r>
      <w:r w:rsidRPr="006342EC">
        <w:rPr>
          <w:rFonts w:ascii="Arial" w:hAnsi="Arial" w:cs="Arial"/>
          <w:sz w:val="22"/>
          <w:u w:val="single"/>
        </w:rPr>
        <w:t>1(attTn7::p</w:t>
      </w:r>
      <w:r>
        <w:rPr>
          <w:rFonts w:ascii="Arial" w:hAnsi="Arial" w:cs="Arial"/>
          <w:sz w:val="22"/>
          <w:u w:val="single"/>
        </w:rPr>
        <w:t>KHT105</w:t>
      </w:r>
      <w:r w:rsidRPr="006342EC">
        <w:rPr>
          <w:rFonts w:ascii="Arial" w:hAnsi="Arial" w:cs="Arial"/>
          <w:sz w:val="22"/>
          <w:u w:val="single"/>
        </w:rPr>
        <w:t>)</w:t>
      </w:r>
      <w:r>
        <w:rPr>
          <w:rFonts w:ascii="Arial" w:hAnsi="Arial" w:cs="Arial"/>
          <w:sz w:val="22"/>
          <w:u w:val="single"/>
        </w:rPr>
        <w:t xml:space="preserve">, </w:t>
      </w:r>
      <w:r w:rsidRPr="006342EC">
        <w:rPr>
          <w:rFonts w:ascii="Arial" w:hAnsi="Arial" w:cs="Arial"/>
          <w:sz w:val="22"/>
          <w:u w:val="single"/>
        </w:rPr>
        <w:t>OKP</w:t>
      </w:r>
      <w:r>
        <w:rPr>
          <w:rFonts w:ascii="Arial" w:hAnsi="Arial" w:cs="Arial"/>
          <w:sz w:val="22"/>
          <w:u w:val="single"/>
        </w:rPr>
        <w:t>18</w:t>
      </w:r>
      <w:r w:rsidRPr="006342EC">
        <w:rPr>
          <w:rFonts w:ascii="Arial" w:hAnsi="Arial" w:cs="Arial"/>
          <w:sz w:val="22"/>
          <w:u w:val="single"/>
        </w:rPr>
        <w:t>1(attTn7::p</w:t>
      </w:r>
      <w:r>
        <w:rPr>
          <w:rFonts w:ascii="Arial" w:hAnsi="Arial" w:cs="Arial"/>
          <w:sz w:val="22"/>
          <w:u w:val="single"/>
        </w:rPr>
        <w:t>OKP170</w:t>
      </w:r>
      <w:r w:rsidRPr="006342EC">
        <w:rPr>
          <w:rFonts w:ascii="Arial" w:hAnsi="Arial" w:cs="Arial"/>
          <w:sz w:val="22"/>
          <w:u w:val="single"/>
        </w:rPr>
        <w:t>)</w:t>
      </w:r>
      <w:r>
        <w:rPr>
          <w:rFonts w:ascii="Arial" w:hAnsi="Arial" w:cs="Arial"/>
          <w:sz w:val="22"/>
          <w:u w:val="single"/>
        </w:rPr>
        <w:t xml:space="preserve">, </w:t>
      </w:r>
      <w:r w:rsidRPr="006342EC">
        <w:rPr>
          <w:rFonts w:ascii="Arial" w:hAnsi="Arial" w:cs="Arial"/>
          <w:sz w:val="22"/>
          <w:u w:val="single"/>
        </w:rPr>
        <w:t>OKP</w:t>
      </w:r>
      <w:r>
        <w:rPr>
          <w:rFonts w:ascii="Arial" w:hAnsi="Arial" w:cs="Arial"/>
          <w:sz w:val="22"/>
          <w:u w:val="single"/>
        </w:rPr>
        <w:t>18</w:t>
      </w:r>
      <w:r w:rsidRPr="006342EC">
        <w:rPr>
          <w:rFonts w:ascii="Arial" w:hAnsi="Arial" w:cs="Arial"/>
          <w:sz w:val="22"/>
          <w:u w:val="single"/>
        </w:rPr>
        <w:t>1(attTn7::p</w:t>
      </w:r>
      <w:r>
        <w:rPr>
          <w:rFonts w:ascii="Arial" w:hAnsi="Arial" w:cs="Arial"/>
          <w:sz w:val="22"/>
          <w:u w:val="single"/>
        </w:rPr>
        <w:t>OKP171</w:t>
      </w:r>
      <w:r w:rsidRPr="006342EC">
        <w:rPr>
          <w:rFonts w:ascii="Arial" w:hAnsi="Arial" w:cs="Arial"/>
          <w:sz w:val="22"/>
          <w:u w:val="single"/>
        </w:rPr>
        <w:t>)</w:t>
      </w:r>
      <w:r w:rsidRPr="006342EC">
        <w:rPr>
          <w:rFonts w:ascii="Arial" w:hAnsi="Arial" w:cs="Arial"/>
          <w:i/>
          <w:sz w:val="22"/>
        </w:rPr>
        <w:t xml:space="preserve"> </w:t>
      </w:r>
      <w:r w:rsidRPr="006342EC">
        <w:rPr>
          <w:rFonts w:ascii="Arial" w:hAnsi="Arial" w:cs="Arial"/>
          <w:sz w:val="22"/>
        </w:rPr>
        <w:t>–</w:t>
      </w:r>
      <w:r w:rsidRPr="006342EC">
        <w:rPr>
          <w:rFonts w:ascii="Arial" w:hAnsi="Arial" w:cs="Arial"/>
          <w:i/>
          <w:sz w:val="22"/>
        </w:rPr>
        <w:t>P</w:t>
      </w:r>
      <w:r w:rsidRPr="006342EC">
        <w:rPr>
          <w:rFonts w:ascii="Arial" w:hAnsi="Arial" w:cs="Arial"/>
          <w:i/>
          <w:sz w:val="22"/>
          <w:vertAlign w:val="subscript"/>
        </w:rPr>
        <w:t>toplac-uv5</w:t>
      </w:r>
      <w:r w:rsidRPr="006342EC">
        <w:rPr>
          <w:rFonts w:ascii="Arial" w:hAnsi="Arial" w:cs="Arial"/>
          <w:sz w:val="22"/>
        </w:rPr>
        <w:t xml:space="preserve">-regulated </w:t>
      </w:r>
      <w:proofErr w:type="spellStart"/>
      <w:r>
        <w:rPr>
          <w:rFonts w:ascii="Arial" w:hAnsi="Arial" w:cs="Arial"/>
          <w:i/>
          <w:sz w:val="22"/>
        </w:rPr>
        <w:t>slkA</w:t>
      </w:r>
      <w:proofErr w:type="spellEnd"/>
      <w:r w:rsidR="00B007D6">
        <w:rPr>
          <w:rFonts w:ascii="Arial" w:hAnsi="Arial" w:cs="Arial"/>
          <w:sz w:val="22"/>
        </w:rPr>
        <w:t xml:space="preserve"> plasmid </w:t>
      </w:r>
      <w:r w:rsidR="00B007D6" w:rsidRPr="006342EC">
        <w:rPr>
          <w:rFonts w:ascii="Arial" w:hAnsi="Arial" w:cs="Arial"/>
          <w:sz w:val="22"/>
        </w:rPr>
        <w:t>pOKP1</w:t>
      </w:r>
      <w:r w:rsidR="00B007D6">
        <w:rPr>
          <w:rFonts w:ascii="Arial" w:hAnsi="Arial" w:cs="Arial"/>
          <w:sz w:val="22"/>
        </w:rPr>
        <w:t>70</w:t>
      </w:r>
      <w:r w:rsidRPr="006342EC">
        <w:rPr>
          <w:rFonts w:ascii="Arial" w:hAnsi="Arial" w:cs="Arial"/>
          <w:sz w:val="22"/>
        </w:rPr>
        <w:t xml:space="preserve"> or </w:t>
      </w:r>
      <w:r w:rsidRPr="006342EC">
        <w:rPr>
          <w:rFonts w:ascii="Arial" w:hAnsi="Arial" w:cs="Arial"/>
          <w:i/>
          <w:sz w:val="22"/>
        </w:rPr>
        <w:t>P</w:t>
      </w:r>
      <w:r w:rsidRPr="006342EC">
        <w:rPr>
          <w:rFonts w:ascii="Arial" w:hAnsi="Arial" w:cs="Arial"/>
          <w:i/>
          <w:sz w:val="22"/>
          <w:vertAlign w:val="subscript"/>
        </w:rPr>
        <w:t>toplac-uv5</w:t>
      </w:r>
      <w:r w:rsidRPr="006342EC">
        <w:rPr>
          <w:rFonts w:ascii="Arial" w:hAnsi="Arial" w:cs="Arial"/>
          <w:sz w:val="22"/>
        </w:rPr>
        <w:t xml:space="preserve">-regulated </w:t>
      </w:r>
      <w:proofErr w:type="spellStart"/>
      <w:r>
        <w:rPr>
          <w:rFonts w:ascii="Arial" w:hAnsi="Arial" w:cs="Arial"/>
          <w:i/>
          <w:sz w:val="22"/>
        </w:rPr>
        <w:t>slkB</w:t>
      </w:r>
      <w:proofErr w:type="spellEnd"/>
      <w:r w:rsidR="00B007D6">
        <w:rPr>
          <w:rFonts w:ascii="Arial" w:hAnsi="Arial" w:cs="Arial"/>
          <w:sz w:val="22"/>
        </w:rPr>
        <w:t xml:space="preserve"> plasmid</w:t>
      </w:r>
      <w:r w:rsidRPr="006342EC">
        <w:rPr>
          <w:rFonts w:ascii="Arial" w:hAnsi="Arial" w:cs="Arial"/>
          <w:sz w:val="22"/>
        </w:rPr>
        <w:t xml:space="preserve"> </w:t>
      </w:r>
      <w:r w:rsidR="00B007D6" w:rsidRPr="006342EC">
        <w:rPr>
          <w:rFonts w:ascii="Arial" w:hAnsi="Arial" w:cs="Arial"/>
          <w:sz w:val="22"/>
        </w:rPr>
        <w:t>pOKP1</w:t>
      </w:r>
      <w:r w:rsidR="00B007D6">
        <w:rPr>
          <w:rFonts w:ascii="Arial" w:hAnsi="Arial" w:cs="Arial"/>
          <w:sz w:val="22"/>
        </w:rPr>
        <w:t xml:space="preserve">71 </w:t>
      </w:r>
      <w:r>
        <w:rPr>
          <w:rFonts w:ascii="Arial" w:hAnsi="Arial" w:cs="Arial"/>
          <w:sz w:val="22"/>
        </w:rPr>
        <w:t xml:space="preserve">or </w:t>
      </w:r>
      <w:r w:rsidRPr="006342EC">
        <w:rPr>
          <w:rFonts w:ascii="Arial" w:hAnsi="Arial" w:cs="Arial"/>
          <w:sz w:val="22"/>
        </w:rPr>
        <w:t>its empty vector plasmid pKHT105 were integrated into the Tn7 attachment site by co-electroporation with pTNS3. Candidates with the integrated plasmids were obtained by selection with 10</w:t>
      </w:r>
      <w:r w:rsidRPr="006342EC">
        <w:rPr>
          <w:rFonts w:ascii="Arial" w:eastAsia="HancomEQN" w:hAnsi="Arial" w:cs="Arial"/>
          <w:sz w:val="22"/>
        </w:rPr>
        <w:t xml:space="preserve"> </w:t>
      </w:r>
      <w:proofErr w:type="spellStart"/>
      <w:r w:rsidRPr="006342EC">
        <w:rPr>
          <w:rFonts w:ascii="Arial" w:eastAsia="HancomEQN" w:hAnsi="Arial" w:cs="Arial"/>
          <w:sz w:val="22"/>
        </w:rPr>
        <w:t>μg</w:t>
      </w:r>
      <w:proofErr w:type="spellEnd"/>
      <w:r w:rsidRPr="006342EC">
        <w:rPr>
          <w:rFonts w:ascii="Arial" w:eastAsia="HancomEQN" w:hAnsi="Arial" w:cs="Arial"/>
          <w:sz w:val="22"/>
        </w:rPr>
        <w:t>/m</w:t>
      </w:r>
      <w:r w:rsidRPr="006342EC">
        <w:rPr>
          <w:rFonts w:ascii="Arial" w:hAnsi="Arial" w:cs="Arial"/>
          <w:sz w:val="22"/>
        </w:rPr>
        <w:t>L gentamicin to avoid enrichment of random mutations that suppress the barrier defect.</w:t>
      </w:r>
    </w:p>
    <w:p w14:paraId="4AF3C35C" w14:textId="6A80761B" w:rsidR="0068710A" w:rsidRDefault="0068710A">
      <w:pPr>
        <w:widowControl/>
        <w:wordWrap/>
        <w:autoSpaceDE/>
        <w:autoSpaceDN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64C1620" w14:textId="77777777" w:rsidR="00205494" w:rsidRPr="004F552C" w:rsidRDefault="00205494" w:rsidP="00205494">
      <w:pPr>
        <w:spacing w:line="480" w:lineRule="auto"/>
        <w:jc w:val="left"/>
        <w:rPr>
          <w:rFonts w:ascii="Arial" w:hAnsi="Arial" w:cs="Arial"/>
          <w:b/>
          <w:sz w:val="22"/>
        </w:rPr>
      </w:pPr>
      <w:r w:rsidRPr="004F552C">
        <w:rPr>
          <w:rFonts w:ascii="Arial" w:hAnsi="Arial" w:cs="Arial"/>
          <w:b/>
          <w:sz w:val="22"/>
        </w:rPr>
        <w:lastRenderedPageBreak/>
        <w:t>References</w:t>
      </w:r>
    </w:p>
    <w:sdt>
      <w:sdtPr>
        <w:rPr>
          <w:rFonts w:ascii="Arial" w:eastAsia="HancomEQN" w:hAnsi="Arial" w:cs="Arial"/>
          <w:kern w:val="0"/>
          <w:sz w:val="22"/>
          <w:szCs w:val="24"/>
        </w:rPr>
        <w:alias w:val="SmartCite Bibliography"/>
        <w:tag w:val="Nature+{&quot;language&quot;:&quot;en-US&quot;,&quot;isSectionsModeOn&quot;:false}"/>
        <w:id w:val="2084721304"/>
        <w:placeholder>
          <w:docPart w:val="A52EB11A81854A01962FE399D1B8C220"/>
        </w:placeholder>
      </w:sdtPr>
      <w:sdtContent>
        <w:p w14:paraId="7A4BEE89" w14:textId="209DF12D" w:rsidR="00F07F17" w:rsidRPr="004F552C" w:rsidRDefault="00F07F17" w:rsidP="004F552C">
          <w:pPr>
            <w:widowControl/>
            <w:wordWrap/>
            <w:autoSpaceDE/>
            <w:autoSpaceDN/>
            <w:rPr>
              <w:rFonts w:ascii="Arial" w:hAnsi="Arial" w:cs="Arial"/>
              <w:kern w:val="0"/>
              <w:sz w:val="22"/>
              <w:szCs w:val="24"/>
            </w:rPr>
          </w:pPr>
          <w:r w:rsidRPr="004F552C">
            <w:rPr>
              <w:rFonts w:ascii="Arial" w:hAnsi="Arial" w:cs="Arial"/>
              <w:sz w:val="22"/>
            </w:rPr>
            <w:t xml:space="preserve">1. Pal, D., </w:t>
          </w:r>
          <w:proofErr w:type="spellStart"/>
          <w:r w:rsidRPr="004F552C">
            <w:rPr>
              <w:rFonts w:ascii="Arial" w:hAnsi="Arial" w:cs="Arial"/>
              <w:sz w:val="22"/>
            </w:rPr>
            <w:t>Venkova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-Canova, T., Srivastava, P. &amp; </w:t>
          </w:r>
          <w:proofErr w:type="spellStart"/>
          <w:r w:rsidRPr="004F552C">
            <w:rPr>
              <w:rFonts w:ascii="Arial" w:hAnsi="Arial" w:cs="Arial"/>
              <w:sz w:val="22"/>
            </w:rPr>
            <w:t>Chattoraj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, D. K. Multipartite Regulation of </w:t>
          </w:r>
          <w:proofErr w:type="spellStart"/>
          <w:r w:rsidRPr="004F552C">
            <w:rPr>
              <w:rFonts w:ascii="Arial" w:hAnsi="Arial" w:cs="Arial"/>
              <w:sz w:val="22"/>
            </w:rPr>
            <w:t>rctB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, the Replication Initiator Gene of Vibrio cholerae Chromosome II. </w:t>
          </w:r>
          <w:r w:rsidRPr="004F552C">
            <w:rPr>
              <w:rFonts w:ascii="Arial" w:hAnsi="Arial" w:cs="Arial"/>
              <w:i/>
              <w:iCs/>
              <w:sz w:val="22"/>
            </w:rPr>
            <w:t xml:space="preserve">J </w:t>
          </w:r>
          <w:proofErr w:type="spellStart"/>
          <w:r w:rsidRPr="004F552C">
            <w:rPr>
              <w:rFonts w:ascii="Arial" w:hAnsi="Arial" w:cs="Arial"/>
              <w:i/>
              <w:iCs/>
              <w:sz w:val="22"/>
            </w:rPr>
            <w:t>Bacteriol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187</w:t>
          </w:r>
          <w:r w:rsidRPr="004F552C">
            <w:rPr>
              <w:rFonts w:ascii="Arial" w:hAnsi="Arial" w:cs="Arial"/>
              <w:sz w:val="22"/>
            </w:rPr>
            <w:t>, 7167–7175 (2005).</w:t>
          </w:r>
        </w:p>
        <w:p w14:paraId="4E0AE5FF" w14:textId="003DA112" w:rsidR="00F07F17" w:rsidRPr="004F552C" w:rsidRDefault="00F07F17">
          <w:pPr>
            <w:pStyle w:val="10"/>
            <w:rPr>
              <w:rFonts w:ascii="Arial" w:hAnsi="Arial" w:cs="Arial"/>
              <w:sz w:val="22"/>
            </w:rPr>
          </w:pPr>
          <w:r w:rsidRPr="004F552C">
            <w:rPr>
              <w:rFonts w:ascii="Arial" w:hAnsi="Arial" w:cs="Arial"/>
              <w:sz w:val="22"/>
            </w:rPr>
            <w:t xml:space="preserve">2. Lorenzo, V. de &amp; Timmis, K. N. Analysis and construction of stable phenotypes in gram-negative bacteria with Tn5- and Tn10-derived </w:t>
          </w:r>
          <w:proofErr w:type="spellStart"/>
          <w:r w:rsidRPr="004F552C">
            <w:rPr>
              <w:rFonts w:ascii="Arial" w:hAnsi="Arial" w:cs="Arial"/>
              <w:sz w:val="22"/>
            </w:rPr>
            <w:t>minitransposons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. </w:t>
          </w:r>
          <w:r w:rsidRPr="004F552C">
            <w:rPr>
              <w:rFonts w:ascii="Arial" w:hAnsi="Arial" w:cs="Arial"/>
              <w:i/>
              <w:iCs/>
              <w:sz w:val="22"/>
            </w:rPr>
            <w:t xml:space="preserve">Methods </w:t>
          </w:r>
          <w:proofErr w:type="spellStart"/>
          <w:r w:rsidRPr="004F552C">
            <w:rPr>
              <w:rFonts w:ascii="Arial" w:hAnsi="Arial" w:cs="Arial"/>
              <w:i/>
              <w:iCs/>
              <w:sz w:val="22"/>
            </w:rPr>
            <w:t>Enzymol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235</w:t>
          </w:r>
          <w:r w:rsidRPr="004F552C">
            <w:rPr>
              <w:rFonts w:ascii="Arial" w:hAnsi="Arial" w:cs="Arial"/>
              <w:sz w:val="22"/>
            </w:rPr>
            <w:t>, 386–405 (1994).</w:t>
          </w:r>
        </w:p>
        <w:p w14:paraId="13263497" w14:textId="77777777" w:rsidR="00F07F17" w:rsidRPr="004F552C" w:rsidRDefault="00F07F17">
          <w:pPr>
            <w:pStyle w:val="10"/>
            <w:rPr>
              <w:rFonts w:ascii="Arial" w:hAnsi="Arial" w:cs="Arial"/>
              <w:sz w:val="22"/>
            </w:rPr>
          </w:pPr>
          <w:r w:rsidRPr="004F552C">
            <w:rPr>
              <w:rFonts w:ascii="Arial" w:hAnsi="Arial" w:cs="Arial"/>
              <w:sz w:val="22"/>
            </w:rPr>
            <w:t xml:space="preserve">3. Goodman, A. L. </w:t>
          </w:r>
          <w:r w:rsidRPr="004F552C">
            <w:rPr>
              <w:rFonts w:ascii="Arial" w:hAnsi="Arial" w:cs="Arial"/>
              <w:i/>
              <w:iCs/>
              <w:sz w:val="22"/>
            </w:rPr>
            <w:t>et al.</w:t>
          </w:r>
          <w:r w:rsidRPr="004F552C">
            <w:rPr>
              <w:rFonts w:ascii="Arial" w:hAnsi="Arial" w:cs="Arial"/>
              <w:sz w:val="22"/>
            </w:rPr>
            <w:t xml:space="preserve"> A Signaling Network Reciprocally Regulates Genes Associated with Acute Infection and Chronic Persistence in Pseudomonas aeruginosa. </w:t>
          </w:r>
          <w:r w:rsidRPr="004F552C">
            <w:rPr>
              <w:rFonts w:ascii="Arial" w:hAnsi="Arial" w:cs="Arial"/>
              <w:i/>
              <w:iCs/>
              <w:sz w:val="22"/>
            </w:rPr>
            <w:t>Dev Cell</w:t>
          </w:r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7</w:t>
          </w:r>
          <w:r w:rsidRPr="004F552C">
            <w:rPr>
              <w:rFonts w:ascii="Arial" w:hAnsi="Arial" w:cs="Arial"/>
              <w:sz w:val="22"/>
            </w:rPr>
            <w:t>, 745–754 (2004).</w:t>
          </w:r>
        </w:p>
        <w:p w14:paraId="3BBC4D3D" w14:textId="77777777" w:rsidR="00F07F17" w:rsidRPr="004F552C" w:rsidRDefault="00F07F17">
          <w:pPr>
            <w:pStyle w:val="10"/>
            <w:rPr>
              <w:rFonts w:ascii="Arial" w:hAnsi="Arial" w:cs="Arial"/>
              <w:sz w:val="22"/>
            </w:rPr>
          </w:pPr>
          <w:r w:rsidRPr="004F552C">
            <w:rPr>
              <w:rFonts w:ascii="Arial" w:hAnsi="Arial" w:cs="Arial"/>
              <w:sz w:val="22"/>
            </w:rPr>
            <w:t>4. Rietsch, A., Vallet-</w:t>
          </w:r>
          <w:proofErr w:type="spellStart"/>
          <w:r w:rsidRPr="004F552C">
            <w:rPr>
              <w:rFonts w:ascii="Arial" w:hAnsi="Arial" w:cs="Arial"/>
              <w:sz w:val="22"/>
            </w:rPr>
            <w:t>Gely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, I., Dove, S. L. &amp; </w:t>
          </w:r>
          <w:proofErr w:type="spellStart"/>
          <w:r w:rsidRPr="004F552C">
            <w:rPr>
              <w:rFonts w:ascii="Arial" w:hAnsi="Arial" w:cs="Arial"/>
              <w:sz w:val="22"/>
            </w:rPr>
            <w:t>Mekalanos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, J. J. </w:t>
          </w:r>
          <w:proofErr w:type="spellStart"/>
          <w:r w:rsidRPr="004F552C">
            <w:rPr>
              <w:rFonts w:ascii="Arial" w:hAnsi="Arial" w:cs="Arial"/>
              <w:sz w:val="22"/>
            </w:rPr>
            <w:t>ExsE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, a secreted regulator of type III secretion genes in Pseudomonas aeruginosa. </w:t>
          </w:r>
          <w:r w:rsidRPr="004F552C">
            <w:rPr>
              <w:rFonts w:ascii="Arial" w:hAnsi="Arial" w:cs="Arial"/>
              <w:i/>
              <w:iCs/>
              <w:sz w:val="22"/>
            </w:rPr>
            <w:t xml:space="preserve">Proc National </w:t>
          </w:r>
          <w:proofErr w:type="spellStart"/>
          <w:r w:rsidRPr="004F552C">
            <w:rPr>
              <w:rFonts w:ascii="Arial" w:hAnsi="Arial" w:cs="Arial"/>
              <w:i/>
              <w:iCs/>
              <w:sz w:val="22"/>
            </w:rPr>
            <w:t>Acad</w:t>
          </w:r>
          <w:proofErr w:type="spellEnd"/>
          <w:r w:rsidRPr="004F552C">
            <w:rPr>
              <w:rFonts w:ascii="Arial" w:hAnsi="Arial" w:cs="Arial"/>
              <w:i/>
              <w:iCs/>
              <w:sz w:val="22"/>
            </w:rPr>
            <w:t xml:space="preserve"> Sci</w:t>
          </w:r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102</w:t>
          </w:r>
          <w:r w:rsidRPr="004F552C">
            <w:rPr>
              <w:rFonts w:ascii="Arial" w:hAnsi="Arial" w:cs="Arial"/>
              <w:sz w:val="22"/>
            </w:rPr>
            <w:t>, 8006–8011 (2005).</w:t>
          </w:r>
        </w:p>
        <w:p w14:paraId="41EBE278" w14:textId="77777777" w:rsidR="00F07F17" w:rsidRPr="004F552C" w:rsidRDefault="00F07F17">
          <w:pPr>
            <w:pStyle w:val="10"/>
            <w:rPr>
              <w:rFonts w:ascii="Arial" w:hAnsi="Arial" w:cs="Arial"/>
              <w:sz w:val="22"/>
            </w:rPr>
          </w:pPr>
          <w:r w:rsidRPr="004F552C">
            <w:rPr>
              <w:rFonts w:ascii="Arial" w:hAnsi="Arial" w:cs="Arial"/>
              <w:sz w:val="22"/>
            </w:rPr>
            <w:t xml:space="preserve">5. Newman, J. R. &amp; Fuqua, C. Broad-host-range expression vectors that carry the l-arabinose-inducible Escherichia coli </w:t>
          </w:r>
          <w:proofErr w:type="spellStart"/>
          <w:r w:rsidRPr="004F552C">
            <w:rPr>
              <w:rFonts w:ascii="Arial" w:hAnsi="Arial" w:cs="Arial"/>
              <w:sz w:val="22"/>
            </w:rPr>
            <w:t>araBAD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 promoter and the </w:t>
          </w:r>
          <w:proofErr w:type="spellStart"/>
          <w:r w:rsidRPr="004F552C">
            <w:rPr>
              <w:rFonts w:ascii="Arial" w:hAnsi="Arial" w:cs="Arial"/>
              <w:sz w:val="22"/>
            </w:rPr>
            <w:t>araC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 regulator. </w:t>
          </w:r>
          <w:r w:rsidRPr="004F552C">
            <w:rPr>
              <w:rFonts w:ascii="Arial" w:hAnsi="Arial" w:cs="Arial"/>
              <w:i/>
              <w:iCs/>
              <w:sz w:val="22"/>
            </w:rPr>
            <w:t>Gene</w:t>
          </w:r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227</w:t>
          </w:r>
          <w:r w:rsidRPr="004F552C">
            <w:rPr>
              <w:rFonts w:ascii="Arial" w:hAnsi="Arial" w:cs="Arial"/>
              <w:sz w:val="22"/>
            </w:rPr>
            <w:t>, 197–203 (1999).</w:t>
          </w:r>
        </w:p>
        <w:p w14:paraId="115BF01C" w14:textId="72619D32" w:rsidR="00F07F17" w:rsidRPr="004F552C" w:rsidRDefault="00F07F17">
          <w:pPr>
            <w:pStyle w:val="10"/>
            <w:rPr>
              <w:rFonts w:ascii="Arial" w:hAnsi="Arial" w:cs="Arial"/>
              <w:sz w:val="22"/>
            </w:rPr>
          </w:pPr>
          <w:r w:rsidRPr="004F552C">
            <w:rPr>
              <w:rFonts w:ascii="Arial" w:hAnsi="Arial" w:cs="Arial"/>
              <w:sz w:val="22"/>
            </w:rPr>
            <w:t xml:space="preserve">6. Choi, K.-H. </w:t>
          </w:r>
          <w:r w:rsidRPr="004F552C">
            <w:rPr>
              <w:rFonts w:ascii="Arial" w:hAnsi="Arial" w:cs="Arial"/>
              <w:i/>
              <w:iCs/>
              <w:sz w:val="22"/>
            </w:rPr>
            <w:t>et al.</w:t>
          </w:r>
          <w:r w:rsidRPr="004F552C">
            <w:rPr>
              <w:rFonts w:ascii="Arial" w:hAnsi="Arial" w:cs="Arial"/>
              <w:sz w:val="22"/>
            </w:rPr>
            <w:t xml:space="preserve"> Genetic </w:t>
          </w:r>
          <w:r w:rsidR="008B7631">
            <w:rPr>
              <w:rFonts w:ascii="Arial" w:hAnsi="Arial" w:cs="Arial" w:hint="eastAsia"/>
              <w:sz w:val="22"/>
            </w:rPr>
            <w:t>t</w:t>
          </w:r>
          <w:r w:rsidRPr="004F552C">
            <w:rPr>
              <w:rFonts w:ascii="Arial" w:hAnsi="Arial" w:cs="Arial"/>
              <w:sz w:val="22"/>
            </w:rPr>
            <w:t xml:space="preserve">ools for </w:t>
          </w:r>
          <w:r w:rsidR="008B7631">
            <w:rPr>
              <w:rFonts w:ascii="Arial" w:hAnsi="Arial" w:cs="Arial" w:hint="eastAsia"/>
              <w:sz w:val="22"/>
            </w:rPr>
            <w:t>s</w:t>
          </w:r>
          <w:r w:rsidRPr="004F552C">
            <w:rPr>
              <w:rFonts w:ascii="Arial" w:hAnsi="Arial" w:cs="Arial"/>
              <w:sz w:val="22"/>
            </w:rPr>
            <w:t>elect-</w:t>
          </w:r>
          <w:r w:rsidR="008B7631">
            <w:rPr>
              <w:rFonts w:ascii="Arial" w:hAnsi="Arial" w:cs="Arial" w:hint="eastAsia"/>
              <w:sz w:val="22"/>
            </w:rPr>
            <w:t>a</w:t>
          </w:r>
          <w:r w:rsidRPr="004F552C">
            <w:rPr>
              <w:rFonts w:ascii="Arial" w:hAnsi="Arial" w:cs="Arial"/>
              <w:sz w:val="22"/>
            </w:rPr>
            <w:t>gent-</w:t>
          </w:r>
          <w:r w:rsidR="008B7631">
            <w:rPr>
              <w:rFonts w:ascii="Arial" w:hAnsi="Arial" w:cs="Arial" w:hint="eastAsia"/>
              <w:sz w:val="22"/>
            </w:rPr>
            <w:t>c</w:t>
          </w:r>
          <w:r w:rsidRPr="004F552C">
            <w:rPr>
              <w:rFonts w:ascii="Arial" w:hAnsi="Arial" w:cs="Arial"/>
              <w:sz w:val="22"/>
            </w:rPr>
            <w:t xml:space="preserve">ompliant </w:t>
          </w:r>
          <w:r w:rsidR="008B7631">
            <w:rPr>
              <w:rFonts w:ascii="Arial" w:hAnsi="Arial" w:cs="Arial" w:hint="eastAsia"/>
              <w:sz w:val="22"/>
            </w:rPr>
            <w:t>m</w:t>
          </w:r>
          <w:r w:rsidRPr="004F552C">
            <w:rPr>
              <w:rFonts w:ascii="Arial" w:hAnsi="Arial" w:cs="Arial"/>
              <w:sz w:val="22"/>
            </w:rPr>
            <w:t xml:space="preserve">anipulation of </w:t>
          </w:r>
          <w:proofErr w:type="spellStart"/>
          <w:r w:rsidRPr="008B7631">
            <w:rPr>
              <w:rFonts w:ascii="Arial" w:hAnsi="Arial" w:cs="Arial"/>
              <w:i/>
              <w:iCs/>
              <w:sz w:val="22"/>
            </w:rPr>
            <w:t>Burkholderia</w:t>
          </w:r>
          <w:proofErr w:type="spellEnd"/>
          <w:r w:rsidRPr="008B7631">
            <w:rPr>
              <w:rFonts w:ascii="Arial" w:hAnsi="Arial" w:cs="Arial"/>
              <w:i/>
              <w:iCs/>
              <w:sz w:val="22"/>
            </w:rPr>
            <w:t xml:space="preserve"> pseudomallei</w:t>
          </w:r>
          <w:r w:rsidRPr="004F552C">
            <w:rPr>
              <w:rFonts w:ascii="Arial" w:hAnsi="Arial" w:cs="Arial"/>
              <w:sz w:val="22"/>
            </w:rPr>
            <w:t xml:space="preserve">. </w:t>
          </w:r>
          <w:r w:rsidRPr="004F552C">
            <w:rPr>
              <w:rFonts w:ascii="Arial" w:hAnsi="Arial" w:cs="Arial"/>
              <w:i/>
              <w:iCs/>
              <w:sz w:val="22"/>
            </w:rPr>
            <w:t xml:space="preserve">Appl Environ </w:t>
          </w:r>
          <w:proofErr w:type="spellStart"/>
          <w:r w:rsidRPr="004F552C">
            <w:rPr>
              <w:rFonts w:ascii="Arial" w:hAnsi="Arial" w:cs="Arial"/>
              <w:i/>
              <w:iCs/>
              <w:sz w:val="22"/>
            </w:rPr>
            <w:t>Microb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74</w:t>
          </w:r>
          <w:r w:rsidRPr="004F552C">
            <w:rPr>
              <w:rFonts w:ascii="Arial" w:hAnsi="Arial" w:cs="Arial"/>
              <w:sz w:val="22"/>
            </w:rPr>
            <w:t>, 1064–1075 (2007).</w:t>
          </w:r>
        </w:p>
        <w:p w14:paraId="5F3733F4" w14:textId="1DE18BDB" w:rsidR="00EF64D2" w:rsidRPr="004F552C" w:rsidRDefault="00F07F17" w:rsidP="004F552C">
          <w:pPr>
            <w:pStyle w:val="10"/>
            <w:rPr>
              <w:rFonts w:ascii="Arial" w:hAnsi="Arial" w:cs="Arial"/>
              <w:sz w:val="22"/>
            </w:rPr>
          </w:pPr>
          <w:r w:rsidRPr="004F552C">
            <w:rPr>
              <w:rFonts w:ascii="Arial" w:hAnsi="Arial" w:cs="Arial"/>
              <w:sz w:val="22"/>
            </w:rPr>
            <w:t xml:space="preserve">7. Jeong, J.-Y. </w:t>
          </w:r>
          <w:r w:rsidRPr="004F552C">
            <w:rPr>
              <w:rFonts w:ascii="Arial" w:hAnsi="Arial" w:cs="Arial"/>
              <w:i/>
              <w:iCs/>
              <w:sz w:val="22"/>
            </w:rPr>
            <w:t>et al.</w:t>
          </w:r>
          <w:r w:rsidRPr="004F552C">
            <w:rPr>
              <w:rFonts w:ascii="Arial" w:hAnsi="Arial" w:cs="Arial"/>
              <w:sz w:val="22"/>
            </w:rPr>
            <w:t xml:space="preserve"> One-</w:t>
          </w:r>
          <w:r w:rsidR="008B7631">
            <w:rPr>
              <w:rFonts w:ascii="Arial" w:hAnsi="Arial" w:cs="Arial" w:hint="eastAsia"/>
              <w:sz w:val="22"/>
            </w:rPr>
            <w:t>s</w:t>
          </w:r>
          <w:r w:rsidRPr="004F552C">
            <w:rPr>
              <w:rFonts w:ascii="Arial" w:hAnsi="Arial" w:cs="Arial"/>
              <w:sz w:val="22"/>
            </w:rPr>
            <w:t xml:space="preserve">tep </w:t>
          </w:r>
          <w:r w:rsidR="008B7631">
            <w:rPr>
              <w:rFonts w:ascii="Arial" w:hAnsi="Arial" w:cs="Arial" w:hint="eastAsia"/>
              <w:sz w:val="22"/>
            </w:rPr>
            <w:t>s</w:t>
          </w:r>
          <w:r w:rsidRPr="004F552C">
            <w:rPr>
              <w:rFonts w:ascii="Arial" w:hAnsi="Arial" w:cs="Arial"/>
              <w:sz w:val="22"/>
            </w:rPr>
            <w:t xml:space="preserve">equence and </w:t>
          </w:r>
          <w:r w:rsidR="008B7631">
            <w:rPr>
              <w:rFonts w:ascii="Arial" w:hAnsi="Arial" w:cs="Arial" w:hint="eastAsia"/>
              <w:sz w:val="22"/>
            </w:rPr>
            <w:t>l</w:t>
          </w:r>
          <w:r w:rsidRPr="004F552C">
            <w:rPr>
              <w:rFonts w:ascii="Arial" w:hAnsi="Arial" w:cs="Arial"/>
              <w:sz w:val="22"/>
            </w:rPr>
            <w:t>igation-</w:t>
          </w:r>
          <w:r w:rsidR="008B7631">
            <w:rPr>
              <w:rFonts w:ascii="Arial" w:hAnsi="Arial" w:cs="Arial" w:hint="eastAsia"/>
              <w:sz w:val="22"/>
            </w:rPr>
            <w:t>i</w:t>
          </w:r>
          <w:r w:rsidRPr="004F552C">
            <w:rPr>
              <w:rFonts w:ascii="Arial" w:hAnsi="Arial" w:cs="Arial"/>
              <w:sz w:val="22"/>
            </w:rPr>
            <w:t xml:space="preserve">ndependent </w:t>
          </w:r>
          <w:r w:rsidR="008B7631">
            <w:rPr>
              <w:rFonts w:ascii="Arial" w:hAnsi="Arial" w:cs="Arial" w:hint="eastAsia"/>
              <w:sz w:val="22"/>
            </w:rPr>
            <w:t>c</w:t>
          </w:r>
          <w:r w:rsidRPr="004F552C">
            <w:rPr>
              <w:rFonts w:ascii="Arial" w:hAnsi="Arial" w:cs="Arial"/>
              <w:sz w:val="22"/>
            </w:rPr>
            <w:t xml:space="preserve">loning as a </w:t>
          </w:r>
          <w:r w:rsidR="008B7631">
            <w:rPr>
              <w:rFonts w:ascii="Arial" w:hAnsi="Arial" w:cs="Arial" w:hint="eastAsia"/>
              <w:sz w:val="22"/>
            </w:rPr>
            <w:t>r</w:t>
          </w:r>
          <w:r w:rsidRPr="004F552C">
            <w:rPr>
              <w:rFonts w:ascii="Arial" w:hAnsi="Arial" w:cs="Arial"/>
              <w:sz w:val="22"/>
            </w:rPr>
            <w:t xml:space="preserve">apid and </w:t>
          </w:r>
          <w:r w:rsidR="008B7631">
            <w:rPr>
              <w:rFonts w:ascii="Arial" w:hAnsi="Arial" w:cs="Arial" w:hint="eastAsia"/>
              <w:sz w:val="22"/>
            </w:rPr>
            <w:t>v</w:t>
          </w:r>
          <w:r w:rsidRPr="004F552C">
            <w:rPr>
              <w:rFonts w:ascii="Arial" w:hAnsi="Arial" w:cs="Arial"/>
              <w:sz w:val="22"/>
            </w:rPr>
            <w:t xml:space="preserve">ersatile </w:t>
          </w:r>
          <w:r w:rsidR="008B7631">
            <w:rPr>
              <w:rFonts w:ascii="Arial" w:hAnsi="Arial" w:cs="Arial" w:hint="eastAsia"/>
              <w:sz w:val="22"/>
            </w:rPr>
            <w:t>c</w:t>
          </w:r>
          <w:r w:rsidRPr="004F552C">
            <w:rPr>
              <w:rFonts w:ascii="Arial" w:hAnsi="Arial" w:cs="Arial"/>
              <w:sz w:val="22"/>
            </w:rPr>
            <w:t xml:space="preserve">loning </w:t>
          </w:r>
          <w:r w:rsidR="008B7631">
            <w:rPr>
              <w:rFonts w:ascii="Arial" w:hAnsi="Arial" w:cs="Arial" w:hint="eastAsia"/>
              <w:sz w:val="22"/>
            </w:rPr>
            <w:t>m</w:t>
          </w:r>
          <w:r w:rsidRPr="004F552C">
            <w:rPr>
              <w:rFonts w:ascii="Arial" w:hAnsi="Arial" w:cs="Arial"/>
              <w:sz w:val="22"/>
            </w:rPr>
            <w:t xml:space="preserve">ethod for </w:t>
          </w:r>
          <w:r w:rsidR="008B7631">
            <w:rPr>
              <w:rFonts w:ascii="Arial" w:hAnsi="Arial" w:cs="Arial" w:hint="eastAsia"/>
              <w:sz w:val="22"/>
            </w:rPr>
            <w:t>f</w:t>
          </w:r>
          <w:r w:rsidRPr="004F552C">
            <w:rPr>
              <w:rFonts w:ascii="Arial" w:hAnsi="Arial" w:cs="Arial"/>
              <w:sz w:val="22"/>
            </w:rPr>
            <w:t xml:space="preserve">unctional </w:t>
          </w:r>
          <w:r w:rsidR="008B7631">
            <w:rPr>
              <w:rFonts w:ascii="Arial" w:hAnsi="Arial" w:cs="Arial" w:hint="eastAsia"/>
              <w:sz w:val="22"/>
            </w:rPr>
            <w:t>g</w:t>
          </w:r>
          <w:r w:rsidRPr="004F552C">
            <w:rPr>
              <w:rFonts w:ascii="Arial" w:hAnsi="Arial" w:cs="Arial"/>
              <w:sz w:val="22"/>
            </w:rPr>
            <w:t xml:space="preserve">enomics </w:t>
          </w:r>
          <w:r w:rsidR="008B7631">
            <w:rPr>
              <w:rFonts w:ascii="Arial" w:hAnsi="Arial" w:cs="Arial" w:hint="eastAsia"/>
              <w:sz w:val="22"/>
            </w:rPr>
            <w:t>s</w:t>
          </w:r>
          <w:r w:rsidRPr="004F552C">
            <w:rPr>
              <w:rFonts w:ascii="Arial" w:hAnsi="Arial" w:cs="Arial"/>
              <w:sz w:val="22"/>
            </w:rPr>
            <w:t xml:space="preserve">tudies. </w:t>
          </w:r>
          <w:r w:rsidRPr="004F552C">
            <w:rPr>
              <w:rFonts w:ascii="Arial" w:hAnsi="Arial" w:cs="Arial"/>
              <w:i/>
              <w:iCs/>
              <w:sz w:val="22"/>
            </w:rPr>
            <w:t xml:space="preserve">Appl Environ </w:t>
          </w:r>
          <w:proofErr w:type="spellStart"/>
          <w:r w:rsidRPr="004F552C">
            <w:rPr>
              <w:rFonts w:ascii="Arial" w:hAnsi="Arial" w:cs="Arial"/>
              <w:i/>
              <w:iCs/>
              <w:sz w:val="22"/>
            </w:rPr>
            <w:t>Microb</w:t>
          </w:r>
          <w:proofErr w:type="spellEnd"/>
          <w:r w:rsidRPr="004F552C">
            <w:rPr>
              <w:rFonts w:ascii="Arial" w:hAnsi="Arial" w:cs="Arial"/>
              <w:sz w:val="22"/>
            </w:rPr>
            <w:t xml:space="preserve"> </w:t>
          </w:r>
          <w:r w:rsidRPr="004F552C">
            <w:rPr>
              <w:rFonts w:ascii="Arial" w:hAnsi="Arial" w:cs="Arial"/>
              <w:b/>
              <w:bCs/>
              <w:sz w:val="22"/>
            </w:rPr>
            <w:t>78</w:t>
          </w:r>
          <w:r w:rsidRPr="004F552C">
            <w:rPr>
              <w:rFonts w:ascii="Arial" w:hAnsi="Arial" w:cs="Arial"/>
              <w:sz w:val="22"/>
            </w:rPr>
            <w:t>, 5440–5443 (2012).</w:t>
          </w:r>
        </w:p>
      </w:sdtContent>
    </w:sdt>
    <w:sectPr w:rsidR="00EF64D2" w:rsidRPr="004F552C" w:rsidSect="0099243E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7F5F9" w14:textId="77777777" w:rsidR="00965226" w:rsidRDefault="00965226" w:rsidP="007864E2">
      <w:pPr>
        <w:spacing w:after="0" w:line="240" w:lineRule="auto"/>
      </w:pPr>
      <w:r>
        <w:separator/>
      </w:r>
    </w:p>
  </w:endnote>
  <w:endnote w:type="continuationSeparator" w:id="0">
    <w:p w14:paraId="3DA037C6" w14:textId="77777777" w:rsidR="00965226" w:rsidRDefault="00965226" w:rsidP="00786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comEQN">
    <w:altName w:val="Malgun Gothic"/>
    <w:panose1 w:val="02000000000000000000"/>
    <w:charset w:val="81"/>
    <w:family w:val="auto"/>
    <w:pitch w:val="variable"/>
    <w:sig w:usb0="A00002A7" w:usb1="19D77CF9" w:usb2="00000010" w:usb3="00000000" w:csb0="00080119" w:csb1="00000000"/>
  </w:font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휴먼명조">
    <w:altName w:val="Malgun Gothic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23074" w14:textId="77777777" w:rsidR="00965226" w:rsidRDefault="00965226" w:rsidP="007864E2">
      <w:pPr>
        <w:spacing w:after="0" w:line="240" w:lineRule="auto"/>
      </w:pPr>
      <w:r>
        <w:separator/>
      </w:r>
    </w:p>
  </w:footnote>
  <w:footnote w:type="continuationSeparator" w:id="0">
    <w:p w14:paraId="2EC073EF" w14:textId="77777777" w:rsidR="00965226" w:rsidRDefault="00965226" w:rsidP="007864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D2EE7"/>
    <w:multiLevelType w:val="hybridMultilevel"/>
    <w:tmpl w:val="C91250BC"/>
    <w:lvl w:ilvl="0" w:tplc="B57A9BE2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5FE6FB2"/>
    <w:multiLevelType w:val="hybridMultilevel"/>
    <w:tmpl w:val="3EDE1F34"/>
    <w:lvl w:ilvl="0" w:tplc="E9CCDEE2">
      <w:start w:val="1"/>
      <w:numFmt w:val="upperLetter"/>
      <w:lvlText w:val="%1."/>
      <w:lvlJc w:val="left"/>
      <w:pPr>
        <w:ind w:left="112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 w15:restartNumberingAfterBreak="0">
    <w:nsid w:val="425E5930"/>
    <w:multiLevelType w:val="hybridMultilevel"/>
    <w:tmpl w:val="9542AA62"/>
    <w:lvl w:ilvl="0" w:tplc="6666B4B8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9234F4"/>
    <w:multiLevelType w:val="hybridMultilevel"/>
    <w:tmpl w:val="092412A6"/>
    <w:lvl w:ilvl="0" w:tplc="7E68BAC0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6476569B"/>
    <w:multiLevelType w:val="hybridMultilevel"/>
    <w:tmpl w:val="26EA6712"/>
    <w:lvl w:ilvl="0" w:tplc="772A1BF6">
      <w:start w:val="1"/>
      <w:numFmt w:val="upperLetter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5" w15:restartNumberingAfterBreak="0">
    <w:nsid w:val="7EEC012A"/>
    <w:multiLevelType w:val="hybridMultilevel"/>
    <w:tmpl w:val="E480C264"/>
    <w:lvl w:ilvl="0" w:tplc="836ADA0E">
      <w:start w:val="1"/>
      <w:numFmt w:val="upperLetter"/>
      <w:lvlText w:val="(%1)"/>
      <w:lvlJc w:val="left"/>
      <w:pPr>
        <w:ind w:left="7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020161294">
    <w:abstractNumId w:val="1"/>
  </w:num>
  <w:num w:numId="2" w16cid:durableId="1106734883">
    <w:abstractNumId w:val="3"/>
  </w:num>
  <w:num w:numId="3" w16cid:durableId="144055571">
    <w:abstractNumId w:val="5"/>
  </w:num>
  <w:num w:numId="4" w16cid:durableId="1493521448">
    <w:abstractNumId w:val="4"/>
  </w:num>
  <w:num w:numId="5" w16cid:durableId="1863736262">
    <w:abstractNumId w:val="2"/>
  </w:num>
  <w:num w:numId="6" w16cid:durableId="235170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F58"/>
    <w:rsid w:val="00002B40"/>
    <w:rsid w:val="0000561D"/>
    <w:rsid w:val="0000758A"/>
    <w:rsid w:val="00010879"/>
    <w:rsid w:val="00010D20"/>
    <w:rsid w:val="00012883"/>
    <w:rsid w:val="000128E2"/>
    <w:rsid w:val="00015319"/>
    <w:rsid w:val="00021387"/>
    <w:rsid w:val="000224BC"/>
    <w:rsid w:val="0002488B"/>
    <w:rsid w:val="00030C41"/>
    <w:rsid w:val="00041C5D"/>
    <w:rsid w:val="00045885"/>
    <w:rsid w:val="00046031"/>
    <w:rsid w:val="000462F0"/>
    <w:rsid w:val="00050586"/>
    <w:rsid w:val="0006237D"/>
    <w:rsid w:val="00062412"/>
    <w:rsid w:val="00073EEA"/>
    <w:rsid w:val="000812FD"/>
    <w:rsid w:val="00090B77"/>
    <w:rsid w:val="0009296D"/>
    <w:rsid w:val="00094E3F"/>
    <w:rsid w:val="00096C78"/>
    <w:rsid w:val="00096E82"/>
    <w:rsid w:val="000A010A"/>
    <w:rsid w:val="000A24BC"/>
    <w:rsid w:val="000A32EF"/>
    <w:rsid w:val="000A6DDD"/>
    <w:rsid w:val="000A6F7E"/>
    <w:rsid w:val="000C0204"/>
    <w:rsid w:val="000C23F4"/>
    <w:rsid w:val="000C258A"/>
    <w:rsid w:val="000C404F"/>
    <w:rsid w:val="000C58CE"/>
    <w:rsid w:val="000D0F52"/>
    <w:rsid w:val="000D16AF"/>
    <w:rsid w:val="000D1F2F"/>
    <w:rsid w:val="000D234D"/>
    <w:rsid w:val="000E1EDB"/>
    <w:rsid w:val="000E3C54"/>
    <w:rsid w:val="000E3EB6"/>
    <w:rsid w:val="000E4F91"/>
    <w:rsid w:val="000F388D"/>
    <w:rsid w:val="000F3FFE"/>
    <w:rsid w:val="000F4872"/>
    <w:rsid w:val="000F6DDB"/>
    <w:rsid w:val="00100543"/>
    <w:rsid w:val="0010339B"/>
    <w:rsid w:val="00104C95"/>
    <w:rsid w:val="001050DA"/>
    <w:rsid w:val="00105BBC"/>
    <w:rsid w:val="00110AB2"/>
    <w:rsid w:val="001128A5"/>
    <w:rsid w:val="001205AC"/>
    <w:rsid w:val="00123377"/>
    <w:rsid w:val="001258B3"/>
    <w:rsid w:val="00131861"/>
    <w:rsid w:val="00132836"/>
    <w:rsid w:val="00132AD0"/>
    <w:rsid w:val="00142CF1"/>
    <w:rsid w:val="00144312"/>
    <w:rsid w:val="001449B8"/>
    <w:rsid w:val="001451BA"/>
    <w:rsid w:val="00147E8E"/>
    <w:rsid w:val="00152395"/>
    <w:rsid w:val="00152BE0"/>
    <w:rsid w:val="00154390"/>
    <w:rsid w:val="00161CFA"/>
    <w:rsid w:val="001635E5"/>
    <w:rsid w:val="00164034"/>
    <w:rsid w:val="00164B5B"/>
    <w:rsid w:val="001725D1"/>
    <w:rsid w:val="00172855"/>
    <w:rsid w:val="00180AFB"/>
    <w:rsid w:val="00182E0F"/>
    <w:rsid w:val="00184341"/>
    <w:rsid w:val="0018442C"/>
    <w:rsid w:val="0019313F"/>
    <w:rsid w:val="001A00FC"/>
    <w:rsid w:val="001A036B"/>
    <w:rsid w:val="001A3B08"/>
    <w:rsid w:val="001A48F9"/>
    <w:rsid w:val="001A5FC2"/>
    <w:rsid w:val="001A67CE"/>
    <w:rsid w:val="001B0564"/>
    <w:rsid w:val="001B24E5"/>
    <w:rsid w:val="001B534A"/>
    <w:rsid w:val="001B53C7"/>
    <w:rsid w:val="001B7F4A"/>
    <w:rsid w:val="001C23C4"/>
    <w:rsid w:val="001C455D"/>
    <w:rsid w:val="001D15E8"/>
    <w:rsid w:val="001D2F7B"/>
    <w:rsid w:val="001D57D6"/>
    <w:rsid w:val="001E3022"/>
    <w:rsid w:val="001E4EB8"/>
    <w:rsid w:val="001F303D"/>
    <w:rsid w:val="001F5DCA"/>
    <w:rsid w:val="001F6BC0"/>
    <w:rsid w:val="00204237"/>
    <w:rsid w:val="00205494"/>
    <w:rsid w:val="00210021"/>
    <w:rsid w:val="00212048"/>
    <w:rsid w:val="002150EB"/>
    <w:rsid w:val="002165C5"/>
    <w:rsid w:val="00224050"/>
    <w:rsid w:val="0022593A"/>
    <w:rsid w:val="00227037"/>
    <w:rsid w:val="0023181E"/>
    <w:rsid w:val="00232B9C"/>
    <w:rsid w:val="00234667"/>
    <w:rsid w:val="00237412"/>
    <w:rsid w:val="00240522"/>
    <w:rsid w:val="00240AE1"/>
    <w:rsid w:val="002419BB"/>
    <w:rsid w:val="00242D14"/>
    <w:rsid w:val="00244BA3"/>
    <w:rsid w:val="0024543C"/>
    <w:rsid w:val="0024789E"/>
    <w:rsid w:val="002502D0"/>
    <w:rsid w:val="00251610"/>
    <w:rsid w:val="00254D74"/>
    <w:rsid w:val="0025561C"/>
    <w:rsid w:val="002576A1"/>
    <w:rsid w:val="002620D5"/>
    <w:rsid w:val="002646D2"/>
    <w:rsid w:val="00267F01"/>
    <w:rsid w:val="00270FD5"/>
    <w:rsid w:val="00273E7D"/>
    <w:rsid w:val="0027493E"/>
    <w:rsid w:val="00274D25"/>
    <w:rsid w:val="00275D71"/>
    <w:rsid w:val="00280535"/>
    <w:rsid w:val="00280EF1"/>
    <w:rsid w:val="00281E17"/>
    <w:rsid w:val="002833D9"/>
    <w:rsid w:val="00285C18"/>
    <w:rsid w:val="00286F8B"/>
    <w:rsid w:val="0028701E"/>
    <w:rsid w:val="00293097"/>
    <w:rsid w:val="00297FE0"/>
    <w:rsid w:val="002A140A"/>
    <w:rsid w:val="002A7DA4"/>
    <w:rsid w:val="002A7F06"/>
    <w:rsid w:val="002C2027"/>
    <w:rsid w:val="002C2DF5"/>
    <w:rsid w:val="002C52A1"/>
    <w:rsid w:val="002D0205"/>
    <w:rsid w:val="002D1C58"/>
    <w:rsid w:val="002D2BD0"/>
    <w:rsid w:val="002D6CBF"/>
    <w:rsid w:val="002E45D4"/>
    <w:rsid w:val="002E47C3"/>
    <w:rsid w:val="002F0801"/>
    <w:rsid w:val="002F3FDE"/>
    <w:rsid w:val="002F4665"/>
    <w:rsid w:val="002F4FA2"/>
    <w:rsid w:val="002F5D49"/>
    <w:rsid w:val="002F6503"/>
    <w:rsid w:val="00300B4E"/>
    <w:rsid w:val="00300D16"/>
    <w:rsid w:val="00301FC0"/>
    <w:rsid w:val="003051F8"/>
    <w:rsid w:val="00311D87"/>
    <w:rsid w:val="00314CD8"/>
    <w:rsid w:val="003267D7"/>
    <w:rsid w:val="00327633"/>
    <w:rsid w:val="00327F5F"/>
    <w:rsid w:val="00334370"/>
    <w:rsid w:val="00336C33"/>
    <w:rsid w:val="003416E0"/>
    <w:rsid w:val="003509AB"/>
    <w:rsid w:val="00351488"/>
    <w:rsid w:val="0035230A"/>
    <w:rsid w:val="003524E6"/>
    <w:rsid w:val="00353183"/>
    <w:rsid w:val="00353329"/>
    <w:rsid w:val="00360FD8"/>
    <w:rsid w:val="003610E4"/>
    <w:rsid w:val="003634EF"/>
    <w:rsid w:val="00364E55"/>
    <w:rsid w:val="003705D5"/>
    <w:rsid w:val="003706CA"/>
    <w:rsid w:val="00371CE1"/>
    <w:rsid w:val="003737E0"/>
    <w:rsid w:val="00376F03"/>
    <w:rsid w:val="003779E1"/>
    <w:rsid w:val="003806B6"/>
    <w:rsid w:val="0038265D"/>
    <w:rsid w:val="00382DA9"/>
    <w:rsid w:val="003940D1"/>
    <w:rsid w:val="00394A92"/>
    <w:rsid w:val="00397265"/>
    <w:rsid w:val="003A0108"/>
    <w:rsid w:val="003A09D1"/>
    <w:rsid w:val="003A2589"/>
    <w:rsid w:val="003A4849"/>
    <w:rsid w:val="003A62B8"/>
    <w:rsid w:val="003A774D"/>
    <w:rsid w:val="003A7DA3"/>
    <w:rsid w:val="003B20EE"/>
    <w:rsid w:val="003B234E"/>
    <w:rsid w:val="003B3808"/>
    <w:rsid w:val="003B488E"/>
    <w:rsid w:val="003B4F92"/>
    <w:rsid w:val="003B5800"/>
    <w:rsid w:val="003C423D"/>
    <w:rsid w:val="003C5815"/>
    <w:rsid w:val="003C68FD"/>
    <w:rsid w:val="003C7670"/>
    <w:rsid w:val="003D04CA"/>
    <w:rsid w:val="003D0AE4"/>
    <w:rsid w:val="003D2DC7"/>
    <w:rsid w:val="003D2F2A"/>
    <w:rsid w:val="003D63ED"/>
    <w:rsid w:val="003E1DCE"/>
    <w:rsid w:val="003E2E91"/>
    <w:rsid w:val="003F59BC"/>
    <w:rsid w:val="003F629E"/>
    <w:rsid w:val="00401233"/>
    <w:rsid w:val="004018BA"/>
    <w:rsid w:val="00411CA1"/>
    <w:rsid w:val="00416B48"/>
    <w:rsid w:val="00416BF2"/>
    <w:rsid w:val="00416CD0"/>
    <w:rsid w:val="00417D82"/>
    <w:rsid w:val="00421753"/>
    <w:rsid w:val="0042656D"/>
    <w:rsid w:val="00431722"/>
    <w:rsid w:val="0043245C"/>
    <w:rsid w:val="00432602"/>
    <w:rsid w:val="00441F19"/>
    <w:rsid w:val="004427C8"/>
    <w:rsid w:val="0045203E"/>
    <w:rsid w:val="00460C57"/>
    <w:rsid w:val="004611FA"/>
    <w:rsid w:val="00462D75"/>
    <w:rsid w:val="004630FB"/>
    <w:rsid w:val="00463621"/>
    <w:rsid w:val="00463BB0"/>
    <w:rsid w:val="00466D07"/>
    <w:rsid w:val="00470054"/>
    <w:rsid w:val="004744DF"/>
    <w:rsid w:val="004760F2"/>
    <w:rsid w:val="00476839"/>
    <w:rsid w:val="00480993"/>
    <w:rsid w:val="0049099E"/>
    <w:rsid w:val="00494C2A"/>
    <w:rsid w:val="004958F4"/>
    <w:rsid w:val="00495C3F"/>
    <w:rsid w:val="004968FF"/>
    <w:rsid w:val="004A371E"/>
    <w:rsid w:val="004A4649"/>
    <w:rsid w:val="004A4A15"/>
    <w:rsid w:val="004A7FD7"/>
    <w:rsid w:val="004B0021"/>
    <w:rsid w:val="004B0859"/>
    <w:rsid w:val="004B29AD"/>
    <w:rsid w:val="004B3350"/>
    <w:rsid w:val="004B4809"/>
    <w:rsid w:val="004B4825"/>
    <w:rsid w:val="004B6694"/>
    <w:rsid w:val="004C019C"/>
    <w:rsid w:val="004C437F"/>
    <w:rsid w:val="004D1815"/>
    <w:rsid w:val="004D2A22"/>
    <w:rsid w:val="004D4CDC"/>
    <w:rsid w:val="004D6055"/>
    <w:rsid w:val="004D7D46"/>
    <w:rsid w:val="004E0691"/>
    <w:rsid w:val="004E08E0"/>
    <w:rsid w:val="004E226C"/>
    <w:rsid w:val="004E2E76"/>
    <w:rsid w:val="004E3E79"/>
    <w:rsid w:val="004E71B5"/>
    <w:rsid w:val="004F0A1A"/>
    <w:rsid w:val="004F150E"/>
    <w:rsid w:val="004F41B3"/>
    <w:rsid w:val="004F552C"/>
    <w:rsid w:val="004F6F94"/>
    <w:rsid w:val="00504CAF"/>
    <w:rsid w:val="0050581D"/>
    <w:rsid w:val="005078D3"/>
    <w:rsid w:val="00507BF5"/>
    <w:rsid w:val="0051041E"/>
    <w:rsid w:val="0051054D"/>
    <w:rsid w:val="0051064F"/>
    <w:rsid w:val="00513665"/>
    <w:rsid w:val="00516AAE"/>
    <w:rsid w:val="00520A85"/>
    <w:rsid w:val="00521A96"/>
    <w:rsid w:val="00522808"/>
    <w:rsid w:val="00523FE2"/>
    <w:rsid w:val="00530664"/>
    <w:rsid w:val="00530CED"/>
    <w:rsid w:val="005311B8"/>
    <w:rsid w:val="00533D0B"/>
    <w:rsid w:val="00541F6A"/>
    <w:rsid w:val="00542AD2"/>
    <w:rsid w:val="00543361"/>
    <w:rsid w:val="00544D88"/>
    <w:rsid w:val="00553568"/>
    <w:rsid w:val="00557C0A"/>
    <w:rsid w:val="005600E1"/>
    <w:rsid w:val="00561336"/>
    <w:rsid w:val="00562C4D"/>
    <w:rsid w:val="005674F8"/>
    <w:rsid w:val="005676ED"/>
    <w:rsid w:val="00570B62"/>
    <w:rsid w:val="00571132"/>
    <w:rsid w:val="00571A35"/>
    <w:rsid w:val="00572011"/>
    <w:rsid w:val="0057358F"/>
    <w:rsid w:val="0057397F"/>
    <w:rsid w:val="0057667B"/>
    <w:rsid w:val="00577E69"/>
    <w:rsid w:val="00581EBC"/>
    <w:rsid w:val="00582537"/>
    <w:rsid w:val="00585C57"/>
    <w:rsid w:val="00593C87"/>
    <w:rsid w:val="005962E3"/>
    <w:rsid w:val="005A190C"/>
    <w:rsid w:val="005A5FAA"/>
    <w:rsid w:val="005A7008"/>
    <w:rsid w:val="005B66D2"/>
    <w:rsid w:val="005C0E0D"/>
    <w:rsid w:val="005C0F59"/>
    <w:rsid w:val="005C2979"/>
    <w:rsid w:val="005C37D2"/>
    <w:rsid w:val="005C5462"/>
    <w:rsid w:val="005C614B"/>
    <w:rsid w:val="005C7841"/>
    <w:rsid w:val="005C7CD1"/>
    <w:rsid w:val="005D51E6"/>
    <w:rsid w:val="005D77DE"/>
    <w:rsid w:val="005D7EF7"/>
    <w:rsid w:val="005E0CCB"/>
    <w:rsid w:val="005E1586"/>
    <w:rsid w:val="005F207F"/>
    <w:rsid w:val="005F2C40"/>
    <w:rsid w:val="005F3AA4"/>
    <w:rsid w:val="005F3AA8"/>
    <w:rsid w:val="005F58EB"/>
    <w:rsid w:val="005F6AFD"/>
    <w:rsid w:val="005F7955"/>
    <w:rsid w:val="006008AF"/>
    <w:rsid w:val="006018AA"/>
    <w:rsid w:val="00601C26"/>
    <w:rsid w:val="00605D0F"/>
    <w:rsid w:val="006068B7"/>
    <w:rsid w:val="00606E0E"/>
    <w:rsid w:val="0061017F"/>
    <w:rsid w:val="00612617"/>
    <w:rsid w:val="0061440A"/>
    <w:rsid w:val="00623C77"/>
    <w:rsid w:val="006246A0"/>
    <w:rsid w:val="00627504"/>
    <w:rsid w:val="00627C71"/>
    <w:rsid w:val="006342EC"/>
    <w:rsid w:val="0064216E"/>
    <w:rsid w:val="00651B12"/>
    <w:rsid w:val="00656B2C"/>
    <w:rsid w:val="0066057F"/>
    <w:rsid w:val="0066257A"/>
    <w:rsid w:val="00665593"/>
    <w:rsid w:val="00676B08"/>
    <w:rsid w:val="00680E28"/>
    <w:rsid w:val="0068119E"/>
    <w:rsid w:val="00682F58"/>
    <w:rsid w:val="00686330"/>
    <w:rsid w:val="0068710A"/>
    <w:rsid w:val="00687552"/>
    <w:rsid w:val="00687A2A"/>
    <w:rsid w:val="00692DC3"/>
    <w:rsid w:val="006953A3"/>
    <w:rsid w:val="006A04B6"/>
    <w:rsid w:val="006A12C7"/>
    <w:rsid w:val="006A5033"/>
    <w:rsid w:val="006B0256"/>
    <w:rsid w:val="006B043B"/>
    <w:rsid w:val="006B4A75"/>
    <w:rsid w:val="006B5E2A"/>
    <w:rsid w:val="006B6EDB"/>
    <w:rsid w:val="006C0AAF"/>
    <w:rsid w:val="006C235F"/>
    <w:rsid w:val="006C4018"/>
    <w:rsid w:val="006C4DBD"/>
    <w:rsid w:val="006C6D33"/>
    <w:rsid w:val="006D3AC4"/>
    <w:rsid w:val="006D6E26"/>
    <w:rsid w:val="006E4EB9"/>
    <w:rsid w:val="006E6692"/>
    <w:rsid w:val="006E6A99"/>
    <w:rsid w:val="006E71A4"/>
    <w:rsid w:val="006F1D98"/>
    <w:rsid w:val="006F368D"/>
    <w:rsid w:val="006F5DBA"/>
    <w:rsid w:val="006F5F73"/>
    <w:rsid w:val="006F69D7"/>
    <w:rsid w:val="007103F4"/>
    <w:rsid w:val="00710EDF"/>
    <w:rsid w:val="00711083"/>
    <w:rsid w:val="00714637"/>
    <w:rsid w:val="00714E23"/>
    <w:rsid w:val="0072093B"/>
    <w:rsid w:val="00721692"/>
    <w:rsid w:val="00723C1F"/>
    <w:rsid w:val="00731155"/>
    <w:rsid w:val="00734180"/>
    <w:rsid w:val="007372C4"/>
    <w:rsid w:val="0074135A"/>
    <w:rsid w:val="00744957"/>
    <w:rsid w:val="00745000"/>
    <w:rsid w:val="00745E01"/>
    <w:rsid w:val="007479CB"/>
    <w:rsid w:val="00752F80"/>
    <w:rsid w:val="007575C5"/>
    <w:rsid w:val="00761685"/>
    <w:rsid w:val="00764F8C"/>
    <w:rsid w:val="00765F50"/>
    <w:rsid w:val="0076677B"/>
    <w:rsid w:val="007668E3"/>
    <w:rsid w:val="00770826"/>
    <w:rsid w:val="00771529"/>
    <w:rsid w:val="00771C16"/>
    <w:rsid w:val="00774EC5"/>
    <w:rsid w:val="007776BC"/>
    <w:rsid w:val="007864E2"/>
    <w:rsid w:val="007870E2"/>
    <w:rsid w:val="00791730"/>
    <w:rsid w:val="00797DAD"/>
    <w:rsid w:val="007A0E75"/>
    <w:rsid w:val="007A1BFD"/>
    <w:rsid w:val="007A30F8"/>
    <w:rsid w:val="007A5BD2"/>
    <w:rsid w:val="007A71D9"/>
    <w:rsid w:val="007A7727"/>
    <w:rsid w:val="007B094A"/>
    <w:rsid w:val="007B09B8"/>
    <w:rsid w:val="007B778C"/>
    <w:rsid w:val="007C00B0"/>
    <w:rsid w:val="007C187F"/>
    <w:rsid w:val="007C4231"/>
    <w:rsid w:val="007C6455"/>
    <w:rsid w:val="007D3D26"/>
    <w:rsid w:val="007D4F15"/>
    <w:rsid w:val="007D5BBA"/>
    <w:rsid w:val="007D7406"/>
    <w:rsid w:val="007E52C1"/>
    <w:rsid w:val="007E5C43"/>
    <w:rsid w:val="007E7721"/>
    <w:rsid w:val="007F0A7A"/>
    <w:rsid w:val="007F0A88"/>
    <w:rsid w:val="007F5663"/>
    <w:rsid w:val="0080229D"/>
    <w:rsid w:val="0080357F"/>
    <w:rsid w:val="00803D07"/>
    <w:rsid w:val="00805E86"/>
    <w:rsid w:val="00807502"/>
    <w:rsid w:val="008103E9"/>
    <w:rsid w:val="008108DD"/>
    <w:rsid w:val="008114BF"/>
    <w:rsid w:val="008123CF"/>
    <w:rsid w:val="0081322D"/>
    <w:rsid w:val="00817355"/>
    <w:rsid w:val="008209E7"/>
    <w:rsid w:val="00826414"/>
    <w:rsid w:val="00827F70"/>
    <w:rsid w:val="00833888"/>
    <w:rsid w:val="00835B9B"/>
    <w:rsid w:val="00842375"/>
    <w:rsid w:val="0084675D"/>
    <w:rsid w:val="008514B3"/>
    <w:rsid w:val="00853822"/>
    <w:rsid w:val="00865CB1"/>
    <w:rsid w:val="00867E95"/>
    <w:rsid w:val="0087068A"/>
    <w:rsid w:val="00870AE8"/>
    <w:rsid w:val="0087457D"/>
    <w:rsid w:val="008755E5"/>
    <w:rsid w:val="00876277"/>
    <w:rsid w:val="00876600"/>
    <w:rsid w:val="0088120A"/>
    <w:rsid w:val="00882451"/>
    <w:rsid w:val="00885643"/>
    <w:rsid w:val="0089127E"/>
    <w:rsid w:val="00891D2F"/>
    <w:rsid w:val="008933B1"/>
    <w:rsid w:val="00893746"/>
    <w:rsid w:val="008957EC"/>
    <w:rsid w:val="008A5035"/>
    <w:rsid w:val="008A68DE"/>
    <w:rsid w:val="008A7EE1"/>
    <w:rsid w:val="008B6036"/>
    <w:rsid w:val="008B6346"/>
    <w:rsid w:val="008B7631"/>
    <w:rsid w:val="008C266C"/>
    <w:rsid w:val="008C5193"/>
    <w:rsid w:val="008C61AA"/>
    <w:rsid w:val="008C6C6D"/>
    <w:rsid w:val="008C7884"/>
    <w:rsid w:val="008D232A"/>
    <w:rsid w:val="008D57DD"/>
    <w:rsid w:val="008E1783"/>
    <w:rsid w:val="008E5DA2"/>
    <w:rsid w:val="008E764B"/>
    <w:rsid w:val="008F01F2"/>
    <w:rsid w:val="008F417F"/>
    <w:rsid w:val="008F5704"/>
    <w:rsid w:val="0090062C"/>
    <w:rsid w:val="00903CAD"/>
    <w:rsid w:val="009043DD"/>
    <w:rsid w:val="00904948"/>
    <w:rsid w:val="00906763"/>
    <w:rsid w:val="009128CC"/>
    <w:rsid w:val="00914C3F"/>
    <w:rsid w:val="009174C5"/>
    <w:rsid w:val="009174D6"/>
    <w:rsid w:val="00920DBA"/>
    <w:rsid w:val="00922AC9"/>
    <w:rsid w:val="009237B8"/>
    <w:rsid w:val="00924DAB"/>
    <w:rsid w:val="009316AA"/>
    <w:rsid w:val="009335E7"/>
    <w:rsid w:val="00946B7C"/>
    <w:rsid w:val="009474CB"/>
    <w:rsid w:val="00954C1B"/>
    <w:rsid w:val="00957411"/>
    <w:rsid w:val="009650A7"/>
    <w:rsid w:val="00965226"/>
    <w:rsid w:val="00973D2C"/>
    <w:rsid w:val="00974448"/>
    <w:rsid w:val="00975475"/>
    <w:rsid w:val="00975795"/>
    <w:rsid w:val="00977EA7"/>
    <w:rsid w:val="00982D77"/>
    <w:rsid w:val="00990977"/>
    <w:rsid w:val="00991FEB"/>
    <w:rsid w:val="0099243E"/>
    <w:rsid w:val="00996081"/>
    <w:rsid w:val="00997922"/>
    <w:rsid w:val="009A49C9"/>
    <w:rsid w:val="009A4C2A"/>
    <w:rsid w:val="009A4F38"/>
    <w:rsid w:val="009A6FC3"/>
    <w:rsid w:val="009B30C7"/>
    <w:rsid w:val="009B5588"/>
    <w:rsid w:val="009C171F"/>
    <w:rsid w:val="009C2977"/>
    <w:rsid w:val="009C68D2"/>
    <w:rsid w:val="009D1185"/>
    <w:rsid w:val="009D7734"/>
    <w:rsid w:val="009E0044"/>
    <w:rsid w:val="009E10E8"/>
    <w:rsid w:val="009E66CA"/>
    <w:rsid w:val="009F7D89"/>
    <w:rsid w:val="009F7F3F"/>
    <w:rsid w:val="00A00510"/>
    <w:rsid w:val="00A04438"/>
    <w:rsid w:val="00A06CD9"/>
    <w:rsid w:val="00A07726"/>
    <w:rsid w:val="00A145A9"/>
    <w:rsid w:val="00A14B6C"/>
    <w:rsid w:val="00A15468"/>
    <w:rsid w:val="00A329FA"/>
    <w:rsid w:val="00A371F4"/>
    <w:rsid w:val="00A43C67"/>
    <w:rsid w:val="00A44676"/>
    <w:rsid w:val="00A4573A"/>
    <w:rsid w:val="00A473F0"/>
    <w:rsid w:val="00A52312"/>
    <w:rsid w:val="00A52BD7"/>
    <w:rsid w:val="00A5671E"/>
    <w:rsid w:val="00A56D2E"/>
    <w:rsid w:val="00A57656"/>
    <w:rsid w:val="00A60292"/>
    <w:rsid w:val="00A64F98"/>
    <w:rsid w:val="00A65F9D"/>
    <w:rsid w:val="00A65FFC"/>
    <w:rsid w:val="00A664DB"/>
    <w:rsid w:val="00A704E8"/>
    <w:rsid w:val="00A7706F"/>
    <w:rsid w:val="00A77A84"/>
    <w:rsid w:val="00A77ADB"/>
    <w:rsid w:val="00A8517A"/>
    <w:rsid w:val="00A85DF7"/>
    <w:rsid w:val="00A863E6"/>
    <w:rsid w:val="00A907F7"/>
    <w:rsid w:val="00A97BD6"/>
    <w:rsid w:val="00AA475C"/>
    <w:rsid w:val="00AA637E"/>
    <w:rsid w:val="00AB343A"/>
    <w:rsid w:val="00AB6D97"/>
    <w:rsid w:val="00AE0B7A"/>
    <w:rsid w:val="00AE6B93"/>
    <w:rsid w:val="00AE7E7E"/>
    <w:rsid w:val="00AF187D"/>
    <w:rsid w:val="00AF2045"/>
    <w:rsid w:val="00AF23D9"/>
    <w:rsid w:val="00AF5BFA"/>
    <w:rsid w:val="00AF63E4"/>
    <w:rsid w:val="00AF784F"/>
    <w:rsid w:val="00AF78F2"/>
    <w:rsid w:val="00B00576"/>
    <w:rsid w:val="00B007D6"/>
    <w:rsid w:val="00B00E20"/>
    <w:rsid w:val="00B01354"/>
    <w:rsid w:val="00B02498"/>
    <w:rsid w:val="00B05CDA"/>
    <w:rsid w:val="00B05EC2"/>
    <w:rsid w:val="00B067BC"/>
    <w:rsid w:val="00B06B96"/>
    <w:rsid w:val="00B07B3E"/>
    <w:rsid w:val="00B11F54"/>
    <w:rsid w:val="00B1589C"/>
    <w:rsid w:val="00B20035"/>
    <w:rsid w:val="00B20C0F"/>
    <w:rsid w:val="00B2146A"/>
    <w:rsid w:val="00B22C8C"/>
    <w:rsid w:val="00B30059"/>
    <w:rsid w:val="00B31FAD"/>
    <w:rsid w:val="00B3325F"/>
    <w:rsid w:val="00B361E2"/>
    <w:rsid w:val="00B37C9C"/>
    <w:rsid w:val="00B37F70"/>
    <w:rsid w:val="00B4201C"/>
    <w:rsid w:val="00B461A8"/>
    <w:rsid w:val="00B46A1E"/>
    <w:rsid w:val="00B51060"/>
    <w:rsid w:val="00B51BE3"/>
    <w:rsid w:val="00B52D54"/>
    <w:rsid w:val="00B531FB"/>
    <w:rsid w:val="00B5669A"/>
    <w:rsid w:val="00B603BF"/>
    <w:rsid w:val="00B60F31"/>
    <w:rsid w:val="00B64862"/>
    <w:rsid w:val="00B65D59"/>
    <w:rsid w:val="00B67140"/>
    <w:rsid w:val="00B708D0"/>
    <w:rsid w:val="00B7188E"/>
    <w:rsid w:val="00B721E8"/>
    <w:rsid w:val="00B77C63"/>
    <w:rsid w:val="00B840BA"/>
    <w:rsid w:val="00B86B7E"/>
    <w:rsid w:val="00B8771B"/>
    <w:rsid w:val="00B9197C"/>
    <w:rsid w:val="00B9649E"/>
    <w:rsid w:val="00BA304C"/>
    <w:rsid w:val="00BA4561"/>
    <w:rsid w:val="00BB1ED6"/>
    <w:rsid w:val="00BB2AEA"/>
    <w:rsid w:val="00BB7571"/>
    <w:rsid w:val="00BC3942"/>
    <w:rsid w:val="00BC414C"/>
    <w:rsid w:val="00BC498B"/>
    <w:rsid w:val="00BC7CF9"/>
    <w:rsid w:val="00BD604F"/>
    <w:rsid w:val="00BE0F3C"/>
    <w:rsid w:val="00BE1A03"/>
    <w:rsid w:val="00BE1DAF"/>
    <w:rsid w:val="00BE2F91"/>
    <w:rsid w:val="00BE384E"/>
    <w:rsid w:val="00BE443D"/>
    <w:rsid w:val="00BF08FE"/>
    <w:rsid w:val="00BF2A65"/>
    <w:rsid w:val="00BF6002"/>
    <w:rsid w:val="00C0509E"/>
    <w:rsid w:val="00C068FB"/>
    <w:rsid w:val="00C071D2"/>
    <w:rsid w:val="00C100F5"/>
    <w:rsid w:val="00C10698"/>
    <w:rsid w:val="00C1196F"/>
    <w:rsid w:val="00C15491"/>
    <w:rsid w:val="00C160A5"/>
    <w:rsid w:val="00C17F76"/>
    <w:rsid w:val="00C202DD"/>
    <w:rsid w:val="00C22DCF"/>
    <w:rsid w:val="00C25F9F"/>
    <w:rsid w:val="00C31789"/>
    <w:rsid w:val="00C36B97"/>
    <w:rsid w:val="00C411E8"/>
    <w:rsid w:val="00C4345E"/>
    <w:rsid w:val="00C44354"/>
    <w:rsid w:val="00C45F3D"/>
    <w:rsid w:val="00C46040"/>
    <w:rsid w:val="00C50540"/>
    <w:rsid w:val="00C51628"/>
    <w:rsid w:val="00C5425C"/>
    <w:rsid w:val="00C60137"/>
    <w:rsid w:val="00C60A94"/>
    <w:rsid w:val="00C617A6"/>
    <w:rsid w:val="00C62E7D"/>
    <w:rsid w:val="00C636AB"/>
    <w:rsid w:val="00C67913"/>
    <w:rsid w:val="00C67A1C"/>
    <w:rsid w:val="00C704C6"/>
    <w:rsid w:val="00C7057A"/>
    <w:rsid w:val="00C722C3"/>
    <w:rsid w:val="00C7275F"/>
    <w:rsid w:val="00C77BDF"/>
    <w:rsid w:val="00C82379"/>
    <w:rsid w:val="00C82B90"/>
    <w:rsid w:val="00C82C76"/>
    <w:rsid w:val="00C84411"/>
    <w:rsid w:val="00C914B4"/>
    <w:rsid w:val="00C919DE"/>
    <w:rsid w:val="00C91DAA"/>
    <w:rsid w:val="00C928C3"/>
    <w:rsid w:val="00C93613"/>
    <w:rsid w:val="00C96A58"/>
    <w:rsid w:val="00CA1367"/>
    <w:rsid w:val="00CA2082"/>
    <w:rsid w:val="00CA21E3"/>
    <w:rsid w:val="00CA5561"/>
    <w:rsid w:val="00CB0247"/>
    <w:rsid w:val="00CC1E0A"/>
    <w:rsid w:val="00CC58C6"/>
    <w:rsid w:val="00CC58E7"/>
    <w:rsid w:val="00CC6482"/>
    <w:rsid w:val="00CC7CF4"/>
    <w:rsid w:val="00CD023C"/>
    <w:rsid w:val="00CD0DDF"/>
    <w:rsid w:val="00CD15FE"/>
    <w:rsid w:val="00CE0EBD"/>
    <w:rsid w:val="00CE1B7F"/>
    <w:rsid w:val="00CE72C7"/>
    <w:rsid w:val="00CE7F02"/>
    <w:rsid w:val="00CF1332"/>
    <w:rsid w:val="00D00E5D"/>
    <w:rsid w:val="00D01CF4"/>
    <w:rsid w:val="00D02D28"/>
    <w:rsid w:val="00D02DAE"/>
    <w:rsid w:val="00D115DB"/>
    <w:rsid w:val="00D130B1"/>
    <w:rsid w:val="00D17DE4"/>
    <w:rsid w:val="00D17E71"/>
    <w:rsid w:val="00D2152F"/>
    <w:rsid w:val="00D22861"/>
    <w:rsid w:val="00D2361E"/>
    <w:rsid w:val="00D2406A"/>
    <w:rsid w:val="00D31892"/>
    <w:rsid w:val="00D325D1"/>
    <w:rsid w:val="00D346E5"/>
    <w:rsid w:val="00D35528"/>
    <w:rsid w:val="00D35F11"/>
    <w:rsid w:val="00D4225F"/>
    <w:rsid w:val="00D42835"/>
    <w:rsid w:val="00D458C9"/>
    <w:rsid w:val="00D46007"/>
    <w:rsid w:val="00D460E3"/>
    <w:rsid w:val="00D47E66"/>
    <w:rsid w:val="00D52ACB"/>
    <w:rsid w:val="00D53004"/>
    <w:rsid w:val="00D545B8"/>
    <w:rsid w:val="00D5485E"/>
    <w:rsid w:val="00D55D95"/>
    <w:rsid w:val="00D56C0D"/>
    <w:rsid w:val="00D57313"/>
    <w:rsid w:val="00D573F7"/>
    <w:rsid w:val="00D649AA"/>
    <w:rsid w:val="00D65811"/>
    <w:rsid w:val="00D66EE5"/>
    <w:rsid w:val="00D6776E"/>
    <w:rsid w:val="00D7420C"/>
    <w:rsid w:val="00D82E83"/>
    <w:rsid w:val="00D864A7"/>
    <w:rsid w:val="00D87765"/>
    <w:rsid w:val="00D87ADA"/>
    <w:rsid w:val="00D91132"/>
    <w:rsid w:val="00D92190"/>
    <w:rsid w:val="00D92CCD"/>
    <w:rsid w:val="00D97727"/>
    <w:rsid w:val="00D97A6F"/>
    <w:rsid w:val="00DA69FD"/>
    <w:rsid w:val="00DB0658"/>
    <w:rsid w:val="00DB2146"/>
    <w:rsid w:val="00DB3502"/>
    <w:rsid w:val="00DC054A"/>
    <w:rsid w:val="00DC2D1E"/>
    <w:rsid w:val="00DC3846"/>
    <w:rsid w:val="00DC63AA"/>
    <w:rsid w:val="00DC6B76"/>
    <w:rsid w:val="00DC6F70"/>
    <w:rsid w:val="00DD0200"/>
    <w:rsid w:val="00DD3B68"/>
    <w:rsid w:val="00DD50E3"/>
    <w:rsid w:val="00DD567E"/>
    <w:rsid w:val="00DD616B"/>
    <w:rsid w:val="00DD6A96"/>
    <w:rsid w:val="00DD75B4"/>
    <w:rsid w:val="00DE3108"/>
    <w:rsid w:val="00DF0ABE"/>
    <w:rsid w:val="00DF4A83"/>
    <w:rsid w:val="00E01BDE"/>
    <w:rsid w:val="00E041F5"/>
    <w:rsid w:val="00E10D4D"/>
    <w:rsid w:val="00E125FA"/>
    <w:rsid w:val="00E1369D"/>
    <w:rsid w:val="00E14506"/>
    <w:rsid w:val="00E20CA4"/>
    <w:rsid w:val="00E21781"/>
    <w:rsid w:val="00E241E7"/>
    <w:rsid w:val="00E31DB1"/>
    <w:rsid w:val="00E3297D"/>
    <w:rsid w:val="00E40CCA"/>
    <w:rsid w:val="00E47B3A"/>
    <w:rsid w:val="00E47D4B"/>
    <w:rsid w:val="00E50E72"/>
    <w:rsid w:val="00E56374"/>
    <w:rsid w:val="00E57E28"/>
    <w:rsid w:val="00E612D1"/>
    <w:rsid w:val="00E613E9"/>
    <w:rsid w:val="00E614E6"/>
    <w:rsid w:val="00E704C8"/>
    <w:rsid w:val="00E71526"/>
    <w:rsid w:val="00E71DFA"/>
    <w:rsid w:val="00E80216"/>
    <w:rsid w:val="00E81A6B"/>
    <w:rsid w:val="00E821A8"/>
    <w:rsid w:val="00E8271B"/>
    <w:rsid w:val="00E82BCC"/>
    <w:rsid w:val="00E839F5"/>
    <w:rsid w:val="00E83E76"/>
    <w:rsid w:val="00E92402"/>
    <w:rsid w:val="00E9270F"/>
    <w:rsid w:val="00E94FD0"/>
    <w:rsid w:val="00E96EC3"/>
    <w:rsid w:val="00EA0191"/>
    <w:rsid w:val="00EA0612"/>
    <w:rsid w:val="00EA5A31"/>
    <w:rsid w:val="00EA7D5B"/>
    <w:rsid w:val="00EB0616"/>
    <w:rsid w:val="00EB2941"/>
    <w:rsid w:val="00EB3982"/>
    <w:rsid w:val="00EC410D"/>
    <w:rsid w:val="00EC41DE"/>
    <w:rsid w:val="00EC4524"/>
    <w:rsid w:val="00EC7E71"/>
    <w:rsid w:val="00ED1302"/>
    <w:rsid w:val="00ED4232"/>
    <w:rsid w:val="00ED6C4F"/>
    <w:rsid w:val="00ED7642"/>
    <w:rsid w:val="00EE171B"/>
    <w:rsid w:val="00EE3448"/>
    <w:rsid w:val="00EE3973"/>
    <w:rsid w:val="00EF491A"/>
    <w:rsid w:val="00EF64D2"/>
    <w:rsid w:val="00EF751F"/>
    <w:rsid w:val="00EF79E0"/>
    <w:rsid w:val="00F034B5"/>
    <w:rsid w:val="00F040D0"/>
    <w:rsid w:val="00F042D0"/>
    <w:rsid w:val="00F06AA9"/>
    <w:rsid w:val="00F07AA5"/>
    <w:rsid w:val="00F07F17"/>
    <w:rsid w:val="00F10657"/>
    <w:rsid w:val="00F171D4"/>
    <w:rsid w:val="00F17D25"/>
    <w:rsid w:val="00F21775"/>
    <w:rsid w:val="00F2397B"/>
    <w:rsid w:val="00F25E9D"/>
    <w:rsid w:val="00F27DD4"/>
    <w:rsid w:val="00F31C75"/>
    <w:rsid w:val="00F40CC3"/>
    <w:rsid w:val="00F46286"/>
    <w:rsid w:val="00F47AE9"/>
    <w:rsid w:val="00F51DDD"/>
    <w:rsid w:val="00F609C0"/>
    <w:rsid w:val="00F60B05"/>
    <w:rsid w:val="00F63CEF"/>
    <w:rsid w:val="00F6485F"/>
    <w:rsid w:val="00F732CB"/>
    <w:rsid w:val="00F75C67"/>
    <w:rsid w:val="00F762A8"/>
    <w:rsid w:val="00F83D90"/>
    <w:rsid w:val="00F905C0"/>
    <w:rsid w:val="00F92148"/>
    <w:rsid w:val="00F9570E"/>
    <w:rsid w:val="00F96BD7"/>
    <w:rsid w:val="00FA069C"/>
    <w:rsid w:val="00FA75C1"/>
    <w:rsid w:val="00FB10D5"/>
    <w:rsid w:val="00FB16B8"/>
    <w:rsid w:val="00FB1DE5"/>
    <w:rsid w:val="00FB3226"/>
    <w:rsid w:val="00FB3CBE"/>
    <w:rsid w:val="00FB58B2"/>
    <w:rsid w:val="00FB5DF4"/>
    <w:rsid w:val="00FC1FC3"/>
    <w:rsid w:val="00FD1390"/>
    <w:rsid w:val="00FD1C92"/>
    <w:rsid w:val="00FD220A"/>
    <w:rsid w:val="00FD7014"/>
    <w:rsid w:val="00FE3324"/>
    <w:rsid w:val="00FE632C"/>
    <w:rsid w:val="00FE7BC9"/>
    <w:rsid w:val="00FF2ADB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6A651"/>
  <w15:chartTrackingRefBased/>
  <w15:docId w15:val="{C44FB0E0-EAF6-4C7F-9307-DFE7EAC6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942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205494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7A1C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864E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864E2"/>
  </w:style>
  <w:style w:type="paragraph" w:styleId="a5">
    <w:name w:val="footer"/>
    <w:basedOn w:val="a"/>
    <w:link w:val="Char0"/>
    <w:uiPriority w:val="99"/>
    <w:unhideWhenUsed/>
    <w:rsid w:val="007864E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864E2"/>
  </w:style>
  <w:style w:type="character" w:styleId="a6">
    <w:name w:val="Hyperlink"/>
    <w:basedOn w:val="a0"/>
    <w:uiPriority w:val="99"/>
    <w:unhideWhenUsed/>
    <w:rsid w:val="00F042D0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0C404F"/>
    <w:pPr>
      <w:ind w:leftChars="400" w:left="800"/>
    </w:pPr>
  </w:style>
  <w:style w:type="paragraph" w:customStyle="1" w:styleId="Body">
    <w:name w:val="Body"/>
    <w:rsid w:val="00B7188E"/>
    <w:pPr>
      <w:spacing w:after="0" w:line="240" w:lineRule="auto"/>
      <w:jc w:val="left"/>
    </w:pPr>
    <w:rPr>
      <w:rFonts w:ascii="Helvetica" w:eastAsia="ヒラギノ角ゴ Pro W3" w:hAnsi="Helvetica" w:cs="Times New Roman"/>
      <w:color w:val="000000"/>
      <w:kern w:val="0"/>
      <w:sz w:val="24"/>
      <w:szCs w:val="20"/>
      <w:lang w:eastAsia="en-US"/>
    </w:rPr>
  </w:style>
  <w:style w:type="table" w:styleId="a8">
    <w:name w:val="Table Grid"/>
    <w:basedOn w:val="a1"/>
    <w:uiPriority w:val="39"/>
    <w:rsid w:val="009C6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9C68D2"/>
    <w:pPr>
      <w:widowControl w:val="0"/>
      <w:wordWrap w:val="0"/>
      <w:autoSpaceDE w:val="0"/>
      <w:autoSpaceDN w:val="0"/>
      <w:spacing w:after="0" w:line="240" w:lineRule="auto"/>
    </w:pPr>
  </w:style>
  <w:style w:type="paragraph" w:styleId="aa">
    <w:name w:val="Normal (Web)"/>
    <w:basedOn w:val="a"/>
    <w:uiPriority w:val="99"/>
    <w:unhideWhenUsed/>
    <w:rsid w:val="004E069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sl-entry">
    <w:name w:val="csl-entry"/>
    <w:basedOn w:val="a"/>
    <w:rsid w:val="005C297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styleId="ab">
    <w:name w:val="Emphasis"/>
    <w:basedOn w:val="a0"/>
    <w:uiPriority w:val="20"/>
    <w:qFormat/>
    <w:rsid w:val="00BC498B"/>
    <w:rPr>
      <w:i/>
      <w:iCs/>
    </w:rPr>
  </w:style>
  <w:style w:type="paragraph" w:customStyle="1" w:styleId="p">
    <w:name w:val="p"/>
    <w:basedOn w:val="a"/>
    <w:rsid w:val="00BC498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c">
    <w:name w:val="line number"/>
    <w:basedOn w:val="a0"/>
    <w:uiPriority w:val="99"/>
    <w:semiHidden/>
    <w:unhideWhenUsed/>
    <w:rsid w:val="0099243E"/>
  </w:style>
  <w:style w:type="character" w:customStyle="1" w:styleId="1Char">
    <w:name w:val="제목 1 Char"/>
    <w:basedOn w:val="a0"/>
    <w:link w:val="1"/>
    <w:uiPriority w:val="9"/>
    <w:rsid w:val="002054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d">
    <w:name w:val="FollowedHyperlink"/>
    <w:basedOn w:val="a0"/>
    <w:uiPriority w:val="99"/>
    <w:semiHidden/>
    <w:unhideWhenUsed/>
    <w:rsid w:val="00205494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237B8"/>
    <w:rPr>
      <w:sz w:val="16"/>
      <w:szCs w:val="16"/>
    </w:rPr>
  </w:style>
  <w:style w:type="paragraph" w:styleId="af">
    <w:name w:val="annotation text"/>
    <w:basedOn w:val="a"/>
    <w:link w:val="Char1"/>
    <w:uiPriority w:val="99"/>
    <w:unhideWhenUsed/>
    <w:rsid w:val="009237B8"/>
    <w:pPr>
      <w:spacing w:line="240" w:lineRule="auto"/>
    </w:pPr>
    <w:rPr>
      <w:szCs w:val="20"/>
    </w:rPr>
  </w:style>
  <w:style w:type="character" w:customStyle="1" w:styleId="Char1">
    <w:name w:val="메모 텍스트 Char"/>
    <w:basedOn w:val="a0"/>
    <w:link w:val="af"/>
    <w:uiPriority w:val="99"/>
    <w:rsid w:val="009237B8"/>
    <w:rPr>
      <w:szCs w:val="20"/>
    </w:rPr>
  </w:style>
  <w:style w:type="paragraph" w:styleId="af0">
    <w:name w:val="annotation subject"/>
    <w:basedOn w:val="af"/>
    <w:next w:val="af"/>
    <w:link w:val="Char2"/>
    <w:uiPriority w:val="99"/>
    <w:semiHidden/>
    <w:unhideWhenUsed/>
    <w:rsid w:val="009237B8"/>
    <w:rPr>
      <w:b/>
      <w:bCs/>
    </w:rPr>
  </w:style>
  <w:style w:type="character" w:customStyle="1" w:styleId="Char2">
    <w:name w:val="메모 주제 Char"/>
    <w:basedOn w:val="Char1"/>
    <w:link w:val="af0"/>
    <w:uiPriority w:val="99"/>
    <w:semiHidden/>
    <w:rsid w:val="009237B8"/>
    <w:rPr>
      <w:b/>
      <w:bCs/>
      <w:szCs w:val="20"/>
    </w:rPr>
  </w:style>
  <w:style w:type="paragraph" w:styleId="af1">
    <w:name w:val="Balloon Text"/>
    <w:basedOn w:val="a"/>
    <w:link w:val="Char3"/>
    <w:uiPriority w:val="99"/>
    <w:semiHidden/>
    <w:unhideWhenUsed/>
    <w:rsid w:val="009237B8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3">
    <w:name w:val="풍선 도움말 텍스트 Char"/>
    <w:basedOn w:val="a0"/>
    <w:link w:val="af1"/>
    <w:uiPriority w:val="99"/>
    <w:semiHidden/>
    <w:rsid w:val="009237B8"/>
    <w:rPr>
      <w:rFonts w:ascii="맑은 고딕" w:eastAsia="맑은 고딕"/>
      <w:sz w:val="18"/>
      <w:szCs w:val="18"/>
    </w:rPr>
  </w:style>
  <w:style w:type="paragraph" w:styleId="af2">
    <w:name w:val="Revision"/>
    <w:hidden/>
    <w:uiPriority w:val="99"/>
    <w:semiHidden/>
    <w:rsid w:val="00F732CB"/>
    <w:pPr>
      <w:spacing w:after="0" w:line="240" w:lineRule="auto"/>
      <w:jc w:val="left"/>
    </w:pPr>
  </w:style>
  <w:style w:type="paragraph" w:customStyle="1" w:styleId="SMHeading">
    <w:name w:val="SM Heading"/>
    <w:basedOn w:val="1"/>
    <w:qFormat/>
    <w:rsid w:val="00791730"/>
    <w:pPr>
      <w:keepNext/>
      <w:spacing w:before="240" w:beforeAutospacing="0" w:after="60" w:afterAutospacing="0"/>
    </w:pPr>
    <w:rPr>
      <w:rFonts w:eastAsiaTheme="minorEastAsia"/>
      <w:kern w:val="32"/>
      <w:sz w:val="24"/>
      <w:szCs w:val="24"/>
      <w:lang w:eastAsia="en-US"/>
    </w:rPr>
  </w:style>
  <w:style w:type="paragraph" w:customStyle="1" w:styleId="10">
    <w:name w:val="참고 문헌1"/>
    <w:basedOn w:val="a"/>
    <w:rsid w:val="00F07F1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ngbaek@skku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mchung@catholic.ac.kr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F7715EC5-A49B-44FA-803D-0A451B7E3058}"/>
      </w:docPartPr>
      <w:docPartBody>
        <w:p w:rsidR="00B638A0" w:rsidRDefault="00DC5D5E">
          <w:r w:rsidRPr="00285482">
            <w:rPr>
              <w:rStyle w:val="a3"/>
            </w:rPr>
            <w:t>텍스트를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입력하려면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여기를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클릭하거나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탭하세요</w:t>
          </w:r>
          <w:r w:rsidRPr="00285482">
            <w:rPr>
              <w:rStyle w:val="a3"/>
            </w:rPr>
            <w:t>.</w:t>
          </w:r>
        </w:p>
      </w:docPartBody>
    </w:docPart>
    <w:docPart>
      <w:docPartPr>
        <w:name w:val="01D2EBA393C6497EABF59DC7CEDA7F21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C3466873-E819-4DE3-9882-1BC9F5EF0315}"/>
      </w:docPartPr>
      <w:docPartBody>
        <w:p w:rsidR="00E34C1B" w:rsidRDefault="0065264E" w:rsidP="0065264E">
          <w:pPr>
            <w:pStyle w:val="01D2EBA393C6497EABF59DC7CEDA7F21"/>
          </w:pPr>
          <w:r w:rsidRPr="00285482">
            <w:rPr>
              <w:rStyle w:val="a3"/>
            </w:rPr>
            <w:t>텍스트를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입력하려면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여기를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클릭하거나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탭하세요</w:t>
          </w:r>
          <w:r w:rsidRPr="00285482">
            <w:rPr>
              <w:rStyle w:val="a3"/>
            </w:rPr>
            <w:t>.</w:t>
          </w:r>
        </w:p>
      </w:docPartBody>
    </w:docPart>
    <w:docPart>
      <w:docPartPr>
        <w:name w:val="E4CF131539E247939D7E8F6755D5D6B2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BC20B5C4-E629-44A5-A656-6082B562F8E3}"/>
      </w:docPartPr>
      <w:docPartBody>
        <w:p w:rsidR="00E34C1B" w:rsidRDefault="0065264E" w:rsidP="0065264E">
          <w:pPr>
            <w:pStyle w:val="E4CF131539E247939D7E8F6755D5D6B2"/>
          </w:pPr>
          <w:r w:rsidRPr="00285482">
            <w:rPr>
              <w:rStyle w:val="a3"/>
            </w:rPr>
            <w:t>텍스트를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입력하려면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여기를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클릭하거나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탭하세요</w:t>
          </w:r>
          <w:r w:rsidRPr="00285482">
            <w:rPr>
              <w:rStyle w:val="a3"/>
            </w:rPr>
            <w:t>.</w:t>
          </w:r>
        </w:p>
      </w:docPartBody>
    </w:docPart>
    <w:docPart>
      <w:docPartPr>
        <w:name w:val="C388AA16D7DA463098D8C8EABA8EAE12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9EC5E2EB-B4AF-4629-8B4A-D3AA0672B04B}"/>
      </w:docPartPr>
      <w:docPartBody>
        <w:p w:rsidR="00E34C1B" w:rsidRDefault="0065264E" w:rsidP="0065264E">
          <w:pPr>
            <w:pStyle w:val="C388AA16D7DA463098D8C8EABA8EAE12"/>
          </w:pPr>
          <w:r w:rsidRPr="00285482">
            <w:rPr>
              <w:rStyle w:val="a3"/>
            </w:rPr>
            <w:t>텍스트를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입력하려면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여기를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클릭하거나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탭하세요</w:t>
          </w:r>
          <w:r w:rsidRPr="00285482">
            <w:rPr>
              <w:rStyle w:val="a3"/>
            </w:rPr>
            <w:t>.</w:t>
          </w:r>
        </w:p>
      </w:docPartBody>
    </w:docPart>
    <w:docPart>
      <w:docPartPr>
        <w:name w:val="58E7ACEDDB66493D9E56A189521F6471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B38AC5BB-0D4C-4514-8868-8F6CB69890DF}"/>
      </w:docPartPr>
      <w:docPartBody>
        <w:p w:rsidR="00E34C1B" w:rsidRDefault="0065264E" w:rsidP="0065264E">
          <w:pPr>
            <w:pStyle w:val="58E7ACEDDB66493D9E56A189521F6471"/>
          </w:pPr>
          <w:r w:rsidRPr="00285482">
            <w:rPr>
              <w:rStyle w:val="a3"/>
            </w:rPr>
            <w:t>텍스트를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입력하려면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여기를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클릭하거나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탭하세요</w:t>
          </w:r>
          <w:r w:rsidRPr="00285482">
            <w:rPr>
              <w:rStyle w:val="a3"/>
            </w:rPr>
            <w:t>.</w:t>
          </w:r>
        </w:p>
      </w:docPartBody>
    </w:docPart>
    <w:docPart>
      <w:docPartPr>
        <w:name w:val="A52EB11A81854A01962FE399D1B8C220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F16A849D-29C6-4413-8422-3F7A98FB49EE}"/>
      </w:docPartPr>
      <w:docPartBody>
        <w:p w:rsidR="00E34C1B" w:rsidRDefault="0065264E" w:rsidP="0065264E">
          <w:pPr>
            <w:pStyle w:val="A52EB11A81854A01962FE399D1B8C220"/>
          </w:pPr>
          <w:r w:rsidRPr="00285482">
            <w:rPr>
              <w:rStyle w:val="a3"/>
            </w:rPr>
            <w:t>텍스트를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입력하려면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여기를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클릭하거나</w:t>
          </w:r>
          <w:r w:rsidRPr="00285482">
            <w:rPr>
              <w:rStyle w:val="a3"/>
            </w:rPr>
            <w:t xml:space="preserve"> </w:t>
          </w:r>
          <w:r w:rsidRPr="00285482">
            <w:rPr>
              <w:rStyle w:val="a3"/>
            </w:rPr>
            <w:t>탭하세요</w:t>
          </w:r>
          <w:r w:rsidRPr="00285482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comEQN">
    <w:altName w:val="Malgun Gothic"/>
    <w:panose1 w:val="02000000000000000000"/>
    <w:charset w:val="81"/>
    <w:family w:val="auto"/>
    <w:pitch w:val="variable"/>
    <w:sig w:usb0="A00002A7" w:usb1="19D77CF9" w:usb2="00000010" w:usb3="00000000" w:csb0="00080119" w:csb1="00000000"/>
  </w:font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휴먼명조">
    <w:altName w:val="Malgun Gothic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revisionView w:markup="0" w:comments="0" w:insDel="0" w:formatting="0" w:inkAnnotations="0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D5E"/>
    <w:rsid w:val="0001011B"/>
    <w:rsid w:val="00027F21"/>
    <w:rsid w:val="0005383C"/>
    <w:rsid w:val="00093E37"/>
    <w:rsid w:val="000945C9"/>
    <w:rsid w:val="000F0245"/>
    <w:rsid w:val="0013176E"/>
    <w:rsid w:val="0015388D"/>
    <w:rsid w:val="001639B5"/>
    <w:rsid w:val="001B7F4A"/>
    <w:rsid w:val="001C715A"/>
    <w:rsid w:val="001D7644"/>
    <w:rsid w:val="001F0F5C"/>
    <w:rsid w:val="001F2188"/>
    <w:rsid w:val="002137EA"/>
    <w:rsid w:val="00227037"/>
    <w:rsid w:val="0023292B"/>
    <w:rsid w:val="00236C3B"/>
    <w:rsid w:val="00237767"/>
    <w:rsid w:val="00247B5C"/>
    <w:rsid w:val="002646D2"/>
    <w:rsid w:val="00267F01"/>
    <w:rsid w:val="00273E7D"/>
    <w:rsid w:val="002A6D3A"/>
    <w:rsid w:val="002B556F"/>
    <w:rsid w:val="002D1169"/>
    <w:rsid w:val="002E47C3"/>
    <w:rsid w:val="002F4859"/>
    <w:rsid w:val="003161E5"/>
    <w:rsid w:val="00372753"/>
    <w:rsid w:val="00392E1C"/>
    <w:rsid w:val="003A4849"/>
    <w:rsid w:val="003A7289"/>
    <w:rsid w:val="003C53E9"/>
    <w:rsid w:val="003D0AE4"/>
    <w:rsid w:val="003D59B4"/>
    <w:rsid w:val="003D7D13"/>
    <w:rsid w:val="00401233"/>
    <w:rsid w:val="0042656D"/>
    <w:rsid w:val="00427689"/>
    <w:rsid w:val="00450C3B"/>
    <w:rsid w:val="004515FD"/>
    <w:rsid w:val="00453DE8"/>
    <w:rsid w:val="00491585"/>
    <w:rsid w:val="004B4809"/>
    <w:rsid w:val="004C3B48"/>
    <w:rsid w:val="004D1815"/>
    <w:rsid w:val="00543308"/>
    <w:rsid w:val="005828E5"/>
    <w:rsid w:val="005B6C1E"/>
    <w:rsid w:val="005C5E76"/>
    <w:rsid w:val="005F2C40"/>
    <w:rsid w:val="005F39B8"/>
    <w:rsid w:val="006008AF"/>
    <w:rsid w:val="00626C3C"/>
    <w:rsid w:val="0065264E"/>
    <w:rsid w:val="0066307B"/>
    <w:rsid w:val="006A4481"/>
    <w:rsid w:val="006C4DBD"/>
    <w:rsid w:val="006D330A"/>
    <w:rsid w:val="006E4EB9"/>
    <w:rsid w:val="006F6A8B"/>
    <w:rsid w:val="00707B0A"/>
    <w:rsid w:val="00742BE0"/>
    <w:rsid w:val="00745E01"/>
    <w:rsid w:val="00746CB1"/>
    <w:rsid w:val="0075521D"/>
    <w:rsid w:val="00757924"/>
    <w:rsid w:val="00762065"/>
    <w:rsid w:val="00765FF2"/>
    <w:rsid w:val="0076677B"/>
    <w:rsid w:val="0077650A"/>
    <w:rsid w:val="007B0129"/>
    <w:rsid w:val="00804696"/>
    <w:rsid w:val="00807502"/>
    <w:rsid w:val="00850366"/>
    <w:rsid w:val="008514B3"/>
    <w:rsid w:val="008552C3"/>
    <w:rsid w:val="00882451"/>
    <w:rsid w:val="008840E6"/>
    <w:rsid w:val="008860BB"/>
    <w:rsid w:val="008B6346"/>
    <w:rsid w:val="008C022B"/>
    <w:rsid w:val="008C7884"/>
    <w:rsid w:val="008D6399"/>
    <w:rsid w:val="008E6963"/>
    <w:rsid w:val="008E764B"/>
    <w:rsid w:val="008F74D4"/>
    <w:rsid w:val="00935086"/>
    <w:rsid w:val="009377C2"/>
    <w:rsid w:val="00973A37"/>
    <w:rsid w:val="00981CF2"/>
    <w:rsid w:val="009827CC"/>
    <w:rsid w:val="00991FEB"/>
    <w:rsid w:val="009A340F"/>
    <w:rsid w:val="009B5474"/>
    <w:rsid w:val="009C2977"/>
    <w:rsid w:val="009C4923"/>
    <w:rsid w:val="00A5225D"/>
    <w:rsid w:val="00A80CF3"/>
    <w:rsid w:val="00A863E6"/>
    <w:rsid w:val="00AA525D"/>
    <w:rsid w:val="00AF1F39"/>
    <w:rsid w:val="00AF3B73"/>
    <w:rsid w:val="00B204CC"/>
    <w:rsid w:val="00B638A0"/>
    <w:rsid w:val="00B9649E"/>
    <w:rsid w:val="00B9754A"/>
    <w:rsid w:val="00BA7828"/>
    <w:rsid w:val="00BD11EA"/>
    <w:rsid w:val="00C0145F"/>
    <w:rsid w:val="00C20D8E"/>
    <w:rsid w:val="00C31789"/>
    <w:rsid w:val="00C42D11"/>
    <w:rsid w:val="00C44354"/>
    <w:rsid w:val="00C44D76"/>
    <w:rsid w:val="00C45ACB"/>
    <w:rsid w:val="00C732B8"/>
    <w:rsid w:val="00C85FAD"/>
    <w:rsid w:val="00D015E1"/>
    <w:rsid w:val="00D10682"/>
    <w:rsid w:val="00D11DF6"/>
    <w:rsid w:val="00D22861"/>
    <w:rsid w:val="00D50823"/>
    <w:rsid w:val="00D71401"/>
    <w:rsid w:val="00D90A16"/>
    <w:rsid w:val="00DA5E02"/>
    <w:rsid w:val="00DC054A"/>
    <w:rsid w:val="00DC5D5E"/>
    <w:rsid w:val="00DC7BBF"/>
    <w:rsid w:val="00DD08C9"/>
    <w:rsid w:val="00DD5DAD"/>
    <w:rsid w:val="00DF2B09"/>
    <w:rsid w:val="00DF4A83"/>
    <w:rsid w:val="00E125FA"/>
    <w:rsid w:val="00E1369D"/>
    <w:rsid w:val="00E34C1B"/>
    <w:rsid w:val="00EB1660"/>
    <w:rsid w:val="00ED0B59"/>
    <w:rsid w:val="00ED6E11"/>
    <w:rsid w:val="00EE57A8"/>
    <w:rsid w:val="00EF4395"/>
    <w:rsid w:val="00F05285"/>
    <w:rsid w:val="00F171D4"/>
    <w:rsid w:val="00F21166"/>
    <w:rsid w:val="00F22896"/>
    <w:rsid w:val="00F474C5"/>
    <w:rsid w:val="00F62D80"/>
    <w:rsid w:val="00F96BD7"/>
    <w:rsid w:val="00FC0432"/>
    <w:rsid w:val="00FC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5264E"/>
    <w:rPr>
      <w:color w:val="808080"/>
    </w:rPr>
  </w:style>
  <w:style w:type="paragraph" w:customStyle="1" w:styleId="01D2EBA393C6497EABF59DC7CEDA7F21">
    <w:name w:val="01D2EBA393C6497EABF59DC7CEDA7F21"/>
    <w:rsid w:val="0065264E"/>
    <w:pPr>
      <w:jc w:val="left"/>
    </w:pPr>
    <w:rPr>
      <w:kern w:val="0"/>
      <w:sz w:val="22"/>
    </w:rPr>
  </w:style>
  <w:style w:type="paragraph" w:customStyle="1" w:styleId="E4CF131539E247939D7E8F6755D5D6B2">
    <w:name w:val="E4CF131539E247939D7E8F6755D5D6B2"/>
    <w:rsid w:val="0065264E"/>
    <w:pPr>
      <w:jc w:val="left"/>
    </w:pPr>
    <w:rPr>
      <w:kern w:val="0"/>
      <w:sz w:val="22"/>
    </w:rPr>
  </w:style>
  <w:style w:type="paragraph" w:customStyle="1" w:styleId="C388AA16D7DA463098D8C8EABA8EAE12">
    <w:name w:val="C388AA16D7DA463098D8C8EABA8EAE12"/>
    <w:rsid w:val="0065264E"/>
    <w:pPr>
      <w:jc w:val="left"/>
    </w:pPr>
    <w:rPr>
      <w:kern w:val="0"/>
      <w:sz w:val="22"/>
    </w:rPr>
  </w:style>
  <w:style w:type="paragraph" w:customStyle="1" w:styleId="58E7ACEDDB66493D9E56A189521F6471">
    <w:name w:val="58E7ACEDDB66493D9E56A189521F6471"/>
    <w:rsid w:val="0065264E"/>
    <w:pPr>
      <w:jc w:val="left"/>
    </w:pPr>
    <w:rPr>
      <w:kern w:val="0"/>
      <w:sz w:val="22"/>
    </w:rPr>
  </w:style>
  <w:style w:type="paragraph" w:customStyle="1" w:styleId="A52EB11A81854A01962FE399D1B8C220">
    <w:name w:val="A52EB11A81854A01962FE399D1B8C220"/>
    <w:rsid w:val="0065264E"/>
    <w:pPr>
      <w:jc w:val="left"/>
    </w:pPr>
    <w:rPr>
      <w:kern w:val="0"/>
      <w:sz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3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1922C5D-13A8-49CE-868F-C87C302B18C7}">
  <we:reference id="wa104380917" version="1.0.1.0" store="ko-KR" storeType="OMEX"/>
  <we:alternateReferences>
    <we:reference id="wa104380917" version="1.0.1.0" store="wa10438091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33A83-3360-4BCD-B248-B9D42F05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6334</Words>
  <Characters>36107</Characters>
  <Application>Microsoft Office Word</Application>
  <DocSecurity>0</DocSecurity>
  <Lines>300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Hongbaek Cho</dc:creator>
  <cp:keywords/>
  <dc:description/>
  <cp:lastModifiedBy>소희 박</cp:lastModifiedBy>
  <cp:revision>7</cp:revision>
  <cp:lastPrinted>2025-10-03T15:36:00Z</cp:lastPrinted>
  <dcterms:created xsi:type="dcterms:W3CDTF">2025-10-31T07:32:00Z</dcterms:created>
  <dcterms:modified xsi:type="dcterms:W3CDTF">2025-11-01T07:06:00Z</dcterms:modified>
</cp:coreProperties>
</file>