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91A" w:rsidRPr="001E5E0B" w:rsidRDefault="006C7CA6" w:rsidP="00C2191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</w:t>
      </w:r>
      <w:bookmarkStart w:id="0" w:name="_GoBack"/>
      <w:bookmarkEnd w:id="0"/>
      <w:r w:rsidR="00406CAF">
        <w:rPr>
          <w:rFonts w:ascii="Times New Roman" w:hAnsi="Times New Roman" w:cs="Times New Roman"/>
          <w:b/>
          <w:sz w:val="24"/>
          <w:szCs w:val="24"/>
          <w:lang w:val="en-US"/>
        </w:rPr>
        <w:t>ile</w:t>
      </w:r>
      <w:r w:rsidR="00C2191A" w:rsidRPr="001E5E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</w:t>
      </w:r>
    </w:p>
    <w:p w:rsidR="00C2191A" w:rsidRPr="001E5E0B" w:rsidRDefault="00C2191A" w:rsidP="00C2191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E5E0B">
        <w:rPr>
          <w:rFonts w:ascii="Times New Roman" w:hAnsi="Times New Roman" w:cs="Times New Roman"/>
          <w:sz w:val="24"/>
          <w:szCs w:val="24"/>
          <w:lang w:val="en-US"/>
        </w:rPr>
        <w:t xml:space="preserve">Title: The number of months from baseline to the second or third </w:t>
      </w:r>
      <w:r>
        <w:rPr>
          <w:rFonts w:ascii="Times New Roman" w:hAnsi="Times New Roman" w:cs="Times New Roman"/>
          <w:sz w:val="24"/>
          <w:szCs w:val="24"/>
          <w:lang w:val="en-US"/>
        </w:rPr>
        <w:t>health assessment</w:t>
      </w:r>
    </w:p>
    <w:tbl>
      <w:tblPr>
        <w:tblStyle w:val="Vanligtabell21"/>
        <w:tblW w:w="0" w:type="auto"/>
        <w:tblLook w:val="04A0" w:firstRow="1" w:lastRow="0" w:firstColumn="1" w:lastColumn="0" w:noHBand="0" w:noVBand="1"/>
      </w:tblPr>
      <w:tblGrid>
        <w:gridCol w:w="1932"/>
        <w:gridCol w:w="1010"/>
        <w:gridCol w:w="1305"/>
        <w:gridCol w:w="158"/>
        <w:gridCol w:w="1479"/>
        <w:gridCol w:w="1032"/>
        <w:gridCol w:w="948"/>
        <w:gridCol w:w="22"/>
        <w:gridCol w:w="109"/>
      </w:tblGrid>
      <w:tr w:rsidR="00C2191A" w:rsidRPr="006C7CA6" w:rsidTr="00E241D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3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bottom w:val="single" w:sz="4" w:space="0" w:color="auto"/>
            </w:tcBorders>
          </w:tcPr>
          <w:p w:rsidR="00C2191A" w:rsidRPr="005C0313" w:rsidRDefault="00C2191A" w:rsidP="00E241D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Health assessment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C2191A" w:rsidRPr="005C0313" w:rsidRDefault="00C2191A" w:rsidP="00E241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No.</w:t>
            </w:r>
          </w:p>
        </w:tc>
        <w:tc>
          <w:tcPr>
            <w:tcW w:w="4922" w:type="dxa"/>
            <w:gridSpan w:val="5"/>
            <w:tcBorders>
              <w:top w:val="single" w:sz="4" w:space="0" w:color="auto"/>
              <w:bottom w:val="dotted" w:sz="4" w:space="0" w:color="auto"/>
            </w:tcBorders>
          </w:tcPr>
          <w:p w:rsidR="00C2191A" w:rsidRPr="000D07E5" w:rsidRDefault="00C2191A" w:rsidP="00E241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0D07E5">
              <w:rPr>
                <w:rFonts w:ascii="Times New Roman" w:hAnsi="Times New Roman" w:cs="Times New Roman"/>
                <w:b w:val="0"/>
                <w:sz w:val="24"/>
                <w:lang w:val="en-US"/>
              </w:rPr>
              <w:t>Months after the baseline date</w:t>
            </w:r>
          </w:p>
        </w:tc>
      </w:tr>
      <w:tr w:rsidR="00C2191A" w:rsidRPr="005C0313" w:rsidTr="00E241D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single" w:sz="4" w:space="0" w:color="auto"/>
              <w:bottom w:val="nil"/>
            </w:tcBorders>
          </w:tcPr>
          <w:p w:rsidR="00C2191A" w:rsidRPr="000D07E5" w:rsidRDefault="00C2191A" w:rsidP="00E241DE">
            <w:pPr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</w:tcPr>
          <w:p w:rsidR="00C2191A" w:rsidRPr="000D07E5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</w:tc>
        <w:tc>
          <w:tcPr>
            <w:tcW w:w="1305" w:type="dxa"/>
            <w:tcBorders>
              <w:top w:val="dotted" w:sz="4" w:space="0" w:color="auto"/>
              <w:bottom w:val="nil"/>
            </w:tcBorders>
          </w:tcPr>
          <w:p w:rsidR="00C2191A" w:rsidRPr="000D07E5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</w:tc>
        <w:tc>
          <w:tcPr>
            <w:tcW w:w="3639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C2191A" w:rsidRDefault="00C2191A" w:rsidP="00E241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FA5F07">
              <w:rPr>
                <w:rFonts w:ascii="Times New Roman" w:hAnsi="Times New Roman" w:cs="Times New Roman"/>
                <w:sz w:val="24"/>
              </w:rPr>
              <w:t>Percentiles</w:t>
            </w:r>
          </w:p>
        </w:tc>
      </w:tr>
      <w:tr w:rsidR="00C2191A" w:rsidRPr="005C0313" w:rsidTr="00E241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nil"/>
            </w:tcBorders>
          </w:tcPr>
          <w:p w:rsidR="00C2191A" w:rsidRPr="00E02465" w:rsidRDefault="00C2191A" w:rsidP="00E241DE">
            <w:pPr>
              <w:rPr>
                <w:rFonts w:ascii="Times New Roman" w:hAnsi="Times New Roman" w:cs="Times New Roman"/>
                <w:b w:val="0"/>
                <w:i/>
                <w:sz w:val="24"/>
              </w:rPr>
            </w:pPr>
          </w:p>
        </w:tc>
        <w:tc>
          <w:tcPr>
            <w:tcW w:w="1010" w:type="dxa"/>
            <w:tcBorders>
              <w:top w:val="nil"/>
            </w:tcBorders>
          </w:tcPr>
          <w:p w:rsidR="00C2191A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Mean (SD)</w:t>
            </w:r>
          </w:p>
        </w:tc>
        <w:tc>
          <w:tcPr>
            <w:tcW w:w="1479" w:type="dxa"/>
            <w:tcBorders>
              <w:top w:val="nil"/>
            </w:tcBorders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032" w:type="dxa"/>
            <w:tcBorders>
              <w:top w:val="nil"/>
            </w:tcBorders>
          </w:tcPr>
          <w:p w:rsidR="00C2191A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079" w:type="dxa"/>
            <w:gridSpan w:val="3"/>
            <w:tcBorders>
              <w:top w:val="nil"/>
            </w:tcBorders>
          </w:tcPr>
          <w:p w:rsidR="00C2191A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</w:t>
            </w:r>
          </w:p>
        </w:tc>
      </w:tr>
      <w:tr w:rsidR="00C2191A" w:rsidRPr="005C0313" w:rsidTr="00E24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C2191A" w:rsidRPr="005C0313" w:rsidRDefault="00C2191A" w:rsidP="00E241DE">
            <w:pPr>
              <w:rPr>
                <w:rFonts w:ascii="Times New Roman" w:hAnsi="Times New Roman" w:cs="Times New Roman"/>
                <w:b w:val="0"/>
                <w:sz w:val="24"/>
              </w:rPr>
            </w:pPr>
            <w:r w:rsidRPr="005C0313">
              <w:rPr>
                <w:rFonts w:ascii="Times New Roman" w:hAnsi="Times New Roman" w:cs="Times New Roman"/>
                <w:b w:val="0"/>
                <w:sz w:val="24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</w:rPr>
              <w:t xml:space="preserve"> (baseline)</w:t>
            </w:r>
          </w:p>
        </w:tc>
        <w:tc>
          <w:tcPr>
            <w:tcW w:w="1010" w:type="dxa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654</w:t>
            </w:r>
          </w:p>
        </w:tc>
        <w:tc>
          <w:tcPr>
            <w:tcW w:w="1463" w:type="dxa"/>
            <w:gridSpan w:val="2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479" w:type="dxa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032" w:type="dxa"/>
          </w:tcPr>
          <w:p w:rsidR="00C2191A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 (ref.) </w:t>
            </w:r>
          </w:p>
        </w:tc>
        <w:tc>
          <w:tcPr>
            <w:tcW w:w="1079" w:type="dxa"/>
            <w:gridSpan w:val="3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</w:tr>
      <w:tr w:rsidR="00C2191A" w:rsidRPr="005C0313" w:rsidTr="00E241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C2191A" w:rsidRPr="005C0313" w:rsidRDefault="00C2191A" w:rsidP="00E241DE">
            <w:pPr>
              <w:rPr>
                <w:rFonts w:ascii="Times New Roman" w:hAnsi="Times New Roman" w:cs="Times New Roman"/>
                <w:b w:val="0"/>
                <w:sz w:val="24"/>
              </w:rPr>
            </w:pPr>
            <w:r w:rsidRPr="005C0313">
              <w:rPr>
                <w:rFonts w:ascii="Times New Roman" w:hAnsi="Times New Roman" w:cs="Times New Roman"/>
                <w:b w:val="0"/>
                <w:sz w:val="24"/>
              </w:rPr>
              <w:t>2</w:t>
            </w:r>
          </w:p>
        </w:tc>
        <w:tc>
          <w:tcPr>
            <w:tcW w:w="1010" w:type="dxa"/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</w:t>
            </w:r>
          </w:p>
        </w:tc>
        <w:tc>
          <w:tcPr>
            <w:tcW w:w="1463" w:type="dxa"/>
            <w:gridSpan w:val="2"/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11.6 (4.2)</w:t>
            </w:r>
          </w:p>
        </w:tc>
        <w:tc>
          <w:tcPr>
            <w:tcW w:w="1479" w:type="dxa"/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</w:t>
            </w:r>
          </w:p>
        </w:tc>
        <w:tc>
          <w:tcPr>
            <w:tcW w:w="1032" w:type="dxa"/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10.9</w:t>
            </w:r>
          </w:p>
        </w:tc>
        <w:tc>
          <w:tcPr>
            <w:tcW w:w="1079" w:type="dxa"/>
            <w:gridSpan w:val="3"/>
          </w:tcPr>
          <w:p w:rsidR="00C2191A" w:rsidRPr="005C0313" w:rsidRDefault="00C2191A" w:rsidP="00E24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</w:t>
            </w:r>
          </w:p>
        </w:tc>
      </w:tr>
      <w:tr w:rsidR="00C2191A" w:rsidRPr="005C0313" w:rsidTr="00E24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C2191A" w:rsidRPr="005C0313" w:rsidRDefault="00C2191A" w:rsidP="00E241DE">
            <w:pPr>
              <w:rPr>
                <w:rFonts w:ascii="Times New Roman" w:hAnsi="Times New Roman" w:cs="Times New Roman"/>
                <w:b w:val="0"/>
                <w:sz w:val="24"/>
              </w:rPr>
            </w:pPr>
            <w:r w:rsidRPr="005C0313">
              <w:rPr>
                <w:rFonts w:ascii="Times New Roman" w:hAnsi="Times New Roman" w:cs="Times New Roman"/>
                <w:b w:val="0"/>
                <w:sz w:val="24"/>
              </w:rPr>
              <w:t>3</w:t>
            </w:r>
          </w:p>
        </w:tc>
        <w:tc>
          <w:tcPr>
            <w:tcW w:w="1010" w:type="dxa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463" w:type="dxa"/>
            <w:gridSpan w:val="2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18.6 (5.6)</w:t>
            </w:r>
          </w:p>
        </w:tc>
        <w:tc>
          <w:tcPr>
            <w:tcW w:w="1479" w:type="dxa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15.6</w:t>
            </w:r>
          </w:p>
        </w:tc>
        <w:tc>
          <w:tcPr>
            <w:tcW w:w="1032" w:type="dxa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</w:t>
            </w:r>
          </w:p>
        </w:tc>
        <w:tc>
          <w:tcPr>
            <w:tcW w:w="1079" w:type="dxa"/>
            <w:gridSpan w:val="3"/>
          </w:tcPr>
          <w:p w:rsidR="00C2191A" w:rsidRPr="005C0313" w:rsidRDefault="00C2191A" w:rsidP="00E24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24.3</w:t>
            </w:r>
          </w:p>
        </w:tc>
      </w:tr>
    </w:tbl>
    <w:p w:rsidR="001802CD" w:rsidRDefault="001802CD"/>
    <w:sectPr w:rsidR="0018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91A"/>
    <w:rsid w:val="001802CD"/>
    <w:rsid w:val="00406CAF"/>
    <w:rsid w:val="006C7CA6"/>
    <w:rsid w:val="00C2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26531"/>
  <w15:chartTrackingRefBased/>
  <w15:docId w15:val="{E1760C67-2722-4B59-98D9-008D7BD4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91A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Vanligtabell21">
    <w:name w:val="Vanlig tabell 21"/>
    <w:basedOn w:val="Vanligtabell"/>
    <w:uiPriority w:val="42"/>
    <w:rsid w:val="00C2191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Helse Vest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3</cp:revision>
  <dcterms:created xsi:type="dcterms:W3CDTF">2020-09-10T11:58:00Z</dcterms:created>
  <dcterms:modified xsi:type="dcterms:W3CDTF">2020-09-14T18:25:00Z</dcterms:modified>
</cp:coreProperties>
</file>