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DED0A" w14:textId="77777777" w:rsidR="00B76C35" w:rsidRDefault="00B76C35" w:rsidP="00B76C35">
      <w:pPr>
        <w:pStyle w:val="P1"/>
        <w:spacing w:before="240" w:after="240" w:line="240" w:lineRule="auto"/>
        <w:jc w:val="left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>Table of Contents</w:t>
      </w:r>
    </w:p>
    <w:p w14:paraId="254B50D5" w14:textId="77777777" w:rsidR="00B76C35" w:rsidRDefault="00B76C35" w:rsidP="00B76C35">
      <w:pPr>
        <w:pStyle w:val="TableOfContentText"/>
        <w:spacing w:before="240" w:after="240" w:line="240" w:lineRule="auto"/>
        <w:rPr>
          <w:rFonts w:cs="Arial"/>
          <w:color w:val="auto"/>
          <w:sz w:val="20"/>
          <w:lang w:val="en-US"/>
        </w:rPr>
      </w:pPr>
      <w:r>
        <w:rPr>
          <w:noProof/>
        </w:rPr>
        <w:drawing>
          <wp:inline distT="0" distB="0" distL="0" distR="0" wp14:anchorId="2D5C09F9" wp14:editId="3EF754EC">
            <wp:extent cx="1645285" cy="1619885"/>
            <wp:effectExtent l="0" t="0" r="6350" b="10160"/>
            <wp:docPr id="1006111557" name="图片 1" descr="图片包含 图表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111557" name="图片 1" descr="图片包含 图表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45285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68B7B2" w14:textId="77777777" w:rsidR="00B76C35" w:rsidRDefault="00B76C35" w:rsidP="00B76C35">
      <w:pPr>
        <w:pStyle w:val="TableOfContentText"/>
        <w:spacing w:before="240" w:after="240" w:line="0" w:lineRule="atLeast"/>
        <w:jc w:val="both"/>
        <w:rPr>
          <w:rFonts w:cs="Arial"/>
          <w:color w:val="auto"/>
          <w:sz w:val="20"/>
          <w:lang w:val="en-US"/>
        </w:rPr>
      </w:pPr>
      <w:r>
        <w:rPr>
          <w:rFonts w:cs="Arial" w:hint="eastAsia"/>
          <w:color w:val="auto"/>
          <w:sz w:val="20"/>
          <w:lang w:val="en-US"/>
        </w:rPr>
        <w:t>To address the issue of CO emission in industrial applications, we have developed a cost-effective proton-type beta zeolite catalyst with good resistance to water and sulfur. Brønsted acid sites (BAS) in protonated zeolites can effectively activate O</w:t>
      </w:r>
      <w:r>
        <w:rPr>
          <w:rFonts w:cs="Arial" w:hint="eastAsia"/>
          <w:color w:val="auto"/>
          <w:sz w:val="20"/>
          <w:vertAlign w:val="subscript"/>
          <w:lang w:val="en-US"/>
        </w:rPr>
        <w:t>3</w:t>
      </w:r>
      <w:r>
        <w:rPr>
          <w:rFonts w:cs="Arial" w:hint="eastAsia"/>
          <w:color w:val="auto"/>
          <w:sz w:val="20"/>
          <w:lang w:val="en-US"/>
        </w:rPr>
        <w:t xml:space="preserve"> to generate reactive oxygen species for efficient CO oxidation.</w:t>
      </w:r>
    </w:p>
    <w:p w14:paraId="6BBF1EDA" w14:textId="77777777" w:rsidR="00DE6AE2" w:rsidRDefault="00DE6AE2"/>
    <w:sectPr w:rsidR="00DE6AE2" w:rsidSect="00B76C35">
      <w:pgSz w:w="11906" w:h="16838"/>
      <w:pgMar w:top="1134" w:right="936" w:bottom="1134" w:left="936" w:header="1021" w:footer="0" w:gutter="0"/>
      <w:cols w:space="28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C35"/>
    <w:rsid w:val="00195413"/>
    <w:rsid w:val="002D2A68"/>
    <w:rsid w:val="003D0186"/>
    <w:rsid w:val="007278E4"/>
    <w:rsid w:val="00A3738C"/>
    <w:rsid w:val="00B76C35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C9A90"/>
  <w15:chartTrackingRefBased/>
  <w15:docId w15:val="{D0A7C2C5-43C1-46E0-9C1E-C65ADA117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6C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6C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6C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6C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6C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6C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6C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6C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6C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6C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6C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6C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6C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6C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6C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6C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6C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6C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6C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6C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6C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6C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6C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6C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6C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6C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6C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6C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6C35"/>
    <w:rPr>
      <w:b/>
      <w:bCs/>
      <w:smallCaps/>
      <w:color w:val="0F4761" w:themeColor="accent1" w:themeShade="BF"/>
      <w:spacing w:val="5"/>
    </w:rPr>
  </w:style>
  <w:style w:type="paragraph" w:customStyle="1" w:styleId="TableOfContentText">
    <w:name w:val="TableOfContentText"/>
    <w:basedOn w:val="Normal"/>
    <w:qFormat/>
    <w:rsid w:val="00B76C35"/>
    <w:pPr>
      <w:spacing w:before="120" w:after="0" w:line="225" w:lineRule="atLeast"/>
    </w:pPr>
    <w:rPr>
      <w:rFonts w:ascii="Arial" w:eastAsia="MS Mincho" w:hAnsi="Arial" w:cs="Times New Roman"/>
      <w:color w:val="000000"/>
      <w:kern w:val="0"/>
      <w:sz w:val="17"/>
      <w:szCs w:val="20"/>
      <w:lang w:val="en-GB" w:eastAsia="ja-JP"/>
      <w14:ligatures w14:val="none"/>
    </w:rPr>
  </w:style>
  <w:style w:type="paragraph" w:customStyle="1" w:styleId="P1">
    <w:name w:val="P1"/>
    <w:basedOn w:val="Normal"/>
    <w:qFormat/>
    <w:rsid w:val="00B76C35"/>
    <w:pPr>
      <w:spacing w:after="0" w:line="225" w:lineRule="exact"/>
      <w:jc w:val="both"/>
    </w:pPr>
    <w:rPr>
      <w:rFonts w:ascii="Arial" w:eastAsia="MS Mincho" w:hAnsi="Arial" w:cs="Times New Roman"/>
      <w:kern w:val="0"/>
      <w:sz w:val="17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283</Characters>
  <Application>Microsoft Office Word</Application>
  <DocSecurity>0</DocSecurity>
  <Lines>7</Lines>
  <Paragraphs>1</Paragraphs>
  <ScaleCrop>false</ScaleCrop>
  <Company>Springer Nature</Company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2025-11-14T05:42:00Z</dcterms:created>
  <dcterms:modified xsi:type="dcterms:W3CDTF">2025-11-14T05:42:00Z</dcterms:modified>
</cp:coreProperties>
</file>