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52F6" w14:textId="21B289AC" w:rsidR="0016672D" w:rsidRDefault="00000000">
      <w:pPr>
        <w:spacing w:after="0" w:line="312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Brønsted Acid Sites</w:t>
      </w:r>
      <w:r w:rsidR="00E841A6">
        <w:rPr>
          <w:rFonts w:ascii="Arial" w:hAnsi="Arial" w:cs="Arial" w:hint="eastAsia"/>
          <w:b/>
          <w:bCs/>
          <w:sz w:val="28"/>
          <w:szCs w:val="28"/>
        </w:rPr>
        <w:t xml:space="preserve"> in Zeolites</w:t>
      </w:r>
      <w:r>
        <w:rPr>
          <w:rFonts w:ascii="Arial" w:hAnsi="Arial" w:cs="Arial"/>
          <w:b/>
          <w:bCs/>
          <w:sz w:val="28"/>
          <w:szCs w:val="28"/>
        </w:rPr>
        <w:t xml:space="preserve"> Activate </w:t>
      </w:r>
      <w:r>
        <w:rPr>
          <w:rFonts w:ascii="Arial" w:hAnsi="Arial" w:cs="Arial" w:hint="eastAsia"/>
          <w:b/>
          <w:bCs/>
          <w:sz w:val="28"/>
          <w:szCs w:val="28"/>
        </w:rPr>
        <w:t>Ozone</w:t>
      </w:r>
      <w:r>
        <w:rPr>
          <w:rFonts w:ascii="Arial" w:hAnsi="Arial" w:cs="Arial"/>
          <w:b/>
          <w:bCs/>
          <w:sz w:val="28"/>
          <w:szCs w:val="28"/>
        </w:rPr>
        <w:t xml:space="preserve"> to Generate Reactive Oxygen Species for CO Oxidation</w:t>
      </w:r>
    </w:p>
    <w:p w14:paraId="7EAF8240" w14:textId="490FC54A" w:rsidR="0016672D" w:rsidRDefault="00000000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1"/>
        </w:rPr>
        <w:t>Lingcong Li,</w:t>
      </w:r>
      <w:r w:rsidR="00394793">
        <w:rPr>
          <w:rFonts w:ascii="Arial" w:hAnsi="Arial" w:cs="Arial"/>
          <w:szCs w:val="21"/>
          <w:vertAlign w:val="superscript"/>
        </w:rPr>
        <w:t>1</w:t>
      </w:r>
      <w:r>
        <w:rPr>
          <w:rFonts w:ascii="Arial" w:hAnsi="Arial" w:cs="Arial" w:hint="eastAsia"/>
          <w:szCs w:val="21"/>
          <w:vertAlign w:val="superscript"/>
        </w:rPr>
        <w:t>,</w:t>
      </w:r>
      <w:r w:rsidR="00394793"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 w:hint="eastAsia"/>
          <w:szCs w:val="21"/>
        </w:rPr>
        <w:t>*</w:t>
      </w:r>
      <w:r>
        <w:rPr>
          <w:rFonts w:ascii="Arial" w:hAnsi="Arial" w:cs="Arial"/>
          <w:szCs w:val="21"/>
        </w:rPr>
        <w:t xml:space="preserve"> Akihiko Anzai,</w:t>
      </w:r>
      <w:r w:rsidR="00394793"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</w:rPr>
        <w:t xml:space="preserve"> Y</w:t>
      </w:r>
      <w:r>
        <w:rPr>
          <w:rFonts w:ascii="Arial" w:eastAsia="Yu Mincho" w:hAnsi="Arial" w:cs="Arial" w:hint="eastAsia"/>
          <w:szCs w:val="21"/>
          <w:lang w:eastAsia="ja-JP"/>
        </w:rPr>
        <w:t>ixin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eastAsia="Yu Mincho" w:hAnsi="Arial" w:cs="Arial" w:hint="eastAsia"/>
          <w:szCs w:val="21"/>
          <w:lang w:eastAsia="ja-JP"/>
        </w:rPr>
        <w:t>Chen</w:t>
      </w:r>
      <w:r>
        <w:rPr>
          <w:rFonts w:ascii="Arial" w:hAnsi="Arial" w:cs="Arial"/>
          <w:szCs w:val="21"/>
        </w:rPr>
        <w:t>,</w:t>
      </w:r>
      <w:r w:rsidR="00394793"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</w:rPr>
        <w:t xml:space="preserve"> </w:t>
      </w:r>
      <w:proofErr w:type="spellStart"/>
      <w:r>
        <w:rPr>
          <w:rFonts w:ascii="Arial" w:hAnsi="Arial" w:cs="Arial"/>
          <w:szCs w:val="21"/>
        </w:rPr>
        <w:t>Shunsaku</w:t>
      </w:r>
      <w:proofErr w:type="spellEnd"/>
      <w:r>
        <w:rPr>
          <w:rFonts w:ascii="Arial" w:hAnsi="Arial" w:cs="Arial"/>
          <w:szCs w:val="21"/>
        </w:rPr>
        <w:t xml:space="preserve"> Yasumura,</w:t>
      </w:r>
      <w:r w:rsidR="00394793">
        <w:rPr>
          <w:rFonts w:ascii="Arial" w:hAnsi="Arial" w:cs="Arial"/>
          <w:szCs w:val="21"/>
          <w:vertAlign w:val="superscript"/>
        </w:rPr>
        <w:t>4</w:t>
      </w:r>
      <w:r>
        <w:rPr>
          <w:rFonts w:ascii="Arial" w:hAnsi="Arial" w:cs="Arial"/>
          <w:szCs w:val="21"/>
        </w:rPr>
        <w:t xml:space="preserve"> Nobutaka Maeda,</w:t>
      </w:r>
      <w:r w:rsidR="00394793">
        <w:rPr>
          <w:rFonts w:ascii="Arial" w:hAnsi="Arial" w:cs="Arial"/>
          <w:szCs w:val="21"/>
          <w:vertAlign w:val="superscript"/>
        </w:rPr>
        <w:t>5</w:t>
      </w:r>
      <w:r>
        <w:rPr>
          <w:rFonts w:ascii="Arial" w:hAnsi="Arial" w:cs="Arial"/>
          <w:szCs w:val="21"/>
        </w:rPr>
        <w:t xml:space="preserve"> Yucheng Qian,</w:t>
      </w:r>
      <w:r w:rsidR="00394793"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 w:hint="eastAsia"/>
          <w:szCs w:val="21"/>
        </w:rPr>
        <w:t xml:space="preserve"> Sida Ren,</w:t>
      </w:r>
      <w:r w:rsidR="00394793">
        <w:rPr>
          <w:rFonts w:ascii="Arial" w:hAnsi="Arial" w:cs="Arial"/>
          <w:szCs w:val="21"/>
          <w:vertAlign w:val="superscript"/>
        </w:rPr>
        <w:t>6</w:t>
      </w:r>
      <w:r>
        <w:rPr>
          <w:rFonts w:ascii="Arial" w:hAnsi="Arial" w:cs="Arial" w:hint="eastAsia"/>
          <w:szCs w:val="21"/>
        </w:rPr>
        <w:t xml:space="preserve"> </w:t>
      </w:r>
      <w:bookmarkStart w:id="0" w:name="OLE_LINK3"/>
      <w:r>
        <w:rPr>
          <w:rFonts w:ascii="Arial" w:hAnsi="Arial" w:cs="Arial"/>
          <w:szCs w:val="21"/>
        </w:rPr>
        <w:t>Ningqiang Zhang</w:t>
      </w:r>
      <w:bookmarkEnd w:id="0"/>
      <w:r>
        <w:rPr>
          <w:rFonts w:ascii="Arial" w:hAnsi="Arial" w:cs="Arial"/>
          <w:szCs w:val="21"/>
        </w:rPr>
        <w:t>,</w:t>
      </w:r>
      <w:r w:rsidR="00394793"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 w:hint="eastAsia"/>
          <w:szCs w:val="21"/>
          <w:vertAlign w:val="superscript"/>
        </w:rPr>
        <w:t>,</w:t>
      </w:r>
      <w:r w:rsidR="00394793">
        <w:rPr>
          <w:rFonts w:ascii="Arial" w:hAnsi="Arial" w:cs="Arial"/>
          <w:szCs w:val="21"/>
          <w:vertAlign w:val="superscript"/>
        </w:rPr>
        <w:t>3</w:t>
      </w:r>
      <w:r>
        <w:rPr>
          <w:rFonts w:ascii="Arial" w:hAnsi="Arial" w:cs="Arial"/>
          <w:szCs w:val="21"/>
        </w:rPr>
        <w:t xml:space="preserve">* </w:t>
      </w:r>
      <w:r>
        <w:rPr>
          <w:rFonts w:ascii="Arial" w:hAnsi="Arial" w:cs="Arial" w:hint="eastAsia"/>
          <w:szCs w:val="21"/>
        </w:rPr>
        <w:t>Zhen Zhao,</w:t>
      </w:r>
      <w:r w:rsidR="00394793">
        <w:rPr>
          <w:rFonts w:ascii="Arial" w:hAnsi="Arial" w:cs="Arial"/>
          <w:szCs w:val="21"/>
          <w:vertAlign w:val="superscript"/>
        </w:rPr>
        <w:t>1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Takashi Toyao,</w:t>
      </w:r>
      <w:r w:rsidR="00394793"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</w:rPr>
        <w:t xml:space="preserve"> Ken-</w:t>
      </w:r>
      <w:proofErr w:type="spellStart"/>
      <w:r>
        <w:rPr>
          <w:rFonts w:ascii="Arial" w:hAnsi="Arial" w:cs="Arial"/>
          <w:szCs w:val="21"/>
        </w:rPr>
        <w:t>ichi</w:t>
      </w:r>
      <w:proofErr w:type="spellEnd"/>
      <w:r>
        <w:rPr>
          <w:rFonts w:ascii="Arial" w:hAnsi="Arial" w:cs="Arial"/>
          <w:szCs w:val="21"/>
        </w:rPr>
        <w:t xml:space="preserve"> Shimizu</w:t>
      </w:r>
      <w:r w:rsidR="00394793">
        <w:rPr>
          <w:rFonts w:ascii="Arial" w:hAnsi="Arial" w:cs="Arial"/>
          <w:szCs w:val="21"/>
          <w:vertAlign w:val="superscript"/>
        </w:rPr>
        <w:t>2</w:t>
      </w:r>
      <w:r>
        <w:rPr>
          <w:rFonts w:ascii="Arial" w:eastAsia="Yu Mincho" w:hAnsi="Arial" w:cs="Arial" w:hint="eastAsia"/>
          <w:szCs w:val="21"/>
          <w:vertAlign w:val="superscript"/>
          <w:lang w:eastAsia="ja-JP"/>
        </w:rPr>
        <w:t>,</w:t>
      </w:r>
      <w:r w:rsidR="00394793">
        <w:rPr>
          <w:rFonts w:ascii="Arial" w:eastAsia="Yu Mincho" w:hAnsi="Arial" w:cs="Arial"/>
          <w:szCs w:val="21"/>
          <w:vertAlign w:val="superscript"/>
          <w:lang w:eastAsia="ja-JP"/>
        </w:rPr>
        <w:t>5</w:t>
      </w:r>
      <w:r>
        <w:rPr>
          <w:rFonts w:ascii="Arial" w:hAnsi="Arial" w:cs="Arial"/>
          <w:szCs w:val="21"/>
        </w:rPr>
        <w:t>*</w:t>
      </w:r>
    </w:p>
    <w:p w14:paraId="2E24DE1E" w14:textId="7DA7F3D7" w:rsidR="0016672D" w:rsidRDefault="0039479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vertAlign w:val="superscript"/>
        </w:rPr>
        <w:t>1</w:t>
      </w:r>
      <w:bookmarkStart w:id="1" w:name="OLE_LINK2"/>
      <w:r>
        <w:rPr>
          <w:rFonts w:ascii="Arial" w:hAnsi="Arial" w:cs="Arial" w:hint="eastAsia"/>
          <w:szCs w:val="22"/>
          <w:vertAlign w:val="superscript"/>
        </w:rPr>
        <w:t xml:space="preserve"> </w:t>
      </w:r>
      <w:r>
        <w:rPr>
          <w:rFonts w:ascii="Arial" w:hAnsi="Arial" w:cs="Arial"/>
          <w:szCs w:val="22"/>
        </w:rPr>
        <w:t>Institute of Catalysis for Energy and Environment</w:t>
      </w:r>
      <w:bookmarkEnd w:id="1"/>
      <w:r>
        <w:rPr>
          <w:rFonts w:ascii="Arial" w:hAnsi="Arial" w:cs="Arial"/>
          <w:szCs w:val="22"/>
        </w:rPr>
        <w:t>,</w:t>
      </w:r>
      <w:r>
        <w:rPr>
          <w:rFonts w:ascii="Arial" w:hAnsi="Arial" w:cs="Arial" w:hint="eastAsia"/>
          <w:szCs w:val="22"/>
          <w:vertAlign w:val="superscript"/>
        </w:rPr>
        <w:t xml:space="preserve"> </w:t>
      </w:r>
      <w:r>
        <w:rPr>
          <w:rFonts w:ascii="Arial" w:eastAsia="AdvTimes-i" w:hAnsi="Arial" w:cs="Arial" w:hint="eastAsia"/>
          <w:szCs w:val="22"/>
        </w:rPr>
        <w:t>College of Chemistry and Chemical Engineering, Shenyang Normal University, Shenyang</w:t>
      </w:r>
      <w:r>
        <w:rPr>
          <w:rFonts w:ascii="Arial" w:eastAsia="AdvTimes-i" w:hAnsi="Arial" w:cs="Arial"/>
          <w:szCs w:val="22"/>
        </w:rPr>
        <w:t xml:space="preserve"> </w:t>
      </w:r>
      <w:r>
        <w:rPr>
          <w:rFonts w:ascii="Arial" w:eastAsia="AdvTimes-i" w:hAnsi="Arial" w:cs="Arial" w:hint="eastAsia"/>
          <w:szCs w:val="22"/>
        </w:rPr>
        <w:t xml:space="preserve">110034, </w:t>
      </w:r>
      <w:r>
        <w:rPr>
          <w:rFonts w:ascii="Arial" w:eastAsia="AdvTimes-i" w:hAnsi="Arial" w:cs="Arial"/>
          <w:szCs w:val="22"/>
        </w:rPr>
        <w:t xml:space="preserve">P. R. </w:t>
      </w:r>
      <w:r>
        <w:rPr>
          <w:rFonts w:ascii="Arial" w:eastAsia="AdvTimes-i" w:hAnsi="Arial" w:cs="Arial" w:hint="eastAsia"/>
          <w:szCs w:val="22"/>
        </w:rPr>
        <w:t>China</w:t>
      </w:r>
    </w:p>
    <w:p w14:paraId="5769EAF5" w14:textId="235A5F9F" w:rsidR="0016672D" w:rsidRDefault="00394793">
      <w:pPr>
        <w:widowControl/>
        <w:spacing w:after="0" w:line="360" w:lineRule="auto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</w:rPr>
        <w:t xml:space="preserve"> Institute for Catalysis, Hokkaido University, N-21, W-10, Sapporo 001-0021, Japan</w:t>
      </w:r>
    </w:p>
    <w:p w14:paraId="15678C7A" w14:textId="43D1FA67" w:rsidR="0016672D" w:rsidRDefault="00394793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vertAlign w:val="superscript"/>
        </w:rPr>
        <w:t>3</w:t>
      </w:r>
      <w:r>
        <w:rPr>
          <w:rFonts w:ascii="Arial" w:eastAsia="AdvTimes-i" w:hAnsi="Arial" w:cs="Arial"/>
          <w:szCs w:val="22"/>
        </w:rPr>
        <w:t xml:space="preserve"> School of Resources and Civil Engineering, Northeastern University, Shenyang 110819, P. R. China</w:t>
      </w:r>
    </w:p>
    <w:p w14:paraId="4084E522" w14:textId="726BE71A" w:rsidR="0016672D" w:rsidRDefault="0039479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Institute of Industrial Science, The University of Tokyo, Tokyo 153-8505, Japan</w:t>
      </w:r>
    </w:p>
    <w:p w14:paraId="455727C3" w14:textId="4BB56030" w:rsidR="0016672D" w:rsidRDefault="00394793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1"/>
          <w:vertAlign w:val="superscript"/>
        </w:rPr>
        <w:t>5</w:t>
      </w:r>
      <w:r>
        <w:rPr>
          <w:rFonts w:ascii="Arial" w:hAnsi="Arial" w:cs="Arial"/>
        </w:rPr>
        <w:t xml:space="preserve"> The Center for Energy Systems Design (CESD), International Institute for Carbon-Neutral Energy Research (WPI-I2CNER), Kyushu University, 744 Moto-</w:t>
      </w:r>
      <w:proofErr w:type="spellStart"/>
      <w:r>
        <w:rPr>
          <w:rFonts w:ascii="Arial" w:hAnsi="Arial" w:cs="Arial"/>
        </w:rPr>
        <w:t>oka</w:t>
      </w:r>
      <w:proofErr w:type="spellEnd"/>
      <w:r>
        <w:rPr>
          <w:rFonts w:ascii="Arial" w:hAnsi="Arial" w:cs="Arial"/>
        </w:rPr>
        <w:t>, Fukuoka 819-0395, Japan</w:t>
      </w:r>
    </w:p>
    <w:p w14:paraId="3B9D3896" w14:textId="62CB85AA" w:rsidR="0016672D" w:rsidRDefault="00394793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 w:hint="eastAsia"/>
        </w:rPr>
        <w:t xml:space="preserve"> Shougang Group Research Institute of Technology, Beijing 100043, China</w:t>
      </w:r>
    </w:p>
    <w:p w14:paraId="199096AE" w14:textId="77777777" w:rsidR="0016672D" w:rsidRDefault="0016672D">
      <w:pPr>
        <w:rPr>
          <w:rFonts w:ascii="Arial" w:hAnsi="Arial" w:cs="Arial"/>
        </w:rPr>
      </w:pPr>
    </w:p>
    <w:p w14:paraId="5AF14FED" w14:textId="77777777" w:rsidR="0016672D" w:rsidRDefault="00000000">
      <w:pPr>
        <w:pStyle w:val="a3"/>
        <w:adjustRightInd w:val="0"/>
        <w:spacing w:line="312" w:lineRule="auto"/>
        <w:jc w:val="both"/>
        <w:rPr>
          <w:rFonts w:ascii="Arial" w:eastAsia="等线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Corresponding author</w:t>
      </w:r>
      <w:r>
        <w:rPr>
          <w:rFonts w:ascii="Arial" w:eastAsia="等线" w:hAnsi="Arial" w:cs="Arial"/>
          <w:iCs/>
          <w:sz w:val="22"/>
          <w:szCs w:val="22"/>
        </w:rPr>
        <w:t>:</w:t>
      </w:r>
    </w:p>
    <w:p w14:paraId="76941235" w14:textId="77777777" w:rsidR="0016672D" w:rsidRDefault="00000000">
      <w:pPr>
        <w:pStyle w:val="a3"/>
        <w:adjustRightInd w:val="0"/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*</w:t>
      </w:r>
      <w:r>
        <w:rPr>
          <w:rFonts w:ascii="Arial" w:hAnsi="Arial" w:cs="Arial" w:hint="eastAsia"/>
          <w:iCs/>
          <w:sz w:val="22"/>
          <w:szCs w:val="22"/>
        </w:rPr>
        <w:t>Lingcong Li (lilingcong@</w:t>
      </w:r>
      <w:r>
        <w:rPr>
          <w:rFonts w:ascii="Arial" w:hAnsi="Arial" w:cs="Arial"/>
          <w:iCs/>
          <w:sz w:val="22"/>
          <w:szCs w:val="22"/>
        </w:rPr>
        <w:t>synu.edu.cn</w:t>
      </w:r>
      <w:r>
        <w:rPr>
          <w:rFonts w:ascii="Arial" w:hAnsi="Arial" w:cs="Arial" w:hint="eastAsia"/>
          <w:iCs/>
          <w:sz w:val="22"/>
          <w:szCs w:val="22"/>
        </w:rPr>
        <w:t>)</w:t>
      </w:r>
    </w:p>
    <w:p w14:paraId="298B76AA" w14:textId="77777777" w:rsidR="0016672D" w:rsidRDefault="00000000">
      <w:pPr>
        <w:pStyle w:val="a3"/>
        <w:adjustRightInd w:val="0"/>
        <w:spacing w:line="312" w:lineRule="auto"/>
        <w:jc w:val="both"/>
        <w:rPr>
          <w:rFonts w:ascii="Arial" w:eastAsia="等线" w:hAnsi="Arial" w:cs="Arial"/>
          <w:iCs/>
          <w:sz w:val="22"/>
          <w:szCs w:val="22"/>
          <w:lang w:val="de-CH"/>
        </w:rPr>
      </w:pPr>
      <w:bookmarkStart w:id="2" w:name="OLE_LINK1"/>
      <w:r>
        <w:rPr>
          <w:rFonts w:ascii="Arial" w:hAnsi="Arial" w:cs="Arial"/>
          <w:iCs/>
          <w:sz w:val="22"/>
          <w:szCs w:val="22"/>
          <w:lang w:val="de-CH"/>
        </w:rPr>
        <w:t>*</w:t>
      </w:r>
      <w:bookmarkEnd w:id="2"/>
      <w:r>
        <w:rPr>
          <w:rFonts w:ascii="Arial" w:eastAsia="等线" w:hAnsi="Arial" w:cs="Arial"/>
          <w:iCs/>
          <w:sz w:val="22"/>
          <w:szCs w:val="22"/>
          <w:lang w:val="de-CH"/>
        </w:rPr>
        <w:t>Ningqiang Zhang (</w:t>
      </w:r>
      <w:r>
        <w:rPr>
          <w:rFonts w:ascii="Arial" w:eastAsia="等线" w:hAnsi="Arial" w:cs="Arial" w:hint="eastAsia"/>
          <w:iCs/>
          <w:sz w:val="22"/>
          <w:szCs w:val="22"/>
        </w:rPr>
        <w:t>zhangningqiang@mail.neu.edu.cn</w:t>
      </w:r>
      <w:r>
        <w:rPr>
          <w:rFonts w:ascii="Arial" w:eastAsia="等线" w:hAnsi="Arial" w:cs="Arial"/>
          <w:iCs/>
          <w:sz w:val="22"/>
          <w:szCs w:val="22"/>
          <w:lang w:val="de-CH"/>
        </w:rPr>
        <w:t>)</w:t>
      </w:r>
    </w:p>
    <w:p w14:paraId="66541187" w14:textId="77777777" w:rsidR="0016672D" w:rsidRDefault="00000000">
      <w:pPr>
        <w:pStyle w:val="a3"/>
        <w:adjustRightInd w:val="0"/>
        <w:spacing w:line="312" w:lineRule="auto"/>
        <w:jc w:val="both"/>
        <w:rPr>
          <w:rFonts w:ascii="Arial" w:eastAsia="等线" w:hAnsi="Arial" w:cs="Arial"/>
          <w:iCs/>
          <w:sz w:val="22"/>
          <w:szCs w:val="22"/>
          <w:lang w:val="de-CH"/>
        </w:rPr>
      </w:pPr>
      <w:r>
        <w:rPr>
          <w:rFonts w:ascii="Arial" w:hAnsi="Arial" w:cs="Arial"/>
          <w:iCs/>
          <w:sz w:val="22"/>
          <w:szCs w:val="22"/>
          <w:lang w:val="de-CH"/>
        </w:rPr>
        <w:t>*</w:t>
      </w:r>
      <w:r>
        <w:rPr>
          <w:rFonts w:ascii="Arial" w:eastAsia="等线" w:hAnsi="Arial" w:cs="Arial"/>
          <w:iCs/>
          <w:sz w:val="22"/>
          <w:szCs w:val="22"/>
          <w:lang w:val="de-CH"/>
        </w:rPr>
        <w:t>Ken-ichi Shimizu (kshimizu@</w:t>
      </w:r>
      <w:r>
        <w:rPr>
          <w:rFonts w:ascii="Arial" w:eastAsia="AdvTimes-i" w:hAnsi="Arial" w:cs="Arial"/>
          <w:sz w:val="22"/>
          <w:szCs w:val="22"/>
          <w:lang w:val="de-CH"/>
        </w:rPr>
        <w:t>cat.hokudai.ac.jp</w:t>
      </w:r>
      <w:r>
        <w:rPr>
          <w:rFonts w:ascii="Arial" w:eastAsia="等线" w:hAnsi="Arial" w:cs="Arial"/>
          <w:iCs/>
          <w:sz w:val="22"/>
          <w:szCs w:val="22"/>
          <w:lang w:val="de-CH"/>
        </w:rPr>
        <w:t>)</w:t>
      </w:r>
    </w:p>
    <w:p w14:paraId="4231439B" w14:textId="77777777" w:rsidR="0016672D" w:rsidRDefault="0016672D">
      <w:pPr>
        <w:rPr>
          <w:rFonts w:ascii="Arial" w:hAnsi="Arial" w:cs="Arial"/>
          <w:lang w:val="de-CH"/>
        </w:rPr>
      </w:pPr>
    </w:p>
    <w:p w14:paraId="76FB69CC" w14:textId="77777777" w:rsidR="0016672D" w:rsidRDefault="0016672D">
      <w:pPr>
        <w:pStyle w:val="a3"/>
        <w:adjustRightInd w:val="0"/>
        <w:spacing w:line="312" w:lineRule="auto"/>
        <w:jc w:val="both"/>
        <w:rPr>
          <w:rFonts w:ascii="Arial" w:hAnsi="Arial" w:cs="Arial"/>
          <w:iCs/>
          <w:lang w:val="de-CH" w:eastAsia="ja-JP"/>
        </w:rPr>
      </w:pPr>
    </w:p>
    <w:p w14:paraId="2616A4CE" w14:textId="7F4E3C93" w:rsidR="0016672D" w:rsidRDefault="00000000">
      <w:pPr>
        <w:tabs>
          <w:tab w:val="center" w:pos="4252"/>
          <w:tab w:val="center" w:pos="4320"/>
          <w:tab w:val="right" w:pos="8504"/>
          <w:tab w:val="right" w:pos="8640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Number of Pages: </w:t>
      </w:r>
      <w:r w:rsidR="00771D21">
        <w:rPr>
          <w:rFonts w:ascii="Arial" w:hAnsi="Arial" w:cs="Arial" w:hint="eastAsia"/>
        </w:rPr>
        <w:t>9</w:t>
      </w:r>
    </w:p>
    <w:p w14:paraId="4DBD49AD" w14:textId="77777777" w:rsidR="0016672D" w:rsidRDefault="00000000">
      <w:pPr>
        <w:tabs>
          <w:tab w:val="center" w:pos="4252"/>
          <w:tab w:val="center" w:pos="4320"/>
          <w:tab w:val="right" w:pos="8504"/>
          <w:tab w:val="right" w:pos="8640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Number of Figures: 6</w:t>
      </w:r>
    </w:p>
    <w:p w14:paraId="71C05FB1" w14:textId="77777777" w:rsidR="0016672D" w:rsidRDefault="00000000">
      <w:pPr>
        <w:tabs>
          <w:tab w:val="center" w:pos="4252"/>
          <w:tab w:val="center" w:pos="4320"/>
          <w:tab w:val="right" w:pos="8504"/>
          <w:tab w:val="right" w:pos="8640"/>
        </w:tabs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Number of Tables: </w:t>
      </w:r>
      <w:r>
        <w:rPr>
          <w:rFonts w:ascii="Arial" w:hAnsi="Arial" w:cs="Arial" w:hint="eastAsia"/>
        </w:rPr>
        <w:t>1</w:t>
      </w:r>
    </w:p>
    <w:p w14:paraId="7C23EE13" w14:textId="77777777" w:rsidR="0016672D" w:rsidRDefault="0016672D">
      <w:pPr>
        <w:rPr>
          <w:rFonts w:ascii="Arial" w:hAnsi="Arial" w:cs="Arial"/>
        </w:rPr>
      </w:pPr>
    </w:p>
    <w:p w14:paraId="09715AF2" w14:textId="77777777" w:rsidR="0016672D" w:rsidRDefault="0016672D">
      <w:pPr>
        <w:rPr>
          <w:rFonts w:ascii="Arial" w:hAnsi="Arial" w:cs="Arial"/>
        </w:rPr>
      </w:pPr>
    </w:p>
    <w:p w14:paraId="5CBABC1F" w14:textId="77777777" w:rsidR="0016672D" w:rsidRDefault="0016672D">
      <w:pPr>
        <w:rPr>
          <w:rFonts w:ascii="Arial" w:hAnsi="Arial" w:cs="Arial"/>
        </w:rPr>
      </w:pPr>
    </w:p>
    <w:p w14:paraId="02CFD2AC" w14:textId="77777777" w:rsidR="0016672D" w:rsidRDefault="00000000">
      <w:pPr>
        <w:spacing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Experimental Sections</w:t>
      </w:r>
    </w:p>
    <w:p w14:paraId="79D1C90D" w14:textId="77777777" w:rsidR="0016672D" w:rsidRDefault="00000000">
      <w:pPr>
        <w:spacing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Catalysts preparations</w:t>
      </w:r>
    </w:p>
    <w:p w14:paraId="001AFD40" w14:textId="77777777" w:rsidR="0016672D" w:rsidRDefault="00000000">
      <w:pPr>
        <w:spacing w:line="312" w:lineRule="auto"/>
        <w:ind w:firstLine="420"/>
        <w:jc w:val="both"/>
        <w:rPr>
          <w:rFonts w:ascii="Arial" w:eastAsia="Yu Mincho" w:hAnsi="Arial" w:cs="Arial"/>
          <w:lang w:eastAsia="ja-JP"/>
        </w:rPr>
      </w:pPr>
      <w:r>
        <w:rPr>
          <w:rFonts w:ascii="Arial" w:hAnsi="Arial" w:cs="Arial"/>
        </w:rPr>
        <w:t>Proton-type H beta zeolites with a Si/Al ratio of 5 (H</w:t>
      </w:r>
      <w:r>
        <w:rPr>
          <w:rFonts w:ascii="Arial" w:eastAsia="等线" w:hAnsi="Arial" w:cs="Arial"/>
        </w:rPr>
        <w:t>β</w:t>
      </w:r>
      <w:r>
        <w:rPr>
          <w:rFonts w:ascii="Arial" w:hAnsi="Arial" w:cs="Arial"/>
        </w:rPr>
        <w:t xml:space="preserve">5) was obtained </w:t>
      </w:r>
      <w:r>
        <w:rPr>
          <w:rFonts w:ascii="Arial" w:eastAsia="Yu Mincho" w:hAnsi="Arial" w:cs="Arial" w:hint="eastAsia"/>
          <w:lang w:eastAsia="ja-JP"/>
        </w:rPr>
        <w:t>by</w:t>
      </w:r>
      <w:r>
        <w:rPr>
          <w:rFonts w:ascii="Arial" w:hAnsi="Arial" w:cs="Arial"/>
        </w:rPr>
        <w:t xml:space="preserve"> calcin</w:t>
      </w:r>
      <w:r>
        <w:rPr>
          <w:rFonts w:ascii="Arial" w:eastAsia="Yu Mincho" w:hAnsi="Arial" w:cs="Arial" w:hint="eastAsia"/>
          <w:lang w:eastAsia="ja-JP"/>
        </w:rPr>
        <w:t>ing</w:t>
      </w:r>
      <w:r>
        <w:rPr>
          <w:rFonts w:ascii="Arial" w:hAnsi="Arial" w:cs="Arial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 xml:space="preserve">the </w:t>
      </w:r>
      <w:r>
        <w:rPr>
          <w:rFonts w:ascii="Arial" w:hAnsi="Arial" w:cs="Arial"/>
        </w:rPr>
        <w:t>NH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 xml:space="preserve">-type </w:t>
      </w:r>
      <w:r>
        <w:rPr>
          <w:rFonts w:ascii="Arial" w:eastAsia="等线" w:hAnsi="Arial" w:cs="Arial"/>
        </w:rPr>
        <w:t>β</w:t>
      </w:r>
      <w:r>
        <w:rPr>
          <w:rFonts w:ascii="Arial" w:hAnsi="Arial" w:cs="Arial"/>
        </w:rPr>
        <w:t xml:space="preserve"> zeolite </w:t>
      </w:r>
      <w:r>
        <w:rPr>
          <w:rFonts w:ascii="Arial" w:eastAsia="Yu Mincho" w:hAnsi="Arial" w:cs="Arial" w:hint="eastAsia"/>
          <w:lang w:eastAsia="ja-JP"/>
        </w:rPr>
        <w:t>(</w:t>
      </w:r>
      <w:r>
        <w:rPr>
          <w:rFonts w:ascii="Arial" w:hAnsi="Arial" w:cs="Arial"/>
        </w:rPr>
        <w:t>Mitsui Mining &amp; Smelting Co., Ltd.</w:t>
      </w:r>
      <w:r>
        <w:rPr>
          <w:rFonts w:ascii="Arial" w:eastAsia="Yu Mincho" w:hAnsi="Arial" w:cs="Arial" w:hint="eastAsia"/>
          <w:lang w:eastAsia="ja-JP"/>
        </w:rPr>
        <w:t>).</w:t>
      </w:r>
      <w:r>
        <w:rPr>
          <w:rFonts w:ascii="Arial" w:hAnsi="Arial" w:cs="Arial"/>
        </w:rPr>
        <w:t xml:space="preserve"> The H</w:t>
      </w:r>
      <w:r>
        <w:rPr>
          <w:rFonts w:ascii="Arial" w:eastAsia="等线" w:hAnsi="Arial" w:cs="Arial"/>
        </w:rPr>
        <w:t>β</w:t>
      </w:r>
      <w:r>
        <w:rPr>
          <w:rFonts w:ascii="Arial" w:hAnsi="Arial" w:cs="Arial"/>
        </w:rPr>
        <w:t>20, H</w:t>
      </w:r>
      <w:r>
        <w:rPr>
          <w:rFonts w:ascii="Arial" w:eastAsia="等线" w:hAnsi="Arial" w:cs="Arial"/>
        </w:rPr>
        <w:t>β</w:t>
      </w:r>
      <w:r>
        <w:rPr>
          <w:rFonts w:ascii="Arial" w:hAnsi="Arial" w:cs="Arial"/>
        </w:rPr>
        <w:t>50, and H</w:t>
      </w:r>
      <w:r>
        <w:rPr>
          <w:rFonts w:ascii="Arial" w:eastAsia="等线" w:hAnsi="Arial" w:cs="Arial"/>
        </w:rPr>
        <w:t>β</w:t>
      </w:r>
      <w:r>
        <w:rPr>
          <w:rFonts w:ascii="Arial" w:hAnsi="Arial" w:cs="Arial"/>
        </w:rPr>
        <w:t>255 (</w:t>
      </w:r>
      <w:r>
        <w:rPr>
          <w:rFonts w:ascii="Arial" w:hAnsi="Arial" w:cs="Arial" w:hint="eastAsia"/>
        </w:rPr>
        <w:t xml:space="preserve">the </w:t>
      </w:r>
      <w:r>
        <w:rPr>
          <w:rFonts w:ascii="Arial" w:hAnsi="Arial" w:cs="Arial"/>
        </w:rPr>
        <w:t>number</w:t>
      </w:r>
      <w:r>
        <w:rPr>
          <w:rFonts w:ascii="Arial" w:hAnsi="Arial" w:cs="Arial" w:hint="eastAsia"/>
        </w:rPr>
        <w:t xml:space="preserve"> represents the </w:t>
      </w:r>
      <w:r>
        <w:rPr>
          <w:rFonts w:ascii="Arial" w:hAnsi="Arial" w:cs="Arial"/>
        </w:rPr>
        <w:t>Si/Al ratio) were purchased from Tosoh Co. (</w:t>
      </w:r>
      <w:r>
        <w:rPr>
          <w:rFonts w:ascii="Arial" w:hAnsi="Arial" w:cs="Arial" w:hint="eastAsia"/>
        </w:rPr>
        <w:t xml:space="preserve">product no. </w:t>
      </w:r>
      <w:r>
        <w:rPr>
          <w:rFonts w:ascii="Arial" w:hAnsi="Arial" w:cs="Arial"/>
        </w:rPr>
        <w:t>HSZ-940HOA, HSZ-960HOA and HSZ-980HOA, respectively).</w:t>
      </w:r>
      <w:r>
        <w:rPr>
          <w:rFonts w:ascii="Arial" w:hAnsi="Arial" w:cs="Arial"/>
          <w:kern w:val="0"/>
          <w:szCs w:val="22"/>
        </w:rPr>
        <w:t xml:space="preserve"> HMOR (Si/Al = 10)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 xml:space="preserve"> </w:t>
      </w:r>
      <w:r>
        <w:rPr>
          <w:rFonts w:ascii="Arial" w:hAnsi="Arial" w:cs="Arial"/>
          <w:kern w:val="0"/>
          <w:szCs w:val="22"/>
        </w:rPr>
        <w:t xml:space="preserve">and HY (HSZ-960HOA, Si/Al = 50) were 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 xml:space="preserve">also </w:t>
      </w:r>
      <w:r>
        <w:rPr>
          <w:rFonts w:ascii="Arial" w:hAnsi="Arial" w:cs="Arial"/>
          <w:kern w:val="0"/>
          <w:szCs w:val="22"/>
        </w:rPr>
        <w:t xml:space="preserve">purchased from </w:t>
      </w:r>
      <w:r>
        <w:rPr>
          <w:rFonts w:ascii="Arial" w:hAnsi="Arial" w:cs="Arial"/>
        </w:rPr>
        <w:t>Tosoh Co</w:t>
      </w:r>
      <w:r>
        <w:rPr>
          <w:rFonts w:ascii="Arial" w:eastAsia="Yu Mincho" w:hAnsi="Arial" w:cs="Arial" w:hint="eastAsia"/>
          <w:lang w:eastAsia="ja-JP"/>
        </w:rPr>
        <w:t>.</w:t>
      </w:r>
      <w:r>
        <w:rPr>
          <w:rFonts w:ascii="Arial" w:hAnsi="Arial" w:cs="Arial"/>
          <w:kern w:val="0"/>
          <w:szCs w:val="22"/>
        </w:rPr>
        <w:t xml:space="preserve"> 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>H</w:t>
      </w:r>
      <w:r>
        <w:rPr>
          <w:rFonts w:ascii="Arial" w:hAnsi="Arial" w:cs="Arial"/>
          <w:kern w:val="0"/>
          <w:szCs w:val="22"/>
        </w:rPr>
        <w:t>CHA was prepared by calcination of a NH</w:t>
      </w:r>
      <w:r>
        <w:rPr>
          <w:rFonts w:ascii="Arial" w:hAnsi="Arial" w:cs="Arial"/>
          <w:kern w:val="0"/>
          <w:szCs w:val="22"/>
          <w:vertAlign w:val="subscript"/>
        </w:rPr>
        <w:t>4</w:t>
      </w:r>
      <w:r>
        <w:rPr>
          <w:rFonts w:ascii="Arial" w:hAnsi="Arial" w:cs="Arial"/>
          <w:kern w:val="0"/>
          <w:szCs w:val="22"/>
          <w:vertAlign w:val="superscript"/>
        </w:rPr>
        <w:t>+</w:t>
      </w:r>
      <w:r>
        <w:rPr>
          <w:rFonts w:ascii="Arial" w:hAnsi="Arial" w:cs="Arial"/>
          <w:kern w:val="0"/>
          <w:szCs w:val="22"/>
        </w:rPr>
        <w:t>-form CHA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 xml:space="preserve"> </w:t>
      </w:r>
      <w:r>
        <w:rPr>
          <w:rFonts w:ascii="Arial" w:hAnsi="Arial" w:cs="Arial"/>
          <w:kern w:val="0"/>
          <w:szCs w:val="22"/>
        </w:rPr>
        <w:t xml:space="preserve">(Tosoh, Si/Al = </w:t>
      </w:r>
      <w:r>
        <w:rPr>
          <w:rFonts w:ascii="Arial" w:hAnsi="Arial" w:cs="Arial" w:hint="eastAsia"/>
          <w:kern w:val="0"/>
          <w:szCs w:val="22"/>
        </w:rPr>
        <w:t>12</w:t>
      </w:r>
      <w:r>
        <w:rPr>
          <w:rFonts w:ascii="Arial" w:hAnsi="Arial" w:cs="Arial"/>
          <w:kern w:val="0"/>
          <w:szCs w:val="22"/>
        </w:rPr>
        <w:t>) at 600 °C for 3 h in air. HZSM-5 (Si/Al = 75)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 xml:space="preserve"> was </w:t>
      </w:r>
      <w:r>
        <w:rPr>
          <w:rFonts w:ascii="Arial" w:eastAsia="Yu Mincho" w:hAnsi="Arial" w:cs="Arial"/>
          <w:kern w:val="0"/>
          <w:szCs w:val="22"/>
          <w:lang w:eastAsia="ja-JP"/>
        </w:rPr>
        <w:t>purchased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 xml:space="preserve"> from</w:t>
      </w:r>
      <w:r>
        <w:rPr>
          <w:rFonts w:ascii="Arial" w:hAnsi="Arial" w:cs="Arial"/>
          <w:kern w:val="0"/>
          <w:szCs w:val="22"/>
        </w:rPr>
        <w:t xml:space="preserve"> N.E. CHEMCAT 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>Co.</w:t>
      </w:r>
      <w:r>
        <w:t xml:space="preserve"> </w:t>
      </w:r>
      <w:r>
        <w:rPr>
          <w:rFonts w:ascii="Arial" w:eastAsia="Yu Mincho" w:hAnsi="Arial" w:cs="Arial" w:hint="eastAsia"/>
          <w:lang w:eastAsia="ja-JP"/>
        </w:rPr>
        <w:t>A</w:t>
      </w:r>
      <w:r>
        <w:rPr>
          <w:rFonts w:ascii="Arial" w:eastAsia="Yu Mincho" w:hAnsi="Arial" w:cs="Arial"/>
          <w:lang w:eastAsia="ja-JP"/>
        </w:rPr>
        <w:t>morphous</w:t>
      </w:r>
      <w:r>
        <w:rPr>
          <w:rFonts w:ascii="Arial" w:eastAsia="Yu Mincho" w:hAnsi="Arial" w:cs="Arial" w:hint="eastAsia"/>
          <w:lang w:eastAsia="ja-JP"/>
        </w:rPr>
        <w:t xml:space="preserve"> silica-alumina (</w:t>
      </w:r>
      <w:r>
        <w:rPr>
          <w:rFonts w:ascii="Arial" w:eastAsia="等线" w:hAnsi="Arial" w:cs="Arial"/>
        </w:rPr>
        <w:t>Al</w:t>
      </w:r>
      <w:r>
        <w:rPr>
          <w:rFonts w:ascii="Arial" w:eastAsia="等线" w:hAnsi="Arial" w:cs="Arial"/>
          <w:vertAlign w:val="subscript"/>
        </w:rPr>
        <w:t>2</w:t>
      </w:r>
      <w:r>
        <w:rPr>
          <w:rFonts w:ascii="Arial" w:eastAsia="等线" w:hAnsi="Arial" w:cs="Arial"/>
        </w:rPr>
        <w:t>O</w:t>
      </w:r>
      <w:r>
        <w:rPr>
          <w:rFonts w:ascii="Arial" w:eastAsia="等线" w:hAnsi="Arial" w:cs="Arial"/>
          <w:vertAlign w:val="subscript"/>
        </w:rPr>
        <w:t>3</w:t>
      </w:r>
      <w:r>
        <w:rPr>
          <w:rFonts w:ascii="Arial" w:eastAsia="Yu Mincho" w:hAnsi="Arial" w:cs="Arial"/>
          <w:lang w:eastAsia="ja-JP"/>
        </w:rPr>
        <w:t xml:space="preserve"> = 13.75 </w:t>
      </w:r>
      <w:proofErr w:type="spellStart"/>
      <w:r>
        <w:rPr>
          <w:rFonts w:ascii="Arial" w:eastAsia="Yu Mincho" w:hAnsi="Arial" w:cs="Arial"/>
          <w:lang w:eastAsia="ja-JP"/>
        </w:rPr>
        <w:t>wt</w:t>
      </w:r>
      <w:proofErr w:type="spellEnd"/>
      <w:r>
        <w:rPr>
          <w:rFonts w:ascii="Arial" w:eastAsia="Yu Mincho" w:hAnsi="Arial" w:cs="Arial"/>
          <w:lang w:eastAsia="ja-JP"/>
        </w:rPr>
        <w:t>%</w:t>
      </w:r>
      <w:r>
        <w:rPr>
          <w:rFonts w:ascii="Arial" w:eastAsia="Yu Mincho" w:hAnsi="Arial" w:cs="Arial" w:hint="eastAsia"/>
          <w:lang w:eastAsia="ja-JP"/>
        </w:rPr>
        <w:t xml:space="preserve">, </w:t>
      </w:r>
      <w:r>
        <w:rPr>
          <w:rFonts w:ascii="Arial" w:eastAsia="Yu Mincho" w:hAnsi="Arial" w:cs="Arial"/>
          <w:kern w:val="0"/>
          <w:szCs w:val="22"/>
          <w:lang w:eastAsia="ja-JP"/>
        </w:rPr>
        <w:t>JRC-SAL-2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>) was supplied by Japanese Catalysis Society.</w:t>
      </w:r>
      <w:r>
        <w:rPr>
          <w:rFonts w:ascii="Arial" w:hAnsi="Arial" w:cs="Arial" w:hint="eastAsia"/>
          <w:kern w:val="0"/>
          <w:szCs w:val="22"/>
        </w:rPr>
        <w:t xml:space="preserve"> </w:t>
      </w:r>
      <w:r>
        <w:rPr>
          <w:rFonts w:ascii="Arial" w:hAnsi="Arial" w:cs="Arial"/>
          <w:kern w:val="0"/>
          <w:szCs w:val="22"/>
        </w:rPr>
        <w:t>γ-Al</w:t>
      </w:r>
      <w:r>
        <w:rPr>
          <w:rFonts w:ascii="Arial" w:hAnsi="Arial" w:cs="Arial"/>
          <w:kern w:val="0"/>
          <w:szCs w:val="22"/>
          <w:vertAlign w:val="subscript"/>
        </w:rPr>
        <w:t>2</w:t>
      </w:r>
      <w:r>
        <w:rPr>
          <w:rFonts w:ascii="Arial" w:hAnsi="Arial" w:cs="Arial"/>
          <w:kern w:val="0"/>
          <w:szCs w:val="22"/>
        </w:rPr>
        <w:t>O</w:t>
      </w:r>
      <w:r>
        <w:rPr>
          <w:rFonts w:ascii="Arial" w:hAnsi="Arial" w:cs="Arial"/>
          <w:kern w:val="0"/>
          <w:szCs w:val="22"/>
          <w:vertAlign w:val="subscript"/>
        </w:rPr>
        <w:t>3</w:t>
      </w:r>
      <w:r>
        <w:rPr>
          <w:rFonts w:ascii="Arial" w:hAnsi="Arial" w:cs="Arial"/>
          <w:kern w:val="0"/>
          <w:szCs w:val="22"/>
        </w:rPr>
        <w:t xml:space="preserve"> was obtained by calcination of boehmite (</w:t>
      </w:r>
      <w:r>
        <w:rPr>
          <w:rFonts w:ascii="Arial" w:eastAsia="Yu Mincho" w:hAnsi="Arial" w:cs="Arial"/>
          <w:kern w:val="0"/>
          <w:szCs w:val="22"/>
          <w:lang w:eastAsia="ja-JP"/>
        </w:rPr>
        <w:t>CATAPAL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 xml:space="preserve"> B</w:t>
      </w:r>
      <w:r>
        <w:rPr>
          <w:rFonts w:ascii="Arial" w:hAnsi="Arial" w:cs="Arial"/>
          <w:kern w:val="0"/>
          <w:szCs w:val="22"/>
        </w:rPr>
        <w:t>, S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>asol</w:t>
      </w:r>
      <w:r>
        <w:rPr>
          <w:rFonts w:ascii="Arial" w:hAnsi="Arial" w:cs="Arial"/>
          <w:kern w:val="0"/>
          <w:szCs w:val="22"/>
        </w:rPr>
        <w:t xml:space="preserve">) at 900 </w:t>
      </w:r>
      <w:r>
        <w:rPr>
          <w:rFonts w:ascii="Arial" w:hAnsi="Arial" w:cs="Arial"/>
        </w:rPr>
        <w:t>°</w:t>
      </w:r>
      <w:r>
        <w:rPr>
          <w:rFonts w:ascii="Arial" w:hAnsi="Arial" w:cs="Arial"/>
          <w:kern w:val="0"/>
          <w:szCs w:val="22"/>
        </w:rPr>
        <w:t>C for 3 h.</w:t>
      </w:r>
      <w:r>
        <w:rPr>
          <w:rFonts w:ascii="Arial" w:hAnsi="Arial" w:cs="Arial"/>
        </w:rPr>
        <w:t xml:space="preserve"> CeO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(type A)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kern w:val="0"/>
          <w:szCs w:val="22"/>
        </w:rPr>
        <w:t>ZrO</w:t>
      </w:r>
      <w:r>
        <w:rPr>
          <w:rFonts w:ascii="Arial" w:hAnsi="Arial" w:cs="Arial"/>
          <w:kern w:val="0"/>
          <w:szCs w:val="22"/>
          <w:vertAlign w:val="subscript"/>
        </w:rPr>
        <w:t>2</w:t>
      </w:r>
      <w:r>
        <w:rPr>
          <w:rFonts w:ascii="Arial" w:hAnsi="Arial" w:cs="Arial"/>
          <w:kern w:val="0"/>
          <w:szCs w:val="22"/>
        </w:rPr>
        <w:t xml:space="preserve"> were supplied by Daiichi </w:t>
      </w:r>
      <w:proofErr w:type="spellStart"/>
      <w:r>
        <w:rPr>
          <w:rFonts w:ascii="Arial" w:hAnsi="Arial" w:cs="Arial"/>
          <w:kern w:val="0"/>
          <w:szCs w:val="22"/>
        </w:rPr>
        <w:t>Kigenso</w:t>
      </w:r>
      <w:proofErr w:type="spellEnd"/>
      <w:r>
        <w:rPr>
          <w:rFonts w:ascii="Arial" w:hAnsi="Arial" w:cs="Arial"/>
          <w:kern w:val="0"/>
          <w:szCs w:val="22"/>
        </w:rPr>
        <w:t xml:space="preserve"> Kogyo. ZrO</w:t>
      </w:r>
      <w:r>
        <w:rPr>
          <w:rFonts w:ascii="Arial" w:hAnsi="Arial" w:cs="Arial"/>
          <w:kern w:val="0"/>
          <w:szCs w:val="22"/>
          <w:vertAlign w:val="subscript"/>
        </w:rPr>
        <w:t>2</w:t>
      </w:r>
      <w:r>
        <w:rPr>
          <w:rFonts w:ascii="Arial" w:hAnsi="Arial" w:cs="Arial"/>
          <w:kern w:val="0"/>
          <w:szCs w:val="22"/>
        </w:rPr>
        <w:t xml:space="preserve"> was calcined at 700 </w:t>
      </w:r>
      <w:r>
        <w:rPr>
          <w:rFonts w:ascii="Arial" w:hAnsi="Arial" w:cs="Arial"/>
        </w:rPr>
        <w:t>°</w:t>
      </w:r>
      <w:r>
        <w:rPr>
          <w:rFonts w:ascii="Arial" w:hAnsi="Arial" w:cs="Arial"/>
          <w:kern w:val="0"/>
          <w:szCs w:val="22"/>
        </w:rPr>
        <w:t xml:space="preserve">C for 2 h under </w:t>
      </w:r>
      <w:r>
        <w:rPr>
          <w:rFonts w:ascii="Arial" w:hAnsi="Arial" w:cs="Arial" w:hint="eastAsia"/>
          <w:kern w:val="0"/>
          <w:szCs w:val="22"/>
        </w:rPr>
        <w:t>flow air</w:t>
      </w:r>
      <w:r>
        <w:rPr>
          <w:rFonts w:ascii="Arial" w:hAnsi="Arial" w:cs="Arial"/>
          <w:kern w:val="0"/>
          <w:szCs w:val="22"/>
        </w:rPr>
        <w:t xml:space="preserve"> before use. MnO</w:t>
      </w:r>
      <w:r>
        <w:rPr>
          <w:rFonts w:ascii="Arial" w:hAnsi="Arial" w:cs="Arial"/>
          <w:kern w:val="0"/>
          <w:szCs w:val="22"/>
          <w:vertAlign w:val="subscript"/>
        </w:rPr>
        <w:t>2</w:t>
      </w:r>
      <w:r>
        <w:rPr>
          <w:rFonts w:ascii="Arial" w:hAnsi="Arial" w:cs="Arial"/>
          <w:kern w:val="0"/>
          <w:szCs w:val="22"/>
        </w:rPr>
        <w:t xml:space="preserve"> was prepared by a facile hydrothermal redox reaction of MnSO</w:t>
      </w:r>
      <w:r>
        <w:rPr>
          <w:rFonts w:ascii="Arial" w:hAnsi="Arial" w:cs="Arial"/>
          <w:kern w:val="0"/>
          <w:szCs w:val="22"/>
          <w:vertAlign w:val="subscript"/>
        </w:rPr>
        <w:t>4</w:t>
      </w:r>
      <w:r>
        <w:rPr>
          <w:rFonts w:ascii="Arial" w:hAnsi="Arial" w:cs="Arial"/>
          <w:kern w:val="0"/>
          <w:szCs w:val="22"/>
        </w:rPr>
        <w:t>·H</w:t>
      </w:r>
      <w:r>
        <w:rPr>
          <w:rFonts w:ascii="Arial" w:hAnsi="Arial" w:cs="Arial"/>
          <w:kern w:val="0"/>
          <w:szCs w:val="22"/>
          <w:vertAlign w:val="subscript"/>
        </w:rPr>
        <w:t>2</w:t>
      </w:r>
      <w:r>
        <w:rPr>
          <w:rFonts w:ascii="Arial" w:hAnsi="Arial" w:cs="Arial"/>
          <w:kern w:val="0"/>
          <w:szCs w:val="22"/>
        </w:rPr>
        <w:t xml:space="preserve">O (Alfa </w:t>
      </w:r>
      <w:proofErr w:type="spellStart"/>
      <w:r>
        <w:rPr>
          <w:rFonts w:ascii="Arial" w:hAnsi="Arial" w:cs="Arial"/>
          <w:kern w:val="0"/>
          <w:szCs w:val="22"/>
        </w:rPr>
        <w:t>Aesar</w:t>
      </w:r>
      <w:proofErr w:type="spellEnd"/>
      <w:r>
        <w:rPr>
          <w:rFonts w:ascii="Arial" w:hAnsi="Arial" w:cs="Arial"/>
          <w:kern w:val="0"/>
          <w:szCs w:val="22"/>
        </w:rPr>
        <w:t>), (NH</w:t>
      </w:r>
      <w:r>
        <w:rPr>
          <w:rFonts w:ascii="Arial" w:hAnsi="Arial" w:cs="Arial"/>
          <w:kern w:val="0"/>
          <w:szCs w:val="22"/>
          <w:vertAlign w:val="subscript"/>
        </w:rPr>
        <w:t>4</w:t>
      </w:r>
      <w:r>
        <w:rPr>
          <w:rFonts w:ascii="Arial" w:hAnsi="Arial" w:cs="Arial"/>
          <w:kern w:val="0"/>
          <w:szCs w:val="22"/>
        </w:rPr>
        <w:t>)</w:t>
      </w:r>
      <w:r>
        <w:rPr>
          <w:rFonts w:ascii="Arial" w:hAnsi="Arial" w:cs="Arial"/>
          <w:kern w:val="0"/>
          <w:szCs w:val="22"/>
          <w:vertAlign w:val="subscript"/>
        </w:rPr>
        <w:t>2</w:t>
      </w:r>
      <w:r>
        <w:rPr>
          <w:rFonts w:ascii="Arial" w:hAnsi="Arial" w:cs="Arial"/>
          <w:kern w:val="0"/>
          <w:szCs w:val="22"/>
        </w:rPr>
        <w:t>S</w:t>
      </w:r>
      <w:r>
        <w:rPr>
          <w:rFonts w:ascii="Arial" w:hAnsi="Arial" w:cs="Arial"/>
          <w:kern w:val="0"/>
          <w:szCs w:val="22"/>
          <w:vertAlign w:val="subscript"/>
        </w:rPr>
        <w:t>2</w:t>
      </w:r>
      <w:r>
        <w:rPr>
          <w:rFonts w:ascii="Arial" w:hAnsi="Arial" w:cs="Arial"/>
          <w:kern w:val="0"/>
          <w:szCs w:val="22"/>
        </w:rPr>
        <w:t>O</w:t>
      </w:r>
      <w:r>
        <w:rPr>
          <w:rFonts w:ascii="Arial" w:hAnsi="Arial" w:cs="Arial"/>
          <w:kern w:val="0"/>
          <w:szCs w:val="22"/>
          <w:vertAlign w:val="subscript"/>
        </w:rPr>
        <w:t>8</w:t>
      </w:r>
      <w:r>
        <w:rPr>
          <w:rFonts w:ascii="Arial" w:hAnsi="Arial" w:cs="Arial"/>
          <w:kern w:val="0"/>
          <w:szCs w:val="22"/>
        </w:rPr>
        <w:t xml:space="preserve"> (Wako Pure Chemical), and (NH</w:t>
      </w:r>
      <w:r>
        <w:rPr>
          <w:rFonts w:ascii="Arial" w:hAnsi="Arial" w:cs="Arial"/>
          <w:kern w:val="0"/>
          <w:szCs w:val="22"/>
          <w:vertAlign w:val="subscript"/>
        </w:rPr>
        <w:t>4</w:t>
      </w:r>
      <w:r>
        <w:rPr>
          <w:rFonts w:ascii="Arial" w:hAnsi="Arial" w:cs="Arial"/>
          <w:kern w:val="0"/>
          <w:szCs w:val="22"/>
        </w:rPr>
        <w:t>)</w:t>
      </w:r>
      <w:r>
        <w:rPr>
          <w:rFonts w:ascii="Arial" w:hAnsi="Arial" w:cs="Arial"/>
          <w:kern w:val="0"/>
          <w:szCs w:val="22"/>
          <w:vertAlign w:val="subscript"/>
        </w:rPr>
        <w:t>2</w:t>
      </w:r>
      <w:r>
        <w:rPr>
          <w:rFonts w:ascii="Arial" w:hAnsi="Arial" w:cs="Arial"/>
          <w:kern w:val="0"/>
          <w:szCs w:val="22"/>
        </w:rPr>
        <w:t>SO</w:t>
      </w:r>
      <w:r>
        <w:rPr>
          <w:rFonts w:ascii="Arial" w:hAnsi="Arial" w:cs="Arial"/>
          <w:kern w:val="0"/>
          <w:szCs w:val="22"/>
          <w:vertAlign w:val="subscript"/>
        </w:rPr>
        <w:t>4</w:t>
      </w:r>
      <w:r>
        <w:rPr>
          <w:rFonts w:ascii="Arial" w:hAnsi="Arial" w:cs="Arial"/>
          <w:kern w:val="0"/>
          <w:szCs w:val="22"/>
        </w:rPr>
        <w:t xml:space="preserve"> (Wako Pure Chemica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>l</w:t>
      </w:r>
      <w:r>
        <w:rPr>
          <w:rFonts w:ascii="Arial" w:hAnsi="Arial" w:cs="Arial"/>
          <w:kern w:val="0"/>
          <w:szCs w:val="22"/>
        </w:rPr>
        <w:t>). First, the mixtures were dissolved in 40 mL of distilled water, and then transferred to a 100 mL Teflon bottle, which was sealed tightly in a stainless-steel autoclave. The autoclave was placed in an electrical oven, heated to 120 °C, and kept at that temperature for 20 h. After the autoclave had cooled to room temperature, the precipitate was washed with distilled water</w:t>
      </w:r>
      <w:r>
        <w:rPr>
          <w:rFonts w:ascii="Arial" w:hAnsi="Arial" w:cs="Arial" w:hint="eastAsia"/>
          <w:kern w:val="0"/>
          <w:szCs w:val="22"/>
        </w:rPr>
        <w:t>.</w:t>
      </w:r>
      <w:r>
        <w:rPr>
          <w:rFonts w:ascii="Arial" w:hAnsi="Arial" w:cs="Arial"/>
          <w:kern w:val="0"/>
          <w:szCs w:val="22"/>
        </w:rPr>
        <w:t xml:space="preserve"> </w:t>
      </w:r>
      <w:r>
        <w:rPr>
          <w:rFonts w:ascii="Arial" w:eastAsia="Yu Mincho" w:hAnsi="Arial" w:cs="Arial" w:hint="eastAsia"/>
          <w:kern w:val="0"/>
          <w:szCs w:val="22"/>
          <w:lang w:eastAsia="ja-JP"/>
        </w:rPr>
        <w:t>T</w:t>
      </w:r>
      <w:r>
        <w:rPr>
          <w:rFonts w:ascii="Arial" w:hAnsi="Arial" w:cs="Arial"/>
          <w:kern w:val="0"/>
          <w:szCs w:val="22"/>
        </w:rPr>
        <w:t>he resulting powder was calcined in air at 400 °C for 5 h to obtain MnO</w:t>
      </w:r>
      <w:r>
        <w:rPr>
          <w:rFonts w:ascii="Arial" w:hAnsi="Arial" w:cs="Arial"/>
          <w:kern w:val="0"/>
          <w:szCs w:val="22"/>
          <w:vertAlign w:val="subscript"/>
        </w:rPr>
        <w:t>2</w:t>
      </w:r>
      <w:r>
        <w:rPr>
          <w:rFonts w:ascii="Arial" w:hAnsi="Arial" w:cs="Arial"/>
          <w:kern w:val="0"/>
          <w:szCs w:val="22"/>
        </w:rPr>
        <w:t>.</w:t>
      </w:r>
      <w:r>
        <w:rPr>
          <w:rFonts w:ascii="Arial" w:hAnsi="Arial" w:cs="Arial"/>
        </w:rPr>
        <w:t xml:space="preserve"> Pt/CeO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was prepared by impregnation method</w:t>
      </w:r>
      <w:r>
        <w:rPr>
          <w:rFonts w:ascii="Arial" w:hAnsi="Arial" w:cs="Arial" w:hint="eastAsia"/>
        </w:rPr>
        <w:t xml:space="preserve"> as follows</w:t>
      </w:r>
      <w:r>
        <w:rPr>
          <w:rFonts w:ascii="Arial" w:eastAsia="Yu Mincho" w:hAnsi="Arial" w:cs="Arial" w:hint="eastAsia"/>
          <w:lang w:eastAsia="ja-JP"/>
        </w:rPr>
        <w:t>. Aqueous solution of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(NH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Pt(NO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(KFK Factory, Japan) was added to CeO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>(</w:t>
      </w:r>
      <w:r>
        <w:rPr>
          <w:rFonts w:ascii="Arial" w:hAnsi="Arial" w:cs="Arial" w:hint="eastAsia"/>
        </w:rPr>
        <w:t>type A</w:t>
      </w:r>
      <w:r>
        <w:rPr>
          <w:rFonts w:ascii="Arial" w:eastAsia="Yu Mincho" w:hAnsi="Arial" w:cs="Arial" w:hint="eastAsia"/>
          <w:lang w:eastAsia="ja-JP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kern w:val="0"/>
          <w:szCs w:val="22"/>
        </w:rPr>
        <w:t xml:space="preserve">Daiichi </w:t>
      </w:r>
      <w:proofErr w:type="spellStart"/>
      <w:r>
        <w:rPr>
          <w:rFonts w:ascii="Arial" w:hAnsi="Arial" w:cs="Arial"/>
          <w:kern w:val="0"/>
          <w:szCs w:val="22"/>
        </w:rPr>
        <w:t>Kigenso</w:t>
      </w:r>
      <w:proofErr w:type="spellEnd"/>
      <w:r>
        <w:rPr>
          <w:rFonts w:ascii="Arial" w:hAnsi="Arial" w:cs="Arial"/>
          <w:kern w:val="0"/>
          <w:szCs w:val="22"/>
        </w:rPr>
        <w:t xml:space="preserve"> Kogyo</w:t>
      </w:r>
      <w:r>
        <w:rPr>
          <w:rFonts w:ascii="Arial" w:hAnsi="Arial" w:cs="Arial"/>
        </w:rPr>
        <w:t>)</w:t>
      </w:r>
      <w:r>
        <w:rPr>
          <w:rFonts w:ascii="Arial" w:eastAsia="Yu Mincho" w:hAnsi="Arial" w:cs="Arial" w:hint="eastAsia"/>
          <w:lang w:eastAsia="ja-JP"/>
        </w:rPr>
        <w:t xml:space="preserve">, </w:t>
      </w:r>
      <w:r>
        <w:rPr>
          <w:rFonts w:ascii="Arial" w:eastAsia="Yu Mincho" w:hAnsi="Arial" w:cs="Arial"/>
          <w:lang w:eastAsia="ja-JP"/>
        </w:rPr>
        <w:t>followed</w:t>
      </w:r>
      <w:r>
        <w:rPr>
          <w:rFonts w:ascii="Arial" w:eastAsia="Yu Mincho" w:hAnsi="Arial" w:cs="Arial" w:hint="eastAsia"/>
          <w:lang w:eastAsia="ja-JP"/>
        </w:rPr>
        <w:t xml:space="preserve"> by e</w:t>
      </w:r>
      <w:r>
        <w:rPr>
          <w:rFonts w:ascii="Arial" w:hAnsi="Arial" w:cs="Arial"/>
        </w:rPr>
        <w:t>vaporat</w:t>
      </w:r>
      <w:r>
        <w:rPr>
          <w:rFonts w:ascii="Arial" w:eastAsia="Yu Mincho" w:hAnsi="Arial" w:cs="Arial" w:hint="eastAsia"/>
          <w:lang w:eastAsia="ja-JP"/>
        </w:rPr>
        <w:t xml:space="preserve">ion </w:t>
      </w:r>
      <w:r>
        <w:rPr>
          <w:rFonts w:ascii="Arial" w:hAnsi="Arial" w:cs="Arial"/>
        </w:rPr>
        <w:t>at 50 °C</w:t>
      </w:r>
      <w:r>
        <w:rPr>
          <w:rFonts w:ascii="Arial" w:eastAsia="Yu Mincho" w:hAnsi="Arial" w:cs="Arial" w:hint="eastAsia"/>
          <w:lang w:eastAsia="ja-JP"/>
        </w:rPr>
        <w:t xml:space="preserve">, </w:t>
      </w:r>
      <w:r>
        <w:rPr>
          <w:rFonts w:ascii="Arial" w:hAnsi="Arial" w:cs="Arial"/>
        </w:rPr>
        <w:t xml:space="preserve">and </w:t>
      </w:r>
      <w:r>
        <w:rPr>
          <w:rFonts w:ascii="Arial" w:eastAsia="Yu Mincho" w:hAnsi="Arial" w:cs="Arial" w:hint="eastAsia"/>
          <w:lang w:eastAsia="ja-JP"/>
        </w:rPr>
        <w:t xml:space="preserve">by </w:t>
      </w:r>
      <w:r>
        <w:rPr>
          <w:rFonts w:ascii="Arial" w:hAnsi="Arial" w:cs="Arial"/>
        </w:rPr>
        <w:t>dry</w:t>
      </w:r>
      <w:r>
        <w:rPr>
          <w:rFonts w:ascii="Arial" w:eastAsia="Yu Mincho" w:hAnsi="Arial" w:cs="Arial"/>
          <w:lang w:eastAsia="ja-JP"/>
        </w:rPr>
        <w:t>ing</w:t>
      </w:r>
      <w:r>
        <w:rPr>
          <w:rFonts w:ascii="Arial" w:hAnsi="Arial" w:cs="Arial"/>
        </w:rPr>
        <w:t xml:space="preserve"> in an oven at 90 °C</w:t>
      </w:r>
      <w:r>
        <w:rPr>
          <w:rFonts w:ascii="Arial" w:eastAsia="Yu Mincho" w:hAnsi="Arial" w:cs="Arial" w:hint="eastAsia"/>
          <w:lang w:eastAsia="ja-JP"/>
        </w:rPr>
        <w:t xml:space="preserve">, and by </w:t>
      </w:r>
      <w:r>
        <w:rPr>
          <w:rFonts w:ascii="Arial" w:hAnsi="Arial" w:cs="Arial"/>
        </w:rPr>
        <w:t>calcin</w:t>
      </w:r>
      <w:r>
        <w:rPr>
          <w:rFonts w:ascii="Arial" w:eastAsia="Yu Mincho" w:hAnsi="Arial" w:cs="Arial" w:hint="eastAsia"/>
          <w:lang w:eastAsia="ja-JP"/>
        </w:rPr>
        <w:t>ation</w:t>
      </w:r>
      <w:r>
        <w:rPr>
          <w:rFonts w:ascii="Arial" w:hAnsi="Arial" w:cs="Arial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 xml:space="preserve">in air </w:t>
      </w:r>
      <w:r>
        <w:rPr>
          <w:rFonts w:ascii="Arial" w:hAnsi="Arial" w:cs="Arial"/>
        </w:rPr>
        <w:t>at 500 °C for 3 h. Au/CeO</w:t>
      </w:r>
      <w:r>
        <w:rPr>
          <w:rFonts w:ascii="Arial" w:hAnsi="Arial" w:cs="Arial"/>
          <w:vertAlign w:val="subscript"/>
        </w:rPr>
        <w:t>2</w:t>
      </w:r>
      <w:r>
        <w:rPr>
          <w:rFonts w:ascii="Arial" w:eastAsia="Yu Mincho" w:hAnsi="Arial" w:cs="Arial" w:hint="eastAsia"/>
          <w:lang w:eastAsia="ja-JP"/>
        </w:rPr>
        <w:t xml:space="preserve"> </w:t>
      </w:r>
      <w:r>
        <w:rPr>
          <w:rFonts w:ascii="Arial" w:hAnsi="Arial" w:cs="Arial"/>
        </w:rPr>
        <w:t>(RR2Ce-1)</w:t>
      </w:r>
      <w:r>
        <w:rPr>
          <w:rFonts w:ascii="Arial" w:eastAsia="Yu Mincho" w:hAnsi="Arial" w:cs="Arial" w:hint="eastAsia"/>
          <w:lang w:eastAsia="ja-JP"/>
        </w:rPr>
        <w:t>,</w:t>
      </w:r>
      <w:r>
        <w:rPr>
          <w:rFonts w:ascii="Arial" w:hAnsi="Arial" w:cs="Arial"/>
        </w:rPr>
        <w:t xml:space="preserve"> prepared by the deposition precipitation method</w:t>
      </w:r>
      <w:r>
        <w:rPr>
          <w:rFonts w:ascii="Arial" w:eastAsia="Yu Mincho" w:hAnsi="Arial" w:cs="Arial" w:hint="eastAsia"/>
          <w:lang w:eastAsia="ja-JP"/>
        </w:rPr>
        <w:t xml:space="preserve">, </w:t>
      </w:r>
      <w:r>
        <w:rPr>
          <w:rFonts w:ascii="Arial" w:hAnsi="Arial" w:cs="Arial"/>
          <w:kern w:val="0"/>
          <w:szCs w:val="22"/>
        </w:rPr>
        <w:t xml:space="preserve">purchased from </w:t>
      </w:r>
      <w:r>
        <w:rPr>
          <w:rFonts w:ascii="Arial" w:hAnsi="Arial" w:cs="Arial"/>
        </w:rPr>
        <w:t xml:space="preserve">Haruta Gold Inc. </w:t>
      </w:r>
    </w:p>
    <w:p w14:paraId="26723EAB" w14:textId="77777777" w:rsidR="0016672D" w:rsidRDefault="00000000">
      <w:pPr>
        <w:spacing w:line="312" w:lineRule="auto"/>
        <w:ind w:firstLine="4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Powder XRD measurements were carried out on a Rigaku </w:t>
      </w:r>
      <w:proofErr w:type="spellStart"/>
      <w:r>
        <w:rPr>
          <w:rFonts w:ascii="Arial" w:hAnsi="Arial" w:cs="Arial"/>
        </w:rPr>
        <w:t>MiniFlex</w:t>
      </w:r>
      <w:proofErr w:type="spellEnd"/>
      <w:r>
        <w:rPr>
          <w:rFonts w:ascii="Arial" w:hAnsi="Arial" w:cs="Arial"/>
        </w:rPr>
        <w:t xml:space="preserve"> II/AP diffractometer with Cu </w:t>
      </w:r>
      <w:proofErr w:type="spellStart"/>
      <w:r>
        <w:rPr>
          <w:rFonts w:ascii="Arial" w:hAnsi="Arial" w:cs="Arial"/>
        </w:rPr>
        <w:t>Kɑ</w:t>
      </w:r>
      <w:proofErr w:type="spellEnd"/>
      <w:r>
        <w:rPr>
          <w:rFonts w:ascii="Arial" w:hAnsi="Arial" w:cs="Arial"/>
        </w:rPr>
        <w:t xml:space="preserve"> radiation. </w:t>
      </w:r>
    </w:p>
    <w:p w14:paraId="07DAE55E" w14:textId="77777777" w:rsidR="0016672D" w:rsidRDefault="0016672D">
      <w:pPr>
        <w:spacing w:line="312" w:lineRule="auto"/>
        <w:jc w:val="both"/>
        <w:rPr>
          <w:rFonts w:ascii="Arial" w:eastAsia="Yu Mincho" w:hAnsi="Arial" w:cs="Arial"/>
          <w:kern w:val="0"/>
          <w:szCs w:val="22"/>
          <w:lang w:eastAsia="ja-JP"/>
        </w:rPr>
      </w:pPr>
    </w:p>
    <w:p w14:paraId="739DEE55" w14:textId="77777777" w:rsidR="0016672D" w:rsidRDefault="00000000">
      <w:pPr>
        <w:spacing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Catalytic test</w:t>
      </w:r>
    </w:p>
    <w:p w14:paraId="0CCD3302" w14:textId="77777777" w:rsidR="0016672D" w:rsidRDefault="00000000">
      <w:pPr>
        <w:spacing w:line="312" w:lineRule="auto"/>
        <w:ind w:firstLine="4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Prior to catalytic tests, </w:t>
      </w:r>
      <w:r>
        <w:rPr>
          <w:rFonts w:ascii="Arial" w:eastAsia="Yu Mincho" w:hAnsi="Arial" w:cs="Arial" w:hint="eastAsia"/>
          <w:lang w:eastAsia="ja-JP"/>
        </w:rPr>
        <w:t>the</w:t>
      </w:r>
      <w:r>
        <w:rPr>
          <w:rFonts w:ascii="Arial" w:hAnsi="Arial" w:cs="Arial"/>
        </w:rPr>
        <w:t xml:space="preserve"> catalysts </w:t>
      </w:r>
      <w:r>
        <w:rPr>
          <w:rFonts w:ascii="Arial" w:eastAsia="Yu Mincho" w:hAnsi="Arial" w:cs="Arial" w:hint="eastAsia"/>
          <w:lang w:eastAsia="ja-JP"/>
        </w:rPr>
        <w:t>were</w:t>
      </w:r>
      <w:r>
        <w:rPr>
          <w:rFonts w:ascii="Arial" w:hAnsi="Arial" w:cs="Arial"/>
        </w:rPr>
        <w:t xml:space="preserve"> pretreat</w:t>
      </w:r>
      <w:r>
        <w:rPr>
          <w:rFonts w:ascii="Arial" w:eastAsia="Yu Mincho" w:hAnsi="Arial" w:cs="Arial" w:hint="eastAsia"/>
          <w:lang w:eastAsia="ja-JP"/>
        </w:rPr>
        <w:t>ed</w:t>
      </w:r>
      <w:r>
        <w:rPr>
          <w:rFonts w:ascii="Arial" w:hAnsi="Arial" w:cs="Arial"/>
        </w:rPr>
        <w:t xml:space="preserve"> at 500 °C under 10% 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/He for 10 min. Typically, </w:t>
      </w:r>
      <w:r>
        <w:rPr>
          <w:rFonts w:ascii="Arial" w:hAnsi="Arial" w:cs="Arial" w:hint="eastAsia"/>
        </w:rPr>
        <w:t>the</w:t>
      </w:r>
      <w:r>
        <w:rPr>
          <w:rFonts w:ascii="Arial" w:hAnsi="Arial" w:cs="Arial"/>
        </w:rPr>
        <w:t xml:space="preserve"> catalyst (50 mg) was placed on quartz wool in the middle of the </w:t>
      </w:r>
      <w:r>
        <w:rPr>
          <w:rFonts w:ascii="Arial" w:hAnsi="Arial" w:cs="Arial"/>
        </w:rPr>
        <w:lastRenderedPageBreak/>
        <w:t>reactor, which was set in an electric tube furnace and heated to 150 °C under a 0.5% CO + 1% 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+ 9% 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flow with He as a balance (total </w:t>
      </w:r>
      <w:r>
        <w:rPr>
          <w:rFonts w:ascii="Arial" w:hAnsi="Arial" w:cs="Arial" w:hint="eastAsia"/>
        </w:rPr>
        <w:t xml:space="preserve">gas </w:t>
      </w:r>
      <w:r>
        <w:rPr>
          <w:rFonts w:ascii="Arial" w:hAnsi="Arial" w:cs="Arial"/>
        </w:rPr>
        <w:t>flow: 100 m</w:t>
      </w:r>
      <w:r>
        <w:rPr>
          <w:rFonts w:ascii="Arial" w:hAnsi="Arial" w:cs="Arial" w:hint="eastAsia"/>
        </w:rPr>
        <w:t xml:space="preserve">L </w:t>
      </w:r>
      <w:r>
        <w:rPr>
          <w:rFonts w:ascii="Arial" w:hAnsi="Arial" w:cs="Arial"/>
        </w:rPr>
        <w:t>min</w:t>
      </w:r>
      <w:r>
        <w:rPr>
          <w:rFonts w:ascii="Arial" w:hAnsi="Arial" w:cs="Arial" w:hint="eastAsia"/>
          <w:vertAlign w:val="superscript"/>
        </w:rPr>
        <w:t>-1</w:t>
      </w:r>
      <w:r>
        <w:rPr>
          <w:rFonts w:ascii="Arial" w:hAnsi="Arial" w:cs="Arial"/>
        </w:rPr>
        <w:t>). 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 xml:space="preserve">was fed </w:t>
      </w:r>
      <w:r>
        <w:rPr>
          <w:rFonts w:ascii="Arial" w:hAnsi="Arial" w:cs="Arial"/>
        </w:rPr>
        <w:t xml:space="preserve">to the </w:t>
      </w:r>
      <w:r>
        <w:rPr>
          <w:rFonts w:ascii="Arial" w:eastAsia="Yu Mincho" w:hAnsi="Arial" w:cs="Arial" w:hint="eastAsia"/>
          <w:lang w:eastAsia="ja-JP"/>
        </w:rPr>
        <w:t xml:space="preserve">flow </w:t>
      </w:r>
      <w:r>
        <w:rPr>
          <w:rFonts w:ascii="Arial" w:hAnsi="Arial" w:cs="Arial"/>
        </w:rPr>
        <w:t xml:space="preserve">system </w:t>
      </w:r>
      <w:r>
        <w:rPr>
          <w:rFonts w:ascii="Arial" w:eastAsia="Yu Mincho" w:hAnsi="Arial" w:cs="Arial" w:hint="eastAsia"/>
          <w:lang w:eastAsia="ja-JP"/>
        </w:rPr>
        <w:t>by</w:t>
      </w:r>
      <w:r>
        <w:rPr>
          <w:rFonts w:ascii="Arial" w:hAnsi="Arial" w:cs="Arial"/>
        </w:rPr>
        <w:t xml:space="preserve"> pass</w:t>
      </w:r>
      <w:r>
        <w:rPr>
          <w:rFonts w:ascii="Arial" w:eastAsia="Yu Mincho" w:hAnsi="Arial" w:cs="Arial" w:hint="eastAsia"/>
          <w:lang w:eastAsia="ja-JP"/>
        </w:rPr>
        <w:t>ing O</w:t>
      </w:r>
      <w:r>
        <w:rPr>
          <w:rFonts w:ascii="Arial" w:eastAsia="Yu Mincho" w:hAnsi="Arial" w:cs="Arial" w:hint="eastAsia"/>
          <w:vertAlign w:val="subscript"/>
          <w:lang w:eastAsia="ja-JP"/>
        </w:rPr>
        <w:t>2</w:t>
      </w:r>
      <w:r>
        <w:rPr>
          <w:rFonts w:ascii="Arial" w:eastAsia="Yu Mincho" w:hAnsi="Arial" w:cs="Arial" w:hint="eastAsia"/>
          <w:lang w:eastAsia="ja-JP"/>
        </w:rPr>
        <w:t xml:space="preserve"> flow</w:t>
      </w:r>
      <w:r>
        <w:rPr>
          <w:rFonts w:ascii="Arial" w:hAnsi="Arial" w:cs="Arial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>into</w:t>
      </w:r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ozonizer</w:t>
      </w:r>
      <w:proofErr w:type="spellEnd"/>
      <w:r>
        <w:rPr>
          <w:rFonts w:ascii="Arial" w:hAnsi="Arial" w:cs="Arial"/>
        </w:rPr>
        <w:t xml:space="preserve"> (F0G-AC5G, </w:t>
      </w:r>
      <w:proofErr w:type="spellStart"/>
      <w:r>
        <w:rPr>
          <w:rFonts w:ascii="Arial" w:hAnsi="Arial" w:cs="Arial"/>
        </w:rPr>
        <w:t>EcoDesign</w:t>
      </w:r>
      <w:proofErr w:type="spellEnd"/>
      <w:r>
        <w:rPr>
          <w:rFonts w:ascii="Arial" w:hAnsi="Arial" w:cs="Arial"/>
        </w:rPr>
        <w:t xml:space="preserve"> Inc.).</w:t>
      </w:r>
      <w:r>
        <w:rPr>
          <w:rFonts w:ascii="Arial" w:eastAsia="Yu Mincho" w:hAnsi="Arial" w:cs="Arial" w:hint="eastAsia"/>
          <w:lang w:eastAsia="ja-JP"/>
        </w:rPr>
        <w:t xml:space="preserve">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 w:hint="eastAsia"/>
        </w:rPr>
        <w:t>concentration</w:t>
      </w:r>
      <w:r>
        <w:rPr>
          <w:rFonts w:ascii="Arial" w:hAnsi="Arial" w:cs="Arial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 xml:space="preserve">of </w:t>
      </w:r>
      <w:r>
        <w:rPr>
          <w:rFonts w:ascii="Arial" w:hAnsi="Arial" w:cs="Arial"/>
        </w:rPr>
        <w:t>CO, 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, and 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 xml:space="preserve">in </w:t>
      </w:r>
      <w:r>
        <w:rPr>
          <w:rFonts w:ascii="Arial" w:hAnsi="Arial" w:cs="Arial"/>
        </w:rPr>
        <w:t xml:space="preserve">the </w:t>
      </w:r>
      <w:r>
        <w:rPr>
          <w:rFonts w:ascii="Arial" w:eastAsia="Yu Mincho" w:hAnsi="Arial" w:cs="Arial" w:hint="eastAsia"/>
          <w:lang w:eastAsia="ja-JP"/>
        </w:rPr>
        <w:t>outlet</w:t>
      </w:r>
      <w:r>
        <w:rPr>
          <w:rFonts w:ascii="Arial" w:hAnsi="Arial" w:cs="Arial"/>
        </w:rPr>
        <w:t xml:space="preserve"> gas was quantitatively analyzed using an IR spectrometer (JASCO FT/IR-4600) combined with a </w:t>
      </w:r>
      <w:r>
        <w:rPr>
          <w:rFonts w:ascii="Arial" w:hAnsi="Arial" w:cs="Arial" w:hint="eastAsia"/>
        </w:rPr>
        <w:t xml:space="preserve">home-made </w:t>
      </w:r>
      <w:r>
        <w:rPr>
          <w:rFonts w:ascii="Arial" w:hAnsi="Arial" w:cs="Arial"/>
        </w:rPr>
        <w:t xml:space="preserve">gas cell. The area </w:t>
      </w:r>
      <w:r>
        <w:rPr>
          <w:rFonts w:ascii="Arial" w:eastAsia="Yu Mincho" w:hAnsi="Arial" w:cs="Arial" w:hint="eastAsia"/>
          <w:lang w:eastAsia="ja-JP"/>
        </w:rPr>
        <w:t xml:space="preserve">intensity </w:t>
      </w:r>
      <w:r>
        <w:rPr>
          <w:rFonts w:ascii="Arial" w:hAnsi="Arial" w:cs="Arial"/>
        </w:rPr>
        <w:t xml:space="preserve">of </w:t>
      </w:r>
      <w:r>
        <w:rPr>
          <w:rFonts w:ascii="Arial" w:eastAsia="Yu Mincho" w:hAnsi="Arial" w:cs="Arial" w:hint="eastAsia"/>
          <w:lang w:eastAsia="ja-JP"/>
        </w:rPr>
        <w:t xml:space="preserve">the 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>band (</w:t>
      </w:r>
      <w:r>
        <w:rPr>
          <w:rFonts w:ascii="Arial" w:eastAsia="Yu Mincho" w:hAnsi="Arial" w:cs="Arial"/>
          <w:lang w:eastAsia="ja-JP"/>
        </w:rPr>
        <w:t>1071-968</w:t>
      </w:r>
      <w:r>
        <w:rPr>
          <w:rFonts w:ascii="Arial" w:eastAsia="Yu Mincho" w:hAnsi="Arial" w:cs="Arial" w:hint="eastAsia"/>
          <w:lang w:eastAsia="ja-JP"/>
        </w:rPr>
        <w:t xml:space="preserve"> cm</w:t>
      </w:r>
      <w:r>
        <w:rPr>
          <w:rFonts w:ascii="Arial" w:eastAsia="Yu Mincho" w:hAnsi="Arial" w:cs="Arial" w:hint="eastAsia"/>
          <w:vertAlign w:val="superscript"/>
          <w:lang w:eastAsia="ja-JP"/>
        </w:rPr>
        <w:t>-1</w:t>
      </w:r>
      <w:r>
        <w:rPr>
          <w:rFonts w:ascii="Arial" w:eastAsia="Yu Mincho" w:hAnsi="Arial" w:cs="Arial" w:hint="eastAsia"/>
          <w:lang w:eastAsia="ja-JP"/>
        </w:rPr>
        <w:t xml:space="preserve">) </w:t>
      </w:r>
      <w:r>
        <w:rPr>
          <w:rFonts w:ascii="Arial" w:hAnsi="Arial" w:cs="Arial"/>
        </w:rPr>
        <w:t>was calibrated employing an O</w:t>
      </w:r>
      <w:r>
        <w:rPr>
          <w:rFonts w:ascii="Arial" w:hAnsi="Arial" w:cs="Arial"/>
          <w:vertAlign w:val="subscript"/>
        </w:rPr>
        <w:t xml:space="preserve">3 </w:t>
      </w:r>
      <w:r>
        <w:rPr>
          <w:rFonts w:ascii="Arial" w:hAnsi="Arial" w:cs="Arial"/>
        </w:rPr>
        <w:t xml:space="preserve">analyzer (EG-550, </w:t>
      </w:r>
      <w:proofErr w:type="spellStart"/>
      <w:r>
        <w:rPr>
          <w:rFonts w:ascii="Arial" w:hAnsi="Arial" w:cs="Arial"/>
        </w:rPr>
        <w:t>EcoDesign</w:t>
      </w:r>
      <w:proofErr w:type="spellEnd"/>
      <w:r>
        <w:rPr>
          <w:rFonts w:ascii="Arial" w:hAnsi="Arial" w:cs="Arial"/>
        </w:rPr>
        <w:t xml:space="preserve"> Inc.) to convert the area into concentration. For kinetic analysis, </w:t>
      </w:r>
      <w:r>
        <w:rPr>
          <w:rFonts w:ascii="Arial" w:eastAsia="Yu Mincho" w:hAnsi="Arial" w:cs="Arial" w:hint="eastAsia"/>
          <w:lang w:eastAsia="ja-JP"/>
        </w:rPr>
        <w:t xml:space="preserve">the catalyst weight was </w:t>
      </w:r>
      <w:r>
        <w:rPr>
          <w:rFonts w:ascii="Arial" w:eastAsia="Yu Mincho" w:hAnsi="Arial" w:cs="Arial"/>
          <w:lang w:eastAsia="ja-JP"/>
        </w:rPr>
        <w:t>adjusted</w:t>
      </w:r>
      <w:r>
        <w:rPr>
          <w:rFonts w:ascii="Arial" w:hAnsi="Arial" w:cs="Arial"/>
        </w:rPr>
        <w:t xml:space="preserve"> to keep </w:t>
      </w:r>
      <w:r>
        <w:rPr>
          <w:rFonts w:ascii="Arial" w:hAnsi="Arial" w:cs="Arial" w:hint="eastAsia"/>
        </w:rPr>
        <w:t xml:space="preserve">the </w:t>
      </w:r>
      <w:r>
        <w:rPr>
          <w:rFonts w:ascii="Arial" w:hAnsi="Arial" w:cs="Arial"/>
        </w:rPr>
        <w:t>CO and 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conversions </w:t>
      </w:r>
      <w:r>
        <w:rPr>
          <w:rFonts w:ascii="Arial" w:eastAsia="Yu Mincho" w:hAnsi="Arial" w:cs="Arial" w:hint="eastAsia"/>
          <w:lang w:eastAsia="ja-JP"/>
        </w:rPr>
        <w:t>below</w:t>
      </w:r>
      <w:r>
        <w:rPr>
          <w:rFonts w:ascii="Arial" w:hAnsi="Arial" w:cs="Arial"/>
        </w:rPr>
        <w:t xml:space="preserve"> 30%. </w:t>
      </w:r>
    </w:p>
    <w:p w14:paraId="372A9E95" w14:textId="77777777" w:rsidR="0016672D" w:rsidRDefault="00000000">
      <w:pPr>
        <w:spacing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Modulation excitation (ME) DRIFTS</w:t>
      </w:r>
    </w:p>
    <w:p w14:paraId="79127F36" w14:textId="77777777" w:rsidR="0016672D" w:rsidRDefault="00000000">
      <w:pPr>
        <w:spacing w:line="312" w:lineRule="auto"/>
        <w:ind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Diffuse reflectance infrared Fourier transform (DRIFT) spectra were collected from 4000 to 900 cm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at a resolution of 4 cm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and scanner velocity of 80 kHz using a</w:t>
      </w:r>
      <w:r>
        <w:rPr>
          <w:rFonts w:ascii="Arial" w:eastAsia="Yu Mincho" w:hAnsi="Arial" w:cs="Arial" w:hint="eastAsia"/>
          <w:lang w:eastAsia="ja-JP"/>
        </w:rPr>
        <w:t>n</w:t>
      </w:r>
      <w:r>
        <w:rPr>
          <w:rFonts w:ascii="Arial" w:hAnsi="Arial" w:cs="Arial"/>
        </w:rPr>
        <w:t xml:space="preserve"> FT/IR-4600 spectrometer (JASCO) equipped with a MCT detector. The sample and background spectra resulted from averaging 5 and 15 scans, respectively. Approximately 40 mg of each sample w</w:t>
      </w:r>
      <w:r>
        <w:rPr>
          <w:rFonts w:ascii="Arial" w:eastAsia="Yu Mincho" w:hAnsi="Arial" w:cs="Arial" w:hint="eastAsia"/>
          <w:lang w:eastAsia="ja-JP"/>
        </w:rPr>
        <w:t>as</w:t>
      </w:r>
      <w:r>
        <w:rPr>
          <w:rFonts w:ascii="Arial" w:hAnsi="Arial" w:cs="Arial"/>
        </w:rPr>
        <w:t xml:space="preserve"> loaded into the DR-600Ai spectroscopic cell, which was equipped with a 2-mm-thick zinc selenide window (Pie Optics Co., Ltd. Japan). For deuteration</w:t>
      </w:r>
      <w:r>
        <w:rPr>
          <w:rFonts w:ascii="Arial" w:eastAsia="Yu Mincho" w:hAnsi="Arial" w:cs="Arial" w:hint="eastAsia"/>
          <w:lang w:eastAsia="ja-JP"/>
        </w:rPr>
        <w:t xml:space="preserve"> of the sample</w:t>
      </w:r>
      <w:r>
        <w:rPr>
          <w:rFonts w:ascii="Arial" w:hAnsi="Arial" w:cs="Arial"/>
        </w:rPr>
        <w:t>, 4 </w:t>
      </w:r>
      <w:proofErr w:type="spellStart"/>
      <w:r>
        <w:rPr>
          <w:rFonts w:ascii="Arial" w:hAnsi="Arial" w:cs="Arial"/>
        </w:rPr>
        <w:t>μL</w:t>
      </w:r>
      <w:proofErr w:type="spellEnd"/>
      <w:r>
        <w:rPr>
          <w:rFonts w:ascii="Arial" w:hAnsi="Arial" w:cs="Arial"/>
        </w:rPr>
        <w:t xml:space="preserve"> of D</w:t>
      </w:r>
      <w:r>
        <w:rPr>
          <w:rFonts w:ascii="Arial" w:eastAsia="Yu Mincho" w:hAnsi="Arial" w:cs="Arial" w:hint="eastAsia"/>
          <w:vertAlign w:val="subscript"/>
          <w:lang w:eastAsia="ja-JP"/>
        </w:rPr>
        <w:t>2</w:t>
      </w:r>
      <w:r>
        <w:rPr>
          <w:rFonts w:ascii="Arial" w:hAnsi="Arial" w:cs="Arial"/>
        </w:rPr>
        <w:t xml:space="preserve">O was dropped onto the sample in the DRIFTS cup, followed by heating under a He stream at 150 °C for 10 min to </w:t>
      </w:r>
      <w:proofErr w:type="spellStart"/>
      <w:r>
        <w:rPr>
          <w:rFonts w:ascii="Arial" w:hAnsi="Arial" w:cs="Arial"/>
        </w:rPr>
        <w:t>deuteroxylate</w:t>
      </w:r>
      <w:proofErr w:type="spellEnd"/>
      <w:r>
        <w:rPr>
          <w:rFonts w:ascii="Arial" w:hAnsi="Arial" w:cs="Arial"/>
        </w:rPr>
        <w:t xml:space="preserve"> the surface hydroxyl groups. The sample was then heated to 500 °C for </w:t>
      </w:r>
      <w:r>
        <w:rPr>
          <w:rFonts w:ascii="Arial" w:eastAsia="Yu Mincho" w:hAnsi="Arial" w:cs="Arial" w:hint="eastAsia"/>
          <w:lang w:eastAsia="ja-JP"/>
        </w:rPr>
        <w:t>10 min</w:t>
      </w:r>
      <w:r>
        <w:rPr>
          <w:rFonts w:ascii="Arial" w:hAnsi="Arial" w:cs="Arial"/>
        </w:rPr>
        <w:t xml:space="preserve"> to remove excess water, cooled to 100 °C under 10% 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/He</w:t>
      </w:r>
      <w:r>
        <w:rPr>
          <w:rFonts w:ascii="Arial" w:eastAsia="Yu Mincho" w:hAnsi="Arial" w:cs="Arial" w:hint="eastAsia"/>
          <w:lang w:eastAsia="ja-JP"/>
        </w:rPr>
        <w:t xml:space="preserve">, and </w:t>
      </w:r>
      <w:r>
        <w:rPr>
          <w:rFonts w:ascii="Arial" w:eastAsia="等线" w:hAnsi="Arial" w:cs="Arial"/>
        </w:rPr>
        <w:t>the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eastAsia="等线" w:hAnsi="Arial" w:cs="Arial"/>
        </w:rPr>
        <w:t>background spectrum was recorded</w:t>
      </w:r>
      <w:r>
        <w:rPr>
          <w:rFonts w:ascii="Arial" w:eastAsia="Yu Mincho" w:hAnsi="Arial" w:cs="Arial" w:hint="eastAsia"/>
          <w:lang w:eastAsia="ja-JP"/>
        </w:rPr>
        <w:t xml:space="preserve"> under He</w:t>
      </w:r>
      <w:r>
        <w:rPr>
          <w:rFonts w:ascii="Arial" w:hAnsi="Arial" w:cs="Arial"/>
        </w:rPr>
        <w:t xml:space="preserve">. For the </w:t>
      </w:r>
      <w:r>
        <w:rPr>
          <w:rFonts w:ascii="Arial" w:hAnsi="Arial" w:cs="Arial"/>
          <w:i/>
          <w:iCs/>
        </w:rPr>
        <w:t xml:space="preserve">operando </w:t>
      </w:r>
      <w:r>
        <w:rPr>
          <w:rFonts w:ascii="Arial" w:hAnsi="Arial" w:cs="Arial"/>
        </w:rPr>
        <w:t>experiments, various mixtures of 0.5% CO</w:t>
      </w:r>
      <w:r>
        <w:rPr>
          <w:rFonts w:ascii="Arial" w:hAnsi="Arial" w:cs="Arial" w:hint="eastAsia"/>
        </w:rPr>
        <w:t xml:space="preserve"> + </w:t>
      </w:r>
      <w:r>
        <w:rPr>
          <w:rFonts w:ascii="Arial" w:hAnsi="Arial" w:cs="Arial"/>
        </w:rPr>
        <w:t>5% 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balanced in He were admitted to the cell. During each period, the concentration of 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was switched between 0 and 0.5%. The total flow for all experiments was fixed at 100 mL min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.</w:t>
      </w:r>
    </w:p>
    <w:p w14:paraId="55A72696" w14:textId="77777777" w:rsidR="0016672D" w:rsidRDefault="00000000">
      <w:pPr>
        <w:spacing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DFT calculations</w:t>
      </w:r>
    </w:p>
    <w:p w14:paraId="08803EF5" w14:textId="77777777" w:rsidR="0016672D" w:rsidRDefault="00000000">
      <w:pPr>
        <w:spacing w:line="312" w:lineRule="auto"/>
        <w:ind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Spin-polarized DFT calculations were conducted using the Perdew–Burke–</w:t>
      </w:r>
      <w:proofErr w:type="spellStart"/>
      <w:r>
        <w:rPr>
          <w:rFonts w:ascii="Arial" w:hAnsi="Arial" w:cs="Arial"/>
        </w:rPr>
        <w:t>Ernzerhof</w:t>
      </w:r>
      <w:proofErr w:type="spellEnd"/>
      <w:r>
        <w:rPr>
          <w:rFonts w:ascii="Arial" w:hAnsi="Arial" w:cs="Arial"/>
        </w:rPr>
        <w:t xml:space="preserve"> (PBE) functional</w:t>
      </w:r>
      <w:sdt>
        <w:sdtPr>
          <w:rPr>
            <w:rFonts w:ascii="Arial" w:hAnsi="Arial" w:cs="Arial"/>
            <w:color w:val="000000"/>
            <w:vertAlign w:val="superscript"/>
          </w:rPr>
          <w:tag w:val="MENDELEY_CITATION_v3_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"/>
          <w:id w:val="-1816102389"/>
          <w:placeholder>
            <w:docPart w:val="EF2989BE3091442CBCD0264583E6E5B2"/>
          </w:placeholder>
        </w:sdtPr>
        <w:sdtContent>
          <w:r>
            <w:rPr>
              <w:rFonts w:ascii="Arial" w:hAnsi="Arial" w:cs="Arial" w:hint="eastAsia"/>
              <w:color w:val="000000"/>
              <w:vertAlign w:val="superscript"/>
            </w:rPr>
            <w:t>[1]</w:t>
          </w:r>
        </w:sdtContent>
      </w:sdt>
      <w:r>
        <w:rPr>
          <w:rFonts w:ascii="Arial" w:hAnsi="Arial" w:cs="Arial"/>
        </w:rPr>
        <w:t xml:space="preserve"> within the generalized-gradient approximation (GGA), as implemented in the Vienna Ab Initio Simulation Package (VASP).</w:t>
      </w:r>
      <w:sdt>
        <w:sdtPr>
          <w:rPr>
            <w:color w:val="000000"/>
            <w:vertAlign w:val="superscript"/>
          </w:rPr>
          <w:tag w:val="MENDELEY_CITATION_v3_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"/>
          <w:id w:val="-868682117"/>
          <w:placeholder>
            <w:docPart w:val="EF2989BE3091442CBCD0264583E6E5B2"/>
          </w:placeholder>
        </w:sdtPr>
        <w:sdtContent>
          <w:r>
            <w:rPr>
              <w:rFonts w:ascii="Arial" w:hAnsi="Arial" w:cs="Arial" w:hint="eastAsia"/>
              <w:color w:val="000000"/>
              <w:vertAlign w:val="superscript"/>
            </w:rPr>
            <w:t>[2,3]</w:t>
          </w:r>
        </w:sdtContent>
      </w:sdt>
      <w:r>
        <w:rPr>
          <w:rFonts w:ascii="Arial" w:hAnsi="Arial" w:cs="Arial"/>
        </w:rPr>
        <w:t xml:space="preserve"> The projected augmented waves method</w:t>
      </w:r>
      <w:sdt>
        <w:sdtPr>
          <w:rPr>
            <w:color w:val="000000"/>
            <w:vertAlign w:val="superscript"/>
          </w:rPr>
          <w:tag w:val="MENDELEY_CITATION_v3_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"/>
          <w:id w:val="-1752726536"/>
          <w:placeholder>
            <w:docPart w:val="EF2989BE3091442CBCD0264583E6E5B2"/>
          </w:placeholder>
        </w:sdtPr>
        <w:sdtContent>
          <w:sdt>
            <w:sdtPr>
              <w:rPr>
                <w:color w:val="000000"/>
                <w:vertAlign w:val="superscript"/>
              </w:rPr>
              <w:tag w:val="MENDELEY_CITATION_v3_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"/>
              <w:id w:val="147458764"/>
              <w:placeholder>
                <w:docPart w:val="{d6691466-b483-4ff8-b40b-a713f38f03a4}"/>
              </w:placeholder>
            </w:sdtPr>
            <w:sdtContent>
              <w:r>
                <w:rPr>
                  <w:rFonts w:ascii="Arial" w:hAnsi="Arial" w:cs="Arial" w:hint="eastAsia"/>
                  <w:color w:val="000000"/>
                  <w:vertAlign w:val="superscript"/>
                </w:rPr>
                <w:t>[4,5]</w:t>
              </w:r>
            </w:sdtContent>
          </w:sdt>
        </w:sdtContent>
      </w:sdt>
      <w:r>
        <w:rPr>
          <w:rFonts w:ascii="Arial" w:hAnsi="Arial" w:cs="Arial"/>
        </w:rPr>
        <w:t xml:space="preserve"> was applied to solve the Kohn–Sham equations</w:t>
      </w:r>
      <w:sdt>
        <w:sdtPr>
          <w:rPr>
            <w:color w:val="000000"/>
            <w:vertAlign w:val="superscript"/>
          </w:rPr>
          <w:tag w:val="MENDELEY_CITATION_v3_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"/>
          <w:id w:val="1688948962"/>
          <w:placeholder>
            <w:docPart w:val="EF2989BE3091442CBCD0264583E6E5B2"/>
          </w:placeholder>
        </w:sdtPr>
        <w:sdtContent>
          <w:sdt>
            <w:sdtPr>
              <w:rPr>
                <w:color w:val="000000"/>
                <w:vertAlign w:val="superscript"/>
              </w:rPr>
              <w:tag w:val="MENDELEY_CITATION_v3_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"/>
              <w:id w:val="147464135"/>
              <w:placeholder>
                <w:docPart w:val="{c96ea661-f9fb-461f-98c8-473d3a369977}"/>
              </w:placeholder>
            </w:sdtPr>
            <w:sdtContent>
              <w:r>
                <w:rPr>
                  <w:rFonts w:ascii="Arial" w:hAnsi="Arial" w:cs="Arial" w:hint="eastAsia"/>
                  <w:color w:val="000000"/>
                  <w:vertAlign w:val="superscript"/>
                </w:rPr>
                <w:t>[6,7]</w:t>
              </w:r>
            </w:sdtContent>
          </w:sdt>
        </w:sdtContent>
      </w:sdt>
      <w:r>
        <w:rPr>
          <w:rFonts w:ascii="Arial" w:hAnsi="Arial" w:cs="Arial"/>
        </w:rPr>
        <w:t xml:space="preserve"> with a cut-off energy set at 500 eV. The Brillouin zone was sampled at the Γ point. DFT-D3 dispersion correction with Becke–Johnson damping was considered in all calculations.</w:t>
      </w:r>
      <w:sdt>
        <w:sdtPr>
          <w:rPr>
            <w:rFonts w:ascii="Arial" w:hAnsi="Arial" w:cs="Arial"/>
            <w:color w:val="000000"/>
            <w:vertAlign w:val="superscript"/>
          </w:rPr>
          <w:tag w:val="MENDELEY_CITATION_v3_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"/>
          <w:id w:val="1990676203"/>
          <w:placeholder>
            <w:docPart w:val="EF2989BE3091442CBCD0264583E6E5B2"/>
          </w:placeholder>
        </w:sdtPr>
        <w:sdtContent>
          <w:sdt>
            <w:sdtPr>
              <w:rPr>
                <w:color w:val="000000"/>
                <w:vertAlign w:val="superscript"/>
              </w:rPr>
              <w:tag w:val="MENDELEY_CITATION_v3_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"/>
              <w:id w:val="147451965"/>
              <w:placeholder>
                <w:docPart w:val="{8c1f8c52-c37e-4a48-8e7a-3e98406dc6e2}"/>
              </w:placeholder>
            </w:sdtPr>
            <w:sdtContent>
              <w:r>
                <w:rPr>
                  <w:rFonts w:ascii="Arial" w:hAnsi="Arial" w:cs="Arial" w:hint="eastAsia"/>
                  <w:color w:val="000000"/>
                  <w:vertAlign w:val="superscript"/>
                </w:rPr>
                <w:t>[8,9]</w:t>
              </w:r>
            </w:sdtContent>
          </w:sdt>
        </w:sdtContent>
      </w:sdt>
      <w:r>
        <w:rPr>
          <w:rFonts w:ascii="Arial" w:hAnsi="Arial" w:cs="Arial"/>
        </w:rPr>
        <w:t xml:space="preserve"> The structure of beta zeolite was sourced from the International Zeolite Association database</w:t>
      </w:r>
      <w:sdt>
        <w:sdtPr>
          <w:rPr>
            <w:rFonts w:ascii="Arial" w:hAnsi="Arial" w:cs="Arial"/>
            <w:color w:val="000000"/>
            <w:vertAlign w:val="superscript"/>
          </w:rPr>
          <w:tag w:val="MENDELEY_CITATION_v3_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"/>
          <w:id w:val="-62338368"/>
          <w:placeholder>
            <w:docPart w:val="EF2989BE3091442CBCD0264583E6E5B2"/>
          </w:placeholder>
        </w:sdtPr>
        <w:sdtEndPr>
          <w:rPr>
            <w:rFonts w:asciiTheme="minorHAnsi" w:hAnsiTheme="minorHAnsi" w:cstheme="minorBidi"/>
          </w:rPr>
        </w:sdtEndPr>
        <w:sdtContent>
          <w:sdt>
            <w:sdtPr>
              <w:rPr>
                <w:rFonts w:ascii="Arial" w:hAnsi="Arial" w:cs="Arial"/>
                <w:color w:val="000000"/>
                <w:vertAlign w:val="superscript"/>
              </w:rPr>
              <w:tag w:val="MENDELEY_CITATION_v3_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"/>
              <w:id w:val="147472969"/>
              <w:placeholder>
                <w:docPart w:val="{bedd1821-5732-431b-888b-d7b7076a2c0f}"/>
              </w:placeholder>
            </w:sdtPr>
            <w:sdtContent>
              <w:r>
                <w:rPr>
                  <w:rFonts w:ascii="Arial" w:hAnsi="Arial" w:cs="Arial" w:hint="eastAsia"/>
                  <w:color w:val="000000"/>
                  <w:vertAlign w:val="superscript"/>
                </w:rPr>
                <w:t>[10]</w:t>
              </w:r>
            </w:sdtContent>
          </w:sdt>
        </w:sdtContent>
      </w:sdt>
      <w:r>
        <w:rPr>
          <w:rFonts w:ascii="Arial" w:hAnsi="Arial" w:cs="Arial"/>
        </w:rPr>
        <w:t xml:space="preserve">, with lattice constants fixed at their initial values (a = b = 12.632 Å, c = 26.186 </w:t>
      </w:r>
      <w:r>
        <w:rPr>
          <w:rFonts w:ascii="Arial" w:hAnsi="Arial" w:cs="Arial"/>
        </w:rPr>
        <w:lastRenderedPageBreak/>
        <w:t xml:space="preserve">Å, </w:t>
      </w:r>
      <w:r>
        <w:rPr>
          <w:rFonts w:ascii="Arial" w:hAnsi="Arial" w:cs="Arial"/>
          <w:i/>
          <w:iCs/>
        </w:rPr>
        <w:t>α</w:t>
      </w:r>
      <w:r>
        <w:rPr>
          <w:rFonts w:ascii="Arial" w:hAnsi="Arial" w:cs="Arial"/>
        </w:rPr>
        <w:t xml:space="preserve"> =</w:t>
      </w:r>
      <w:r>
        <w:rPr>
          <w:rFonts w:ascii="Arial" w:hAnsi="Arial" w:cs="Arial"/>
          <w:i/>
          <w:iCs/>
        </w:rPr>
        <w:t xml:space="preserve"> β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 xml:space="preserve">γ </w:t>
      </w:r>
      <w:r>
        <w:rPr>
          <w:rFonts w:ascii="Arial" w:hAnsi="Arial" w:cs="Arial"/>
        </w:rPr>
        <w:t>= 90.0°) throughout the calculations. The intermediate structures in the climbing-image nudged elastic band (CI–NEB) calculations were optimized using the conjugate gradient method, as implemented in VTST-Tools.</w:t>
      </w:r>
      <w:sdt>
        <w:sdtPr>
          <w:rPr>
            <w:rFonts w:ascii="Arial" w:hAnsi="Arial" w:cs="Arial"/>
            <w:color w:val="000000"/>
            <w:vertAlign w:val="superscript"/>
          </w:rPr>
          <w:tag w:val="MENDELEY_CITATION_v3_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"/>
          <w:id w:val="-1947152828"/>
          <w:placeholder>
            <w:docPart w:val="EF2989BE3091442CBCD0264583E6E5B2"/>
          </w:placeholder>
        </w:sdtPr>
        <w:sdtEndPr>
          <w:rPr>
            <w:rFonts w:asciiTheme="minorHAnsi" w:hAnsiTheme="minorHAnsi" w:cstheme="minorBidi"/>
          </w:rPr>
        </w:sdtEndPr>
        <w:sdtContent>
          <w:sdt>
            <w:sdtPr>
              <w:rPr>
                <w:rFonts w:ascii="Arial" w:hAnsi="Arial" w:cs="Arial"/>
                <w:color w:val="000000"/>
                <w:vertAlign w:val="superscript"/>
              </w:rPr>
              <w:tag w:val="MENDELEY_CITATION_v3_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"/>
              <w:id w:val="147473930"/>
              <w:placeholder>
                <w:docPart w:val="{88782cc1-87d1-4d10-a6a5-c8096e782924}"/>
              </w:placeholder>
            </w:sdtPr>
            <w:sdtContent>
              <w:r>
                <w:rPr>
                  <w:rFonts w:ascii="Arial" w:hAnsi="Arial" w:cs="Arial" w:hint="eastAsia"/>
                  <w:color w:val="000000"/>
                  <w:vertAlign w:val="superscript"/>
                </w:rPr>
                <w:t>[11]</w:t>
              </w:r>
            </w:sdtContent>
          </w:sdt>
        </w:sdtContent>
      </w:sdt>
      <w:r>
        <w:rPr>
          <w:rFonts w:ascii="Arial" w:hAnsi="Arial" w:cs="Arial"/>
        </w:rPr>
        <w:t xml:space="preserve"> During the CI–NEB calculations, a spring constant of 5.0 eV/Å² was applied between adjacent images, and the calculations were considered converged when the maximum force on any atom fell below 0.05 eV/Å.</w:t>
      </w:r>
    </w:p>
    <w:p w14:paraId="3AFBF726" w14:textId="77777777" w:rsidR="0016672D" w:rsidRDefault="0016672D">
      <w:pPr>
        <w:rPr>
          <w:rFonts w:ascii="Arial" w:eastAsia="等线" w:hAnsi="Arial" w:cs="Arial"/>
        </w:rPr>
      </w:pPr>
    </w:p>
    <w:p w14:paraId="6F4544D8" w14:textId="77777777" w:rsidR="0016672D" w:rsidRDefault="0016672D">
      <w:pPr>
        <w:rPr>
          <w:rFonts w:ascii="Arial" w:eastAsia="等线" w:hAnsi="Arial" w:cs="Arial"/>
        </w:rPr>
      </w:pPr>
    </w:p>
    <w:p w14:paraId="4F6EFCB7" w14:textId="77777777" w:rsidR="0016672D" w:rsidRDefault="0016672D">
      <w:pPr>
        <w:rPr>
          <w:rFonts w:ascii="Arial" w:eastAsia="等线" w:hAnsi="Arial" w:cs="Arial"/>
        </w:rPr>
      </w:pPr>
    </w:p>
    <w:p w14:paraId="6FE1E832" w14:textId="77777777" w:rsidR="0016672D" w:rsidRDefault="0016672D">
      <w:pPr>
        <w:rPr>
          <w:rFonts w:ascii="Arial" w:eastAsia="等线" w:hAnsi="Arial" w:cs="Arial"/>
        </w:rPr>
      </w:pPr>
    </w:p>
    <w:p w14:paraId="4895BFB3" w14:textId="77777777" w:rsidR="0016672D" w:rsidRDefault="0016672D">
      <w:pPr>
        <w:rPr>
          <w:rFonts w:ascii="Arial" w:eastAsia="等线" w:hAnsi="Arial" w:cs="Arial"/>
        </w:rPr>
      </w:pPr>
    </w:p>
    <w:p w14:paraId="33E8017B" w14:textId="77777777" w:rsidR="0016672D" w:rsidRDefault="0016672D">
      <w:pPr>
        <w:rPr>
          <w:rFonts w:ascii="Arial" w:eastAsia="等线" w:hAnsi="Arial" w:cs="Arial"/>
        </w:rPr>
      </w:pPr>
    </w:p>
    <w:p w14:paraId="668DA226" w14:textId="77777777" w:rsidR="0016672D" w:rsidRDefault="0016672D">
      <w:pPr>
        <w:rPr>
          <w:rFonts w:ascii="Arial" w:eastAsia="等线" w:hAnsi="Arial" w:cs="Arial"/>
        </w:rPr>
      </w:pPr>
    </w:p>
    <w:p w14:paraId="62927D2B" w14:textId="77777777" w:rsidR="0016672D" w:rsidRDefault="0016672D">
      <w:pPr>
        <w:rPr>
          <w:rFonts w:ascii="Arial" w:eastAsia="等线" w:hAnsi="Arial" w:cs="Arial"/>
        </w:rPr>
      </w:pPr>
    </w:p>
    <w:p w14:paraId="28D8D402" w14:textId="77777777" w:rsidR="0016672D" w:rsidRDefault="0016672D">
      <w:pPr>
        <w:rPr>
          <w:rFonts w:ascii="Arial" w:eastAsia="等线" w:hAnsi="Arial" w:cs="Arial"/>
        </w:rPr>
      </w:pPr>
    </w:p>
    <w:p w14:paraId="214A0E18" w14:textId="77777777" w:rsidR="0016672D" w:rsidRDefault="0016672D">
      <w:pPr>
        <w:rPr>
          <w:rFonts w:ascii="Arial" w:eastAsia="等线" w:hAnsi="Arial" w:cs="Arial"/>
        </w:rPr>
      </w:pPr>
    </w:p>
    <w:p w14:paraId="310B7F7E" w14:textId="77777777" w:rsidR="0016672D" w:rsidRDefault="0016672D">
      <w:pPr>
        <w:rPr>
          <w:rFonts w:ascii="Arial" w:eastAsia="等线" w:hAnsi="Arial" w:cs="Arial"/>
        </w:rPr>
      </w:pPr>
    </w:p>
    <w:p w14:paraId="2126D746" w14:textId="77777777" w:rsidR="0016672D" w:rsidRDefault="0016672D">
      <w:pPr>
        <w:rPr>
          <w:rFonts w:ascii="Arial" w:eastAsia="等线" w:hAnsi="Arial" w:cs="Arial"/>
        </w:rPr>
      </w:pPr>
    </w:p>
    <w:p w14:paraId="6A1D4B61" w14:textId="77777777" w:rsidR="0016672D" w:rsidRDefault="0016672D">
      <w:pPr>
        <w:rPr>
          <w:rFonts w:ascii="Arial" w:eastAsia="等线" w:hAnsi="Arial" w:cs="Arial"/>
        </w:rPr>
      </w:pPr>
    </w:p>
    <w:p w14:paraId="00E1B5DD" w14:textId="77777777" w:rsidR="0016672D" w:rsidRDefault="0016672D">
      <w:pPr>
        <w:rPr>
          <w:rFonts w:ascii="Arial" w:eastAsia="等线" w:hAnsi="Arial" w:cs="Arial"/>
        </w:rPr>
      </w:pPr>
    </w:p>
    <w:p w14:paraId="6E0A88CB" w14:textId="77777777" w:rsidR="0016672D" w:rsidRDefault="0016672D">
      <w:pPr>
        <w:rPr>
          <w:rFonts w:ascii="Arial" w:eastAsia="等线" w:hAnsi="Arial" w:cs="Arial"/>
        </w:rPr>
      </w:pPr>
    </w:p>
    <w:p w14:paraId="252EC5B7" w14:textId="77777777" w:rsidR="0016672D" w:rsidRDefault="0016672D">
      <w:pPr>
        <w:rPr>
          <w:rFonts w:ascii="Arial" w:eastAsia="等线" w:hAnsi="Arial" w:cs="Arial"/>
        </w:rPr>
      </w:pPr>
    </w:p>
    <w:p w14:paraId="0E63C723" w14:textId="77777777" w:rsidR="0016672D" w:rsidRDefault="0016672D">
      <w:pPr>
        <w:rPr>
          <w:rFonts w:ascii="Arial" w:eastAsia="等线" w:hAnsi="Arial" w:cs="Arial"/>
        </w:rPr>
      </w:pPr>
    </w:p>
    <w:p w14:paraId="24DB5266" w14:textId="77777777" w:rsidR="0016672D" w:rsidRDefault="0016672D">
      <w:pPr>
        <w:rPr>
          <w:rFonts w:ascii="Arial" w:eastAsia="等线" w:hAnsi="Arial" w:cs="Arial"/>
        </w:rPr>
      </w:pPr>
    </w:p>
    <w:p w14:paraId="0CF4CDE0" w14:textId="77777777" w:rsidR="0016672D" w:rsidRDefault="0016672D">
      <w:pPr>
        <w:rPr>
          <w:rFonts w:ascii="Arial" w:eastAsia="等线" w:hAnsi="Arial" w:cs="Arial"/>
        </w:rPr>
      </w:pPr>
    </w:p>
    <w:p w14:paraId="268AD468" w14:textId="77777777" w:rsidR="0016672D" w:rsidRDefault="0016672D">
      <w:pPr>
        <w:rPr>
          <w:rFonts w:ascii="Arial" w:eastAsia="等线" w:hAnsi="Arial" w:cs="Arial"/>
        </w:rPr>
      </w:pPr>
    </w:p>
    <w:p w14:paraId="37035EF1" w14:textId="77777777" w:rsidR="0016672D" w:rsidRDefault="00000000">
      <w:pPr>
        <w:jc w:val="both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</w:rPr>
        <w:lastRenderedPageBreak/>
        <w:t xml:space="preserve">Table </w:t>
      </w:r>
      <w:r>
        <w:rPr>
          <w:rFonts w:ascii="Arial" w:eastAsia="等线" w:hAnsi="Arial" w:cs="Arial"/>
        </w:rPr>
        <w:t>S</w:t>
      </w:r>
      <w:r>
        <w:rPr>
          <w:rFonts w:ascii="Arial" w:eastAsia="等线" w:hAnsi="Arial" w:cs="Arial" w:hint="eastAsia"/>
        </w:rPr>
        <w:t>1</w:t>
      </w:r>
    </w:p>
    <w:p w14:paraId="175E1021" w14:textId="77777777" w:rsidR="0016672D" w:rsidRDefault="00000000">
      <w:pPr>
        <w:jc w:val="both"/>
        <w:rPr>
          <w:rFonts w:ascii="Arial" w:eastAsia="等线" w:hAnsi="Arial" w:cs="Arial"/>
        </w:rPr>
      </w:pPr>
      <w:r>
        <w:rPr>
          <w:rFonts w:ascii="Arial" w:hAnsi="Arial" w:cs="Arial" w:hint="eastAsia"/>
        </w:rPr>
        <w:t xml:space="preserve">CO oxidation by ozone over 50 mg catalysts </w:t>
      </w:r>
      <w:r>
        <w:rPr>
          <w:rFonts w:ascii="Arial" w:eastAsia="Yu Mincho" w:hAnsi="Arial" w:cs="Arial" w:hint="eastAsia"/>
          <w:lang w:eastAsia="ja-JP"/>
        </w:rPr>
        <w:t>under</w:t>
      </w:r>
      <w:r>
        <w:rPr>
          <w:rFonts w:ascii="Arial" w:hAnsi="Arial" w:cs="Arial" w:hint="eastAsia"/>
        </w:rPr>
        <w:t xml:space="preserve"> 0.5% CO + 1% O</w:t>
      </w:r>
      <w:r>
        <w:rPr>
          <w:rFonts w:ascii="Arial" w:hAnsi="Arial" w:cs="Arial" w:hint="eastAsia"/>
          <w:vertAlign w:val="subscript"/>
        </w:rPr>
        <w:t>3</w:t>
      </w:r>
      <w:r>
        <w:rPr>
          <w:rFonts w:ascii="Arial" w:hAnsi="Arial" w:cs="Arial" w:hint="eastAsia"/>
        </w:rPr>
        <w:t xml:space="preserve"> + 9% O</w:t>
      </w:r>
      <w:r>
        <w:rPr>
          <w:rFonts w:ascii="Arial" w:hAnsi="Arial" w:cs="Arial" w:hint="eastAsia"/>
          <w:vertAlign w:val="subscript"/>
        </w:rPr>
        <w:t>2</w:t>
      </w:r>
      <w:r>
        <w:rPr>
          <w:rFonts w:ascii="Arial" w:hAnsi="Arial" w:cs="Arial" w:hint="eastAsia"/>
        </w:rPr>
        <w:t xml:space="preserve"> + He at 150 </w:t>
      </w:r>
      <w:r>
        <w:rPr>
          <w:rFonts w:ascii="Arial" w:hAnsi="Arial" w:cs="Arial"/>
        </w:rPr>
        <w:t>°C</w:t>
      </w:r>
      <w:r>
        <w:rPr>
          <w:rFonts w:ascii="Arial" w:hAnsi="Arial" w:cs="Arial" w:hint="eastAsia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2162"/>
        <w:gridCol w:w="2480"/>
      </w:tblGrid>
      <w:tr w:rsidR="0016672D" w14:paraId="3B48A107" w14:textId="77777777">
        <w:trPr>
          <w:trHeight w:val="460"/>
        </w:trPr>
        <w:tc>
          <w:tcPr>
            <w:tcW w:w="2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E9D8DE5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  <w:szCs w:val="22"/>
              </w:rPr>
            </w:pPr>
            <w:r>
              <w:rPr>
                <w:rFonts w:ascii="Arial" w:eastAsia="等线" w:hAnsi="Arial" w:cs="Arial" w:hint="eastAsia"/>
                <w:szCs w:val="22"/>
              </w:rPr>
              <w:t>C</w:t>
            </w:r>
            <w:r>
              <w:rPr>
                <w:rFonts w:ascii="Arial" w:eastAsia="等线" w:hAnsi="Arial" w:cs="Arial"/>
                <w:szCs w:val="22"/>
              </w:rPr>
              <w:t>atalyst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93DBE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  <w:szCs w:val="22"/>
              </w:rPr>
            </w:pPr>
            <w:r>
              <w:rPr>
                <w:rFonts w:ascii="Arial" w:eastAsia="等线" w:hAnsi="Arial" w:cs="Arial" w:hint="eastAsia"/>
                <w:szCs w:val="22"/>
              </w:rPr>
              <w:t>CO conv.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A27AA9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  <w:szCs w:val="22"/>
              </w:rPr>
            </w:pPr>
            <w:r>
              <w:rPr>
                <w:rFonts w:ascii="Arial" w:eastAsia="等线" w:hAnsi="Arial" w:cs="Arial" w:hint="eastAsia"/>
                <w:szCs w:val="22"/>
              </w:rPr>
              <w:t>O</w:t>
            </w:r>
            <w:r>
              <w:rPr>
                <w:rFonts w:ascii="Arial" w:eastAsia="等线" w:hAnsi="Arial" w:cs="Arial" w:hint="eastAsia"/>
                <w:szCs w:val="22"/>
                <w:vertAlign w:val="subscript"/>
              </w:rPr>
              <w:t>3</w:t>
            </w:r>
            <w:r>
              <w:rPr>
                <w:rFonts w:ascii="Arial" w:eastAsia="等线" w:hAnsi="Arial" w:cs="Arial" w:hint="eastAsia"/>
                <w:szCs w:val="22"/>
              </w:rPr>
              <w:t xml:space="preserve"> conv.</w:t>
            </w:r>
          </w:p>
        </w:tc>
      </w:tr>
      <w:tr w:rsidR="0016672D" w14:paraId="0B2F1E40" w14:textId="77777777">
        <w:trPr>
          <w:trHeight w:val="460"/>
        </w:trPr>
        <w:tc>
          <w:tcPr>
            <w:tcW w:w="22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56584A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</w:rPr>
              <w:t>H</w:t>
            </w:r>
            <w:r>
              <w:rPr>
                <w:rFonts w:ascii="Arial" w:eastAsia="等线" w:hAnsi="Arial" w:cs="Arial"/>
              </w:rPr>
              <w:t>β</w:t>
            </w:r>
            <w:r>
              <w:rPr>
                <w:rFonts w:ascii="Arial" w:eastAsia="等线" w:hAnsi="Arial" w:cs="Arial" w:hint="eastAsia"/>
              </w:rPr>
              <w:t xml:space="preserve"> (Si/Al = 5)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860B6A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100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70B726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98</w:t>
            </w:r>
          </w:p>
        </w:tc>
      </w:tr>
      <w:tr w:rsidR="0016672D" w14:paraId="7B06C00A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9A83107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</w:rPr>
              <w:t>H</w:t>
            </w:r>
            <w:r>
              <w:rPr>
                <w:rFonts w:ascii="Arial" w:eastAsia="等线" w:hAnsi="Arial" w:cs="Arial"/>
              </w:rPr>
              <w:t>β</w:t>
            </w:r>
            <w:r>
              <w:rPr>
                <w:rFonts w:ascii="Arial" w:eastAsia="等线" w:hAnsi="Arial" w:cs="Arial" w:hint="eastAsia"/>
              </w:rPr>
              <w:t xml:space="preserve"> (Si/Al = 20)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346DA0BA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76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BBC879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74</w:t>
            </w:r>
          </w:p>
        </w:tc>
      </w:tr>
      <w:tr w:rsidR="0016672D" w14:paraId="6D4AB065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024A06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H</w:t>
            </w:r>
            <w:r>
              <w:rPr>
                <w:rFonts w:ascii="Arial" w:eastAsia="等线" w:hAnsi="Arial" w:cs="Arial"/>
              </w:rPr>
              <w:t>β</w:t>
            </w:r>
            <w:r>
              <w:rPr>
                <w:rFonts w:ascii="Arial" w:eastAsia="等线" w:hAnsi="Arial" w:cs="Arial" w:hint="eastAsia"/>
              </w:rPr>
              <w:t xml:space="preserve"> (Si/Al = 50)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6BDEB4E6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50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CECAE6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60</w:t>
            </w:r>
          </w:p>
        </w:tc>
      </w:tr>
      <w:tr w:rsidR="0016672D" w14:paraId="5309942D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5E0089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</w:rPr>
              <w:t>H</w:t>
            </w:r>
            <w:r>
              <w:rPr>
                <w:rFonts w:ascii="Arial" w:eastAsia="等线" w:hAnsi="Arial" w:cs="Arial"/>
              </w:rPr>
              <w:t>β</w:t>
            </w:r>
            <w:r>
              <w:rPr>
                <w:rFonts w:ascii="Arial" w:eastAsia="等线" w:hAnsi="Arial" w:cs="Arial" w:hint="eastAsia"/>
              </w:rPr>
              <w:t xml:space="preserve"> (Si/Al = 255)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62476CB2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25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21DC34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36</w:t>
            </w:r>
          </w:p>
        </w:tc>
      </w:tr>
      <w:tr w:rsidR="0016672D" w14:paraId="72256756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18661A8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</w:rPr>
              <w:t xml:space="preserve">HMOR </w:t>
            </w:r>
            <w:r>
              <w:rPr>
                <w:rFonts w:ascii="Arial" w:eastAsia="等线" w:hAnsi="Arial" w:cs="Arial" w:hint="eastAsia"/>
                <w:kern w:val="0"/>
                <w:szCs w:val="22"/>
              </w:rPr>
              <w:t>(Si/Al = 10)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0B5D45AC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63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469095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100</w:t>
            </w:r>
          </w:p>
        </w:tc>
      </w:tr>
      <w:tr w:rsidR="0016672D" w14:paraId="0FE0DCBC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FFA4BD3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 xml:space="preserve">HZSM-5 (Si/Al = 15) 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603BA19C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53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B3D435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100</w:t>
            </w:r>
          </w:p>
        </w:tc>
      </w:tr>
      <w:tr w:rsidR="0016672D" w14:paraId="6F892672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80C5DB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HY (Si/Al = 50)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273326D2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3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650BF8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9</w:t>
            </w:r>
          </w:p>
        </w:tc>
      </w:tr>
      <w:tr w:rsidR="0016672D" w14:paraId="44223BB0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94DF44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HCHA (Si/Al = 12)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19463DA6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35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6B7CC37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51</w:t>
            </w:r>
          </w:p>
        </w:tc>
      </w:tr>
      <w:tr w:rsidR="0016672D" w14:paraId="4E5830A1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58A361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SiO</w:t>
            </w:r>
            <w:r>
              <w:rPr>
                <w:rFonts w:ascii="Arial" w:eastAsia="等线" w:hAnsi="Arial" w:cs="Arial" w:hint="eastAsia"/>
                <w:vertAlign w:val="subscript"/>
              </w:rPr>
              <w:t>2</w:t>
            </w:r>
            <w:r>
              <w:rPr>
                <w:rFonts w:ascii="Arial" w:eastAsia="等线" w:hAnsi="Arial" w:cs="Arial" w:hint="eastAsia"/>
              </w:rPr>
              <w:t>/Al</w:t>
            </w:r>
            <w:r>
              <w:rPr>
                <w:rFonts w:ascii="Arial" w:eastAsia="等线" w:hAnsi="Arial" w:cs="Arial" w:hint="eastAsia"/>
                <w:vertAlign w:val="subscript"/>
              </w:rPr>
              <w:t>2</w:t>
            </w:r>
            <w:r>
              <w:rPr>
                <w:rFonts w:ascii="Arial" w:eastAsia="等线" w:hAnsi="Arial" w:cs="Arial" w:hint="eastAsia"/>
              </w:rPr>
              <w:t>O</w:t>
            </w:r>
            <w:r>
              <w:rPr>
                <w:rFonts w:ascii="Arial" w:eastAsia="等线" w:hAnsi="Arial" w:cs="Arial" w:hint="eastAsia"/>
                <w:vertAlign w:val="subscript"/>
              </w:rPr>
              <w:t>3</w:t>
            </w:r>
            <w:r>
              <w:rPr>
                <w:rFonts w:ascii="Arial" w:eastAsia="等线" w:hAnsi="Arial" w:cs="Arial" w:hint="eastAsia"/>
              </w:rPr>
              <w:t xml:space="preserve"> (Si/Al = 5)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1380B548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15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B73424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35</w:t>
            </w:r>
          </w:p>
        </w:tc>
      </w:tr>
      <w:tr w:rsidR="0016672D" w14:paraId="242F5215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4E6B61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Al</w:t>
            </w:r>
            <w:r>
              <w:rPr>
                <w:rFonts w:ascii="Arial" w:eastAsia="等线" w:hAnsi="Arial" w:cs="Arial" w:hint="eastAsia"/>
                <w:vertAlign w:val="subscript"/>
              </w:rPr>
              <w:t>2</w:t>
            </w:r>
            <w:r>
              <w:rPr>
                <w:rFonts w:ascii="Arial" w:eastAsia="等线" w:hAnsi="Arial" w:cs="Arial" w:hint="eastAsia"/>
              </w:rPr>
              <w:t>O</w:t>
            </w:r>
            <w:r>
              <w:rPr>
                <w:rFonts w:ascii="Arial" w:eastAsia="等线" w:hAnsi="Arial" w:cs="Arial" w:hint="eastAsia"/>
                <w:vertAlign w:val="subscript"/>
              </w:rPr>
              <w:t>3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637A2860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22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06BD74B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90</w:t>
            </w:r>
          </w:p>
        </w:tc>
      </w:tr>
      <w:tr w:rsidR="0016672D" w14:paraId="140A4739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66CB071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CeO</w:t>
            </w:r>
            <w:r>
              <w:rPr>
                <w:rFonts w:ascii="Arial" w:eastAsia="等线" w:hAnsi="Arial" w:cs="Arial" w:hint="eastAsia"/>
                <w:vertAlign w:val="subscript"/>
              </w:rPr>
              <w:t>2</w:t>
            </w:r>
          </w:p>
        </w:tc>
        <w:tc>
          <w:tcPr>
            <w:tcW w:w="1271" w:type="pct"/>
            <w:tcBorders>
              <w:top w:val="nil"/>
              <w:left w:val="nil"/>
              <w:right w:val="nil"/>
            </w:tcBorders>
            <w:vAlign w:val="bottom"/>
          </w:tcPr>
          <w:p w14:paraId="52B9BD76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2</w:t>
            </w:r>
          </w:p>
        </w:tc>
        <w:tc>
          <w:tcPr>
            <w:tcW w:w="1458" w:type="pct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A62C9D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100</w:t>
            </w:r>
          </w:p>
        </w:tc>
      </w:tr>
      <w:tr w:rsidR="0016672D" w14:paraId="38951FEF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5B146B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Zr</w:t>
            </w:r>
            <w:r>
              <w:rPr>
                <w:rFonts w:ascii="Arial" w:eastAsia="等线" w:hAnsi="Arial" w:cs="Arial"/>
              </w:rPr>
              <w:t>O</w:t>
            </w:r>
            <w:r>
              <w:rPr>
                <w:rFonts w:ascii="Arial" w:eastAsia="等线" w:hAnsi="Arial" w:cs="Arial" w:hint="eastAsia"/>
                <w:vertAlign w:val="subscript"/>
              </w:rPr>
              <w:t>2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B4E58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2</w:t>
            </w:r>
          </w:p>
        </w:tc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698161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99</w:t>
            </w:r>
          </w:p>
        </w:tc>
      </w:tr>
      <w:tr w:rsidR="0016672D" w14:paraId="2FECC1BA" w14:textId="77777777">
        <w:trPr>
          <w:trHeight w:val="460"/>
        </w:trPr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F6E86B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MnO</w:t>
            </w:r>
            <w:r>
              <w:rPr>
                <w:rFonts w:ascii="Arial" w:eastAsia="等线" w:hAnsi="Arial" w:cs="Arial" w:hint="eastAsia"/>
                <w:vertAlign w:val="subscript"/>
              </w:rPr>
              <w:t>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F2D7B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51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4C0B501" w14:textId="77777777" w:rsidR="0016672D" w:rsidRDefault="00000000">
            <w:pPr>
              <w:spacing w:line="276" w:lineRule="auto"/>
              <w:jc w:val="center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 w:hint="eastAsia"/>
              </w:rPr>
              <w:t>100</w:t>
            </w:r>
          </w:p>
        </w:tc>
      </w:tr>
    </w:tbl>
    <w:p w14:paraId="28D0D8A9" w14:textId="77777777" w:rsidR="0016672D" w:rsidRDefault="0016672D">
      <w:pPr>
        <w:rPr>
          <w:rFonts w:ascii="等线" w:eastAsia="等线" w:hAnsi="等线" w:cs="Times New Roman" w:hint="eastAsia"/>
        </w:rPr>
      </w:pPr>
    </w:p>
    <w:p w14:paraId="6F1487EF" w14:textId="77777777" w:rsidR="0016672D" w:rsidRDefault="0016672D">
      <w:pPr>
        <w:rPr>
          <w:rFonts w:ascii="Arial" w:eastAsia="等线" w:hAnsi="Arial" w:cs="Arial"/>
        </w:rPr>
      </w:pPr>
    </w:p>
    <w:p w14:paraId="01AFD30A" w14:textId="77777777" w:rsidR="0016672D" w:rsidRDefault="0016672D">
      <w:pPr>
        <w:rPr>
          <w:rFonts w:ascii="Arial" w:eastAsia="等线" w:hAnsi="Arial" w:cs="Arial"/>
        </w:rPr>
      </w:pPr>
    </w:p>
    <w:p w14:paraId="513FD9CF" w14:textId="77777777" w:rsidR="0016672D" w:rsidRDefault="0016672D">
      <w:pPr>
        <w:rPr>
          <w:rFonts w:ascii="Arial" w:eastAsia="等线" w:hAnsi="Arial" w:cs="Arial"/>
        </w:rPr>
      </w:pPr>
    </w:p>
    <w:p w14:paraId="1993B65E" w14:textId="77777777" w:rsidR="0016672D" w:rsidRDefault="0016672D">
      <w:pPr>
        <w:rPr>
          <w:rFonts w:ascii="Arial" w:eastAsia="等线" w:hAnsi="Arial" w:cs="Arial"/>
        </w:rPr>
      </w:pPr>
    </w:p>
    <w:p w14:paraId="52C7E84C" w14:textId="77777777" w:rsidR="0016672D" w:rsidRDefault="00000000">
      <w:pPr>
        <w:rPr>
          <w:rFonts w:ascii="Arial" w:eastAsia="等线" w:hAnsi="Arial" w:cs="Arial"/>
        </w:rPr>
      </w:pPr>
      <w:r>
        <w:rPr>
          <w:rFonts w:ascii="Arial" w:eastAsia="等线" w:hAnsi="Arial" w:cs="Arial"/>
          <w:noProof/>
        </w:rPr>
        <w:lastRenderedPageBreak/>
        <w:drawing>
          <wp:inline distT="0" distB="0" distL="0" distR="0" wp14:anchorId="064E7012" wp14:editId="0A2E2108">
            <wp:extent cx="3145790" cy="3101975"/>
            <wp:effectExtent l="0" t="0" r="0" b="3175"/>
            <wp:docPr id="79500669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06694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2846" cy="312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795A2" w14:textId="77777777" w:rsidR="0016672D" w:rsidRDefault="00000000">
      <w:pPr>
        <w:jc w:val="both"/>
        <w:rPr>
          <w:rFonts w:ascii="Arial" w:eastAsia="Yu Mincho" w:hAnsi="Arial" w:cs="Arial"/>
          <w:b/>
          <w:bCs/>
          <w:lang w:eastAsia="ja-JP"/>
        </w:rPr>
      </w:pPr>
      <w:r>
        <w:rPr>
          <w:rFonts w:ascii="Arial" w:hAnsi="Arial" w:cs="Arial" w:hint="eastAsia"/>
        </w:rPr>
        <w:t>Figure S1.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</w:rPr>
        <w:t>CO and O</w:t>
      </w:r>
      <w:r>
        <w:rPr>
          <w:rFonts w:ascii="Arial" w:hAnsi="Arial" w:cs="Arial" w:hint="eastAsia"/>
          <w:vertAlign w:val="subscript"/>
        </w:rPr>
        <w:t>3</w:t>
      </w:r>
      <w:r>
        <w:rPr>
          <w:rFonts w:ascii="Arial" w:hAnsi="Arial" w:cs="Arial" w:hint="eastAsia"/>
        </w:rPr>
        <w:t xml:space="preserve"> conversions </w:t>
      </w:r>
      <w:r>
        <w:rPr>
          <w:rFonts w:ascii="Arial" w:eastAsia="Yu Mincho" w:hAnsi="Arial" w:cs="Arial" w:hint="eastAsia"/>
          <w:lang w:eastAsia="ja-JP"/>
        </w:rPr>
        <w:t>over</w:t>
      </w:r>
      <w:r>
        <w:rPr>
          <w:rFonts w:ascii="Arial" w:hAnsi="Arial" w:cs="Arial" w:hint="eastAsia"/>
        </w:rPr>
        <w:t xml:space="preserve"> 25 mg of H</w:t>
      </w:r>
      <w:r>
        <w:rPr>
          <w:rFonts w:ascii="Arial" w:eastAsia="等线" w:hAnsi="Arial" w:cs="Arial"/>
        </w:rPr>
        <w:t>β</w:t>
      </w:r>
      <w:r>
        <w:rPr>
          <w:rFonts w:ascii="Arial" w:eastAsia="等线" w:hAnsi="Arial" w:cs="Arial" w:hint="eastAsia"/>
        </w:rPr>
        <w:t>20</w:t>
      </w:r>
      <w:r>
        <w:rPr>
          <w:rFonts w:ascii="Arial" w:eastAsia="Yu Mincho" w:hAnsi="Arial" w:cs="Arial" w:hint="eastAsia"/>
          <w:lang w:eastAsia="ja-JP"/>
        </w:rPr>
        <w:t>.</w:t>
      </w:r>
    </w:p>
    <w:p w14:paraId="3BA44284" w14:textId="77777777" w:rsidR="0016672D" w:rsidRDefault="0016672D">
      <w:pPr>
        <w:rPr>
          <w:rFonts w:ascii="Arial" w:eastAsia="等线" w:hAnsi="Arial" w:cs="Arial"/>
        </w:rPr>
      </w:pPr>
    </w:p>
    <w:p w14:paraId="2798938D" w14:textId="77777777" w:rsidR="0016672D" w:rsidRDefault="00000000">
      <w:pPr>
        <w:jc w:val="both"/>
        <w:rPr>
          <w:rFonts w:ascii="Arial" w:eastAsia="等线" w:hAnsi="Arial" w:cs="Arial"/>
        </w:rPr>
      </w:pPr>
      <w:r>
        <w:rPr>
          <w:rFonts w:ascii="Arial" w:eastAsia="等线" w:hAnsi="Arial" w:cs="Arial"/>
          <w:noProof/>
        </w:rPr>
        <w:drawing>
          <wp:inline distT="0" distB="0" distL="0" distR="0" wp14:anchorId="26B5F61E" wp14:editId="2DAF97F2">
            <wp:extent cx="3268345" cy="3169920"/>
            <wp:effectExtent l="0" t="0" r="0" b="0"/>
            <wp:docPr id="16602672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67235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001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5AA5" w14:textId="77777777" w:rsidR="0016672D" w:rsidRDefault="00000000">
      <w:pPr>
        <w:jc w:val="both"/>
        <w:rPr>
          <w:rFonts w:ascii="Arial" w:eastAsia="Yu Mincho" w:hAnsi="Arial" w:cs="Arial"/>
          <w:b/>
          <w:bCs/>
          <w:lang w:eastAsia="ja-JP"/>
        </w:rPr>
      </w:pPr>
      <w:r>
        <w:rPr>
          <w:rFonts w:ascii="Arial" w:hAnsi="Arial" w:cs="Arial" w:hint="eastAsia"/>
        </w:rPr>
        <w:t>Figure S2.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</w:rPr>
        <w:t>CO and O</w:t>
      </w:r>
      <w:r>
        <w:rPr>
          <w:rFonts w:ascii="Arial" w:hAnsi="Arial" w:cs="Arial" w:hint="eastAsia"/>
          <w:vertAlign w:val="subscript"/>
        </w:rPr>
        <w:t>3</w:t>
      </w:r>
      <w:r>
        <w:rPr>
          <w:rFonts w:ascii="Arial" w:hAnsi="Arial" w:cs="Arial" w:hint="eastAsia"/>
        </w:rPr>
        <w:t xml:space="preserve"> conversions </w:t>
      </w:r>
      <w:r>
        <w:rPr>
          <w:rFonts w:ascii="Arial" w:eastAsia="Yu Mincho" w:hAnsi="Arial" w:cs="Arial" w:hint="eastAsia"/>
          <w:lang w:eastAsia="ja-JP"/>
        </w:rPr>
        <w:t>over</w:t>
      </w:r>
      <w:r>
        <w:rPr>
          <w:rFonts w:ascii="Arial" w:hAnsi="Arial" w:cs="Arial" w:hint="eastAsia"/>
        </w:rPr>
        <w:t xml:space="preserve"> 25 mg of H</w:t>
      </w:r>
      <w:r>
        <w:rPr>
          <w:rFonts w:ascii="Arial" w:eastAsia="等线" w:hAnsi="Arial" w:cs="Arial"/>
        </w:rPr>
        <w:t>β</w:t>
      </w:r>
      <w:r>
        <w:rPr>
          <w:rFonts w:ascii="Arial" w:eastAsia="等线" w:hAnsi="Arial" w:cs="Arial" w:hint="eastAsia"/>
        </w:rPr>
        <w:t>255</w:t>
      </w:r>
      <w:r>
        <w:rPr>
          <w:rFonts w:ascii="Arial" w:eastAsia="Yu Mincho" w:hAnsi="Arial" w:cs="Arial" w:hint="eastAsia"/>
          <w:lang w:eastAsia="ja-JP"/>
        </w:rPr>
        <w:t>.</w:t>
      </w:r>
    </w:p>
    <w:p w14:paraId="68DF3E49" w14:textId="77777777" w:rsidR="0016672D" w:rsidRDefault="0016672D">
      <w:pPr>
        <w:jc w:val="both"/>
        <w:rPr>
          <w:rFonts w:ascii="Arial" w:eastAsia="等线" w:hAnsi="Arial" w:cs="Arial"/>
        </w:rPr>
      </w:pPr>
    </w:p>
    <w:p w14:paraId="57656842" w14:textId="77777777" w:rsidR="0016672D" w:rsidRDefault="0000000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64D77C" wp14:editId="6BAB8F34">
            <wp:extent cx="3009265" cy="2927350"/>
            <wp:effectExtent l="0" t="0" r="635" b="0"/>
            <wp:docPr id="3559629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2948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2543" cy="293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A1D6" w14:textId="77777777" w:rsidR="0016672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Figure S</w:t>
      </w:r>
      <w:r>
        <w:rPr>
          <w:rFonts w:ascii="Arial" w:hAnsi="Arial" w:cs="Arial" w:hint="eastAsia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 w:hint="eastAsia"/>
        </w:rPr>
        <w:t>CO and O</w:t>
      </w:r>
      <w:r>
        <w:rPr>
          <w:rFonts w:ascii="Arial" w:hAnsi="Arial" w:cs="Arial" w:hint="eastAsia"/>
          <w:vertAlign w:val="subscript"/>
        </w:rPr>
        <w:t>3</w:t>
      </w:r>
      <w:r>
        <w:rPr>
          <w:rFonts w:ascii="Arial" w:hAnsi="Arial" w:cs="Arial" w:hint="eastAsia"/>
        </w:rPr>
        <w:t xml:space="preserve"> conversions </w:t>
      </w:r>
      <w:r>
        <w:rPr>
          <w:rFonts w:ascii="Arial" w:eastAsia="Yu Mincho" w:hAnsi="Arial" w:cs="Arial" w:hint="eastAsia"/>
          <w:lang w:eastAsia="ja-JP"/>
        </w:rPr>
        <w:t>at</w:t>
      </w:r>
      <w:r>
        <w:rPr>
          <w:rFonts w:ascii="Arial" w:eastAsia="等线" w:hAnsi="Arial" w:cs="Arial" w:hint="eastAsia"/>
        </w:rPr>
        <w:t xml:space="preserve"> 100</w:t>
      </w:r>
      <w:r>
        <w:rPr>
          <w:rFonts w:ascii="Arial" w:hAnsi="Arial" w:cs="Arial"/>
        </w:rPr>
        <w:t xml:space="preserve"> °</w:t>
      </w:r>
      <w:proofErr w:type="spellStart"/>
      <w:r>
        <w:rPr>
          <w:rFonts w:ascii="Arial" w:hAnsi="Arial" w:cs="Arial"/>
        </w:rPr>
        <w:t>C</w:t>
      </w:r>
      <w:r>
        <w:rPr>
          <w:rFonts w:ascii="Arial" w:hAnsi="Arial" w:cs="Arial" w:hint="eastAsia"/>
        </w:rPr>
        <w:t xml:space="preserve"> o</w:t>
      </w:r>
      <w:r>
        <w:rPr>
          <w:rFonts w:ascii="Arial" w:eastAsia="Yu Mincho" w:hAnsi="Arial" w:cs="Arial" w:hint="eastAsia"/>
          <w:lang w:eastAsia="ja-JP"/>
        </w:rPr>
        <w:t>ver</w:t>
      </w:r>
      <w:proofErr w:type="spellEnd"/>
      <w:r>
        <w:rPr>
          <w:rFonts w:ascii="Arial" w:eastAsia="Yu Mincho" w:hAnsi="Arial" w:cs="Arial" w:hint="eastAsia"/>
          <w:lang w:eastAsia="ja-JP"/>
        </w:rPr>
        <w:t xml:space="preserve"> </w:t>
      </w:r>
      <w:r>
        <w:rPr>
          <w:rFonts w:ascii="Arial" w:hAnsi="Arial" w:cs="Arial" w:hint="eastAsia"/>
        </w:rPr>
        <w:t>H</w:t>
      </w:r>
      <w:r>
        <w:rPr>
          <w:rFonts w:ascii="Arial" w:eastAsia="等线" w:hAnsi="Arial" w:cs="Arial"/>
        </w:rPr>
        <w:t>β</w:t>
      </w:r>
      <w:r>
        <w:rPr>
          <w:rFonts w:ascii="Arial" w:eastAsia="等线" w:hAnsi="Arial" w:cs="Arial" w:hint="eastAsia"/>
        </w:rPr>
        <w:t xml:space="preserve">5 </w:t>
      </w:r>
      <w:r>
        <w:rPr>
          <w:rFonts w:ascii="Arial" w:hAnsi="Arial" w:cs="Arial" w:hint="eastAsia"/>
        </w:rPr>
        <w:t xml:space="preserve">as </w:t>
      </w:r>
      <w:r>
        <w:rPr>
          <w:rFonts w:ascii="Arial" w:hAnsi="Arial" w:cs="Arial"/>
        </w:rPr>
        <w:t>functions</w:t>
      </w:r>
      <w:r>
        <w:rPr>
          <w:rFonts w:ascii="Arial" w:hAnsi="Arial" w:cs="Arial" w:hint="eastAsia"/>
        </w:rPr>
        <w:t xml:space="preserve"> of the catalyst weight.</w:t>
      </w:r>
      <w:bookmarkStart w:id="3" w:name="_Hlk171588332"/>
      <w:r>
        <w:rPr>
          <w:rFonts w:ascii="Arial" w:eastAsia="等线" w:hAnsi="Arial" w:cs="Arial" w:hint="eastAsia"/>
        </w:rPr>
        <w:t xml:space="preserve"> </w:t>
      </w:r>
      <w:bookmarkEnd w:id="3"/>
    </w:p>
    <w:p w14:paraId="6B16843A" w14:textId="77777777" w:rsidR="0016672D" w:rsidRDefault="0016672D">
      <w:pPr>
        <w:jc w:val="both"/>
        <w:rPr>
          <w:rFonts w:ascii="Arial" w:eastAsia="等线" w:hAnsi="Arial" w:cs="Arial"/>
        </w:rPr>
      </w:pPr>
    </w:p>
    <w:p w14:paraId="59DB9E14" w14:textId="77777777" w:rsidR="0016672D" w:rsidRDefault="00000000">
      <w:pPr>
        <w:jc w:val="both"/>
        <w:rPr>
          <w:rFonts w:ascii="Arial" w:eastAsia="等线" w:hAnsi="Arial" w:cs="Arial"/>
        </w:rPr>
      </w:pPr>
      <w:r>
        <w:rPr>
          <w:rFonts w:ascii="Arial" w:eastAsia="等线" w:hAnsi="Arial" w:cs="Arial"/>
          <w:noProof/>
          <w14:ligatures w14:val="none"/>
        </w:rPr>
        <w:drawing>
          <wp:inline distT="0" distB="0" distL="0" distR="0" wp14:anchorId="2FA1B1F5" wp14:editId="6934C56A">
            <wp:extent cx="2806065" cy="2625725"/>
            <wp:effectExtent l="0" t="0" r="635" b="3175"/>
            <wp:docPr id="843168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68768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442" cy="263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4C97" w14:textId="77777777" w:rsidR="0016672D" w:rsidRDefault="00000000">
      <w:pPr>
        <w:jc w:val="both"/>
        <w:rPr>
          <w:rFonts w:ascii="Arial" w:eastAsia="等线" w:hAnsi="Arial" w:cs="Arial"/>
          <w:lang w:eastAsia="ja-JP"/>
        </w:rPr>
      </w:pPr>
      <w:r>
        <w:rPr>
          <w:rFonts w:ascii="Arial" w:eastAsia="等线" w:hAnsi="Arial" w:cs="Arial"/>
        </w:rPr>
        <w:t>Figure S</w:t>
      </w:r>
      <w:r>
        <w:rPr>
          <w:rFonts w:ascii="Arial" w:eastAsia="Yu Mincho" w:hAnsi="Arial" w:cs="Arial" w:hint="eastAsia"/>
          <w:lang w:eastAsia="ja-JP"/>
        </w:rPr>
        <w:t>4.</w:t>
      </w:r>
      <w:r>
        <w:rPr>
          <w:rFonts w:ascii="Arial" w:eastAsia="等线" w:hAnsi="Arial" w:cs="Arial"/>
        </w:rPr>
        <w:t xml:space="preserve"> Structures of (a) isolated O</w:t>
      </w:r>
      <w:r>
        <w:rPr>
          <w:rFonts w:ascii="Arial" w:eastAsia="等线" w:hAnsi="Arial" w:cs="Arial"/>
          <w:vertAlign w:val="subscript"/>
        </w:rPr>
        <w:t>3</w:t>
      </w:r>
      <w:r>
        <w:rPr>
          <w:rFonts w:ascii="Arial" w:eastAsia="等线" w:hAnsi="Arial" w:cs="Arial"/>
        </w:rPr>
        <w:t xml:space="preserve"> and (b) O</w:t>
      </w:r>
      <w:r>
        <w:rPr>
          <w:rFonts w:ascii="Arial" w:eastAsia="等线" w:hAnsi="Arial" w:cs="Arial"/>
          <w:vertAlign w:val="subscript"/>
        </w:rPr>
        <w:t>3</w:t>
      </w:r>
      <w:r>
        <w:rPr>
          <w:rFonts w:ascii="Arial" w:eastAsia="等线" w:hAnsi="Arial" w:cs="Arial"/>
        </w:rPr>
        <w:t xml:space="preserve"> adsorbed on the acid site of the zeolite. The O–O bond lengths are shown (unit: Å). The calculated Bader net charges of the O atoms are given below.</w:t>
      </w:r>
    </w:p>
    <w:p w14:paraId="5F232933" w14:textId="77777777" w:rsidR="0016672D" w:rsidRDefault="0016672D">
      <w:pPr>
        <w:jc w:val="both"/>
        <w:rPr>
          <w:rFonts w:ascii="Arial" w:eastAsia="等线" w:hAnsi="Arial" w:cs="Arial"/>
        </w:rPr>
      </w:pPr>
    </w:p>
    <w:p w14:paraId="62F07C64" w14:textId="77777777" w:rsidR="0016672D" w:rsidRDefault="00000000">
      <w:pPr>
        <w:jc w:val="both"/>
        <w:rPr>
          <w:rFonts w:ascii="Arial" w:eastAsia="等线" w:hAnsi="Arial" w:cs="Arial"/>
        </w:rPr>
      </w:pPr>
      <w:r>
        <w:rPr>
          <w:noProof/>
        </w:rPr>
        <w:lastRenderedPageBreak/>
        <w:drawing>
          <wp:inline distT="0" distB="0" distL="114300" distR="114300" wp14:anchorId="2886634D" wp14:editId="469C5B1C">
            <wp:extent cx="2665095" cy="183261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7602EB7" wp14:editId="3FED11C0">
            <wp:extent cx="2651760" cy="181864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0F3A0" w14:textId="77777777" w:rsidR="0016672D" w:rsidRDefault="00000000">
      <w:pPr>
        <w:jc w:val="both"/>
        <w:rPr>
          <w:rFonts w:ascii="Arial" w:hAnsi="Arial" w:cs="Arial"/>
        </w:rPr>
      </w:pPr>
      <w:r>
        <w:rPr>
          <w:rFonts w:ascii="Arial" w:eastAsia="等线" w:hAnsi="Arial" w:cs="Arial"/>
        </w:rPr>
        <w:t>Figure S</w:t>
      </w:r>
      <w:r>
        <w:rPr>
          <w:rFonts w:ascii="Arial" w:eastAsia="Yu Mincho" w:hAnsi="Arial" w:cs="Arial" w:hint="eastAsia"/>
          <w:lang w:eastAsia="ja-JP"/>
        </w:rPr>
        <w:t>5</w:t>
      </w:r>
      <w:r>
        <w:rPr>
          <w:rFonts w:ascii="Arial" w:eastAsia="等线" w:hAnsi="Arial" w:cs="Arial"/>
        </w:rPr>
        <w:t xml:space="preserve">. </w:t>
      </w:r>
      <w:bookmarkStart w:id="4" w:name="_Hlk194414223"/>
      <w:r>
        <w:rPr>
          <w:rFonts w:ascii="Arial" w:hAnsi="Arial" w:cs="Arial" w:hint="eastAsia"/>
        </w:rPr>
        <w:t>Time course of CO and O</w:t>
      </w:r>
      <w:r>
        <w:rPr>
          <w:rFonts w:ascii="Arial" w:hAnsi="Arial" w:cs="Arial" w:hint="eastAsia"/>
          <w:vertAlign w:val="subscript"/>
        </w:rPr>
        <w:t>3</w:t>
      </w:r>
      <w:r>
        <w:rPr>
          <w:rFonts w:ascii="Arial" w:hAnsi="Arial" w:cs="Arial" w:hint="eastAsia"/>
        </w:rPr>
        <w:t xml:space="preserve"> conversion over 50 mg of H</w:t>
      </w:r>
      <w:r>
        <w:rPr>
          <w:rFonts w:ascii="Arial" w:eastAsia="等线" w:hAnsi="Arial" w:cs="Arial"/>
        </w:rPr>
        <w:t>β</w:t>
      </w:r>
      <w:r>
        <w:rPr>
          <w:rFonts w:ascii="Arial" w:eastAsia="等线" w:hAnsi="Arial" w:cs="Arial" w:hint="eastAsia"/>
        </w:rPr>
        <w:t xml:space="preserve">5 and 300 mg of </w:t>
      </w:r>
      <w:r>
        <w:rPr>
          <w:rFonts w:ascii="Arial" w:hAnsi="Arial" w:cs="Arial" w:hint="eastAsia"/>
        </w:rPr>
        <w:t>H</w:t>
      </w:r>
      <w:r>
        <w:rPr>
          <w:rFonts w:ascii="Arial" w:eastAsia="等线" w:hAnsi="Arial" w:cs="Arial"/>
        </w:rPr>
        <w:t>β</w:t>
      </w:r>
      <w:r>
        <w:rPr>
          <w:rFonts w:ascii="Arial" w:eastAsia="等线" w:hAnsi="Arial" w:cs="Arial" w:hint="eastAsia"/>
        </w:rPr>
        <w:t>255</w:t>
      </w:r>
      <w:r>
        <w:rPr>
          <w:rFonts w:ascii="Arial" w:hAnsi="Arial" w:cs="Arial" w:hint="eastAsia"/>
        </w:rPr>
        <w:t xml:space="preserve"> in 0.5% CO + 0.</w:t>
      </w:r>
      <w:r>
        <w:rPr>
          <w:rFonts w:ascii="Arial" w:hAnsi="Arial" w:cs="Arial"/>
        </w:rPr>
        <w:t>5</w:t>
      </w:r>
      <w:r>
        <w:rPr>
          <w:rFonts w:ascii="Arial" w:hAnsi="Arial" w:cs="Arial" w:hint="eastAsia"/>
        </w:rPr>
        <w:t>% O</w:t>
      </w:r>
      <w:r>
        <w:rPr>
          <w:rFonts w:ascii="Arial" w:hAnsi="Arial" w:cs="Arial" w:hint="eastAsia"/>
          <w:vertAlign w:val="subscript"/>
        </w:rPr>
        <w:t>3</w:t>
      </w:r>
      <w:r>
        <w:rPr>
          <w:rFonts w:ascii="Arial" w:hAnsi="Arial" w:cs="Arial" w:hint="eastAsia"/>
        </w:rPr>
        <w:t xml:space="preserve"> + 4.</w:t>
      </w:r>
      <w:r>
        <w:rPr>
          <w:rFonts w:ascii="Arial" w:hAnsi="Arial" w:cs="Arial"/>
        </w:rPr>
        <w:t>5</w:t>
      </w:r>
      <w:r>
        <w:rPr>
          <w:rFonts w:ascii="Arial" w:hAnsi="Arial" w:cs="Arial" w:hint="eastAsia"/>
        </w:rPr>
        <w:t>% O</w:t>
      </w:r>
      <w:r>
        <w:rPr>
          <w:rFonts w:ascii="Arial" w:hAnsi="Arial" w:cs="Arial" w:hint="eastAsia"/>
          <w:vertAlign w:val="subscript"/>
        </w:rPr>
        <w:t>2</w:t>
      </w:r>
      <w:r>
        <w:rPr>
          <w:rFonts w:ascii="Arial" w:hAnsi="Arial" w:cs="Arial" w:hint="eastAsia"/>
        </w:rPr>
        <w:t xml:space="preserve"> + 1% H</w:t>
      </w:r>
      <w:r>
        <w:rPr>
          <w:rFonts w:ascii="Arial" w:hAnsi="Arial" w:cs="Arial" w:hint="eastAsia"/>
          <w:vertAlign w:val="subscript"/>
        </w:rPr>
        <w:t>2</w:t>
      </w:r>
      <w:r>
        <w:rPr>
          <w:rFonts w:ascii="Arial" w:hAnsi="Arial" w:cs="Arial" w:hint="eastAsia"/>
        </w:rPr>
        <w:t>O + 40 ppm SO</w:t>
      </w:r>
      <w:r>
        <w:rPr>
          <w:rFonts w:ascii="Arial" w:hAnsi="Arial" w:cs="Arial" w:hint="eastAsia"/>
          <w:vertAlign w:val="subscript"/>
        </w:rPr>
        <w:t>2</w:t>
      </w:r>
      <w:r>
        <w:rPr>
          <w:rFonts w:ascii="Arial" w:hAnsi="Arial" w:cs="Arial" w:hint="eastAsia"/>
        </w:rPr>
        <w:t xml:space="preserve"> at 175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hAnsi="Arial" w:cs="Arial"/>
        </w:rPr>
        <w:t>°C</w:t>
      </w:r>
      <w:r>
        <w:rPr>
          <w:rFonts w:ascii="Arial" w:hAnsi="Arial" w:cs="Arial" w:hint="eastAsia"/>
        </w:rPr>
        <w:t>.</w:t>
      </w:r>
      <w:bookmarkEnd w:id="4"/>
      <w:r>
        <w:rPr>
          <w:rFonts w:ascii="Arial" w:eastAsia="等线" w:hAnsi="Arial" w:cs="Arial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>T</w:t>
      </w:r>
      <w:r>
        <w:rPr>
          <w:rFonts w:ascii="Arial" w:eastAsia="等线" w:hAnsi="Arial" w:cs="Arial"/>
        </w:rPr>
        <w:t xml:space="preserve">he number of Brønsted acid sites in </w:t>
      </w:r>
      <w:r>
        <w:rPr>
          <w:rFonts w:ascii="Arial" w:eastAsia="Yu Mincho" w:hAnsi="Arial" w:cs="Arial" w:hint="eastAsia"/>
          <w:lang w:eastAsia="ja-JP"/>
        </w:rPr>
        <w:t xml:space="preserve">300 mg of </w:t>
      </w:r>
      <w:r>
        <w:rPr>
          <w:rFonts w:ascii="Arial" w:eastAsia="等线" w:hAnsi="Arial" w:cs="Arial"/>
        </w:rPr>
        <w:t xml:space="preserve">Hβ255 </w:t>
      </w:r>
      <w:r>
        <w:rPr>
          <w:rFonts w:ascii="Arial" w:eastAsia="Yu Mincho" w:hAnsi="Arial" w:cs="Arial" w:hint="eastAsia"/>
          <w:lang w:eastAsia="ja-JP"/>
        </w:rPr>
        <w:t>is close to that i</w:t>
      </w:r>
      <w:r>
        <w:rPr>
          <w:rFonts w:ascii="Arial" w:eastAsia="等线" w:hAnsi="Arial" w:cs="Arial"/>
        </w:rPr>
        <w:t xml:space="preserve">n </w:t>
      </w:r>
      <w:r>
        <w:rPr>
          <w:rFonts w:ascii="Arial" w:eastAsia="Yu Mincho" w:hAnsi="Arial" w:cs="Arial" w:hint="eastAsia"/>
          <w:lang w:eastAsia="ja-JP"/>
        </w:rPr>
        <w:t xml:space="preserve">50 mg of </w:t>
      </w:r>
      <w:r>
        <w:rPr>
          <w:rFonts w:ascii="Arial" w:eastAsia="等线" w:hAnsi="Arial" w:cs="Arial"/>
        </w:rPr>
        <w:t>Hβ5.</w:t>
      </w:r>
    </w:p>
    <w:p w14:paraId="56EF1F29" w14:textId="77777777" w:rsidR="0016672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4CEC28D" wp14:editId="0B0A5FDC">
            <wp:extent cx="2074545" cy="2239010"/>
            <wp:effectExtent l="0" t="0" r="1905" b="889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2383" cy="224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</w:rPr>
        <w:t xml:space="preserve">   </w:t>
      </w:r>
      <w:r>
        <w:rPr>
          <w:rFonts w:ascii="Arial" w:hAnsi="Arial" w:cs="Arial" w:hint="eastAsia"/>
          <w:noProof/>
        </w:rPr>
        <w:drawing>
          <wp:inline distT="0" distB="0" distL="0" distR="0" wp14:anchorId="280C3D16" wp14:editId="78903760">
            <wp:extent cx="2092960" cy="2244090"/>
            <wp:effectExtent l="0" t="0" r="2540" b="3810"/>
            <wp:docPr id="44467389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73898" name="图片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6553" cy="224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4029" w14:textId="77777777" w:rsidR="0016672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Figure </w:t>
      </w:r>
      <w:r>
        <w:rPr>
          <w:rFonts w:ascii="Arial" w:eastAsia="Yu Mincho" w:hAnsi="Arial" w:cs="Arial" w:hint="eastAsia"/>
          <w:lang w:eastAsia="ja-JP"/>
        </w:rPr>
        <w:t>S6</w:t>
      </w:r>
      <w:r>
        <w:rPr>
          <w:rFonts w:ascii="Arial" w:hAnsi="Arial" w:cs="Arial" w:hint="eastAsia"/>
        </w:rPr>
        <w:t>. XRD patterns of H</w:t>
      </w:r>
      <w:r>
        <w:rPr>
          <w:rFonts w:ascii="Arial" w:eastAsia="等线" w:hAnsi="Arial" w:cs="Arial"/>
        </w:rPr>
        <w:t>β</w:t>
      </w:r>
      <w:r>
        <w:rPr>
          <w:rFonts w:ascii="Arial" w:eastAsia="等线" w:hAnsi="Arial" w:cs="Arial" w:hint="eastAsia"/>
        </w:rPr>
        <w:t>5</w:t>
      </w:r>
      <w:r>
        <w:rPr>
          <w:rFonts w:ascii="Arial" w:hAnsi="Arial" w:cs="Arial" w:hint="eastAsia"/>
        </w:rPr>
        <w:t xml:space="preserve"> (A)</w:t>
      </w:r>
      <w:r>
        <w:rPr>
          <w:rFonts w:ascii="Arial" w:eastAsia="等线" w:hAnsi="Arial" w:cs="Arial" w:hint="eastAsia"/>
        </w:rPr>
        <w:t xml:space="preserve"> and </w:t>
      </w:r>
      <w:r>
        <w:rPr>
          <w:rFonts w:ascii="Arial" w:hAnsi="Arial" w:cs="Arial" w:hint="eastAsia"/>
        </w:rPr>
        <w:t>H</w:t>
      </w:r>
      <w:r>
        <w:rPr>
          <w:rFonts w:ascii="Arial" w:eastAsia="等线" w:hAnsi="Arial" w:cs="Arial"/>
        </w:rPr>
        <w:t>β</w:t>
      </w:r>
      <w:r>
        <w:rPr>
          <w:rFonts w:ascii="Arial" w:eastAsia="等线" w:hAnsi="Arial" w:cs="Arial" w:hint="eastAsia"/>
        </w:rPr>
        <w:t>255</w:t>
      </w:r>
      <w:r>
        <w:rPr>
          <w:rFonts w:ascii="Arial" w:hAnsi="Arial" w:cs="Arial" w:hint="eastAsia"/>
        </w:rPr>
        <w:t xml:space="preserve"> (B)</w:t>
      </w:r>
      <w:r>
        <w:rPr>
          <w:rFonts w:ascii="Arial" w:eastAsia="Yu Mincho" w:hAnsi="Arial" w:cs="Arial" w:hint="eastAsia"/>
          <w:lang w:eastAsia="ja-JP"/>
        </w:rPr>
        <w:t xml:space="preserve"> before and after the catalytic tests</w:t>
      </w:r>
      <w:r>
        <w:rPr>
          <w:rFonts w:ascii="Arial" w:hAnsi="Arial" w:cs="Arial" w:hint="eastAsia"/>
        </w:rPr>
        <w:t xml:space="preserve"> </w:t>
      </w:r>
      <w:r>
        <w:rPr>
          <w:rFonts w:ascii="Arial" w:eastAsia="Yu Mincho" w:hAnsi="Arial" w:cs="Arial" w:hint="eastAsia"/>
          <w:lang w:eastAsia="ja-JP"/>
        </w:rPr>
        <w:t>under</w:t>
      </w:r>
      <w:r>
        <w:rPr>
          <w:rFonts w:ascii="Arial" w:hAnsi="Arial" w:cs="Arial" w:hint="eastAsia"/>
        </w:rPr>
        <w:t xml:space="preserve"> 0.5% CO + 0.5% O</w:t>
      </w:r>
      <w:r>
        <w:rPr>
          <w:rFonts w:ascii="Arial" w:hAnsi="Arial" w:cs="Arial" w:hint="eastAsia"/>
          <w:vertAlign w:val="subscript"/>
        </w:rPr>
        <w:t>3</w:t>
      </w:r>
      <w:r>
        <w:rPr>
          <w:rFonts w:ascii="Arial" w:hAnsi="Arial" w:cs="Arial" w:hint="eastAsia"/>
        </w:rPr>
        <w:t xml:space="preserve"> + 4.</w:t>
      </w:r>
      <w:r>
        <w:rPr>
          <w:rFonts w:ascii="Arial" w:hAnsi="Arial" w:cs="Arial"/>
        </w:rPr>
        <w:t>5</w:t>
      </w:r>
      <w:r>
        <w:rPr>
          <w:rFonts w:ascii="Arial" w:hAnsi="Arial" w:cs="Arial" w:hint="eastAsia"/>
        </w:rPr>
        <w:t>% O</w:t>
      </w:r>
      <w:r>
        <w:rPr>
          <w:rFonts w:ascii="Arial" w:hAnsi="Arial" w:cs="Arial" w:hint="eastAsia"/>
          <w:vertAlign w:val="subscript"/>
        </w:rPr>
        <w:t>2</w:t>
      </w:r>
      <w:r>
        <w:rPr>
          <w:rFonts w:ascii="Arial" w:hAnsi="Arial" w:cs="Arial" w:hint="eastAsia"/>
        </w:rPr>
        <w:t xml:space="preserve"> + 1% H</w:t>
      </w:r>
      <w:r>
        <w:rPr>
          <w:rFonts w:ascii="Arial" w:hAnsi="Arial" w:cs="Arial" w:hint="eastAsia"/>
          <w:vertAlign w:val="subscript"/>
        </w:rPr>
        <w:t>2</w:t>
      </w:r>
      <w:r>
        <w:rPr>
          <w:rFonts w:ascii="Arial" w:hAnsi="Arial" w:cs="Arial" w:hint="eastAsia"/>
        </w:rPr>
        <w:t>O + 40 ppm SO</w:t>
      </w:r>
      <w:r>
        <w:rPr>
          <w:rFonts w:ascii="Arial" w:hAnsi="Arial" w:cs="Arial" w:hint="eastAsia"/>
          <w:vertAlign w:val="subscript"/>
        </w:rPr>
        <w:t>2</w:t>
      </w:r>
      <w:r>
        <w:rPr>
          <w:rFonts w:ascii="Arial" w:hAnsi="Arial" w:cs="Arial" w:hint="eastAsia"/>
        </w:rPr>
        <w:t xml:space="preserve"> at 175</w:t>
      </w:r>
      <w:r>
        <w:rPr>
          <w:rFonts w:ascii="Arial" w:eastAsia="等线" w:hAnsi="Arial" w:cs="Arial" w:hint="eastAsia"/>
        </w:rPr>
        <w:t xml:space="preserve"> </w:t>
      </w:r>
      <w:r>
        <w:rPr>
          <w:rFonts w:ascii="Arial" w:hAnsi="Arial" w:cs="Arial"/>
        </w:rPr>
        <w:t>°C</w:t>
      </w:r>
      <w:r>
        <w:rPr>
          <w:rFonts w:ascii="Arial" w:hAnsi="Arial" w:cs="Arial" w:hint="eastAsia"/>
        </w:rPr>
        <w:t xml:space="preserve"> </w:t>
      </w:r>
      <w:r>
        <w:rPr>
          <w:rFonts w:ascii="Arial" w:eastAsia="等线" w:hAnsi="Arial" w:cs="Arial"/>
        </w:rPr>
        <w:t>for 16 h</w:t>
      </w:r>
      <w:r>
        <w:rPr>
          <w:rFonts w:ascii="Arial" w:hAnsi="Arial" w:cs="Arial" w:hint="eastAsia"/>
        </w:rPr>
        <w:t>.</w:t>
      </w:r>
    </w:p>
    <w:p w14:paraId="2F293DB0" w14:textId="77777777" w:rsidR="0016672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633203" w14:textId="341D0A73" w:rsidR="00011029" w:rsidRPr="00011029" w:rsidRDefault="00011029" w:rsidP="00011029">
      <w:pPr>
        <w:widowControl/>
        <w:tabs>
          <w:tab w:val="left" w:pos="420"/>
        </w:tabs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011029">
        <w:rPr>
          <w:rFonts w:ascii="Arial" w:hAnsi="Arial" w:cs="Arial" w:hint="eastAsia"/>
          <w:b/>
          <w:bCs/>
          <w:szCs w:val="22"/>
        </w:rPr>
        <w:lastRenderedPageBreak/>
        <w:t>Reference</w:t>
      </w:r>
    </w:p>
    <w:p w14:paraId="5C3045C7" w14:textId="716997D1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 xml:space="preserve">Perdew, J. P.; Burke, K.; </w:t>
      </w:r>
      <w:proofErr w:type="spellStart"/>
      <w:r w:rsidRPr="00394793">
        <w:rPr>
          <w:rFonts w:ascii="Arial" w:hAnsi="Arial" w:cs="Arial"/>
          <w:sz w:val="18"/>
          <w:szCs w:val="18"/>
        </w:rPr>
        <w:t>Ernzerhof</w:t>
      </w:r>
      <w:proofErr w:type="spellEnd"/>
      <w:r w:rsidRPr="00394793">
        <w:rPr>
          <w:rFonts w:ascii="Arial" w:hAnsi="Arial" w:cs="Arial"/>
          <w:sz w:val="18"/>
          <w:szCs w:val="18"/>
        </w:rPr>
        <w:t>, M. Generalized gradient approximation made simple. Phys. Rev. Lett.</w:t>
      </w:r>
      <w:r w:rsidRPr="00394793">
        <w:rPr>
          <w:rFonts w:ascii="Arial" w:hAnsi="Arial" w:cs="Arial"/>
          <w:b/>
          <w:bCs/>
          <w:sz w:val="18"/>
          <w:szCs w:val="18"/>
        </w:rPr>
        <w:t>77 (18)</w:t>
      </w:r>
      <w:r w:rsidRPr="00394793">
        <w:rPr>
          <w:rFonts w:ascii="Arial" w:hAnsi="Arial" w:cs="Arial"/>
          <w:sz w:val="18"/>
          <w:szCs w:val="18"/>
        </w:rPr>
        <w:t>, 3865</w:t>
      </w:r>
      <w:r w:rsidR="00394793" w:rsidRPr="00394793">
        <w:rPr>
          <w:rFonts w:ascii="Arial" w:hAnsi="Arial" w:cs="Arial"/>
          <w:sz w:val="18"/>
          <w:szCs w:val="18"/>
        </w:rPr>
        <w:t xml:space="preserve"> (1996)</w:t>
      </w:r>
      <w:r w:rsidRPr="00394793">
        <w:rPr>
          <w:rFonts w:ascii="Arial" w:hAnsi="Arial" w:cs="Arial"/>
          <w:sz w:val="18"/>
          <w:szCs w:val="18"/>
        </w:rPr>
        <w:t>.</w:t>
      </w:r>
    </w:p>
    <w:p w14:paraId="42F1D004" w14:textId="208E4C66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 xml:space="preserve">Kresse, G.; </w:t>
      </w:r>
      <w:proofErr w:type="spellStart"/>
      <w:r w:rsidRPr="00394793">
        <w:rPr>
          <w:rFonts w:ascii="Arial" w:hAnsi="Arial" w:cs="Arial"/>
          <w:sz w:val="18"/>
          <w:szCs w:val="18"/>
        </w:rPr>
        <w:t>Furthmüller</w:t>
      </w:r>
      <w:proofErr w:type="spellEnd"/>
      <w:r w:rsidRPr="00394793">
        <w:rPr>
          <w:rFonts w:ascii="Arial" w:hAnsi="Arial" w:cs="Arial"/>
          <w:sz w:val="18"/>
          <w:szCs w:val="18"/>
        </w:rPr>
        <w:t xml:space="preserve">, J. Efficient iterative schemes for Ab initio total-energy calculations using a plane-wave basis set. Phys. Rev. B. </w:t>
      </w:r>
      <w:r w:rsidRPr="00394793">
        <w:rPr>
          <w:rFonts w:ascii="Arial" w:hAnsi="Arial" w:cs="Arial"/>
          <w:b/>
          <w:bCs/>
          <w:sz w:val="18"/>
          <w:szCs w:val="18"/>
        </w:rPr>
        <w:t>54 (16)</w:t>
      </w:r>
      <w:r w:rsidRPr="00394793">
        <w:rPr>
          <w:rFonts w:ascii="Arial" w:hAnsi="Arial" w:cs="Arial"/>
          <w:sz w:val="18"/>
          <w:szCs w:val="18"/>
        </w:rPr>
        <w:t>, 11169</w:t>
      </w:r>
      <w:r w:rsidR="00394793" w:rsidRPr="00394793">
        <w:rPr>
          <w:rFonts w:ascii="Arial" w:hAnsi="Arial" w:cs="Arial"/>
          <w:sz w:val="18"/>
          <w:szCs w:val="18"/>
        </w:rPr>
        <w:t xml:space="preserve"> (1996)</w:t>
      </w:r>
      <w:r w:rsidRPr="00394793">
        <w:rPr>
          <w:rFonts w:ascii="Arial" w:hAnsi="Arial" w:cs="Arial"/>
          <w:sz w:val="18"/>
          <w:szCs w:val="18"/>
        </w:rPr>
        <w:t>.</w:t>
      </w:r>
    </w:p>
    <w:p w14:paraId="51C5F26F" w14:textId="65556557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 xml:space="preserve">Kresse, G.; </w:t>
      </w:r>
      <w:proofErr w:type="spellStart"/>
      <w:r w:rsidRPr="00394793">
        <w:rPr>
          <w:rFonts w:ascii="Arial" w:hAnsi="Arial" w:cs="Arial"/>
          <w:sz w:val="18"/>
          <w:szCs w:val="18"/>
        </w:rPr>
        <w:t>Furthmüller</w:t>
      </w:r>
      <w:proofErr w:type="spellEnd"/>
      <w:r w:rsidRPr="00394793">
        <w:rPr>
          <w:rFonts w:ascii="Arial" w:hAnsi="Arial" w:cs="Arial"/>
          <w:sz w:val="18"/>
          <w:szCs w:val="18"/>
        </w:rPr>
        <w:t>, J. Efficiency of Ab-initio total energy calculations for metals and semiconductors using a plane-wave basis set. Comput. Mater. Sci.</w:t>
      </w:r>
      <w:r w:rsidRPr="00394793">
        <w:rPr>
          <w:rFonts w:ascii="Arial" w:hAnsi="Arial" w:cs="Arial"/>
          <w:b/>
          <w:bCs/>
          <w:sz w:val="18"/>
          <w:szCs w:val="18"/>
        </w:rPr>
        <w:t>6 (1)</w:t>
      </w:r>
      <w:r w:rsidRPr="00394793">
        <w:rPr>
          <w:rFonts w:ascii="Arial" w:hAnsi="Arial" w:cs="Arial"/>
          <w:sz w:val="18"/>
          <w:szCs w:val="18"/>
        </w:rPr>
        <w:t>, 15–50</w:t>
      </w:r>
      <w:r w:rsidR="00394793" w:rsidRPr="00394793">
        <w:rPr>
          <w:rFonts w:ascii="Arial" w:hAnsi="Arial" w:cs="Arial"/>
          <w:sz w:val="18"/>
          <w:szCs w:val="18"/>
        </w:rPr>
        <w:t xml:space="preserve"> (1996)</w:t>
      </w:r>
      <w:r w:rsidRPr="00394793">
        <w:rPr>
          <w:rFonts w:ascii="Arial" w:hAnsi="Arial" w:cs="Arial"/>
          <w:sz w:val="18"/>
          <w:szCs w:val="18"/>
        </w:rPr>
        <w:t>.</w:t>
      </w:r>
    </w:p>
    <w:p w14:paraId="31F26304" w14:textId="181DB4E4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394793">
        <w:rPr>
          <w:rFonts w:ascii="Arial" w:hAnsi="Arial" w:cs="Arial"/>
          <w:sz w:val="18"/>
          <w:szCs w:val="18"/>
        </w:rPr>
        <w:t>Blöchl</w:t>
      </w:r>
      <w:proofErr w:type="spellEnd"/>
      <w:r w:rsidRPr="00394793">
        <w:rPr>
          <w:rFonts w:ascii="Arial" w:hAnsi="Arial" w:cs="Arial"/>
          <w:sz w:val="18"/>
          <w:szCs w:val="18"/>
        </w:rPr>
        <w:t>, P. E. Projector augmented-wave method. Phys. Rev. B.</w:t>
      </w:r>
      <w:r w:rsidRPr="00394793">
        <w:rPr>
          <w:rFonts w:ascii="Arial" w:hAnsi="Arial" w:cs="Arial"/>
          <w:b/>
          <w:bCs/>
          <w:sz w:val="18"/>
          <w:szCs w:val="18"/>
        </w:rPr>
        <w:t>50 (24)</w:t>
      </w:r>
      <w:r w:rsidRPr="00394793">
        <w:rPr>
          <w:rFonts w:ascii="Arial" w:hAnsi="Arial" w:cs="Arial"/>
          <w:sz w:val="18"/>
          <w:szCs w:val="18"/>
        </w:rPr>
        <w:t>, 17953</w:t>
      </w:r>
      <w:r w:rsidR="00394793" w:rsidRPr="00394793">
        <w:rPr>
          <w:rFonts w:ascii="Arial" w:hAnsi="Arial" w:cs="Arial"/>
          <w:sz w:val="18"/>
          <w:szCs w:val="18"/>
        </w:rPr>
        <w:t xml:space="preserve"> (1994)</w:t>
      </w:r>
      <w:r w:rsidRPr="00394793">
        <w:rPr>
          <w:rFonts w:ascii="Arial" w:hAnsi="Arial" w:cs="Arial"/>
          <w:sz w:val="18"/>
          <w:szCs w:val="18"/>
        </w:rPr>
        <w:t>.</w:t>
      </w:r>
    </w:p>
    <w:p w14:paraId="3ACD705D" w14:textId="4C5FCA55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 xml:space="preserve">Kresse, G.; Joubert, D. From ultrasoft pseudopotentials to the projector augmented-wave method. Phys. Rev. B. </w:t>
      </w:r>
      <w:r w:rsidRPr="00394793">
        <w:rPr>
          <w:rFonts w:ascii="Arial" w:hAnsi="Arial" w:cs="Arial"/>
          <w:b/>
          <w:bCs/>
          <w:sz w:val="18"/>
          <w:szCs w:val="18"/>
        </w:rPr>
        <w:t>59 (3)</w:t>
      </w:r>
      <w:r w:rsidRPr="00394793">
        <w:rPr>
          <w:rFonts w:ascii="Arial" w:hAnsi="Arial" w:cs="Arial"/>
          <w:sz w:val="18"/>
          <w:szCs w:val="18"/>
        </w:rPr>
        <w:t>, 1758</w:t>
      </w:r>
      <w:r w:rsidR="00394793" w:rsidRPr="00394793">
        <w:rPr>
          <w:rFonts w:ascii="Arial" w:hAnsi="Arial" w:cs="Arial"/>
          <w:sz w:val="18"/>
          <w:szCs w:val="18"/>
        </w:rPr>
        <w:t xml:space="preserve"> (1999)</w:t>
      </w:r>
      <w:r w:rsidRPr="00394793">
        <w:rPr>
          <w:rFonts w:ascii="Arial" w:hAnsi="Arial" w:cs="Arial"/>
          <w:sz w:val="18"/>
          <w:szCs w:val="18"/>
        </w:rPr>
        <w:t>.</w:t>
      </w:r>
    </w:p>
    <w:p w14:paraId="765C6671" w14:textId="209921AF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ab/>
        <w:t xml:space="preserve">Hohenberg, P.; Kohn, W. Inhomogeneous electron gas. Phys. Rev. </w:t>
      </w:r>
      <w:r w:rsidRPr="00394793">
        <w:rPr>
          <w:rFonts w:ascii="Arial" w:hAnsi="Arial" w:cs="Arial"/>
          <w:b/>
          <w:bCs/>
          <w:sz w:val="18"/>
          <w:szCs w:val="18"/>
        </w:rPr>
        <w:t>136 (3B)</w:t>
      </w:r>
      <w:r w:rsidRPr="00394793">
        <w:rPr>
          <w:rFonts w:ascii="Arial" w:hAnsi="Arial" w:cs="Arial"/>
          <w:sz w:val="18"/>
          <w:szCs w:val="18"/>
        </w:rPr>
        <w:t>, B864</w:t>
      </w:r>
      <w:r w:rsidR="00394793" w:rsidRPr="00394793">
        <w:rPr>
          <w:rFonts w:ascii="Arial" w:hAnsi="Arial" w:cs="Arial"/>
          <w:sz w:val="18"/>
          <w:szCs w:val="18"/>
        </w:rPr>
        <w:t xml:space="preserve"> (1964)</w:t>
      </w:r>
      <w:r w:rsidRPr="00394793">
        <w:rPr>
          <w:rFonts w:ascii="Arial" w:hAnsi="Arial" w:cs="Arial"/>
          <w:sz w:val="18"/>
          <w:szCs w:val="18"/>
        </w:rPr>
        <w:t>.</w:t>
      </w:r>
    </w:p>
    <w:p w14:paraId="51D2E1E7" w14:textId="5F78C990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ab/>
        <w:t>Kohn, W.; Sham, L. J. Self-consistent equations including exchange and correlation effects. Phys. Rev.</w:t>
      </w:r>
      <w:r w:rsidRPr="00394793">
        <w:rPr>
          <w:rFonts w:ascii="Arial" w:hAnsi="Arial" w:cs="Arial"/>
          <w:b/>
          <w:bCs/>
          <w:sz w:val="18"/>
          <w:szCs w:val="18"/>
        </w:rPr>
        <w:t>140 (4A)</w:t>
      </w:r>
      <w:r w:rsidRPr="00394793">
        <w:rPr>
          <w:rFonts w:ascii="Arial" w:hAnsi="Arial" w:cs="Arial"/>
          <w:sz w:val="18"/>
          <w:szCs w:val="18"/>
        </w:rPr>
        <w:t>, A1133</w:t>
      </w:r>
      <w:r w:rsidR="00394793" w:rsidRPr="00394793">
        <w:rPr>
          <w:rFonts w:ascii="Arial" w:hAnsi="Arial" w:cs="Arial"/>
          <w:sz w:val="18"/>
          <w:szCs w:val="18"/>
        </w:rPr>
        <w:t xml:space="preserve"> (1965)</w:t>
      </w:r>
      <w:r w:rsidRPr="00394793">
        <w:rPr>
          <w:rFonts w:ascii="Arial" w:hAnsi="Arial" w:cs="Arial"/>
          <w:sz w:val="18"/>
          <w:szCs w:val="18"/>
        </w:rPr>
        <w:t>.</w:t>
      </w:r>
    </w:p>
    <w:p w14:paraId="223147A4" w14:textId="46B15316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ab/>
        <w:t xml:space="preserve">Grimme, S.; Ehrlich, S.; </w:t>
      </w:r>
      <w:proofErr w:type="spellStart"/>
      <w:r w:rsidRPr="00394793">
        <w:rPr>
          <w:rFonts w:ascii="Arial" w:hAnsi="Arial" w:cs="Arial"/>
          <w:sz w:val="18"/>
          <w:szCs w:val="18"/>
        </w:rPr>
        <w:t>Goerigk</w:t>
      </w:r>
      <w:proofErr w:type="spellEnd"/>
      <w:r w:rsidRPr="00394793">
        <w:rPr>
          <w:rFonts w:ascii="Arial" w:hAnsi="Arial" w:cs="Arial"/>
          <w:sz w:val="18"/>
          <w:szCs w:val="18"/>
        </w:rPr>
        <w:t>, L. Effect of the damping function in dispersion corrected density functional theory. J. Comput. Chem.</w:t>
      </w:r>
      <w:r w:rsidRPr="00394793">
        <w:rPr>
          <w:rFonts w:ascii="Arial" w:hAnsi="Arial" w:cs="Arial"/>
          <w:b/>
          <w:bCs/>
          <w:sz w:val="18"/>
          <w:szCs w:val="18"/>
        </w:rPr>
        <w:t>32 (7)</w:t>
      </w:r>
      <w:r w:rsidRPr="00394793">
        <w:rPr>
          <w:rFonts w:ascii="Arial" w:hAnsi="Arial" w:cs="Arial"/>
          <w:sz w:val="18"/>
          <w:szCs w:val="18"/>
        </w:rPr>
        <w:t>, 1456–1465</w:t>
      </w:r>
      <w:r w:rsidR="00394793" w:rsidRPr="00394793">
        <w:rPr>
          <w:rFonts w:ascii="Arial" w:hAnsi="Arial" w:cs="Arial"/>
          <w:sz w:val="18"/>
          <w:szCs w:val="18"/>
        </w:rPr>
        <w:t xml:space="preserve"> (2011).</w:t>
      </w:r>
    </w:p>
    <w:p w14:paraId="5796278F" w14:textId="7F22257A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 xml:space="preserve">Grimme, S.; Antony, J.; Ehrlich, S.; Krieg, H. A consistent and accurate Ab initio parametrization of density functional dispersion correction (DFT-D) for the 94 elements H-Pu. J. Chem. Phys. </w:t>
      </w:r>
      <w:r w:rsidRPr="00394793">
        <w:rPr>
          <w:rFonts w:ascii="Arial" w:hAnsi="Arial" w:cs="Arial"/>
          <w:b/>
          <w:bCs/>
          <w:sz w:val="18"/>
          <w:szCs w:val="18"/>
        </w:rPr>
        <w:t>132 (15)</w:t>
      </w:r>
      <w:r w:rsidR="00394793" w:rsidRPr="00394793">
        <w:rPr>
          <w:rFonts w:ascii="Arial" w:hAnsi="Arial" w:cs="Arial"/>
          <w:sz w:val="18"/>
          <w:szCs w:val="18"/>
        </w:rPr>
        <w:t xml:space="preserve"> (2010).</w:t>
      </w:r>
    </w:p>
    <w:p w14:paraId="36786FA4" w14:textId="3BF4FF5C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 xml:space="preserve">Ch. Baerlocher, D. B. B. M. and L. B. M. Database of zeolite structures. Http://Www.Iza-Structure.Org/Databases/. </w:t>
      </w:r>
      <w:r w:rsidR="00394793" w:rsidRPr="00394793">
        <w:rPr>
          <w:rFonts w:ascii="Arial" w:hAnsi="Arial" w:cs="Arial"/>
          <w:sz w:val="18"/>
          <w:szCs w:val="18"/>
        </w:rPr>
        <w:t>(</w:t>
      </w:r>
      <w:r w:rsidRPr="00394793">
        <w:rPr>
          <w:rFonts w:ascii="Arial" w:hAnsi="Arial" w:cs="Arial"/>
          <w:sz w:val="18"/>
          <w:szCs w:val="18"/>
        </w:rPr>
        <w:t>2024</w:t>
      </w:r>
      <w:r w:rsidR="00394793" w:rsidRPr="00394793">
        <w:rPr>
          <w:rFonts w:ascii="Arial" w:hAnsi="Arial" w:cs="Arial"/>
          <w:sz w:val="18"/>
          <w:szCs w:val="18"/>
        </w:rPr>
        <w:t>)</w:t>
      </w:r>
      <w:r w:rsidRPr="00394793">
        <w:rPr>
          <w:rFonts w:ascii="Arial" w:hAnsi="Arial" w:cs="Arial"/>
          <w:sz w:val="18"/>
          <w:szCs w:val="18"/>
        </w:rPr>
        <w:t>.</w:t>
      </w:r>
    </w:p>
    <w:p w14:paraId="455FC67D" w14:textId="46271B76" w:rsidR="0016672D" w:rsidRPr="00394793" w:rsidRDefault="00000000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4793">
        <w:rPr>
          <w:rFonts w:ascii="Arial" w:hAnsi="Arial" w:cs="Arial"/>
          <w:sz w:val="18"/>
          <w:szCs w:val="18"/>
        </w:rPr>
        <w:t>Henkelman, G.; Uberuaga, B. P.; Jónsson, H. A climbing image nudged elastic band method for finding saddle points and minimum energy paths. J. Chem. Phys.,</w:t>
      </w:r>
      <w:r w:rsidRPr="00394793">
        <w:rPr>
          <w:rFonts w:ascii="Arial" w:hAnsi="Arial" w:cs="Arial"/>
          <w:b/>
          <w:bCs/>
          <w:sz w:val="18"/>
          <w:szCs w:val="18"/>
        </w:rPr>
        <w:t>113 (22)</w:t>
      </w:r>
      <w:r w:rsidRPr="00394793">
        <w:rPr>
          <w:rFonts w:ascii="Arial" w:hAnsi="Arial" w:cs="Arial"/>
          <w:sz w:val="18"/>
          <w:szCs w:val="18"/>
        </w:rPr>
        <w:t>, 9901–9904</w:t>
      </w:r>
      <w:r w:rsidR="00394793" w:rsidRPr="00394793">
        <w:rPr>
          <w:rFonts w:ascii="Arial" w:hAnsi="Arial" w:cs="Arial"/>
          <w:sz w:val="18"/>
          <w:szCs w:val="18"/>
        </w:rPr>
        <w:t xml:space="preserve"> (2000)</w:t>
      </w:r>
      <w:r w:rsidRPr="00394793">
        <w:rPr>
          <w:rFonts w:ascii="Arial" w:hAnsi="Arial" w:cs="Arial"/>
          <w:sz w:val="18"/>
          <w:szCs w:val="18"/>
        </w:rPr>
        <w:t>.</w:t>
      </w:r>
    </w:p>
    <w:sectPr w:rsidR="0016672D" w:rsidRPr="00394793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D2C6" w14:textId="77777777" w:rsidR="00050B94" w:rsidRDefault="00050B9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28E4910" w14:textId="77777777" w:rsidR="00050B94" w:rsidRDefault="00050B9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 Semilight"/>
    <w:charset w:val="80"/>
    <w:family w:val="roman"/>
    <w:pitch w:val="variable"/>
    <w:sig w:usb0="800002E7" w:usb1="2AC7FCFF" w:usb2="00000012" w:usb3="00000000" w:csb0="0002009F" w:csb1="00000000"/>
  </w:font>
  <w:font w:name="AdvTimes-i">
    <w:altName w:val="Yu Gothic"/>
    <w:charset w:val="80"/>
    <w:family w:val="auto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B09D" w14:textId="77777777" w:rsidR="00050B94" w:rsidRDefault="00050B9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9531E27" w14:textId="77777777" w:rsidR="00050B94" w:rsidRDefault="00050B94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1308C7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54143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80"/>
    <w:rsid w:val="00004FCC"/>
    <w:rsid w:val="0000648F"/>
    <w:rsid w:val="00011029"/>
    <w:rsid w:val="00020797"/>
    <w:rsid w:val="00032CF7"/>
    <w:rsid w:val="00033A6B"/>
    <w:rsid w:val="00034D93"/>
    <w:rsid w:val="000371CF"/>
    <w:rsid w:val="000457B6"/>
    <w:rsid w:val="00050B94"/>
    <w:rsid w:val="0005668F"/>
    <w:rsid w:val="000668AD"/>
    <w:rsid w:val="0006750C"/>
    <w:rsid w:val="00075182"/>
    <w:rsid w:val="00091B8F"/>
    <w:rsid w:val="000A5E7A"/>
    <w:rsid w:val="000A7B1A"/>
    <w:rsid w:val="000C6DE5"/>
    <w:rsid w:val="000D5470"/>
    <w:rsid w:val="000E5588"/>
    <w:rsid w:val="000E58A7"/>
    <w:rsid w:val="000F3FD7"/>
    <w:rsid w:val="00105B51"/>
    <w:rsid w:val="00105E9A"/>
    <w:rsid w:val="00156C6F"/>
    <w:rsid w:val="0016672D"/>
    <w:rsid w:val="00167D66"/>
    <w:rsid w:val="00172462"/>
    <w:rsid w:val="00186F96"/>
    <w:rsid w:val="00194664"/>
    <w:rsid w:val="001C6CCF"/>
    <w:rsid w:val="001D4EBF"/>
    <w:rsid w:val="001D665F"/>
    <w:rsid w:val="001E0E7A"/>
    <w:rsid w:val="00204D97"/>
    <w:rsid w:val="0021337E"/>
    <w:rsid w:val="00224376"/>
    <w:rsid w:val="00234DA4"/>
    <w:rsid w:val="002462A5"/>
    <w:rsid w:val="002542D4"/>
    <w:rsid w:val="00267D17"/>
    <w:rsid w:val="00271B4F"/>
    <w:rsid w:val="00273890"/>
    <w:rsid w:val="00287ECB"/>
    <w:rsid w:val="00290D93"/>
    <w:rsid w:val="00293650"/>
    <w:rsid w:val="002B1560"/>
    <w:rsid w:val="002B7EA8"/>
    <w:rsid w:val="002C4846"/>
    <w:rsid w:val="002C49A6"/>
    <w:rsid w:val="002D406E"/>
    <w:rsid w:val="002F04DC"/>
    <w:rsid w:val="002F64B9"/>
    <w:rsid w:val="003056B0"/>
    <w:rsid w:val="00310259"/>
    <w:rsid w:val="003165DA"/>
    <w:rsid w:val="003167BA"/>
    <w:rsid w:val="00324F39"/>
    <w:rsid w:val="00337400"/>
    <w:rsid w:val="00361CC1"/>
    <w:rsid w:val="00394793"/>
    <w:rsid w:val="003947B6"/>
    <w:rsid w:val="00396F25"/>
    <w:rsid w:val="003A282E"/>
    <w:rsid w:val="003B1995"/>
    <w:rsid w:val="003B4FAD"/>
    <w:rsid w:val="003C0899"/>
    <w:rsid w:val="003D106E"/>
    <w:rsid w:val="003E7003"/>
    <w:rsid w:val="003F0A09"/>
    <w:rsid w:val="004029F0"/>
    <w:rsid w:val="004032FF"/>
    <w:rsid w:val="004077A9"/>
    <w:rsid w:val="004077BF"/>
    <w:rsid w:val="00414602"/>
    <w:rsid w:val="00416193"/>
    <w:rsid w:val="00420418"/>
    <w:rsid w:val="00424F76"/>
    <w:rsid w:val="00427BBF"/>
    <w:rsid w:val="0043401B"/>
    <w:rsid w:val="00447497"/>
    <w:rsid w:val="004529EC"/>
    <w:rsid w:val="00452BD0"/>
    <w:rsid w:val="00480C9B"/>
    <w:rsid w:val="004A1AAB"/>
    <w:rsid w:val="004A64C0"/>
    <w:rsid w:val="004A7245"/>
    <w:rsid w:val="004C7AF4"/>
    <w:rsid w:val="004D1AFE"/>
    <w:rsid w:val="004D3C6C"/>
    <w:rsid w:val="004D489D"/>
    <w:rsid w:val="004E7472"/>
    <w:rsid w:val="00512ACA"/>
    <w:rsid w:val="00513F3E"/>
    <w:rsid w:val="00520EA2"/>
    <w:rsid w:val="00525981"/>
    <w:rsid w:val="00526621"/>
    <w:rsid w:val="0052700C"/>
    <w:rsid w:val="00534383"/>
    <w:rsid w:val="005621D0"/>
    <w:rsid w:val="00563F3F"/>
    <w:rsid w:val="0057034D"/>
    <w:rsid w:val="00572A96"/>
    <w:rsid w:val="00585589"/>
    <w:rsid w:val="00591909"/>
    <w:rsid w:val="00595DF1"/>
    <w:rsid w:val="005C40A7"/>
    <w:rsid w:val="005D3027"/>
    <w:rsid w:val="005D5732"/>
    <w:rsid w:val="005E3E33"/>
    <w:rsid w:val="005F2781"/>
    <w:rsid w:val="00623B8D"/>
    <w:rsid w:val="00677633"/>
    <w:rsid w:val="00695FA0"/>
    <w:rsid w:val="006B074F"/>
    <w:rsid w:val="006B724A"/>
    <w:rsid w:val="006B7A2B"/>
    <w:rsid w:val="006C29AF"/>
    <w:rsid w:val="006D07BA"/>
    <w:rsid w:val="006E6A4D"/>
    <w:rsid w:val="006F31AF"/>
    <w:rsid w:val="007022D1"/>
    <w:rsid w:val="00706BE2"/>
    <w:rsid w:val="00713727"/>
    <w:rsid w:val="00716107"/>
    <w:rsid w:val="00722FA0"/>
    <w:rsid w:val="00723CB1"/>
    <w:rsid w:val="007270C5"/>
    <w:rsid w:val="00744857"/>
    <w:rsid w:val="007527A9"/>
    <w:rsid w:val="00771D21"/>
    <w:rsid w:val="00780E1A"/>
    <w:rsid w:val="00797956"/>
    <w:rsid w:val="007C09FA"/>
    <w:rsid w:val="007D0DE6"/>
    <w:rsid w:val="00813D25"/>
    <w:rsid w:val="008364BA"/>
    <w:rsid w:val="00867654"/>
    <w:rsid w:val="008B3EC3"/>
    <w:rsid w:val="008C7195"/>
    <w:rsid w:val="00906F09"/>
    <w:rsid w:val="00914FB7"/>
    <w:rsid w:val="009162B8"/>
    <w:rsid w:val="009209B3"/>
    <w:rsid w:val="0093788C"/>
    <w:rsid w:val="00967851"/>
    <w:rsid w:val="00993613"/>
    <w:rsid w:val="00994B40"/>
    <w:rsid w:val="009A00F2"/>
    <w:rsid w:val="009C2369"/>
    <w:rsid w:val="009C35A0"/>
    <w:rsid w:val="009D2D07"/>
    <w:rsid w:val="009F5841"/>
    <w:rsid w:val="00A25276"/>
    <w:rsid w:val="00A52A75"/>
    <w:rsid w:val="00A642EA"/>
    <w:rsid w:val="00A77758"/>
    <w:rsid w:val="00A81BDC"/>
    <w:rsid w:val="00A8242B"/>
    <w:rsid w:val="00A96CEC"/>
    <w:rsid w:val="00AA511E"/>
    <w:rsid w:val="00AB052B"/>
    <w:rsid w:val="00AB5B37"/>
    <w:rsid w:val="00AC1455"/>
    <w:rsid w:val="00AC1559"/>
    <w:rsid w:val="00AC284F"/>
    <w:rsid w:val="00AC2F7D"/>
    <w:rsid w:val="00AD5EC8"/>
    <w:rsid w:val="00AD68E2"/>
    <w:rsid w:val="00AD7A67"/>
    <w:rsid w:val="00AE5B73"/>
    <w:rsid w:val="00AF57FA"/>
    <w:rsid w:val="00B37FCB"/>
    <w:rsid w:val="00B415CD"/>
    <w:rsid w:val="00B63FDF"/>
    <w:rsid w:val="00B74DBB"/>
    <w:rsid w:val="00B75B5E"/>
    <w:rsid w:val="00B8291A"/>
    <w:rsid w:val="00B87AFF"/>
    <w:rsid w:val="00B93BFD"/>
    <w:rsid w:val="00B94106"/>
    <w:rsid w:val="00B96FF4"/>
    <w:rsid w:val="00BB0C51"/>
    <w:rsid w:val="00BB15F6"/>
    <w:rsid w:val="00BB3E87"/>
    <w:rsid w:val="00BD3115"/>
    <w:rsid w:val="00BD3902"/>
    <w:rsid w:val="00BE4EA2"/>
    <w:rsid w:val="00BE6E4B"/>
    <w:rsid w:val="00C020B0"/>
    <w:rsid w:val="00C05B78"/>
    <w:rsid w:val="00C10CD9"/>
    <w:rsid w:val="00C160FF"/>
    <w:rsid w:val="00C16EC0"/>
    <w:rsid w:val="00C3335F"/>
    <w:rsid w:val="00C4328E"/>
    <w:rsid w:val="00C72E2E"/>
    <w:rsid w:val="00C80E0E"/>
    <w:rsid w:val="00C9684C"/>
    <w:rsid w:val="00CA2BB8"/>
    <w:rsid w:val="00CA3719"/>
    <w:rsid w:val="00CB4CBE"/>
    <w:rsid w:val="00CC2E2B"/>
    <w:rsid w:val="00CD11A5"/>
    <w:rsid w:val="00CD7770"/>
    <w:rsid w:val="00CE132A"/>
    <w:rsid w:val="00CE27D9"/>
    <w:rsid w:val="00D005EC"/>
    <w:rsid w:val="00D12571"/>
    <w:rsid w:val="00D1657C"/>
    <w:rsid w:val="00D23BB8"/>
    <w:rsid w:val="00D27245"/>
    <w:rsid w:val="00D34EB2"/>
    <w:rsid w:val="00D36AB6"/>
    <w:rsid w:val="00D412A6"/>
    <w:rsid w:val="00D42203"/>
    <w:rsid w:val="00D444EF"/>
    <w:rsid w:val="00D50FDE"/>
    <w:rsid w:val="00D515C8"/>
    <w:rsid w:val="00D702EC"/>
    <w:rsid w:val="00D7068A"/>
    <w:rsid w:val="00D81D7B"/>
    <w:rsid w:val="00D82F4B"/>
    <w:rsid w:val="00D8395C"/>
    <w:rsid w:val="00D951B7"/>
    <w:rsid w:val="00DA796D"/>
    <w:rsid w:val="00DB1B49"/>
    <w:rsid w:val="00DD1192"/>
    <w:rsid w:val="00DE732E"/>
    <w:rsid w:val="00DF1E7A"/>
    <w:rsid w:val="00E0351C"/>
    <w:rsid w:val="00E27E31"/>
    <w:rsid w:val="00E34BF7"/>
    <w:rsid w:val="00E50CF3"/>
    <w:rsid w:val="00E7446B"/>
    <w:rsid w:val="00E755D5"/>
    <w:rsid w:val="00E841A6"/>
    <w:rsid w:val="00E90568"/>
    <w:rsid w:val="00E92E9D"/>
    <w:rsid w:val="00E96BD6"/>
    <w:rsid w:val="00EA0F16"/>
    <w:rsid w:val="00EA25CC"/>
    <w:rsid w:val="00EA5DF2"/>
    <w:rsid w:val="00EA6536"/>
    <w:rsid w:val="00ED18E8"/>
    <w:rsid w:val="00EE7E3F"/>
    <w:rsid w:val="00EF72C1"/>
    <w:rsid w:val="00EF7D80"/>
    <w:rsid w:val="00F0725C"/>
    <w:rsid w:val="00F22FFE"/>
    <w:rsid w:val="00F27AF9"/>
    <w:rsid w:val="00F35DBD"/>
    <w:rsid w:val="00F511BD"/>
    <w:rsid w:val="00F600C0"/>
    <w:rsid w:val="00F770DD"/>
    <w:rsid w:val="00F8747C"/>
    <w:rsid w:val="00F90350"/>
    <w:rsid w:val="00FA20D0"/>
    <w:rsid w:val="00FA3B73"/>
    <w:rsid w:val="00FB18F3"/>
    <w:rsid w:val="00FC0713"/>
    <w:rsid w:val="00FC7B91"/>
    <w:rsid w:val="00FE0C16"/>
    <w:rsid w:val="00FF08DC"/>
    <w:rsid w:val="11AA1A8D"/>
    <w:rsid w:val="32E77BD8"/>
    <w:rsid w:val="35B26C26"/>
    <w:rsid w:val="452969F1"/>
    <w:rsid w:val="45F12451"/>
    <w:rsid w:val="471F5C4F"/>
    <w:rsid w:val="4A8E50B1"/>
    <w:rsid w:val="5221680B"/>
    <w:rsid w:val="5C1C2FC5"/>
    <w:rsid w:val="7033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386D8"/>
  <w15:docId w15:val="{FED21F9E-BD9C-4C52-B4CC-555D6BAE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">
    <w:name w:val="修订1"/>
    <w:hidden/>
    <w:uiPriority w:val="99"/>
    <w:unhideWhenUsed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2989BE3091442CBCD0264583E6E5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7D92BA-B4E7-4B5A-A611-FC05DAD061F1}"/>
      </w:docPartPr>
      <w:docPartBody>
        <w:p w:rsidR="004C58C2" w:rsidRDefault="00000000">
          <w:pPr>
            <w:pStyle w:val="EF2989BE3091442CBCD0264583E6E5B2"/>
            <w:rPr>
              <w:rFonts w:hint="eastAsia"/>
            </w:rPr>
          </w:pPr>
          <w:r>
            <w:rPr>
              <w:rStyle w:val="a3"/>
            </w:rPr>
            <w:t>Click or tap here to enter text.</w:t>
          </w:r>
        </w:p>
      </w:docPartBody>
    </w:docPart>
    <w:docPart>
      <w:docPartPr>
        <w:name w:val="{d6691466-b483-4ff8-b40b-a713f38f03a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91466-B483-4FF8-B40B-A713F38F03A4}"/>
      </w:docPartPr>
      <w:docPartBody>
        <w:p w:rsidR="004C58C2" w:rsidRDefault="00000000">
          <w:pPr>
            <w:pStyle w:val="EF2989BE3091442CBCD0264583E6E5B2"/>
            <w:rPr>
              <w:rFonts w:hint="eastAsia"/>
            </w:rPr>
          </w:pPr>
          <w:r>
            <w:rPr>
              <w:rStyle w:val="a3"/>
            </w:rPr>
            <w:t>Click or tap here to enter text.</w:t>
          </w:r>
        </w:p>
      </w:docPartBody>
    </w:docPart>
    <w:docPart>
      <w:docPartPr>
        <w:name w:val="{c96ea661-f9fb-461f-98c8-473d3a36997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6EA661-F9FB-461F-98C8-473D3A369977}"/>
      </w:docPartPr>
      <w:docPartBody>
        <w:p w:rsidR="004C58C2" w:rsidRDefault="00000000">
          <w:pPr>
            <w:pStyle w:val="EF2989BE3091442CBCD0264583E6E5B2"/>
            <w:rPr>
              <w:rFonts w:hint="eastAsia"/>
            </w:rPr>
          </w:pPr>
          <w:r>
            <w:rPr>
              <w:rStyle w:val="a3"/>
            </w:rPr>
            <w:t>Click or tap here to enter text.</w:t>
          </w:r>
        </w:p>
      </w:docPartBody>
    </w:docPart>
    <w:docPart>
      <w:docPartPr>
        <w:name w:val="{8c1f8c52-c37e-4a48-8e7a-3e98406dc6e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1F8C52-C37E-4A48-8E7A-3E98406DC6E2}"/>
      </w:docPartPr>
      <w:docPartBody>
        <w:p w:rsidR="004C58C2" w:rsidRDefault="00000000">
          <w:pPr>
            <w:pStyle w:val="EF2989BE3091442CBCD0264583E6E5B2"/>
            <w:rPr>
              <w:rFonts w:hint="eastAsia"/>
            </w:rPr>
          </w:pPr>
          <w:r>
            <w:rPr>
              <w:rStyle w:val="a3"/>
            </w:rPr>
            <w:t>Click or tap here to enter text.</w:t>
          </w:r>
        </w:p>
      </w:docPartBody>
    </w:docPart>
    <w:docPart>
      <w:docPartPr>
        <w:name w:val="{bedd1821-5732-431b-888b-d7b7076a2c0f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DD1821-5732-431B-888B-D7B7076A2C0F}"/>
      </w:docPartPr>
      <w:docPartBody>
        <w:p w:rsidR="004C58C2" w:rsidRDefault="00000000">
          <w:pPr>
            <w:pStyle w:val="EF2989BE3091442CBCD0264583E6E5B2"/>
            <w:rPr>
              <w:rFonts w:hint="eastAsia"/>
            </w:rPr>
          </w:pPr>
          <w:r>
            <w:rPr>
              <w:rStyle w:val="a3"/>
            </w:rPr>
            <w:t>Click or tap here to enter text.</w:t>
          </w:r>
        </w:p>
      </w:docPartBody>
    </w:docPart>
    <w:docPart>
      <w:docPartPr>
        <w:name w:val="{88782cc1-87d1-4d10-a6a5-c8096e78292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782CC1-87D1-4D10-A6A5-C8096E782924}"/>
      </w:docPartPr>
      <w:docPartBody>
        <w:p w:rsidR="004C58C2" w:rsidRDefault="00000000">
          <w:pPr>
            <w:pStyle w:val="EF2989BE3091442CBCD0264583E6E5B2"/>
            <w:rPr>
              <w:rFonts w:hint="eastAsia"/>
            </w:rPr>
          </w:pPr>
          <w:r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D68" w:rsidRDefault="007F4D6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7F4D68" w:rsidRDefault="007F4D6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 Semilight"/>
    <w:charset w:val="80"/>
    <w:family w:val="roman"/>
    <w:pitch w:val="variable"/>
    <w:sig w:usb0="800002E7" w:usb1="2AC7FCFF" w:usb2="00000012" w:usb3="00000000" w:csb0="0002009F" w:csb1="00000000"/>
  </w:font>
  <w:font w:name="AdvTimes-i">
    <w:altName w:val="Yu Gothic"/>
    <w:charset w:val="80"/>
    <w:family w:val="auto"/>
    <w:pitch w:val="default"/>
    <w:sig w:usb0="00000000" w:usb1="00000000" w:usb2="00000010" w:usb3="00000000" w:csb0="00020001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D68" w:rsidRDefault="007F4D68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7F4D68" w:rsidRDefault="007F4D68">
      <w:pPr>
        <w:spacing w:after="0"/>
        <w:rPr>
          <w:rFonts w:hint="eastAsia"/>
        </w:rPr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22"/>
    <w:rsid w:val="000F0BC5"/>
    <w:rsid w:val="003056B0"/>
    <w:rsid w:val="004C58C2"/>
    <w:rsid w:val="007F4D68"/>
    <w:rsid w:val="00885B98"/>
    <w:rsid w:val="00967851"/>
    <w:rsid w:val="00AC1455"/>
    <w:rsid w:val="00B01C22"/>
    <w:rsid w:val="00C9684C"/>
    <w:rsid w:val="00D005EC"/>
    <w:rsid w:val="00EC0BAE"/>
    <w:rsid w:val="00F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EF2989BE3091442CBCD0264583E6E5B2">
    <w:name w:val="EF2989BE3091442CBCD0264583E6E5B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1513</Words>
  <Characters>7616</Characters>
  <Application>Microsoft Office Word</Application>
  <DocSecurity>0</DocSecurity>
  <Lines>211</Lines>
  <Paragraphs>103</Paragraphs>
  <ScaleCrop>false</ScaleCrop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Lingcong</dc:creator>
  <cp:lastModifiedBy>SYLT2010</cp:lastModifiedBy>
  <cp:revision>78</cp:revision>
  <dcterms:created xsi:type="dcterms:W3CDTF">2025-03-31T01:20:00Z</dcterms:created>
  <dcterms:modified xsi:type="dcterms:W3CDTF">2025-11-01T05:01:00Z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eyJoZGlkIjoiZTNiMmJjMGUyMDNhMGI0MjllZTc4OTE3ODRjOTBjMWQiLCJ1c2VySWQiOiIxMjIzNTAyMDMzIn0=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D7C679B6E73F4D95AE09A51C467E43EA_13</vt:lpwstr>
  </property>
</Properties>
</file>