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505969" w14:textId="65C88AE1" w:rsidR="0028715C" w:rsidRPr="00CE70EE" w:rsidRDefault="00B6184A">
      <w:pPr>
        <w:rPr>
          <w:b/>
          <w:lang w:val="en-US"/>
        </w:rPr>
      </w:pPr>
      <w:r>
        <w:rPr>
          <w:b/>
          <w:lang w:val="en-US"/>
        </w:rPr>
        <w:t xml:space="preserve">Additional file </w:t>
      </w:r>
      <w:r w:rsidR="00E1493A" w:rsidRPr="00CE70EE">
        <w:rPr>
          <w:b/>
          <w:lang w:val="en-US"/>
        </w:rPr>
        <w:t xml:space="preserve">1. </w:t>
      </w:r>
      <w:r w:rsidR="00186E1F" w:rsidRPr="00CE70EE">
        <w:rPr>
          <w:b/>
          <w:lang w:val="en-US"/>
        </w:rPr>
        <w:t>Study p</w:t>
      </w:r>
      <w:r w:rsidR="00E1493A" w:rsidRPr="00CE70EE">
        <w:rPr>
          <w:b/>
          <w:lang w:val="en-US"/>
        </w:rPr>
        <w:t>atient</w:t>
      </w:r>
      <w:r w:rsidR="00CE70EE" w:rsidRPr="00CE70EE">
        <w:rPr>
          <w:b/>
          <w:lang w:val="en-US"/>
        </w:rPr>
        <w:t>´s</w:t>
      </w:r>
      <w:r w:rsidR="00E1493A" w:rsidRPr="00CE70EE">
        <w:rPr>
          <w:b/>
          <w:lang w:val="en-US"/>
        </w:rPr>
        <w:t xml:space="preserve"> characteristics. </w:t>
      </w:r>
    </w:p>
    <w:p w14:paraId="2038584C" w14:textId="77777777" w:rsidR="00074B72" w:rsidRPr="00CE70EE" w:rsidRDefault="00074B72">
      <w:pPr>
        <w:rPr>
          <w:b/>
          <w:sz w:val="16"/>
          <w:szCs w:val="16"/>
          <w:lang w:val="en-US"/>
        </w:rPr>
      </w:pPr>
    </w:p>
    <w:tbl>
      <w:tblPr>
        <w:tblStyle w:val="Tablaconcuadrcula"/>
        <w:tblW w:w="17010" w:type="dxa"/>
        <w:tblInd w:w="-1507" w:type="dxa"/>
        <w:tblLayout w:type="fixed"/>
        <w:tblLook w:val="04A0" w:firstRow="1" w:lastRow="0" w:firstColumn="1" w:lastColumn="0" w:noHBand="0" w:noVBand="1"/>
      </w:tblPr>
      <w:tblGrid>
        <w:gridCol w:w="1502"/>
        <w:gridCol w:w="567"/>
        <w:gridCol w:w="851"/>
        <w:gridCol w:w="1276"/>
        <w:gridCol w:w="1475"/>
        <w:gridCol w:w="950"/>
        <w:gridCol w:w="693"/>
        <w:gridCol w:w="851"/>
        <w:gridCol w:w="1275"/>
        <w:gridCol w:w="1418"/>
        <w:gridCol w:w="850"/>
        <w:gridCol w:w="1418"/>
        <w:gridCol w:w="1417"/>
        <w:gridCol w:w="1134"/>
        <w:gridCol w:w="1333"/>
      </w:tblGrid>
      <w:tr w:rsidR="00567735" w:rsidRPr="00EC63AE" w14:paraId="00459C16" w14:textId="77777777" w:rsidTr="00C26B53">
        <w:tc>
          <w:tcPr>
            <w:tcW w:w="1502" w:type="dxa"/>
          </w:tcPr>
          <w:p w14:paraId="6AA7759E" w14:textId="10D26D24" w:rsidR="00567735" w:rsidRPr="00760728" w:rsidRDefault="00567735" w:rsidP="00C26B53">
            <w:pPr>
              <w:jc w:val="right"/>
              <w:rPr>
                <w:b/>
                <w:sz w:val="16"/>
                <w:szCs w:val="16"/>
              </w:rPr>
            </w:pPr>
            <w:r w:rsidRPr="00760728">
              <w:rPr>
                <w:b/>
                <w:sz w:val="16"/>
                <w:szCs w:val="16"/>
              </w:rPr>
              <w:t>Patient</w:t>
            </w:r>
          </w:p>
          <w:p w14:paraId="35582B9B" w14:textId="77777777" w:rsidR="00567735" w:rsidRPr="00760728" w:rsidRDefault="00567735" w:rsidP="00C26B53">
            <w:pPr>
              <w:jc w:val="right"/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14:paraId="128DA0CB" w14:textId="77777777" w:rsidR="00567735" w:rsidRPr="00760728" w:rsidRDefault="00567735" w:rsidP="00D06C57">
            <w:pPr>
              <w:jc w:val="center"/>
              <w:rPr>
                <w:b/>
                <w:sz w:val="16"/>
                <w:szCs w:val="16"/>
              </w:rPr>
            </w:pPr>
            <w:r w:rsidRPr="00760728">
              <w:rPr>
                <w:b/>
                <w:sz w:val="16"/>
                <w:szCs w:val="16"/>
              </w:rPr>
              <w:t>Age</w:t>
            </w:r>
          </w:p>
        </w:tc>
        <w:tc>
          <w:tcPr>
            <w:tcW w:w="851" w:type="dxa"/>
          </w:tcPr>
          <w:p w14:paraId="5E5E4A29" w14:textId="77777777" w:rsidR="00567735" w:rsidRPr="00760728" w:rsidRDefault="00567735" w:rsidP="00D06C57">
            <w:pPr>
              <w:jc w:val="center"/>
              <w:rPr>
                <w:b/>
                <w:sz w:val="16"/>
                <w:szCs w:val="16"/>
              </w:rPr>
            </w:pPr>
            <w:r w:rsidRPr="00760728">
              <w:rPr>
                <w:b/>
                <w:sz w:val="16"/>
                <w:szCs w:val="16"/>
              </w:rPr>
              <w:t>Gender</w:t>
            </w:r>
          </w:p>
        </w:tc>
        <w:tc>
          <w:tcPr>
            <w:tcW w:w="1276" w:type="dxa"/>
          </w:tcPr>
          <w:p w14:paraId="624FEC7F" w14:textId="77777777" w:rsidR="00567735" w:rsidRPr="00760728" w:rsidRDefault="00567735" w:rsidP="00D06C57">
            <w:pPr>
              <w:jc w:val="center"/>
              <w:rPr>
                <w:b/>
                <w:sz w:val="16"/>
                <w:szCs w:val="16"/>
              </w:rPr>
            </w:pPr>
            <w:r w:rsidRPr="00760728">
              <w:rPr>
                <w:b/>
                <w:sz w:val="16"/>
                <w:szCs w:val="16"/>
              </w:rPr>
              <w:t>Grade of resection</w:t>
            </w:r>
          </w:p>
        </w:tc>
        <w:tc>
          <w:tcPr>
            <w:tcW w:w="1475" w:type="dxa"/>
          </w:tcPr>
          <w:p w14:paraId="2F30A9AA" w14:textId="77777777" w:rsidR="00567735" w:rsidRPr="00760728" w:rsidRDefault="00567735" w:rsidP="00D06C57">
            <w:pPr>
              <w:jc w:val="center"/>
              <w:rPr>
                <w:b/>
                <w:sz w:val="16"/>
                <w:szCs w:val="16"/>
              </w:rPr>
            </w:pPr>
            <w:r w:rsidRPr="00760728">
              <w:rPr>
                <w:b/>
                <w:sz w:val="16"/>
                <w:szCs w:val="16"/>
              </w:rPr>
              <w:t>Diagnosis</w:t>
            </w:r>
          </w:p>
        </w:tc>
        <w:tc>
          <w:tcPr>
            <w:tcW w:w="950" w:type="dxa"/>
          </w:tcPr>
          <w:p w14:paraId="78E9BD50" w14:textId="77777777" w:rsidR="00567735" w:rsidRPr="00760728" w:rsidRDefault="00567735" w:rsidP="00D06C57">
            <w:pPr>
              <w:jc w:val="center"/>
              <w:rPr>
                <w:b/>
                <w:sz w:val="16"/>
                <w:szCs w:val="16"/>
              </w:rPr>
            </w:pPr>
            <w:r w:rsidRPr="00760728">
              <w:rPr>
                <w:b/>
                <w:sz w:val="16"/>
                <w:szCs w:val="16"/>
              </w:rPr>
              <w:t>Tumor Grade</w:t>
            </w:r>
          </w:p>
        </w:tc>
        <w:tc>
          <w:tcPr>
            <w:tcW w:w="693" w:type="dxa"/>
          </w:tcPr>
          <w:p w14:paraId="3A10AF1B" w14:textId="77777777" w:rsidR="00567735" w:rsidRPr="00760728" w:rsidRDefault="00567735" w:rsidP="00D06C57">
            <w:pPr>
              <w:jc w:val="center"/>
              <w:rPr>
                <w:b/>
                <w:i/>
                <w:sz w:val="16"/>
                <w:szCs w:val="16"/>
              </w:rPr>
            </w:pPr>
            <w:r w:rsidRPr="00760728">
              <w:rPr>
                <w:b/>
                <w:i/>
                <w:sz w:val="16"/>
                <w:szCs w:val="16"/>
              </w:rPr>
              <w:t>IDH</w:t>
            </w:r>
          </w:p>
        </w:tc>
        <w:tc>
          <w:tcPr>
            <w:tcW w:w="851" w:type="dxa"/>
          </w:tcPr>
          <w:p w14:paraId="2D1A8131" w14:textId="77777777" w:rsidR="00567735" w:rsidRPr="00760728" w:rsidRDefault="00567735" w:rsidP="00D06C57">
            <w:pPr>
              <w:jc w:val="center"/>
              <w:rPr>
                <w:b/>
                <w:i/>
                <w:sz w:val="16"/>
                <w:szCs w:val="16"/>
              </w:rPr>
            </w:pPr>
            <w:r w:rsidRPr="00760728">
              <w:rPr>
                <w:b/>
                <w:i/>
                <w:sz w:val="16"/>
                <w:szCs w:val="16"/>
              </w:rPr>
              <w:t>ATRX</w:t>
            </w:r>
          </w:p>
        </w:tc>
        <w:tc>
          <w:tcPr>
            <w:tcW w:w="1275" w:type="dxa"/>
          </w:tcPr>
          <w:p w14:paraId="3F5A5A98" w14:textId="09098A2E" w:rsidR="00567735" w:rsidRPr="00760728" w:rsidRDefault="00567735" w:rsidP="00D06C57">
            <w:pPr>
              <w:jc w:val="center"/>
              <w:rPr>
                <w:b/>
                <w:sz w:val="16"/>
                <w:szCs w:val="16"/>
              </w:rPr>
            </w:pPr>
            <w:r w:rsidRPr="00760728">
              <w:rPr>
                <w:b/>
                <w:sz w:val="16"/>
                <w:szCs w:val="16"/>
              </w:rPr>
              <w:t>Immune Profile</w:t>
            </w:r>
          </w:p>
        </w:tc>
        <w:tc>
          <w:tcPr>
            <w:tcW w:w="1418" w:type="dxa"/>
          </w:tcPr>
          <w:p w14:paraId="6CDAFB3B" w14:textId="55086D6A" w:rsidR="00567735" w:rsidRPr="00760728" w:rsidRDefault="00567735" w:rsidP="00D06C57">
            <w:pPr>
              <w:jc w:val="center"/>
              <w:rPr>
                <w:b/>
                <w:i/>
                <w:sz w:val="16"/>
                <w:szCs w:val="16"/>
              </w:rPr>
            </w:pPr>
            <w:r w:rsidRPr="00760728">
              <w:rPr>
                <w:b/>
                <w:i/>
                <w:sz w:val="16"/>
                <w:szCs w:val="16"/>
              </w:rPr>
              <w:t>MGMT</w:t>
            </w:r>
          </w:p>
        </w:tc>
        <w:tc>
          <w:tcPr>
            <w:tcW w:w="850" w:type="dxa"/>
          </w:tcPr>
          <w:p w14:paraId="27E4FCBF" w14:textId="77777777" w:rsidR="00567735" w:rsidRPr="00760728" w:rsidRDefault="00567735" w:rsidP="00D06C57">
            <w:pPr>
              <w:jc w:val="center"/>
              <w:rPr>
                <w:b/>
                <w:i/>
                <w:sz w:val="16"/>
                <w:szCs w:val="16"/>
              </w:rPr>
            </w:pPr>
            <w:r w:rsidRPr="00760728">
              <w:rPr>
                <w:b/>
                <w:i/>
                <w:sz w:val="16"/>
                <w:szCs w:val="16"/>
              </w:rPr>
              <w:t>TERT</w:t>
            </w:r>
          </w:p>
        </w:tc>
        <w:tc>
          <w:tcPr>
            <w:tcW w:w="1418" w:type="dxa"/>
          </w:tcPr>
          <w:p w14:paraId="16C0FE09" w14:textId="77777777" w:rsidR="00567735" w:rsidRPr="00760728" w:rsidRDefault="00567735" w:rsidP="00D06C57">
            <w:pPr>
              <w:jc w:val="center"/>
              <w:rPr>
                <w:b/>
                <w:sz w:val="16"/>
                <w:szCs w:val="16"/>
              </w:rPr>
            </w:pPr>
            <w:r w:rsidRPr="00760728">
              <w:rPr>
                <w:b/>
                <w:sz w:val="16"/>
                <w:szCs w:val="16"/>
              </w:rPr>
              <w:t>1st line treatment</w:t>
            </w:r>
          </w:p>
        </w:tc>
        <w:tc>
          <w:tcPr>
            <w:tcW w:w="1417" w:type="dxa"/>
          </w:tcPr>
          <w:p w14:paraId="04DE6029" w14:textId="77777777" w:rsidR="00567735" w:rsidRPr="00760728" w:rsidRDefault="00567735" w:rsidP="00D06C57">
            <w:pPr>
              <w:jc w:val="center"/>
              <w:rPr>
                <w:b/>
                <w:sz w:val="16"/>
                <w:szCs w:val="16"/>
              </w:rPr>
            </w:pPr>
            <w:r w:rsidRPr="00760728">
              <w:rPr>
                <w:b/>
                <w:sz w:val="16"/>
                <w:szCs w:val="16"/>
              </w:rPr>
              <w:t>Time to PD</w:t>
            </w:r>
          </w:p>
        </w:tc>
        <w:tc>
          <w:tcPr>
            <w:tcW w:w="1134" w:type="dxa"/>
          </w:tcPr>
          <w:p w14:paraId="621BC3E8" w14:textId="77777777" w:rsidR="00567735" w:rsidRPr="00760728" w:rsidRDefault="00567735" w:rsidP="00D06C57">
            <w:pPr>
              <w:jc w:val="center"/>
              <w:rPr>
                <w:b/>
                <w:sz w:val="16"/>
                <w:szCs w:val="16"/>
              </w:rPr>
            </w:pPr>
            <w:r w:rsidRPr="00760728">
              <w:rPr>
                <w:b/>
                <w:sz w:val="16"/>
                <w:szCs w:val="16"/>
              </w:rPr>
              <w:t>Time of F/U</w:t>
            </w:r>
          </w:p>
        </w:tc>
        <w:tc>
          <w:tcPr>
            <w:tcW w:w="1333" w:type="dxa"/>
          </w:tcPr>
          <w:p w14:paraId="5E379244" w14:textId="77777777" w:rsidR="00567735" w:rsidRPr="00760728" w:rsidRDefault="00567735" w:rsidP="00D06C57">
            <w:pPr>
              <w:jc w:val="center"/>
              <w:rPr>
                <w:b/>
                <w:sz w:val="16"/>
                <w:szCs w:val="16"/>
              </w:rPr>
            </w:pPr>
            <w:r w:rsidRPr="00760728">
              <w:rPr>
                <w:b/>
                <w:sz w:val="16"/>
                <w:szCs w:val="16"/>
              </w:rPr>
              <w:t>Status after F/U</w:t>
            </w:r>
          </w:p>
        </w:tc>
      </w:tr>
      <w:tr w:rsidR="00567735" w:rsidRPr="00EC63AE" w14:paraId="1940E545" w14:textId="77777777" w:rsidTr="00C26B53">
        <w:tc>
          <w:tcPr>
            <w:tcW w:w="1502" w:type="dxa"/>
          </w:tcPr>
          <w:p w14:paraId="0981A88D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G001</w:t>
            </w:r>
          </w:p>
        </w:tc>
        <w:tc>
          <w:tcPr>
            <w:tcW w:w="567" w:type="dxa"/>
          </w:tcPr>
          <w:p w14:paraId="4E2BD14F" w14:textId="7777777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82</w:t>
            </w:r>
          </w:p>
        </w:tc>
        <w:tc>
          <w:tcPr>
            <w:tcW w:w="851" w:type="dxa"/>
          </w:tcPr>
          <w:p w14:paraId="0209B2BD" w14:textId="7777777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491AA831" w14:textId="7777777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1EB34E1A" w14:textId="7777777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5FC7EDF2" w14:textId="7777777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14004717" w14:textId="2BDE891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69B3FF97" w14:textId="4B7D66FF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566C3919" w14:textId="0FAF014C" w:rsidR="00567735" w:rsidRPr="00EC63AE" w:rsidRDefault="007C41AD" w:rsidP="00D06C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GBMwt_hi</w:t>
            </w:r>
          </w:p>
        </w:tc>
        <w:tc>
          <w:tcPr>
            <w:tcW w:w="1418" w:type="dxa"/>
          </w:tcPr>
          <w:p w14:paraId="39613393" w14:textId="08523FF4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61046192" w14:textId="7777777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00200FB6" w14:textId="7777777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69075B48" w14:textId="7777777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4.5</w:t>
            </w:r>
          </w:p>
        </w:tc>
        <w:tc>
          <w:tcPr>
            <w:tcW w:w="1134" w:type="dxa"/>
          </w:tcPr>
          <w:p w14:paraId="5A45D2C4" w14:textId="35152B13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7.6</w:t>
            </w:r>
          </w:p>
        </w:tc>
        <w:tc>
          <w:tcPr>
            <w:tcW w:w="1333" w:type="dxa"/>
          </w:tcPr>
          <w:p w14:paraId="43B389DC" w14:textId="7777777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death</w:t>
            </w:r>
          </w:p>
        </w:tc>
      </w:tr>
      <w:tr w:rsidR="00567735" w:rsidRPr="00EC63AE" w14:paraId="2B38ADEB" w14:textId="77777777" w:rsidTr="00C26B53">
        <w:tc>
          <w:tcPr>
            <w:tcW w:w="1502" w:type="dxa"/>
          </w:tcPr>
          <w:p w14:paraId="69A84641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G002</w:t>
            </w:r>
          </w:p>
        </w:tc>
        <w:tc>
          <w:tcPr>
            <w:tcW w:w="567" w:type="dxa"/>
          </w:tcPr>
          <w:p w14:paraId="779C22AC" w14:textId="35685A81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36</w:t>
            </w:r>
          </w:p>
        </w:tc>
        <w:tc>
          <w:tcPr>
            <w:tcW w:w="851" w:type="dxa"/>
          </w:tcPr>
          <w:p w14:paraId="3BEB1260" w14:textId="5768FFD2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442CCA50" w14:textId="38888301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055A25F3" w14:textId="3CBF70A3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6E6E884F" w14:textId="195ED789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21701EE9" w14:textId="7A08EFDE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851" w:type="dxa"/>
          </w:tcPr>
          <w:p w14:paraId="655E8CCF" w14:textId="47FF1E2F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1275" w:type="dxa"/>
          </w:tcPr>
          <w:p w14:paraId="3105AF30" w14:textId="19B76FF7" w:rsidR="00567735" w:rsidRPr="00EC63AE" w:rsidRDefault="00112E14" w:rsidP="00D06C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</w:t>
            </w:r>
            <w:r w:rsidR="007C41AD">
              <w:rPr>
                <w:sz w:val="16"/>
                <w:szCs w:val="16"/>
              </w:rPr>
              <w:t xml:space="preserve"> or LGG</w:t>
            </w:r>
          </w:p>
        </w:tc>
        <w:tc>
          <w:tcPr>
            <w:tcW w:w="1418" w:type="dxa"/>
          </w:tcPr>
          <w:p w14:paraId="774CDBEE" w14:textId="10D75C89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5A9E2788" w14:textId="638C037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418" w:type="dxa"/>
          </w:tcPr>
          <w:p w14:paraId="005F5FCE" w14:textId="4C5C3846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65EB1BAE" w14:textId="4D74998F" w:rsidR="00567735" w:rsidRPr="00EC63AE" w:rsidRDefault="00EC63AE" w:rsidP="00D06C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PD</w:t>
            </w:r>
          </w:p>
        </w:tc>
        <w:tc>
          <w:tcPr>
            <w:tcW w:w="1134" w:type="dxa"/>
          </w:tcPr>
          <w:p w14:paraId="0791C4BF" w14:textId="2BF0F341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25</w:t>
            </w:r>
          </w:p>
        </w:tc>
        <w:tc>
          <w:tcPr>
            <w:tcW w:w="1333" w:type="dxa"/>
          </w:tcPr>
          <w:p w14:paraId="7E358FC7" w14:textId="21A11BAF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3E464DBF" w14:textId="77777777" w:rsidTr="00C26B53">
        <w:tc>
          <w:tcPr>
            <w:tcW w:w="1502" w:type="dxa"/>
          </w:tcPr>
          <w:p w14:paraId="3874DAED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G003</w:t>
            </w:r>
          </w:p>
        </w:tc>
        <w:tc>
          <w:tcPr>
            <w:tcW w:w="567" w:type="dxa"/>
          </w:tcPr>
          <w:p w14:paraId="75FF85AB" w14:textId="50244533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68</w:t>
            </w:r>
          </w:p>
        </w:tc>
        <w:tc>
          <w:tcPr>
            <w:tcW w:w="851" w:type="dxa"/>
          </w:tcPr>
          <w:p w14:paraId="66B7ED93" w14:textId="243860F9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3922155E" w14:textId="77693B1D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6B9A7F61" w14:textId="6BF7AAF8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211589FA" w14:textId="5DFAA59A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525AF849" w14:textId="04DA7F7B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06F3F8C4" w14:textId="02D53281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1275" w:type="dxa"/>
          </w:tcPr>
          <w:p w14:paraId="2BE738C0" w14:textId="70115C87" w:rsidR="00567735" w:rsidRPr="00EC63AE" w:rsidRDefault="007C41AD" w:rsidP="00D06C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GBMwt_hi</w:t>
            </w:r>
          </w:p>
        </w:tc>
        <w:tc>
          <w:tcPr>
            <w:tcW w:w="1418" w:type="dxa"/>
          </w:tcPr>
          <w:p w14:paraId="589B2E6D" w14:textId="421E9FDA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5450E06A" w14:textId="60EEBB93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418" w:type="dxa"/>
          </w:tcPr>
          <w:p w14:paraId="3DBE3406" w14:textId="2B79190F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44DEAB23" w14:textId="2E8B0950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8.2</w:t>
            </w:r>
          </w:p>
        </w:tc>
        <w:tc>
          <w:tcPr>
            <w:tcW w:w="1134" w:type="dxa"/>
          </w:tcPr>
          <w:p w14:paraId="2D583934" w14:textId="47EF48FE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8.9</w:t>
            </w:r>
          </w:p>
        </w:tc>
        <w:tc>
          <w:tcPr>
            <w:tcW w:w="1333" w:type="dxa"/>
          </w:tcPr>
          <w:p w14:paraId="2C97516A" w14:textId="4A4DBED5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death</w:t>
            </w:r>
          </w:p>
        </w:tc>
      </w:tr>
      <w:tr w:rsidR="00567735" w:rsidRPr="00EC63AE" w14:paraId="5DFE9529" w14:textId="77777777" w:rsidTr="00C26B53">
        <w:tc>
          <w:tcPr>
            <w:tcW w:w="1502" w:type="dxa"/>
          </w:tcPr>
          <w:p w14:paraId="2A216B69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G004</w:t>
            </w:r>
          </w:p>
        </w:tc>
        <w:tc>
          <w:tcPr>
            <w:tcW w:w="567" w:type="dxa"/>
          </w:tcPr>
          <w:p w14:paraId="5F225882" w14:textId="5CFB458E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42</w:t>
            </w:r>
          </w:p>
        </w:tc>
        <w:tc>
          <w:tcPr>
            <w:tcW w:w="851" w:type="dxa"/>
          </w:tcPr>
          <w:p w14:paraId="43AA6A5D" w14:textId="51E6EF28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7BBF4447" w14:textId="7769DCD4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73AB5778" w14:textId="4BB65975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0F478438" w14:textId="08BDCE0B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45A801EE" w14:textId="7B36A29A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851" w:type="dxa"/>
          </w:tcPr>
          <w:p w14:paraId="595EDA08" w14:textId="55CD49B0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Mut.</w:t>
            </w:r>
          </w:p>
        </w:tc>
        <w:tc>
          <w:tcPr>
            <w:tcW w:w="1275" w:type="dxa"/>
          </w:tcPr>
          <w:p w14:paraId="1A355F3F" w14:textId="2EBD5C49" w:rsidR="00567735" w:rsidRPr="00EC63AE" w:rsidRDefault="00112E14" w:rsidP="00D06C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</w:t>
            </w:r>
            <w:r w:rsidR="007C41AD">
              <w:rPr>
                <w:sz w:val="16"/>
                <w:szCs w:val="16"/>
              </w:rPr>
              <w:t xml:space="preserve"> or LGG</w:t>
            </w:r>
          </w:p>
        </w:tc>
        <w:tc>
          <w:tcPr>
            <w:tcW w:w="1418" w:type="dxa"/>
          </w:tcPr>
          <w:p w14:paraId="26DF4531" w14:textId="6078ED52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5E6E2BEF" w14:textId="51D979CA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418" w:type="dxa"/>
          </w:tcPr>
          <w:p w14:paraId="43986670" w14:textId="38EDAD46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489E9EC5" w14:textId="67B8D165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4.3</w:t>
            </w:r>
          </w:p>
        </w:tc>
        <w:tc>
          <w:tcPr>
            <w:tcW w:w="1134" w:type="dxa"/>
          </w:tcPr>
          <w:p w14:paraId="083DBB5E" w14:textId="5E415658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5.5</w:t>
            </w:r>
          </w:p>
        </w:tc>
        <w:tc>
          <w:tcPr>
            <w:tcW w:w="1333" w:type="dxa"/>
          </w:tcPr>
          <w:p w14:paraId="4349C9C8" w14:textId="44EE74EB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death</w:t>
            </w:r>
          </w:p>
        </w:tc>
      </w:tr>
      <w:tr w:rsidR="00567735" w:rsidRPr="00EC63AE" w14:paraId="55B650CC" w14:textId="77777777" w:rsidTr="00C26B53">
        <w:tc>
          <w:tcPr>
            <w:tcW w:w="1502" w:type="dxa"/>
          </w:tcPr>
          <w:p w14:paraId="0AAD1C54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G005</w:t>
            </w:r>
          </w:p>
        </w:tc>
        <w:tc>
          <w:tcPr>
            <w:tcW w:w="567" w:type="dxa"/>
          </w:tcPr>
          <w:p w14:paraId="2E2476D1" w14:textId="1D052088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70</w:t>
            </w:r>
          </w:p>
        </w:tc>
        <w:tc>
          <w:tcPr>
            <w:tcW w:w="851" w:type="dxa"/>
          </w:tcPr>
          <w:p w14:paraId="47EF0186" w14:textId="5FAF9CF9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371A441A" w14:textId="59B03469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05B36BCC" w14:textId="47D93CC6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4F3B1620" w14:textId="3A0A4DF4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28CC9920" w14:textId="723564CB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4C1B2FC0" w14:textId="1A5FCFA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1B961DC6" w14:textId="062EEF6B" w:rsidR="00567735" w:rsidRPr="00EC63AE" w:rsidRDefault="00861D75" w:rsidP="00D06C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GBMwt_lo</w:t>
            </w:r>
          </w:p>
        </w:tc>
        <w:tc>
          <w:tcPr>
            <w:tcW w:w="1418" w:type="dxa"/>
          </w:tcPr>
          <w:p w14:paraId="4A03AB65" w14:textId="0C93C26A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09D328F2" w14:textId="3E8EA773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04D68AEF" w14:textId="041DD78E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none</w:t>
            </w:r>
          </w:p>
        </w:tc>
        <w:tc>
          <w:tcPr>
            <w:tcW w:w="1417" w:type="dxa"/>
          </w:tcPr>
          <w:p w14:paraId="359C9D16" w14:textId="6262DF1D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4.6</w:t>
            </w:r>
          </w:p>
        </w:tc>
        <w:tc>
          <w:tcPr>
            <w:tcW w:w="1134" w:type="dxa"/>
          </w:tcPr>
          <w:p w14:paraId="5443198D" w14:textId="14673ACD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4.6</w:t>
            </w:r>
          </w:p>
        </w:tc>
        <w:tc>
          <w:tcPr>
            <w:tcW w:w="1333" w:type="dxa"/>
          </w:tcPr>
          <w:p w14:paraId="2D3817C8" w14:textId="09FF5E91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death</w:t>
            </w:r>
          </w:p>
        </w:tc>
      </w:tr>
      <w:tr w:rsidR="00567735" w:rsidRPr="00EC63AE" w14:paraId="7DDB8FAD" w14:textId="77777777" w:rsidTr="00C26B53">
        <w:tc>
          <w:tcPr>
            <w:tcW w:w="1502" w:type="dxa"/>
          </w:tcPr>
          <w:p w14:paraId="4E4682C4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G006</w:t>
            </w:r>
          </w:p>
        </w:tc>
        <w:tc>
          <w:tcPr>
            <w:tcW w:w="567" w:type="dxa"/>
          </w:tcPr>
          <w:p w14:paraId="02137F2F" w14:textId="146569A6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57</w:t>
            </w:r>
          </w:p>
        </w:tc>
        <w:tc>
          <w:tcPr>
            <w:tcW w:w="851" w:type="dxa"/>
          </w:tcPr>
          <w:p w14:paraId="4102E9B8" w14:textId="3F7F1334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27CD01CD" w14:textId="6B012323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7ECAEAAA" w14:textId="545C5383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499969C1" w14:textId="7946ABBF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1D7ADD78" w14:textId="76A870FE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0D8EFB98" w14:textId="2E2E3FCF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6414419D" w14:textId="170307DC" w:rsidR="00567735" w:rsidRPr="00EC63AE" w:rsidRDefault="00861D75" w:rsidP="00D06C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GBMwt_lo</w:t>
            </w:r>
          </w:p>
        </w:tc>
        <w:tc>
          <w:tcPr>
            <w:tcW w:w="1418" w:type="dxa"/>
          </w:tcPr>
          <w:p w14:paraId="4156B622" w14:textId="6900F06C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36960DDE" w14:textId="0C1317DB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359EDD7C" w14:textId="1F056DD0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none</w:t>
            </w:r>
          </w:p>
        </w:tc>
        <w:tc>
          <w:tcPr>
            <w:tcW w:w="1417" w:type="dxa"/>
          </w:tcPr>
          <w:p w14:paraId="2AA39DBD" w14:textId="2E528CA5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14:paraId="61E71E45" w14:textId="57477FD2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</w:t>
            </w:r>
          </w:p>
        </w:tc>
        <w:tc>
          <w:tcPr>
            <w:tcW w:w="1333" w:type="dxa"/>
          </w:tcPr>
          <w:p w14:paraId="7A812942" w14:textId="1EC98B8F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death</w:t>
            </w:r>
          </w:p>
        </w:tc>
      </w:tr>
      <w:tr w:rsidR="00567735" w:rsidRPr="00EC63AE" w14:paraId="3711319D" w14:textId="77777777" w:rsidTr="00C26B53">
        <w:tc>
          <w:tcPr>
            <w:tcW w:w="1502" w:type="dxa"/>
          </w:tcPr>
          <w:p w14:paraId="6B23E18C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G007</w:t>
            </w:r>
          </w:p>
        </w:tc>
        <w:tc>
          <w:tcPr>
            <w:tcW w:w="567" w:type="dxa"/>
          </w:tcPr>
          <w:p w14:paraId="5A90A1E2" w14:textId="36824D89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34</w:t>
            </w:r>
          </w:p>
        </w:tc>
        <w:tc>
          <w:tcPr>
            <w:tcW w:w="851" w:type="dxa"/>
          </w:tcPr>
          <w:p w14:paraId="799F35D6" w14:textId="5DC5650B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6BE151AB" w14:textId="15C1BED8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3E0701EF" w14:textId="673919F6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2DE20E8F" w14:textId="558FFEE9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54554A88" w14:textId="4275E95F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6719214A" w14:textId="179C76C7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67608B53" w14:textId="18498C8D" w:rsidR="00567735" w:rsidRPr="00EC63AE" w:rsidRDefault="00861D75" w:rsidP="00D06C5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GBMwt_hi</w:t>
            </w:r>
          </w:p>
        </w:tc>
        <w:tc>
          <w:tcPr>
            <w:tcW w:w="1418" w:type="dxa"/>
          </w:tcPr>
          <w:p w14:paraId="4A1F0493" w14:textId="782610D4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22FF5C70" w14:textId="6E1DD289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418" w:type="dxa"/>
          </w:tcPr>
          <w:p w14:paraId="3989F0C8" w14:textId="44D3E8B8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7BE6F60E" w14:textId="60B99EA1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16.7</w:t>
            </w:r>
          </w:p>
        </w:tc>
        <w:tc>
          <w:tcPr>
            <w:tcW w:w="1134" w:type="dxa"/>
          </w:tcPr>
          <w:p w14:paraId="667A6946" w14:textId="1EC83E6B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23</w:t>
            </w:r>
          </w:p>
        </w:tc>
        <w:tc>
          <w:tcPr>
            <w:tcW w:w="1333" w:type="dxa"/>
          </w:tcPr>
          <w:p w14:paraId="01259BBE" w14:textId="2A6C62CA" w:rsidR="00567735" w:rsidRPr="00EC63AE" w:rsidRDefault="00567735" w:rsidP="00D06C57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death</w:t>
            </w:r>
          </w:p>
        </w:tc>
      </w:tr>
      <w:tr w:rsidR="00567735" w:rsidRPr="00EC63AE" w14:paraId="465C4F4C" w14:textId="77777777" w:rsidTr="00C26B53">
        <w:tc>
          <w:tcPr>
            <w:tcW w:w="1502" w:type="dxa"/>
          </w:tcPr>
          <w:p w14:paraId="29A9191F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G010</w:t>
            </w:r>
          </w:p>
        </w:tc>
        <w:tc>
          <w:tcPr>
            <w:tcW w:w="567" w:type="dxa"/>
          </w:tcPr>
          <w:p w14:paraId="57357FDE" w14:textId="3AB8844A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30</w:t>
            </w:r>
          </w:p>
        </w:tc>
        <w:tc>
          <w:tcPr>
            <w:tcW w:w="851" w:type="dxa"/>
          </w:tcPr>
          <w:p w14:paraId="3A775E09" w14:textId="4367ADD1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105F58D0" w14:textId="54D69D0D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34DED95D" w14:textId="5090215D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6445884B" w14:textId="16A150CB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III</w:t>
            </w:r>
          </w:p>
        </w:tc>
        <w:tc>
          <w:tcPr>
            <w:tcW w:w="693" w:type="dxa"/>
          </w:tcPr>
          <w:p w14:paraId="5A8A9856" w14:textId="3C3292CD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851" w:type="dxa"/>
          </w:tcPr>
          <w:p w14:paraId="1202F516" w14:textId="04992961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1275" w:type="dxa"/>
          </w:tcPr>
          <w:p w14:paraId="5F505425" w14:textId="1A8314F8" w:rsidR="00567735" w:rsidRPr="00EC63AE" w:rsidRDefault="00112E14" w:rsidP="00320E6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</w:t>
            </w:r>
            <w:r w:rsidR="007C41AD">
              <w:rPr>
                <w:sz w:val="16"/>
                <w:szCs w:val="16"/>
              </w:rPr>
              <w:t xml:space="preserve"> or LGG</w:t>
            </w:r>
          </w:p>
        </w:tc>
        <w:tc>
          <w:tcPr>
            <w:tcW w:w="1418" w:type="dxa"/>
          </w:tcPr>
          <w:p w14:paraId="1680F84E" w14:textId="7DCDE828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6CC27B5C" w14:textId="379CFEBE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418" w:type="dxa"/>
          </w:tcPr>
          <w:p w14:paraId="7C036D02" w14:textId="59F1EE95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2A79D7D8" w14:textId="326DFB0F" w:rsidR="00567735" w:rsidRPr="00EC63AE" w:rsidRDefault="00EC63AE" w:rsidP="00320E6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PD</w:t>
            </w:r>
          </w:p>
        </w:tc>
        <w:tc>
          <w:tcPr>
            <w:tcW w:w="1134" w:type="dxa"/>
          </w:tcPr>
          <w:p w14:paraId="1F5A4586" w14:textId="744261A4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22.4</w:t>
            </w:r>
          </w:p>
        </w:tc>
        <w:tc>
          <w:tcPr>
            <w:tcW w:w="1333" w:type="dxa"/>
          </w:tcPr>
          <w:p w14:paraId="6529E72A" w14:textId="2F35BF7E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4FC343A4" w14:textId="77777777" w:rsidTr="00C26B53">
        <w:tc>
          <w:tcPr>
            <w:tcW w:w="1502" w:type="dxa"/>
          </w:tcPr>
          <w:p w14:paraId="5E5B025B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G011</w:t>
            </w:r>
          </w:p>
        </w:tc>
        <w:tc>
          <w:tcPr>
            <w:tcW w:w="567" w:type="dxa"/>
          </w:tcPr>
          <w:p w14:paraId="6476558B" w14:textId="675C0FFA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52</w:t>
            </w:r>
          </w:p>
        </w:tc>
        <w:tc>
          <w:tcPr>
            <w:tcW w:w="851" w:type="dxa"/>
          </w:tcPr>
          <w:p w14:paraId="2ABC9255" w14:textId="257DF04A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1F46A2BE" w14:textId="0C90C796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73DE2105" w14:textId="6F56E9EF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2BA5C064" w14:textId="13C9B197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10D294AC" w14:textId="51360DAE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799E43E0" w14:textId="7AE843AB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7D9AACA6" w14:textId="1289FA55" w:rsidR="00567735" w:rsidRPr="00EC63AE" w:rsidRDefault="00861D75" w:rsidP="00320E6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GBMwt_hi</w:t>
            </w:r>
          </w:p>
        </w:tc>
        <w:tc>
          <w:tcPr>
            <w:tcW w:w="1418" w:type="dxa"/>
          </w:tcPr>
          <w:p w14:paraId="479EEDD2" w14:textId="14D251DF" w:rsidR="00567735" w:rsidRPr="00EC63AE" w:rsidRDefault="00E01B32" w:rsidP="00320E6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</w:t>
            </w:r>
            <w:r w:rsidR="00567735" w:rsidRPr="00EC63AE">
              <w:rPr>
                <w:sz w:val="16"/>
                <w:szCs w:val="16"/>
              </w:rPr>
              <w:t>nmethylated</w:t>
            </w:r>
          </w:p>
        </w:tc>
        <w:tc>
          <w:tcPr>
            <w:tcW w:w="850" w:type="dxa"/>
          </w:tcPr>
          <w:p w14:paraId="37167E76" w14:textId="7FEDB83B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74FE414B" w14:textId="5FC31E54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591BBE93" w14:textId="30B9AD84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17.3</w:t>
            </w:r>
          </w:p>
        </w:tc>
        <w:tc>
          <w:tcPr>
            <w:tcW w:w="1134" w:type="dxa"/>
          </w:tcPr>
          <w:p w14:paraId="186AEFA3" w14:textId="5AF1A19C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21.6</w:t>
            </w:r>
          </w:p>
        </w:tc>
        <w:tc>
          <w:tcPr>
            <w:tcW w:w="1333" w:type="dxa"/>
          </w:tcPr>
          <w:p w14:paraId="5977F8B6" w14:textId="3CAFBB87" w:rsidR="00567735" w:rsidRPr="00EC63AE" w:rsidRDefault="00567735" w:rsidP="00320E68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74BBC80F" w14:textId="77777777" w:rsidTr="00C26B53">
        <w:tc>
          <w:tcPr>
            <w:tcW w:w="1502" w:type="dxa"/>
          </w:tcPr>
          <w:p w14:paraId="1106D6ED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G012</w:t>
            </w:r>
          </w:p>
        </w:tc>
        <w:tc>
          <w:tcPr>
            <w:tcW w:w="567" w:type="dxa"/>
          </w:tcPr>
          <w:p w14:paraId="4E700E99" w14:textId="32B1CDD7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53</w:t>
            </w:r>
          </w:p>
        </w:tc>
        <w:tc>
          <w:tcPr>
            <w:tcW w:w="851" w:type="dxa"/>
          </w:tcPr>
          <w:p w14:paraId="3BECEEE1" w14:textId="1048A6CF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0B950BC7" w14:textId="5548DBDE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partial</w:t>
            </w:r>
          </w:p>
        </w:tc>
        <w:tc>
          <w:tcPr>
            <w:tcW w:w="1475" w:type="dxa"/>
          </w:tcPr>
          <w:p w14:paraId="6FF18331" w14:textId="7459665D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1F42EDF5" w14:textId="00816CA5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65AF8CEB" w14:textId="493022C1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1ABE0710" w14:textId="1BA1ECA6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3BE2E9B7" w14:textId="5B1DC113" w:rsidR="00567735" w:rsidRPr="00EC63AE" w:rsidRDefault="00861D75" w:rsidP="00EF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GBMwt_lo</w:t>
            </w:r>
          </w:p>
        </w:tc>
        <w:tc>
          <w:tcPr>
            <w:tcW w:w="1418" w:type="dxa"/>
          </w:tcPr>
          <w:p w14:paraId="0721B5AD" w14:textId="31DE655A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33435E8D" w14:textId="7ED499D1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3A8F239C" w14:textId="41557CD1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2055F017" w14:textId="5BC98781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6.6</w:t>
            </w:r>
          </w:p>
        </w:tc>
        <w:tc>
          <w:tcPr>
            <w:tcW w:w="1134" w:type="dxa"/>
          </w:tcPr>
          <w:p w14:paraId="1BE862B9" w14:textId="1E0DE094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13.6</w:t>
            </w:r>
          </w:p>
        </w:tc>
        <w:tc>
          <w:tcPr>
            <w:tcW w:w="1333" w:type="dxa"/>
          </w:tcPr>
          <w:p w14:paraId="3D2007CF" w14:textId="77676E38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death</w:t>
            </w:r>
          </w:p>
        </w:tc>
      </w:tr>
      <w:tr w:rsidR="00567735" w:rsidRPr="00EC63AE" w14:paraId="6FCD2E02" w14:textId="77777777" w:rsidTr="00C26B53">
        <w:tc>
          <w:tcPr>
            <w:tcW w:w="1502" w:type="dxa"/>
          </w:tcPr>
          <w:p w14:paraId="62F6CB1A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G014</w:t>
            </w:r>
          </w:p>
        </w:tc>
        <w:tc>
          <w:tcPr>
            <w:tcW w:w="567" w:type="dxa"/>
          </w:tcPr>
          <w:p w14:paraId="30DA94C4" w14:textId="4BCEAE54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30</w:t>
            </w:r>
          </w:p>
        </w:tc>
        <w:tc>
          <w:tcPr>
            <w:tcW w:w="851" w:type="dxa"/>
          </w:tcPr>
          <w:p w14:paraId="4C89E165" w14:textId="13F943CD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6098B063" w14:textId="46AC9E4A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partial</w:t>
            </w:r>
          </w:p>
        </w:tc>
        <w:tc>
          <w:tcPr>
            <w:tcW w:w="1475" w:type="dxa"/>
          </w:tcPr>
          <w:p w14:paraId="5CB3B7DB" w14:textId="59A0BF00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oligodendroglioma</w:t>
            </w:r>
          </w:p>
        </w:tc>
        <w:tc>
          <w:tcPr>
            <w:tcW w:w="950" w:type="dxa"/>
          </w:tcPr>
          <w:p w14:paraId="75A129FE" w14:textId="0A97EBF2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II</w:t>
            </w:r>
          </w:p>
        </w:tc>
        <w:tc>
          <w:tcPr>
            <w:tcW w:w="693" w:type="dxa"/>
          </w:tcPr>
          <w:p w14:paraId="42D4E285" w14:textId="7B7114A9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851" w:type="dxa"/>
          </w:tcPr>
          <w:p w14:paraId="7C02DBDC" w14:textId="4047ADCE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5263FBF5" w14:textId="12E6F021" w:rsidR="00567735" w:rsidRPr="00EC63AE" w:rsidRDefault="00112E14" w:rsidP="00EF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</w:t>
            </w:r>
            <w:r w:rsidR="007C41AD">
              <w:rPr>
                <w:sz w:val="16"/>
                <w:szCs w:val="16"/>
              </w:rPr>
              <w:t xml:space="preserve"> or LGG</w:t>
            </w:r>
          </w:p>
        </w:tc>
        <w:tc>
          <w:tcPr>
            <w:tcW w:w="1418" w:type="dxa"/>
          </w:tcPr>
          <w:p w14:paraId="14B97512" w14:textId="0B2CD7EB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29CCE79E" w14:textId="71DFC6D2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34DE5517" w14:textId="5819F977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RT+PCV</w:t>
            </w:r>
          </w:p>
        </w:tc>
        <w:tc>
          <w:tcPr>
            <w:tcW w:w="1417" w:type="dxa"/>
          </w:tcPr>
          <w:p w14:paraId="50733224" w14:textId="00171665" w:rsidR="00567735" w:rsidRPr="00EC63AE" w:rsidRDefault="00EC63AE" w:rsidP="00EF0E9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PD</w:t>
            </w:r>
          </w:p>
        </w:tc>
        <w:tc>
          <w:tcPr>
            <w:tcW w:w="1134" w:type="dxa"/>
          </w:tcPr>
          <w:p w14:paraId="6E57604C" w14:textId="434BC4D2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20</w:t>
            </w:r>
          </w:p>
        </w:tc>
        <w:tc>
          <w:tcPr>
            <w:tcW w:w="1333" w:type="dxa"/>
          </w:tcPr>
          <w:p w14:paraId="29163FEB" w14:textId="4CD8CE61" w:rsidR="00567735" w:rsidRPr="00EC63AE" w:rsidRDefault="00567735" w:rsidP="00EF0E94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3C0D570D" w14:textId="77777777" w:rsidTr="00C26B53">
        <w:tc>
          <w:tcPr>
            <w:tcW w:w="1502" w:type="dxa"/>
          </w:tcPr>
          <w:p w14:paraId="2D6AEC87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G020</w:t>
            </w:r>
          </w:p>
        </w:tc>
        <w:tc>
          <w:tcPr>
            <w:tcW w:w="567" w:type="dxa"/>
          </w:tcPr>
          <w:p w14:paraId="7A00BCCC" w14:textId="2037C115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46</w:t>
            </w:r>
          </w:p>
        </w:tc>
        <w:tc>
          <w:tcPr>
            <w:tcW w:w="851" w:type="dxa"/>
          </w:tcPr>
          <w:p w14:paraId="0957E270" w14:textId="541BB830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0B968DC6" w14:textId="389DA3F7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29C9A96A" w14:textId="1FB4C6CB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oligodendroglioma</w:t>
            </w:r>
          </w:p>
        </w:tc>
        <w:tc>
          <w:tcPr>
            <w:tcW w:w="950" w:type="dxa"/>
          </w:tcPr>
          <w:p w14:paraId="38752219" w14:textId="76E14515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II</w:t>
            </w:r>
          </w:p>
        </w:tc>
        <w:tc>
          <w:tcPr>
            <w:tcW w:w="693" w:type="dxa"/>
          </w:tcPr>
          <w:p w14:paraId="00A9E3B7" w14:textId="1186CCF2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851" w:type="dxa"/>
          </w:tcPr>
          <w:p w14:paraId="109193AA" w14:textId="4545221B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1C46BFB0" w14:textId="14461731" w:rsidR="00567735" w:rsidRPr="00EC63AE" w:rsidRDefault="00112E14" w:rsidP="003A18B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</w:t>
            </w:r>
            <w:r w:rsidR="007C41AD">
              <w:rPr>
                <w:sz w:val="16"/>
                <w:szCs w:val="16"/>
              </w:rPr>
              <w:t xml:space="preserve"> or LGG</w:t>
            </w:r>
          </w:p>
        </w:tc>
        <w:tc>
          <w:tcPr>
            <w:tcW w:w="1418" w:type="dxa"/>
          </w:tcPr>
          <w:p w14:paraId="3BDA8C5E" w14:textId="60C5B893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4A47CC8D" w14:textId="660D4BAF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3F7F09A6" w14:textId="77843EAA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RT+PCV</w:t>
            </w:r>
          </w:p>
        </w:tc>
        <w:tc>
          <w:tcPr>
            <w:tcW w:w="1417" w:type="dxa"/>
          </w:tcPr>
          <w:p w14:paraId="07A209A3" w14:textId="074B595B" w:rsidR="00567735" w:rsidRPr="00EC63AE" w:rsidRDefault="00EC63AE" w:rsidP="003A18B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PD</w:t>
            </w:r>
          </w:p>
        </w:tc>
        <w:tc>
          <w:tcPr>
            <w:tcW w:w="1134" w:type="dxa"/>
          </w:tcPr>
          <w:p w14:paraId="6E586E01" w14:textId="63A03DD1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18.9</w:t>
            </w:r>
          </w:p>
        </w:tc>
        <w:tc>
          <w:tcPr>
            <w:tcW w:w="1333" w:type="dxa"/>
          </w:tcPr>
          <w:p w14:paraId="51811A9E" w14:textId="12BE0E22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19B4CECA" w14:textId="77777777" w:rsidTr="00C26B53">
        <w:tc>
          <w:tcPr>
            <w:tcW w:w="1502" w:type="dxa"/>
          </w:tcPr>
          <w:p w14:paraId="66D168AF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G021</w:t>
            </w:r>
          </w:p>
        </w:tc>
        <w:tc>
          <w:tcPr>
            <w:tcW w:w="567" w:type="dxa"/>
          </w:tcPr>
          <w:p w14:paraId="0AA9EF0C" w14:textId="69ABACDD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55</w:t>
            </w:r>
          </w:p>
        </w:tc>
        <w:tc>
          <w:tcPr>
            <w:tcW w:w="851" w:type="dxa"/>
          </w:tcPr>
          <w:p w14:paraId="3444614C" w14:textId="5CAAD441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3E557474" w14:textId="361187AB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6F6169CB" w14:textId="601293D9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072480EB" w14:textId="0031B3C3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1E7267B4" w14:textId="1AF68466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26011DF0" w14:textId="60655A13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37085727" w14:textId="02F95091" w:rsidR="00567735" w:rsidRPr="00EC63AE" w:rsidRDefault="00861D75" w:rsidP="003A18B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GBMwt_hi</w:t>
            </w:r>
          </w:p>
        </w:tc>
        <w:tc>
          <w:tcPr>
            <w:tcW w:w="1418" w:type="dxa"/>
          </w:tcPr>
          <w:p w14:paraId="13E646D9" w14:textId="61348612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0438B154" w14:textId="26A66B36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418" w:type="dxa"/>
          </w:tcPr>
          <w:p w14:paraId="0DF7835D" w14:textId="39AC0E1C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6B7741D4" w14:textId="67CD6910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6.6</w:t>
            </w:r>
          </w:p>
        </w:tc>
        <w:tc>
          <w:tcPr>
            <w:tcW w:w="1134" w:type="dxa"/>
          </w:tcPr>
          <w:p w14:paraId="592540F3" w14:textId="503EEAC8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14.7</w:t>
            </w:r>
          </w:p>
        </w:tc>
        <w:tc>
          <w:tcPr>
            <w:tcW w:w="1333" w:type="dxa"/>
          </w:tcPr>
          <w:p w14:paraId="05398984" w14:textId="4D22D57D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death</w:t>
            </w:r>
          </w:p>
        </w:tc>
      </w:tr>
      <w:tr w:rsidR="00567735" w:rsidRPr="00EC63AE" w14:paraId="67F3518B" w14:textId="77777777" w:rsidTr="00C26B53">
        <w:tc>
          <w:tcPr>
            <w:tcW w:w="1502" w:type="dxa"/>
          </w:tcPr>
          <w:p w14:paraId="486DCFC2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G023</w:t>
            </w:r>
          </w:p>
        </w:tc>
        <w:tc>
          <w:tcPr>
            <w:tcW w:w="567" w:type="dxa"/>
          </w:tcPr>
          <w:p w14:paraId="37C81E0B" w14:textId="596FD99A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45</w:t>
            </w:r>
          </w:p>
        </w:tc>
        <w:tc>
          <w:tcPr>
            <w:tcW w:w="851" w:type="dxa"/>
          </w:tcPr>
          <w:p w14:paraId="13355A4D" w14:textId="2B6D48A8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00D5E856" w14:textId="598E77FF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293ECCBD" w14:textId="0130228D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6941298E" w14:textId="123195B2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III</w:t>
            </w:r>
          </w:p>
        </w:tc>
        <w:tc>
          <w:tcPr>
            <w:tcW w:w="693" w:type="dxa"/>
          </w:tcPr>
          <w:p w14:paraId="03E40917" w14:textId="1011AF82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851" w:type="dxa"/>
          </w:tcPr>
          <w:p w14:paraId="5E3D60B7" w14:textId="2135C812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1275" w:type="dxa"/>
          </w:tcPr>
          <w:p w14:paraId="7B61D60C" w14:textId="509E9576" w:rsidR="00567735" w:rsidRPr="00EC63AE" w:rsidRDefault="00112E14" w:rsidP="003A18B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</w:t>
            </w:r>
            <w:r w:rsidR="007C41AD">
              <w:rPr>
                <w:sz w:val="16"/>
                <w:szCs w:val="16"/>
              </w:rPr>
              <w:t xml:space="preserve"> or LGG</w:t>
            </w:r>
          </w:p>
        </w:tc>
        <w:tc>
          <w:tcPr>
            <w:tcW w:w="1418" w:type="dxa"/>
          </w:tcPr>
          <w:p w14:paraId="73B43082" w14:textId="56043B3F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62B5D7DF" w14:textId="79138CCA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418" w:type="dxa"/>
          </w:tcPr>
          <w:p w14:paraId="75276E89" w14:textId="18B21F0F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04C86686" w14:textId="2FF2A7E1" w:rsidR="00567735" w:rsidRPr="00EC63AE" w:rsidRDefault="00EC63AE" w:rsidP="003A18B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PD</w:t>
            </w:r>
          </w:p>
        </w:tc>
        <w:tc>
          <w:tcPr>
            <w:tcW w:w="1134" w:type="dxa"/>
          </w:tcPr>
          <w:p w14:paraId="1711D3C3" w14:textId="7D20CBC8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14.9</w:t>
            </w:r>
          </w:p>
        </w:tc>
        <w:tc>
          <w:tcPr>
            <w:tcW w:w="1333" w:type="dxa"/>
          </w:tcPr>
          <w:p w14:paraId="21F59258" w14:textId="00F2D25C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14200ABA" w14:textId="77777777" w:rsidTr="00C26B53">
        <w:tc>
          <w:tcPr>
            <w:tcW w:w="1502" w:type="dxa"/>
          </w:tcPr>
          <w:p w14:paraId="7C8C3B07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G024</w:t>
            </w:r>
          </w:p>
        </w:tc>
        <w:tc>
          <w:tcPr>
            <w:tcW w:w="567" w:type="dxa"/>
          </w:tcPr>
          <w:p w14:paraId="2AC16D36" w14:textId="179BA658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35</w:t>
            </w:r>
          </w:p>
        </w:tc>
        <w:tc>
          <w:tcPr>
            <w:tcW w:w="851" w:type="dxa"/>
          </w:tcPr>
          <w:p w14:paraId="59877939" w14:textId="52C38497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3D4259EC" w14:textId="0C0929BC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358080E3" w14:textId="5A982A59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oligodendroglioma</w:t>
            </w:r>
          </w:p>
        </w:tc>
        <w:tc>
          <w:tcPr>
            <w:tcW w:w="950" w:type="dxa"/>
          </w:tcPr>
          <w:p w14:paraId="1DDD4940" w14:textId="25A1EE9D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II</w:t>
            </w:r>
          </w:p>
        </w:tc>
        <w:tc>
          <w:tcPr>
            <w:tcW w:w="693" w:type="dxa"/>
          </w:tcPr>
          <w:p w14:paraId="4D4FEC59" w14:textId="25ECFF7A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851" w:type="dxa"/>
          </w:tcPr>
          <w:p w14:paraId="0E2AF2D8" w14:textId="4F102830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636C0C95" w14:textId="172625AC" w:rsidR="00567735" w:rsidRPr="00EC63AE" w:rsidRDefault="00112E14" w:rsidP="003A18B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</w:t>
            </w:r>
            <w:r w:rsidR="007C41AD">
              <w:rPr>
                <w:sz w:val="16"/>
                <w:szCs w:val="16"/>
              </w:rPr>
              <w:t xml:space="preserve"> or LGG</w:t>
            </w:r>
          </w:p>
        </w:tc>
        <w:tc>
          <w:tcPr>
            <w:tcW w:w="1418" w:type="dxa"/>
          </w:tcPr>
          <w:p w14:paraId="20B2FA26" w14:textId="735D755B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0D3347B1" w14:textId="271D6AFE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03521A82" w14:textId="260E8836" w:rsidR="00567735" w:rsidRPr="00EC63AE" w:rsidRDefault="0034221B" w:rsidP="003A18B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none</w:t>
            </w:r>
          </w:p>
        </w:tc>
        <w:tc>
          <w:tcPr>
            <w:tcW w:w="1417" w:type="dxa"/>
          </w:tcPr>
          <w:p w14:paraId="7FCFB275" w14:textId="7BE5536D" w:rsidR="00567735" w:rsidRPr="00EC63AE" w:rsidRDefault="00EC63AE" w:rsidP="003A18BE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PD</w:t>
            </w:r>
          </w:p>
        </w:tc>
        <w:tc>
          <w:tcPr>
            <w:tcW w:w="1134" w:type="dxa"/>
          </w:tcPr>
          <w:p w14:paraId="5DFE2C6A" w14:textId="6455373F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16.8</w:t>
            </w:r>
          </w:p>
        </w:tc>
        <w:tc>
          <w:tcPr>
            <w:tcW w:w="1333" w:type="dxa"/>
          </w:tcPr>
          <w:p w14:paraId="7AFABD4A" w14:textId="160A7E72" w:rsidR="00567735" w:rsidRPr="00EC63AE" w:rsidRDefault="00567735" w:rsidP="003A18BE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023DE815" w14:textId="77777777" w:rsidTr="00C26B53">
        <w:tc>
          <w:tcPr>
            <w:tcW w:w="1502" w:type="dxa"/>
          </w:tcPr>
          <w:p w14:paraId="2C483319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G030</w:t>
            </w:r>
          </w:p>
        </w:tc>
        <w:tc>
          <w:tcPr>
            <w:tcW w:w="567" w:type="dxa"/>
          </w:tcPr>
          <w:p w14:paraId="68DD2264" w14:textId="728E747E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63</w:t>
            </w:r>
          </w:p>
        </w:tc>
        <w:tc>
          <w:tcPr>
            <w:tcW w:w="851" w:type="dxa"/>
          </w:tcPr>
          <w:p w14:paraId="067D4E24" w14:textId="6FFDC050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102B7F91" w14:textId="679EB181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6FC991E6" w14:textId="50571589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22EF158C" w14:textId="76C82A90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491A7267" w14:textId="4E5C971B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16A3AB64" w14:textId="14492E99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7A97A6E6" w14:textId="61601932" w:rsidR="00567735" w:rsidRPr="00EC63AE" w:rsidRDefault="00861D75" w:rsidP="00032FD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GBMwt_lo</w:t>
            </w:r>
          </w:p>
        </w:tc>
        <w:tc>
          <w:tcPr>
            <w:tcW w:w="1418" w:type="dxa"/>
          </w:tcPr>
          <w:p w14:paraId="1FF2EA3B" w14:textId="432B98F4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4510972D" w14:textId="328F8255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2884669A" w14:textId="703E9345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7A60DFD5" w14:textId="0B0C7FDE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5.5</w:t>
            </w:r>
          </w:p>
        </w:tc>
        <w:tc>
          <w:tcPr>
            <w:tcW w:w="1134" w:type="dxa"/>
          </w:tcPr>
          <w:p w14:paraId="7177EFED" w14:textId="199C7FEB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5.5</w:t>
            </w:r>
          </w:p>
        </w:tc>
        <w:tc>
          <w:tcPr>
            <w:tcW w:w="1333" w:type="dxa"/>
          </w:tcPr>
          <w:p w14:paraId="213C598D" w14:textId="1E35D77D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death</w:t>
            </w:r>
          </w:p>
        </w:tc>
      </w:tr>
      <w:tr w:rsidR="00567735" w:rsidRPr="00EC63AE" w14:paraId="4BD9EC73" w14:textId="77777777" w:rsidTr="00C26B53">
        <w:tc>
          <w:tcPr>
            <w:tcW w:w="1502" w:type="dxa"/>
          </w:tcPr>
          <w:p w14:paraId="1BFD1CD6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G035</w:t>
            </w:r>
          </w:p>
        </w:tc>
        <w:tc>
          <w:tcPr>
            <w:tcW w:w="567" w:type="dxa"/>
          </w:tcPr>
          <w:p w14:paraId="584801DA" w14:textId="00C37D15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65</w:t>
            </w:r>
          </w:p>
        </w:tc>
        <w:tc>
          <w:tcPr>
            <w:tcW w:w="851" w:type="dxa"/>
          </w:tcPr>
          <w:p w14:paraId="5D7BFD4F" w14:textId="40CAA2F4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78B195DD" w14:textId="7EE37EF2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4FCF3B24" w14:textId="3DC51C4E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5C1CB7A8" w14:textId="0C42F50C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54BE913B" w14:textId="17C7A0AD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2DD65F2C" w14:textId="00B59F76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14D75613" w14:textId="5DA714E0" w:rsidR="00567735" w:rsidRPr="00EC63AE" w:rsidRDefault="00861D75" w:rsidP="00032FD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GBMwt_hi</w:t>
            </w:r>
          </w:p>
        </w:tc>
        <w:tc>
          <w:tcPr>
            <w:tcW w:w="1418" w:type="dxa"/>
          </w:tcPr>
          <w:p w14:paraId="140DF38D" w14:textId="26EAB2BA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no data</w:t>
            </w:r>
          </w:p>
        </w:tc>
        <w:tc>
          <w:tcPr>
            <w:tcW w:w="850" w:type="dxa"/>
          </w:tcPr>
          <w:p w14:paraId="76453685" w14:textId="7C3ED199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58498566" w14:textId="2BA4A924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178F8847" w14:textId="7009912C" w:rsidR="00567735" w:rsidRPr="00EC63AE" w:rsidRDefault="009F0D07" w:rsidP="00032FD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134" w:type="dxa"/>
          </w:tcPr>
          <w:p w14:paraId="786BC6AF" w14:textId="56BFA2AB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14.2</w:t>
            </w:r>
          </w:p>
        </w:tc>
        <w:tc>
          <w:tcPr>
            <w:tcW w:w="1333" w:type="dxa"/>
          </w:tcPr>
          <w:p w14:paraId="59B21EEF" w14:textId="5F70AFC8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404B850C" w14:textId="77777777" w:rsidTr="00C26B53">
        <w:tc>
          <w:tcPr>
            <w:tcW w:w="1502" w:type="dxa"/>
          </w:tcPr>
          <w:p w14:paraId="0250E3D4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G036</w:t>
            </w:r>
          </w:p>
        </w:tc>
        <w:tc>
          <w:tcPr>
            <w:tcW w:w="567" w:type="dxa"/>
          </w:tcPr>
          <w:p w14:paraId="7440ECA4" w14:textId="0A12E1F2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76</w:t>
            </w:r>
          </w:p>
        </w:tc>
        <w:tc>
          <w:tcPr>
            <w:tcW w:w="851" w:type="dxa"/>
          </w:tcPr>
          <w:p w14:paraId="79C34B5C" w14:textId="3E745922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542EFC09" w14:textId="18A2E781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partial</w:t>
            </w:r>
          </w:p>
        </w:tc>
        <w:tc>
          <w:tcPr>
            <w:tcW w:w="1475" w:type="dxa"/>
          </w:tcPr>
          <w:p w14:paraId="2987C99A" w14:textId="36E854D1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594DD4BD" w14:textId="134877A1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III</w:t>
            </w:r>
          </w:p>
        </w:tc>
        <w:tc>
          <w:tcPr>
            <w:tcW w:w="693" w:type="dxa"/>
          </w:tcPr>
          <w:p w14:paraId="19E72E8E" w14:textId="3B3D296B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54F1B389" w14:textId="2375BC57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42B77EC7" w14:textId="7C9B76F1" w:rsidR="00567735" w:rsidRPr="00EC63AE" w:rsidRDefault="00861D75" w:rsidP="00032FD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 or LGG</w:t>
            </w:r>
          </w:p>
        </w:tc>
        <w:tc>
          <w:tcPr>
            <w:tcW w:w="1418" w:type="dxa"/>
          </w:tcPr>
          <w:p w14:paraId="57816037" w14:textId="240DDBD7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195508D5" w14:textId="1574E73B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6E40879A" w14:textId="43A09A5A" w:rsidR="00567735" w:rsidRPr="00EC63AE" w:rsidRDefault="0077431D" w:rsidP="00032FD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</w:t>
            </w:r>
            <w:r w:rsidR="00567735" w:rsidRPr="00EC63AE">
              <w:rPr>
                <w:sz w:val="16"/>
                <w:szCs w:val="16"/>
              </w:rPr>
              <w:t>emozolomide</w:t>
            </w:r>
          </w:p>
        </w:tc>
        <w:tc>
          <w:tcPr>
            <w:tcW w:w="1417" w:type="dxa"/>
          </w:tcPr>
          <w:p w14:paraId="3C9F0FF0" w14:textId="1D08D8EE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4.1</w:t>
            </w:r>
          </w:p>
        </w:tc>
        <w:tc>
          <w:tcPr>
            <w:tcW w:w="1134" w:type="dxa"/>
          </w:tcPr>
          <w:p w14:paraId="3D3340BB" w14:textId="4DF9844C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4.2</w:t>
            </w:r>
          </w:p>
        </w:tc>
        <w:tc>
          <w:tcPr>
            <w:tcW w:w="1333" w:type="dxa"/>
          </w:tcPr>
          <w:p w14:paraId="724717E7" w14:textId="69CB80D9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death</w:t>
            </w:r>
          </w:p>
        </w:tc>
      </w:tr>
      <w:tr w:rsidR="00567735" w:rsidRPr="00EC63AE" w14:paraId="61B7F064" w14:textId="77777777" w:rsidTr="00C26B53">
        <w:tc>
          <w:tcPr>
            <w:tcW w:w="1502" w:type="dxa"/>
          </w:tcPr>
          <w:p w14:paraId="2C3BFD7E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G038</w:t>
            </w:r>
          </w:p>
        </w:tc>
        <w:tc>
          <w:tcPr>
            <w:tcW w:w="567" w:type="dxa"/>
          </w:tcPr>
          <w:p w14:paraId="1478A657" w14:textId="0A499FB2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39</w:t>
            </w:r>
          </w:p>
        </w:tc>
        <w:tc>
          <w:tcPr>
            <w:tcW w:w="851" w:type="dxa"/>
          </w:tcPr>
          <w:p w14:paraId="739209BB" w14:textId="645EA3B5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448C38A1" w14:textId="162C3358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52654F54" w14:textId="6CFE868E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13A1375D" w14:textId="60EE5736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III</w:t>
            </w:r>
          </w:p>
        </w:tc>
        <w:tc>
          <w:tcPr>
            <w:tcW w:w="693" w:type="dxa"/>
          </w:tcPr>
          <w:p w14:paraId="2AD5A934" w14:textId="1CC753F8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851" w:type="dxa"/>
          </w:tcPr>
          <w:p w14:paraId="61C8EF21" w14:textId="27492099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1275" w:type="dxa"/>
          </w:tcPr>
          <w:p w14:paraId="2AF5F6BE" w14:textId="0E6BFEEE" w:rsidR="00567735" w:rsidRPr="00EC63AE" w:rsidRDefault="00112E14" w:rsidP="00032FD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</w:t>
            </w:r>
            <w:r w:rsidR="007C41AD">
              <w:rPr>
                <w:sz w:val="16"/>
                <w:szCs w:val="16"/>
              </w:rPr>
              <w:t xml:space="preserve"> or LGG</w:t>
            </w:r>
          </w:p>
        </w:tc>
        <w:tc>
          <w:tcPr>
            <w:tcW w:w="1418" w:type="dxa"/>
          </w:tcPr>
          <w:p w14:paraId="748AAA83" w14:textId="14877090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no data</w:t>
            </w:r>
          </w:p>
        </w:tc>
        <w:tc>
          <w:tcPr>
            <w:tcW w:w="850" w:type="dxa"/>
          </w:tcPr>
          <w:p w14:paraId="06BC6884" w14:textId="4A57182A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418" w:type="dxa"/>
          </w:tcPr>
          <w:p w14:paraId="05024C6D" w14:textId="13CD3B19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443A951D" w14:textId="33F62C5F" w:rsidR="00567735" w:rsidRPr="00EC63AE" w:rsidRDefault="009F0D07" w:rsidP="00032FD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PD</w:t>
            </w:r>
          </w:p>
        </w:tc>
        <w:tc>
          <w:tcPr>
            <w:tcW w:w="1134" w:type="dxa"/>
          </w:tcPr>
          <w:p w14:paraId="16775720" w14:textId="7B5B1C35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13.3</w:t>
            </w:r>
          </w:p>
        </w:tc>
        <w:tc>
          <w:tcPr>
            <w:tcW w:w="1333" w:type="dxa"/>
          </w:tcPr>
          <w:p w14:paraId="7B561514" w14:textId="149C35A4" w:rsidR="00567735" w:rsidRPr="00EC63AE" w:rsidRDefault="00567735" w:rsidP="00032FD6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6B758471" w14:textId="77777777" w:rsidTr="00C26B53">
        <w:tc>
          <w:tcPr>
            <w:tcW w:w="1502" w:type="dxa"/>
          </w:tcPr>
          <w:p w14:paraId="688E2017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G039</w:t>
            </w:r>
          </w:p>
        </w:tc>
        <w:tc>
          <w:tcPr>
            <w:tcW w:w="567" w:type="dxa"/>
          </w:tcPr>
          <w:p w14:paraId="2F72048C" w14:textId="4B4210EF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47</w:t>
            </w:r>
          </w:p>
        </w:tc>
        <w:tc>
          <w:tcPr>
            <w:tcW w:w="851" w:type="dxa"/>
          </w:tcPr>
          <w:p w14:paraId="442541CE" w14:textId="1DBB5190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645A5898" w14:textId="162D7B28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7905BA79" w14:textId="79E7F9F9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6BCFAC70" w14:textId="495DCEC1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191747E4" w14:textId="7ABC16E5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851" w:type="dxa"/>
          </w:tcPr>
          <w:p w14:paraId="2D2DAB67" w14:textId="060A2201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Mut.</w:t>
            </w:r>
          </w:p>
        </w:tc>
        <w:tc>
          <w:tcPr>
            <w:tcW w:w="1275" w:type="dxa"/>
          </w:tcPr>
          <w:p w14:paraId="72C07201" w14:textId="0C413A53" w:rsidR="00567735" w:rsidRPr="00EC63AE" w:rsidRDefault="00112E14" w:rsidP="00810B0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</w:t>
            </w:r>
            <w:r w:rsidR="007C41AD">
              <w:rPr>
                <w:sz w:val="16"/>
                <w:szCs w:val="16"/>
              </w:rPr>
              <w:t xml:space="preserve"> or LGG</w:t>
            </w:r>
          </w:p>
        </w:tc>
        <w:tc>
          <w:tcPr>
            <w:tcW w:w="1418" w:type="dxa"/>
          </w:tcPr>
          <w:p w14:paraId="4C156363" w14:textId="390793DE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6B92A60D" w14:textId="5CE4DD74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418" w:type="dxa"/>
          </w:tcPr>
          <w:p w14:paraId="73F93FCC" w14:textId="4E4D75CC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3C1177B6" w14:textId="6320A228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</w:t>
            </w:r>
            <w:r w:rsidR="009F0D07">
              <w:rPr>
                <w:sz w:val="16"/>
                <w:szCs w:val="16"/>
              </w:rPr>
              <w:t>o PD</w:t>
            </w:r>
          </w:p>
        </w:tc>
        <w:tc>
          <w:tcPr>
            <w:tcW w:w="1134" w:type="dxa"/>
          </w:tcPr>
          <w:p w14:paraId="052A4BAD" w14:textId="0EAC54F5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13</w:t>
            </w:r>
          </w:p>
        </w:tc>
        <w:tc>
          <w:tcPr>
            <w:tcW w:w="1333" w:type="dxa"/>
          </w:tcPr>
          <w:p w14:paraId="42A5D50F" w14:textId="70E8BDA8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456ACC64" w14:textId="77777777" w:rsidTr="00C26B53">
        <w:trPr>
          <w:trHeight w:val="73"/>
        </w:trPr>
        <w:tc>
          <w:tcPr>
            <w:tcW w:w="1502" w:type="dxa"/>
          </w:tcPr>
          <w:p w14:paraId="1666C4E9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G043</w:t>
            </w:r>
          </w:p>
        </w:tc>
        <w:tc>
          <w:tcPr>
            <w:tcW w:w="567" w:type="dxa"/>
          </w:tcPr>
          <w:p w14:paraId="7F9CDACF" w14:textId="1D218D6A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38</w:t>
            </w:r>
          </w:p>
        </w:tc>
        <w:tc>
          <w:tcPr>
            <w:tcW w:w="851" w:type="dxa"/>
          </w:tcPr>
          <w:p w14:paraId="3F8331EF" w14:textId="0F458D8B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271F65AF" w14:textId="40BE6C79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partial</w:t>
            </w:r>
          </w:p>
        </w:tc>
        <w:tc>
          <w:tcPr>
            <w:tcW w:w="1475" w:type="dxa"/>
          </w:tcPr>
          <w:p w14:paraId="7A8CA577" w14:textId="5FA0825C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00B4BD98" w14:textId="27BCE048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III</w:t>
            </w:r>
          </w:p>
        </w:tc>
        <w:tc>
          <w:tcPr>
            <w:tcW w:w="693" w:type="dxa"/>
          </w:tcPr>
          <w:p w14:paraId="30DA3155" w14:textId="3B74610E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</w:t>
            </w:r>
          </w:p>
        </w:tc>
        <w:tc>
          <w:tcPr>
            <w:tcW w:w="851" w:type="dxa"/>
          </w:tcPr>
          <w:p w14:paraId="3DA35DCD" w14:textId="4A179890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Mut.</w:t>
            </w:r>
          </w:p>
        </w:tc>
        <w:tc>
          <w:tcPr>
            <w:tcW w:w="1275" w:type="dxa"/>
          </w:tcPr>
          <w:p w14:paraId="1B4A1999" w14:textId="10F95DAD" w:rsidR="00567735" w:rsidRPr="00EC63AE" w:rsidRDefault="00112E14" w:rsidP="00810B0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</w:t>
            </w:r>
            <w:r w:rsidR="007C41AD">
              <w:rPr>
                <w:sz w:val="16"/>
                <w:szCs w:val="16"/>
              </w:rPr>
              <w:t xml:space="preserve"> or LGG</w:t>
            </w:r>
          </w:p>
        </w:tc>
        <w:tc>
          <w:tcPr>
            <w:tcW w:w="1418" w:type="dxa"/>
          </w:tcPr>
          <w:p w14:paraId="3F52513C" w14:textId="5BE27FB5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54033F2A" w14:textId="44D975AB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1B9B1C54" w14:textId="394DDA13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289A95D6" w14:textId="4A413119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</w:t>
            </w:r>
            <w:r w:rsidR="009F0D07">
              <w:rPr>
                <w:sz w:val="16"/>
                <w:szCs w:val="16"/>
              </w:rPr>
              <w:t>o PD</w:t>
            </w:r>
          </w:p>
        </w:tc>
        <w:tc>
          <w:tcPr>
            <w:tcW w:w="1134" w:type="dxa"/>
          </w:tcPr>
          <w:p w14:paraId="4D730BFB" w14:textId="5680CBEC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12</w:t>
            </w:r>
          </w:p>
        </w:tc>
        <w:tc>
          <w:tcPr>
            <w:tcW w:w="1333" w:type="dxa"/>
          </w:tcPr>
          <w:p w14:paraId="519F82D6" w14:textId="11604F00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10112A81" w14:textId="77777777" w:rsidTr="00C26B53">
        <w:tc>
          <w:tcPr>
            <w:tcW w:w="1502" w:type="dxa"/>
          </w:tcPr>
          <w:p w14:paraId="4263010B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G045</w:t>
            </w:r>
          </w:p>
        </w:tc>
        <w:tc>
          <w:tcPr>
            <w:tcW w:w="567" w:type="dxa"/>
          </w:tcPr>
          <w:p w14:paraId="6B2BE4A0" w14:textId="4965301A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65</w:t>
            </w:r>
          </w:p>
        </w:tc>
        <w:tc>
          <w:tcPr>
            <w:tcW w:w="851" w:type="dxa"/>
          </w:tcPr>
          <w:p w14:paraId="0DEEC1F8" w14:textId="2E237AF0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1B93F3AE" w14:textId="76E16F12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15F8109D" w14:textId="0CDC7A7E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68A20590" w14:textId="463E1A99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2ABC5DCC" w14:textId="7EB2A65E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176737F3" w14:textId="0363ECE2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0C88AC98" w14:textId="63DD9D34" w:rsidR="00567735" w:rsidRPr="00EC63AE" w:rsidRDefault="00861D75" w:rsidP="00810B0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GBMwt_hi</w:t>
            </w:r>
          </w:p>
        </w:tc>
        <w:tc>
          <w:tcPr>
            <w:tcW w:w="1418" w:type="dxa"/>
          </w:tcPr>
          <w:p w14:paraId="6DDA1AC6" w14:textId="04C4CA11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no data</w:t>
            </w:r>
          </w:p>
        </w:tc>
        <w:tc>
          <w:tcPr>
            <w:tcW w:w="850" w:type="dxa"/>
          </w:tcPr>
          <w:p w14:paraId="6342124B" w14:textId="4BB796CA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no data</w:t>
            </w:r>
          </w:p>
        </w:tc>
        <w:tc>
          <w:tcPr>
            <w:tcW w:w="1418" w:type="dxa"/>
          </w:tcPr>
          <w:p w14:paraId="78C4A487" w14:textId="0A8DD42F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2AE8D4B7" w14:textId="5857F661" w:rsidR="00567735" w:rsidRPr="00EC63AE" w:rsidRDefault="009F0D07" w:rsidP="00810B0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 PD</w:t>
            </w:r>
          </w:p>
        </w:tc>
        <w:tc>
          <w:tcPr>
            <w:tcW w:w="1134" w:type="dxa"/>
          </w:tcPr>
          <w:p w14:paraId="41354C1E" w14:textId="54DB14FE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11</w:t>
            </w:r>
          </w:p>
        </w:tc>
        <w:tc>
          <w:tcPr>
            <w:tcW w:w="1333" w:type="dxa"/>
          </w:tcPr>
          <w:p w14:paraId="34B5FA5C" w14:textId="343F3C2A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12EA573A" w14:textId="77777777" w:rsidTr="00C26B53">
        <w:tc>
          <w:tcPr>
            <w:tcW w:w="1502" w:type="dxa"/>
          </w:tcPr>
          <w:p w14:paraId="7D9840AB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G048</w:t>
            </w:r>
          </w:p>
        </w:tc>
        <w:tc>
          <w:tcPr>
            <w:tcW w:w="567" w:type="dxa"/>
          </w:tcPr>
          <w:p w14:paraId="54F5EDF6" w14:textId="5D4B0492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69</w:t>
            </w:r>
          </w:p>
        </w:tc>
        <w:tc>
          <w:tcPr>
            <w:tcW w:w="851" w:type="dxa"/>
          </w:tcPr>
          <w:p w14:paraId="79B6CA5C" w14:textId="100074D3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747E1D03" w14:textId="0205C4D9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252BE404" w14:textId="71A3C4B0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1FD744E6" w14:textId="60DD0410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207ADE0F" w14:textId="3F212E66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24A5A943" w14:textId="49628241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4F352808" w14:textId="0F6795D7" w:rsidR="00567735" w:rsidRPr="00EC63AE" w:rsidRDefault="00861D75" w:rsidP="00810B0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GBMwt_hi</w:t>
            </w:r>
          </w:p>
        </w:tc>
        <w:tc>
          <w:tcPr>
            <w:tcW w:w="1418" w:type="dxa"/>
          </w:tcPr>
          <w:p w14:paraId="025B3195" w14:textId="72520275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no data</w:t>
            </w:r>
          </w:p>
        </w:tc>
        <w:tc>
          <w:tcPr>
            <w:tcW w:w="850" w:type="dxa"/>
          </w:tcPr>
          <w:p w14:paraId="7F89C41E" w14:textId="325A60BD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6335AC6F" w14:textId="751C7712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1D2500B5" w14:textId="0757E652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9.3</w:t>
            </w:r>
          </w:p>
        </w:tc>
        <w:tc>
          <w:tcPr>
            <w:tcW w:w="1134" w:type="dxa"/>
          </w:tcPr>
          <w:p w14:paraId="2F98E630" w14:textId="4E231F96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10.6</w:t>
            </w:r>
          </w:p>
        </w:tc>
        <w:tc>
          <w:tcPr>
            <w:tcW w:w="1333" w:type="dxa"/>
          </w:tcPr>
          <w:p w14:paraId="17C38F64" w14:textId="78F3EE9F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021CF1D8" w14:textId="77777777" w:rsidTr="00C26B53">
        <w:tc>
          <w:tcPr>
            <w:tcW w:w="1502" w:type="dxa"/>
          </w:tcPr>
          <w:p w14:paraId="4320F5F5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G054</w:t>
            </w:r>
          </w:p>
        </w:tc>
        <w:tc>
          <w:tcPr>
            <w:tcW w:w="567" w:type="dxa"/>
          </w:tcPr>
          <w:p w14:paraId="62888015" w14:textId="0DEFA830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42</w:t>
            </w:r>
          </w:p>
        </w:tc>
        <w:tc>
          <w:tcPr>
            <w:tcW w:w="851" w:type="dxa"/>
          </w:tcPr>
          <w:p w14:paraId="29A69BCB" w14:textId="172255B1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77B37F61" w14:textId="325D58D4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3C2A94C4" w14:textId="32BD78DE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4899E5AA" w14:textId="770DA062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530C8904" w14:textId="44D95C29" w:rsidR="00567735" w:rsidRPr="00EC63AE" w:rsidRDefault="00351CA5" w:rsidP="00810B0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22F14BA0" w14:textId="54130960" w:rsidR="00567735" w:rsidRPr="00EC63AE" w:rsidRDefault="00351CA5" w:rsidP="00810B0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4D082CC8" w14:textId="3259BE4B" w:rsidR="00567735" w:rsidRPr="00EC63AE" w:rsidRDefault="00861D75" w:rsidP="00810B0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GBMwt_lo</w:t>
            </w:r>
          </w:p>
        </w:tc>
        <w:tc>
          <w:tcPr>
            <w:tcW w:w="1418" w:type="dxa"/>
          </w:tcPr>
          <w:p w14:paraId="1DEF058E" w14:textId="454D998A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no data</w:t>
            </w:r>
          </w:p>
        </w:tc>
        <w:tc>
          <w:tcPr>
            <w:tcW w:w="850" w:type="dxa"/>
          </w:tcPr>
          <w:p w14:paraId="75B4D68C" w14:textId="0BF77F5B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wt</w:t>
            </w:r>
          </w:p>
        </w:tc>
        <w:tc>
          <w:tcPr>
            <w:tcW w:w="1418" w:type="dxa"/>
          </w:tcPr>
          <w:p w14:paraId="3597C161" w14:textId="253004A4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19E27E48" w14:textId="313A928F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</w:t>
            </w:r>
            <w:r w:rsidR="009F0D07">
              <w:rPr>
                <w:sz w:val="16"/>
                <w:szCs w:val="16"/>
              </w:rPr>
              <w:t>o PD</w:t>
            </w:r>
          </w:p>
        </w:tc>
        <w:tc>
          <w:tcPr>
            <w:tcW w:w="1134" w:type="dxa"/>
          </w:tcPr>
          <w:p w14:paraId="2113540B" w14:textId="6FA7656C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9.7</w:t>
            </w:r>
          </w:p>
        </w:tc>
        <w:tc>
          <w:tcPr>
            <w:tcW w:w="1333" w:type="dxa"/>
          </w:tcPr>
          <w:p w14:paraId="7D8BF333" w14:textId="36FB2819" w:rsidR="00567735" w:rsidRPr="00EC63AE" w:rsidRDefault="00567735" w:rsidP="00810B0B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50160460" w14:textId="77777777" w:rsidTr="00C26B53">
        <w:tc>
          <w:tcPr>
            <w:tcW w:w="1502" w:type="dxa"/>
          </w:tcPr>
          <w:p w14:paraId="2B76A65D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G055</w:t>
            </w:r>
          </w:p>
        </w:tc>
        <w:tc>
          <w:tcPr>
            <w:tcW w:w="567" w:type="dxa"/>
          </w:tcPr>
          <w:p w14:paraId="01D90ECA" w14:textId="5EFA25F7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71</w:t>
            </w:r>
          </w:p>
        </w:tc>
        <w:tc>
          <w:tcPr>
            <w:tcW w:w="851" w:type="dxa"/>
          </w:tcPr>
          <w:p w14:paraId="7F190D0F" w14:textId="159A13AE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female</w:t>
            </w:r>
          </w:p>
        </w:tc>
        <w:tc>
          <w:tcPr>
            <w:tcW w:w="1276" w:type="dxa"/>
          </w:tcPr>
          <w:p w14:paraId="7F16E2B2" w14:textId="3D958589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partial</w:t>
            </w:r>
          </w:p>
        </w:tc>
        <w:tc>
          <w:tcPr>
            <w:tcW w:w="1475" w:type="dxa"/>
          </w:tcPr>
          <w:p w14:paraId="2C03CD50" w14:textId="32865BBD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28E83946" w14:textId="6ECADF31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6FEA09A5" w14:textId="676E5ECA" w:rsidR="00567735" w:rsidRPr="00EC63AE" w:rsidRDefault="00351CA5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0080E945" w14:textId="566D2C6C" w:rsidR="00567735" w:rsidRPr="00EC63AE" w:rsidRDefault="00351CA5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2D67684F" w14:textId="0FC9125B" w:rsidR="00567735" w:rsidRPr="00EC63AE" w:rsidRDefault="00760728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GBMwt_hi</w:t>
            </w:r>
          </w:p>
        </w:tc>
        <w:tc>
          <w:tcPr>
            <w:tcW w:w="1418" w:type="dxa"/>
          </w:tcPr>
          <w:p w14:paraId="6C81A5F3" w14:textId="4DAAD2D7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44C849B9" w14:textId="0905786E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52C1198B" w14:textId="28A78215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none</w:t>
            </w:r>
          </w:p>
        </w:tc>
        <w:tc>
          <w:tcPr>
            <w:tcW w:w="1417" w:type="dxa"/>
          </w:tcPr>
          <w:p w14:paraId="54FDD372" w14:textId="40AB5350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4.4</w:t>
            </w:r>
          </w:p>
        </w:tc>
        <w:tc>
          <w:tcPr>
            <w:tcW w:w="1134" w:type="dxa"/>
          </w:tcPr>
          <w:p w14:paraId="28A5901C" w14:textId="43BAC15F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4.4</w:t>
            </w:r>
          </w:p>
        </w:tc>
        <w:tc>
          <w:tcPr>
            <w:tcW w:w="1333" w:type="dxa"/>
          </w:tcPr>
          <w:p w14:paraId="729657E3" w14:textId="4F8BBF30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death</w:t>
            </w:r>
          </w:p>
        </w:tc>
      </w:tr>
      <w:tr w:rsidR="00567735" w:rsidRPr="00EC63AE" w14:paraId="39097689" w14:textId="77777777" w:rsidTr="00C26B53">
        <w:tc>
          <w:tcPr>
            <w:tcW w:w="1502" w:type="dxa"/>
          </w:tcPr>
          <w:p w14:paraId="77B2C6BD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G058</w:t>
            </w:r>
          </w:p>
        </w:tc>
        <w:tc>
          <w:tcPr>
            <w:tcW w:w="567" w:type="dxa"/>
          </w:tcPr>
          <w:p w14:paraId="207F4822" w14:textId="0B561BA2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70</w:t>
            </w:r>
          </w:p>
        </w:tc>
        <w:tc>
          <w:tcPr>
            <w:tcW w:w="851" w:type="dxa"/>
          </w:tcPr>
          <w:p w14:paraId="4DFF0369" w14:textId="20375250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4B32C2CA" w14:textId="2AB6FF04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75678B95" w14:textId="35FBD131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2062C8EB" w14:textId="5D276614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08C2A788" w14:textId="5C2DCC8C" w:rsidR="00567735" w:rsidRPr="00EC63AE" w:rsidRDefault="00351CA5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2EA1BCD0" w14:textId="19DF2A98" w:rsidR="00567735" w:rsidRPr="00EC63AE" w:rsidRDefault="00351CA5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31CDA7D8" w14:textId="7BDD7FA6" w:rsidR="00567735" w:rsidRPr="00EC63AE" w:rsidRDefault="00760728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GBMwt_lo</w:t>
            </w:r>
          </w:p>
        </w:tc>
        <w:tc>
          <w:tcPr>
            <w:tcW w:w="1418" w:type="dxa"/>
          </w:tcPr>
          <w:p w14:paraId="0DD53814" w14:textId="73196F3F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47D519CD" w14:textId="36ADE8D9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C250T</w:t>
            </w:r>
          </w:p>
        </w:tc>
        <w:tc>
          <w:tcPr>
            <w:tcW w:w="1418" w:type="dxa"/>
          </w:tcPr>
          <w:p w14:paraId="554BB2B3" w14:textId="6C683C18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54136613" w14:textId="132DF429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</w:t>
            </w:r>
            <w:r w:rsidR="009F0D07">
              <w:rPr>
                <w:sz w:val="16"/>
                <w:szCs w:val="16"/>
              </w:rPr>
              <w:t>o PD</w:t>
            </w:r>
          </w:p>
        </w:tc>
        <w:tc>
          <w:tcPr>
            <w:tcW w:w="1134" w:type="dxa"/>
          </w:tcPr>
          <w:p w14:paraId="073FDA12" w14:textId="2233519B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7.6</w:t>
            </w:r>
          </w:p>
        </w:tc>
        <w:tc>
          <w:tcPr>
            <w:tcW w:w="1333" w:type="dxa"/>
          </w:tcPr>
          <w:p w14:paraId="379D9EFC" w14:textId="09B9D901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568ABBE8" w14:textId="77777777" w:rsidTr="00C26B53">
        <w:tc>
          <w:tcPr>
            <w:tcW w:w="1502" w:type="dxa"/>
          </w:tcPr>
          <w:p w14:paraId="3B154348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G059</w:t>
            </w:r>
          </w:p>
        </w:tc>
        <w:tc>
          <w:tcPr>
            <w:tcW w:w="567" w:type="dxa"/>
          </w:tcPr>
          <w:p w14:paraId="39C2EF02" w14:textId="3B1DBDAB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50</w:t>
            </w:r>
          </w:p>
        </w:tc>
        <w:tc>
          <w:tcPr>
            <w:tcW w:w="851" w:type="dxa"/>
          </w:tcPr>
          <w:p w14:paraId="0657EF01" w14:textId="055D8F4C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7678B394" w14:textId="020D389E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0F8E3A24" w14:textId="7CFBD018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5E5936D7" w14:textId="3FF94F38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III</w:t>
            </w:r>
          </w:p>
        </w:tc>
        <w:tc>
          <w:tcPr>
            <w:tcW w:w="693" w:type="dxa"/>
          </w:tcPr>
          <w:p w14:paraId="1F99C60D" w14:textId="753397FF" w:rsidR="00567735" w:rsidRPr="00EC63AE" w:rsidRDefault="00351CA5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694FA26F" w14:textId="003EA446" w:rsidR="00567735" w:rsidRPr="00EC63AE" w:rsidRDefault="00351CA5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34A54CE5" w14:textId="5BFC2EDE" w:rsidR="00567735" w:rsidRPr="00EC63AE" w:rsidRDefault="00760728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IDHmut or LGG</w:t>
            </w:r>
          </w:p>
        </w:tc>
        <w:tc>
          <w:tcPr>
            <w:tcW w:w="1418" w:type="dxa"/>
          </w:tcPr>
          <w:p w14:paraId="2F1761A1" w14:textId="0D15BC80" w:rsidR="00567735" w:rsidRPr="00EC63AE" w:rsidRDefault="0034221B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un</w:t>
            </w:r>
            <w:r w:rsidR="00567735"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2F092725" w14:textId="57A1971A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0D2F7F20" w14:textId="7DC8E075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722CA971" w14:textId="6C5EB9D8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</w:t>
            </w:r>
            <w:r w:rsidR="009F0D07">
              <w:rPr>
                <w:sz w:val="16"/>
                <w:szCs w:val="16"/>
              </w:rPr>
              <w:t>o PD</w:t>
            </w:r>
          </w:p>
        </w:tc>
        <w:tc>
          <w:tcPr>
            <w:tcW w:w="1134" w:type="dxa"/>
          </w:tcPr>
          <w:p w14:paraId="366D4472" w14:textId="29ED0E97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7.2</w:t>
            </w:r>
          </w:p>
        </w:tc>
        <w:tc>
          <w:tcPr>
            <w:tcW w:w="1333" w:type="dxa"/>
          </w:tcPr>
          <w:p w14:paraId="18E78E93" w14:textId="384EAA8D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  <w:tr w:rsidR="00567735" w:rsidRPr="00EC63AE" w14:paraId="1F592575" w14:textId="77777777" w:rsidTr="00C26B53">
        <w:tc>
          <w:tcPr>
            <w:tcW w:w="1502" w:type="dxa"/>
          </w:tcPr>
          <w:p w14:paraId="23578BEC" w14:textId="77777777" w:rsidR="00567735" w:rsidRPr="00EC63AE" w:rsidRDefault="00567735" w:rsidP="00C26B53">
            <w:pPr>
              <w:jc w:val="right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G060</w:t>
            </w:r>
          </w:p>
        </w:tc>
        <w:tc>
          <w:tcPr>
            <w:tcW w:w="567" w:type="dxa"/>
          </w:tcPr>
          <w:p w14:paraId="709FB200" w14:textId="2397DAA6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50</w:t>
            </w:r>
          </w:p>
        </w:tc>
        <w:tc>
          <w:tcPr>
            <w:tcW w:w="851" w:type="dxa"/>
          </w:tcPr>
          <w:p w14:paraId="397C9EF7" w14:textId="14029865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male</w:t>
            </w:r>
          </w:p>
        </w:tc>
        <w:tc>
          <w:tcPr>
            <w:tcW w:w="1276" w:type="dxa"/>
          </w:tcPr>
          <w:p w14:paraId="7CEB3208" w14:textId="171DADF0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complete</w:t>
            </w:r>
          </w:p>
        </w:tc>
        <w:tc>
          <w:tcPr>
            <w:tcW w:w="1475" w:type="dxa"/>
          </w:tcPr>
          <w:p w14:paraId="65EB67F9" w14:textId="43DA1D83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astrocitoma</w:t>
            </w:r>
          </w:p>
        </w:tc>
        <w:tc>
          <w:tcPr>
            <w:tcW w:w="950" w:type="dxa"/>
          </w:tcPr>
          <w:p w14:paraId="13009A18" w14:textId="3B11C7E6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IV</w:t>
            </w:r>
          </w:p>
        </w:tc>
        <w:tc>
          <w:tcPr>
            <w:tcW w:w="693" w:type="dxa"/>
          </w:tcPr>
          <w:p w14:paraId="19244E02" w14:textId="578CEF2C" w:rsidR="00567735" w:rsidRPr="00EC63AE" w:rsidRDefault="00351CA5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WT</w:t>
            </w:r>
          </w:p>
        </w:tc>
        <w:tc>
          <w:tcPr>
            <w:tcW w:w="851" w:type="dxa"/>
          </w:tcPr>
          <w:p w14:paraId="20D15A8D" w14:textId="61ADD8E2" w:rsidR="00567735" w:rsidRPr="00EC63AE" w:rsidRDefault="00351CA5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WT</w:t>
            </w:r>
          </w:p>
        </w:tc>
        <w:tc>
          <w:tcPr>
            <w:tcW w:w="1275" w:type="dxa"/>
          </w:tcPr>
          <w:p w14:paraId="0D521CC6" w14:textId="6633EAF7" w:rsidR="00567735" w:rsidRPr="00EC63AE" w:rsidRDefault="00760728" w:rsidP="000B2701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GBMwt_hi</w:t>
            </w:r>
          </w:p>
        </w:tc>
        <w:tc>
          <w:tcPr>
            <w:tcW w:w="1418" w:type="dxa"/>
          </w:tcPr>
          <w:p w14:paraId="1A8B9310" w14:textId="4483BF63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methylated</w:t>
            </w:r>
          </w:p>
        </w:tc>
        <w:tc>
          <w:tcPr>
            <w:tcW w:w="850" w:type="dxa"/>
          </w:tcPr>
          <w:p w14:paraId="77959D5B" w14:textId="49F3A641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C228T</w:t>
            </w:r>
          </w:p>
        </w:tc>
        <w:tc>
          <w:tcPr>
            <w:tcW w:w="1418" w:type="dxa"/>
          </w:tcPr>
          <w:p w14:paraId="41C2B660" w14:textId="3B29AB3C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Stupp</w:t>
            </w:r>
          </w:p>
        </w:tc>
        <w:tc>
          <w:tcPr>
            <w:tcW w:w="1417" w:type="dxa"/>
          </w:tcPr>
          <w:p w14:paraId="65DB66B3" w14:textId="45A2B99E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N</w:t>
            </w:r>
            <w:r w:rsidR="009F0D07">
              <w:rPr>
                <w:sz w:val="16"/>
                <w:szCs w:val="16"/>
              </w:rPr>
              <w:t>o PD</w:t>
            </w:r>
          </w:p>
        </w:tc>
        <w:tc>
          <w:tcPr>
            <w:tcW w:w="1134" w:type="dxa"/>
          </w:tcPr>
          <w:p w14:paraId="2CFFDB76" w14:textId="56C560FD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7.1</w:t>
            </w:r>
          </w:p>
        </w:tc>
        <w:tc>
          <w:tcPr>
            <w:tcW w:w="1333" w:type="dxa"/>
          </w:tcPr>
          <w:p w14:paraId="6E931010" w14:textId="02E512E4" w:rsidR="00567735" w:rsidRPr="00EC63AE" w:rsidRDefault="00567735" w:rsidP="000B2701">
            <w:pPr>
              <w:jc w:val="center"/>
              <w:rPr>
                <w:sz w:val="16"/>
                <w:szCs w:val="16"/>
              </w:rPr>
            </w:pPr>
            <w:r w:rsidRPr="00EC63AE">
              <w:rPr>
                <w:sz w:val="16"/>
                <w:szCs w:val="16"/>
              </w:rPr>
              <w:t>alive</w:t>
            </w:r>
          </w:p>
        </w:tc>
      </w:tr>
    </w:tbl>
    <w:p w14:paraId="4F3C4CE4" w14:textId="23C2B495" w:rsidR="00E1493A" w:rsidRDefault="00E1493A">
      <w:pPr>
        <w:rPr>
          <w:sz w:val="16"/>
          <w:szCs w:val="16"/>
        </w:rPr>
      </w:pPr>
    </w:p>
    <w:p w14:paraId="7F967A40" w14:textId="4ADCE1B2" w:rsidR="00306323" w:rsidRDefault="00306323">
      <w:pPr>
        <w:rPr>
          <w:sz w:val="16"/>
          <w:szCs w:val="16"/>
        </w:rPr>
      </w:pPr>
    </w:p>
    <w:p w14:paraId="16CB563D" w14:textId="11B81D35" w:rsidR="00306323" w:rsidRDefault="00306323">
      <w:pPr>
        <w:rPr>
          <w:sz w:val="16"/>
          <w:szCs w:val="16"/>
        </w:rPr>
      </w:pPr>
    </w:p>
    <w:p w14:paraId="5F4532D3" w14:textId="7CBBA7CF" w:rsidR="00306323" w:rsidRDefault="00306323">
      <w:pPr>
        <w:rPr>
          <w:sz w:val="16"/>
          <w:szCs w:val="16"/>
        </w:rPr>
      </w:pPr>
    </w:p>
    <w:p w14:paraId="38FB4DCA" w14:textId="77777777" w:rsidR="000C2977" w:rsidRDefault="000C2977" w:rsidP="00306323">
      <w:pPr>
        <w:rPr>
          <w:sz w:val="16"/>
          <w:szCs w:val="16"/>
        </w:rPr>
      </w:pPr>
    </w:p>
    <w:p w14:paraId="58C48085" w14:textId="77777777" w:rsidR="00074B72" w:rsidRDefault="00074B72" w:rsidP="00306323">
      <w:pPr>
        <w:rPr>
          <w:b/>
          <w:lang w:val="en-US"/>
        </w:rPr>
      </w:pPr>
    </w:p>
    <w:p w14:paraId="19207072" w14:textId="77777777" w:rsidR="00074B72" w:rsidRDefault="00074B72" w:rsidP="00306323">
      <w:pPr>
        <w:rPr>
          <w:b/>
          <w:lang w:val="en-US"/>
        </w:rPr>
      </w:pPr>
    </w:p>
    <w:p w14:paraId="20F7B08D" w14:textId="77777777" w:rsidR="00074B72" w:rsidRDefault="00074B72" w:rsidP="00306323">
      <w:pPr>
        <w:rPr>
          <w:b/>
          <w:lang w:val="en-US"/>
        </w:rPr>
      </w:pPr>
    </w:p>
    <w:p w14:paraId="0C0AD06D" w14:textId="77777777" w:rsidR="00074B72" w:rsidRDefault="00074B72" w:rsidP="00306323">
      <w:pPr>
        <w:rPr>
          <w:b/>
          <w:lang w:val="en-US"/>
        </w:rPr>
      </w:pPr>
    </w:p>
    <w:p w14:paraId="64A5F812" w14:textId="77777777" w:rsidR="00074B72" w:rsidRDefault="00074B72" w:rsidP="00306323">
      <w:pPr>
        <w:rPr>
          <w:b/>
          <w:lang w:val="en-US"/>
        </w:rPr>
      </w:pPr>
    </w:p>
    <w:p w14:paraId="594C3CBB" w14:textId="77777777" w:rsidR="00074B72" w:rsidRDefault="00074B72" w:rsidP="00306323">
      <w:pPr>
        <w:rPr>
          <w:b/>
          <w:lang w:val="en-US"/>
        </w:rPr>
      </w:pPr>
    </w:p>
    <w:p w14:paraId="350AC82B" w14:textId="77777777" w:rsidR="00074B72" w:rsidRDefault="00074B72" w:rsidP="00306323">
      <w:pPr>
        <w:rPr>
          <w:b/>
          <w:lang w:val="en-US"/>
        </w:rPr>
      </w:pPr>
    </w:p>
    <w:p w14:paraId="2178C682" w14:textId="77777777" w:rsidR="00074B72" w:rsidRDefault="00074B72" w:rsidP="00306323">
      <w:pPr>
        <w:rPr>
          <w:b/>
          <w:lang w:val="en-US"/>
        </w:rPr>
      </w:pPr>
    </w:p>
    <w:p w14:paraId="69716E44" w14:textId="77777777" w:rsidR="00074B72" w:rsidRDefault="00074B72" w:rsidP="00306323">
      <w:pPr>
        <w:rPr>
          <w:b/>
          <w:lang w:val="en-US"/>
        </w:rPr>
      </w:pPr>
    </w:p>
    <w:p w14:paraId="7C2FB8E7" w14:textId="77777777" w:rsidR="00074B72" w:rsidRDefault="00074B72" w:rsidP="00306323">
      <w:pPr>
        <w:rPr>
          <w:b/>
          <w:lang w:val="en-US"/>
        </w:rPr>
      </w:pPr>
    </w:p>
    <w:p w14:paraId="0DA07D5D" w14:textId="77777777" w:rsidR="00074B72" w:rsidRDefault="00074B72" w:rsidP="00306323">
      <w:pPr>
        <w:rPr>
          <w:b/>
          <w:lang w:val="en-US"/>
        </w:rPr>
      </w:pPr>
    </w:p>
    <w:p w14:paraId="5771E4D1" w14:textId="77777777" w:rsidR="00074B72" w:rsidRDefault="00074B72" w:rsidP="00306323">
      <w:pPr>
        <w:rPr>
          <w:b/>
          <w:lang w:val="en-US"/>
        </w:rPr>
      </w:pPr>
    </w:p>
    <w:p w14:paraId="65B90CF2" w14:textId="77777777" w:rsidR="00074B72" w:rsidRDefault="00074B72" w:rsidP="00306323">
      <w:pPr>
        <w:rPr>
          <w:b/>
          <w:lang w:val="en-US"/>
        </w:rPr>
      </w:pPr>
    </w:p>
    <w:p w14:paraId="7DC0390C" w14:textId="3E3A7B36" w:rsidR="00306323" w:rsidRDefault="00B6184A" w:rsidP="00306323">
      <w:pPr>
        <w:rPr>
          <w:lang w:val="en-US"/>
        </w:rPr>
      </w:pPr>
      <w:r>
        <w:rPr>
          <w:b/>
          <w:lang w:val="en-US"/>
        </w:rPr>
        <w:t>Additional file</w:t>
      </w:r>
      <w:r w:rsidR="00306323" w:rsidRPr="00AC3843">
        <w:rPr>
          <w:b/>
          <w:lang w:val="en-US"/>
        </w:rPr>
        <w:t xml:space="preserve"> 2</w:t>
      </w:r>
      <w:r w:rsidR="00306323" w:rsidRPr="00AC3843">
        <w:rPr>
          <w:lang w:val="en-US"/>
        </w:rPr>
        <w:t>. List of antibodies used for flow cytometry (FACS), Western Blot (WB)</w:t>
      </w:r>
      <w:r w:rsidR="00306323">
        <w:rPr>
          <w:lang w:val="en-US"/>
        </w:rPr>
        <w:t xml:space="preserve"> and immunohistochemistry (IHC) analysis. </w:t>
      </w:r>
    </w:p>
    <w:p w14:paraId="3A38A776" w14:textId="77777777" w:rsidR="00074B72" w:rsidRDefault="00074B72" w:rsidP="00306323">
      <w:pPr>
        <w:rPr>
          <w:lang w:val="en-US"/>
        </w:rPr>
      </w:pPr>
    </w:p>
    <w:tbl>
      <w:tblPr>
        <w:tblW w:w="92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919"/>
        <w:gridCol w:w="1348"/>
        <w:gridCol w:w="2337"/>
      </w:tblGrid>
      <w:tr w:rsidR="000C2977" w:rsidRPr="000C2977" w14:paraId="4684EAB0" w14:textId="77777777" w:rsidTr="000C2977">
        <w:trPr>
          <w:trHeight w:val="300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F521A7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  <w:t>Purpose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8CE26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  <w:t>Antigen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A9506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  <w:t>Conjugated</w:t>
            </w:r>
          </w:p>
        </w:tc>
        <w:tc>
          <w:tcPr>
            <w:tcW w:w="19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EA65C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  <w:t>Catalog number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C0E592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  <w:t>Supplier</w:t>
            </w:r>
          </w:p>
        </w:tc>
        <w:tc>
          <w:tcPr>
            <w:tcW w:w="233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33FD30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b/>
                <w:color w:val="000000"/>
                <w:sz w:val="16"/>
                <w:szCs w:val="16"/>
                <w:lang w:eastAsia="es-ES"/>
              </w:rPr>
              <w:t>Clone</w:t>
            </w:r>
          </w:p>
        </w:tc>
      </w:tr>
      <w:tr w:rsidR="000C2977" w:rsidRPr="000C2977" w14:paraId="2B848172" w14:textId="77777777" w:rsidTr="000C2977">
        <w:trPr>
          <w:trHeight w:val="195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C2A04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FACS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4D19D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cd25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A5F1C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421</w:t>
            </w:r>
          </w:p>
        </w:tc>
        <w:tc>
          <w:tcPr>
            <w:tcW w:w="19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F7E4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302629</w:t>
            </w:r>
          </w:p>
        </w:tc>
        <w:tc>
          <w:tcPr>
            <w:tcW w:w="1348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D349B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Biolegend</w:t>
            </w:r>
          </w:p>
        </w:tc>
        <w:tc>
          <w:tcPr>
            <w:tcW w:w="233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17CF9D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BC96</w:t>
            </w:r>
          </w:p>
        </w:tc>
      </w:tr>
      <w:tr w:rsidR="000C2977" w:rsidRPr="000C2977" w14:paraId="72A8AD96" w14:textId="77777777" w:rsidTr="000C2977">
        <w:trPr>
          <w:trHeight w:val="126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566A9DD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F46A6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0D17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vg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133C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563109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D107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5DB2FF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UCHT1</w:t>
            </w:r>
          </w:p>
        </w:tc>
      </w:tr>
      <w:tr w:rsidR="000C2977" w:rsidRPr="000C2977" w14:paraId="3C977674" w14:textId="77777777" w:rsidTr="000C2977">
        <w:trPr>
          <w:trHeight w:val="201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C18423C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1E39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60CDA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488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7C29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130-080-202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1DC74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Miltenyi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82F254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REA747</w:t>
            </w:r>
          </w:p>
        </w:tc>
      </w:tr>
      <w:tr w:rsidR="000C2977" w:rsidRPr="000C2977" w14:paraId="3BB2FA09" w14:textId="77777777" w:rsidTr="000C2977">
        <w:trPr>
          <w:trHeight w:val="261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9A8163C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9CA52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cd127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3936A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pe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B2B5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561028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B712B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B1450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HIL-7R-M21</w:t>
            </w:r>
          </w:p>
        </w:tc>
      </w:tr>
      <w:tr w:rsidR="000C2977" w:rsidRPr="000C2977" w14:paraId="36F9B526" w14:textId="77777777" w:rsidTr="000C2977">
        <w:trPr>
          <w:trHeight w:val="264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C2EFDD7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D0164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B1C7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pecy5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FD17B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565310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423C5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ECF180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SK1</w:t>
            </w:r>
          </w:p>
        </w:tc>
      </w:tr>
      <w:tr w:rsidR="000C2977" w:rsidRPr="000C2977" w14:paraId="75F32452" w14:textId="77777777" w:rsidTr="000C2977">
        <w:trPr>
          <w:trHeight w:val="254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4A73558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62FD6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5E76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647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C33C4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300520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A0A6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Biolegend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71CDDB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RPA-T4</w:t>
            </w:r>
          </w:p>
        </w:tc>
      </w:tr>
      <w:tr w:rsidR="000C2977" w:rsidRPr="000C2977" w14:paraId="1579F993" w14:textId="77777777" w:rsidTr="000C2977">
        <w:trPr>
          <w:trHeight w:val="271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BC54EDC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F0525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pd1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3142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421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FA27D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562516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99CBA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AE8D91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EH12.1</w:t>
            </w:r>
          </w:p>
        </w:tc>
      </w:tr>
      <w:tr w:rsidR="000C2977" w:rsidRPr="000C2977" w14:paraId="7C6FB42B" w14:textId="77777777" w:rsidTr="000C2977">
        <w:trPr>
          <w:trHeight w:val="262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6846A9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B751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cd16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8004B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421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030A3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302037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6AC91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Biolegend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6F7DD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3G8</w:t>
            </w:r>
          </w:p>
        </w:tc>
      </w:tr>
      <w:tr w:rsidR="000C2977" w:rsidRPr="000C2977" w14:paraId="523C3407" w14:textId="77777777" w:rsidTr="000C2977">
        <w:trPr>
          <w:trHeight w:val="265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45FE27C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09B7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91E10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pe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332FC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130-110-577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7F251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Miltenyi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08088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REA599</w:t>
            </w:r>
          </w:p>
        </w:tc>
      </w:tr>
      <w:tr w:rsidR="000C2977" w:rsidRPr="000C2977" w14:paraId="0BF6D16D" w14:textId="77777777" w:rsidTr="000C2977">
        <w:trPr>
          <w:trHeight w:val="256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6AA4DC96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F63D9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cd15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65140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vg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7E0CA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301910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7655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Biolegend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38CBFF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HI98</w:t>
            </w:r>
          </w:p>
        </w:tc>
      </w:tr>
      <w:tr w:rsidR="000C2977" w:rsidRPr="000C2977" w14:paraId="5416B22D" w14:textId="77777777" w:rsidTr="000C2977">
        <w:trPr>
          <w:trHeight w:val="273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CD09A2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746D2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4BE41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pecy5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3A6E4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366615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66C99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Biolegend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00CF1F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P67.6</w:t>
            </w:r>
          </w:p>
        </w:tc>
      </w:tr>
      <w:tr w:rsidR="000C2977" w:rsidRPr="000C2977" w14:paraId="461ECCAA" w14:textId="77777777" w:rsidTr="000C2977">
        <w:trPr>
          <w:trHeight w:val="250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5BE40FE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FF2D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cd11b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D5650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647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5035F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130-098-087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F11DA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Miltenyi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9CB6D4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M1/70</w:t>
            </w:r>
          </w:p>
        </w:tc>
      </w:tr>
      <w:tr w:rsidR="000C2977" w:rsidRPr="000C2977" w14:paraId="6B524774" w14:textId="77777777" w:rsidTr="000C2977">
        <w:trPr>
          <w:trHeight w:val="267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69E7418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88A7F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pdl1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5F271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vg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2BDC1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329713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673C0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Biolegend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F3500A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29E.2A3</w:t>
            </w:r>
          </w:p>
        </w:tc>
      </w:tr>
      <w:tr w:rsidR="000C2977" w:rsidRPr="000C2977" w14:paraId="1C8B20A7" w14:textId="77777777" w:rsidTr="000C2977">
        <w:trPr>
          <w:trHeight w:val="272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4E8C1358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EE784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 xml:space="preserve">cd206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496E9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pecy5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E281B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321121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58E3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Biolegend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2EB2B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15-2</w:t>
            </w:r>
          </w:p>
        </w:tc>
      </w:tr>
      <w:tr w:rsidR="000C2977" w:rsidRPr="000C2977" w14:paraId="7B00C167" w14:textId="77777777" w:rsidTr="000C2977">
        <w:trPr>
          <w:trHeight w:val="262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070580C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E92BD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mhcii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00FFD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421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220A5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562805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B3B92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8943F4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G46-6</w:t>
            </w:r>
          </w:p>
        </w:tc>
      </w:tr>
      <w:tr w:rsidR="000C2977" w:rsidRPr="000C2977" w14:paraId="1A8B977B" w14:textId="77777777" w:rsidTr="000C2977">
        <w:trPr>
          <w:trHeight w:val="252"/>
        </w:trPr>
        <w:tc>
          <w:tcPr>
            <w:tcW w:w="120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87D7C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WB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2DBA2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CD11b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0AAAC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Purified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053A3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SAB1305652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5752C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Sigma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8CF47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40TST</w:t>
            </w:r>
          </w:p>
        </w:tc>
      </w:tr>
      <w:tr w:rsidR="000C2977" w:rsidRPr="000C2977" w14:paraId="3129F16A" w14:textId="77777777" w:rsidTr="000C2977">
        <w:trPr>
          <w:trHeight w:val="279"/>
        </w:trPr>
        <w:tc>
          <w:tcPr>
            <w:tcW w:w="12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83F1522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AB62F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IBA1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BF43A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Purified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360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ab16588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68607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Abcam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E0B26D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EPR 16588</w:t>
            </w:r>
          </w:p>
        </w:tc>
      </w:tr>
      <w:tr w:rsidR="000C2977" w:rsidRPr="000C2977" w14:paraId="4697F370" w14:textId="77777777" w:rsidTr="000C2977">
        <w:trPr>
          <w:trHeight w:val="284"/>
        </w:trPr>
        <w:tc>
          <w:tcPr>
            <w:tcW w:w="12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1F460D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F32B2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GAPDH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8A591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Purified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4696B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sc-47724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CFB1F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Santa cruz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1ACF85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0411</w:t>
            </w:r>
          </w:p>
        </w:tc>
      </w:tr>
      <w:tr w:rsidR="000C2977" w:rsidRPr="000C2977" w14:paraId="55581890" w14:textId="77777777" w:rsidTr="000C2977">
        <w:trPr>
          <w:trHeight w:val="250"/>
        </w:trPr>
        <w:tc>
          <w:tcPr>
            <w:tcW w:w="120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62EC86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8AC8B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Tau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1E80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Purified</w:t>
            </w:r>
          </w:p>
        </w:tc>
        <w:tc>
          <w:tcPr>
            <w:tcW w:w="19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ECB5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577801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BEDAD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CALBIOCHEM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29CADB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Tau-5</w:t>
            </w:r>
          </w:p>
        </w:tc>
      </w:tr>
      <w:tr w:rsidR="000C2977" w:rsidRPr="000C2977" w14:paraId="3F6B6651" w14:textId="77777777" w:rsidTr="000C2977">
        <w:trPr>
          <w:trHeight w:val="300"/>
        </w:trPr>
        <w:tc>
          <w:tcPr>
            <w:tcW w:w="12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32075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IHC</w:t>
            </w:r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101AC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9DCCF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Purified</w:t>
            </w:r>
          </w:p>
        </w:tc>
        <w:tc>
          <w:tcPr>
            <w:tcW w:w="19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8A2F5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NCL-L-END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0357F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Leica</w:t>
            </w:r>
          </w:p>
        </w:tc>
        <w:tc>
          <w:tcPr>
            <w:tcW w:w="233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610E3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QBEND/10</w:t>
            </w:r>
          </w:p>
        </w:tc>
      </w:tr>
      <w:tr w:rsidR="000C2977" w:rsidRPr="000C2977" w14:paraId="3B1ECDCF" w14:textId="77777777" w:rsidTr="000C2977">
        <w:trPr>
          <w:trHeight w:val="315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16410187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45230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CD248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1D37B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Purified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AD991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564994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97F3F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BD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23591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B1/35</w:t>
            </w:r>
          </w:p>
        </w:tc>
      </w:tr>
      <w:tr w:rsidR="000C2977" w:rsidRPr="000C2977" w14:paraId="4CC6DBFF" w14:textId="77777777" w:rsidTr="000C2977">
        <w:trPr>
          <w:trHeight w:val="300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27CA45FB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B887A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CD45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F5F14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Purified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F42E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M0701</w:t>
            </w:r>
          </w:p>
        </w:tc>
        <w:tc>
          <w:tcPr>
            <w:tcW w:w="13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774EF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Dako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DDD1D0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2B11 + PD7/26</w:t>
            </w:r>
          </w:p>
        </w:tc>
      </w:tr>
      <w:tr w:rsidR="000C2977" w:rsidRPr="000C2977" w14:paraId="1240E0DA" w14:textId="77777777" w:rsidTr="000C2977">
        <w:trPr>
          <w:trHeight w:val="300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3F2B1C3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A3D71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CD3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C2FD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Purified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C1A75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A0452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FDD55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Dako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AF620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Polyclonal Rabbit</w:t>
            </w:r>
          </w:p>
        </w:tc>
      </w:tr>
      <w:tr w:rsidR="000C2977" w:rsidRPr="000C2977" w14:paraId="2BD38696" w14:textId="77777777" w:rsidTr="000C2977">
        <w:trPr>
          <w:trHeight w:val="315"/>
        </w:trPr>
        <w:tc>
          <w:tcPr>
            <w:tcW w:w="12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5DFEB9A6" w14:textId="77777777" w:rsidR="000C2977" w:rsidRPr="000C2977" w:rsidRDefault="000C2977" w:rsidP="000C2977">
            <w:pPr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506D3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endomucin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3873E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Purified</w:t>
            </w:r>
          </w:p>
        </w:tc>
        <w:tc>
          <w:tcPr>
            <w:tcW w:w="191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85761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sc-65495</w:t>
            </w:r>
          </w:p>
        </w:tc>
        <w:tc>
          <w:tcPr>
            <w:tcW w:w="134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CCF78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Santa cruz</w:t>
            </w:r>
          </w:p>
        </w:tc>
        <w:tc>
          <w:tcPr>
            <w:tcW w:w="23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602761" w14:textId="77777777" w:rsidR="000C2977" w:rsidRPr="000C2977" w:rsidRDefault="000C2977" w:rsidP="000C2977">
            <w:pPr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</w:pPr>
            <w:r w:rsidRPr="000C2977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s-ES"/>
              </w:rPr>
              <w:t>(V.7C7)</w:t>
            </w:r>
          </w:p>
        </w:tc>
      </w:tr>
    </w:tbl>
    <w:p w14:paraId="1527A06E" w14:textId="1E9D7C42" w:rsidR="00306323" w:rsidRDefault="00306323" w:rsidP="00306323">
      <w:pPr>
        <w:rPr>
          <w:lang w:val="en-US"/>
        </w:rPr>
      </w:pPr>
    </w:p>
    <w:p w14:paraId="1AB4AD45" w14:textId="2067F9DF" w:rsidR="000C2977" w:rsidRDefault="000C2977" w:rsidP="00306323">
      <w:pPr>
        <w:rPr>
          <w:lang w:val="en-US"/>
        </w:rPr>
      </w:pPr>
    </w:p>
    <w:p w14:paraId="58726CD5" w14:textId="77777777" w:rsidR="00074B72" w:rsidRDefault="00074B72" w:rsidP="00667C5F">
      <w:pPr>
        <w:rPr>
          <w:b/>
          <w:lang w:val="en-US"/>
        </w:rPr>
      </w:pPr>
    </w:p>
    <w:p w14:paraId="20CA6044" w14:textId="77777777" w:rsidR="00074B72" w:rsidRDefault="00074B72" w:rsidP="00667C5F">
      <w:pPr>
        <w:rPr>
          <w:b/>
          <w:lang w:val="en-US"/>
        </w:rPr>
      </w:pPr>
    </w:p>
    <w:p w14:paraId="22606F19" w14:textId="77777777" w:rsidR="00074B72" w:rsidRDefault="00074B72" w:rsidP="00667C5F">
      <w:pPr>
        <w:rPr>
          <w:b/>
          <w:lang w:val="en-US"/>
        </w:rPr>
      </w:pPr>
    </w:p>
    <w:p w14:paraId="638C1B48" w14:textId="77777777" w:rsidR="00074B72" w:rsidRDefault="00074B72" w:rsidP="00667C5F">
      <w:pPr>
        <w:rPr>
          <w:b/>
          <w:lang w:val="en-US"/>
        </w:rPr>
      </w:pPr>
    </w:p>
    <w:p w14:paraId="346F80DA" w14:textId="77777777" w:rsidR="00074B72" w:rsidRDefault="00074B72" w:rsidP="00667C5F">
      <w:pPr>
        <w:rPr>
          <w:b/>
          <w:lang w:val="en-US"/>
        </w:rPr>
      </w:pPr>
    </w:p>
    <w:p w14:paraId="366CFDF4" w14:textId="77777777" w:rsidR="00074B72" w:rsidRDefault="00074B72" w:rsidP="00667C5F">
      <w:pPr>
        <w:rPr>
          <w:b/>
          <w:lang w:val="en-US"/>
        </w:rPr>
      </w:pPr>
    </w:p>
    <w:p w14:paraId="488BF773" w14:textId="77777777" w:rsidR="00074B72" w:rsidRDefault="00074B72" w:rsidP="00667C5F">
      <w:pPr>
        <w:rPr>
          <w:b/>
          <w:lang w:val="en-US"/>
        </w:rPr>
      </w:pPr>
    </w:p>
    <w:p w14:paraId="7F257DF0" w14:textId="77777777" w:rsidR="00074B72" w:rsidRDefault="00074B72" w:rsidP="00667C5F">
      <w:pPr>
        <w:rPr>
          <w:b/>
          <w:lang w:val="en-US"/>
        </w:rPr>
      </w:pPr>
    </w:p>
    <w:p w14:paraId="073EB786" w14:textId="77777777" w:rsidR="00074B72" w:rsidRDefault="00074B72" w:rsidP="00667C5F">
      <w:pPr>
        <w:rPr>
          <w:b/>
          <w:lang w:val="en-US"/>
        </w:rPr>
      </w:pPr>
    </w:p>
    <w:p w14:paraId="493BA680" w14:textId="48458890" w:rsidR="00667C5F" w:rsidRPr="00B77F26" w:rsidRDefault="00B6184A" w:rsidP="00667C5F">
      <w:pPr>
        <w:rPr>
          <w:lang w:val="en-US"/>
        </w:rPr>
      </w:pPr>
      <w:r>
        <w:rPr>
          <w:b/>
          <w:lang w:val="en-US"/>
        </w:rPr>
        <w:t>Additional file</w:t>
      </w:r>
      <w:r w:rsidR="00667C5F" w:rsidRPr="00B77F26">
        <w:rPr>
          <w:b/>
          <w:lang w:val="en-US"/>
        </w:rPr>
        <w:t xml:space="preserve"> 3.</w:t>
      </w:r>
      <w:r w:rsidR="00667C5F" w:rsidRPr="00B77F26">
        <w:rPr>
          <w:lang w:val="en-US"/>
        </w:rPr>
        <w:t xml:space="preserve"> List of primers used for qRT-PCR analysis.</w:t>
      </w:r>
    </w:p>
    <w:tbl>
      <w:tblPr>
        <w:tblW w:w="81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3240"/>
        <w:gridCol w:w="3700"/>
      </w:tblGrid>
      <w:tr w:rsidR="00667C5F" w:rsidRPr="00B77F26" w14:paraId="6A4693B4" w14:textId="77777777" w:rsidTr="00426567">
        <w:trPr>
          <w:trHeight w:val="300"/>
        </w:trPr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094CC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b/>
                <w:bCs/>
                <w:color w:val="000000"/>
                <w:lang w:eastAsia="es-ES"/>
              </w:rPr>
              <w:t>Genes</w:t>
            </w:r>
          </w:p>
        </w:tc>
        <w:tc>
          <w:tcPr>
            <w:tcW w:w="3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95BC9" w14:textId="77777777" w:rsidR="00667C5F" w:rsidRPr="00B77F26" w:rsidRDefault="00667C5F" w:rsidP="00426567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B77F2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Forward (5´-3´)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2E34A" w14:textId="77777777" w:rsidR="00667C5F" w:rsidRPr="00B77F26" w:rsidRDefault="00667C5F" w:rsidP="00426567">
            <w:pP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</w:pPr>
            <w:r w:rsidRPr="00B77F26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ES"/>
              </w:rPr>
              <w:t>Reverse (3´-5´)</w:t>
            </w:r>
          </w:p>
        </w:tc>
      </w:tr>
      <w:tr w:rsidR="00667C5F" w:rsidRPr="00B77F26" w14:paraId="1C90E1BE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D4A1E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hP2RY12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11FB1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TGCCAAACTGGGACCAGGACCA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8506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TGGTGGCTTCTGGTAGCGATC</w:t>
            </w:r>
          </w:p>
        </w:tc>
      </w:tr>
      <w:tr w:rsidR="00667C5F" w:rsidRPr="00B77F26" w14:paraId="34834B19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0F017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hIBA1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A54B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CCCTCCAAACTGGAAGGCTTCA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D04F0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CTTTAGCTCAGGTGAGTCTTGG</w:t>
            </w:r>
          </w:p>
        </w:tc>
      </w:tr>
      <w:tr w:rsidR="00667C5F" w:rsidRPr="00B77F26" w14:paraId="35899F4E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4C4BE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hDLL3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C6B85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AAACCTATGGGCTTGAGGAG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56D2A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CGCTGAGTACAATCAGTGGAA</w:t>
            </w:r>
          </w:p>
        </w:tc>
      </w:tr>
      <w:tr w:rsidR="00667C5F" w:rsidRPr="00B77F26" w14:paraId="3931D992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142E8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hOLIG2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0BABC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CGGCTTTCCTCTATTTTGGTT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8B342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GTTACACGGCAGACGCTACA</w:t>
            </w:r>
          </w:p>
        </w:tc>
      </w:tr>
      <w:tr w:rsidR="00667C5F" w:rsidRPr="00B77F26" w14:paraId="1ECF1D8A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493C6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hBCAM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5F5B0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CTGTCTGGAGAGAACTGCGT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F23D9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TCTTGCAGGTGTAGGACAGG</w:t>
            </w:r>
          </w:p>
        </w:tc>
      </w:tr>
      <w:tr w:rsidR="00667C5F" w:rsidRPr="00B77F26" w14:paraId="7C9589DC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0B95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hYKL40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1FB71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ACACCTGGGAGTGGAATGAT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7ED41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AGTTCCATCCTCCGACAGAC</w:t>
            </w:r>
          </w:p>
        </w:tc>
      </w:tr>
      <w:tr w:rsidR="00667C5F" w:rsidRPr="00B77F26" w14:paraId="068C9B45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6C66C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hCD44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6C4B9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AGAAGGTGTGGGCAGAAGAA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5BC7A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AAATGCACCATTTCCTGAGA</w:t>
            </w:r>
          </w:p>
        </w:tc>
      </w:tr>
      <w:tr w:rsidR="00667C5F" w:rsidRPr="00B77F26" w14:paraId="44738195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D5EC9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hSERPINE1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A321D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CATAGTGGAAGTGATAGAT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6E5C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ACTCTGTTAATTCGTCTT</w:t>
            </w:r>
          </w:p>
        </w:tc>
      </w:tr>
      <w:tr w:rsidR="00667C5F" w:rsidRPr="00B77F26" w14:paraId="68B48ACB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F19E2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hCD34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0A407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CCCTCAGTGTCTACTGCTGGTCT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191D5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GGAATAGCTCTGGTGGCTTGCA</w:t>
            </w:r>
          </w:p>
        </w:tc>
      </w:tr>
      <w:tr w:rsidR="00667C5F" w:rsidRPr="00B77F26" w14:paraId="56B0E751" w14:textId="77777777" w:rsidTr="00426567">
        <w:trPr>
          <w:trHeight w:val="319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D7598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hCD248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53EFB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AGACCACCACTCATTTGCCTGGAA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DF946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AGTTGGGATAATGGGAAGCGTGGT</w:t>
            </w:r>
          </w:p>
        </w:tc>
      </w:tr>
      <w:tr w:rsidR="00667C5F" w:rsidRPr="00B77F26" w14:paraId="04CA8A3E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F60D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hEMCN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A3295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GCAAGCACTTCAGCAACCAGCC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33A25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GGATCTGCCTTCCAGCACATTC</w:t>
            </w:r>
          </w:p>
        </w:tc>
      </w:tr>
      <w:tr w:rsidR="00667C5F" w:rsidRPr="00B77F26" w14:paraId="599280E9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6161B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hIDH1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B02BD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CTATGATGGTGACGTTGCAGTCG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5134F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CCTCTGCTTCTACTGTCTTGCC</w:t>
            </w:r>
          </w:p>
        </w:tc>
      </w:tr>
      <w:tr w:rsidR="00667C5F" w:rsidRPr="00B77F26" w14:paraId="107C7AEE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841DC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mEMCN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37F40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GCACACACCATGTCACTGCTTC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56410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CAGCGCGATAACCACAGGCAAA</w:t>
            </w:r>
          </w:p>
        </w:tc>
      </w:tr>
      <w:tr w:rsidR="00667C5F" w:rsidRPr="00B77F26" w14:paraId="1A7B6B46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4AA05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mCD248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B4614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TTGATGGCACCTGGACAGAGGA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C32F3" w14:textId="77777777" w:rsidR="00667C5F" w:rsidRPr="00B77F26" w:rsidRDefault="00667C5F" w:rsidP="00426567">
            <w:pPr>
              <w:jc w:val="both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</w:pPr>
            <w:r w:rsidRPr="00B77F26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ES"/>
              </w:rPr>
              <w:t>TCCAGGTGCAATCTCTGAGGCT</w:t>
            </w:r>
          </w:p>
        </w:tc>
      </w:tr>
      <w:tr w:rsidR="00667C5F" w:rsidRPr="00B77F26" w14:paraId="0F474F2C" w14:textId="77777777" w:rsidTr="00426567">
        <w:trPr>
          <w:trHeight w:val="300"/>
        </w:trPr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F0B7D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mCD3</w:t>
            </w:r>
          </w:p>
        </w:tc>
        <w:tc>
          <w:tcPr>
            <w:tcW w:w="3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87096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TCTCATTGCGGGACAGGATGGA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3EA7A" w14:textId="77777777" w:rsidR="00667C5F" w:rsidRPr="00B77F26" w:rsidRDefault="00667C5F" w:rsidP="00426567">
            <w:pPr>
              <w:rPr>
                <w:rFonts w:ascii="Calibri" w:eastAsia="Times New Roman" w:hAnsi="Calibri" w:cs="Times New Roman"/>
                <w:color w:val="000000"/>
                <w:lang w:eastAsia="es-ES"/>
              </w:rPr>
            </w:pPr>
            <w:r w:rsidRPr="00B77F26">
              <w:rPr>
                <w:rFonts w:ascii="Calibri" w:eastAsia="Times New Roman" w:hAnsi="Calibri" w:cs="Times New Roman"/>
                <w:color w:val="000000"/>
                <w:lang w:eastAsia="es-ES"/>
              </w:rPr>
              <w:t>CCTTGGAGATGGCTGTACTGGT</w:t>
            </w:r>
          </w:p>
        </w:tc>
      </w:tr>
    </w:tbl>
    <w:p w14:paraId="4FE9B6A1" w14:textId="63DD832D" w:rsidR="000C2977" w:rsidRDefault="000C2977" w:rsidP="00306323">
      <w:pPr>
        <w:rPr>
          <w:lang w:val="en-US"/>
        </w:rPr>
      </w:pPr>
    </w:p>
    <w:p w14:paraId="43FE36AE" w14:textId="0A84892E" w:rsidR="00667C5F" w:rsidRDefault="00667C5F" w:rsidP="00306323">
      <w:pPr>
        <w:rPr>
          <w:lang w:val="en-US"/>
        </w:rPr>
      </w:pPr>
    </w:p>
    <w:p w14:paraId="198F66A1" w14:textId="2D60FBD1" w:rsidR="00667C5F" w:rsidRDefault="00667C5F" w:rsidP="00306323">
      <w:pPr>
        <w:rPr>
          <w:lang w:val="en-US"/>
        </w:rPr>
      </w:pPr>
    </w:p>
    <w:p w14:paraId="7CA945C8" w14:textId="04E70717" w:rsidR="00667C5F" w:rsidRDefault="00667C5F" w:rsidP="00306323">
      <w:pPr>
        <w:rPr>
          <w:lang w:val="en-US"/>
        </w:rPr>
      </w:pPr>
    </w:p>
    <w:p w14:paraId="2E07B388" w14:textId="787F2864" w:rsidR="00667C5F" w:rsidRDefault="00667C5F" w:rsidP="00306323">
      <w:pPr>
        <w:rPr>
          <w:lang w:val="en-US"/>
        </w:rPr>
      </w:pPr>
    </w:p>
    <w:p w14:paraId="413D892D" w14:textId="70C45F22" w:rsidR="00667C5F" w:rsidRDefault="00667C5F" w:rsidP="00306323">
      <w:pPr>
        <w:rPr>
          <w:lang w:val="en-US"/>
        </w:rPr>
      </w:pPr>
    </w:p>
    <w:p w14:paraId="5720B2CF" w14:textId="4E0334EB" w:rsidR="00667C5F" w:rsidRDefault="00667C5F" w:rsidP="00306323">
      <w:pPr>
        <w:rPr>
          <w:lang w:val="en-US"/>
        </w:rPr>
      </w:pPr>
    </w:p>
    <w:p w14:paraId="48C8E5D7" w14:textId="77777777" w:rsidR="00412099" w:rsidRDefault="00412099">
      <w:pPr>
        <w:rPr>
          <w:b/>
          <w:lang w:val="en-US"/>
        </w:rPr>
      </w:pPr>
      <w:r>
        <w:rPr>
          <w:b/>
          <w:lang w:val="en-US"/>
        </w:rPr>
        <w:br w:type="page"/>
      </w:r>
    </w:p>
    <w:p w14:paraId="220FF604" w14:textId="5E0B8B9B" w:rsidR="00074B72" w:rsidRPr="00074B72" w:rsidRDefault="00074B72" w:rsidP="00074B72">
      <w:pPr>
        <w:spacing w:line="259" w:lineRule="auto"/>
        <w:rPr>
          <w:b/>
          <w:lang w:val="en-US"/>
        </w:rPr>
      </w:pPr>
      <w:r w:rsidRPr="00074B72">
        <w:rPr>
          <w:rFonts w:ascii="Arial" w:eastAsia="Times New Roman" w:hAnsi="Arial" w:cs="Arial"/>
          <w:b/>
          <w:noProof/>
          <w:lang w:eastAsia="es-ES"/>
        </w:rPr>
        <w:lastRenderedPageBreak/>
        <w:drawing>
          <wp:anchor distT="0" distB="0" distL="114300" distR="114300" simplePos="0" relativeHeight="251659264" behindDoc="0" locked="0" layoutInCell="1" allowOverlap="1" wp14:anchorId="5AB0A3AC" wp14:editId="4A6901B0">
            <wp:simplePos x="0" y="0"/>
            <wp:positionH relativeFrom="column">
              <wp:posOffset>635</wp:posOffset>
            </wp:positionH>
            <wp:positionV relativeFrom="paragraph">
              <wp:posOffset>118745</wp:posOffset>
            </wp:positionV>
            <wp:extent cx="5019040" cy="4978400"/>
            <wp:effectExtent l="0" t="0" r="0" b="0"/>
            <wp:wrapTopAndBottom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30" t="9455" r="17645"/>
                    <a:stretch/>
                  </pic:blipFill>
                  <pic:spPr bwMode="auto">
                    <a:xfrm>
                      <a:off x="0" y="0"/>
                      <a:ext cx="5019040" cy="497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184A">
        <w:rPr>
          <w:rFonts w:ascii="Arial" w:hAnsi="Arial" w:cs="Arial"/>
          <w:b/>
          <w:lang w:val="en-US"/>
        </w:rPr>
        <w:t>Additional file 4</w:t>
      </w:r>
      <w:r w:rsidRPr="00074B72">
        <w:rPr>
          <w:rFonts w:ascii="Arial" w:hAnsi="Arial" w:cs="Arial"/>
          <w:b/>
          <w:lang w:val="en-US"/>
        </w:rPr>
        <w:t xml:space="preserve">. </w:t>
      </w:r>
      <w:r w:rsidRPr="00074B72">
        <w:rPr>
          <w:rFonts w:ascii="Arial" w:hAnsi="Arial" w:cs="Arial"/>
          <w:bCs/>
          <w:lang w:val="en-US"/>
        </w:rPr>
        <w:t xml:space="preserve">Representative plots </w:t>
      </w:r>
      <w:r w:rsidR="00CE70EE">
        <w:rPr>
          <w:rFonts w:ascii="Arial" w:hAnsi="Arial" w:cs="Arial"/>
          <w:bCs/>
          <w:lang w:val="en-US"/>
        </w:rPr>
        <w:t xml:space="preserve">of the </w:t>
      </w:r>
      <w:r w:rsidR="00CE70EE" w:rsidRPr="00074B72">
        <w:rPr>
          <w:rFonts w:ascii="Arial" w:hAnsi="Arial" w:cs="Arial"/>
          <w:bCs/>
          <w:lang w:val="en-US"/>
        </w:rPr>
        <w:t xml:space="preserve">gating </w:t>
      </w:r>
      <w:r w:rsidR="00CE70EE">
        <w:rPr>
          <w:rFonts w:ascii="Arial" w:hAnsi="Arial" w:cs="Arial"/>
          <w:bCs/>
          <w:lang w:val="en-US"/>
        </w:rPr>
        <w:t xml:space="preserve">on </w:t>
      </w:r>
      <w:r w:rsidR="00CE70EE" w:rsidRPr="00074B72">
        <w:rPr>
          <w:rFonts w:ascii="Arial" w:hAnsi="Arial" w:cs="Arial"/>
          <w:bCs/>
          <w:lang w:val="en-US"/>
        </w:rPr>
        <w:t xml:space="preserve">FACS </w:t>
      </w:r>
      <w:r w:rsidRPr="00074B72">
        <w:rPr>
          <w:rFonts w:ascii="Arial" w:hAnsi="Arial" w:cs="Arial"/>
          <w:bCs/>
          <w:lang w:val="en-US"/>
        </w:rPr>
        <w:t xml:space="preserve">to identify leukocytes and myeloid cells in human glioma tissues. </w:t>
      </w:r>
      <w:r w:rsidR="00CE70EE">
        <w:rPr>
          <w:rFonts w:ascii="Arial" w:hAnsi="Arial" w:cs="Arial"/>
          <w:bCs/>
          <w:lang w:val="en-US"/>
        </w:rPr>
        <w:t>A Fixable Staining for Viable cells detection has been used for excluding dead cells.</w:t>
      </w:r>
    </w:p>
    <w:p w14:paraId="075BF0E3" w14:textId="73D5C7D5" w:rsidR="00074B72" w:rsidRDefault="00074B72" w:rsidP="00306323">
      <w:pPr>
        <w:rPr>
          <w:b/>
          <w:lang w:val="en-US"/>
        </w:rPr>
      </w:pPr>
      <w:r>
        <w:rPr>
          <w:rFonts w:ascii="Arial" w:hAnsi="Arial" w:cs="Arial"/>
          <w:b/>
          <w:noProof/>
          <w:lang w:eastAsia="es-ES"/>
        </w:rPr>
        <w:lastRenderedPageBreak/>
        <w:drawing>
          <wp:anchor distT="0" distB="0" distL="114300" distR="114300" simplePos="0" relativeHeight="251661312" behindDoc="0" locked="0" layoutInCell="1" allowOverlap="1" wp14:anchorId="0F68B170" wp14:editId="47EC6393">
            <wp:simplePos x="0" y="0"/>
            <wp:positionH relativeFrom="column">
              <wp:posOffset>635</wp:posOffset>
            </wp:positionH>
            <wp:positionV relativeFrom="paragraph">
              <wp:posOffset>294640</wp:posOffset>
            </wp:positionV>
            <wp:extent cx="4605655" cy="4409440"/>
            <wp:effectExtent l="0" t="0" r="4445" b="0"/>
            <wp:wrapTopAndBottom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520" t="7457" r="21622" b="713"/>
                    <a:stretch/>
                  </pic:blipFill>
                  <pic:spPr bwMode="auto">
                    <a:xfrm>
                      <a:off x="0" y="0"/>
                      <a:ext cx="4605655" cy="4409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4505D8" w14:textId="23A0A4F8" w:rsidR="00074B72" w:rsidRPr="00074B72" w:rsidRDefault="00B6184A" w:rsidP="00074B72">
      <w:pPr>
        <w:spacing w:line="300" w:lineRule="exact"/>
        <w:jc w:val="both"/>
        <w:rPr>
          <w:rFonts w:ascii="Arial" w:hAnsi="Arial" w:cs="Arial"/>
          <w:b/>
          <w:color w:val="000000" w:themeColor="text1"/>
          <w:lang w:val="en-US"/>
        </w:rPr>
      </w:pPr>
      <w:r>
        <w:rPr>
          <w:rFonts w:ascii="Arial" w:hAnsi="Arial" w:cs="Arial"/>
          <w:b/>
          <w:lang w:val="en-US"/>
        </w:rPr>
        <w:t>Additional file 5</w:t>
      </w:r>
      <w:r w:rsidR="00074B72" w:rsidRPr="00074B72">
        <w:rPr>
          <w:rFonts w:ascii="Arial" w:hAnsi="Arial" w:cs="Arial"/>
          <w:b/>
          <w:lang w:val="en-US"/>
        </w:rPr>
        <w:t xml:space="preserve">. </w:t>
      </w:r>
      <w:r w:rsidR="00074B72" w:rsidRPr="00074B72">
        <w:rPr>
          <w:rFonts w:ascii="Arial" w:hAnsi="Arial" w:cs="Arial"/>
          <w:bCs/>
          <w:color w:val="000000" w:themeColor="text1"/>
          <w:lang w:val="en-US"/>
        </w:rPr>
        <w:t>Sequencing and Overall survival in de glioma cohort</w:t>
      </w:r>
      <w:r w:rsidR="00074B72" w:rsidRPr="00074B72">
        <w:rPr>
          <w:rFonts w:ascii="Arial" w:hAnsi="Arial" w:cs="Arial"/>
          <w:b/>
          <w:color w:val="000000" w:themeColor="text1"/>
          <w:lang w:val="en-US"/>
        </w:rPr>
        <w:t xml:space="preserve"> </w:t>
      </w:r>
      <w:r w:rsidR="00074B72" w:rsidRPr="00074B72">
        <w:rPr>
          <w:rFonts w:ascii="Arial" w:hAnsi="Arial" w:cs="Arial"/>
          <w:bCs/>
          <w:color w:val="000000" w:themeColor="text1"/>
          <w:lang w:val="en-US"/>
        </w:rPr>
        <w:t>(A) Distribution of point mutations and copy number variations in 20 genes frequently altered in gliomas. (B) Kaplan-Meier survival curves of the three different groups associated with the immune phenotype</w:t>
      </w:r>
      <w:r w:rsidR="00E56852">
        <w:rPr>
          <w:rFonts w:ascii="Arial" w:eastAsia="Arial" w:hAnsi="Arial" w:cs="Arial"/>
          <w:bCs/>
          <w:color w:val="000000" w:themeColor="text1"/>
          <w:lang w:val="en-US"/>
        </w:rPr>
        <w:t>, IDH</w:t>
      </w:r>
      <w:r w:rsidR="00074B72" w:rsidRPr="00074B72">
        <w:rPr>
          <w:rFonts w:ascii="Arial" w:eastAsia="Arial" w:hAnsi="Arial" w:cs="Arial"/>
          <w:bCs/>
          <w:color w:val="000000" w:themeColor="text1"/>
          <w:lang w:val="en-US"/>
        </w:rPr>
        <w:t>mut, GBMwt_lo, GBMwt_hi</w:t>
      </w:r>
      <w:r w:rsidR="00074B72" w:rsidRPr="00074B72">
        <w:rPr>
          <w:rFonts w:ascii="Arial" w:hAnsi="Arial" w:cs="Arial"/>
          <w:bCs/>
          <w:color w:val="000000" w:themeColor="text1"/>
          <w:lang w:val="en-US"/>
        </w:rPr>
        <w:t xml:space="preserve"> gliomas.</w:t>
      </w:r>
    </w:p>
    <w:p w14:paraId="62DBDDBD" w14:textId="54175BC8" w:rsidR="00074B72" w:rsidRPr="00B6184A" w:rsidRDefault="00074B72" w:rsidP="00306323">
      <w:pPr>
        <w:rPr>
          <w:rFonts w:ascii="Arial" w:hAnsi="Arial" w:cs="Arial"/>
          <w:b/>
          <w:noProof/>
          <w:color w:val="FF0000"/>
          <w:lang w:val="en-US" w:eastAsia="es-ES"/>
        </w:rPr>
      </w:pPr>
    </w:p>
    <w:p w14:paraId="41876E54" w14:textId="2C8823BB" w:rsidR="0093190D" w:rsidRDefault="00AF3E13" w:rsidP="00306323">
      <w:pPr>
        <w:rPr>
          <w:b/>
          <w:lang w:val="en-US"/>
        </w:rPr>
      </w:pPr>
      <w:r>
        <w:rPr>
          <w:b/>
          <w:noProof/>
          <w:lang w:eastAsia="es-ES"/>
        </w:rPr>
        <w:lastRenderedPageBreak/>
        <w:drawing>
          <wp:inline distT="0" distB="0" distL="0" distR="0" wp14:anchorId="7DCF7F18" wp14:editId="615B5543">
            <wp:extent cx="6375400" cy="4608729"/>
            <wp:effectExtent l="0" t="0" r="0" b="190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289" b="33626"/>
                    <a:stretch/>
                  </pic:blipFill>
                  <pic:spPr bwMode="auto">
                    <a:xfrm>
                      <a:off x="0" y="0"/>
                      <a:ext cx="6381180" cy="46129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F7A9D6" w14:textId="7A0C100A" w:rsidR="00074B72" w:rsidRPr="00B6184A" w:rsidRDefault="00B6184A" w:rsidP="00074B72">
      <w:pPr>
        <w:spacing w:line="360" w:lineRule="auto"/>
        <w:jc w:val="both"/>
        <w:rPr>
          <w:lang w:val="en-US"/>
        </w:rPr>
      </w:pPr>
      <w:r>
        <w:rPr>
          <w:rFonts w:ascii="Arial" w:hAnsi="Arial" w:cs="Arial"/>
          <w:b/>
          <w:lang w:val="en-US"/>
        </w:rPr>
        <w:t>Additional file 6.</w:t>
      </w:r>
      <w:r w:rsidR="00074B72" w:rsidRPr="00074B72">
        <w:rPr>
          <w:rFonts w:ascii="Arial" w:hAnsi="Arial" w:cs="Arial"/>
          <w:b/>
          <w:lang w:val="en-US"/>
        </w:rPr>
        <w:t xml:space="preserve"> </w:t>
      </w:r>
      <w:r w:rsidR="00074B72" w:rsidRPr="00074B72">
        <w:rPr>
          <w:rFonts w:ascii="Arial" w:hAnsi="Arial" w:cs="Arial"/>
          <w:bCs/>
          <w:lang w:val="en-US"/>
        </w:rPr>
        <w:t xml:space="preserve">Microglia content is similar in </w:t>
      </w:r>
      <w:r w:rsidR="00E56852">
        <w:rPr>
          <w:rFonts w:ascii="Arial" w:eastAsia="Arial" w:hAnsi="Arial" w:cs="Arial"/>
          <w:bCs/>
          <w:color w:val="000000"/>
          <w:lang w:val="en-US"/>
        </w:rPr>
        <w:t>IDH</w:t>
      </w:r>
      <w:r w:rsidR="00074B72" w:rsidRPr="00074B72">
        <w:rPr>
          <w:rFonts w:ascii="Arial" w:eastAsia="Arial" w:hAnsi="Arial" w:cs="Arial"/>
          <w:bCs/>
          <w:color w:val="000000"/>
          <w:lang w:val="en-US"/>
        </w:rPr>
        <w:t>mut, GBMwt_lo, GBMwt_hi</w:t>
      </w:r>
      <w:r w:rsidR="00074B72" w:rsidRPr="00074B72">
        <w:rPr>
          <w:rFonts w:ascii="Arial" w:hAnsi="Arial" w:cs="Arial"/>
          <w:bCs/>
          <w:lang w:val="en-US"/>
        </w:rPr>
        <w:t xml:space="preserve"> gliomas.</w:t>
      </w:r>
      <w:r w:rsidR="00074B72" w:rsidRPr="00074B72">
        <w:rPr>
          <w:rFonts w:ascii="Arial" w:hAnsi="Arial" w:cs="Arial"/>
          <w:lang w:val="en-US"/>
        </w:rPr>
        <w:t xml:space="preserve"> (A) Fold change</w:t>
      </w:r>
      <w:r w:rsidR="00074B72" w:rsidRPr="00074B72">
        <w:rPr>
          <w:rFonts w:ascii="Arial" w:hAnsi="Arial" w:cs="Arial"/>
          <w:b/>
          <w:lang w:val="en-US"/>
        </w:rPr>
        <w:t xml:space="preserve"> </w:t>
      </w:r>
      <w:r w:rsidR="00074B72" w:rsidRPr="00074B72">
        <w:rPr>
          <w:rFonts w:ascii="Arial" w:eastAsia="Arial" w:hAnsi="Arial" w:cs="Arial"/>
          <w:color w:val="000000"/>
          <w:lang w:val="en-US"/>
        </w:rPr>
        <w:t xml:space="preserve">values of qRT-PCR analysis of P2RY12 </w:t>
      </w:r>
      <w:r w:rsidR="0097721C">
        <w:rPr>
          <w:rFonts w:ascii="Arial" w:eastAsia="Arial" w:hAnsi="Arial" w:cs="Arial"/>
          <w:color w:val="000000"/>
          <w:lang w:val="en-US"/>
        </w:rPr>
        <w:t>expression</w:t>
      </w:r>
      <w:r w:rsidR="00E56852">
        <w:rPr>
          <w:rFonts w:ascii="Arial" w:eastAsia="Arial" w:hAnsi="Arial" w:cs="Arial"/>
          <w:color w:val="000000"/>
          <w:lang w:val="en-US"/>
        </w:rPr>
        <w:t xml:space="preserve"> </w:t>
      </w:r>
      <w:r w:rsidR="00074B72" w:rsidRPr="00074B72">
        <w:rPr>
          <w:rFonts w:ascii="Arial" w:eastAsia="Arial" w:hAnsi="Arial" w:cs="Arial"/>
          <w:color w:val="000000"/>
          <w:lang w:val="en-US"/>
        </w:rPr>
        <w:t xml:space="preserve">in tumor </w:t>
      </w:r>
      <w:r w:rsidR="00074B72" w:rsidRPr="00B6184A">
        <w:rPr>
          <w:rFonts w:ascii="Arial" w:eastAsia="Arial" w:hAnsi="Arial" w:cs="Arial"/>
          <w:lang w:val="en-US"/>
        </w:rPr>
        <w:t>tissue from IDHmut, GBMwt_lo, GBMwt_hi (n=6)</w:t>
      </w:r>
      <w:r w:rsidR="00336665" w:rsidRPr="00B6184A">
        <w:rPr>
          <w:rFonts w:ascii="Arial" w:eastAsia="Arial" w:hAnsi="Arial" w:cs="Arial"/>
          <w:lang w:val="en-US"/>
        </w:rPr>
        <w:t xml:space="preserve"> NT (norma</w:t>
      </w:r>
      <w:r w:rsidR="00CE70EE" w:rsidRPr="00B6184A">
        <w:rPr>
          <w:rFonts w:ascii="Arial" w:eastAsia="Arial" w:hAnsi="Arial" w:cs="Arial"/>
          <w:lang w:val="en-US"/>
        </w:rPr>
        <w:t>l brain tissue)</w:t>
      </w:r>
      <w:r w:rsidR="00074B72" w:rsidRPr="00B6184A">
        <w:rPr>
          <w:rFonts w:ascii="Arial" w:eastAsia="Arial" w:hAnsi="Arial" w:cs="Arial"/>
          <w:lang w:val="en-US"/>
        </w:rPr>
        <w:t>. (B) Representative pictures obtained from IHQ for IBA1 in the three groups of gliomas</w:t>
      </w:r>
      <w:r w:rsidR="003B0FBE" w:rsidRPr="00B6184A">
        <w:rPr>
          <w:rFonts w:ascii="Arial" w:eastAsia="Arial" w:hAnsi="Arial" w:cs="Arial"/>
          <w:lang w:val="en-US"/>
        </w:rPr>
        <w:t>. S</w:t>
      </w:r>
      <w:r w:rsidR="00E667E8" w:rsidRPr="00B6184A">
        <w:rPr>
          <w:rFonts w:ascii="Arial" w:eastAsia="Arial" w:hAnsi="Arial" w:cs="Arial"/>
          <w:lang w:val="en-US"/>
        </w:rPr>
        <w:t>cale bar</w:t>
      </w:r>
      <w:r w:rsidR="003B0FBE" w:rsidRPr="00B6184A">
        <w:rPr>
          <w:rFonts w:ascii="Arial" w:eastAsia="Arial" w:hAnsi="Arial" w:cs="Arial"/>
          <w:lang w:val="en-US"/>
        </w:rPr>
        <w:t>s</w:t>
      </w:r>
      <w:r w:rsidRPr="00B6184A">
        <w:rPr>
          <w:rFonts w:ascii="Arial" w:eastAsia="Arial" w:hAnsi="Arial" w:cs="Arial"/>
          <w:lang w:val="en-US"/>
        </w:rPr>
        <w:t>:</w:t>
      </w:r>
      <w:r w:rsidR="00E667E8" w:rsidRPr="00B6184A">
        <w:rPr>
          <w:rFonts w:ascii="Arial" w:eastAsia="Arial" w:hAnsi="Arial" w:cs="Arial"/>
          <w:lang w:val="en-US"/>
        </w:rPr>
        <w:t xml:space="preserve"> </w:t>
      </w:r>
      <w:r w:rsidR="00F67B88" w:rsidRPr="00B6184A">
        <w:rPr>
          <w:rFonts w:ascii="Arial" w:eastAsia="Arial" w:hAnsi="Arial" w:cs="Arial"/>
          <w:lang w:val="en-US"/>
        </w:rPr>
        <w:t>1</w:t>
      </w:r>
      <w:r w:rsidR="00E667E8" w:rsidRPr="00B6184A">
        <w:rPr>
          <w:rFonts w:ascii="Arial" w:eastAsia="Arial" w:hAnsi="Arial" w:cs="Arial"/>
          <w:lang w:val="en-US"/>
        </w:rPr>
        <w:t xml:space="preserve">00 </w:t>
      </w:r>
      <w:r w:rsidR="003B0FBE" w:rsidRPr="00B6184A">
        <w:rPr>
          <w:rFonts w:ascii="Symbol" w:eastAsia="Arial" w:hAnsi="Symbol" w:cs="Arial"/>
          <w:lang w:val="en-US"/>
        </w:rPr>
        <w:t></w:t>
      </w:r>
      <w:r w:rsidR="00E667E8" w:rsidRPr="00B6184A">
        <w:rPr>
          <w:rFonts w:ascii="Arial" w:eastAsia="Arial" w:hAnsi="Arial" w:cs="Arial"/>
          <w:lang w:val="en-US"/>
        </w:rPr>
        <w:t>m</w:t>
      </w:r>
      <w:r w:rsidR="00074B72" w:rsidRPr="00B6184A">
        <w:rPr>
          <w:rFonts w:ascii="Arial" w:eastAsia="Arial" w:hAnsi="Arial" w:cs="Arial"/>
          <w:lang w:val="en-US"/>
        </w:rPr>
        <w:t xml:space="preserve">. (C) Quantification of </w:t>
      </w:r>
      <w:r w:rsidR="00F67B88" w:rsidRPr="00B6184A">
        <w:rPr>
          <w:rFonts w:ascii="Arial" w:eastAsia="Arial" w:hAnsi="Arial" w:cs="Arial"/>
          <w:lang w:val="en-US"/>
        </w:rPr>
        <w:t>IBA1 positive cells per field</w:t>
      </w:r>
      <w:r w:rsidR="00074B72" w:rsidRPr="00B6184A">
        <w:rPr>
          <w:rFonts w:ascii="Arial" w:eastAsia="Arial" w:hAnsi="Arial" w:cs="Arial"/>
          <w:lang w:val="en-US"/>
        </w:rPr>
        <w:t xml:space="preserve"> </w:t>
      </w:r>
      <w:r w:rsidR="00F67B88" w:rsidRPr="00B6184A">
        <w:rPr>
          <w:rFonts w:ascii="Arial" w:eastAsia="Arial" w:hAnsi="Arial" w:cs="Arial"/>
          <w:lang w:val="en-US"/>
        </w:rPr>
        <w:t xml:space="preserve">using conventional microscope at 20X </w:t>
      </w:r>
      <w:r w:rsidR="00074B72" w:rsidRPr="00B6184A">
        <w:rPr>
          <w:rFonts w:ascii="Arial" w:eastAsia="Arial" w:hAnsi="Arial" w:cs="Arial"/>
          <w:lang w:val="en-US"/>
        </w:rPr>
        <w:t>from IHQ showed in B (n=6). (D) WB analysis of CD11b and IBA1 expression in tumor tissue extracts fro</w:t>
      </w:r>
      <w:r w:rsidR="0097721C" w:rsidRPr="00B6184A">
        <w:rPr>
          <w:rFonts w:ascii="Arial" w:eastAsia="Arial" w:hAnsi="Arial" w:cs="Arial"/>
          <w:lang w:val="en-US"/>
        </w:rPr>
        <w:t>m IDHmut (black), GBMwt_lo (light grey), GBMwt_hi (dark</w:t>
      </w:r>
      <w:r w:rsidR="00074B72" w:rsidRPr="00B6184A">
        <w:rPr>
          <w:rFonts w:ascii="Arial" w:eastAsia="Arial" w:hAnsi="Arial" w:cs="Arial"/>
          <w:lang w:val="en-US"/>
        </w:rPr>
        <w:t xml:space="preserve"> grey) tumors. GAPDH level as a loading control. </w:t>
      </w:r>
      <w:r w:rsidR="00B859EE" w:rsidRPr="00B6184A">
        <w:rPr>
          <w:rFonts w:ascii="Arial" w:eastAsia="Arial" w:hAnsi="Arial" w:cs="Arial"/>
          <w:lang w:val="en-US"/>
        </w:rPr>
        <w:t xml:space="preserve">(E) </w:t>
      </w:r>
      <w:r w:rsidR="00074B72" w:rsidRPr="00B6184A">
        <w:rPr>
          <w:rFonts w:ascii="Arial" w:eastAsia="Arial" w:hAnsi="Arial" w:cs="Arial"/>
          <w:lang w:val="en-US"/>
        </w:rPr>
        <w:t xml:space="preserve">Quantification of levels of CD11b and IBA1 expression from WB showed in D. </w:t>
      </w:r>
      <w:r>
        <w:rPr>
          <w:rFonts w:ascii="Arial" w:hAnsi="Arial" w:cs="Arial"/>
          <w:lang w:val="en-US"/>
        </w:rPr>
        <w:t>**p&lt;0.01, ns not significant.</w:t>
      </w:r>
    </w:p>
    <w:p w14:paraId="6D2C55B7" w14:textId="58E149A3" w:rsidR="00074B72" w:rsidRDefault="00074B72" w:rsidP="00306323">
      <w:pPr>
        <w:rPr>
          <w:b/>
          <w:lang w:val="en-US"/>
        </w:rPr>
      </w:pPr>
    </w:p>
    <w:p w14:paraId="55D2CB4E" w14:textId="77777777" w:rsidR="00074B72" w:rsidRDefault="00074B72" w:rsidP="00306323">
      <w:pPr>
        <w:rPr>
          <w:b/>
          <w:lang w:val="en-US"/>
        </w:rPr>
      </w:pPr>
    </w:p>
    <w:p w14:paraId="6B5778FA" w14:textId="15C90B21" w:rsidR="00074B72" w:rsidRDefault="00074B72" w:rsidP="00306323">
      <w:pPr>
        <w:rPr>
          <w:b/>
          <w:lang w:val="en-US"/>
        </w:rPr>
      </w:pPr>
    </w:p>
    <w:p w14:paraId="5CBCB1A6" w14:textId="4DF82424" w:rsidR="00074B72" w:rsidRDefault="00074B72" w:rsidP="00306323">
      <w:pPr>
        <w:rPr>
          <w:b/>
          <w:lang w:val="en-US"/>
        </w:rPr>
      </w:pPr>
    </w:p>
    <w:p w14:paraId="438F5610" w14:textId="6CE58D9C" w:rsidR="00074B72" w:rsidRDefault="00074B72" w:rsidP="00306323">
      <w:pPr>
        <w:rPr>
          <w:b/>
          <w:lang w:val="en-US"/>
        </w:rPr>
      </w:pPr>
    </w:p>
    <w:p w14:paraId="3D7685CB" w14:textId="46986041" w:rsidR="00074B72" w:rsidRDefault="00C26B53" w:rsidP="00306323">
      <w:pPr>
        <w:rPr>
          <w:b/>
          <w:lang w:val="en-US"/>
        </w:rPr>
      </w:pPr>
      <w:r>
        <w:rPr>
          <w:rFonts w:ascii="Arial" w:hAnsi="Arial" w:cs="Arial"/>
          <w:b/>
          <w:noProof/>
          <w:lang w:eastAsia="es-ES"/>
        </w:rPr>
        <w:drawing>
          <wp:anchor distT="0" distB="0" distL="114300" distR="114300" simplePos="0" relativeHeight="251665408" behindDoc="0" locked="0" layoutInCell="1" allowOverlap="1" wp14:anchorId="5EB17A26" wp14:editId="59A7EA28">
            <wp:simplePos x="0" y="0"/>
            <wp:positionH relativeFrom="column">
              <wp:posOffset>0</wp:posOffset>
            </wp:positionH>
            <wp:positionV relativeFrom="paragraph">
              <wp:posOffset>172085</wp:posOffset>
            </wp:positionV>
            <wp:extent cx="6188710" cy="4634865"/>
            <wp:effectExtent l="0" t="0" r="0" b="635"/>
            <wp:wrapTopAndBottom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_Supplementary_4 PronMes.pdf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3" t="14887" r="-1463" b="32179"/>
                    <a:stretch/>
                  </pic:blipFill>
                  <pic:spPr bwMode="auto">
                    <a:xfrm>
                      <a:off x="0" y="0"/>
                      <a:ext cx="6188710" cy="46348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F9C2EB" w14:textId="7FB7B085" w:rsidR="00074B72" w:rsidRDefault="00074B72" w:rsidP="00306323">
      <w:pPr>
        <w:rPr>
          <w:b/>
          <w:lang w:val="en-US"/>
        </w:rPr>
      </w:pPr>
    </w:p>
    <w:p w14:paraId="4D64C9AF" w14:textId="4BB71552" w:rsidR="00C26B53" w:rsidRPr="00E227AE" w:rsidRDefault="00B6184A" w:rsidP="00C26B53">
      <w:pPr>
        <w:spacing w:line="360" w:lineRule="auto"/>
        <w:jc w:val="both"/>
        <w:rPr>
          <w:rFonts w:ascii="Arial" w:hAnsi="Arial" w:cs="Arial"/>
          <w:color w:val="FF0000"/>
          <w:lang w:val="en-US"/>
        </w:rPr>
      </w:pPr>
      <w:r>
        <w:rPr>
          <w:rFonts w:ascii="Arial" w:hAnsi="Arial" w:cs="Arial"/>
          <w:b/>
          <w:lang w:val="en-US"/>
        </w:rPr>
        <w:t>Additional file 7</w:t>
      </w:r>
      <w:r w:rsidR="00C26B53" w:rsidRPr="00C26B53">
        <w:rPr>
          <w:rFonts w:ascii="Arial" w:hAnsi="Arial" w:cs="Arial"/>
          <w:b/>
          <w:lang w:val="en-US"/>
        </w:rPr>
        <w:t xml:space="preserve">. </w:t>
      </w:r>
      <w:r w:rsidR="00C26B53" w:rsidRPr="00C26B53">
        <w:rPr>
          <w:rFonts w:ascii="Arial" w:hAnsi="Arial" w:cs="Arial"/>
          <w:bCs/>
          <w:lang w:val="en-US"/>
        </w:rPr>
        <w:t>Proneural or mesen</w:t>
      </w:r>
      <w:r w:rsidR="00F67B88">
        <w:rPr>
          <w:rFonts w:ascii="Arial" w:hAnsi="Arial" w:cs="Arial"/>
          <w:bCs/>
          <w:lang w:val="en-US"/>
        </w:rPr>
        <w:t>chy</w:t>
      </w:r>
      <w:r w:rsidR="00C26B53" w:rsidRPr="00C26B53">
        <w:rPr>
          <w:rFonts w:ascii="Arial" w:hAnsi="Arial" w:cs="Arial"/>
          <w:bCs/>
          <w:lang w:val="en-US"/>
        </w:rPr>
        <w:t xml:space="preserve">mal markers expression in </w:t>
      </w:r>
      <w:r w:rsidR="00C26B53" w:rsidRPr="00C26B53">
        <w:rPr>
          <w:rFonts w:ascii="Arial" w:eastAsia="Arial" w:hAnsi="Arial" w:cs="Arial"/>
          <w:bCs/>
          <w:color w:val="000000"/>
          <w:lang w:val="en-US"/>
        </w:rPr>
        <w:t>IDHmut, GBMwt_lo, GBMwt_hi</w:t>
      </w:r>
      <w:r w:rsidR="00C26B53" w:rsidRPr="00C26B53">
        <w:rPr>
          <w:rFonts w:ascii="Arial" w:hAnsi="Arial" w:cs="Arial"/>
          <w:bCs/>
          <w:lang w:val="en-US"/>
        </w:rPr>
        <w:t xml:space="preserve"> gliomas.</w:t>
      </w:r>
      <w:r w:rsidR="00C26B53" w:rsidRPr="00C26B53">
        <w:rPr>
          <w:rFonts w:ascii="Arial" w:hAnsi="Arial" w:cs="Arial"/>
          <w:b/>
          <w:lang w:val="en-US"/>
        </w:rPr>
        <w:t xml:space="preserve"> </w:t>
      </w:r>
      <w:r w:rsidR="00C26B53" w:rsidRPr="00326205">
        <w:rPr>
          <w:rFonts w:ascii="Arial" w:hAnsi="Arial" w:cs="Arial"/>
          <w:lang w:val="en-US"/>
        </w:rPr>
        <w:t>Fold change</w:t>
      </w:r>
      <w:r w:rsidR="00C26B53" w:rsidRPr="00326205">
        <w:rPr>
          <w:rFonts w:ascii="Arial" w:hAnsi="Arial" w:cs="Arial"/>
          <w:b/>
          <w:lang w:val="en-US"/>
        </w:rPr>
        <w:t xml:space="preserve"> </w:t>
      </w:r>
      <w:r w:rsidR="00C26B53" w:rsidRPr="00326205">
        <w:rPr>
          <w:rFonts w:ascii="Arial" w:eastAsia="Arial" w:hAnsi="Arial" w:cs="Arial"/>
          <w:color w:val="000000"/>
          <w:lang w:val="en-US"/>
        </w:rPr>
        <w:t xml:space="preserve">values of qRT-PCR analysis of expression of (A-C) typical proneural markers </w:t>
      </w:r>
      <w:r w:rsidR="00C26B53" w:rsidRPr="00326205">
        <w:rPr>
          <w:rFonts w:ascii="Arial" w:eastAsia="Arial" w:hAnsi="Arial" w:cs="Arial"/>
          <w:color w:val="000000" w:themeColor="text1"/>
          <w:lang w:val="en-US"/>
        </w:rPr>
        <w:t xml:space="preserve">as </w:t>
      </w:r>
      <w:r w:rsidR="00C26B53" w:rsidRPr="00B6184A">
        <w:rPr>
          <w:rFonts w:ascii="Arial" w:eastAsia="Arial" w:hAnsi="Arial" w:cs="Arial"/>
          <w:i/>
          <w:color w:val="000000" w:themeColor="text1"/>
          <w:lang w:val="en-US"/>
        </w:rPr>
        <w:t>DLL3</w:t>
      </w:r>
      <w:r w:rsidR="00C26B53" w:rsidRPr="00326205">
        <w:rPr>
          <w:rFonts w:ascii="Arial" w:eastAsia="Arial" w:hAnsi="Arial" w:cs="Arial"/>
          <w:color w:val="000000" w:themeColor="text1"/>
          <w:lang w:val="en-US"/>
        </w:rPr>
        <w:t xml:space="preserve">, </w:t>
      </w:r>
      <w:r w:rsidR="00C26B53" w:rsidRPr="00B6184A">
        <w:rPr>
          <w:rFonts w:ascii="Arial" w:eastAsia="Arial" w:hAnsi="Arial" w:cs="Arial"/>
          <w:i/>
          <w:color w:val="000000" w:themeColor="text1"/>
          <w:lang w:val="en-US"/>
        </w:rPr>
        <w:t>OLIG2</w:t>
      </w:r>
      <w:r>
        <w:rPr>
          <w:rFonts w:ascii="Arial" w:eastAsia="Arial" w:hAnsi="Arial" w:cs="Arial"/>
          <w:i/>
          <w:color w:val="000000" w:themeColor="text1"/>
          <w:lang w:val="en-US"/>
        </w:rPr>
        <w:t xml:space="preserve"> </w:t>
      </w:r>
      <w:r w:rsidRPr="00B6184A">
        <w:rPr>
          <w:rFonts w:ascii="Arial" w:eastAsia="Arial" w:hAnsi="Arial" w:cs="Arial"/>
          <w:color w:val="000000" w:themeColor="text1"/>
          <w:lang w:val="en-US"/>
        </w:rPr>
        <w:t>and</w:t>
      </w:r>
      <w:r w:rsidR="00C26B53" w:rsidRPr="00326205">
        <w:rPr>
          <w:rFonts w:ascii="Arial" w:eastAsia="Arial" w:hAnsi="Arial" w:cs="Arial"/>
          <w:color w:val="000000" w:themeColor="text1"/>
          <w:lang w:val="en-US"/>
        </w:rPr>
        <w:t xml:space="preserve"> </w:t>
      </w:r>
      <w:r w:rsidR="00C26B53" w:rsidRPr="00B6184A">
        <w:rPr>
          <w:rFonts w:ascii="Arial" w:eastAsia="Arial" w:hAnsi="Arial" w:cs="Arial"/>
          <w:i/>
          <w:color w:val="000000" w:themeColor="text1"/>
          <w:lang w:val="en-US"/>
        </w:rPr>
        <w:t>BCAM</w:t>
      </w:r>
      <w:r w:rsidR="00C26B53" w:rsidRPr="00326205">
        <w:rPr>
          <w:rFonts w:ascii="Arial" w:eastAsia="Arial" w:hAnsi="Arial" w:cs="Arial"/>
          <w:color w:val="000000" w:themeColor="text1"/>
          <w:lang w:val="en-US"/>
        </w:rPr>
        <w:t xml:space="preserve">. (D-F) typical mesenchymal markers as </w:t>
      </w:r>
      <w:r w:rsidR="00C26B53" w:rsidRPr="00B6184A">
        <w:rPr>
          <w:rFonts w:ascii="Arial" w:eastAsia="Arial" w:hAnsi="Arial" w:cs="Arial"/>
          <w:i/>
          <w:color w:val="000000" w:themeColor="text1"/>
          <w:lang w:val="en-US"/>
        </w:rPr>
        <w:t>YKL40</w:t>
      </w:r>
      <w:r w:rsidR="00C26B53" w:rsidRPr="00326205">
        <w:rPr>
          <w:rFonts w:ascii="Arial" w:eastAsia="Arial" w:hAnsi="Arial" w:cs="Arial"/>
          <w:color w:val="000000" w:themeColor="text1"/>
          <w:lang w:val="en-US"/>
        </w:rPr>
        <w:t xml:space="preserve">, </w:t>
      </w:r>
      <w:r w:rsidR="00C26B53" w:rsidRPr="00B6184A">
        <w:rPr>
          <w:rFonts w:ascii="Arial" w:eastAsia="Arial" w:hAnsi="Arial" w:cs="Arial"/>
          <w:i/>
          <w:color w:val="000000" w:themeColor="text1"/>
          <w:lang w:val="en-US"/>
        </w:rPr>
        <w:t>CD44</w:t>
      </w:r>
      <w:r w:rsidR="00C26B53" w:rsidRPr="00326205">
        <w:rPr>
          <w:rFonts w:ascii="Arial" w:eastAsia="Arial" w:hAnsi="Arial" w:cs="Arial"/>
          <w:color w:val="000000" w:themeColor="text1"/>
          <w:lang w:val="en-US"/>
        </w:rPr>
        <w:t xml:space="preserve"> </w:t>
      </w:r>
      <w:r>
        <w:rPr>
          <w:rFonts w:ascii="Arial" w:eastAsia="Arial" w:hAnsi="Arial" w:cs="Arial"/>
          <w:color w:val="000000" w:themeColor="text1"/>
          <w:lang w:val="en-US"/>
        </w:rPr>
        <w:t>and</w:t>
      </w:r>
      <w:r w:rsidR="00C26B53" w:rsidRPr="00326205">
        <w:rPr>
          <w:rFonts w:ascii="Arial" w:eastAsia="Arial" w:hAnsi="Arial" w:cs="Arial"/>
          <w:color w:val="000000" w:themeColor="text1"/>
          <w:lang w:val="en-US"/>
        </w:rPr>
        <w:t xml:space="preserve"> </w:t>
      </w:r>
      <w:r w:rsidR="00C26B53" w:rsidRPr="00B6184A">
        <w:rPr>
          <w:rFonts w:ascii="Arial" w:eastAsia="Arial" w:hAnsi="Arial" w:cs="Arial"/>
          <w:i/>
          <w:color w:val="000000" w:themeColor="text1"/>
          <w:lang w:val="en-US"/>
        </w:rPr>
        <w:t>SERPINE1</w:t>
      </w:r>
      <w:r w:rsidR="00C26B53" w:rsidRPr="00326205">
        <w:rPr>
          <w:rFonts w:ascii="Arial" w:eastAsia="Arial" w:hAnsi="Arial" w:cs="Arial"/>
          <w:color w:val="000000" w:themeColor="text1"/>
          <w:lang w:val="en-US"/>
        </w:rPr>
        <w:t xml:space="preserve">. </w:t>
      </w:r>
      <w:r w:rsidRPr="00B6184A">
        <w:rPr>
          <w:rFonts w:ascii="Arial" w:eastAsia="Arial" w:hAnsi="Arial" w:cs="Arial"/>
          <w:i/>
          <w:color w:val="000000" w:themeColor="text1"/>
          <w:lang w:val="en-US"/>
        </w:rPr>
        <w:t>HPRT</w:t>
      </w:r>
      <w:r>
        <w:rPr>
          <w:rFonts w:ascii="Arial" w:eastAsia="Arial" w:hAnsi="Arial" w:cs="Arial"/>
          <w:color w:val="000000" w:themeColor="text1"/>
          <w:lang w:val="en-US"/>
        </w:rPr>
        <w:t xml:space="preserve"> was used for normalization </w:t>
      </w:r>
      <w:r w:rsidR="00C26B53" w:rsidRPr="00E227AE">
        <w:rPr>
          <w:rFonts w:ascii="Arial" w:eastAsia="Arial" w:hAnsi="Arial" w:cs="Arial"/>
          <w:color w:val="000000" w:themeColor="text1"/>
          <w:lang w:val="en-US"/>
        </w:rPr>
        <w:t xml:space="preserve">(n=26). </w:t>
      </w:r>
      <w:r w:rsidR="00C26B53" w:rsidRPr="00E227AE">
        <w:rPr>
          <w:rFonts w:ascii="Arial" w:hAnsi="Arial" w:cs="Arial"/>
          <w:color w:val="000000" w:themeColor="text1"/>
          <w:lang w:val="en-US"/>
        </w:rPr>
        <w:t>* p&lt;</w:t>
      </w:r>
      <w:r w:rsidR="00C26B53" w:rsidRPr="00E227AE">
        <w:rPr>
          <w:rFonts w:ascii="Arial" w:hAnsi="Arial" w:cs="Arial"/>
          <w:lang w:val="en-US"/>
        </w:rPr>
        <w:t>0.0</w:t>
      </w:r>
      <w:r>
        <w:rPr>
          <w:rFonts w:ascii="Arial" w:hAnsi="Arial" w:cs="Arial"/>
          <w:lang w:val="en-US"/>
        </w:rPr>
        <w:t>5, **p&lt;0.01, ns not significant</w:t>
      </w:r>
      <w:r w:rsidR="00B859EE">
        <w:rPr>
          <w:rFonts w:ascii="Arial" w:hAnsi="Arial" w:cs="Arial"/>
          <w:lang w:val="en-US"/>
        </w:rPr>
        <w:t>.</w:t>
      </w:r>
    </w:p>
    <w:p w14:paraId="44FBE7E3" w14:textId="0EFBB5D3" w:rsidR="00074B72" w:rsidRDefault="00074B72" w:rsidP="00306323">
      <w:pPr>
        <w:rPr>
          <w:b/>
          <w:lang w:val="en-US"/>
        </w:rPr>
      </w:pPr>
    </w:p>
    <w:p w14:paraId="2E9A2407" w14:textId="77777777" w:rsidR="00C26B53" w:rsidRDefault="00C26B53" w:rsidP="00306323">
      <w:pPr>
        <w:rPr>
          <w:b/>
          <w:lang w:val="en-US"/>
        </w:rPr>
      </w:pPr>
    </w:p>
    <w:p w14:paraId="6A64F822" w14:textId="77777777" w:rsidR="00C26B53" w:rsidRDefault="00C26B53" w:rsidP="00306323">
      <w:pPr>
        <w:rPr>
          <w:b/>
          <w:lang w:val="en-US"/>
        </w:rPr>
      </w:pPr>
    </w:p>
    <w:p w14:paraId="3E901727" w14:textId="77A59718" w:rsidR="00C26B53" w:rsidRDefault="00F67B88" w:rsidP="00306323">
      <w:pPr>
        <w:rPr>
          <w:b/>
          <w:lang w:val="en-US"/>
        </w:rPr>
      </w:pPr>
      <w:r w:rsidRPr="00F67B88">
        <w:rPr>
          <w:b/>
          <w:noProof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AA1F29C" wp14:editId="1D3D8AD6">
                <wp:simplePos x="0" y="0"/>
                <wp:positionH relativeFrom="column">
                  <wp:posOffset>4962525</wp:posOffset>
                </wp:positionH>
                <wp:positionV relativeFrom="paragraph">
                  <wp:posOffset>3701415</wp:posOffset>
                </wp:positionV>
                <wp:extent cx="182880" cy="0"/>
                <wp:effectExtent l="0" t="12700" r="33020" b="2540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C36E890" id="Conector recto 20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0.75pt,291.45pt" to="405.15pt,29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" strokecolor="black [3213]" strokeweight="2.5pt">
                <v:stroke joinstyle="miter"/>
              </v:line>
            </w:pict>
          </mc:Fallback>
        </mc:AlternateContent>
      </w:r>
      <w:r w:rsidRPr="00F67B88"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77695C3" wp14:editId="1848003B">
                <wp:simplePos x="0" y="0"/>
                <wp:positionH relativeFrom="column">
                  <wp:posOffset>4960620</wp:posOffset>
                </wp:positionH>
                <wp:positionV relativeFrom="paragraph">
                  <wp:posOffset>2625725</wp:posOffset>
                </wp:positionV>
                <wp:extent cx="182880" cy="0"/>
                <wp:effectExtent l="0" t="12700" r="33020" b="25400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2D982F76" id="Conector recto 19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0.6pt,206.75pt" to="405pt,20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" strokecolor="black [3213]" strokeweight="2.5pt">
                <v:stroke joinstyle="miter"/>
              </v:line>
            </w:pict>
          </mc:Fallback>
        </mc:AlternateContent>
      </w:r>
      <w:r w:rsidRPr="00F67B88"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1E361DD" wp14:editId="578BF980">
                <wp:simplePos x="0" y="0"/>
                <wp:positionH relativeFrom="column">
                  <wp:posOffset>4958503</wp:posOffset>
                </wp:positionH>
                <wp:positionV relativeFrom="paragraph">
                  <wp:posOffset>1591310</wp:posOffset>
                </wp:positionV>
                <wp:extent cx="182880" cy="0"/>
                <wp:effectExtent l="0" t="12700" r="33020" b="2540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3561BDD4" id="Conector recto 18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0.45pt,125.3pt" to="404.85pt,1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" strokecolor="black [3213]" strokeweight="2.5pt">
                <v:stroke joinstyle="miter"/>
              </v:line>
            </w:pict>
          </mc:Fallback>
        </mc:AlternateContent>
      </w:r>
      <w:r w:rsidRPr="00F67B88"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5827C0B" wp14:editId="29FF06A7">
                <wp:simplePos x="0" y="0"/>
                <wp:positionH relativeFrom="column">
                  <wp:posOffset>3592195</wp:posOffset>
                </wp:positionH>
                <wp:positionV relativeFrom="paragraph">
                  <wp:posOffset>3712845</wp:posOffset>
                </wp:positionV>
                <wp:extent cx="182880" cy="0"/>
                <wp:effectExtent l="0" t="12700" r="33020" b="25400"/>
                <wp:wrapNone/>
                <wp:docPr id="17" name="Conector rec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308DC2A" id="Conector recto 17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2.85pt,292.35pt" to="297.25pt,29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" strokecolor="black [3213]" strokeweight="2.5pt">
                <v:stroke joinstyle="miter"/>
              </v:line>
            </w:pict>
          </mc:Fallback>
        </mc:AlternateContent>
      </w:r>
      <w:r w:rsidRPr="00F67B88"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D486B57" wp14:editId="436F9049">
                <wp:simplePos x="0" y="0"/>
                <wp:positionH relativeFrom="column">
                  <wp:posOffset>3590290</wp:posOffset>
                </wp:positionH>
                <wp:positionV relativeFrom="paragraph">
                  <wp:posOffset>2637155</wp:posOffset>
                </wp:positionV>
                <wp:extent cx="182880" cy="0"/>
                <wp:effectExtent l="0" t="12700" r="33020" b="25400"/>
                <wp:wrapNone/>
                <wp:docPr id="16" name="Conector rec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16564781" id="Conector recto 16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7pt,207.65pt" to="297.1pt,20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" strokecolor="black [3213]" strokeweight="2.5pt">
                <v:stroke joinstyle="miter"/>
              </v:line>
            </w:pict>
          </mc:Fallback>
        </mc:AlternateContent>
      </w:r>
      <w:r w:rsidRPr="00F67B88"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B610DD9" wp14:editId="469F29CF">
                <wp:simplePos x="0" y="0"/>
                <wp:positionH relativeFrom="column">
                  <wp:posOffset>3587750</wp:posOffset>
                </wp:positionH>
                <wp:positionV relativeFrom="paragraph">
                  <wp:posOffset>1602952</wp:posOffset>
                </wp:positionV>
                <wp:extent cx="182880" cy="0"/>
                <wp:effectExtent l="0" t="12700" r="33020" b="2540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16EA859" id="Conector recto 14" o:spid="_x0000_s1026" style="position:absolute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2.5pt,126.2pt" to="296.9pt,12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" strokecolor="black [3213]" strokeweight="2.5pt">
                <v:stroke joinstyle="miter"/>
              </v:line>
            </w:pict>
          </mc:Fallback>
        </mc:AlternateContent>
      </w:r>
      <w:r>
        <w:rPr>
          <w:rFonts w:ascii="Arial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02A1B62" wp14:editId="0B404FBF">
                <wp:simplePos x="0" y="0"/>
                <wp:positionH relativeFrom="column">
                  <wp:posOffset>2204508</wp:posOffset>
                </wp:positionH>
                <wp:positionV relativeFrom="paragraph">
                  <wp:posOffset>3705225</wp:posOffset>
                </wp:positionV>
                <wp:extent cx="182880" cy="0"/>
                <wp:effectExtent l="0" t="12700" r="33020" b="25400"/>
                <wp:wrapNone/>
                <wp:docPr id="8" name="Conector rec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9723E07" id="Conector recto 8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6pt,291.75pt" to="188pt,29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" strokecolor="black [3213]" strokeweight="2.5pt">
                <v:stroke joinstyle="miter"/>
              </v:line>
            </w:pict>
          </mc:Fallback>
        </mc:AlternateContent>
      </w:r>
      <w:r>
        <w:rPr>
          <w:rFonts w:ascii="Arial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FDD0DAC" wp14:editId="39043372">
                <wp:simplePos x="0" y="0"/>
                <wp:positionH relativeFrom="column">
                  <wp:posOffset>2202180</wp:posOffset>
                </wp:positionH>
                <wp:positionV relativeFrom="paragraph">
                  <wp:posOffset>2629747</wp:posOffset>
                </wp:positionV>
                <wp:extent cx="182880" cy="0"/>
                <wp:effectExtent l="0" t="12700" r="33020" b="25400"/>
                <wp:wrapNone/>
                <wp:docPr id="7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D78C013" id="Conector recto 7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3.4pt,207.05pt" to="187.8pt,20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" strokecolor="black [3213]" strokeweight="2.5pt">
                <v:stroke joinstyle="miter"/>
              </v:line>
            </w:pict>
          </mc:Fallback>
        </mc:AlternateContent>
      </w:r>
      <w:r>
        <w:rPr>
          <w:rFonts w:ascii="Arial" w:hAnsi="Arial" w:cs="Arial"/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8976865" wp14:editId="02C380B1">
                <wp:simplePos x="0" y="0"/>
                <wp:positionH relativeFrom="column">
                  <wp:posOffset>2199677</wp:posOffset>
                </wp:positionH>
                <wp:positionV relativeFrom="paragraph">
                  <wp:posOffset>1595120</wp:posOffset>
                </wp:positionV>
                <wp:extent cx="182880" cy="0"/>
                <wp:effectExtent l="0" t="12700" r="33020" b="2540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2880" cy="0"/>
                        </a:xfrm>
                        <a:prstGeom prst="line">
                          <a:avLst/>
                        </a:prstGeom>
                        <a:ln w="317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5DBCD632" id="Conector recto 4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2pt,125.6pt" to="187.6pt,1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" strokecolor="black [3213]" strokeweight="2.5pt">
                <v:stroke joinstyle="miter"/>
              </v:line>
            </w:pict>
          </mc:Fallback>
        </mc:AlternateContent>
      </w:r>
      <w:r w:rsidR="00326205">
        <w:rPr>
          <w:rFonts w:ascii="Arial" w:hAnsi="Arial" w:cs="Arial"/>
          <w:b/>
          <w:noProof/>
          <w:lang w:eastAsia="es-ES"/>
        </w:rPr>
        <w:drawing>
          <wp:anchor distT="0" distB="0" distL="114300" distR="114300" simplePos="0" relativeHeight="251667456" behindDoc="0" locked="0" layoutInCell="1" allowOverlap="1" wp14:anchorId="5E8C16A5" wp14:editId="3F4DB346">
            <wp:simplePos x="0" y="0"/>
            <wp:positionH relativeFrom="column">
              <wp:posOffset>0</wp:posOffset>
            </wp:positionH>
            <wp:positionV relativeFrom="paragraph">
              <wp:posOffset>172085</wp:posOffset>
            </wp:positionV>
            <wp:extent cx="6188710" cy="3738880"/>
            <wp:effectExtent l="0" t="0" r="0" b="0"/>
            <wp:wrapTopAndBottom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_Supplementary_5 inmunosVasc.pdf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93" b="39110"/>
                    <a:stretch/>
                  </pic:blipFill>
                  <pic:spPr bwMode="auto">
                    <a:xfrm>
                      <a:off x="0" y="0"/>
                      <a:ext cx="6188710" cy="3738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97B28A1" w14:textId="34D2A58B" w:rsidR="00074B72" w:rsidRDefault="00074B72" w:rsidP="00306323">
      <w:pPr>
        <w:rPr>
          <w:b/>
          <w:lang w:val="en-US"/>
        </w:rPr>
      </w:pPr>
    </w:p>
    <w:p w14:paraId="1025A568" w14:textId="0F474D71" w:rsidR="00074B72" w:rsidRDefault="00074B72" w:rsidP="00306323">
      <w:pPr>
        <w:rPr>
          <w:b/>
          <w:lang w:val="en-US"/>
        </w:rPr>
      </w:pPr>
    </w:p>
    <w:p w14:paraId="3D72A68B" w14:textId="726BE8B3" w:rsidR="00074B72" w:rsidRDefault="00074B72" w:rsidP="00306323">
      <w:pPr>
        <w:rPr>
          <w:b/>
          <w:lang w:val="en-US"/>
        </w:rPr>
      </w:pPr>
    </w:p>
    <w:p w14:paraId="30CB22CC" w14:textId="6B627158" w:rsidR="00074B72" w:rsidRPr="00B6184A" w:rsidRDefault="00B6184A" w:rsidP="00306323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>Additional file 8</w:t>
      </w:r>
      <w:r w:rsidR="00326205" w:rsidRPr="00326205">
        <w:rPr>
          <w:rFonts w:ascii="Arial" w:hAnsi="Arial" w:cs="Arial"/>
          <w:b/>
          <w:lang w:val="en-US"/>
        </w:rPr>
        <w:t xml:space="preserve">. </w:t>
      </w:r>
      <w:r w:rsidR="00326205" w:rsidRPr="00326205">
        <w:rPr>
          <w:rFonts w:ascii="Arial" w:hAnsi="Arial" w:cs="Arial"/>
          <w:bCs/>
          <w:lang w:val="en-US"/>
        </w:rPr>
        <w:t xml:space="preserve">Positive correlation between </w:t>
      </w:r>
      <w:r w:rsidR="00326205" w:rsidRPr="00B6184A">
        <w:rPr>
          <w:rFonts w:ascii="Arial" w:hAnsi="Arial" w:cs="Arial"/>
          <w:bCs/>
          <w:lang w:val="en-US"/>
        </w:rPr>
        <w:t>CD45</w:t>
      </w:r>
      <w:r w:rsidR="00326205" w:rsidRPr="00B6184A">
        <w:rPr>
          <w:rFonts w:ascii="Arial" w:hAnsi="Arial" w:cs="Arial"/>
          <w:bCs/>
          <w:vertAlign w:val="superscript"/>
          <w:lang w:val="en-US"/>
        </w:rPr>
        <w:t>+</w:t>
      </w:r>
      <w:r w:rsidR="00326205" w:rsidRPr="00B6184A">
        <w:rPr>
          <w:rFonts w:ascii="Arial" w:hAnsi="Arial" w:cs="Arial"/>
          <w:bCs/>
          <w:lang w:val="en-US"/>
        </w:rPr>
        <w:t xml:space="preserve"> and CD34</w:t>
      </w:r>
      <w:r w:rsidR="00326205" w:rsidRPr="00B6184A">
        <w:rPr>
          <w:rFonts w:ascii="Arial" w:hAnsi="Arial" w:cs="Arial"/>
          <w:bCs/>
          <w:vertAlign w:val="superscript"/>
          <w:lang w:val="en-US"/>
        </w:rPr>
        <w:t>+</w:t>
      </w:r>
      <w:r w:rsidR="00326205" w:rsidRPr="00B6184A">
        <w:rPr>
          <w:rFonts w:ascii="Arial" w:hAnsi="Arial" w:cs="Arial"/>
          <w:bCs/>
          <w:lang w:val="en-US"/>
        </w:rPr>
        <w:t xml:space="preserve"> or CD248</w:t>
      </w:r>
      <w:r w:rsidR="00326205" w:rsidRPr="00B6184A">
        <w:rPr>
          <w:rFonts w:ascii="Arial" w:hAnsi="Arial" w:cs="Arial"/>
          <w:bCs/>
          <w:vertAlign w:val="superscript"/>
          <w:lang w:val="en-US"/>
        </w:rPr>
        <w:t>+</w:t>
      </w:r>
      <w:r w:rsidR="00326205" w:rsidRPr="00B6184A">
        <w:rPr>
          <w:rFonts w:ascii="Arial" w:hAnsi="Arial" w:cs="Arial"/>
          <w:bCs/>
          <w:lang w:val="en-US"/>
        </w:rPr>
        <w:t xml:space="preserve"> cells content in gliomas.</w:t>
      </w:r>
      <w:r w:rsidR="00326205" w:rsidRPr="00B6184A">
        <w:rPr>
          <w:rFonts w:ascii="Arial" w:hAnsi="Arial" w:cs="Arial"/>
          <w:b/>
          <w:lang w:val="en-US"/>
        </w:rPr>
        <w:t xml:space="preserve"> </w:t>
      </w:r>
      <w:r w:rsidR="00326205" w:rsidRPr="00B6184A">
        <w:rPr>
          <w:rFonts w:ascii="Arial" w:hAnsi="Arial" w:cs="Arial"/>
          <w:lang w:val="en-US"/>
        </w:rPr>
        <w:t>Representative pictures from IHQs of CD45 (leukocyte marker), CD34 (endothelial marker) or CD248 (pericyte marker) in each group of gliomas</w:t>
      </w:r>
      <w:r>
        <w:rPr>
          <w:rFonts w:ascii="Arial" w:hAnsi="Arial" w:cs="Arial"/>
          <w:lang w:val="en-US"/>
        </w:rPr>
        <w:t>.</w:t>
      </w:r>
      <w:r w:rsidR="003B0FBE" w:rsidRPr="00B6184A">
        <w:rPr>
          <w:rFonts w:ascii="Arial" w:eastAsia="Arial" w:hAnsi="Arial" w:cs="Arial"/>
          <w:lang w:val="en-US"/>
        </w:rPr>
        <w:t xml:space="preserve"> Scale bars</w:t>
      </w:r>
      <w:r w:rsidRPr="00B6184A">
        <w:rPr>
          <w:rFonts w:ascii="Arial" w:eastAsia="Arial" w:hAnsi="Arial" w:cs="Arial"/>
          <w:lang w:val="en-US"/>
        </w:rPr>
        <w:t>:</w:t>
      </w:r>
      <w:r w:rsidR="003B0FBE" w:rsidRPr="00B6184A">
        <w:rPr>
          <w:rFonts w:ascii="Arial" w:eastAsia="Arial" w:hAnsi="Arial" w:cs="Arial"/>
          <w:lang w:val="en-US"/>
        </w:rPr>
        <w:t xml:space="preserve"> </w:t>
      </w:r>
      <w:r w:rsidR="00F67B88" w:rsidRPr="00B6184A">
        <w:rPr>
          <w:rFonts w:ascii="Arial" w:eastAsia="Arial" w:hAnsi="Arial" w:cs="Arial"/>
          <w:lang w:val="en-US"/>
        </w:rPr>
        <w:t>1</w:t>
      </w:r>
      <w:r w:rsidR="003B0FBE" w:rsidRPr="00B6184A">
        <w:rPr>
          <w:rFonts w:ascii="Arial" w:eastAsia="Arial" w:hAnsi="Arial" w:cs="Arial"/>
          <w:lang w:val="en-US"/>
        </w:rPr>
        <w:t xml:space="preserve">00 </w:t>
      </w:r>
      <w:r w:rsidR="003B0FBE" w:rsidRPr="00B6184A">
        <w:rPr>
          <w:rFonts w:ascii="Symbol" w:eastAsia="Arial" w:hAnsi="Symbol" w:cs="Arial"/>
          <w:lang w:val="en-US"/>
        </w:rPr>
        <w:t></w:t>
      </w:r>
      <w:r w:rsidR="003B0FBE" w:rsidRPr="00B6184A">
        <w:rPr>
          <w:rFonts w:ascii="Arial" w:eastAsia="Arial" w:hAnsi="Arial" w:cs="Arial"/>
          <w:lang w:val="en-US"/>
        </w:rPr>
        <w:t>m</w:t>
      </w:r>
      <w:r w:rsidR="00326205" w:rsidRPr="00B6184A">
        <w:rPr>
          <w:rFonts w:ascii="Arial" w:hAnsi="Arial" w:cs="Arial"/>
          <w:lang w:val="en-US"/>
        </w:rPr>
        <w:t>.</w:t>
      </w:r>
    </w:p>
    <w:p w14:paraId="7427D8EB" w14:textId="77777777" w:rsidR="00326205" w:rsidRPr="00326205" w:rsidRDefault="00326205" w:rsidP="00306323">
      <w:pPr>
        <w:rPr>
          <w:rFonts w:ascii="Arial" w:hAnsi="Arial" w:cs="Arial"/>
          <w:lang w:val="en-US"/>
        </w:rPr>
      </w:pPr>
    </w:p>
    <w:p w14:paraId="37B99E7E" w14:textId="77777777" w:rsidR="00326205" w:rsidRPr="00326205" w:rsidRDefault="00326205" w:rsidP="00306323">
      <w:pPr>
        <w:rPr>
          <w:rFonts w:ascii="Arial" w:hAnsi="Arial" w:cs="Arial"/>
          <w:lang w:val="en-US"/>
        </w:rPr>
      </w:pPr>
    </w:p>
    <w:p w14:paraId="670209A2" w14:textId="77777777" w:rsidR="00326205" w:rsidRPr="00326205" w:rsidRDefault="00326205" w:rsidP="00306323">
      <w:pPr>
        <w:rPr>
          <w:rFonts w:ascii="Arial" w:hAnsi="Arial" w:cs="Arial"/>
          <w:lang w:val="en-US"/>
        </w:rPr>
      </w:pPr>
    </w:p>
    <w:p w14:paraId="54387F17" w14:textId="77777777" w:rsidR="00326205" w:rsidRPr="00326205" w:rsidRDefault="00326205" w:rsidP="00306323">
      <w:pPr>
        <w:rPr>
          <w:rFonts w:ascii="Arial" w:hAnsi="Arial" w:cs="Arial"/>
          <w:lang w:val="en-US"/>
        </w:rPr>
      </w:pPr>
    </w:p>
    <w:p w14:paraId="16707D22" w14:textId="77777777" w:rsidR="00326205" w:rsidRPr="00326205" w:rsidRDefault="00326205" w:rsidP="00306323">
      <w:pPr>
        <w:rPr>
          <w:rFonts w:ascii="Arial" w:hAnsi="Arial" w:cs="Arial"/>
          <w:lang w:val="en-US"/>
        </w:rPr>
      </w:pPr>
    </w:p>
    <w:p w14:paraId="44807C90" w14:textId="77777777" w:rsidR="00326205" w:rsidRPr="00326205" w:rsidRDefault="00326205" w:rsidP="00306323">
      <w:pPr>
        <w:rPr>
          <w:rFonts w:ascii="Arial" w:hAnsi="Arial" w:cs="Arial"/>
          <w:lang w:val="en-US"/>
        </w:rPr>
      </w:pPr>
    </w:p>
    <w:p w14:paraId="0FF08287" w14:textId="7BE2CA69" w:rsidR="007B4FDB" w:rsidRDefault="00412099" w:rsidP="00306323">
      <w:pPr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eastAsia="es-ES"/>
        </w:rPr>
        <w:lastRenderedPageBreak/>
        <w:drawing>
          <wp:inline distT="0" distB="0" distL="0" distR="0" wp14:anchorId="467C0CF7" wp14:editId="49406C69">
            <wp:extent cx="7365577" cy="3814235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8" t="4587" r="3615" b="27511"/>
                    <a:stretch/>
                  </pic:blipFill>
                  <pic:spPr bwMode="auto">
                    <a:xfrm>
                      <a:off x="0" y="0"/>
                      <a:ext cx="7369763" cy="38164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3771BA" w14:textId="4194399D" w:rsidR="00326205" w:rsidRPr="00326205" w:rsidRDefault="00326205" w:rsidP="00306323">
      <w:pPr>
        <w:rPr>
          <w:rFonts w:ascii="Arial" w:hAnsi="Arial" w:cs="Arial"/>
          <w:lang w:val="en-US"/>
        </w:rPr>
      </w:pPr>
    </w:p>
    <w:p w14:paraId="353DD0C1" w14:textId="11D4235F" w:rsidR="00074B72" w:rsidRDefault="00B6184A" w:rsidP="00306323">
      <w:pPr>
        <w:rPr>
          <w:b/>
          <w:lang w:val="en-US"/>
        </w:rPr>
      </w:pPr>
      <w:r>
        <w:rPr>
          <w:rFonts w:ascii="Arial" w:hAnsi="Arial" w:cs="Arial"/>
          <w:b/>
          <w:lang w:val="en-US"/>
        </w:rPr>
        <w:t>Additional file 9</w:t>
      </w:r>
      <w:r w:rsidR="007B4FDB" w:rsidRPr="007B4FDB">
        <w:rPr>
          <w:rFonts w:ascii="Arial" w:hAnsi="Arial" w:cs="Arial"/>
          <w:b/>
          <w:lang w:val="en-US"/>
        </w:rPr>
        <w:t xml:space="preserve">. </w:t>
      </w:r>
      <w:r w:rsidR="007B4FDB" w:rsidRPr="007B4FDB">
        <w:rPr>
          <w:rFonts w:ascii="Arial" w:hAnsi="Arial" w:cs="Arial"/>
          <w:bCs/>
          <w:lang w:val="en-US"/>
        </w:rPr>
        <w:t>Inverse correlation between Tau expression and vascular alterations or immune cells content in gliomas</w:t>
      </w:r>
      <w:r w:rsidR="007B4FDB" w:rsidRPr="007B4FDB">
        <w:rPr>
          <w:rFonts w:ascii="Arial" w:hAnsi="Arial" w:cs="Arial"/>
          <w:bCs/>
          <w:color w:val="000000" w:themeColor="text1"/>
          <w:lang w:val="en-US"/>
        </w:rPr>
        <w:t>.</w:t>
      </w:r>
      <w:r w:rsidR="007B4FDB" w:rsidRPr="007B4FDB">
        <w:rPr>
          <w:rFonts w:ascii="Arial" w:hAnsi="Arial" w:cs="Arial"/>
          <w:b/>
          <w:color w:val="000000" w:themeColor="text1"/>
          <w:lang w:val="en-US"/>
        </w:rPr>
        <w:t xml:space="preserve"> </w:t>
      </w:r>
      <w:r w:rsidR="007B4FDB" w:rsidRPr="007B4FDB">
        <w:rPr>
          <w:rFonts w:ascii="Arial" w:eastAsia="Arial" w:hAnsi="Arial" w:cs="Arial"/>
          <w:color w:val="000000" w:themeColor="text1"/>
          <w:lang w:val="en-US"/>
        </w:rPr>
        <w:t xml:space="preserve">Correlation of the mRNA expression by RNAseq of </w:t>
      </w:r>
      <w:r w:rsidR="007B4FDB" w:rsidRPr="007B4FDB">
        <w:rPr>
          <w:rFonts w:ascii="Arial" w:eastAsia="Arial" w:hAnsi="Arial" w:cs="Arial"/>
          <w:i/>
          <w:color w:val="000000" w:themeColor="text1"/>
          <w:lang w:val="en-US"/>
        </w:rPr>
        <w:t>Tau (MAPT)</w:t>
      </w:r>
      <w:r w:rsidR="007B4FDB" w:rsidRPr="007B4FDB">
        <w:rPr>
          <w:rFonts w:ascii="Arial" w:eastAsia="Arial" w:hAnsi="Arial" w:cs="Arial"/>
          <w:color w:val="000000" w:themeColor="text1"/>
          <w:lang w:val="en-US"/>
        </w:rPr>
        <w:t xml:space="preserve"> with that of (A) CD34 (B) CD248 (C) CD3E (D) CD4 (E) CD11b and (F) CD68 in gliomas using the TCGA cohort (n=661).</w:t>
      </w:r>
      <w:r w:rsidR="007B4FDB" w:rsidRPr="007B4FDB">
        <w:rPr>
          <w:rFonts w:ascii="Arial" w:hAnsi="Arial" w:cs="Arial"/>
          <w:color w:val="000000" w:themeColor="text1"/>
          <w:lang w:val="en-US"/>
        </w:rPr>
        <w:t xml:space="preserve"> (G) Top enriched Gene Ontology (GO) biological process for the cluster of 500 genes </w:t>
      </w:r>
      <w:r w:rsidR="00102D20">
        <w:rPr>
          <w:rFonts w:ascii="Arial" w:hAnsi="Arial" w:cs="Arial"/>
          <w:color w:val="000000" w:themeColor="text1"/>
          <w:lang w:val="en-US"/>
        </w:rPr>
        <w:t>which expression is</w:t>
      </w:r>
      <w:r w:rsidR="007B4FDB" w:rsidRPr="007B4FDB">
        <w:rPr>
          <w:rFonts w:ascii="Arial" w:hAnsi="Arial" w:cs="Arial"/>
          <w:color w:val="000000" w:themeColor="text1"/>
          <w:lang w:val="en-US"/>
        </w:rPr>
        <w:t xml:space="preserve"> negatively</w:t>
      </w:r>
      <w:r w:rsidR="00102D20">
        <w:rPr>
          <w:rFonts w:ascii="Arial" w:hAnsi="Arial" w:cs="Arial"/>
          <w:color w:val="000000" w:themeColor="text1"/>
          <w:lang w:val="en-US"/>
        </w:rPr>
        <w:t xml:space="preserve"> </w:t>
      </w:r>
      <w:r w:rsidR="007B4FDB" w:rsidRPr="007B4FDB">
        <w:rPr>
          <w:rFonts w:ascii="Arial" w:hAnsi="Arial" w:cs="Arial"/>
          <w:color w:val="000000" w:themeColor="text1"/>
          <w:lang w:val="en-US"/>
        </w:rPr>
        <w:t>correlated with Tau (MAPT)</w:t>
      </w:r>
      <w:r w:rsidR="00102D20">
        <w:rPr>
          <w:rFonts w:ascii="Arial" w:hAnsi="Arial" w:cs="Arial"/>
          <w:color w:val="000000" w:themeColor="text1"/>
          <w:lang w:val="en-US"/>
        </w:rPr>
        <w:t xml:space="preserve"> expression</w:t>
      </w:r>
      <w:r w:rsidR="007B4FDB" w:rsidRPr="007B4FDB">
        <w:rPr>
          <w:rFonts w:ascii="Arial" w:hAnsi="Arial" w:cs="Arial"/>
          <w:color w:val="000000" w:themeColor="text1"/>
          <w:lang w:val="en-US"/>
        </w:rPr>
        <w:t xml:space="preserve"> in gliomas. LGG+GBM merge cohort and the DAVID gene ontology program</w:t>
      </w:r>
      <w:r w:rsidR="00102D20">
        <w:rPr>
          <w:rFonts w:ascii="Arial" w:hAnsi="Arial" w:cs="Arial"/>
          <w:color w:val="000000" w:themeColor="text1"/>
          <w:lang w:val="en-US"/>
        </w:rPr>
        <w:t xml:space="preserve"> are used</w:t>
      </w:r>
      <w:r w:rsidR="007B4FDB" w:rsidRPr="007B4FDB">
        <w:rPr>
          <w:rFonts w:ascii="Arial" w:hAnsi="Arial" w:cs="Arial"/>
          <w:color w:val="000000" w:themeColor="text1"/>
          <w:lang w:val="en-US"/>
        </w:rPr>
        <w:t xml:space="preserve">. </w:t>
      </w:r>
      <w:r w:rsidR="00D52625" w:rsidRPr="00B6184A">
        <w:rPr>
          <w:rFonts w:ascii="Arial" w:eastAsia="Arial" w:hAnsi="Arial" w:cs="Arial"/>
          <w:lang w:val="en-US"/>
        </w:rPr>
        <w:t>(</w:t>
      </w:r>
      <w:r w:rsidR="00E478DB" w:rsidRPr="00B6184A">
        <w:rPr>
          <w:rFonts w:ascii="Arial" w:eastAsia="Arial" w:hAnsi="Arial" w:cs="Arial"/>
          <w:lang w:val="en-US"/>
        </w:rPr>
        <w:t>H</w:t>
      </w:r>
      <w:r w:rsidR="00D52625" w:rsidRPr="00B6184A">
        <w:rPr>
          <w:rFonts w:ascii="Arial" w:eastAsia="Arial" w:hAnsi="Arial" w:cs="Arial"/>
          <w:lang w:val="en-US"/>
        </w:rPr>
        <w:t>) Representative image and quantification of tumor growth using IVIS ILUMINA through luciferase-luciferin system</w:t>
      </w:r>
      <w:r w:rsidR="00E478DB" w:rsidRPr="00B6184A">
        <w:rPr>
          <w:rFonts w:ascii="Arial" w:eastAsia="Arial" w:hAnsi="Arial" w:cs="Arial"/>
          <w:lang w:val="en-US"/>
        </w:rPr>
        <w:t>.</w:t>
      </w:r>
      <w:r w:rsidR="00E478DB" w:rsidRPr="00B6184A">
        <w:rPr>
          <w:rFonts w:ascii="Arial" w:hAnsi="Arial" w:cs="Arial"/>
          <w:lang w:val="en-US"/>
        </w:rPr>
        <w:t xml:space="preserve"> </w:t>
      </w:r>
      <w:r w:rsidR="00E478DB" w:rsidRPr="007B4FDB">
        <w:rPr>
          <w:rFonts w:ascii="Arial" w:hAnsi="Arial" w:cs="Arial"/>
          <w:color w:val="000000" w:themeColor="text1"/>
          <w:lang w:val="en-US"/>
        </w:rPr>
        <w:t>(</w:t>
      </w:r>
      <w:r w:rsidR="00E478DB">
        <w:rPr>
          <w:rFonts w:ascii="Arial" w:hAnsi="Arial" w:cs="Arial"/>
          <w:color w:val="000000" w:themeColor="text1"/>
          <w:lang w:val="en-US"/>
        </w:rPr>
        <w:t>I</w:t>
      </w:r>
      <w:r w:rsidR="00E478DB" w:rsidRPr="007B4FDB">
        <w:rPr>
          <w:rFonts w:ascii="Arial" w:hAnsi="Arial" w:cs="Arial"/>
          <w:color w:val="000000" w:themeColor="text1"/>
          <w:lang w:val="en-US"/>
        </w:rPr>
        <w:t>) Kaplan-Meier overall survival curves o</w:t>
      </w:r>
      <w:r w:rsidR="00E478DB">
        <w:rPr>
          <w:rFonts w:ascii="Arial" w:hAnsi="Arial" w:cs="Arial"/>
          <w:color w:val="000000" w:themeColor="text1"/>
          <w:lang w:val="en-US"/>
        </w:rPr>
        <w:t>f patients from the TCGA cohort</w:t>
      </w:r>
      <w:r w:rsidR="00E478DB" w:rsidRPr="007B4FDB">
        <w:rPr>
          <w:rFonts w:ascii="Arial" w:hAnsi="Arial" w:cs="Arial"/>
          <w:color w:val="000000" w:themeColor="text1"/>
          <w:lang w:val="en-US"/>
        </w:rPr>
        <w:t xml:space="preserve"> glioma IDH wt (n=191)</w:t>
      </w:r>
      <w:r w:rsidR="00E478DB" w:rsidRPr="007B4FDB">
        <w:rPr>
          <w:rFonts w:ascii="Arial" w:eastAsia="Arial" w:hAnsi="Arial" w:cs="Arial"/>
          <w:color w:val="000000" w:themeColor="text1"/>
          <w:lang w:val="en-US"/>
        </w:rPr>
        <w:t xml:space="preserve"> </w:t>
      </w:r>
      <w:r w:rsidR="00E478DB" w:rsidRPr="007B4FDB">
        <w:rPr>
          <w:rFonts w:ascii="Arial" w:hAnsi="Arial" w:cs="Arial"/>
          <w:color w:val="000000" w:themeColor="text1"/>
          <w:lang w:val="en-US"/>
        </w:rPr>
        <w:t xml:space="preserve">and patients in each cohort were stratified into 2 groups based on high and low </w:t>
      </w:r>
      <w:r>
        <w:rPr>
          <w:rFonts w:ascii="Arial" w:hAnsi="Arial" w:cs="Arial"/>
          <w:i/>
          <w:color w:val="000000" w:themeColor="text1"/>
          <w:lang w:val="en-US"/>
        </w:rPr>
        <w:t xml:space="preserve">Tau/MAPT </w:t>
      </w:r>
      <w:r w:rsidR="00E478DB" w:rsidRPr="007B4FDB">
        <w:rPr>
          <w:rFonts w:ascii="Arial" w:hAnsi="Arial" w:cs="Arial"/>
          <w:color w:val="000000" w:themeColor="text1"/>
          <w:lang w:val="en-US"/>
        </w:rPr>
        <w:t>expression values, log-rank (Mantel-Cox) test.</w:t>
      </w:r>
      <w:r w:rsidR="00D52625" w:rsidRPr="00D52625">
        <w:rPr>
          <w:rFonts w:ascii="Arial" w:eastAsia="Arial" w:hAnsi="Arial" w:cs="Arial"/>
          <w:color w:val="000000" w:themeColor="text1"/>
          <w:lang w:val="en-US"/>
        </w:rPr>
        <w:t xml:space="preserve"> </w:t>
      </w:r>
      <w:r w:rsidR="007B4FDB" w:rsidRPr="007B4FDB">
        <w:rPr>
          <w:rFonts w:ascii="Arial" w:eastAsia="Arial" w:hAnsi="Arial" w:cs="Arial"/>
          <w:color w:val="000000" w:themeColor="text1"/>
          <w:lang w:val="en-US"/>
        </w:rPr>
        <w:t>(</w:t>
      </w:r>
      <w:r w:rsidR="00D52625">
        <w:rPr>
          <w:rFonts w:ascii="Arial" w:eastAsia="Arial" w:hAnsi="Arial" w:cs="Arial"/>
          <w:color w:val="000000" w:themeColor="text1"/>
          <w:lang w:val="en-US"/>
        </w:rPr>
        <w:t>J</w:t>
      </w:r>
      <w:r w:rsidR="007B4FDB" w:rsidRPr="007B4FDB">
        <w:rPr>
          <w:rFonts w:ascii="Arial" w:eastAsia="Arial" w:hAnsi="Arial" w:cs="Arial"/>
          <w:color w:val="000000" w:themeColor="text1"/>
          <w:lang w:val="en-US"/>
        </w:rPr>
        <w:t>) WB analysis of CD11b and IBA1 expression in tumor tissue extracts from GFP and Tau-GL261. GAPDH level as a loading control and quantification of levels of CD11b and IBA1 expression</w:t>
      </w:r>
      <w:r w:rsidR="007B4FDB" w:rsidRPr="007B4FDB">
        <w:rPr>
          <w:rFonts w:ascii="Arial" w:eastAsia="Arial" w:hAnsi="Arial" w:cs="Arial"/>
          <w:color w:val="000000"/>
          <w:lang w:val="en-US"/>
        </w:rPr>
        <w:t xml:space="preserve">. </w:t>
      </w:r>
      <w:r w:rsidR="007B4FDB" w:rsidRPr="00E227AE">
        <w:rPr>
          <w:rFonts w:ascii="Arial" w:hAnsi="Arial" w:cs="Arial"/>
          <w:lang w:val="en-US"/>
        </w:rPr>
        <w:t>* p&lt;0.0</w:t>
      </w:r>
      <w:r>
        <w:rPr>
          <w:rFonts w:ascii="Arial" w:hAnsi="Arial" w:cs="Arial"/>
          <w:lang w:val="en-US"/>
        </w:rPr>
        <w:t>5, **p&lt;0.01, ns not significant</w:t>
      </w:r>
      <w:r w:rsidR="007B4FDB" w:rsidRPr="00E227AE">
        <w:rPr>
          <w:rFonts w:ascii="Arial" w:hAnsi="Arial" w:cs="Arial"/>
          <w:lang w:val="en-US"/>
        </w:rPr>
        <w:t>.</w:t>
      </w:r>
    </w:p>
    <w:p w14:paraId="4D4F7C54" w14:textId="77777777" w:rsidR="00074B72" w:rsidRPr="00074B72" w:rsidRDefault="00074B72" w:rsidP="00306323">
      <w:pPr>
        <w:rPr>
          <w:b/>
          <w:lang w:val="en-US"/>
        </w:rPr>
      </w:pPr>
    </w:p>
    <w:p w14:paraId="3FA8B434" w14:textId="77777777" w:rsidR="007B4FDB" w:rsidRDefault="007B4FDB" w:rsidP="00306323">
      <w:pPr>
        <w:rPr>
          <w:lang w:val="en-US"/>
        </w:rPr>
      </w:pPr>
    </w:p>
    <w:p w14:paraId="4615FED7" w14:textId="038ADE7B" w:rsidR="007B4FDB" w:rsidRDefault="007B4FDB" w:rsidP="00306323">
      <w:pPr>
        <w:rPr>
          <w:lang w:val="en-US"/>
        </w:rPr>
      </w:pPr>
      <w:r>
        <w:rPr>
          <w:rFonts w:ascii="Arial" w:hAnsi="Arial" w:cs="Arial"/>
          <w:b/>
          <w:noProof/>
          <w:lang w:eastAsia="es-ES"/>
        </w:rPr>
        <w:lastRenderedPageBreak/>
        <w:drawing>
          <wp:anchor distT="0" distB="0" distL="114300" distR="114300" simplePos="0" relativeHeight="251671552" behindDoc="0" locked="0" layoutInCell="1" allowOverlap="1" wp14:anchorId="0185BE20" wp14:editId="02DB6FE6">
            <wp:simplePos x="0" y="0"/>
            <wp:positionH relativeFrom="column">
              <wp:posOffset>0</wp:posOffset>
            </wp:positionH>
            <wp:positionV relativeFrom="paragraph">
              <wp:posOffset>165100</wp:posOffset>
            </wp:positionV>
            <wp:extent cx="4912995" cy="3820160"/>
            <wp:effectExtent l="0" t="0" r="0" b="2540"/>
            <wp:wrapTopAndBottom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_Supplementary_7 metilacion.pdf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45" b="23303"/>
                    <a:stretch/>
                  </pic:blipFill>
                  <pic:spPr bwMode="auto">
                    <a:xfrm>
                      <a:off x="0" y="0"/>
                      <a:ext cx="4912995" cy="3820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8BDCF5" w14:textId="77777777" w:rsidR="007B4FDB" w:rsidRDefault="007B4FDB" w:rsidP="00306323">
      <w:pPr>
        <w:rPr>
          <w:lang w:val="en-US"/>
        </w:rPr>
      </w:pPr>
    </w:p>
    <w:p w14:paraId="2D3DA0E9" w14:textId="777163AA" w:rsidR="007B4FDB" w:rsidRPr="00E227AE" w:rsidRDefault="00B6184A" w:rsidP="007B4FDB">
      <w:pPr>
        <w:spacing w:line="300" w:lineRule="exact"/>
        <w:jc w:val="both"/>
        <w:rPr>
          <w:rFonts w:ascii="Arial" w:hAnsi="Arial" w:cs="Arial"/>
          <w:color w:val="000000" w:themeColor="text1"/>
          <w:lang w:val="en-US"/>
        </w:rPr>
      </w:pPr>
      <w:r>
        <w:rPr>
          <w:rFonts w:ascii="Arial" w:hAnsi="Arial" w:cs="Arial"/>
          <w:b/>
          <w:lang w:val="en-US"/>
        </w:rPr>
        <w:t>Additional file 10</w:t>
      </w:r>
      <w:r w:rsidR="007B4FDB" w:rsidRPr="00E227AE">
        <w:rPr>
          <w:rFonts w:ascii="Arial" w:hAnsi="Arial" w:cs="Arial"/>
          <w:b/>
          <w:lang w:val="en-US"/>
        </w:rPr>
        <w:t xml:space="preserve">. </w:t>
      </w:r>
      <w:r w:rsidR="007B4FDB" w:rsidRPr="00E227AE">
        <w:rPr>
          <w:rFonts w:ascii="Arial" w:hAnsi="Arial" w:cs="Arial"/>
          <w:bCs/>
          <w:lang w:val="en-US"/>
        </w:rPr>
        <w:t>Epigenetic changes could explain differences between the groups.</w:t>
      </w:r>
      <w:r w:rsidR="007B4FDB" w:rsidRPr="00E227AE">
        <w:rPr>
          <w:rFonts w:ascii="Arial" w:hAnsi="Arial" w:cs="Arial"/>
          <w:b/>
          <w:lang w:val="en-US"/>
        </w:rPr>
        <w:t xml:space="preserve"> (</w:t>
      </w:r>
      <w:r w:rsidR="007B4FDB" w:rsidRPr="00E227AE">
        <w:rPr>
          <w:rFonts w:ascii="Arial" w:hAnsi="Arial" w:cs="Arial"/>
          <w:lang w:val="en-US"/>
        </w:rPr>
        <w:t>A)</w:t>
      </w:r>
      <w:r w:rsidR="007B4FDB" w:rsidRPr="00E227AE">
        <w:rPr>
          <w:rFonts w:ascii="Arial" w:hAnsi="Arial" w:cs="Arial"/>
          <w:b/>
          <w:lang w:val="en-US"/>
        </w:rPr>
        <w:t xml:space="preserve"> </w:t>
      </w:r>
      <w:r w:rsidR="007B4FDB" w:rsidRPr="00E227AE">
        <w:rPr>
          <w:rFonts w:ascii="Arial" w:hAnsi="Arial" w:cs="Arial"/>
          <w:color w:val="000000" w:themeColor="text1"/>
          <w:lang w:val="en-US"/>
        </w:rPr>
        <w:t>Fold change</w:t>
      </w:r>
      <w:r w:rsidR="007B4FDB" w:rsidRPr="00E227AE">
        <w:rPr>
          <w:rFonts w:ascii="Arial" w:hAnsi="Arial" w:cs="Arial"/>
          <w:b/>
          <w:color w:val="000000" w:themeColor="text1"/>
          <w:lang w:val="en-US"/>
        </w:rPr>
        <w:t xml:space="preserve"> </w:t>
      </w:r>
      <w:r w:rsidR="007B4FDB" w:rsidRPr="00E227AE">
        <w:rPr>
          <w:rFonts w:ascii="Arial" w:eastAsia="Arial" w:hAnsi="Arial" w:cs="Arial"/>
          <w:color w:val="000000" w:themeColor="text1"/>
          <w:lang w:val="en-US"/>
        </w:rPr>
        <w:t xml:space="preserve">values of qRT-PCR analysis of </w:t>
      </w:r>
      <w:r w:rsidR="007B4FDB" w:rsidRPr="00B6184A">
        <w:rPr>
          <w:rFonts w:ascii="Arial" w:eastAsia="Arial" w:hAnsi="Arial" w:cs="Arial"/>
          <w:i/>
          <w:color w:val="000000" w:themeColor="text1"/>
          <w:lang w:val="en-US"/>
        </w:rPr>
        <w:t>IDH1</w:t>
      </w:r>
      <w:r w:rsidR="007B4FDB" w:rsidRPr="00E227AE">
        <w:rPr>
          <w:rFonts w:ascii="Arial" w:eastAsia="Arial" w:hAnsi="Arial" w:cs="Arial"/>
          <w:color w:val="000000" w:themeColor="text1"/>
          <w:lang w:val="en-US"/>
        </w:rPr>
        <w:t xml:space="preserve"> expression (n=6). (B) Analysis of </w:t>
      </w:r>
      <w:r w:rsidR="007B4FDB" w:rsidRPr="00B6184A">
        <w:rPr>
          <w:rFonts w:ascii="Arial" w:eastAsia="Arial" w:hAnsi="Arial" w:cs="Arial"/>
          <w:i/>
          <w:color w:val="000000" w:themeColor="text1"/>
          <w:lang w:val="en-US"/>
        </w:rPr>
        <w:t>HLA-A</w:t>
      </w:r>
      <w:r w:rsidR="007B4FDB" w:rsidRPr="00E227AE">
        <w:rPr>
          <w:rFonts w:ascii="Arial" w:eastAsia="Arial" w:hAnsi="Arial" w:cs="Arial"/>
          <w:color w:val="000000" w:themeColor="text1"/>
          <w:lang w:val="en-US"/>
        </w:rPr>
        <w:t xml:space="preserve"> mRNA expression by RNAseq in gliomas (TCGA cohort) grouped according to their G-CIMP status (G-CIMP n=46 and NON-GCIMP n=475).</w:t>
      </w:r>
      <w:r w:rsidR="007B4FDB" w:rsidRPr="00E227AE">
        <w:rPr>
          <w:rFonts w:ascii="Arial" w:hAnsi="Arial" w:cs="Arial"/>
          <w:color w:val="000000" w:themeColor="text1"/>
          <w:lang w:val="en-US"/>
        </w:rPr>
        <w:t xml:space="preserve"> (C) Fold change</w:t>
      </w:r>
      <w:r w:rsidR="007B4FDB" w:rsidRPr="00E227AE">
        <w:rPr>
          <w:rFonts w:ascii="Arial" w:hAnsi="Arial" w:cs="Arial"/>
          <w:b/>
          <w:color w:val="000000" w:themeColor="text1"/>
          <w:lang w:val="en-US"/>
        </w:rPr>
        <w:t xml:space="preserve"> </w:t>
      </w:r>
      <w:r w:rsidR="007B4FDB" w:rsidRPr="00E227AE">
        <w:rPr>
          <w:rFonts w:ascii="Arial" w:eastAsia="Arial" w:hAnsi="Arial" w:cs="Arial"/>
          <w:color w:val="000000" w:themeColor="text1"/>
          <w:lang w:val="en-US"/>
        </w:rPr>
        <w:t xml:space="preserve">values of qRT-PCR analysis of </w:t>
      </w:r>
      <w:r w:rsidR="007B4FDB" w:rsidRPr="00B6184A">
        <w:rPr>
          <w:rFonts w:ascii="Arial" w:eastAsia="Arial" w:hAnsi="Arial" w:cs="Arial"/>
          <w:i/>
          <w:color w:val="000000" w:themeColor="text1"/>
          <w:lang w:val="en-US"/>
        </w:rPr>
        <w:t>HLA-A</w:t>
      </w:r>
      <w:r w:rsidR="007B4FDB" w:rsidRPr="00E227AE">
        <w:rPr>
          <w:rFonts w:ascii="Arial" w:eastAsia="Arial" w:hAnsi="Arial" w:cs="Arial"/>
          <w:color w:val="000000" w:themeColor="text1"/>
          <w:lang w:val="en-US"/>
        </w:rPr>
        <w:t xml:space="preserve"> expression (n=6)</w:t>
      </w:r>
      <w:r w:rsidR="00B859EE">
        <w:rPr>
          <w:rFonts w:ascii="Arial" w:eastAsia="Arial" w:hAnsi="Arial" w:cs="Arial"/>
          <w:color w:val="000000" w:themeColor="text1"/>
          <w:lang w:val="en-US"/>
        </w:rPr>
        <w:t>. Normal Tissue (NT)</w:t>
      </w:r>
      <w:r w:rsidR="007B4FDB" w:rsidRPr="00E227AE">
        <w:rPr>
          <w:rFonts w:ascii="Arial" w:eastAsia="Arial" w:hAnsi="Arial" w:cs="Arial"/>
          <w:color w:val="000000" w:themeColor="text1"/>
          <w:lang w:val="en-US"/>
        </w:rPr>
        <w:t xml:space="preserve">. (D) Correlation of the expression mRNA of </w:t>
      </w:r>
      <w:r w:rsidR="007B4FDB" w:rsidRPr="00B6184A">
        <w:rPr>
          <w:rFonts w:ascii="Arial" w:eastAsia="Arial" w:hAnsi="Arial" w:cs="Arial"/>
          <w:i/>
          <w:color w:val="000000" w:themeColor="text1"/>
          <w:lang w:val="en-US"/>
        </w:rPr>
        <w:t>IDH1</w:t>
      </w:r>
      <w:r w:rsidR="007B4FDB" w:rsidRPr="00E227AE">
        <w:rPr>
          <w:rFonts w:ascii="Arial" w:eastAsia="Arial" w:hAnsi="Arial" w:cs="Arial"/>
          <w:color w:val="000000" w:themeColor="text1"/>
          <w:lang w:val="en-US"/>
        </w:rPr>
        <w:t xml:space="preserve"> and </w:t>
      </w:r>
      <w:r w:rsidR="007B4FDB" w:rsidRPr="00B6184A">
        <w:rPr>
          <w:rFonts w:ascii="Arial" w:eastAsia="Arial" w:hAnsi="Arial" w:cs="Arial"/>
          <w:i/>
          <w:color w:val="000000" w:themeColor="text1"/>
          <w:lang w:val="en-US"/>
        </w:rPr>
        <w:t>HLA-A</w:t>
      </w:r>
      <w:r w:rsidR="007B4FDB" w:rsidRPr="00E227AE">
        <w:rPr>
          <w:rFonts w:ascii="Arial" w:eastAsia="Arial" w:hAnsi="Arial" w:cs="Arial"/>
          <w:color w:val="000000" w:themeColor="text1"/>
          <w:lang w:val="en-US"/>
        </w:rPr>
        <w:t xml:space="preserve"> using TCGA glioma cohort (n=539). </w:t>
      </w:r>
      <w:r>
        <w:rPr>
          <w:rFonts w:ascii="Arial" w:hAnsi="Arial" w:cs="Arial"/>
          <w:color w:val="000000" w:themeColor="text1"/>
          <w:lang w:val="en-US"/>
        </w:rPr>
        <w:t xml:space="preserve">Paired T-test was performed. </w:t>
      </w:r>
      <w:r w:rsidR="007B4FDB" w:rsidRPr="00E227AE">
        <w:rPr>
          <w:rFonts w:ascii="Arial" w:hAnsi="Arial" w:cs="Arial"/>
          <w:color w:val="000000" w:themeColor="text1"/>
          <w:lang w:val="en-US"/>
        </w:rPr>
        <w:t>*p&lt;0.05, *</w:t>
      </w:r>
      <w:r>
        <w:rPr>
          <w:rFonts w:ascii="Arial" w:hAnsi="Arial" w:cs="Arial"/>
          <w:color w:val="000000" w:themeColor="text1"/>
          <w:lang w:val="en-US"/>
        </w:rPr>
        <w:t>***p&lt;0.0001, ns not significant</w:t>
      </w:r>
      <w:bookmarkStart w:id="0" w:name="_GoBack"/>
      <w:bookmarkEnd w:id="0"/>
      <w:r w:rsidR="007B4FDB" w:rsidRPr="00E227AE">
        <w:rPr>
          <w:rFonts w:ascii="Arial" w:hAnsi="Arial" w:cs="Arial"/>
          <w:color w:val="000000" w:themeColor="text1"/>
          <w:lang w:val="en-US"/>
        </w:rPr>
        <w:t>.</w:t>
      </w:r>
    </w:p>
    <w:p w14:paraId="23A85D3A" w14:textId="77777777" w:rsidR="007B4FDB" w:rsidRDefault="007B4FDB" w:rsidP="00306323">
      <w:pPr>
        <w:rPr>
          <w:lang w:val="en-US"/>
        </w:rPr>
      </w:pPr>
    </w:p>
    <w:p w14:paraId="58D62EC7" w14:textId="77777777" w:rsidR="00667C5F" w:rsidRDefault="00667C5F" w:rsidP="00306323">
      <w:pPr>
        <w:rPr>
          <w:lang w:val="en-US"/>
        </w:rPr>
      </w:pPr>
    </w:p>
    <w:p w14:paraId="085FA1BE" w14:textId="57CCB423" w:rsidR="000C2977" w:rsidRDefault="000C2977" w:rsidP="00306323">
      <w:pPr>
        <w:rPr>
          <w:lang w:val="en-US"/>
        </w:rPr>
      </w:pPr>
    </w:p>
    <w:p w14:paraId="632792CE" w14:textId="77777777" w:rsidR="000C2977" w:rsidRPr="00AC3843" w:rsidRDefault="000C2977" w:rsidP="00306323">
      <w:pPr>
        <w:rPr>
          <w:lang w:val="en-US"/>
        </w:rPr>
      </w:pPr>
    </w:p>
    <w:sectPr w:rsidR="000C2977" w:rsidRPr="00AC3843" w:rsidSect="00074B7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DEF85E" w14:textId="77777777" w:rsidR="00DD3745" w:rsidRDefault="00DD3745" w:rsidP="00E1493A">
      <w:r>
        <w:separator/>
      </w:r>
    </w:p>
  </w:endnote>
  <w:endnote w:type="continuationSeparator" w:id="0">
    <w:p w14:paraId="08D715F6" w14:textId="77777777" w:rsidR="00DD3745" w:rsidRDefault="00DD3745" w:rsidP="00E14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D6B732" w14:textId="77777777" w:rsidR="00DD3745" w:rsidRDefault="00DD3745" w:rsidP="00E1493A">
      <w:r>
        <w:separator/>
      </w:r>
    </w:p>
  </w:footnote>
  <w:footnote w:type="continuationSeparator" w:id="0">
    <w:p w14:paraId="134F62CE" w14:textId="77777777" w:rsidR="00DD3745" w:rsidRDefault="00DD3745" w:rsidP="00E149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60D0"/>
    <w:rsid w:val="00024D6B"/>
    <w:rsid w:val="000275EA"/>
    <w:rsid w:val="000301C9"/>
    <w:rsid w:val="00032FD6"/>
    <w:rsid w:val="00061A6A"/>
    <w:rsid w:val="00074B72"/>
    <w:rsid w:val="00080B75"/>
    <w:rsid w:val="000B2701"/>
    <w:rsid w:val="000C2977"/>
    <w:rsid w:val="001006CE"/>
    <w:rsid w:val="00102D20"/>
    <w:rsid w:val="00110D6A"/>
    <w:rsid w:val="00112E14"/>
    <w:rsid w:val="00156558"/>
    <w:rsid w:val="00186E1F"/>
    <w:rsid w:val="001C0047"/>
    <w:rsid w:val="001E0731"/>
    <w:rsid w:val="001F4A53"/>
    <w:rsid w:val="0028715C"/>
    <w:rsid w:val="00306323"/>
    <w:rsid w:val="00320332"/>
    <w:rsid w:val="00320E68"/>
    <w:rsid w:val="00326205"/>
    <w:rsid w:val="00336665"/>
    <w:rsid w:val="0034221B"/>
    <w:rsid w:val="00351CA5"/>
    <w:rsid w:val="003A18BE"/>
    <w:rsid w:val="003B0FBE"/>
    <w:rsid w:val="003E6BD1"/>
    <w:rsid w:val="00412099"/>
    <w:rsid w:val="00426567"/>
    <w:rsid w:val="00433B8A"/>
    <w:rsid w:val="004415BC"/>
    <w:rsid w:val="00446FCC"/>
    <w:rsid w:val="00470268"/>
    <w:rsid w:val="0050452E"/>
    <w:rsid w:val="00567735"/>
    <w:rsid w:val="005860D0"/>
    <w:rsid w:val="00634FFB"/>
    <w:rsid w:val="00667C5F"/>
    <w:rsid w:val="00732721"/>
    <w:rsid w:val="00760728"/>
    <w:rsid w:val="007642B7"/>
    <w:rsid w:val="0077431D"/>
    <w:rsid w:val="007B4FDB"/>
    <w:rsid w:val="007C41AD"/>
    <w:rsid w:val="007F1CE7"/>
    <w:rsid w:val="00805DD9"/>
    <w:rsid w:val="00810B0B"/>
    <w:rsid w:val="0084681B"/>
    <w:rsid w:val="00861D75"/>
    <w:rsid w:val="008C2392"/>
    <w:rsid w:val="0093190D"/>
    <w:rsid w:val="0097721C"/>
    <w:rsid w:val="009C11B1"/>
    <w:rsid w:val="009D1AB7"/>
    <w:rsid w:val="009D32B8"/>
    <w:rsid w:val="009F0D07"/>
    <w:rsid w:val="00A07B86"/>
    <w:rsid w:val="00A45749"/>
    <w:rsid w:val="00A85544"/>
    <w:rsid w:val="00AD3701"/>
    <w:rsid w:val="00AF02EC"/>
    <w:rsid w:val="00AF3E13"/>
    <w:rsid w:val="00B60F13"/>
    <w:rsid w:val="00B6184A"/>
    <w:rsid w:val="00B859EE"/>
    <w:rsid w:val="00BC4E7B"/>
    <w:rsid w:val="00C26B53"/>
    <w:rsid w:val="00C3092E"/>
    <w:rsid w:val="00C86E9B"/>
    <w:rsid w:val="00CE6D94"/>
    <w:rsid w:val="00CE70EE"/>
    <w:rsid w:val="00D06C57"/>
    <w:rsid w:val="00D25E93"/>
    <w:rsid w:val="00D272A6"/>
    <w:rsid w:val="00D52625"/>
    <w:rsid w:val="00DA18C5"/>
    <w:rsid w:val="00DD3745"/>
    <w:rsid w:val="00DE01C8"/>
    <w:rsid w:val="00DF5E34"/>
    <w:rsid w:val="00E01B32"/>
    <w:rsid w:val="00E1493A"/>
    <w:rsid w:val="00E15984"/>
    <w:rsid w:val="00E227AE"/>
    <w:rsid w:val="00E40B1E"/>
    <w:rsid w:val="00E478DB"/>
    <w:rsid w:val="00E56852"/>
    <w:rsid w:val="00E667E8"/>
    <w:rsid w:val="00E80198"/>
    <w:rsid w:val="00E8731A"/>
    <w:rsid w:val="00EC63AE"/>
    <w:rsid w:val="00ED5187"/>
    <w:rsid w:val="00EF0E94"/>
    <w:rsid w:val="00F67B88"/>
    <w:rsid w:val="00FD6E51"/>
    <w:rsid w:val="00FD7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23F8B3"/>
  <w15:chartTrackingRefBased/>
  <w15:docId w15:val="{A8388A4A-C728-F241-9519-9B7FDCBBF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860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1493A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1493A"/>
  </w:style>
  <w:style w:type="paragraph" w:styleId="Piedepgina">
    <w:name w:val="footer"/>
    <w:basedOn w:val="Normal"/>
    <w:link w:val="PiedepginaCar"/>
    <w:uiPriority w:val="99"/>
    <w:unhideWhenUsed/>
    <w:rsid w:val="00E1493A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1493A"/>
  </w:style>
  <w:style w:type="paragraph" w:styleId="Textodeglobo">
    <w:name w:val="Balloon Text"/>
    <w:basedOn w:val="Normal"/>
    <w:link w:val="TextodegloboCar"/>
    <w:uiPriority w:val="99"/>
    <w:semiHidden/>
    <w:unhideWhenUsed/>
    <w:rsid w:val="00D52625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2625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048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B12431A-DE64-4C50-886D-4E8D7B6CE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1296</Words>
  <Characters>7129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Soberon.Maria Cruz</dc:creator>
  <cp:keywords/>
  <dc:description/>
  <cp:lastModifiedBy>Pili</cp:lastModifiedBy>
  <cp:revision>2</cp:revision>
  <cp:lastPrinted>2020-09-04T10:15:00Z</cp:lastPrinted>
  <dcterms:created xsi:type="dcterms:W3CDTF">2020-09-04T16:31:00Z</dcterms:created>
  <dcterms:modified xsi:type="dcterms:W3CDTF">2020-09-04T16:31:00Z</dcterms:modified>
</cp:coreProperties>
</file>