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3"/>
        <w:tblW w:w="0" w:type="auto"/>
        <w:tblLook w:val="04A0" w:firstRow="1" w:lastRow="0" w:firstColumn="1" w:lastColumn="0" w:noHBand="0" w:noVBand="1"/>
      </w:tblPr>
      <w:tblGrid>
        <w:gridCol w:w="3882"/>
        <w:gridCol w:w="1668"/>
        <w:gridCol w:w="1668"/>
        <w:gridCol w:w="977"/>
      </w:tblGrid>
      <w:tr w:rsidR="009363EE" w:rsidRPr="00E77B88" w14:paraId="0871B267" w14:textId="77777777" w:rsidTr="00485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1B1970DE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</w:rPr>
              <w:t>Biomechanical parameter</w:t>
            </w:r>
          </w:p>
        </w:tc>
        <w:tc>
          <w:tcPr>
            <w:tcW w:w="0" w:type="auto"/>
            <w:hideMark/>
          </w:tcPr>
          <w:p w14:paraId="3A0BA773" w14:textId="77777777" w:rsidR="009363EE" w:rsidRPr="00E77B88" w:rsidRDefault="009363EE" w:rsidP="004858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</w:t>
            </w:r>
            <w:r w:rsidRPr="00E77B88">
              <w:rPr>
                <w:rFonts w:ascii="Times New Roman" w:hAnsi="Times New Roman" w:cs="Times New Roman"/>
                <w:bCs/>
                <w:sz w:val="24"/>
                <w:szCs w:val="24"/>
              </w:rPr>
              <w:t>-SCR</w:t>
            </w:r>
          </w:p>
        </w:tc>
        <w:tc>
          <w:tcPr>
            <w:tcW w:w="0" w:type="auto"/>
            <w:hideMark/>
          </w:tcPr>
          <w:p w14:paraId="6C23C675" w14:textId="77777777" w:rsidR="009363EE" w:rsidRPr="00E77B88" w:rsidRDefault="009363EE" w:rsidP="004858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E77B88">
              <w:rPr>
                <w:rFonts w:ascii="Times New Roman" w:hAnsi="Times New Roman" w:cs="Times New Roman"/>
                <w:bCs/>
                <w:sz w:val="24"/>
                <w:szCs w:val="24"/>
              </w:rPr>
              <w:t>PM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</w:t>
            </w:r>
            <w:r w:rsidRPr="00E77B88">
              <w:rPr>
                <w:rFonts w:ascii="Times New Roman" w:hAnsi="Times New Roman" w:cs="Times New Roman"/>
                <w:bCs/>
                <w:sz w:val="24"/>
                <w:szCs w:val="24"/>
              </w:rPr>
              <w:t>-SCR</w:t>
            </w:r>
          </w:p>
        </w:tc>
        <w:tc>
          <w:tcPr>
            <w:tcW w:w="0" w:type="auto"/>
            <w:hideMark/>
          </w:tcPr>
          <w:p w14:paraId="338174FC" w14:textId="77777777" w:rsidR="009363EE" w:rsidRPr="00E77B88" w:rsidRDefault="009363EE" w:rsidP="004858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p-value</w:t>
            </w:r>
          </w:p>
        </w:tc>
      </w:tr>
      <w:tr w:rsidR="009363EE" w:rsidRPr="00E77B88" w14:paraId="3D166C5F" w14:textId="77777777" w:rsidTr="0048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D5DE81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Displacement After 1 Cycle [mm]</w:t>
            </w:r>
          </w:p>
        </w:tc>
        <w:tc>
          <w:tcPr>
            <w:tcW w:w="0" w:type="auto"/>
            <w:hideMark/>
          </w:tcPr>
          <w:p w14:paraId="03C5C07A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1.83 ± 0.78</w:t>
            </w:r>
          </w:p>
        </w:tc>
        <w:tc>
          <w:tcPr>
            <w:tcW w:w="0" w:type="auto"/>
            <w:hideMark/>
          </w:tcPr>
          <w:p w14:paraId="5475B1FB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1.48 ± 0.67</w:t>
            </w:r>
          </w:p>
        </w:tc>
        <w:tc>
          <w:tcPr>
            <w:tcW w:w="0" w:type="auto"/>
            <w:hideMark/>
          </w:tcPr>
          <w:p w14:paraId="4239C3B9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9363EE" w:rsidRPr="00E77B88" w14:paraId="45870C37" w14:textId="77777777" w:rsidTr="0048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483C06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Displacement After 1000 cycle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s</w:t>
            </w: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[mm]</w:t>
            </w:r>
          </w:p>
        </w:tc>
        <w:tc>
          <w:tcPr>
            <w:tcW w:w="0" w:type="auto"/>
            <w:hideMark/>
          </w:tcPr>
          <w:p w14:paraId="0E337EE9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4.23 ± 2.06</w:t>
            </w:r>
          </w:p>
        </w:tc>
        <w:tc>
          <w:tcPr>
            <w:tcW w:w="0" w:type="auto"/>
            <w:hideMark/>
          </w:tcPr>
          <w:p w14:paraId="6898641E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3.71 ± 1.18</w:t>
            </w:r>
          </w:p>
        </w:tc>
        <w:tc>
          <w:tcPr>
            <w:tcW w:w="0" w:type="auto"/>
            <w:hideMark/>
          </w:tcPr>
          <w:p w14:paraId="3945CAEF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9363EE" w:rsidRPr="00E77B88" w14:paraId="7BD5F4F2" w14:textId="77777777" w:rsidTr="0048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EC6834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Total Displacement [mm]</w:t>
            </w:r>
          </w:p>
        </w:tc>
        <w:tc>
          <w:tcPr>
            <w:tcW w:w="0" w:type="auto"/>
            <w:hideMark/>
          </w:tcPr>
          <w:p w14:paraId="50668501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2.41 ± 1.74</w:t>
            </w:r>
          </w:p>
        </w:tc>
        <w:tc>
          <w:tcPr>
            <w:tcW w:w="0" w:type="auto"/>
            <w:hideMark/>
          </w:tcPr>
          <w:p w14:paraId="080969B5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1.48 ± 0.67</w:t>
            </w:r>
          </w:p>
        </w:tc>
        <w:tc>
          <w:tcPr>
            <w:tcW w:w="0" w:type="auto"/>
            <w:hideMark/>
          </w:tcPr>
          <w:p w14:paraId="6C28FF45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9363EE" w:rsidRPr="00E77B88" w14:paraId="351514BB" w14:textId="77777777" w:rsidTr="0048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2E3EB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Line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</w:t>
            </w: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r Stif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f</w:t>
            </w: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ness 1 cycle [N/mm]</w:t>
            </w:r>
          </w:p>
        </w:tc>
        <w:tc>
          <w:tcPr>
            <w:tcW w:w="0" w:type="auto"/>
            <w:hideMark/>
          </w:tcPr>
          <w:p w14:paraId="078E9FE4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24.36 ± 8.69</w:t>
            </w:r>
          </w:p>
        </w:tc>
        <w:tc>
          <w:tcPr>
            <w:tcW w:w="0" w:type="auto"/>
            <w:hideMark/>
          </w:tcPr>
          <w:p w14:paraId="0598A86D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32.6 ± 16.83</w:t>
            </w:r>
          </w:p>
        </w:tc>
        <w:tc>
          <w:tcPr>
            <w:tcW w:w="0" w:type="auto"/>
            <w:hideMark/>
          </w:tcPr>
          <w:p w14:paraId="4C8212B9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9363EE" w:rsidRPr="00E77B88" w14:paraId="690DA67F" w14:textId="77777777" w:rsidTr="0048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C91564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Line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a</w:t>
            </w: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r Stif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f</w:t>
            </w: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ness 1000 </w:t>
            </w:r>
            <w:proofErr w:type="gramStart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cycle</w:t>
            </w:r>
            <w:proofErr w:type="gramEnd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[N/mm]</w:t>
            </w:r>
          </w:p>
        </w:tc>
        <w:tc>
          <w:tcPr>
            <w:tcW w:w="0" w:type="auto"/>
            <w:hideMark/>
          </w:tcPr>
          <w:p w14:paraId="31464D6F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70.63 ± 44.06</w:t>
            </w:r>
          </w:p>
        </w:tc>
        <w:tc>
          <w:tcPr>
            <w:tcW w:w="0" w:type="auto"/>
            <w:hideMark/>
          </w:tcPr>
          <w:p w14:paraId="71156653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59.25 ± 22.74</w:t>
            </w:r>
          </w:p>
        </w:tc>
        <w:tc>
          <w:tcPr>
            <w:tcW w:w="0" w:type="auto"/>
            <w:hideMark/>
          </w:tcPr>
          <w:p w14:paraId="5D037789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9363EE" w:rsidRPr="00E77B88" w14:paraId="00BB0115" w14:textId="77777777" w:rsidTr="0048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B94D46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Ultimate Force [N]</w:t>
            </w:r>
          </w:p>
        </w:tc>
        <w:tc>
          <w:tcPr>
            <w:tcW w:w="0" w:type="auto"/>
            <w:hideMark/>
          </w:tcPr>
          <w:p w14:paraId="1ED648EE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232.65 ± 87.66</w:t>
            </w:r>
          </w:p>
        </w:tc>
        <w:tc>
          <w:tcPr>
            <w:tcW w:w="0" w:type="auto"/>
            <w:hideMark/>
          </w:tcPr>
          <w:p w14:paraId="1DB8856A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198.53 ± 53.93</w:t>
            </w:r>
          </w:p>
        </w:tc>
        <w:tc>
          <w:tcPr>
            <w:tcW w:w="0" w:type="auto"/>
            <w:hideMark/>
          </w:tcPr>
          <w:p w14:paraId="4AE2FAC4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9363EE" w:rsidRPr="00E77B88" w14:paraId="3532FDD0" w14:textId="77777777" w:rsidTr="0048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2527DF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Ultimate </w:t>
            </w:r>
            <w:proofErr w:type="spellStart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Xhead</w:t>
            </w:r>
            <w:proofErr w:type="spellEnd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(Displacement) [mm]</w:t>
            </w:r>
          </w:p>
        </w:tc>
        <w:tc>
          <w:tcPr>
            <w:tcW w:w="0" w:type="auto"/>
            <w:hideMark/>
          </w:tcPr>
          <w:p w14:paraId="2977540E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17.47 ± 4.85</w:t>
            </w:r>
          </w:p>
        </w:tc>
        <w:tc>
          <w:tcPr>
            <w:tcW w:w="0" w:type="auto"/>
            <w:hideMark/>
          </w:tcPr>
          <w:p w14:paraId="61E06B59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13.87 ± 3.59</w:t>
            </w:r>
          </w:p>
        </w:tc>
        <w:tc>
          <w:tcPr>
            <w:tcW w:w="0" w:type="auto"/>
            <w:hideMark/>
          </w:tcPr>
          <w:p w14:paraId="798317BF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9363EE" w:rsidRPr="00E77B88" w14:paraId="6FCDA9AE" w14:textId="77777777" w:rsidTr="0048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FDF1F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Yield Load [N]</w:t>
            </w:r>
          </w:p>
        </w:tc>
        <w:tc>
          <w:tcPr>
            <w:tcW w:w="0" w:type="auto"/>
            <w:hideMark/>
          </w:tcPr>
          <w:p w14:paraId="2D5F5179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137.66 ± 61.27</w:t>
            </w:r>
          </w:p>
        </w:tc>
        <w:tc>
          <w:tcPr>
            <w:tcW w:w="0" w:type="auto"/>
            <w:hideMark/>
          </w:tcPr>
          <w:p w14:paraId="3CC5650D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145.85 ± 48.18</w:t>
            </w:r>
          </w:p>
        </w:tc>
        <w:tc>
          <w:tcPr>
            <w:tcW w:w="0" w:type="auto"/>
            <w:hideMark/>
          </w:tcPr>
          <w:p w14:paraId="7BC280A1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9363EE" w:rsidRPr="00E77B88" w14:paraId="03EBF8F5" w14:textId="77777777" w:rsidTr="0048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F36887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Yield </w:t>
            </w:r>
            <w:proofErr w:type="spellStart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Xhead</w:t>
            </w:r>
            <w:proofErr w:type="spellEnd"/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 xml:space="preserve"> (Displacement) [mm]</w:t>
            </w:r>
          </w:p>
        </w:tc>
        <w:tc>
          <w:tcPr>
            <w:tcW w:w="0" w:type="auto"/>
            <w:hideMark/>
          </w:tcPr>
          <w:p w14:paraId="77FDE7AB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6.84 ± 1.22</w:t>
            </w:r>
          </w:p>
        </w:tc>
        <w:tc>
          <w:tcPr>
            <w:tcW w:w="0" w:type="auto"/>
            <w:hideMark/>
          </w:tcPr>
          <w:p w14:paraId="62AD8926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6.27 ± 1.75</w:t>
            </w:r>
          </w:p>
        </w:tc>
        <w:tc>
          <w:tcPr>
            <w:tcW w:w="0" w:type="auto"/>
            <w:hideMark/>
          </w:tcPr>
          <w:p w14:paraId="367364BA" w14:textId="77777777" w:rsidR="009363EE" w:rsidRPr="00E77B88" w:rsidRDefault="009363EE" w:rsidP="0048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9363EE" w:rsidRPr="00E77B88" w14:paraId="6A0E21C0" w14:textId="77777777" w:rsidTr="0048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BA8A20" w14:textId="77777777" w:rsidR="009363EE" w:rsidRPr="00E77B88" w:rsidRDefault="009363EE" w:rsidP="004858B8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Stiffness [N/mm]</w:t>
            </w:r>
          </w:p>
        </w:tc>
        <w:tc>
          <w:tcPr>
            <w:tcW w:w="0" w:type="auto"/>
            <w:hideMark/>
          </w:tcPr>
          <w:p w14:paraId="2551AD2B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18.76 ± 8.62</w:t>
            </w:r>
          </w:p>
        </w:tc>
        <w:tc>
          <w:tcPr>
            <w:tcW w:w="0" w:type="auto"/>
            <w:hideMark/>
          </w:tcPr>
          <w:p w14:paraId="496CFF4C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23.77 ± 8.76</w:t>
            </w:r>
          </w:p>
        </w:tc>
        <w:tc>
          <w:tcPr>
            <w:tcW w:w="0" w:type="auto"/>
            <w:hideMark/>
          </w:tcPr>
          <w:p w14:paraId="758AD4AF" w14:textId="77777777" w:rsidR="009363EE" w:rsidRPr="00E77B88" w:rsidRDefault="009363EE" w:rsidP="0048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88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</w:tr>
    </w:tbl>
    <w:p w14:paraId="3F23CBDC" w14:textId="77777777" w:rsidR="00CC5CD3" w:rsidRDefault="00CC5CD3"/>
    <w:sectPr w:rsidR="00CC5C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EE"/>
    <w:rsid w:val="003618A6"/>
    <w:rsid w:val="003C02A8"/>
    <w:rsid w:val="009363EE"/>
    <w:rsid w:val="00CC5CD3"/>
    <w:rsid w:val="00CD4125"/>
    <w:rsid w:val="00EB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87C75"/>
  <w15:chartTrackingRefBased/>
  <w15:docId w15:val="{BCA8CC29-C9F8-4082-A080-486FA329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3EE"/>
    <w:pPr>
      <w:spacing w:after="0" w:line="240" w:lineRule="auto"/>
    </w:pPr>
    <w:rPr>
      <w:rFonts w:ascii="Calibri Light" w:hAnsi="Calibri Light" w:cs="Calibri Light"/>
      <w:bCs/>
      <w:color w:val="404040" w:themeColor="text1" w:themeTint="B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Cs w:val="0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 w:val="0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2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Cs w:val="0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2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bCs w:val="0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2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bCs w:val="0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2A8"/>
    <w:pPr>
      <w:keepNext/>
      <w:keepLines/>
      <w:spacing w:before="40" w:after="160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2A8"/>
    <w:pPr>
      <w:keepNext/>
      <w:keepLines/>
      <w:spacing w:before="40" w:after="160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2A8"/>
    <w:pPr>
      <w:keepNext/>
      <w:keepLines/>
      <w:spacing w:after="160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2A8"/>
    <w:pPr>
      <w:keepNext/>
      <w:keepLines/>
      <w:spacing w:after="160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">
    <w:name w:val="Manuscript"/>
    <w:link w:val="ManuscriptChar"/>
    <w:qFormat/>
    <w:rsid w:val="003C02A8"/>
    <w:pPr>
      <w:tabs>
        <w:tab w:val="left" w:pos="720"/>
      </w:tabs>
      <w:spacing w:after="0" w:line="480" w:lineRule="auto"/>
      <w:ind w:firstLine="720"/>
      <w:contextualSpacing/>
    </w:pPr>
    <w:rPr>
      <w:rFonts w:ascii="Times New Roman" w:hAnsi="Times New Roman"/>
    </w:rPr>
  </w:style>
  <w:style w:type="character" w:customStyle="1" w:styleId="ManuscriptChar">
    <w:name w:val="Manuscript Char"/>
    <w:basedOn w:val="DefaultParagraphFont"/>
    <w:link w:val="Manuscript"/>
    <w:rsid w:val="003C02A8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C0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2A8"/>
    <w:pPr>
      <w:spacing w:after="80"/>
      <w:contextualSpacing/>
    </w:pPr>
    <w:rPr>
      <w:rFonts w:asciiTheme="majorHAnsi" w:eastAsiaTheme="majorEastAsia" w:hAnsiTheme="majorHAnsi" w:cstheme="majorBidi"/>
      <w:bCs w:val="0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2A8"/>
    <w:pPr>
      <w:numPr>
        <w:ilvl w:val="1"/>
      </w:numPr>
      <w:spacing w:after="160"/>
      <w:ind w:firstLine="363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3C02A8"/>
    <w:pPr>
      <w:spacing w:after="160"/>
      <w:ind w:left="720"/>
      <w:contextualSpacing/>
    </w:pPr>
    <w:rPr>
      <w:rFonts w:ascii="Calibri" w:hAnsi="Calibri" w:cstheme="minorBidi"/>
      <w:bCs w:val="0"/>
      <w:color w:val="auto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C02A8"/>
    <w:pPr>
      <w:spacing w:before="160" w:after="160"/>
      <w:jc w:val="center"/>
    </w:pPr>
    <w:rPr>
      <w:rFonts w:ascii="Calibri" w:hAnsi="Calibri" w:cstheme="minorBidi"/>
      <w:bCs w:val="0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2A8"/>
    <w:rPr>
      <w:rFonts w:ascii="Times New Roman" w:hAnsi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theme="minorBidi"/>
      <w:bCs w:val="0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2A8"/>
    <w:rPr>
      <w:rFonts w:ascii="Times New Roman" w:hAnsi="Times New Roman"/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3C0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2A8"/>
    <w:rPr>
      <w:b/>
      <w:bCs/>
      <w:smallCaps/>
      <w:color w:val="0F4761" w:themeColor="accent1" w:themeShade="BF"/>
      <w:spacing w:val="5"/>
    </w:rPr>
  </w:style>
  <w:style w:type="table" w:styleId="GridTable3">
    <w:name w:val="Grid Table 3"/>
    <w:basedOn w:val="TableNormal"/>
    <w:uiPriority w:val="48"/>
    <w:rsid w:val="009363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546</Characters>
  <Application>Microsoft Office Word</Application>
  <DocSecurity>0</DocSecurity>
  <Lines>30</Lines>
  <Paragraphs>28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Atahan Durbas</dc:creator>
  <cp:keywords/>
  <dc:description/>
  <cp:lastModifiedBy>Atahan Durbas</cp:lastModifiedBy>
  <cp:revision>1</cp:revision>
  <dcterms:created xsi:type="dcterms:W3CDTF">2025-10-31T18:29:00Z</dcterms:created>
  <dcterms:modified xsi:type="dcterms:W3CDTF">2025-10-31T18:29:00Z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f65b36a2-6da0-460d-8ba4-030b528895ce</vt:lpwstr>
  </property>
</Properties>
</file>