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BB218" w14:textId="50EA733C" w:rsidR="00A622B0" w:rsidRPr="00235259" w:rsidRDefault="00235259">
      <w:pPr>
        <w:rPr>
          <w:b/>
          <w:bCs/>
          <w:sz w:val="44"/>
          <w:szCs w:val="44"/>
        </w:rPr>
      </w:pPr>
      <w:r w:rsidRPr="00235259">
        <w:rPr>
          <w:b/>
          <w:bCs/>
          <w:sz w:val="44"/>
          <w:szCs w:val="44"/>
        </w:rPr>
        <w:t xml:space="preserve">Supplement </w:t>
      </w:r>
    </w:p>
    <w:p w14:paraId="75A6BF3F" w14:textId="77777777" w:rsidR="00235259" w:rsidRDefault="00235259"/>
    <w:p w14:paraId="30FD8EA8" w14:textId="347E2587" w:rsidR="00235259" w:rsidRDefault="00235259" w:rsidP="00235259">
      <w:pPr>
        <w:rPr>
          <w:b/>
          <w:bCs/>
        </w:rPr>
      </w:pPr>
      <w:r w:rsidRPr="00235259">
        <w:rPr>
          <w:b/>
          <w:bCs/>
        </w:rPr>
        <w:t xml:space="preserve">eTable 1: CHEERS Checklist </w:t>
      </w:r>
      <w:bookmarkStart w:id="0" w:name="cheers-2022-checklist"/>
    </w:p>
    <w:p w14:paraId="52F71BBB" w14:textId="77777777" w:rsidR="00235259" w:rsidRPr="00235259" w:rsidRDefault="00235259" w:rsidP="00235259">
      <w:pPr>
        <w:rPr>
          <w:b/>
          <w:bCs/>
        </w:rPr>
      </w:pPr>
    </w:p>
    <w:tbl>
      <w:tblPr>
        <w:tblW w:w="0" w:type="auto"/>
        <w:jc w:val="center"/>
        <w:tblLook w:val="0420" w:firstRow="1" w:lastRow="0" w:firstColumn="0" w:lastColumn="0" w:noHBand="0" w:noVBand="1"/>
      </w:tblPr>
      <w:tblGrid>
        <w:gridCol w:w="2849"/>
        <w:gridCol w:w="542"/>
        <w:gridCol w:w="4176"/>
        <w:gridCol w:w="1773"/>
      </w:tblGrid>
      <w:tr w:rsidR="00235259" w14:paraId="094938EF" w14:textId="77777777" w:rsidTr="00C346ED">
        <w:trPr>
          <w:cantSplit/>
          <w:tblHeader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63639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68353" w14:textId="77777777" w:rsidR="00235259" w:rsidRDefault="00235259" w:rsidP="00C346ED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FFFFFF"/>
                <w:sz w:val="18"/>
                <w:szCs w:val="18"/>
              </w:rPr>
              <w:t>Topic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63639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8B4C9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b/>
                <w:color w:val="FFFFFF"/>
                <w:sz w:val="18"/>
                <w:szCs w:val="18"/>
              </w:rPr>
              <w:t>No.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63639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C4E3F" w14:textId="77777777" w:rsidR="00235259" w:rsidRDefault="00235259" w:rsidP="00C346ED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FFFFFF"/>
                <w:sz w:val="18"/>
                <w:szCs w:val="18"/>
              </w:rPr>
              <w:t>Item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3639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2AED1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b/>
                <w:color w:val="FFFFFF"/>
                <w:sz w:val="18"/>
                <w:szCs w:val="18"/>
              </w:rPr>
              <w:t>Location where item is reported</w:t>
            </w:r>
          </w:p>
        </w:tc>
      </w:tr>
      <w:tr w:rsidR="00235259" w14:paraId="6F9AF772" w14:textId="77777777" w:rsidTr="00C346ED">
        <w:trPr>
          <w:cantSplit/>
          <w:jc w:val="center"/>
        </w:trPr>
        <w:tc>
          <w:tcPr>
            <w:tcW w:w="0" w:type="auto"/>
            <w:vMerge w:val="restart"/>
            <w:tcBorders>
              <w:left w:val="single" w:sz="8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9D45B" w14:textId="77777777" w:rsidR="00235259" w:rsidRDefault="00235259" w:rsidP="00C346ED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>Title</w:t>
            </w:r>
          </w:p>
        </w:tc>
        <w:tc>
          <w:tcPr>
            <w:tcW w:w="0" w:type="auto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4955A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</w:p>
        </w:tc>
        <w:tc>
          <w:tcPr>
            <w:tcW w:w="0" w:type="auto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285EC" w14:textId="77777777" w:rsidR="00235259" w:rsidRDefault="00235259" w:rsidP="00C346ED">
            <w:pPr>
              <w:spacing w:before="100" w:after="100"/>
              <w:ind w:left="100" w:right="100"/>
            </w:pP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87B9D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</w:p>
        </w:tc>
      </w:tr>
      <w:tr w:rsidR="00235259" w14:paraId="0798F3E2" w14:textId="77777777" w:rsidTr="00C346ED">
        <w:trPr>
          <w:cantSplit/>
          <w:jc w:val="center"/>
        </w:trPr>
        <w:tc>
          <w:tcPr>
            <w:tcW w:w="0" w:type="auto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3C035" w14:textId="77777777" w:rsidR="00235259" w:rsidRDefault="00235259" w:rsidP="00C346ED">
            <w:pPr>
              <w:spacing w:before="100" w:after="100"/>
              <w:ind w:left="100" w:right="100"/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18B65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D68E0" w14:textId="77777777" w:rsidR="00235259" w:rsidRDefault="00235259" w:rsidP="00C346ED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Identify the study as an economic evaluation and specify the interventions being compared.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D2248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Title</w:t>
            </w:r>
          </w:p>
        </w:tc>
      </w:tr>
      <w:tr w:rsidR="00235259" w14:paraId="74EB15B5" w14:textId="77777777" w:rsidTr="00C346ED">
        <w:trPr>
          <w:cantSplit/>
          <w:jc w:val="center"/>
        </w:trPr>
        <w:tc>
          <w:tcPr>
            <w:tcW w:w="0" w:type="auto"/>
            <w:vMerge w:val="restart"/>
            <w:tcBorders>
              <w:left w:val="single" w:sz="8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0E2C5" w14:textId="77777777" w:rsidR="00235259" w:rsidRDefault="00235259" w:rsidP="00C346ED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>Abstract</w:t>
            </w:r>
          </w:p>
        </w:tc>
        <w:tc>
          <w:tcPr>
            <w:tcW w:w="0" w:type="auto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865DA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</w:p>
        </w:tc>
        <w:tc>
          <w:tcPr>
            <w:tcW w:w="0" w:type="auto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81E36" w14:textId="77777777" w:rsidR="00235259" w:rsidRDefault="00235259" w:rsidP="00C346ED">
            <w:pPr>
              <w:spacing w:before="100" w:after="100"/>
              <w:ind w:left="100" w:right="100"/>
            </w:pP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BB212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</w:p>
        </w:tc>
      </w:tr>
      <w:tr w:rsidR="00235259" w14:paraId="0E19DF5D" w14:textId="77777777" w:rsidTr="00C346ED">
        <w:trPr>
          <w:cantSplit/>
          <w:jc w:val="center"/>
        </w:trPr>
        <w:tc>
          <w:tcPr>
            <w:tcW w:w="0" w:type="auto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CB14B" w14:textId="77777777" w:rsidR="00235259" w:rsidRDefault="00235259" w:rsidP="00C346ED">
            <w:pPr>
              <w:spacing w:before="100" w:after="100"/>
              <w:ind w:left="100" w:right="100"/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A83B4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B7B2A" w14:textId="77777777" w:rsidR="00235259" w:rsidRDefault="00235259" w:rsidP="00C346ED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Provide a structured summary that highlights context, key methods, results, and alternative analyses.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0CDF5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Abstract</w:t>
            </w:r>
          </w:p>
        </w:tc>
      </w:tr>
      <w:tr w:rsidR="00235259" w14:paraId="2D87B046" w14:textId="77777777" w:rsidTr="00C346ED">
        <w:trPr>
          <w:cantSplit/>
          <w:jc w:val="center"/>
        </w:trPr>
        <w:tc>
          <w:tcPr>
            <w:tcW w:w="0" w:type="auto"/>
            <w:tcBorders>
              <w:left w:val="single" w:sz="8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A9E79" w14:textId="77777777" w:rsidR="00235259" w:rsidRDefault="00235259" w:rsidP="00C346ED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>Introduction</w:t>
            </w:r>
          </w:p>
        </w:tc>
        <w:tc>
          <w:tcPr>
            <w:tcW w:w="0" w:type="auto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E4E76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</w:p>
        </w:tc>
        <w:tc>
          <w:tcPr>
            <w:tcW w:w="0" w:type="auto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50225" w14:textId="77777777" w:rsidR="00235259" w:rsidRDefault="00235259" w:rsidP="00C346ED">
            <w:pPr>
              <w:spacing w:before="100" w:after="100"/>
              <w:ind w:left="100" w:right="100"/>
            </w:pP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03A42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</w:p>
        </w:tc>
      </w:tr>
      <w:tr w:rsidR="00235259" w14:paraId="0196CDE3" w14:textId="77777777" w:rsidTr="00C346ED">
        <w:trPr>
          <w:cantSplit/>
          <w:jc w:val="center"/>
        </w:trPr>
        <w:tc>
          <w:tcPr>
            <w:tcW w:w="0" w:type="auto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22D0B" w14:textId="77777777" w:rsidR="00235259" w:rsidRDefault="00235259" w:rsidP="00C346ED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>Background and objectives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6E101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2AD50" w14:textId="77777777" w:rsidR="00235259" w:rsidRDefault="00235259" w:rsidP="00C346ED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Give the context for the study, the study question, and its practical relevance for decision making in policy or practice.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FE0FC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Introduction</w:t>
            </w:r>
          </w:p>
        </w:tc>
      </w:tr>
      <w:tr w:rsidR="00235259" w14:paraId="667B7920" w14:textId="77777777" w:rsidTr="00C346ED">
        <w:trPr>
          <w:cantSplit/>
          <w:jc w:val="center"/>
        </w:trPr>
        <w:tc>
          <w:tcPr>
            <w:tcW w:w="0" w:type="auto"/>
            <w:tcBorders>
              <w:left w:val="single" w:sz="8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522A2" w14:textId="77777777" w:rsidR="00235259" w:rsidRDefault="00235259" w:rsidP="00C346ED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>Methods</w:t>
            </w:r>
          </w:p>
        </w:tc>
        <w:tc>
          <w:tcPr>
            <w:tcW w:w="0" w:type="auto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E57EC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</w:p>
        </w:tc>
        <w:tc>
          <w:tcPr>
            <w:tcW w:w="0" w:type="auto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FF17C" w14:textId="77777777" w:rsidR="00235259" w:rsidRDefault="00235259" w:rsidP="00C346ED">
            <w:pPr>
              <w:spacing w:before="100" w:after="100"/>
              <w:ind w:left="100" w:right="100"/>
            </w:pP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FDDC3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</w:p>
        </w:tc>
      </w:tr>
      <w:tr w:rsidR="00235259" w14:paraId="78273344" w14:textId="77777777" w:rsidTr="00C346ED">
        <w:trPr>
          <w:cantSplit/>
          <w:jc w:val="center"/>
        </w:trPr>
        <w:tc>
          <w:tcPr>
            <w:tcW w:w="0" w:type="auto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2A10F" w14:textId="77777777" w:rsidR="00235259" w:rsidRDefault="00235259" w:rsidP="00C346ED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>Health economic analysis plan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98D85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715AF" w14:textId="77777777" w:rsidR="00235259" w:rsidRDefault="00235259" w:rsidP="00C346ED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Indicate whether a health economic analysis plan was developed and where available.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7C9D8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Not Reported</w:t>
            </w:r>
          </w:p>
        </w:tc>
      </w:tr>
      <w:tr w:rsidR="00235259" w14:paraId="3FE0B5AE" w14:textId="77777777" w:rsidTr="00C346ED">
        <w:trPr>
          <w:cantSplit/>
          <w:jc w:val="center"/>
        </w:trPr>
        <w:tc>
          <w:tcPr>
            <w:tcW w:w="0" w:type="auto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6A2B4" w14:textId="77777777" w:rsidR="00235259" w:rsidRDefault="00235259" w:rsidP="00C346ED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>Study population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C958E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22AF9" w14:textId="77777777" w:rsidR="00235259" w:rsidRDefault="00235259" w:rsidP="00C346ED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Describe characteristics of the study population (such as age range, demographics, socioeconomic, or clinical characteristics).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769C0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Methods, Model Overview</w:t>
            </w:r>
          </w:p>
        </w:tc>
      </w:tr>
      <w:tr w:rsidR="00235259" w14:paraId="3EF4D66B" w14:textId="77777777" w:rsidTr="00C346ED">
        <w:trPr>
          <w:cantSplit/>
          <w:jc w:val="center"/>
        </w:trPr>
        <w:tc>
          <w:tcPr>
            <w:tcW w:w="0" w:type="auto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6A044" w14:textId="77777777" w:rsidR="00235259" w:rsidRDefault="00235259" w:rsidP="00C346ED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>Setting and location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F1231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9B233" w14:textId="77777777" w:rsidR="00235259" w:rsidRDefault="00235259" w:rsidP="00C346ED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Provide relevant contextual information that may influence findings.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6248C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Methods, Model Overview</w:t>
            </w:r>
          </w:p>
        </w:tc>
      </w:tr>
      <w:tr w:rsidR="00235259" w14:paraId="1C2D11A0" w14:textId="77777777" w:rsidTr="00C346ED">
        <w:trPr>
          <w:cantSplit/>
          <w:jc w:val="center"/>
        </w:trPr>
        <w:tc>
          <w:tcPr>
            <w:tcW w:w="0" w:type="auto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28C41" w14:textId="77777777" w:rsidR="00235259" w:rsidRDefault="00235259" w:rsidP="00C346ED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>Comparators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B7B19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E2D9E" w14:textId="77777777" w:rsidR="00235259" w:rsidRDefault="00235259" w:rsidP="00C346ED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Describe the interventions or strategies being compared and why chosen.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907CC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Methods, Model Overview</w:t>
            </w:r>
          </w:p>
        </w:tc>
      </w:tr>
      <w:tr w:rsidR="00235259" w14:paraId="3959C9FA" w14:textId="77777777" w:rsidTr="00C346ED">
        <w:trPr>
          <w:cantSplit/>
          <w:jc w:val="center"/>
        </w:trPr>
        <w:tc>
          <w:tcPr>
            <w:tcW w:w="0" w:type="auto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9EBFD" w14:textId="77777777" w:rsidR="00235259" w:rsidRDefault="00235259" w:rsidP="00C346ED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>Perspective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EF99C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AD86B" w14:textId="77777777" w:rsidR="00235259" w:rsidRDefault="00235259" w:rsidP="00C346ED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State the perspective(s) adopted by the study and why chosen.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D7FBA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Methods, Model Overview (Paragraph 1)</w:t>
            </w:r>
          </w:p>
        </w:tc>
      </w:tr>
      <w:tr w:rsidR="00235259" w14:paraId="5983D33A" w14:textId="77777777" w:rsidTr="00C346ED">
        <w:trPr>
          <w:cantSplit/>
          <w:jc w:val="center"/>
        </w:trPr>
        <w:tc>
          <w:tcPr>
            <w:tcW w:w="0" w:type="auto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659A1" w14:textId="77777777" w:rsidR="00235259" w:rsidRDefault="00235259" w:rsidP="00C346ED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lastRenderedPageBreak/>
              <w:t>Time horizon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95F36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67FC6" w14:textId="77777777" w:rsidR="00235259" w:rsidRDefault="00235259" w:rsidP="00C346ED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State the time horizon for the study and why appropriate.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08AA6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Methods, Model Overview (Paragraph 1)</w:t>
            </w:r>
          </w:p>
        </w:tc>
      </w:tr>
      <w:tr w:rsidR="00235259" w14:paraId="70B6D564" w14:textId="77777777" w:rsidTr="00C346ED">
        <w:trPr>
          <w:cantSplit/>
          <w:jc w:val="center"/>
        </w:trPr>
        <w:tc>
          <w:tcPr>
            <w:tcW w:w="0" w:type="auto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B3881" w14:textId="77777777" w:rsidR="00235259" w:rsidRDefault="00235259" w:rsidP="00C346ED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>Discount rate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37DF0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32832" w14:textId="77777777" w:rsidR="00235259" w:rsidRDefault="00235259" w:rsidP="00C346ED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Report the discount rate(s) and reason chosen.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9CEFF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Methods, Model Overview (Paragraph 2)</w:t>
            </w:r>
          </w:p>
        </w:tc>
      </w:tr>
      <w:tr w:rsidR="00235259" w14:paraId="2DC95548" w14:textId="77777777" w:rsidTr="00C346ED">
        <w:trPr>
          <w:cantSplit/>
          <w:jc w:val="center"/>
        </w:trPr>
        <w:tc>
          <w:tcPr>
            <w:tcW w:w="0" w:type="auto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5457B" w14:textId="77777777" w:rsidR="00235259" w:rsidRDefault="00235259" w:rsidP="00C346ED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>Selection of outcomes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74597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59DC1" w14:textId="77777777" w:rsidR="00235259" w:rsidRDefault="00235259" w:rsidP="00C346ED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Describe what outcomes were used as the measure(s) of benefit(s) and harm(s).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1BE2B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Methods, Model Overview (Paragraph 1)</w:t>
            </w:r>
          </w:p>
        </w:tc>
      </w:tr>
      <w:tr w:rsidR="00235259" w14:paraId="59253B58" w14:textId="77777777" w:rsidTr="00C346ED">
        <w:trPr>
          <w:cantSplit/>
          <w:jc w:val="center"/>
        </w:trPr>
        <w:tc>
          <w:tcPr>
            <w:tcW w:w="0" w:type="auto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986F2" w14:textId="77777777" w:rsidR="00235259" w:rsidRDefault="00235259" w:rsidP="00C346ED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>Measurement of outcomes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AB8F1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5FD3F" w14:textId="77777777" w:rsidR="00235259" w:rsidRDefault="00235259" w:rsidP="00C346ED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Describe how outcomes used to capture benefit(s) and harm(s) were measured.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131ED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Methods</w:t>
            </w:r>
          </w:p>
        </w:tc>
      </w:tr>
      <w:tr w:rsidR="00235259" w14:paraId="3EE831B4" w14:textId="77777777" w:rsidTr="00C346ED">
        <w:trPr>
          <w:cantSplit/>
          <w:jc w:val="center"/>
        </w:trPr>
        <w:tc>
          <w:tcPr>
            <w:tcW w:w="0" w:type="auto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28E8A" w14:textId="77777777" w:rsidR="00235259" w:rsidRDefault="00235259" w:rsidP="00C346ED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>Valuation of outcomes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3095E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B2EB2" w14:textId="77777777" w:rsidR="00235259" w:rsidRDefault="00235259" w:rsidP="00C346ED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Describe the population and methods used to measure and value outcomes.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B2A72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 xml:space="preserve">Methods, Clinical Parameters </w:t>
            </w:r>
          </w:p>
        </w:tc>
      </w:tr>
      <w:tr w:rsidR="00235259" w14:paraId="3A574583" w14:textId="77777777" w:rsidTr="00C346ED">
        <w:trPr>
          <w:cantSplit/>
          <w:jc w:val="center"/>
        </w:trPr>
        <w:tc>
          <w:tcPr>
            <w:tcW w:w="0" w:type="auto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79B82" w14:textId="77777777" w:rsidR="00235259" w:rsidRDefault="00235259" w:rsidP="00C346ED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>Measurement and valuation of resources and costs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5B141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DDB2A" w14:textId="77777777" w:rsidR="00235259" w:rsidRDefault="00235259" w:rsidP="00C346ED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Describe how costs were valued.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D97D9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 xml:space="preserve">Methods, Costs </w:t>
            </w:r>
          </w:p>
        </w:tc>
      </w:tr>
      <w:tr w:rsidR="00235259" w14:paraId="031FABB3" w14:textId="77777777" w:rsidTr="00C346ED">
        <w:trPr>
          <w:cantSplit/>
          <w:jc w:val="center"/>
        </w:trPr>
        <w:tc>
          <w:tcPr>
            <w:tcW w:w="0" w:type="auto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278CC" w14:textId="77777777" w:rsidR="00235259" w:rsidRDefault="00235259" w:rsidP="00C346ED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>Currency, price date, and conversion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10B83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3A5E3" w14:textId="77777777" w:rsidR="00235259" w:rsidRDefault="00235259" w:rsidP="00C346ED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Report the dates of the estimated resource quantities and unit costs, plus the currency and year of conversion.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FD4B3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 xml:space="preserve">Methods, Costs </w:t>
            </w:r>
          </w:p>
        </w:tc>
      </w:tr>
      <w:tr w:rsidR="00235259" w14:paraId="69144486" w14:textId="77777777" w:rsidTr="00C346ED">
        <w:trPr>
          <w:cantSplit/>
          <w:jc w:val="center"/>
        </w:trPr>
        <w:tc>
          <w:tcPr>
            <w:tcW w:w="0" w:type="auto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AAF3E" w14:textId="77777777" w:rsidR="00235259" w:rsidRDefault="00235259" w:rsidP="00C346ED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>Rationale and description of model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1C6BA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198DF" w14:textId="77777777" w:rsidR="00235259" w:rsidRDefault="00235259" w:rsidP="00C346ED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If modelling is used, describe in detail and why used. Report if the model is publicly available and where it can be accessed.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291E9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Methods</w:t>
            </w:r>
          </w:p>
        </w:tc>
      </w:tr>
      <w:tr w:rsidR="00235259" w14:paraId="0BBF7331" w14:textId="77777777" w:rsidTr="00C346ED">
        <w:trPr>
          <w:cantSplit/>
          <w:jc w:val="center"/>
        </w:trPr>
        <w:tc>
          <w:tcPr>
            <w:tcW w:w="0" w:type="auto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5C151" w14:textId="77777777" w:rsidR="00235259" w:rsidRDefault="00235259" w:rsidP="00C346ED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>Analytics and assumptions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61BD7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6D1A8" w14:textId="77777777" w:rsidR="00235259" w:rsidRDefault="00235259" w:rsidP="00C346ED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 xml:space="preserve">Describe any methods for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analysing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 xml:space="preserve"> or statistically transforming data, any extrapolation methods, and approaches for validating any model used.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60FF7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Methods, Clinical Parameters</w:t>
            </w:r>
          </w:p>
        </w:tc>
      </w:tr>
      <w:tr w:rsidR="00235259" w14:paraId="3A6D82F2" w14:textId="77777777" w:rsidTr="00C346ED">
        <w:trPr>
          <w:cantSplit/>
          <w:jc w:val="center"/>
        </w:trPr>
        <w:tc>
          <w:tcPr>
            <w:tcW w:w="0" w:type="auto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2C6F6" w14:textId="77777777" w:rsidR="00235259" w:rsidRDefault="00235259" w:rsidP="00C346ED">
            <w:pPr>
              <w:spacing w:before="100" w:after="100"/>
              <w:ind w:left="100" w:right="100"/>
            </w:pPr>
            <w:proofErr w:type="spellStart"/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>Characterising</w:t>
            </w:r>
            <w:proofErr w:type="spellEnd"/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 xml:space="preserve"> heterogeneity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7B2FE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A9C21" w14:textId="77777777" w:rsidR="00235259" w:rsidRDefault="00235259" w:rsidP="00C346ED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Describe any methods used for estimating how the results of the study vary for subgroups.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4805F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Not reported</w:t>
            </w:r>
          </w:p>
        </w:tc>
      </w:tr>
      <w:tr w:rsidR="00235259" w14:paraId="3AF36D6E" w14:textId="77777777" w:rsidTr="00C346ED">
        <w:trPr>
          <w:cantSplit/>
          <w:jc w:val="center"/>
        </w:trPr>
        <w:tc>
          <w:tcPr>
            <w:tcW w:w="0" w:type="auto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54DDE" w14:textId="77777777" w:rsidR="00235259" w:rsidRDefault="00235259" w:rsidP="00C346ED">
            <w:pPr>
              <w:spacing w:before="100" w:after="100"/>
              <w:ind w:left="100" w:right="100"/>
            </w:pPr>
            <w:proofErr w:type="spellStart"/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>Characterising</w:t>
            </w:r>
            <w:proofErr w:type="spellEnd"/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 xml:space="preserve"> distributional effects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8E9DA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056D7" w14:textId="77777777" w:rsidR="00235259" w:rsidRDefault="00235259" w:rsidP="00C346ED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Describe how impacts are distributed across different individuals or adjustments made to reflect priority populations.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05FAF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 xml:space="preserve">Not reported </w:t>
            </w:r>
          </w:p>
        </w:tc>
      </w:tr>
      <w:tr w:rsidR="00235259" w14:paraId="46DF1750" w14:textId="77777777" w:rsidTr="00C346ED">
        <w:trPr>
          <w:cantSplit/>
          <w:jc w:val="center"/>
        </w:trPr>
        <w:tc>
          <w:tcPr>
            <w:tcW w:w="0" w:type="auto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9D8EC" w14:textId="77777777" w:rsidR="00235259" w:rsidRDefault="00235259" w:rsidP="00C346ED">
            <w:pPr>
              <w:spacing w:before="100" w:after="100"/>
              <w:ind w:left="100" w:right="100"/>
            </w:pPr>
            <w:proofErr w:type="spellStart"/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>Characterising</w:t>
            </w:r>
            <w:proofErr w:type="spellEnd"/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 xml:space="preserve"> uncertainty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3A5E9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09CC2" w14:textId="77777777" w:rsidR="00235259" w:rsidRDefault="00235259" w:rsidP="00C346ED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 xml:space="preserve">Describe methods to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characterise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 xml:space="preserve"> any sources of uncertainty in the analysis.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A9266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Methods, Sensitivity Analysis</w:t>
            </w:r>
          </w:p>
        </w:tc>
      </w:tr>
      <w:tr w:rsidR="00235259" w14:paraId="02D1D5D9" w14:textId="77777777" w:rsidTr="00C346ED">
        <w:trPr>
          <w:cantSplit/>
          <w:jc w:val="center"/>
        </w:trPr>
        <w:tc>
          <w:tcPr>
            <w:tcW w:w="0" w:type="auto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E441B" w14:textId="77777777" w:rsidR="00235259" w:rsidRDefault="00235259" w:rsidP="00C346ED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lastRenderedPageBreak/>
              <w:t>Approach to engagement with patients and others affected by the study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7BD2A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0C9C1" w14:textId="77777777" w:rsidR="00235259" w:rsidRDefault="00235259" w:rsidP="00C346ED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 xml:space="preserve">Describe any approaches to engage patients or service recipients, the </w:t>
            </w:r>
            <w:proofErr w:type="gramStart"/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general public</w:t>
            </w:r>
            <w:proofErr w:type="gramEnd"/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, communities, or stakeholders (such as clinicians or payers) in the design of the study.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8AE41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 xml:space="preserve">Not Reported </w:t>
            </w:r>
          </w:p>
        </w:tc>
      </w:tr>
      <w:tr w:rsidR="00235259" w14:paraId="107E9B5A" w14:textId="77777777" w:rsidTr="00C346ED">
        <w:trPr>
          <w:cantSplit/>
          <w:jc w:val="center"/>
        </w:trPr>
        <w:tc>
          <w:tcPr>
            <w:tcW w:w="0" w:type="auto"/>
            <w:tcBorders>
              <w:left w:val="single" w:sz="8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59E54" w14:textId="77777777" w:rsidR="00235259" w:rsidRDefault="00235259" w:rsidP="00C346ED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>Results</w:t>
            </w:r>
          </w:p>
        </w:tc>
        <w:tc>
          <w:tcPr>
            <w:tcW w:w="0" w:type="auto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7D4B6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</w:p>
        </w:tc>
        <w:tc>
          <w:tcPr>
            <w:tcW w:w="0" w:type="auto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80C95" w14:textId="77777777" w:rsidR="00235259" w:rsidRDefault="00235259" w:rsidP="00C346ED">
            <w:pPr>
              <w:spacing w:before="100" w:after="100"/>
              <w:ind w:left="100" w:right="100"/>
            </w:pP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76807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</w:p>
        </w:tc>
      </w:tr>
      <w:tr w:rsidR="00235259" w14:paraId="3DD8FB7F" w14:textId="77777777" w:rsidTr="00C346ED">
        <w:trPr>
          <w:cantSplit/>
          <w:jc w:val="center"/>
        </w:trPr>
        <w:tc>
          <w:tcPr>
            <w:tcW w:w="0" w:type="auto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A981F" w14:textId="77777777" w:rsidR="00235259" w:rsidRDefault="00235259" w:rsidP="00C346ED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>Study parameters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AC197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1A003" w14:textId="77777777" w:rsidR="00235259" w:rsidRDefault="00235259" w:rsidP="00C346ED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Report all analytic inputs (such as values, ranges, references) including uncertainty or distributional assumptions.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46AFC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Table 1</w:t>
            </w:r>
          </w:p>
        </w:tc>
      </w:tr>
      <w:tr w:rsidR="00235259" w14:paraId="135D877A" w14:textId="77777777" w:rsidTr="00C346ED">
        <w:trPr>
          <w:cantSplit/>
          <w:jc w:val="center"/>
        </w:trPr>
        <w:tc>
          <w:tcPr>
            <w:tcW w:w="0" w:type="auto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50895" w14:textId="77777777" w:rsidR="00235259" w:rsidRDefault="00235259" w:rsidP="00C346ED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>Summary of main results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726FA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F1F6A" w14:textId="77777777" w:rsidR="00235259" w:rsidRDefault="00235259" w:rsidP="00C346ED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 xml:space="preserve">Report the mean values for the main categories of costs and outcomes of interest and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summarise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 xml:space="preserve"> them in the most appropriate overall measure.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4C9C5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 xml:space="preserve">Table 2 </w:t>
            </w:r>
          </w:p>
        </w:tc>
      </w:tr>
      <w:tr w:rsidR="00235259" w14:paraId="5512DFC8" w14:textId="77777777" w:rsidTr="00C346ED">
        <w:trPr>
          <w:cantSplit/>
          <w:jc w:val="center"/>
        </w:trPr>
        <w:tc>
          <w:tcPr>
            <w:tcW w:w="0" w:type="auto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315EF" w14:textId="77777777" w:rsidR="00235259" w:rsidRDefault="00235259" w:rsidP="00C346ED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>Effect of uncertainty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D37A9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D0CF6" w14:textId="77777777" w:rsidR="00235259" w:rsidRDefault="00235259" w:rsidP="00C346ED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Describe how uncertainty about analytic judgments, inputs, or projections affect findings. Report the effect of choice of discount rate and time horizon, if applicable.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7068C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Results, Sensitivity Analysis</w:t>
            </w:r>
          </w:p>
        </w:tc>
      </w:tr>
      <w:tr w:rsidR="00235259" w14:paraId="14751E65" w14:textId="77777777" w:rsidTr="00C346ED">
        <w:trPr>
          <w:cantSplit/>
          <w:jc w:val="center"/>
        </w:trPr>
        <w:tc>
          <w:tcPr>
            <w:tcW w:w="0" w:type="auto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FDAF7" w14:textId="77777777" w:rsidR="00235259" w:rsidRDefault="00235259" w:rsidP="00C346ED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>Effect of engagement with patients and others affected by the study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0115D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7229B" w14:textId="77777777" w:rsidR="00235259" w:rsidRDefault="00235259" w:rsidP="00C346ED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 xml:space="preserve">Report on any difference patient/service recipient, </w:t>
            </w:r>
            <w:proofErr w:type="gramStart"/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general public</w:t>
            </w:r>
            <w:proofErr w:type="gramEnd"/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, community, or stakeholder involvement made to the approach or findings of the study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77DE2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Not reported</w:t>
            </w:r>
          </w:p>
        </w:tc>
      </w:tr>
      <w:tr w:rsidR="00235259" w14:paraId="377C0E32" w14:textId="77777777" w:rsidTr="00C346ED">
        <w:trPr>
          <w:cantSplit/>
          <w:jc w:val="center"/>
        </w:trPr>
        <w:tc>
          <w:tcPr>
            <w:tcW w:w="0" w:type="auto"/>
            <w:tcBorders>
              <w:left w:val="single" w:sz="8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BD39E" w14:textId="77777777" w:rsidR="00235259" w:rsidRDefault="00235259" w:rsidP="00C346ED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>Discussion</w:t>
            </w:r>
          </w:p>
        </w:tc>
        <w:tc>
          <w:tcPr>
            <w:tcW w:w="0" w:type="auto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246D1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</w:p>
        </w:tc>
        <w:tc>
          <w:tcPr>
            <w:tcW w:w="0" w:type="auto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3817D" w14:textId="77777777" w:rsidR="00235259" w:rsidRDefault="00235259" w:rsidP="00C346ED">
            <w:pPr>
              <w:spacing w:before="100" w:after="100"/>
              <w:ind w:left="100" w:right="100"/>
            </w:pP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B6FC7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</w:p>
        </w:tc>
      </w:tr>
      <w:tr w:rsidR="00235259" w14:paraId="2DEAA7AD" w14:textId="77777777" w:rsidTr="00C346ED">
        <w:trPr>
          <w:cantSplit/>
          <w:jc w:val="center"/>
        </w:trPr>
        <w:tc>
          <w:tcPr>
            <w:tcW w:w="0" w:type="auto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95308" w14:textId="77777777" w:rsidR="00235259" w:rsidRDefault="00235259" w:rsidP="00C346ED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 xml:space="preserve">Study findings, limitations, </w:t>
            </w:r>
            <w:proofErr w:type="spellStart"/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>generalisability</w:t>
            </w:r>
            <w:proofErr w:type="spellEnd"/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>, and current knowledge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31C99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CC005" w14:textId="77777777" w:rsidR="00235259" w:rsidRDefault="00235259" w:rsidP="00C346ED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Report key findings, limitations, ethical or equity considerations not captured, and how these could affect patients, policy, or practice.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F60A0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Discussion</w:t>
            </w:r>
          </w:p>
        </w:tc>
      </w:tr>
      <w:tr w:rsidR="00235259" w14:paraId="632D1804" w14:textId="77777777" w:rsidTr="00C346ED">
        <w:trPr>
          <w:cantSplit/>
          <w:jc w:val="center"/>
        </w:trPr>
        <w:tc>
          <w:tcPr>
            <w:tcW w:w="0" w:type="auto"/>
            <w:tcBorders>
              <w:left w:val="single" w:sz="8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F719D" w14:textId="77777777" w:rsidR="00235259" w:rsidRDefault="00235259" w:rsidP="00C346ED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>Other relevant information</w:t>
            </w:r>
          </w:p>
        </w:tc>
        <w:tc>
          <w:tcPr>
            <w:tcW w:w="0" w:type="auto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65EBE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</w:p>
        </w:tc>
        <w:tc>
          <w:tcPr>
            <w:tcW w:w="0" w:type="auto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D562B" w14:textId="77777777" w:rsidR="00235259" w:rsidRDefault="00235259" w:rsidP="00C346ED">
            <w:pPr>
              <w:spacing w:before="100" w:after="100"/>
              <w:ind w:left="100" w:right="100"/>
            </w:pP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FA3D5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</w:p>
        </w:tc>
      </w:tr>
      <w:tr w:rsidR="00235259" w14:paraId="497D9986" w14:textId="77777777" w:rsidTr="00C346ED">
        <w:trPr>
          <w:cantSplit/>
          <w:jc w:val="center"/>
        </w:trPr>
        <w:tc>
          <w:tcPr>
            <w:tcW w:w="0" w:type="auto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F3209" w14:textId="77777777" w:rsidR="00235259" w:rsidRDefault="00235259" w:rsidP="00C346ED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>Source of funding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F6248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A23EC" w14:textId="77777777" w:rsidR="00235259" w:rsidRDefault="00235259" w:rsidP="00C346ED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Describe how the study was funded and any role of the funder in the identification, design, conduct, and reporting of the analysis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0DE51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Source of funding</w:t>
            </w:r>
          </w:p>
        </w:tc>
      </w:tr>
      <w:tr w:rsidR="00235259" w14:paraId="11255AE3" w14:textId="77777777" w:rsidTr="00C346ED">
        <w:trPr>
          <w:cantSplit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78A2F" w14:textId="77777777" w:rsidR="00235259" w:rsidRDefault="00235259" w:rsidP="00C346ED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>Conflicts of interest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D2B7A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9D1A6" w14:textId="77777777" w:rsidR="00235259" w:rsidRDefault="00235259" w:rsidP="00C346ED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Report authors conflicts of interest according to journal or International Committee of Medical Journal Editors requirements.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C7731" w14:textId="77777777" w:rsidR="00235259" w:rsidRDefault="00235259" w:rsidP="00C346ED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Conflicts of Interest</w:t>
            </w:r>
          </w:p>
        </w:tc>
      </w:tr>
    </w:tbl>
    <w:p w14:paraId="611C6B5D" w14:textId="77777777" w:rsidR="00235259" w:rsidRDefault="00235259" w:rsidP="00235259">
      <w:pPr>
        <w:pStyle w:val="FirstParagraph"/>
      </w:pPr>
      <w:r>
        <w:lastRenderedPageBreak/>
        <w:t> </w:t>
      </w:r>
    </w:p>
    <w:p w14:paraId="1A4FB1C5" w14:textId="77777777" w:rsidR="00235259" w:rsidRDefault="00235259" w:rsidP="00235259">
      <w:pPr>
        <w:pStyle w:val="BodyText"/>
      </w:pPr>
      <w:r>
        <w:rPr>
          <w:i/>
          <w:iCs/>
        </w:rPr>
        <w:t>From:</w:t>
      </w:r>
      <w:r>
        <w:t xml:space="preserve"> Husereau D, Drummond M, </w:t>
      </w:r>
      <w:proofErr w:type="spellStart"/>
      <w:r>
        <w:t>Augustovski</w:t>
      </w:r>
      <w:proofErr w:type="spellEnd"/>
      <w:r>
        <w:t xml:space="preserve"> F, et al. Consolidated Health Economic Evaluation Reporting Standards 2022 (CHEERS 2022) Explanation and Elaboration: A Report of the ISPOR CHEERS II Good Practices Task Force. Value Health 2022;25. </w:t>
      </w:r>
      <w:hyperlink r:id="rId4">
        <w:proofErr w:type="gramStart"/>
        <w:r>
          <w:rPr>
            <w:rStyle w:val="Hyperlink"/>
          </w:rPr>
          <w:t>doi:10.1016/j.jval</w:t>
        </w:r>
        <w:proofErr w:type="gramEnd"/>
        <w:r>
          <w:rPr>
            <w:rStyle w:val="Hyperlink"/>
          </w:rPr>
          <w:t>.2021.10.008</w:t>
        </w:r>
      </w:hyperlink>
    </w:p>
    <w:bookmarkEnd w:id="0"/>
    <w:p w14:paraId="045F1CFA" w14:textId="77777777" w:rsidR="00235259" w:rsidRPr="00235259" w:rsidRDefault="00235259"/>
    <w:sectPr w:rsidR="00235259" w:rsidRPr="00235259" w:rsidSect="008A1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jaVu Sans">
    <w:altName w:val="Verdan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259"/>
    <w:rsid w:val="00235259"/>
    <w:rsid w:val="00266461"/>
    <w:rsid w:val="002B6199"/>
    <w:rsid w:val="00302654"/>
    <w:rsid w:val="004475D6"/>
    <w:rsid w:val="005B14EA"/>
    <w:rsid w:val="00742975"/>
    <w:rsid w:val="008167FD"/>
    <w:rsid w:val="0085410B"/>
    <w:rsid w:val="008A1AF5"/>
    <w:rsid w:val="00937B20"/>
    <w:rsid w:val="0096235C"/>
    <w:rsid w:val="00A622B0"/>
    <w:rsid w:val="00B95771"/>
    <w:rsid w:val="00D046E0"/>
    <w:rsid w:val="00DD5889"/>
    <w:rsid w:val="00E629D8"/>
    <w:rsid w:val="00F0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95B167"/>
  <w15:chartTrackingRefBased/>
  <w15:docId w15:val="{BE0F4571-03B1-F646-8F24-7C45F450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5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52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2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2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2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2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2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5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5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5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2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52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52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2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525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235259"/>
    <w:pPr>
      <w:spacing w:before="120" w:after="120" w:line="240" w:lineRule="auto"/>
    </w:pPr>
    <w:rPr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rsid w:val="00235259"/>
    <w:rPr>
      <w:kern w:val="0"/>
      <w14:ligatures w14:val="none"/>
    </w:rPr>
  </w:style>
  <w:style w:type="paragraph" w:customStyle="1" w:styleId="FirstParagraph">
    <w:name w:val="First Paragraph"/>
    <w:basedOn w:val="BodyText"/>
    <w:next w:val="BodyText"/>
    <w:qFormat/>
    <w:rsid w:val="00235259"/>
  </w:style>
  <w:style w:type="character" w:styleId="Hyperlink">
    <w:name w:val="Hyperlink"/>
    <w:basedOn w:val="DefaultParagraphFont"/>
    <w:uiPriority w:val="99"/>
    <w:rsid w:val="00235259"/>
    <w:rPr>
      <w:color w:val="156082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doi:10.1016/j.jval.2021.10.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725</Words>
  <Characters>4134</Characters>
  <Application>Microsoft Office Word</Application>
  <DocSecurity>0</DocSecurity>
  <Lines>34</Lines>
  <Paragraphs>9</Paragraphs>
  <ScaleCrop>false</ScaleCrop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2025-06-03T18:59:00Z</dcterms:created>
  <dcterms:modified xsi:type="dcterms:W3CDTF">2025-06-03T19:01:00Z</dcterms:modified>
</cp:coreProperties>
</file>