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x-emf"/>
  <Default Extension="wmf" ContentType="image/x-wmf"/>
  <Default Extension="pct" ContentType="image/pct"/>
  <Default Extension="pcx" ContentType="image/pcx"/>
  <Default Extension="tga" ContentType="image/tga"/>
  <Default Extension="svg" ContentType="image/svg+xml"/>
  <Default Extension="webp" ContentType="image/png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word/document.xml" ContentType="application/vnd.openxmlformats-officedocument.wordprocessingml.document.main+xml"/>
</Types>
</file>

<file path=_rels/.rels><?xml version="1.0" encoding="UTF-8" standalone="yes" 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body>
    <w:p>
      <w:pPr>
        <w:pStyle w:val="para2"/>
      </w:pPr>
      <w:r>
        <w:t>PHOTOGRAPHS FROM THE STUDY</w:t>
      </w:r>
      <w:bookmarkEnd w:id="0"/>
      <w:r>
        <w:t xml:space="preserve"> </w:t>
      </w:r>
    </w:p>
    <w:p>
      <w:r>
        <w:rPr>
          <w:noProof/>
        </w:rPr>
        <w:drawing>
          <wp:inline distT="0" distB="0" distL="0" distR="0">
            <wp:extent cx="1736090" cy="1751330"/>
            <wp:effectExtent l="0" t="0" r="0" b="0"/>
            <wp:docPr id="1" name="Pictur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15"/>
                    <pic:cNvPicPr>
                      <a:picLocks noChangeAspect="1"/>
                      <a:extLst>
                        <a:ext uri="sm">
                          <sm:smNativeData xmlns:sm="sm" val="SMDATA_16_1l8Ca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rgoAAMYKAAAAAAAAAAAAAAAAAAAoAAAACAAAAAEAAAABAAAA"/>
                        </a:ext>
                      </a:extLst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36090" cy="175133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975485" cy="1752600"/>
            <wp:effectExtent l="0" t="0" r="0" b="0"/>
            <wp:docPr id="2" name="Picture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14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JwwAAMgKAAAAAAAAAAAAAAAAAAAoAAAACAAAAAEAAAABAAAA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75485" cy="17526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911350" cy="1759585"/>
            <wp:effectExtent l="0" t="0" r="0" b="0"/>
            <wp:docPr id="3" name="Picture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13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wgsAANMKAAAAAAAAAAAAAAAAAAAoAAAACAAAAAEAAAABAAAA"/>
                        </a:ext>
                      </a:extLst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175958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Style w:val="para4"/>
      </w:pPr>
      <w:bookmarkStart w:id="1" w:name="_Toc50519080"/>
      <w:r/>
      <w:bookmarkStart w:id="2" w:name="_Toc54577180"/>
      <w:r/>
      <w:bookmarkStart w:id="3" w:name="_Toc54578040"/>
      <w:r/>
      <w:bookmarkStart w:id="4" w:name="_Toc54681614"/>
      <w:r>
        <w:t xml:space="preserve">Figure </w:t>
      </w:r>
      <w:r>
        <w:fldChar w:fldCharType="begin"/>
        <w:instrText xml:space="preserve"> SEQ "Figure" \* ROMAN </w:instrText>
        <w:fldChar w:fldCharType="separate"/>
        <w:t>I</w:t>
        <w:fldChar w:fldCharType="end"/>
      </w:r>
      <w:r>
        <w:t>:Photographs of posteior RCRs that were scored as Alpha</w:t>
      </w:r>
      <w:bookmarkEnd w:id="1"/>
      <w:r/>
      <w:bookmarkEnd w:id="2"/>
      <w:r/>
      <w:bookmarkEnd w:id="3"/>
      <w:r/>
      <w:bookmarkEnd w:id="4"/>
      <w:r/>
    </w:p>
    <w:p>
      <w:r>
        <w:rPr>
          <w:noProof/>
        </w:rPr>
        <w:drawing>
          <wp:inline distT="0" distB="0" distL="0" distR="0">
            <wp:extent cx="2055495" cy="1828800"/>
            <wp:effectExtent l="0" t="0" r="0" b="0"/>
            <wp:docPr id="4" name="Pictur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12"/>
                    <pic:cNvPicPr>
                      <a:picLocks noChangeAspect="1"/>
                      <a:extLst>
                        <a:ext uri="sm">
                          <sm:smNativeData xmlns:sm="sm" val="SMDATA_16_1l8Ca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MQUAAAAAAACkB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pQwAAEALAAAAAAAAAAAAAAAAAAAoAAAACAAAAAEAAAABAAAA"/>
                        </a:ext>
                      </a:extLst>
                    </pic:cNvPicPr>
                  </pic:nvPicPr>
                  <pic:blipFill>
                    <a:blip r:embed="rId10"/>
                    <a:srcRect l="13290" r="11880"/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8288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941195" cy="1809750"/>
            <wp:effectExtent l="0" t="0" r="0" b="0"/>
            <wp:docPr id="5" name="Pictur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11"/>
                    <pic:cNvPicPr>
                      <a:picLocks noChangeAspect="1"/>
                      <a:extLst>
                        <a:ext uri="sm">
                          <sm:smNativeData xmlns:sm="sm" val="SMDATA_16_1l8Ca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DpCg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8QsAACILAAAAAAAAAAAAAAAAAAAoAAAACAAAAAEAAAABAAAA"/>
                        </a:ext>
                      </a:extLst>
                    </pic:cNvPicPr>
                  </pic:nvPicPr>
                  <pic:blipFill>
                    <a:blip r:embed="rId11"/>
                    <a:srcRect r="27930"/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180975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635125" cy="1807845"/>
            <wp:effectExtent l="0" t="0" r="0" b="0"/>
            <wp:docPr id="6" name="Picture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10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DwoAAB8LAAAAAAAAAAAAAAAAAAAoAAAACAAAAAEAAAABAAAA"/>
                        </a:ext>
                      </a:extLst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35125" cy="180784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Style w:val="para4"/>
      </w:pPr>
      <w:bookmarkStart w:id="5" w:name="_Toc50519081"/>
      <w:r/>
      <w:bookmarkStart w:id="6" w:name="_Toc54577181"/>
      <w:r/>
      <w:bookmarkStart w:id="7" w:name="_Toc54578041"/>
      <w:r/>
      <w:bookmarkStart w:id="8" w:name="_Toc54681615"/>
      <w:r>
        <w:t xml:space="preserve">Figure </w:t>
      </w:r>
      <w:r>
        <w:fldChar w:fldCharType="begin"/>
        <w:instrText xml:space="preserve"> SEQ "Figure" \* ROMAN </w:instrText>
        <w:fldChar w:fldCharType="separate"/>
        <w:t>II</w:t>
        <w:fldChar w:fldCharType="end"/>
      </w:r>
      <w:r>
        <w:t>:Photographs of posterior RCRs that were scored as Bravo</w:t>
      </w:r>
      <w:bookmarkEnd w:id="5"/>
      <w:r/>
      <w:bookmarkEnd w:id="6"/>
      <w:r/>
      <w:bookmarkEnd w:id="7"/>
      <w:r>
        <w:t xml:space="preserve"> </w:t>
      </w:r>
      <w:r>
        <w:rPr>
          <w:noProof/>
        </w:rPr>
        <w:drawing>
          <wp:inline distT="0" distB="0" distL="0" distR="0">
            <wp:extent cx="1931670" cy="1989455"/>
            <wp:effectExtent l="0" t="0" r="0" b="0"/>
            <wp:docPr id="7" name="Picture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9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4gsAAD0MAAAAAAAAAAAAAAAAAAAoAAAACAAAAAEAAAABAAAA"/>
                        </a:ext>
                      </a:extLst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198945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870075" cy="1981200"/>
            <wp:effectExtent l="0" t="0" r="0" b="0"/>
            <wp:docPr id="8" name="Pictur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8"/>
                    <pic:cNvPicPr>
                      <a:picLocks noChangeAspect="1"/>
                      <a:extLst>
                        <a:ext uri="sm">
                          <sm:smNativeData xmlns:sm="sm" val="SMDATA_16_1l8Ca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XQcAAAAAAACgBg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gQsAADAMAAAAAAAAAAAAAAAAAAAoAAAACAAAAAEAAAABAAAA"/>
                        </a:ext>
                      </a:extLst>
                    </pic:cNvPicPr>
                  </pic:nvPicPr>
                  <pic:blipFill>
                    <a:blip r:embed="rId14"/>
                    <a:srcRect l="18850" r="16960"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19812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798955" cy="1997710"/>
            <wp:effectExtent l="0" t="0" r="0" b="0"/>
            <wp:docPr id="9" name="Picture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7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EQsAAEoMAAAAAAAAAAAAAAAAAAAoAAAACAAAAAEAAAABAAAA"/>
                        </a:ext>
                      </a:extLst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99771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  <w:bookmarkEnd w:id="8"/>
      <w:r/>
    </w:p>
    <w:p>
      <w:pPr>
        <w:pStyle w:val="para4"/>
        <w:rPr>
          <w:sz w:val="24"/>
          <w:szCs w:val="24"/>
        </w:rPr>
      </w:pPr>
      <w:bookmarkStart w:id="9" w:name="_Toc50519082"/>
      <w:r>
        <w:rPr>
          <w:sz w:val="24"/>
          <w:szCs w:val="24"/>
        </w:rPr>
      </w:r>
      <w:bookmarkStart w:id="10" w:name="_Toc54577182"/>
      <w:r>
        <w:rPr>
          <w:sz w:val="24"/>
          <w:szCs w:val="24"/>
        </w:rPr>
      </w:r>
      <w:bookmarkStart w:id="11" w:name="_Toc54578042"/>
      <w:r>
        <w:rPr>
          <w:sz w:val="24"/>
          <w:szCs w:val="24"/>
        </w:rPr>
      </w:r>
      <w:bookmarkStart w:id="12" w:name="_Toc54681616"/>
      <w:r>
        <w:rPr>
          <w:sz w:val="24"/>
          <w:szCs w:val="24"/>
        </w:rPr>
        <w:t>Figure III: Photographs of posteior RCRs that were scored as Charlie</w:t>
      </w:r>
      <w:bookmarkEnd w:id="9"/>
      <w:r>
        <w:rPr>
          <w:sz w:val="24"/>
          <w:szCs w:val="24"/>
        </w:rPr>
      </w:r>
      <w:bookmarkEnd w:id="10"/>
      <w:r>
        <w:rPr>
          <w:sz w:val="24"/>
          <w:szCs w:val="24"/>
        </w:rPr>
      </w:r>
      <w:bookmarkEnd w:id="11"/>
      <w:r>
        <w:rPr>
          <w:sz w:val="24"/>
          <w:szCs w:val="24"/>
        </w:rPr>
      </w:r>
      <w:bookmarkEnd w:id="12"/>
      <w:r>
        <w:rPr>
          <w:sz w:val="24"/>
          <w:szCs w:val="24"/>
        </w:rPr>
        <w:t xml:space="preserve"> </w:t>
      </w:r>
    </w:p>
    <w:p>
      <w:pPr>
        <w:spacing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2876550" cy="2069465"/>
            <wp:effectExtent l="0" t="0" r="0" b="0"/>
            <wp:docPr id="10" name="Picture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6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shEAALsMAAAAAAAAAAAAAAAAAAAoAAAACAAAAAEAAAABAAAA"/>
                        </a:ext>
                      </a:extLst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06946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>
            <wp:extent cx="2733040" cy="2073275"/>
            <wp:effectExtent l="0" t="0" r="0" b="0"/>
            <wp:docPr id="11" name="Picture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5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0BAAAMEMAAAAAAAAAAAAAAAAAAAoAAAACAAAAAEAAAABAAAA"/>
                        </a:ext>
                      </a:extLst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33040" cy="20732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</w:r>
    </w:p>
    <w:p>
      <w:pPr>
        <w:pStyle w:val="para4"/>
        <w:rPr>
          <w:sz w:val="24"/>
          <w:szCs w:val="24"/>
        </w:rPr>
      </w:pPr>
      <w:bookmarkStart w:id="13" w:name="_Toc50519083"/>
      <w:r>
        <w:rPr>
          <w:sz w:val="24"/>
          <w:szCs w:val="24"/>
        </w:rPr>
      </w:r>
      <w:bookmarkStart w:id="14" w:name="_Toc54577183"/>
      <w:r>
        <w:rPr>
          <w:sz w:val="24"/>
          <w:szCs w:val="24"/>
        </w:rPr>
      </w:r>
      <w:bookmarkStart w:id="15" w:name="_Toc54578043"/>
      <w:r>
        <w:rPr>
          <w:sz w:val="24"/>
          <w:szCs w:val="24"/>
        </w:rPr>
      </w:r>
      <w:bookmarkStart w:id="16" w:name="_Toc54681617"/>
      <w:r>
        <w:rPr>
          <w:sz w:val="24"/>
          <w:szCs w:val="24"/>
        </w:rPr>
        <w:t xml:space="preserve">Figure </w:t>
      </w:r>
      <w:r>
        <w:rPr>
          <w:sz w:val="24"/>
          <w:szCs w:val="24"/>
        </w:rPr>
        <w:fldChar w:fldCharType="begin"/>
        <w:instrText xml:space="preserve"> SEQ "Figure" \* ROMAN </w:instrText>
        <w:fldChar w:fldCharType="separate"/>
        <w:t>III</w:t>
        <w:fldChar w:fldCharType="end"/>
      </w:r>
      <w:r>
        <w:rPr>
          <w:sz w:val="24"/>
          <w:szCs w:val="24"/>
        </w:rPr>
        <w:t>: Mandibular teeth with posterior RCRs having different USPHS scores</w:t>
      </w:r>
      <w:bookmarkEnd w:id="13"/>
      <w:r>
        <w:rPr>
          <w:sz w:val="24"/>
          <w:szCs w:val="24"/>
        </w:rPr>
      </w:r>
      <w:bookmarkEnd w:id="14"/>
      <w:r>
        <w:rPr>
          <w:sz w:val="24"/>
          <w:szCs w:val="24"/>
        </w:rPr>
      </w:r>
      <w:bookmarkEnd w:id="15"/>
      <w:r>
        <w:rPr>
          <w:sz w:val="24"/>
          <w:szCs w:val="24"/>
        </w:rPr>
      </w:r>
      <w:bookmarkEnd w:id="16"/>
      <w:r>
        <w:rPr>
          <w:sz w:val="24"/>
          <w:szCs w:val="24"/>
        </w:rPr>
      </w:r>
    </w:p>
    <w:p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>
            <wp:extent cx="1747520" cy="1460500"/>
            <wp:effectExtent l="0" t="0" r="0" b="0"/>
            <wp:docPr id="12" name="Picture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4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wAoAAPwIAAAAAAAAAAAAAAAAAAAoAAAACAAAAAEAAAABAAAA"/>
                        </a:ext>
                      </a:extLst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47520" cy="14605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gb"/>
        </w:rPr>
      </w:r>
      <w:r>
        <w:rPr>
          <w:noProof/>
        </w:rPr>
        <w:drawing>
          <wp:inline distT="0" distB="0" distL="0" distR="0">
            <wp:extent cx="1941195" cy="1438275"/>
            <wp:effectExtent l="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"/>
                    <pic:cNvPicPr>
                      <a:picLocks noChangeAspect="1"/>
                      <a:extLst>
                        <a:ext uri="sm">
                          <sm:smNativeData xmlns:sm="sm" val="SMDATA_16_1l8Ca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8QsAANkIAAAAAAAAAAAAAAAAAAAoAAAACAAAAAEAAAABAAAA"/>
                        </a:ext>
                      </a:extLst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14382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gb"/>
        </w:rPr>
        <w:t xml:space="preserve"> </w:t>
      </w:r>
      <w:r>
        <w:rPr>
          <w:noProof/>
        </w:rPr>
        <w:drawing>
          <wp:inline distT="0" distB="0" distL="0" distR="0">
            <wp:extent cx="1855470" cy="1438275"/>
            <wp:effectExtent l="0" t="0" r="0" b="0"/>
            <wp:docPr id="14" name="Picture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3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agsAANkIAAAAAAAAAAAAAAAAAAAoAAAACAAAAAEAAAABAAAA"/>
                        </a:ext>
                      </a:extLst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4382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en-gb"/>
        </w:rPr>
      </w:r>
      <w:r>
        <w:rPr>
          <w:sz w:val="24"/>
          <w:szCs w:val="24"/>
        </w:rPr>
      </w:r>
    </w:p>
    <w:p>
      <w:pPr>
        <w:pStyle w:val="para4"/>
        <w:rPr>
          <w:sz w:val="24"/>
          <w:szCs w:val="24"/>
        </w:rPr>
      </w:pPr>
      <w:bookmarkStart w:id="17" w:name="_Toc50519084"/>
      <w:r>
        <w:rPr>
          <w:sz w:val="24"/>
          <w:szCs w:val="24"/>
        </w:rPr>
      </w:r>
      <w:bookmarkStart w:id="18" w:name="_Toc54577184"/>
      <w:r>
        <w:rPr>
          <w:sz w:val="24"/>
          <w:szCs w:val="24"/>
        </w:rPr>
      </w:r>
      <w:bookmarkStart w:id="19" w:name="_Toc54578044"/>
      <w:r>
        <w:rPr>
          <w:sz w:val="24"/>
          <w:szCs w:val="24"/>
        </w:rPr>
      </w:r>
      <w:bookmarkStart w:id="20" w:name="_Toc54681618"/>
      <w:r>
        <w:rPr>
          <w:sz w:val="24"/>
          <w:szCs w:val="24"/>
        </w:rPr>
        <w:t xml:space="preserve">Figure </w:t>
      </w:r>
      <w:r>
        <w:rPr>
          <w:sz w:val="24"/>
          <w:szCs w:val="24"/>
        </w:rPr>
        <w:fldChar w:fldCharType="begin"/>
        <w:instrText xml:space="preserve"> SEQ "Figure" \* ROMAN </w:instrText>
        <w:fldChar w:fldCharType="separate"/>
        <w:t>IV</w:t>
        <w:fldChar w:fldCharType="end"/>
      </w:r>
      <w:r>
        <w:rPr>
          <w:sz w:val="24"/>
          <w:szCs w:val="24"/>
        </w:rPr>
        <w:t xml:space="preserve"> : Visualizations of the posterior RCRs using FOTI</w:t>
      </w:r>
      <w:bookmarkEnd w:id="17"/>
      <w:r>
        <w:rPr>
          <w:sz w:val="24"/>
          <w:szCs w:val="24"/>
        </w:rPr>
      </w:r>
      <w:bookmarkEnd w:id="18"/>
      <w:r>
        <w:rPr>
          <w:sz w:val="24"/>
          <w:szCs w:val="24"/>
        </w:rPr>
      </w:r>
      <w:bookmarkEnd w:id="19"/>
      <w:r>
        <w:rPr>
          <w:sz w:val="24"/>
          <w:szCs w:val="24"/>
        </w:rPr>
      </w:r>
      <w:bookmarkEnd w:id="20"/>
      <w:r>
        <w:rPr>
          <w:sz w:val="24"/>
          <w:szCs w:val="24"/>
        </w:rPr>
      </w:r>
    </w:p>
    <w:p>
      <w:pPr>
        <w:rPr>
          <w:sz w:val="24"/>
          <w:szCs w:val="24"/>
        </w:rPr>
      </w:pPr>
      <w:bookmarkStart w:id="21" w:name="_Toc50519085"/>
      <w:r>
        <w:rPr>
          <w:sz w:val="24"/>
          <w:szCs w:val="24"/>
        </w:rPr>
      </w:r>
      <w:bookmarkStart w:id="22" w:name="_Toc54577185"/>
      <w:r>
        <w:rPr>
          <w:sz w:val="24"/>
          <w:szCs w:val="24"/>
        </w:rPr>
      </w:r>
      <w:r>
        <w:rPr>
          <w:noProof/>
        </w:rPr>
        <w:drawing>
          <wp:inline distT="0" distB="0" distL="0" distR="0">
            <wp:extent cx="2863850" cy="2031365"/>
            <wp:effectExtent l="0" t="0" r="0" b="0"/>
            <wp:docPr id="15" name="Pictur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2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nhEAAH8MAAAAAAAAAAAAAAAAAAAoAAAACAAAAAEAAAABAAAA"/>
                        </a:ext>
                      </a:extLst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63850" cy="203136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>
            <wp:extent cx="2759075" cy="2021205"/>
            <wp:effectExtent l="0" t="0" r="0" b="0"/>
            <wp:docPr id="16" name="Pictur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1"/>
                    <pic:cNvPicPr>
                      <a:extLst>
                        <a:ext uri="sm">
                          <sm:smNativeData xmlns:sm="sm" val="SMDATA_16_1l8Ca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AAAAAAAAAAAAAAAAAAAAAAAAAAAAAAAAAAAAAAAAAAAAAAA+RAAAG8MAAAAAAAAAAAAAAAAAAAoAAAACAAAAAEAAAABAAAA"/>
                        </a:ext>
                      </a:extLst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202120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</w:r>
      <w:bookmarkEnd w:id="21"/>
      <w:r>
        <w:rPr>
          <w:sz w:val="24"/>
          <w:szCs w:val="24"/>
        </w:rPr>
      </w:r>
      <w:bookmarkEnd w:id="22"/>
      <w:r>
        <w:rPr>
          <w:sz w:val="24"/>
          <w:szCs w:val="24"/>
        </w:rPr>
      </w:r>
    </w:p>
    <w:p>
      <w:pPr>
        <w:pStyle w:val="para4"/>
        <w:rPr>
          <w:sz w:val="24"/>
          <w:szCs w:val="24"/>
        </w:rPr>
      </w:pPr>
      <w:bookmarkStart w:id="23" w:name="_Toc50519086"/>
      <w:r>
        <w:rPr>
          <w:sz w:val="24"/>
          <w:szCs w:val="24"/>
        </w:rPr>
      </w:r>
      <w:bookmarkStart w:id="24" w:name="_Toc54577186"/>
      <w:r>
        <w:rPr>
          <w:sz w:val="24"/>
          <w:szCs w:val="24"/>
        </w:rPr>
      </w:r>
      <w:bookmarkStart w:id="25" w:name="_Toc54578045"/>
      <w:r>
        <w:rPr>
          <w:sz w:val="24"/>
          <w:szCs w:val="24"/>
        </w:rPr>
      </w:r>
      <w:bookmarkStart w:id="26" w:name="_Toc54681619"/>
      <w:r>
        <w:rPr>
          <w:sz w:val="24"/>
          <w:szCs w:val="24"/>
        </w:rPr>
        <w:t xml:space="preserve">Figure </w:t>
      </w:r>
      <w:r>
        <w:rPr>
          <w:sz w:val="24"/>
          <w:szCs w:val="24"/>
        </w:rPr>
        <w:fldChar w:fldCharType="begin"/>
        <w:instrText xml:space="preserve"> SEQ "Figure" \* ROMAN </w:instrText>
        <w:fldChar w:fldCharType="separate"/>
        <w:t>V</w:t>
        <w:fldChar w:fldCharType="end"/>
      </w:r>
      <w:r>
        <w:rPr>
          <w:sz w:val="24"/>
          <w:szCs w:val="24"/>
        </w:rPr>
        <w:t>: Fluoresced teeth with failed RCRs on 16, 36 and 46 and the posterior RCRs with Alpha score on 24 and 25</w:t>
      </w:r>
    </w:p>
    <w:sectPr>
      <w:footnotePr>
        <w:pos w:val="pageBottom"/>
        <w:numFmt w:val="decimal"/>
        <w:numStart w:val="1"/>
        <w:numRestart w:val="continuous"/>
      </w:footnotePr>
      <w:endnotePr>
        <w:pos w:val="docEnd"/>
        <w:numFmt w:val="lowerRoman"/>
        <w:numStart w:val="1"/>
        <w:numRestart w:val="continuous"/>
      </w:endnotePr>
      <w:type w:val="continuous"/>
      <w:pgSz w:h="15840" w:w="12240"/>
      <w:pgMar w:left="1440" w:top="1440" w:right="1440" w:bottom="1440"/>
      <w:paperSrc w:first="0" w:other="0" a="0" b="0"/>
      <w:pgNumType w:fmt="decimal"/>
      <w:tmGutter w:val="1"/>
      <w:mirrorMargins w:val="0"/>
      <w:tmSection w:h="-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default"/>
  </w:font>
  <w:font w:name="SimSun">
    <w:panose1 w:val="02010600030101010101"/>
    <w:charset w:val="00"/>
    <w:family w:val="auto"/>
    <w:pitch w:val="default"/>
  </w:font>
  <w:font w:name="Arial">
    <w:panose1 w:val="020B0604020202020204"/>
    <w:charset w:val="00"/>
    <w:family w:val="swiss"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view w:val="print"/>
  <w:defaultTabStop w:val="720"/>
  <w:autoHyphenation w:val="0"/>
  <w:doNotShadeFormData w:val="1"/>
  <w:captions>
    <w:caption w:name="Table" w:pos="below" w:numFmt="decimal"/>
    <w:caption w:name="Figure" w:pos="below" w:numFmt="decimal"/>
    <w:caption w:name="Picture" w:pos="below" w:numFmt="decimal"/>
  </w:captions>
  <w:drawingGridHorizontalSpacing w:val="283"/>
  <w:drawingGridVerticalSpacing w:val="283"/>
  <w:revisionView w:comments="1" w:markup="1" w:insDel="1" w:formatting="1"/>
  <w:footnotePr>
    <w:pos w:val="pageBottom"/>
    <w:numFmt w:val="decimal"/>
    <w:numStart w:val="1"/>
    <w:numRestart w:val="continuous"/>
  </w:footnotePr>
  <w:endnotePr>
    <w:pos w:val="docEnd"/>
    <w:numFmt w:val="lowerRoman"/>
    <w:numStart w:val="1"/>
    <w:numRestart w:val="continuous"/>
  </w:endnotePr>
  <w:compat>
    <w:suppressSpBfAfterPgBrk w:val="1"/>
    <w:compatSetting w:name="compatibilityMode" w:uri="http://schemas.microsoft.com/office/word" w:val="15"/>
  </w:compat>
  <w:shapeDefaults>
    <o:shapedefaults v:ext="edit" spidmax="1026"/>
    <o:shapelayout v:ext="edit">
      <o:rules v:ext="edit"/>
    </o:shapelayout>
  </w:shapeDefaults>
  <w:tmPrefOne w:val="16"/>
  <w:tmPrefTwo w:val="1"/>
  <w:tmFmtPref w:val="55090283"/>
  <w:tmCommentsPr>
    <w:tmCommentsPlace w:val="0"/>
    <w:tmCommentsWidth w:val="3240"/>
    <w:tmCommentsColor w:val="-1"/>
  </w:tmCommentsPr>
  <w:tmReviewPr>
    <w:tmReviewEnabled w:val="0"/>
    <w:tmReviewShow w:val="1"/>
    <w:tmReviewPrint w:val="0"/>
    <w:tmRevisionNum w:val="1"/>
    <w:tmReviewMarkIns w:val="4"/>
    <w:tmReviewColorIns w:val="-1"/>
    <w:tmReviewMarkDel w:val="6"/>
    <w:tmReviewColorDel w:val="-1"/>
    <w:tmReviewMarkFmt w:val="1"/>
    <w:tmReviewColorFmt w:val="-1"/>
    <w:tmReviewMarkLn w:val="1"/>
    <w:tmReviewColorLn w:val="0"/>
    <w:tmReviewToolTip w:val="1"/>
  </w:tmReviewPr>
  <w:tmLastPos>
    <w:tmLastPosPage w:val="0"/>
    <w:tmLastPosSelect w:val="0"/>
    <w:tmLastPosFrameIdx w:val="0"/>
    <w:tmLastPosCaret>
      <w:tmLastPosPgfIdx w:val="0"/>
      <w:tmLastPosIdx w:val="0"/>
    </w:tmLastPosCaret>
    <w:tmLastPosAnchor>
      <w:tmLastPosPgfIdx w:val="0"/>
      <w:tmLastPosIdx w:val="0"/>
    </w:tmLastPosAnchor>
    <w:tmLastPosTblRect w:left="0" w:top="0" w:right="0" w:bottom="0"/>
  </w:tmLastPos>
  <w:tmAppRevision w:date="1761763286" w:val="1228" w:fileVer="342" w:fileVerOS="4"/>
  <w:guidesAndGrid showGuides="1" lockGuides="0" snapToGuides="1" snapToPageMargins="0" tolerance="8" gridDistanceHorizontal="283" gridDistanceVertical="283" showGrid="0" snapToGrid="0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hAnsi="Times New Roman" w:eastAsia="SimSun" w:cs="Times New Roman"/>
        <w:kern w:val="1"/>
        <w:sz w:val="20"/>
        <w:szCs w:val="20"/>
        <w:lang w:val="en-us" w:eastAsia="zh-cn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key w:val="1072"/>
  </w:style>
  <w:style w:type="paragraph" w:styleId="para1">
    <w:name w:val="heading 1"/>
    <w:qFormat/>
    <w:basedOn w:val="para0"/>
    <w:next w:val="para0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  <w:key w:val="1073"/>
  </w:style>
  <w:style w:type="paragraph" w:styleId="para2">
    <w:name w:val="heading 2"/>
    <w:qFormat/>
    <w:basedOn w:val="para1"/>
    <w:next w:val="para0"/>
    <w:pPr>
      <w:outlineLvl w:val="1"/>
    </w:pPr>
    <w:rPr>
      <w:sz w:val="32"/>
      <w:szCs w:val="32"/>
    </w:rPr>
    <w:key w:val="1074"/>
  </w:style>
  <w:style w:type="paragraph" w:styleId="para3">
    <w:name w:val="heading 3"/>
    <w:qFormat/>
    <w:basedOn w:val="para2"/>
    <w:next w:val="para0"/>
    <w:pPr>
      <w:outlineLvl w:val="2"/>
    </w:pPr>
    <w:rPr>
      <w:sz w:val="28"/>
      <w:szCs w:val="28"/>
    </w:rPr>
    <w:key w:val="1075"/>
  </w:style>
  <w:style w:type="paragraph" w:styleId="para4">
    <w:name w:val="caption"/>
    <w:qFormat/>
    <w:basedOn w:val="para0"/>
    <w:next w:val="para0"/>
    <w:rPr>
      <w:b/>
      <w:bCs/>
    </w:rPr>
  </w:style>
  <w:style w:type="character" w:styleId="char0" w:default="1">
    <w:name w:val="Default Paragraph Font"/>
  </w:style>
  <w:style w:type="table" w:default="1" w:styleId="TableNormal">
    <w:name w:val="Normal Table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docDefaults>
    <w:rPrDefault>
      <w:rPr>
        <w:rFonts w:ascii="Times New Roman" w:hAnsi="Times New Roman" w:eastAsia="SimSun" w:cs="Times New Roman"/>
        <w:kern w:val="1"/>
        <w:sz w:val="20"/>
        <w:szCs w:val="20"/>
        <w:lang w:val="en-us" w:eastAsia="zh-cn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key w:val="1072"/>
  </w:style>
  <w:style w:type="paragraph" w:styleId="para1">
    <w:name w:val="heading 1"/>
    <w:qFormat/>
    <w:basedOn w:val="para0"/>
    <w:next w:val="para0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  <w:key w:val="1073"/>
  </w:style>
  <w:style w:type="paragraph" w:styleId="para2">
    <w:name w:val="heading 2"/>
    <w:qFormat/>
    <w:basedOn w:val="para1"/>
    <w:next w:val="para0"/>
    <w:pPr>
      <w:outlineLvl w:val="1"/>
    </w:pPr>
    <w:rPr>
      <w:sz w:val="32"/>
      <w:szCs w:val="32"/>
    </w:rPr>
    <w:key w:val="1074"/>
  </w:style>
  <w:style w:type="paragraph" w:styleId="para3">
    <w:name w:val="heading 3"/>
    <w:qFormat/>
    <w:basedOn w:val="para2"/>
    <w:next w:val="para0"/>
    <w:pPr>
      <w:outlineLvl w:val="2"/>
    </w:pPr>
    <w:rPr>
      <w:sz w:val="28"/>
      <w:szCs w:val="28"/>
    </w:rPr>
    <w:key w:val="1075"/>
  </w:style>
  <w:style w:type="paragraph" w:styleId="para4">
    <w:name w:val="caption"/>
    <w:qFormat/>
    <w:basedOn w:val="para0"/>
    <w:next w:val="para0"/>
    <w:rPr>
      <w:b/>
      <w:bCs/>
    </w:rPr>
  </w:style>
  <w:style w:type="character" w:styleId="char0" w:default="1">
    <w:name w:val="Default Paragraph Font"/>
  </w:style>
  <w:style w:type="table" w:default="1" w:styleId="TableNormal">
    <w:name w:val="Normal Table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 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styles" Target="styles.xml"/><Relationship Id="rId6" Type="http://schemas.microsoft.com/office/2007/relationships/stylesWithEffects" Target="stylesWithEffect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FFFFFF"/>
      </a:dk1>
      <a:lt1>
        <a:sysClr val="window" lastClr="00000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SimSun"/>
        <a:cs typeface="Arial"/>
      </a:majorFont>
      <a:minorFont>
        <a:latin typeface="Times New Roman"/>
        <a:ea typeface="SimSu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TextMaker free rev.1228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2025-10-29T18:40:06Z</dcterms:created>
  <dcterms:modified xsi:type="dcterms:W3CDTF">2025-10-29T18:41:26Z</dcterms:modified>
</cp:coreProperties>
</file>