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2427FF" w14:textId="3D51C59F" w:rsidR="00F309E5" w:rsidRPr="00670F37" w:rsidRDefault="00F309E5" w:rsidP="00F309E5">
      <w:r w:rsidRPr="00670F37">
        <w:t xml:space="preserve">DOI: </w:t>
      </w:r>
    </w:p>
    <w:p w14:paraId="2A1F66F0" w14:textId="0E65F578" w:rsidR="00F309E5" w:rsidRPr="00670F37" w:rsidRDefault="00F309E5" w:rsidP="00F309E5">
      <w:pPr>
        <w:rPr>
          <w:rFonts w:eastAsia="맑은 고딕"/>
          <w:lang w:eastAsia="ko-KR"/>
        </w:rPr>
      </w:pPr>
      <w:r w:rsidRPr="00670F37">
        <w:rPr>
          <w:rFonts w:eastAsia="맑은 고딕"/>
          <w:b/>
          <w:lang w:eastAsia="ko-KR"/>
        </w:rPr>
        <w:t xml:space="preserve">Article type: </w:t>
      </w:r>
    </w:p>
    <w:p w14:paraId="11BCBE10" w14:textId="77777777" w:rsidR="00F309E5" w:rsidRPr="00AE2F62" w:rsidRDefault="00F309E5" w:rsidP="00E075C1">
      <w:pPr>
        <w:spacing w:line="360" w:lineRule="auto"/>
        <w:jc w:val="center"/>
        <w:rPr>
          <w:b/>
        </w:rPr>
      </w:pPr>
    </w:p>
    <w:p w14:paraId="58E7C84B" w14:textId="77777777" w:rsidR="006327DA" w:rsidRPr="00093453" w:rsidRDefault="006327DA" w:rsidP="006327DA">
      <w:pPr>
        <w:spacing w:line="360" w:lineRule="auto"/>
        <w:jc w:val="center"/>
        <w:rPr>
          <w:b/>
        </w:rPr>
      </w:pPr>
      <w:r>
        <w:rPr>
          <w:b/>
        </w:rPr>
        <w:t xml:space="preserve">Deep Learning-based </w:t>
      </w:r>
      <w:r w:rsidRPr="002456C9">
        <w:rPr>
          <w:b/>
        </w:rPr>
        <w:t>Noise</w:t>
      </w:r>
      <w:r>
        <w:rPr>
          <w:b/>
        </w:rPr>
        <w:t xml:space="preserve"> </w:t>
      </w:r>
      <w:r w:rsidRPr="00093453">
        <w:rPr>
          <w:b/>
        </w:rPr>
        <w:t>Robust</w:t>
      </w:r>
      <w:r>
        <w:rPr>
          <w:b/>
        </w:rPr>
        <w:t xml:space="preserve"> </w:t>
      </w:r>
      <w:r w:rsidRPr="00093453">
        <w:rPr>
          <w:b/>
        </w:rPr>
        <w:t xml:space="preserve">Flexible </w:t>
      </w:r>
      <w:r w:rsidRPr="00093453">
        <w:rPr>
          <w:rFonts w:eastAsia="바탕체"/>
          <w:b/>
          <w:lang w:eastAsia="ko-KR"/>
        </w:rPr>
        <w:t>Piez</w:t>
      </w:r>
      <w:r>
        <w:rPr>
          <w:rFonts w:eastAsia="바탕체"/>
          <w:b/>
          <w:lang w:eastAsia="ko-KR"/>
        </w:rPr>
        <w:t xml:space="preserve">oelectric </w:t>
      </w:r>
      <w:r w:rsidRPr="00093453">
        <w:rPr>
          <w:b/>
        </w:rPr>
        <w:t>Acoustic Sensors</w:t>
      </w:r>
      <w:r>
        <w:rPr>
          <w:b/>
        </w:rPr>
        <w:t xml:space="preserve"> for </w:t>
      </w:r>
      <w:r w:rsidRPr="00093453">
        <w:rPr>
          <w:b/>
        </w:rPr>
        <w:t>Speech Processing</w:t>
      </w:r>
    </w:p>
    <w:p w14:paraId="4EFBD689" w14:textId="77777777" w:rsidR="006327DA" w:rsidRPr="002C321D" w:rsidRDefault="006327DA" w:rsidP="006327DA">
      <w:pPr>
        <w:spacing w:line="360" w:lineRule="auto"/>
        <w:jc w:val="center"/>
        <w:rPr>
          <w:b/>
        </w:rPr>
      </w:pPr>
    </w:p>
    <w:p w14:paraId="2E623830" w14:textId="6BA1238C" w:rsidR="006327DA" w:rsidRPr="001D3D60" w:rsidRDefault="006327DA" w:rsidP="006327DA">
      <w:pPr>
        <w:spacing w:line="360" w:lineRule="auto"/>
        <w:jc w:val="both"/>
        <w:rPr>
          <w:rFonts w:eastAsia="바탕"/>
          <w:i/>
          <w:color w:val="000000" w:themeColor="text1"/>
          <w:lang w:eastAsia="ko-KR"/>
        </w:rPr>
      </w:pPr>
      <w:r>
        <w:rPr>
          <w:rFonts w:eastAsia="바탕"/>
          <w:i/>
          <w:lang w:eastAsia="ko-KR"/>
        </w:rPr>
        <w:t xml:space="preserve">Young </w:t>
      </w:r>
      <w:proofErr w:type="spellStart"/>
      <w:r>
        <w:rPr>
          <w:rFonts w:eastAsia="바탕"/>
          <w:i/>
          <w:lang w:eastAsia="ko-KR"/>
        </w:rPr>
        <w:t>Hoon</w:t>
      </w:r>
      <w:proofErr w:type="spellEnd"/>
      <w:r>
        <w:rPr>
          <w:rFonts w:eastAsia="바탕"/>
          <w:i/>
          <w:lang w:eastAsia="ko-KR"/>
        </w:rPr>
        <w:t xml:space="preserve"> Jung</w:t>
      </w:r>
      <w:r w:rsidRPr="009F468D">
        <w:rPr>
          <w:rFonts w:eastAsia="바탕"/>
          <w:i/>
          <w:vertAlign w:val="superscript"/>
          <w:lang w:eastAsia="ko-KR"/>
        </w:rPr>
        <w:t>1</w:t>
      </w:r>
      <w:r>
        <w:rPr>
          <w:rFonts w:eastAsia="바탕"/>
          <w:i/>
          <w:lang w:eastAsia="ko-KR"/>
        </w:rPr>
        <w:t xml:space="preserve">, </w:t>
      </w:r>
      <w:r>
        <w:rPr>
          <w:i/>
          <w:lang w:val="de-DE"/>
        </w:rPr>
        <w:t>Trung Xuan Pham</w:t>
      </w:r>
      <w:r>
        <w:rPr>
          <w:rFonts w:eastAsia="바탕"/>
          <w:i/>
          <w:color w:val="000000" w:themeColor="text1"/>
          <w:vertAlign w:val="superscript"/>
          <w:lang w:eastAsia="ko-KR"/>
        </w:rPr>
        <w:t>2</w:t>
      </w:r>
      <w:r>
        <w:rPr>
          <w:i/>
          <w:lang w:val="de-DE"/>
        </w:rPr>
        <w:t xml:space="preserve">, </w:t>
      </w:r>
      <w:r w:rsidRPr="000D1206">
        <w:rPr>
          <w:i/>
          <w:lang w:val="de-DE"/>
        </w:rPr>
        <w:t>Dias</w:t>
      </w:r>
      <w:r w:rsidR="000D1206" w:rsidRPr="000D1206">
        <w:rPr>
          <w:i/>
          <w:lang w:val="de-DE"/>
        </w:rPr>
        <w:t xml:space="preserve"> </w:t>
      </w:r>
      <w:r w:rsidR="000D1206" w:rsidRPr="000D1206">
        <w:rPr>
          <w:rFonts w:eastAsia="바탕체"/>
          <w:i/>
          <w:lang w:val="de-DE"/>
        </w:rPr>
        <w:t>Issa</w:t>
      </w:r>
      <w:r>
        <w:rPr>
          <w:rFonts w:eastAsia="바탕"/>
          <w:i/>
          <w:color w:val="000000" w:themeColor="text1"/>
          <w:vertAlign w:val="superscript"/>
          <w:lang w:eastAsia="ko-KR"/>
        </w:rPr>
        <w:t>2</w:t>
      </w:r>
      <w:r>
        <w:rPr>
          <w:i/>
          <w:lang w:val="de-DE"/>
        </w:rPr>
        <w:t xml:space="preserve">, </w:t>
      </w:r>
      <w:r w:rsidRPr="00AE3067">
        <w:rPr>
          <w:i/>
          <w:lang w:val="de-DE"/>
        </w:rPr>
        <w:t>Hee Seung Wang</w:t>
      </w:r>
      <w:r w:rsidRPr="009F468D">
        <w:rPr>
          <w:rFonts w:eastAsia="바탕"/>
          <w:i/>
          <w:vertAlign w:val="superscript"/>
          <w:lang w:eastAsia="ko-KR"/>
        </w:rPr>
        <w:t>1</w:t>
      </w:r>
      <w:r>
        <w:rPr>
          <w:i/>
          <w:lang w:val="de-DE"/>
        </w:rPr>
        <w:t>, Jae Hee Lee</w:t>
      </w:r>
      <w:r w:rsidRPr="009F468D">
        <w:rPr>
          <w:rFonts w:eastAsia="바탕"/>
          <w:i/>
          <w:vertAlign w:val="superscript"/>
          <w:lang w:eastAsia="ko-KR"/>
        </w:rPr>
        <w:t>1</w:t>
      </w:r>
      <w:r>
        <w:rPr>
          <w:i/>
          <w:lang w:val="de-DE"/>
        </w:rPr>
        <w:t xml:space="preserve">, </w:t>
      </w:r>
      <w:r w:rsidRPr="005C2759">
        <w:rPr>
          <w:rFonts w:eastAsia="바탕체"/>
          <w:i/>
          <w:lang w:val="de-DE" w:eastAsia="ko-KR"/>
        </w:rPr>
        <w:t>Min</w:t>
      </w:r>
      <w:r>
        <w:rPr>
          <w:rFonts w:eastAsia="바탕체"/>
          <w:i/>
          <w:lang w:val="de-DE" w:eastAsia="ko-KR"/>
        </w:rPr>
        <w:t>gi Chung</w:t>
      </w:r>
      <w:r w:rsidRPr="009F468D">
        <w:rPr>
          <w:rFonts w:eastAsia="바탕"/>
          <w:i/>
          <w:vertAlign w:val="superscript"/>
          <w:lang w:eastAsia="ko-KR"/>
        </w:rPr>
        <w:t>1</w:t>
      </w:r>
      <w:r>
        <w:rPr>
          <w:i/>
          <w:lang w:val="de-DE"/>
        </w:rPr>
        <w:t xml:space="preserve">, </w:t>
      </w:r>
      <w:r w:rsidRPr="00E34D09">
        <w:rPr>
          <w:rFonts w:eastAsia="Times New Roman"/>
          <w:i/>
          <w:color w:val="000000" w:themeColor="text1"/>
        </w:rPr>
        <w:t>Bo-</w:t>
      </w:r>
      <w:proofErr w:type="spellStart"/>
      <w:r w:rsidRPr="00E34D09">
        <w:rPr>
          <w:rFonts w:eastAsia="Times New Roman"/>
          <w:i/>
          <w:color w:val="000000" w:themeColor="text1"/>
        </w:rPr>
        <w:t>Yeon</w:t>
      </w:r>
      <w:proofErr w:type="spellEnd"/>
      <w:r w:rsidRPr="00E34D09">
        <w:rPr>
          <w:rFonts w:eastAsia="Times New Roman"/>
          <w:i/>
          <w:color w:val="000000" w:themeColor="text1"/>
        </w:rPr>
        <w:t xml:space="preserve"> Lee</w:t>
      </w:r>
      <w:r>
        <w:rPr>
          <w:rFonts w:eastAsia="바탕"/>
          <w:i/>
          <w:color w:val="000000" w:themeColor="text1"/>
          <w:vertAlign w:val="superscript"/>
          <w:lang w:eastAsia="ko-KR"/>
        </w:rPr>
        <w:t>3</w:t>
      </w:r>
      <w:r>
        <w:rPr>
          <w:rFonts w:eastAsia="Times New Roman"/>
          <w:i/>
          <w:color w:val="000000" w:themeColor="text1"/>
        </w:rPr>
        <w:t>,</w:t>
      </w:r>
      <w:r>
        <w:rPr>
          <w:i/>
          <w:lang w:val="de-DE"/>
        </w:rPr>
        <w:t xml:space="preserve"> Gwangsu </w:t>
      </w:r>
      <w:r w:rsidRPr="00AA7284">
        <w:rPr>
          <w:rFonts w:eastAsia="바탕체"/>
          <w:i/>
          <w:lang w:val="de-DE" w:eastAsia="ko-KR"/>
        </w:rPr>
        <w:t>Kim</w:t>
      </w:r>
      <w:r>
        <w:rPr>
          <w:rFonts w:eastAsia="바탕"/>
          <w:i/>
          <w:color w:val="000000" w:themeColor="text1"/>
          <w:vertAlign w:val="superscript"/>
          <w:lang w:eastAsia="ko-KR"/>
        </w:rPr>
        <w:t>2</w:t>
      </w:r>
      <w:r>
        <w:rPr>
          <w:i/>
          <w:lang w:val="de-DE"/>
        </w:rPr>
        <w:t xml:space="preserve">, </w:t>
      </w:r>
      <w:r>
        <w:rPr>
          <w:rFonts w:eastAsia="바탕"/>
          <w:i/>
          <w:color w:val="000000" w:themeColor="text1"/>
          <w:lang w:val="de-DE" w:eastAsia="ko-KR"/>
        </w:rPr>
        <w:t>Chang D. Yoo</w:t>
      </w:r>
      <w:r>
        <w:rPr>
          <w:rFonts w:eastAsia="바탕"/>
          <w:i/>
          <w:color w:val="000000" w:themeColor="text1"/>
          <w:vertAlign w:val="superscript"/>
          <w:lang w:eastAsia="ko-KR"/>
        </w:rPr>
        <w:t>2</w:t>
      </w:r>
      <w:r w:rsidRPr="001D3D60">
        <w:rPr>
          <w:rFonts w:eastAsia="바탕"/>
          <w:i/>
          <w:color w:val="000000" w:themeColor="text1"/>
          <w:vertAlign w:val="superscript"/>
          <w:lang w:eastAsia="ko-KR"/>
        </w:rPr>
        <w:t>*</w:t>
      </w:r>
      <w:r>
        <w:rPr>
          <w:rFonts w:eastAsia="바탕"/>
          <w:i/>
          <w:color w:val="000000" w:themeColor="text1"/>
          <w:lang w:val="de-DE" w:eastAsia="ko-KR"/>
        </w:rPr>
        <w:t xml:space="preserve"> </w:t>
      </w:r>
      <w:r w:rsidRPr="001D3D60">
        <w:rPr>
          <w:rFonts w:eastAsia="바탕" w:hint="eastAsia"/>
          <w:i/>
          <w:color w:val="000000" w:themeColor="text1"/>
          <w:lang w:eastAsia="ko-KR"/>
        </w:rPr>
        <w:t>a</w:t>
      </w:r>
      <w:r w:rsidRPr="001D3D60">
        <w:rPr>
          <w:rFonts w:eastAsia="바탕"/>
          <w:i/>
          <w:color w:val="000000" w:themeColor="text1"/>
          <w:lang w:eastAsia="ko-KR"/>
        </w:rPr>
        <w:t>nd Keon Jae Lee</w:t>
      </w:r>
      <w:r w:rsidRPr="009F468D">
        <w:rPr>
          <w:rFonts w:eastAsia="바탕"/>
          <w:i/>
          <w:vertAlign w:val="superscript"/>
          <w:lang w:eastAsia="ko-KR"/>
        </w:rPr>
        <w:t>1</w:t>
      </w:r>
      <w:r w:rsidRPr="001D3D60">
        <w:rPr>
          <w:rFonts w:eastAsia="바탕"/>
          <w:i/>
          <w:color w:val="000000" w:themeColor="text1"/>
          <w:vertAlign w:val="superscript"/>
          <w:lang w:eastAsia="ko-KR"/>
        </w:rPr>
        <w:t>*</w:t>
      </w:r>
    </w:p>
    <w:p w14:paraId="09124AEE" w14:textId="77777777" w:rsidR="006327DA" w:rsidRPr="00760E36" w:rsidRDefault="006327DA" w:rsidP="006327DA">
      <w:pPr>
        <w:rPr>
          <w:color w:val="000000" w:themeColor="text1"/>
        </w:rPr>
      </w:pPr>
    </w:p>
    <w:p w14:paraId="1DD13680" w14:textId="77777777" w:rsidR="006327DA" w:rsidRPr="009455F9" w:rsidRDefault="006327DA" w:rsidP="006327DA">
      <w:pPr>
        <w:spacing w:line="276" w:lineRule="auto"/>
        <w:rPr>
          <w:rFonts w:eastAsiaTheme="minorEastAsia"/>
          <w:color w:val="000000" w:themeColor="text1"/>
          <w:lang w:eastAsia="ko-KR"/>
        </w:rPr>
      </w:pPr>
      <w:r w:rsidRPr="009F468D">
        <w:rPr>
          <w:color w:val="000000"/>
          <w:vertAlign w:val="superscript"/>
        </w:rPr>
        <w:t>1</w:t>
      </w:r>
      <w:r w:rsidRPr="00AE3067">
        <w:rPr>
          <w:color w:val="000000"/>
        </w:rPr>
        <w:t>Y. H. Jung</w:t>
      </w:r>
      <w:r w:rsidRPr="009455F9">
        <w:rPr>
          <w:rFonts w:eastAsiaTheme="minorEastAsia"/>
          <w:color w:val="000000" w:themeColor="text1"/>
          <w:lang w:eastAsia="ko-KR"/>
        </w:rPr>
        <w:t>,</w:t>
      </w:r>
      <w:r w:rsidRPr="009455F9">
        <w:rPr>
          <w:rFonts w:eastAsiaTheme="minorEastAsia"/>
          <w:color w:val="000000" w:themeColor="text1"/>
          <w:vertAlign w:val="superscript"/>
          <w:lang w:val="de-DE" w:eastAsia="ko-KR"/>
        </w:rPr>
        <w:t xml:space="preserve"> [+]</w:t>
      </w:r>
      <w:r w:rsidRPr="009455F9">
        <w:rPr>
          <w:rFonts w:eastAsiaTheme="minorEastAsia"/>
          <w:color w:val="000000" w:themeColor="text1"/>
          <w:lang w:eastAsia="ko-KR"/>
        </w:rPr>
        <w:t xml:space="preserve"> H</w:t>
      </w:r>
      <w:r w:rsidRPr="00AE3067">
        <w:rPr>
          <w:color w:val="000000"/>
        </w:rPr>
        <w:t>. S. Wang</w:t>
      </w:r>
      <w:r>
        <w:rPr>
          <w:color w:val="000000"/>
        </w:rPr>
        <w:t xml:space="preserve">, J. H. Lee, M. Chung, </w:t>
      </w:r>
      <w:r w:rsidRPr="009455F9">
        <w:rPr>
          <w:rFonts w:eastAsiaTheme="minorEastAsia"/>
          <w:color w:val="000000" w:themeColor="text1"/>
          <w:lang w:eastAsia="ko-KR"/>
        </w:rPr>
        <w:t>Prof. K. J. Lee</w:t>
      </w:r>
    </w:p>
    <w:p w14:paraId="7E247C27" w14:textId="77777777" w:rsidR="006327DA" w:rsidRPr="009455F9" w:rsidRDefault="006327DA" w:rsidP="006327DA">
      <w:pPr>
        <w:spacing w:line="276" w:lineRule="auto"/>
        <w:rPr>
          <w:rFonts w:eastAsiaTheme="minorEastAsia"/>
          <w:color w:val="000000" w:themeColor="text1"/>
          <w:lang w:eastAsia="ko-KR"/>
        </w:rPr>
      </w:pPr>
      <w:r w:rsidRPr="009455F9">
        <w:rPr>
          <w:rFonts w:eastAsiaTheme="minorEastAsia"/>
          <w:color w:val="000000" w:themeColor="text1"/>
          <w:lang w:eastAsia="ko-KR"/>
        </w:rPr>
        <w:t>Department of Materials Science and Engineering, Korea Advanced Institute of Science and Technology (KAIST)</w:t>
      </w:r>
    </w:p>
    <w:p w14:paraId="58BBD216" w14:textId="77777777" w:rsidR="006327DA" w:rsidRPr="009455F9" w:rsidRDefault="006327DA" w:rsidP="006327DA">
      <w:pPr>
        <w:spacing w:line="276" w:lineRule="auto"/>
        <w:rPr>
          <w:rFonts w:eastAsiaTheme="minorEastAsia"/>
          <w:color w:val="000000" w:themeColor="text1"/>
          <w:lang w:eastAsia="ko-KR"/>
        </w:rPr>
      </w:pPr>
      <w:r w:rsidRPr="009455F9">
        <w:rPr>
          <w:rFonts w:eastAsiaTheme="minorEastAsia"/>
          <w:color w:val="000000" w:themeColor="text1"/>
          <w:lang w:eastAsia="ko-KR"/>
        </w:rPr>
        <w:t xml:space="preserve">291 </w:t>
      </w:r>
      <w:proofErr w:type="spellStart"/>
      <w:r w:rsidRPr="009455F9">
        <w:rPr>
          <w:rFonts w:eastAsiaTheme="minorEastAsia"/>
          <w:color w:val="000000" w:themeColor="text1"/>
          <w:lang w:eastAsia="ko-KR"/>
        </w:rPr>
        <w:t>Daehak-ro</w:t>
      </w:r>
      <w:proofErr w:type="spellEnd"/>
      <w:r w:rsidRPr="009455F9">
        <w:rPr>
          <w:rFonts w:eastAsiaTheme="minorEastAsia"/>
          <w:color w:val="000000" w:themeColor="text1"/>
          <w:lang w:eastAsia="ko-KR"/>
        </w:rPr>
        <w:t xml:space="preserve">, </w:t>
      </w:r>
      <w:proofErr w:type="spellStart"/>
      <w:r w:rsidRPr="009455F9">
        <w:rPr>
          <w:rFonts w:eastAsiaTheme="minorEastAsia"/>
          <w:color w:val="000000" w:themeColor="text1"/>
          <w:lang w:eastAsia="ko-KR"/>
        </w:rPr>
        <w:t>Yuseong-gu</w:t>
      </w:r>
      <w:proofErr w:type="spellEnd"/>
      <w:r w:rsidRPr="009455F9">
        <w:rPr>
          <w:rFonts w:eastAsiaTheme="minorEastAsia"/>
          <w:color w:val="000000" w:themeColor="text1"/>
          <w:lang w:eastAsia="ko-KR"/>
        </w:rPr>
        <w:t>, Daejeon</w:t>
      </w:r>
    </w:p>
    <w:p w14:paraId="387781D1" w14:textId="77777777" w:rsidR="006327DA" w:rsidRPr="009455F9" w:rsidRDefault="006327DA" w:rsidP="006327DA">
      <w:pPr>
        <w:spacing w:line="276" w:lineRule="auto"/>
        <w:rPr>
          <w:rFonts w:eastAsiaTheme="minorEastAsia"/>
          <w:color w:val="000000" w:themeColor="text1"/>
          <w:lang w:eastAsia="ko-KR"/>
        </w:rPr>
      </w:pPr>
      <w:r w:rsidRPr="009455F9">
        <w:rPr>
          <w:rFonts w:eastAsiaTheme="minorEastAsia"/>
          <w:color w:val="000000" w:themeColor="text1"/>
          <w:lang w:eastAsia="ko-KR"/>
        </w:rPr>
        <w:t>34141, Republic of Korea</w:t>
      </w:r>
    </w:p>
    <w:p w14:paraId="5BBBF103" w14:textId="77777777" w:rsidR="006327DA" w:rsidRPr="009455F9" w:rsidRDefault="006327DA" w:rsidP="006327DA">
      <w:pPr>
        <w:spacing w:line="276" w:lineRule="auto"/>
        <w:rPr>
          <w:rFonts w:eastAsiaTheme="minorEastAsia"/>
          <w:color w:val="000000" w:themeColor="text1"/>
          <w:lang w:eastAsia="ko-KR"/>
        </w:rPr>
      </w:pPr>
      <w:r w:rsidRPr="009455F9">
        <w:rPr>
          <w:rFonts w:eastAsiaTheme="minorEastAsia"/>
          <w:color w:val="000000" w:themeColor="text1"/>
          <w:lang w:eastAsia="ko-KR"/>
        </w:rPr>
        <w:t xml:space="preserve">E-mail: </w:t>
      </w:r>
      <w:hyperlink r:id="rId9" w:history="1">
        <w:r w:rsidRPr="009455F9">
          <w:rPr>
            <w:rStyle w:val="a8"/>
            <w:rFonts w:eastAsiaTheme="minorEastAsia"/>
            <w:lang w:eastAsia="ko-KR"/>
          </w:rPr>
          <w:t>keonlee@kaist.ac.kr</w:t>
        </w:r>
      </w:hyperlink>
    </w:p>
    <w:p w14:paraId="5419E1DF" w14:textId="77777777" w:rsidR="006327DA" w:rsidRPr="009455F9" w:rsidRDefault="006327DA" w:rsidP="006327DA">
      <w:pPr>
        <w:spacing w:line="276" w:lineRule="auto"/>
        <w:rPr>
          <w:rFonts w:eastAsiaTheme="minorEastAsia"/>
          <w:color w:val="000000" w:themeColor="text1"/>
          <w:lang w:eastAsia="ko-KR"/>
        </w:rPr>
      </w:pPr>
    </w:p>
    <w:p w14:paraId="7FFB036C" w14:textId="5101A853" w:rsidR="006327DA" w:rsidRPr="009455F9" w:rsidRDefault="006327DA" w:rsidP="006327DA">
      <w:pPr>
        <w:spacing w:line="276" w:lineRule="auto"/>
        <w:rPr>
          <w:rFonts w:eastAsiaTheme="minorEastAsia"/>
          <w:color w:val="000000" w:themeColor="text1"/>
          <w:lang w:val="x-none" w:eastAsia="ko-KR"/>
        </w:rPr>
      </w:pPr>
      <w:r>
        <w:rPr>
          <w:color w:val="000000"/>
          <w:vertAlign w:val="superscript"/>
        </w:rPr>
        <w:t>2</w:t>
      </w:r>
      <w:r>
        <w:rPr>
          <w:rFonts w:eastAsiaTheme="minorEastAsia"/>
          <w:color w:val="000000" w:themeColor="text1"/>
          <w:lang w:eastAsia="ko-KR"/>
        </w:rPr>
        <w:t>T. X. Pham,</w:t>
      </w:r>
      <w:r w:rsidRPr="005C2759">
        <w:rPr>
          <w:color w:val="000000" w:themeColor="text1"/>
          <w:szCs w:val="22"/>
          <w:vertAlign w:val="superscript"/>
          <w:lang w:val="de-DE"/>
        </w:rPr>
        <w:t xml:space="preserve"> </w:t>
      </w:r>
      <w:r w:rsidRPr="009455F9">
        <w:rPr>
          <w:color w:val="000000" w:themeColor="text1"/>
          <w:szCs w:val="22"/>
          <w:vertAlign w:val="superscript"/>
          <w:lang w:val="de-DE"/>
        </w:rPr>
        <w:t>[+]</w:t>
      </w:r>
      <w:r>
        <w:rPr>
          <w:rFonts w:eastAsiaTheme="minorEastAsia"/>
          <w:color w:val="000000" w:themeColor="text1"/>
          <w:lang w:eastAsia="ko-KR"/>
        </w:rPr>
        <w:t xml:space="preserve"> </w:t>
      </w:r>
      <w:r w:rsidR="000D1206">
        <w:rPr>
          <w:rFonts w:eastAsiaTheme="minorEastAsia"/>
          <w:color w:val="000000" w:themeColor="text1"/>
          <w:lang w:eastAsia="ko-KR"/>
        </w:rPr>
        <w:t>D. Issa</w:t>
      </w:r>
      <w:r>
        <w:rPr>
          <w:rFonts w:eastAsiaTheme="minorEastAsia"/>
          <w:color w:val="000000" w:themeColor="text1"/>
          <w:lang w:eastAsia="ko-KR"/>
        </w:rPr>
        <w:t xml:space="preserve">, Prof. G. Kim, </w:t>
      </w:r>
      <w:r w:rsidRPr="009455F9">
        <w:rPr>
          <w:rFonts w:eastAsiaTheme="minorEastAsia"/>
          <w:color w:val="000000" w:themeColor="text1"/>
          <w:lang w:val="x-none" w:eastAsia="ko-KR"/>
        </w:rPr>
        <w:t>Prof. C. D. Yoo</w:t>
      </w:r>
    </w:p>
    <w:p w14:paraId="5BBF3726" w14:textId="77777777" w:rsidR="006327DA" w:rsidRPr="009455F9" w:rsidRDefault="006327DA" w:rsidP="006327DA">
      <w:pPr>
        <w:spacing w:line="276" w:lineRule="auto"/>
        <w:rPr>
          <w:rFonts w:eastAsiaTheme="minorEastAsia"/>
          <w:color w:val="000000" w:themeColor="text1"/>
          <w:lang w:val="x-none" w:eastAsia="ko-KR"/>
        </w:rPr>
      </w:pPr>
      <w:r w:rsidRPr="009455F9">
        <w:rPr>
          <w:rFonts w:eastAsiaTheme="minorEastAsia"/>
          <w:color w:val="000000" w:themeColor="text1"/>
          <w:lang w:val="x-none" w:eastAsia="ko-KR"/>
        </w:rPr>
        <w:t>Department of Electrical Engineering, Korea Advanced Institute of Science and Technology (KAIST)</w:t>
      </w:r>
    </w:p>
    <w:p w14:paraId="51B3A2D1" w14:textId="77777777" w:rsidR="006327DA" w:rsidRPr="009455F9" w:rsidRDefault="006327DA" w:rsidP="006327DA">
      <w:pPr>
        <w:spacing w:line="276" w:lineRule="auto"/>
        <w:rPr>
          <w:rFonts w:eastAsiaTheme="minorEastAsia"/>
          <w:color w:val="000000" w:themeColor="text1"/>
          <w:lang w:val="x-none" w:eastAsia="ko-KR"/>
        </w:rPr>
      </w:pPr>
      <w:r w:rsidRPr="009455F9">
        <w:rPr>
          <w:rFonts w:eastAsiaTheme="minorEastAsia"/>
          <w:color w:val="000000" w:themeColor="text1"/>
          <w:lang w:val="x-none" w:eastAsia="ko-KR"/>
        </w:rPr>
        <w:t xml:space="preserve">291 </w:t>
      </w:r>
      <w:proofErr w:type="spellStart"/>
      <w:r w:rsidRPr="009455F9">
        <w:rPr>
          <w:rFonts w:eastAsiaTheme="minorEastAsia"/>
          <w:color w:val="000000" w:themeColor="text1"/>
          <w:lang w:val="x-none" w:eastAsia="ko-KR"/>
        </w:rPr>
        <w:t>Daehak-ro</w:t>
      </w:r>
      <w:proofErr w:type="spellEnd"/>
      <w:r w:rsidRPr="009455F9">
        <w:rPr>
          <w:rFonts w:eastAsiaTheme="minorEastAsia"/>
          <w:color w:val="000000" w:themeColor="text1"/>
          <w:lang w:val="x-none" w:eastAsia="ko-KR"/>
        </w:rPr>
        <w:t xml:space="preserve">, </w:t>
      </w:r>
      <w:proofErr w:type="spellStart"/>
      <w:r w:rsidRPr="009455F9">
        <w:rPr>
          <w:rFonts w:eastAsiaTheme="minorEastAsia"/>
          <w:color w:val="000000" w:themeColor="text1"/>
          <w:lang w:val="x-none" w:eastAsia="ko-KR"/>
        </w:rPr>
        <w:t>Yuseong-gu</w:t>
      </w:r>
      <w:proofErr w:type="spellEnd"/>
      <w:r w:rsidRPr="009455F9">
        <w:rPr>
          <w:rFonts w:eastAsiaTheme="minorEastAsia"/>
          <w:color w:val="000000" w:themeColor="text1"/>
          <w:lang w:val="x-none" w:eastAsia="ko-KR"/>
        </w:rPr>
        <w:t xml:space="preserve">, Daejeon </w:t>
      </w:r>
    </w:p>
    <w:p w14:paraId="737A08FC" w14:textId="77777777" w:rsidR="006327DA" w:rsidRPr="009455F9" w:rsidRDefault="006327DA" w:rsidP="006327DA">
      <w:pPr>
        <w:spacing w:line="276" w:lineRule="auto"/>
        <w:rPr>
          <w:rFonts w:eastAsiaTheme="minorEastAsia"/>
          <w:color w:val="000000" w:themeColor="text1"/>
          <w:lang w:val="x-none" w:eastAsia="ko-KR"/>
        </w:rPr>
      </w:pPr>
      <w:r w:rsidRPr="009455F9">
        <w:rPr>
          <w:rFonts w:eastAsiaTheme="minorEastAsia"/>
          <w:color w:val="000000" w:themeColor="text1"/>
          <w:lang w:val="x-none" w:eastAsia="ko-KR"/>
        </w:rPr>
        <w:t>34141, Republic of Korea</w:t>
      </w:r>
    </w:p>
    <w:p w14:paraId="2BB79C51" w14:textId="77777777" w:rsidR="006327DA" w:rsidRPr="009455F9" w:rsidRDefault="006327DA" w:rsidP="006327DA">
      <w:pPr>
        <w:spacing w:line="276" w:lineRule="auto"/>
        <w:rPr>
          <w:rFonts w:eastAsiaTheme="minorEastAsia"/>
          <w:color w:val="000000" w:themeColor="text1"/>
          <w:lang w:eastAsia="ko-KR"/>
        </w:rPr>
      </w:pPr>
      <w:r w:rsidRPr="009455F9">
        <w:rPr>
          <w:rFonts w:eastAsiaTheme="minorEastAsia"/>
          <w:color w:val="000000" w:themeColor="text1"/>
          <w:lang w:eastAsia="ko-KR"/>
        </w:rPr>
        <w:t xml:space="preserve">E-mail: </w:t>
      </w:r>
      <w:hyperlink r:id="rId10" w:history="1">
        <w:r w:rsidRPr="007C3604">
          <w:rPr>
            <w:rStyle w:val="a8"/>
            <w:rFonts w:eastAsiaTheme="minorEastAsia"/>
            <w:lang w:eastAsia="ko-KR"/>
          </w:rPr>
          <w:t>cd_yoo@kaist.ac.kr</w:t>
        </w:r>
      </w:hyperlink>
    </w:p>
    <w:p w14:paraId="3DF49123" w14:textId="77777777" w:rsidR="006327DA" w:rsidRDefault="006327DA" w:rsidP="006327DA">
      <w:pPr>
        <w:spacing w:line="276" w:lineRule="auto"/>
        <w:rPr>
          <w:rFonts w:eastAsiaTheme="minorEastAsia"/>
          <w:color w:val="000000" w:themeColor="text1"/>
          <w:lang w:eastAsia="ko-KR"/>
        </w:rPr>
      </w:pPr>
    </w:p>
    <w:p w14:paraId="6A70D104" w14:textId="77777777" w:rsidR="006327DA" w:rsidRPr="009F468D" w:rsidRDefault="006327DA" w:rsidP="006327DA">
      <w:pPr>
        <w:spacing w:line="276" w:lineRule="auto"/>
        <w:rPr>
          <w:rFonts w:eastAsiaTheme="minorEastAsia"/>
          <w:color w:val="000000" w:themeColor="text1"/>
          <w:lang w:eastAsia="ko-KR"/>
        </w:rPr>
      </w:pPr>
      <w:r>
        <w:rPr>
          <w:color w:val="000000"/>
          <w:vertAlign w:val="superscript"/>
        </w:rPr>
        <w:t>3</w:t>
      </w:r>
      <w:r w:rsidRPr="009F468D">
        <w:rPr>
          <w:rFonts w:eastAsiaTheme="minorEastAsia"/>
          <w:color w:val="000000" w:themeColor="text1"/>
          <w:lang w:eastAsia="ko-KR"/>
        </w:rPr>
        <w:t>Dr. B.-Y Lee</w:t>
      </w:r>
    </w:p>
    <w:p w14:paraId="019A187E" w14:textId="77777777" w:rsidR="00E236FA" w:rsidRPr="009F468D" w:rsidRDefault="00E236FA" w:rsidP="00E236FA">
      <w:pPr>
        <w:spacing w:line="276" w:lineRule="auto"/>
        <w:rPr>
          <w:rFonts w:eastAsiaTheme="minorEastAsia"/>
          <w:color w:val="000000" w:themeColor="text1"/>
          <w:lang w:eastAsia="ko-KR"/>
        </w:rPr>
      </w:pPr>
      <w:r w:rsidRPr="009F468D">
        <w:rPr>
          <w:rFonts w:eastAsiaTheme="minorEastAsia"/>
          <w:color w:val="000000" w:themeColor="text1"/>
          <w:lang w:eastAsia="ko-KR"/>
        </w:rPr>
        <w:t>Department of Nature-Inspired System</w:t>
      </w:r>
      <w:r>
        <w:rPr>
          <w:rFonts w:eastAsiaTheme="minorEastAsia"/>
          <w:color w:val="000000" w:themeColor="text1"/>
          <w:lang w:eastAsia="ko-KR"/>
        </w:rPr>
        <w:t xml:space="preserve"> and Application</w:t>
      </w:r>
      <w:r w:rsidRPr="009F468D">
        <w:rPr>
          <w:rFonts w:eastAsiaTheme="minorEastAsia"/>
          <w:color w:val="000000" w:themeColor="text1"/>
          <w:lang w:eastAsia="ko-KR"/>
        </w:rPr>
        <w:t>, Korea Institute of Machinery and Materials (KIMM)</w:t>
      </w:r>
    </w:p>
    <w:p w14:paraId="3D40C8A3" w14:textId="77777777" w:rsidR="006327DA" w:rsidRPr="009F468D" w:rsidRDefault="006327DA" w:rsidP="006327DA">
      <w:pPr>
        <w:spacing w:line="276" w:lineRule="auto"/>
        <w:rPr>
          <w:rFonts w:eastAsiaTheme="minorEastAsia"/>
          <w:color w:val="000000" w:themeColor="text1"/>
          <w:lang w:eastAsia="ko-KR"/>
        </w:rPr>
      </w:pPr>
      <w:r w:rsidRPr="009F468D">
        <w:rPr>
          <w:rFonts w:eastAsiaTheme="minorEastAsia"/>
          <w:color w:val="000000" w:themeColor="text1"/>
          <w:lang w:eastAsia="ko-KR"/>
        </w:rPr>
        <w:t xml:space="preserve">156 </w:t>
      </w:r>
      <w:proofErr w:type="spellStart"/>
      <w:r w:rsidRPr="009F468D">
        <w:rPr>
          <w:rFonts w:eastAsiaTheme="minorEastAsia"/>
          <w:color w:val="000000" w:themeColor="text1"/>
          <w:lang w:eastAsia="ko-KR"/>
        </w:rPr>
        <w:t>Gajeongbuk</w:t>
      </w:r>
      <w:proofErr w:type="spellEnd"/>
      <w:r w:rsidRPr="009F468D">
        <w:rPr>
          <w:rFonts w:eastAsiaTheme="minorEastAsia"/>
          <w:color w:val="000000" w:themeColor="text1"/>
          <w:lang w:eastAsia="ko-KR"/>
        </w:rPr>
        <w:t xml:space="preserve">-Ro, </w:t>
      </w:r>
      <w:proofErr w:type="spellStart"/>
      <w:r w:rsidRPr="009F468D">
        <w:rPr>
          <w:rFonts w:eastAsiaTheme="minorEastAsia"/>
          <w:color w:val="000000" w:themeColor="text1"/>
          <w:lang w:eastAsia="ko-KR"/>
        </w:rPr>
        <w:t>Yuseong-gu</w:t>
      </w:r>
      <w:proofErr w:type="spellEnd"/>
      <w:r w:rsidRPr="009F468D">
        <w:rPr>
          <w:rFonts w:eastAsiaTheme="minorEastAsia"/>
          <w:color w:val="000000" w:themeColor="text1"/>
          <w:lang w:eastAsia="ko-KR"/>
        </w:rPr>
        <w:t>, Daejeon</w:t>
      </w:r>
    </w:p>
    <w:p w14:paraId="795DF665" w14:textId="77777777" w:rsidR="006327DA" w:rsidRPr="009F468D" w:rsidRDefault="006327DA" w:rsidP="006327DA">
      <w:pPr>
        <w:spacing w:line="276" w:lineRule="auto"/>
        <w:rPr>
          <w:rFonts w:eastAsiaTheme="minorEastAsia"/>
          <w:color w:val="000000" w:themeColor="text1"/>
          <w:lang w:eastAsia="ko-KR"/>
        </w:rPr>
      </w:pPr>
      <w:r w:rsidRPr="009F468D">
        <w:rPr>
          <w:rFonts w:eastAsiaTheme="minorEastAsia"/>
          <w:color w:val="000000" w:themeColor="text1"/>
          <w:lang w:eastAsia="ko-KR"/>
        </w:rPr>
        <w:t>34103, Republic of Korea</w:t>
      </w:r>
      <w:bookmarkStart w:id="0" w:name="_GoBack"/>
      <w:bookmarkEnd w:id="0"/>
    </w:p>
    <w:p w14:paraId="24C27116" w14:textId="77777777" w:rsidR="006327DA" w:rsidRPr="009F468D" w:rsidRDefault="006327DA" w:rsidP="006327DA">
      <w:pPr>
        <w:spacing w:line="276" w:lineRule="auto"/>
        <w:rPr>
          <w:rFonts w:eastAsiaTheme="minorEastAsia"/>
          <w:color w:val="000000" w:themeColor="text1"/>
          <w:lang w:eastAsia="ko-KR"/>
        </w:rPr>
      </w:pPr>
    </w:p>
    <w:p w14:paraId="52791E26" w14:textId="77777777" w:rsidR="006327DA" w:rsidRPr="009455F9" w:rsidRDefault="006327DA" w:rsidP="006327DA">
      <w:pPr>
        <w:spacing w:line="276" w:lineRule="auto"/>
        <w:rPr>
          <w:color w:val="000000" w:themeColor="text1"/>
          <w:szCs w:val="22"/>
        </w:rPr>
      </w:pPr>
      <w:r w:rsidRPr="009455F9">
        <w:rPr>
          <w:color w:val="000000" w:themeColor="text1"/>
          <w:szCs w:val="22"/>
          <w:vertAlign w:val="superscript"/>
          <w:lang w:val="de-DE"/>
        </w:rPr>
        <w:t xml:space="preserve">[+] </w:t>
      </w:r>
      <w:r w:rsidRPr="009455F9">
        <w:rPr>
          <w:color w:val="000000" w:themeColor="text1"/>
          <w:szCs w:val="22"/>
          <w:lang w:val="de-DE"/>
        </w:rPr>
        <w:t>These authors contributed equally to this work.</w:t>
      </w:r>
    </w:p>
    <w:p w14:paraId="0B868AC0" w14:textId="77777777" w:rsidR="006327DA" w:rsidRPr="009455F9" w:rsidRDefault="006327DA" w:rsidP="006327DA">
      <w:pPr>
        <w:spacing w:line="276" w:lineRule="auto"/>
        <w:rPr>
          <w:color w:val="000000" w:themeColor="text1"/>
          <w:szCs w:val="22"/>
        </w:rPr>
      </w:pPr>
    </w:p>
    <w:p w14:paraId="43858D4A" w14:textId="77777777" w:rsidR="006327DA" w:rsidRDefault="006327DA" w:rsidP="006327DA">
      <w:pPr>
        <w:spacing w:line="276" w:lineRule="auto"/>
        <w:jc w:val="both"/>
        <w:rPr>
          <w:color w:val="000000" w:themeColor="text1"/>
          <w:lang w:val="de-DE"/>
        </w:rPr>
      </w:pPr>
      <w:r w:rsidRPr="007B20D3">
        <w:rPr>
          <w:b/>
          <w:color w:val="000000" w:themeColor="text1"/>
          <w:szCs w:val="22"/>
        </w:rPr>
        <w:t>Keywords:</w:t>
      </w:r>
      <w:r w:rsidRPr="007B20D3">
        <w:rPr>
          <w:color w:val="000000" w:themeColor="text1"/>
        </w:rPr>
        <w:t xml:space="preserve"> </w:t>
      </w:r>
      <w:r>
        <w:rPr>
          <w:color w:val="000000" w:themeColor="text1"/>
          <w:lang w:val="de-DE"/>
        </w:rPr>
        <w:t>F</w:t>
      </w:r>
      <w:r w:rsidRPr="009455F9">
        <w:rPr>
          <w:color w:val="000000" w:themeColor="text1"/>
          <w:lang w:val="de-DE"/>
        </w:rPr>
        <w:t xml:space="preserve">lexible piezoelectric, </w:t>
      </w:r>
      <w:r>
        <w:rPr>
          <w:color w:val="000000" w:themeColor="text1"/>
          <w:lang w:val="de-DE"/>
        </w:rPr>
        <w:t>A</w:t>
      </w:r>
      <w:r w:rsidRPr="009455F9">
        <w:rPr>
          <w:color w:val="000000" w:themeColor="text1"/>
          <w:lang w:val="de-DE"/>
        </w:rPr>
        <w:t xml:space="preserve">coustic sensor, </w:t>
      </w:r>
      <w:r>
        <w:rPr>
          <w:color w:val="000000" w:themeColor="text1"/>
          <w:lang w:val="de-DE"/>
        </w:rPr>
        <w:t>Deep</w:t>
      </w:r>
      <w:r w:rsidRPr="009455F9">
        <w:rPr>
          <w:color w:val="000000" w:themeColor="text1"/>
          <w:lang w:val="de-DE"/>
        </w:rPr>
        <w:t xml:space="preserve"> learning</w:t>
      </w:r>
      <w:r>
        <w:rPr>
          <w:color w:val="000000" w:themeColor="text1"/>
          <w:lang w:val="de-DE"/>
        </w:rPr>
        <w:t xml:space="preserve"> algorithm,</w:t>
      </w:r>
      <w:r w:rsidRPr="009455F9">
        <w:rPr>
          <w:color w:val="000000" w:themeColor="text1"/>
          <w:lang w:val="de-DE"/>
        </w:rPr>
        <w:t xml:space="preserve"> </w:t>
      </w:r>
      <w:r>
        <w:rPr>
          <w:color w:val="000000" w:themeColor="text1"/>
          <w:lang w:val="de-DE"/>
        </w:rPr>
        <w:t>Noise-robust, Speaker Recognition, Speech Enhancement</w:t>
      </w:r>
    </w:p>
    <w:p w14:paraId="758A29CB" w14:textId="77777777" w:rsidR="006327DA" w:rsidRPr="009455F9" w:rsidRDefault="006327DA" w:rsidP="006327DA">
      <w:pPr>
        <w:spacing w:line="276" w:lineRule="auto"/>
        <w:rPr>
          <w:color w:val="000000" w:themeColor="text1"/>
        </w:rPr>
      </w:pPr>
      <w:r>
        <w:rPr>
          <w:color w:val="000000" w:themeColor="text1"/>
          <w:lang w:val="de-DE"/>
        </w:rPr>
        <w:t xml:space="preserve"> </w:t>
      </w:r>
    </w:p>
    <w:p w14:paraId="51F59BEF" w14:textId="629948FB" w:rsidR="004E46FA" w:rsidRPr="0060032A" w:rsidRDefault="00BA36D5" w:rsidP="007054F7">
      <w:pPr>
        <w:spacing w:line="276" w:lineRule="auto"/>
        <w:rPr>
          <w:rFonts w:eastAsiaTheme="minorEastAsia"/>
          <w:bCs/>
          <w:lang w:eastAsia="ko-KR"/>
        </w:rPr>
      </w:pPr>
      <w:r w:rsidRPr="00AF3B8D">
        <w:rPr>
          <w:rFonts w:eastAsiaTheme="minorEastAsia"/>
          <w:bCs/>
          <w:lang w:eastAsia="ko-KR"/>
        </w:rPr>
        <w:br w:type="page"/>
      </w:r>
    </w:p>
    <w:p w14:paraId="4EB2E448" w14:textId="134D5711" w:rsidR="00460ABD" w:rsidRDefault="00FA56B6" w:rsidP="00DE66DC">
      <w:pPr>
        <w:spacing w:line="480" w:lineRule="auto"/>
        <w:jc w:val="center"/>
        <w:rPr>
          <w:rFonts w:eastAsiaTheme="minorEastAsia"/>
          <w:b/>
          <w:bCs/>
          <w:lang w:eastAsia="ko-KR"/>
        </w:rPr>
      </w:pPr>
      <w:r>
        <w:rPr>
          <w:rFonts w:eastAsiaTheme="minorEastAsia"/>
          <w:b/>
          <w:bCs/>
          <w:noProof/>
          <w:lang w:eastAsia="ko-KR"/>
        </w:rPr>
        <w:lastRenderedPageBreak/>
        <w:drawing>
          <wp:inline distT="0" distB="0" distL="0" distR="0" wp14:anchorId="455D91CE" wp14:editId="3DFB5B10">
            <wp:extent cx="6134100" cy="7366000"/>
            <wp:effectExtent l="0" t="0" r="0" b="6350"/>
            <wp:docPr id="7" name="그림 7" descr="S2_farication Proc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2_farication Proces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34100" cy="7366000"/>
                    </a:xfrm>
                    <a:prstGeom prst="rect">
                      <a:avLst/>
                    </a:prstGeom>
                    <a:noFill/>
                    <a:ln>
                      <a:noFill/>
                    </a:ln>
                  </pic:spPr>
                </pic:pic>
              </a:graphicData>
            </a:graphic>
          </wp:inline>
        </w:drawing>
      </w:r>
    </w:p>
    <w:p w14:paraId="44ED0F2B" w14:textId="426E76E0" w:rsidR="003736C7" w:rsidRDefault="003736C7" w:rsidP="00DE66DC">
      <w:pPr>
        <w:spacing w:line="480" w:lineRule="auto"/>
        <w:jc w:val="both"/>
        <w:rPr>
          <w:rFonts w:eastAsiaTheme="minorEastAsia"/>
          <w:b/>
          <w:bCs/>
          <w:lang w:eastAsia="ko-KR"/>
        </w:rPr>
      </w:pPr>
      <w:r>
        <w:rPr>
          <w:rFonts w:eastAsiaTheme="minorEastAsia" w:hint="eastAsia"/>
          <w:b/>
          <w:bCs/>
          <w:lang w:eastAsia="ko-KR"/>
        </w:rPr>
        <w:t>S</w:t>
      </w:r>
      <w:r>
        <w:rPr>
          <w:rFonts w:eastAsiaTheme="minorEastAsia"/>
          <w:b/>
          <w:bCs/>
          <w:lang w:eastAsia="ko-KR"/>
        </w:rPr>
        <w:t xml:space="preserve">upplementary Figure </w:t>
      </w:r>
      <w:r>
        <w:rPr>
          <w:rFonts w:eastAsiaTheme="minorEastAsia" w:hint="eastAsia"/>
          <w:b/>
          <w:bCs/>
          <w:lang w:eastAsia="ko-KR"/>
        </w:rPr>
        <w:t>1</w:t>
      </w:r>
      <w:r>
        <w:rPr>
          <w:rFonts w:eastAsiaTheme="minorEastAsia"/>
          <w:b/>
          <w:bCs/>
          <w:lang w:eastAsia="ko-KR"/>
        </w:rPr>
        <w:t>.</w:t>
      </w:r>
      <w:r>
        <w:rPr>
          <w:rFonts w:eastAsiaTheme="minorEastAsia" w:hint="eastAsia"/>
          <w:b/>
          <w:bCs/>
          <w:lang w:eastAsia="ko-KR"/>
        </w:rPr>
        <w:t xml:space="preserve"> </w:t>
      </w:r>
      <w:r>
        <w:rPr>
          <w:rFonts w:eastAsiaTheme="minorEastAsia"/>
          <w:b/>
          <w:bCs/>
          <w:lang w:eastAsia="ko-KR"/>
        </w:rPr>
        <w:t>Fabrication process of NPAS</w:t>
      </w:r>
      <w:r w:rsidR="00B32122">
        <w:rPr>
          <w:rFonts w:eastAsiaTheme="minorEastAsia"/>
          <w:b/>
          <w:bCs/>
          <w:lang w:eastAsia="ko-KR"/>
        </w:rPr>
        <w:t>.</w:t>
      </w:r>
      <w:r w:rsidR="00036E43">
        <w:rPr>
          <w:rFonts w:eastAsiaTheme="minorEastAsia"/>
          <w:b/>
          <w:bCs/>
          <w:lang w:eastAsia="ko-KR"/>
        </w:rPr>
        <w:t xml:space="preserve"> </w:t>
      </w:r>
      <w:proofErr w:type="gramStart"/>
      <w:r>
        <w:rPr>
          <w:rFonts w:eastAsiaTheme="minorEastAsia"/>
          <w:b/>
          <w:bCs/>
          <w:lang w:eastAsia="ko-KR"/>
        </w:rPr>
        <w:t>a</w:t>
      </w:r>
      <w:proofErr w:type="gramEnd"/>
      <w:r>
        <w:rPr>
          <w:rFonts w:eastAsiaTheme="minorEastAsia"/>
          <w:b/>
          <w:bCs/>
          <w:lang w:eastAsia="ko-KR"/>
        </w:rPr>
        <w:t xml:space="preserve"> </w:t>
      </w:r>
      <w:r w:rsidR="00E52DAD" w:rsidRPr="00E52DAD">
        <w:rPr>
          <w:rFonts w:eastAsiaTheme="minorEastAsia"/>
          <w:bCs/>
          <w:lang w:eastAsia="ko-KR"/>
        </w:rPr>
        <w:t xml:space="preserve">Spin coating of PNZT and </w:t>
      </w:r>
      <w:r w:rsidR="009C668D">
        <w:rPr>
          <w:rFonts w:eastAsiaTheme="minorEastAsia"/>
          <w:bCs/>
          <w:lang w:eastAsia="ko-KR"/>
        </w:rPr>
        <w:t>crystallization</w:t>
      </w:r>
      <w:r w:rsidR="00E52DAD" w:rsidRPr="00E52DAD">
        <w:rPr>
          <w:rFonts w:eastAsiaTheme="minorEastAsia"/>
          <w:bCs/>
          <w:lang w:eastAsia="ko-KR"/>
        </w:rPr>
        <w:t>.</w:t>
      </w:r>
      <w:r w:rsidR="00E52DAD">
        <w:rPr>
          <w:rFonts w:eastAsiaTheme="minorEastAsia"/>
          <w:b/>
          <w:bCs/>
          <w:lang w:eastAsia="ko-KR"/>
        </w:rPr>
        <w:t xml:space="preserve"> </w:t>
      </w:r>
      <w:proofErr w:type="gramStart"/>
      <w:r>
        <w:rPr>
          <w:rFonts w:eastAsiaTheme="minorEastAsia"/>
          <w:b/>
          <w:bCs/>
          <w:lang w:eastAsia="ko-KR"/>
        </w:rPr>
        <w:t>b</w:t>
      </w:r>
      <w:proofErr w:type="gramEnd"/>
      <w:r>
        <w:rPr>
          <w:rFonts w:eastAsiaTheme="minorEastAsia"/>
          <w:b/>
          <w:bCs/>
          <w:lang w:eastAsia="ko-KR"/>
        </w:rPr>
        <w:t xml:space="preserve"> </w:t>
      </w:r>
      <w:r w:rsidR="009C668D" w:rsidRPr="009C668D">
        <w:rPr>
          <w:rFonts w:eastAsiaTheme="minorEastAsia"/>
          <w:bCs/>
          <w:lang w:eastAsia="ko-KR"/>
        </w:rPr>
        <w:t>Att</w:t>
      </w:r>
      <w:r w:rsidR="009C668D">
        <w:rPr>
          <w:rFonts w:eastAsiaTheme="minorEastAsia"/>
          <w:bCs/>
          <w:lang w:eastAsia="ko-KR"/>
        </w:rPr>
        <w:t>ach</w:t>
      </w:r>
      <w:r w:rsidR="009C668D" w:rsidRPr="009C668D">
        <w:rPr>
          <w:rFonts w:eastAsiaTheme="minorEastAsia"/>
          <w:bCs/>
          <w:lang w:eastAsia="ko-KR"/>
        </w:rPr>
        <w:t xml:space="preserve">ment of PNZT on </w:t>
      </w:r>
      <w:r w:rsidR="009C668D">
        <w:rPr>
          <w:rFonts w:eastAsiaTheme="minorEastAsia"/>
          <w:bCs/>
          <w:lang w:eastAsia="ko-KR"/>
        </w:rPr>
        <w:t xml:space="preserve">a </w:t>
      </w:r>
      <w:r w:rsidR="009C668D" w:rsidRPr="009C668D">
        <w:rPr>
          <w:rFonts w:eastAsiaTheme="minorEastAsia"/>
          <w:bCs/>
          <w:lang w:eastAsia="ko-KR"/>
        </w:rPr>
        <w:t xml:space="preserve">PET </w:t>
      </w:r>
      <w:r w:rsidR="009C668D">
        <w:rPr>
          <w:rFonts w:eastAsiaTheme="minorEastAsia"/>
          <w:bCs/>
          <w:lang w:eastAsia="ko-KR"/>
        </w:rPr>
        <w:t>substrate</w:t>
      </w:r>
      <w:r w:rsidR="009C668D" w:rsidRPr="009C668D">
        <w:rPr>
          <w:rFonts w:eastAsiaTheme="minorEastAsia"/>
          <w:bCs/>
          <w:lang w:eastAsia="ko-KR"/>
        </w:rPr>
        <w:t>.</w:t>
      </w:r>
      <w:r w:rsidR="009C668D">
        <w:rPr>
          <w:rFonts w:eastAsiaTheme="minorEastAsia"/>
          <w:b/>
          <w:bCs/>
          <w:lang w:eastAsia="ko-KR"/>
        </w:rPr>
        <w:t xml:space="preserve"> </w:t>
      </w:r>
      <w:proofErr w:type="gramStart"/>
      <w:r w:rsidR="009C668D">
        <w:rPr>
          <w:rFonts w:eastAsiaTheme="minorEastAsia"/>
          <w:b/>
          <w:bCs/>
          <w:lang w:eastAsia="ko-KR"/>
        </w:rPr>
        <w:t>c</w:t>
      </w:r>
      <w:proofErr w:type="gramEnd"/>
      <w:r w:rsidR="009C668D">
        <w:rPr>
          <w:rFonts w:eastAsiaTheme="minorEastAsia"/>
          <w:b/>
          <w:bCs/>
          <w:lang w:eastAsia="ko-KR"/>
        </w:rPr>
        <w:t xml:space="preserve"> </w:t>
      </w:r>
      <w:r w:rsidR="009C668D" w:rsidRPr="009C668D">
        <w:rPr>
          <w:rFonts w:eastAsiaTheme="minorEastAsia"/>
          <w:bCs/>
          <w:lang w:eastAsia="ko-KR"/>
        </w:rPr>
        <w:t>P</w:t>
      </w:r>
      <w:r w:rsidR="009C668D">
        <w:rPr>
          <w:rFonts w:eastAsiaTheme="minorEastAsia"/>
          <w:bCs/>
          <w:lang w:eastAsia="ko-KR"/>
        </w:rPr>
        <w:t xml:space="preserve">iezoelectric membrane transfer </w:t>
      </w:r>
      <w:r w:rsidR="009C668D" w:rsidRPr="009C668D">
        <w:rPr>
          <w:rFonts w:eastAsiaTheme="minorEastAsia"/>
          <w:bCs/>
          <w:lang w:eastAsia="ko-KR"/>
        </w:rPr>
        <w:t>via</w:t>
      </w:r>
      <w:r w:rsidR="009C668D">
        <w:rPr>
          <w:rFonts w:eastAsiaTheme="minorEastAsia"/>
          <w:b/>
          <w:bCs/>
          <w:lang w:eastAsia="ko-KR"/>
        </w:rPr>
        <w:t xml:space="preserve"> </w:t>
      </w:r>
      <w:r w:rsidR="009C668D" w:rsidRPr="009C668D">
        <w:rPr>
          <w:rFonts w:eastAsiaTheme="minorEastAsia"/>
          <w:bCs/>
          <w:lang w:eastAsia="ko-KR"/>
        </w:rPr>
        <w:t>ILLO method</w:t>
      </w:r>
      <w:r w:rsidRPr="009C668D">
        <w:rPr>
          <w:rFonts w:eastAsiaTheme="minorEastAsia"/>
          <w:bCs/>
          <w:lang w:eastAsia="ko-KR"/>
        </w:rPr>
        <w:t xml:space="preserve"> </w:t>
      </w:r>
      <w:r>
        <w:rPr>
          <w:rFonts w:eastAsiaTheme="minorEastAsia"/>
          <w:b/>
          <w:bCs/>
          <w:lang w:eastAsia="ko-KR"/>
        </w:rPr>
        <w:t xml:space="preserve">d </w:t>
      </w:r>
      <w:r w:rsidR="009C668D" w:rsidRPr="009C668D">
        <w:rPr>
          <w:rFonts w:eastAsiaTheme="minorEastAsia"/>
          <w:bCs/>
          <w:lang w:eastAsia="ko-KR"/>
        </w:rPr>
        <w:t>Photolithography for IDEs and SU8.</w:t>
      </w:r>
      <w:r w:rsidR="009C668D">
        <w:rPr>
          <w:rFonts w:eastAsiaTheme="minorEastAsia"/>
          <w:b/>
          <w:bCs/>
          <w:lang w:eastAsia="ko-KR"/>
        </w:rPr>
        <w:t xml:space="preserve"> </w:t>
      </w:r>
      <w:proofErr w:type="gramStart"/>
      <w:r>
        <w:rPr>
          <w:rFonts w:eastAsiaTheme="minorEastAsia"/>
          <w:b/>
          <w:bCs/>
          <w:lang w:eastAsia="ko-KR"/>
        </w:rPr>
        <w:t>e</w:t>
      </w:r>
      <w:proofErr w:type="gramEnd"/>
      <w:r>
        <w:rPr>
          <w:rFonts w:eastAsiaTheme="minorEastAsia"/>
          <w:b/>
          <w:bCs/>
          <w:lang w:eastAsia="ko-KR"/>
        </w:rPr>
        <w:t xml:space="preserve"> </w:t>
      </w:r>
      <w:r w:rsidR="005434A5" w:rsidRPr="005434A5">
        <w:rPr>
          <w:rFonts w:eastAsiaTheme="minorEastAsia"/>
          <w:bCs/>
          <w:lang w:eastAsia="ko-KR"/>
        </w:rPr>
        <w:t>Interconnection with PCB.</w:t>
      </w:r>
      <w:r w:rsidR="005434A5">
        <w:rPr>
          <w:rFonts w:eastAsiaTheme="minorEastAsia"/>
          <w:b/>
          <w:bCs/>
          <w:lang w:eastAsia="ko-KR"/>
        </w:rPr>
        <w:t xml:space="preserve"> </w:t>
      </w:r>
      <w:proofErr w:type="gramStart"/>
      <w:r>
        <w:rPr>
          <w:rFonts w:eastAsiaTheme="minorEastAsia"/>
          <w:b/>
          <w:bCs/>
          <w:lang w:eastAsia="ko-KR"/>
        </w:rPr>
        <w:t>f</w:t>
      </w:r>
      <w:proofErr w:type="gramEnd"/>
      <w:r>
        <w:rPr>
          <w:rFonts w:eastAsiaTheme="minorEastAsia"/>
          <w:b/>
          <w:bCs/>
          <w:lang w:eastAsia="ko-KR"/>
        </w:rPr>
        <w:t xml:space="preserve"> </w:t>
      </w:r>
      <w:r w:rsidR="00597E82" w:rsidRPr="00597E82">
        <w:rPr>
          <w:rFonts w:eastAsiaTheme="minorEastAsia"/>
          <w:bCs/>
          <w:lang w:eastAsia="ko-KR"/>
        </w:rPr>
        <w:t>Alignment of piezoelectric dipoles by poling process.</w:t>
      </w:r>
      <w:r w:rsidR="00597E82">
        <w:rPr>
          <w:rFonts w:eastAsiaTheme="minorEastAsia"/>
          <w:b/>
          <w:bCs/>
          <w:lang w:eastAsia="ko-KR"/>
        </w:rPr>
        <w:t xml:space="preserve"> </w:t>
      </w:r>
    </w:p>
    <w:p w14:paraId="5EF7F188" w14:textId="11A11649" w:rsidR="004E46FA" w:rsidRDefault="004E46FA" w:rsidP="00DE66DC">
      <w:pPr>
        <w:spacing w:line="480" w:lineRule="auto"/>
        <w:jc w:val="both"/>
        <w:rPr>
          <w:rFonts w:eastAsiaTheme="minorEastAsia"/>
          <w:b/>
          <w:bCs/>
          <w:lang w:eastAsia="ko-KR"/>
        </w:rPr>
      </w:pPr>
    </w:p>
    <w:p w14:paraId="64FFEEDC" w14:textId="4B6774F4" w:rsidR="0060032A" w:rsidRDefault="00DA44A1" w:rsidP="00DE66DC">
      <w:pPr>
        <w:spacing w:line="480" w:lineRule="auto"/>
        <w:jc w:val="center"/>
        <w:rPr>
          <w:rFonts w:eastAsiaTheme="minorEastAsia"/>
          <w:b/>
          <w:bCs/>
          <w:lang w:eastAsia="ko-KR"/>
        </w:rPr>
      </w:pPr>
      <w:r>
        <w:rPr>
          <w:rFonts w:eastAsiaTheme="minorEastAsia"/>
          <w:b/>
          <w:bCs/>
          <w:noProof/>
          <w:lang w:eastAsia="ko-KR"/>
        </w:rPr>
        <w:lastRenderedPageBreak/>
        <w:drawing>
          <wp:inline distT="0" distB="0" distL="0" distR="0" wp14:anchorId="5AFE84E3" wp14:editId="713CE6E8">
            <wp:extent cx="6126480" cy="2468880"/>
            <wp:effectExtent l="0" t="0" r="7620" b="7620"/>
            <wp:docPr id="4" name="그림 4" descr="S1_comparison between PNZT and other piezoelectric mater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S1_comparison between PNZT and other piezoelectric material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26480" cy="2468880"/>
                    </a:xfrm>
                    <a:prstGeom prst="rect">
                      <a:avLst/>
                    </a:prstGeom>
                    <a:noFill/>
                    <a:ln>
                      <a:noFill/>
                    </a:ln>
                  </pic:spPr>
                </pic:pic>
              </a:graphicData>
            </a:graphic>
          </wp:inline>
        </w:drawing>
      </w:r>
    </w:p>
    <w:p w14:paraId="3CE46B2A" w14:textId="5E7DA881" w:rsidR="00C22405" w:rsidRDefault="003736C7" w:rsidP="00DE66DC">
      <w:pPr>
        <w:spacing w:line="480" w:lineRule="auto"/>
        <w:jc w:val="both"/>
        <w:rPr>
          <w:rFonts w:eastAsiaTheme="minorEastAsia"/>
          <w:bCs/>
          <w:lang w:eastAsia="ko-KR"/>
        </w:rPr>
      </w:pPr>
      <w:r>
        <w:rPr>
          <w:rFonts w:eastAsiaTheme="minorEastAsia" w:hint="eastAsia"/>
          <w:b/>
          <w:bCs/>
          <w:lang w:eastAsia="ko-KR"/>
        </w:rPr>
        <w:t>S</w:t>
      </w:r>
      <w:r>
        <w:rPr>
          <w:rFonts w:eastAsiaTheme="minorEastAsia"/>
          <w:b/>
          <w:bCs/>
          <w:lang w:eastAsia="ko-KR"/>
        </w:rPr>
        <w:t>upplementary Figure 2</w:t>
      </w:r>
      <w:r w:rsidR="00D661C6">
        <w:rPr>
          <w:rFonts w:eastAsiaTheme="minorEastAsia"/>
          <w:b/>
          <w:bCs/>
          <w:lang w:eastAsia="ko-KR"/>
        </w:rPr>
        <w:t>.</w:t>
      </w:r>
      <w:r w:rsidR="00643777">
        <w:rPr>
          <w:rFonts w:eastAsiaTheme="minorEastAsia"/>
          <w:b/>
          <w:bCs/>
          <w:lang w:eastAsia="ko-KR"/>
        </w:rPr>
        <w:t xml:space="preserve"> </w:t>
      </w:r>
      <w:r w:rsidR="00D661C6">
        <w:rPr>
          <w:rFonts w:eastAsiaTheme="minorEastAsia"/>
          <w:b/>
          <w:bCs/>
          <w:lang w:eastAsia="ko-KR"/>
        </w:rPr>
        <w:t>Comparison of sensor properties between PNZT and other piezoelectric films</w:t>
      </w:r>
      <w:r w:rsidR="00B32122">
        <w:rPr>
          <w:rFonts w:eastAsiaTheme="minorEastAsia"/>
          <w:b/>
          <w:bCs/>
          <w:lang w:eastAsia="ko-KR"/>
        </w:rPr>
        <w:t>.</w:t>
      </w:r>
      <w:r w:rsidR="00036E43">
        <w:rPr>
          <w:rFonts w:eastAsiaTheme="minorEastAsia"/>
          <w:b/>
          <w:bCs/>
          <w:lang w:eastAsia="ko-KR"/>
        </w:rPr>
        <w:t xml:space="preserve"> </w:t>
      </w:r>
      <w:proofErr w:type="gramStart"/>
      <w:r w:rsidR="00D661C6">
        <w:rPr>
          <w:rFonts w:eastAsiaTheme="minorEastAsia"/>
          <w:b/>
          <w:bCs/>
          <w:lang w:eastAsia="ko-KR"/>
        </w:rPr>
        <w:t>a</w:t>
      </w:r>
      <w:proofErr w:type="gramEnd"/>
      <w:r w:rsidR="00D661C6">
        <w:rPr>
          <w:rFonts w:eastAsiaTheme="minorEastAsia" w:hint="eastAsia"/>
          <w:b/>
          <w:bCs/>
          <w:lang w:eastAsia="ko-KR"/>
        </w:rPr>
        <w:t xml:space="preserve"> </w:t>
      </w:r>
      <w:r w:rsidR="00D661C6" w:rsidRPr="00D661C6">
        <w:rPr>
          <w:rFonts w:eastAsiaTheme="minorEastAsia" w:hint="eastAsia"/>
          <w:bCs/>
          <w:lang w:eastAsia="ko-KR"/>
        </w:rPr>
        <w:t xml:space="preserve">Frequency response of </w:t>
      </w:r>
      <w:r w:rsidR="00D661C6" w:rsidRPr="00D661C6">
        <w:rPr>
          <w:rFonts w:eastAsiaTheme="minorEastAsia"/>
          <w:bCs/>
          <w:lang w:eastAsia="ko-KR"/>
        </w:rPr>
        <w:t>1</w:t>
      </w:r>
      <w:r w:rsidR="00D661C6" w:rsidRPr="00D661C6">
        <w:rPr>
          <w:rFonts w:eastAsia="맑은 고딕"/>
          <w:bCs/>
          <w:lang w:eastAsia="ko-KR"/>
        </w:rPr>
        <w:t>µ</w:t>
      </w:r>
      <w:r w:rsidR="00D661C6" w:rsidRPr="00D661C6">
        <w:rPr>
          <w:rFonts w:eastAsiaTheme="minorEastAsia"/>
          <w:bCs/>
          <w:lang w:eastAsia="ko-KR"/>
        </w:rPr>
        <w:t xml:space="preserve">m thick </w:t>
      </w:r>
      <w:r w:rsidR="00D661C6" w:rsidRPr="00D661C6">
        <w:rPr>
          <w:rFonts w:eastAsiaTheme="minorEastAsia" w:hint="eastAsia"/>
          <w:bCs/>
          <w:lang w:eastAsia="ko-KR"/>
        </w:rPr>
        <w:t xml:space="preserve">PNZT and PZT </w:t>
      </w:r>
      <w:r w:rsidR="00D661C6" w:rsidRPr="00D661C6">
        <w:rPr>
          <w:rFonts w:eastAsiaTheme="minorEastAsia"/>
          <w:bCs/>
          <w:lang w:eastAsia="ko-KR"/>
        </w:rPr>
        <w:t>membrane.</w:t>
      </w:r>
      <w:r w:rsidR="00D661C6">
        <w:rPr>
          <w:rFonts w:eastAsiaTheme="minorEastAsia"/>
          <w:b/>
          <w:bCs/>
          <w:lang w:eastAsia="ko-KR"/>
        </w:rPr>
        <w:t xml:space="preserve"> b </w:t>
      </w:r>
      <w:r w:rsidR="001F1A76" w:rsidRPr="001F1A76">
        <w:rPr>
          <w:rFonts w:eastAsiaTheme="minorEastAsia"/>
          <w:bCs/>
          <w:lang w:eastAsia="ko-KR"/>
        </w:rPr>
        <w:t xml:space="preserve">Comparison of sensitivity and frequency coverage </w:t>
      </w:r>
      <w:r w:rsidR="00191771">
        <w:rPr>
          <w:rFonts w:eastAsiaTheme="minorEastAsia"/>
          <w:bCs/>
          <w:lang w:eastAsia="ko-KR"/>
        </w:rPr>
        <w:t>figure of merits (</w:t>
      </w:r>
      <w:r w:rsidR="001F1A76" w:rsidRPr="001F1A76">
        <w:rPr>
          <w:rFonts w:eastAsiaTheme="minorEastAsia"/>
          <w:bCs/>
          <w:lang w:eastAsia="ko-KR"/>
        </w:rPr>
        <w:t>FOM</w:t>
      </w:r>
      <w:r w:rsidR="00191771">
        <w:rPr>
          <w:rFonts w:eastAsiaTheme="minorEastAsia"/>
          <w:bCs/>
          <w:lang w:eastAsia="ko-KR"/>
        </w:rPr>
        <w:t>s)</w:t>
      </w:r>
      <w:r w:rsidR="001F1A76" w:rsidRPr="001F1A76">
        <w:rPr>
          <w:rFonts w:eastAsiaTheme="minorEastAsia"/>
          <w:bCs/>
          <w:lang w:eastAsia="ko-KR"/>
        </w:rPr>
        <w:t xml:space="preserve"> between</w:t>
      </w:r>
      <w:r w:rsidR="00160854">
        <w:rPr>
          <w:rFonts w:eastAsiaTheme="minorEastAsia"/>
          <w:bCs/>
          <w:lang w:eastAsia="ko-KR"/>
        </w:rPr>
        <w:t xml:space="preserve"> the</w:t>
      </w:r>
      <w:r w:rsidR="001F1A76" w:rsidRPr="001F1A76">
        <w:rPr>
          <w:rFonts w:eastAsiaTheme="minorEastAsia"/>
          <w:bCs/>
          <w:lang w:eastAsia="ko-KR"/>
        </w:rPr>
        <w:t xml:space="preserve"> NPAS and previous resonant piezoelectric acoustic sensors</w:t>
      </w:r>
      <w:r w:rsidR="008E18C6">
        <w:rPr>
          <w:rFonts w:eastAsiaTheme="minorEastAsia"/>
          <w:bCs/>
          <w:lang w:eastAsia="ko-KR"/>
        </w:rPr>
        <w:t xml:space="preserve"> </w:t>
      </w:r>
      <w:r w:rsidR="008E18C6">
        <w:rPr>
          <w:rFonts w:eastAsiaTheme="minorEastAsia"/>
          <w:bCs/>
          <w:lang w:eastAsia="ko-KR"/>
        </w:rPr>
        <w:fldChar w:fldCharType="begin" w:fldLock="1"/>
      </w:r>
      <w:r w:rsidR="008E18C6">
        <w:rPr>
          <w:rFonts w:eastAsiaTheme="minorEastAsia"/>
          <w:bCs/>
          <w:lang w:eastAsia="ko-KR"/>
        </w:rPr>
        <w:instrText>ADDIN CSL_CITATION {"citationItems":[{"id":"ITEM-1","itemData":{"DOI":"10.1016/j.sna.2009.12.021","ISSN":"09244247","abstract":"In this paper, we report a novel piezoelectric artificial cochlea which realizes both acoustic/electric conversion and frequency selectivity without an external energy supply. The device comprises an artificial basilar membrane (ABM) which is made of a 40 μm thick polyvinylidine difluoride (PVDF) membrane fixed on a substrate with a trapezoidal slit. The ABM over the slit, which mimics the biological system, is vibrated by acoustic waves and generates electric output due to the piezoelectric effect of PVDF. The width of ABM is linearly varied from 2.0 to 4.0 mm along the longitudinal direction of 30 mm to change its local resonant frequency with respect to the position. A detecting electrode array with 24-elements of 0.50 × 1.0 mm rectangles is made of an aluminum thin film on ABM, where they are located in a center line of longitudinal direction with the gaps of 0.50 mm. Since the device will be implanted into a cochlea filled with lymph fluid in future, the basic characteristics in terms of vibration and acoustic/electric conversion are investigated both in the air and in the silicone oil which is a model of lymph fluid. The in vitro optical measurements show that the local resonant frequency of vibration is varied along the longitudinal direction from 6.6 to 19.8 kHz in the air and from 1.4 to 4.9 kHz in the silicone oil, respectively. Since a resonating place vibrates with relatively large amplitude, the electric output there becomes high and that at the other electrodes remains to be low. Thus, the electric voltages from each electrode realize the frequency selectivity. Furthermore, the effect of surrounding fluid on the vibration is discussed in detail by comparing the experimental results with the theoretical predictions obtained by the Wentzel-Kramers-Brillouin asymptotic method. The theoretical prediction indicates that the surrounding fluid of the higher density induces the larger effective mass for the vibration that results in lower resonant frequency. From these findings, the feasibility of artificial cochlea is confirmed both experimentally and theoretically. © 2009 Elsevier B.V. All rights reserved.","author":[{"dropping-particle":"","family":"Shintaku","given":"Hirofumi","non-dropping-particle":"","parse-names":false,"suffix":""},{"dropping-particle":"","family":"Nakagawa","given":"Takayuki","non-dropping-particle":"","parse-names":false,"suffix":""},{"dropping-particle":"","family":"Kitagawa","given":"Dai","non-dropping-particle":"","parse-names":false,"suffix":""},{"dropping-particle":"","family":"Tanujaya","given":"Harto","non-dropping-particle":"","parse-names":false,"suffix":""},{"dropping-particle":"","family":"Kawano","given":"Satoyuki","non-dropping-particle":"","parse-names":false,"suffix":""},{"dropping-particle":"","family":"Ito","given":"Juichi","non-dropping-particle":"","parse-names":false,"suffix":""}],"container-title":"Sensors and Actuators, A: Physical","id":"ITEM-1","issue":"2","issued":{"date-parts":[["2010"]]},"page":"183-192","publisher":"Elsevier B.V.","title":"Development of piezoelectric acoustic sensor with frequency selectivity for artificial cochlea","type":"article-journal","volume":"158"},"uris":["http://www.mendeley.com/documents/?uuid=6b16a03d-ab95-48c2-af6f-45b4ba385536"]},{"id":"ITEM-2","itemData":{"DOI":"10.1002/adfm.201402270","ISSN":"16163028","abstract":"For patients who suffer from sensorineural hearing loss by damaged or loss of hair cells in the cochlea, biomimetic artificial cochleas to remedy the disadvantages of existing implant systems have been intensively studied. Here, a new concept of an inorganic-based piezoelectric acoustic nanosensor (iPANS) for the purpose of a biomimetic artificial hair cell to mimic the functions of the original human hair cells is introduced. A trapezoidal silicone-based membrane (SM) mimics the function of the natural basilar membrane for frequency selectivity, and a flexible iPANS is fabricated on the SM utilizing a laser lift-off technology to overcome the brittle characteristics of inorganic piezoelectric materials. The vibration amplitude vs piezoelectric sensing signals are theoretically examined based on the experimental conditions by finite element analysis. The SM is successful at separating the audible frequency range of incoming sound, vibrating distinctively according to varying locations of different sound frequencies, thus allowing iPANS to convert tiny vibration displacement of ≈15 nm into an electrical sensing output of ≈55 μV, which is close to the simulation results presented. This conceptual iPANS of flexible inorganic piezoelectric materials sheds light on the new fields of nature-inspired biomimetic systems using inherently high piezoelectric charge constants.","author":[{"dropping-particle":"","family":"Lee","given":"Hyun Soo","non-dropping-particle":"","parse-names":false,"suffix":""},{"dropping-particle":"","family":"Chung","given":"Juyong","non-dropping-particle":"","parse-names":false,"suffix":""},{"dropping-particle":"","family":"Hwang","given":"Geon Tae","non-dropping-particle":"","parse-names":false,"suffix":""},{"dropping-particle":"","family":"Jeong","given":"Chang Kyu","non-dropping-particle":"","parse-names":false,"suffix":""},{"dropping-particle":"","family":"Jung","given":"Youngdo","non-dropping-particle":"","parse-names":false,"suffix":""},{"dropping-particle":"","family":"Kwak","given":"Jun Hyuk","non-dropping-particle":"","parse-names":false,"suffix":""},{"dropping-particle":"","family":"Kang","given":"Hanmi","non-dropping-particle":"","parse-names":false,"suffix":""},{"dropping-particle":"","family":"Byun","given":"Myunghwan","non-dropping-particle":"","parse-names":false,"suffix":""},{"dropping-particle":"","family":"Kim","given":"Wan Doo","non-dropping-particle":"","parse-names":false,"suffix":""},{"dropping-particle":"","family":"Hur","given":"Shin","non-dropping-particle":"","parse-names":false,"suffix":""},{"dropping-particle":"","family":"Oh","given":"Seung Ha","non-dropping-particle":"","parse-names":false,"suffix":""},{"dropping-particle":"","family":"Lee","given":"Keon Jae","non-dropping-particle":"","parse-names":false,"suffix":""}],"container-title":"Advanced Functional Materials","id":"ITEM-2","issue":"44","issued":{"date-parts":[["2014"]]},"page":"6914-6921","title":"Flexible inorganic piezoelectric acoustic nanosensors for biomimetic artificial hair cells","type":"article-journal","volume":"24"},"uris":["http://www.mendeley.com/documents/?uuid=1c527f57-7ad4-49b4-a922-6eed0462e2f3"]},{"id":"ITEM-3","itemData":{"DOI":"10.1038/ncomms11108","ISSN":"20411723","abstract":"Considerable interest has been devoted to converting mechanical energy into electricity using polymer nanofibres. In particular, piezoelectric nanofibres produced by electrospinning have shown remarkable mechanical energy-to-electricity conversion ability. However, there is little data for the acoustic-to-electric conversion of electrospun nanofibres. Here we show that electrospun piezoelectric nanofibre webs have a strong acoustic-to-electric conversion ability. Using poly(vinylidene fluoride) as a model polymer and a sensor device that transfers sound directly to the nanofibre layer, we show that the sensor devices can detect low-frequency sound with a sensitivity as high as 266 mV Pa â ˆ'1. They can precisely distinguish sound waves in low to middle frequency region. These features make them especially suitable for noise detection. Our nanofibre device has more than five times higher sensitivity than a commercial piezoelectric poly(vinylidene fluoride) film device. Electrospun piezoelectric nanofibres may be useful for developing high-performance acoustic sensors.","author":[{"dropping-particle":"","family":"Lang","given":"Chenhong","non-dropping-particle":"","parse-names":false,"suffix":""},{"dropping-particle":"","family":"Fang","given":"Jian","non-dropping-particle":"","parse-names":false,"suffix":""},{"dropping-particle":"","family":"Shao","given":"Hao","non-dropping-particle":"","parse-names":false,"suffix":""},{"dropping-particle":"","family":"Ding","given":"Xin","non-dropping-particle":"","parse-names":false,"suffix":""},{"dropping-particle":"","family":"Lin","given":"Tong","non-dropping-particle":"","parse-names":false,"suffix":""}],"container-title":"Nature Communications","id":"ITEM-3","issued":{"date-parts":[["2016"]]},"title":"High-sensitivity acoustic sensors from nanofibre webs","type":"article-journal","volume":"7"},"uris":["http://www.mendeley.com/documents/?uuid=a121c6d6-a9a0-4b4b-aa8b-516a69fd6759"]},{"id":"ITEM-4","itemData":{"DOI":"10.1016/j.nanoen.2017.03.038","ISSN":"22112855","abstract":"Conversion of mechanical forces, vibrations and sound which have energy in the range of milli- to tens of watts (also referred to as “small kinetic energies” in this paper) into electricity has received global attention owing to the potential in powering electronic devices. However, most of the small kinetic energy generators can only generate electric power below 1 µW/cm3. As a result, an energy storage device is required to accumulate the energy generated until it reaches a sufficient level. Herein, we report the exceptionally-high acoustoelectric conversion ability of randomly-orientated electrospun poly(vinylidenefluoride-co-trifluoroethylene) nanofiber nonwoven webs. The optimized device under sound is able to generate peak voltage and current of 14.5 V and 28.5 μA with a volume power density output of 306.5 μW/cm3 (5.9 mW/cm3 based on nanofiber web thickness). Without accumulation in any energy storage unit, the electricity generated by the nanofiber device is sufficient to light up tens of commercial LEDs, run electrochemical reactions and protect metals from corrosion. Such a novel acoustoelectric generator may offer an effective solution to recycling noise pollution into usable electricity.","author":[{"dropping-particle":"","family":"Lang","given":"Chenhong","non-dropping-particle":"","parse-names":false,"suffix":""},{"dropping-particle":"","family":"Fang","given":"Jian","non-dropping-particle":"","parse-names":false,"suffix":""},{"dropping-particle":"","family":"Shao","given":"Hao","non-dropping-particle":"","parse-names":false,"suffix":""},{"dropping-particle":"","family":"Wang","given":"Hongxia","non-dropping-particle":"","parse-names":false,"suffix":""},{"dropping-particle":"","family":"Yan","given":"Guilong","non-dropping-particle":"","parse-names":false,"suffix":""},{"dropping-particle":"","family":"Ding","given":"Xin","non-dropping-particle":"","parse-names":false,"suffix":""},{"dropping-particle":"","family":"Lin","given":"Tong","non-dropping-particle":"","parse-names":false,"suffix":""}],"container-title":"Nano Energy","id":"ITEM-4","issue":"November 2016","issued":{"date-parts":[["2017"]]},"page":"146-153","publisher":"Elsevier Ltd","title":"High-output acoustoelectric power generators from poly(vinylidenefluoride-co-trifluoroethylene) electrospun nano-nonwovens","type":"article-journal","volume":"35"},"uris":["http://www.mendeley.com/documents/?uuid=b5b22f14-7134-478b-9f9e-cb123913c7fc"]},{"id":"ITEM-5","itemData":{"DOI":"10.1016/j.nanoen.2018.08.053","ISSN":"22112855","abstract":"Herein, we report a self-powered flexible piezoelectric acoustic sensor (f-PAS) inspired by basilar membrane in human cochlear. The f-PAS covered the voice frequency spectrum via the combination of its low quality (Q) factor and multi-resonant frequency tuning, exhibiting four to eight times higher sensitivity than the conventional condenser sensor. Our piezoelectric acoustic sensor with a thin membrane design produced sufficient output voltages by the distinct resonant movement of the Pb[Zr0.52Ti0.48]O3 (PZT) membrane under the minute acoustic sound stimuli. Multiple sensor channels were integrated in a single f-PAS chip with a size of 1.5 × 3 cm2, which acquire multi-tunable piezoelectric signals without any external power. A linear response of the resonance frequency of the curved piezoelectric membrane was theoretically investigated by a finite element method (FEM) calculation. Low Q factors from corresponding channels were achieved by optimal membrane thickness and channel length.","author":[{"dropping-particle":"","family":"Han","given":"Jae Hyun","non-dropping-particle":"","parse-names":false,"suffix":""},{"dropping-particle":"","family":"Kwak","given":"Jun Hyuk","non-dropping-particle":"","parse-names":false,"suffix":""},{"dropping-particle":"","family":"Joe","given":"Daniel Juhyung","non-dropping-particle":"","parse-names":false,"suffix":""},{"dropping-particle":"","family":"Hong","given":"Seong Kwang","non-dropping-particle":"","parse-names":false,"suffix":""},{"dropping-particle":"","family":"Wang","given":"Hee Seung","non-dropping-particle":"","parse-names":false,"suffix":""},{"dropping-particle":"","family":"Park","given":"Jung Hwan","non-dropping-particle":"","parse-names":false,"suffix":""},{"dropping-particle":"","family":"Hur","given":"Shin","non-dropping-particle":"","parse-names":false,"suffix":""},{"dropping-particle":"","family":"Lee","given":"Keon Jae","non-dropping-particle":"","parse-names":false,"suffix":""}],"container-title":"Nano Energy","id":"ITEM-5","issue":"July","issued":{"date-parts":[["2018"]]},"page":"198-205","publisher":"Elsevier Ltd","title":"Basilar membrane-inspired self-powered acoustic sensor enabled by highly sensitive multi tunable frequency band","type":"article-journal","volume":"53"},"uris":["http://www.mendeley.com/documents/?uuid=981fba6b-957c-4fc7-8337-cab17adc8558"]},{"id":"ITEM-6","itemData":{"DOI":"10.1016/j.nanoen.2020.104956","ISSN":"22112855","abstract":"Herein, we report the novel ability of electrospun polyacrylonitrile (PAN) nanofibrous membranes to convert low-mid frequency noise into electricity with high voltage outputs. The acoustoelectric device is prepared by sandwiching a thin PAN fibrous membrane between two metal-coated plastic film electrodes. Under 117 dB sound (frequency 100–500 Hz), the nanofiber device can generate peak electric outputs as high as 58 V and 12 μA, with a maximum output power of 210.3 μW (areal power density 17.53 μW/cm2), which is much larger than that of other acoustoelectric devices reported. The electrical energy generated after rectification can be used to run commercial electronic devices (e.g., LEDs) directly. It can also be stored in a power bank and accumulated into larger power for further uses. Electrospun PAN may serve as a potential candidate to recycle sound noise, white pollution, into usable electric energy.","author":[{"dropping-particle":"","family":"Shao","given":"Hao","non-dropping-particle":"","parse-names":false,"suffix":""},{"dropping-particle":"","family":"Wang","given":"Hongxia","non-dropping-particle":"","parse-names":false,"suffix":""},{"dropping-particle":"","family":"Cao","given":"Yuying","non-dropping-particle":"","parse-names":false,"suffix":""},{"dropping-particle":"","family":"Ding","given":"Xiang","non-dropping-particle":"","parse-names":false,"suffix":""},{"dropping-particle":"","family":"Fang","given":"Jian","non-dropping-particle":"","parse-names":false,"suffix":""},{"dropping-particle":"","family":"Niu","given":"Haitao","non-dropping-particle":"","parse-names":false,"suffix":""},{"dropping-particle":"","family":"Wang","given":"Wenyu","non-dropping-particle":"","parse-names":false,"suffix":""},{"dropping-particle":"","family":"Lang","given":"Chenhong","non-dropping-particle":"","parse-names":false,"suffix":""},{"dropping-particle":"","family":"Lin","given":"Tong","non-dropping-particle":"","parse-names":false,"suffix":""}],"container-title":"Nano Energy","id":"ITEM-6","issue":"March","issued":{"date-parts":[["2020"]]},"page":"104956","publisher":"Elsevier Ltd","title":"Efficient conversion of sound noise into electric energy using electrospun polyacrylonitrile membranes","type":"article-journal","volume":"75"},"uris":["http://www.mendeley.com/documents/?uuid=7e3551f9-69cc-4260-ac40-e24729f6c267"]},{"id":"ITEM-7","itemData":{"DOI":"10.1126/sciadv.abe5683","ISSN":"23752548","PMID":"33579699","abstract":"Flexible resonant acoustic sensors have attracted substantial attention as an essential component for intuitive human-machine interaction (HMI) in the future voice user interface (VUI). Several researches have been reported by mimicking the basilar membrane but still have dimensional drawback due to limitation of controlling a multifrequency band and broadening resonant spectrum for full-cover phonetic frequencies. Here, highly sensitive piezoelectric mobile acoustic sensor (PMAS) is demonstrated by exploiting an ultrathin membrane for biomimetic frequency band control. Simulation results prove that resonant bandwidth of a piezoelectric film can be broadened by adopting a lead-zirconate-titanate (PZT) membrane on the ultrathin polymer to cover the entire voice spectrum. Machine learning-based biometric authentication is demonstrated by the integrated acoustic sensor module with an algorithm processor and customized Android app. Last, exceptional error rate reduction in speaker identification is achieved by a PMAS module with a small amount of training data, compared to a conventional microelectromechanical system microphone.","author":[{"dropping-particle":"","family":"Wang","given":"Hee Seung","non-dropping-particle":"","parse-names":false,"suffix":""},{"dropping-particle":"","family":"Hong","given":"Seong Kwang","non-dropping-particle":"","parse-names":false,"suffix":""},{"dropping-particle":"","family":"Han","given":"Jae Hyun","non-dropping-particle":"","parse-names":false,"suffix":""},{"dropping-particle":"","family":"Jung","given":"Young Hoon","non-dropping-particle":"","parse-names":false,"suffix":""},{"dropping-particle":"","family":"Jeong","given":"Hyun Kyu","non-dropping-particle":"","parse-names":false,"suffix":""},{"dropping-particle":"","family":"Im","given":"Tae Hong","non-dropping-particle":"","parse-names":false,"suffix":""},{"dropping-particle":"","family":"Jeong","given":"Chang Kyu","non-dropping-particle":"","parse-names":false,"suffix":""},{"dropping-particle":"","family":"Lee","given":"Bo Yeon","non-dropping-particle":"","parse-names":false,"suffix":""},{"dropping-particle":"","family":"Kim","given":"Gwangsu","non-dropping-particle":"","parse-names":false,"suffix":""},{"dropping-particle":"","family":"Yoo","given":"Chang D.","non-dropping-particle":"","parse-names":false,"suffix":""},{"dropping-particle":"","family":"Lee","given":"Keon Jae","non-dropping-particle":"","parse-names":false,"suffix":""}],"container-title":"Science Advances","id":"ITEM-7","issue":"7","issued":{"date-parts":[["2021"]]},"page":"1-9","title":"Biomimetic and flexible piezoelectric mobile acoustic sensors with multiresonant ultrathin structures for machine learning biometrics","type":"article-journal","volume":"7"},"uris":["http://www.mendeley.com/documents/?uuid=fb3ef001-092f-434f-a35d-143431b1d045"]}],"mendeley":{"formattedCitation":"&lt;sup&gt;1–7&lt;/sup&gt;","plainTextFormattedCitation":"1–7","previouslyFormattedCitation":"&lt;sup&gt;1–7&lt;/sup&gt;"},"properties":{"noteIndex":0},"schema":"https://github.com/citation-style-language/schema/raw/master/csl-citation.json"}</w:instrText>
      </w:r>
      <w:r w:rsidR="008E18C6">
        <w:rPr>
          <w:rFonts w:eastAsiaTheme="minorEastAsia"/>
          <w:bCs/>
          <w:lang w:eastAsia="ko-KR"/>
        </w:rPr>
        <w:fldChar w:fldCharType="separate"/>
      </w:r>
      <w:r w:rsidR="008E18C6" w:rsidRPr="008E18C6">
        <w:rPr>
          <w:rFonts w:eastAsiaTheme="minorEastAsia"/>
          <w:bCs/>
          <w:noProof/>
          <w:vertAlign w:val="superscript"/>
          <w:lang w:eastAsia="ko-KR"/>
        </w:rPr>
        <w:t>1–7</w:t>
      </w:r>
      <w:r w:rsidR="008E18C6">
        <w:rPr>
          <w:rFonts w:eastAsiaTheme="minorEastAsia"/>
          <w:bCs/>
          <w:lang w:eastAsia="ko-KR"/>
        </w:rPr>
        <w:fldChar w:fldCharType="end"/>
      </w:r>
      <w:r w:rsidR="001F1A76" w:rsidRPr="001F1A76">
        <w:rPr>
          <w:rFonts w:eastAsiaTheme="minorEastAsia"/>
          <w:bCs/>
          <w:lang w:eastAsia="ko-KR"/>
        </w:rPr>
        <w:t xml:space="preserve">. </w:t>
      </w:r>
      <w:r w:rsidR="00A37F43">
        <w:rPr>
          <w:rFonts w:eastAsiaTheme="minorEastAsia"/>
          <w:bCs/>
          <w:lang w:eastAsia="ko-KR"/>
        </w:rPr>
        <w:t xml:space="preserve">Sensitivity </w:t>
      </w:r>
      <w:r w:rsidR="00C22405">
        <w:rPr>
          <w:rFonts w:eastAsiaTheme="minorEastAsia"/>
          <w:bCs/>
          <w:lang w:eastAsia="ko-KR"/>
        </w:rPr>
        <w:t xml:space="preserve">FOM </w:t>
      </w:r>
      <w:r w:rsidR="00A37F43">
        <w:rPr>
          <w:rFonts w:eastAsiaTheme="minorEastAsia"/>
          <w:bCs/>
          <w:lang w:eastAsia="ko-KR"/>
        </w:rPr>
        <w:t xml:space="preserve">was </w:t>
      </w:r>
      <w:r w:rsidR="00C22405">
        <w:rPr>
          <w:rFonts w:eastAsiaTheme="minorEastAsia"/>
          <w:bCs/>
          <w:lang w:eastAsia="ko-KR"/>
        </w:rPr>
        <w:t>defined as sensitivity per volume because the piezoelectric sensitivity is proportional to active area and thickness of piezoelectric film</w:t>
      </w:r>
      <w:r w:rsidR="008E18C6">
        <w:rPr>
          <w:rFonts w:eastAsiaTheme="minorEastAsia"/>
          <w:bCs/>
          <w:lang w:eastAsia="ko-KR"/>
        </w:rPr>
        <w:t xml:space="preserve"> </w:t>
      </w:r>
      <w:r w:rsidR="008E18C6">
        <w:rPr>
          <w:rFonts w:eastAsiaTheme="minorEastAsia"/>
          <w:bCs/>
          <w:lang w:eastAsia="ko-KR"/>
        </w:rPr>
        <w:fldChar w:fldCharType="begin" w:fldLock="1"/>
      </w:r>
      <w:r w:rsidR="008E18C6">
        <w:rPr>
          <w:rFonts w:eastAsiaTheme="minorEastAsia"/>
          <w:bCs/>
          <w:lang w:eastAsia="ko-KR"/>
        </w:rPr>
        <w:instrText>ADDIN CSL_CITATION {"citationItems":[{"id":"ITEM-1","itemData":{"DOI":"10.1016/j.sna.2008.02.001","ISSN":"09244247","abstract":"This paper describes a piezoelectric microphone built on a circular diaphragm (CD), which is fabricated using the boron etching stop method. ZnO was used as the piezoelectric material, and the diaphragm material is low-stress SixNy. The diameter and thickness of the circular diaphragm are 2 mm and 1 μm, respectively. The thickness of the boron-doped layer - a support layer for the circular diaphragm - is approximately 7.4 μm. Based on ANSYS simulations, the sensitivity increment of the CD microphone was comparable to that of a square diaphragm (SD) microphone. The sensitivity of the CD microphone increased to 197% of that of a SD microphone, as expected from the simulation results. The first resonance frequency of the CD microphone is 54.8 kHz. At 1 kHz, the displacement of the CD microphone and SD microphone are 3.96 nm and 1.54 nm, respectively. The fabricated CD microphone was connected to an amplifier system to confirm the ability to reproduce a human voice. The gain of the amplifier system is 200. © 2008 Elsevier B.V. All rights reserved.","author":[{"dropping-particle":"","family":"Lee","given":"Woon Seob","non-dropping-particle":"","parse-names":false,"suffix":""},{"dropping-particle":"","family":"Lee","given":"Seung S.","non-dropping-particle":"","parse-names":false,"suffix":""}],"container-title":"Sensors and Actuators, A: Physical","id":"ITEM-1","issue":"2","issued":{"date-parts":[["2008"]]},"page":"367-373","title":"Piezoelectric microphone built on circular diaphragm","type":"article-journal","volume":"144"},"uris":["http://www.mendeley.com/documents/?uuid=f6fdd5eb-ac07-4319-bed8-1826f132eeeb"]},{"id":"ITEM-2","itemData":{"DOI":"10.1557/JMR.2005.0383","ISSN":"08842914","abstract":"The effects of residual stress induced during the annealing process on the microstructural evolution and electrical properties of Pb(Zr,Ti)O3 (PZT) films were investigated. PZT films were deposited on platinized silicon substrates by the radio frequency magnetron sputtering method using a single oxide target. Compressive stress was induced in the film by bending the silicon substrate during sputtering using a specially designed substrate holder and subsequently annealing the film without the holder. Without the residual stress, the PZT film was severely cracked when it was thicker than 2 μm due to the thermal expansion mismatch between the PZT and the Si substrate. On the other hand, when the residual stress was applied, no cracks were detected in the film for thicknesses of up to 4 μm. The suppression of crack formation was attributed to the residual compressive stress that compensated for the tensile stress generated during and/or after the annealing process. The electrical properties of the PZT film with the residual stress were improved compared to those of the PZT film without the residual stress. © 2005 Materials Research Society.","author":[{"dropping-particle":"","family":"Lee","given":"Jae Wung","non-dropping-particle":"","parse-names":false,"suffix":""},{"dropping-particle":"","family":"Choi","given":"Jong Jin","non-dropping-particle":"","parse-names":false,"suffix":""},{"dropping-particle":"","family":"Park","given":"Gun Tae","non-dropping-particle":"","parse-names":false,"suffix":""},{"dropping-particle":"","family":"Park","given":"Chee Sung","non-dropping-particle":"","parse-names":false,"suffix":""},{"dropping-particle":"","family":"Kim","given":"Hyoun Ee","non-dropping-particle":"","parse-names":false,"suffix":""}],"container-title":"Journal of Materials Research","id":"ITEM-2","issue":"11","issued":{"date-parts":[["2005"]]},"page":"2898-2901","title":"Thick Pb(Zr,Ti)O3 films fabricated by inducing residual compressive stress during the annealing process","type":"article-journal","volume":"20"},"uris":["http://www.mendeley.com/documents/?uuid=5461763e-fa51-44eb-8286-5a1cd2c002f3"]},{"id":"ITEM-3","itemData":{"DOI":"10.1111/j.1551-2916.2010.04276.x","ISSN":"00027820","abstract":"Lead zirconate titanate (PZT) thick films with uniformly dispersed submicrometer pores were successfully fabricated on platinized silicon substrates with various thicknesses ranging from 1 μm to over 100 μm by aerosol deposition. Mixed powders of PZT and polyvinylidene fluoride (PVDF) were deposited for initial fabrication of composite films. After burn-out of the PVDF phase from the composite films during postannealing processing at 700°C, uniformly dispersed submicrometer pores capable of relaxing the residual stress were generated in the PZT thick films. The dielectric and piezoelectric properties were improved with increasing film thickness due to the minimization of the interfacial clamping effect. © 2010 The American Ceramic Society.","author":[{"dropping-particle":"","family":"Han","given":"Guifang","non-dropping-particle":"","parse-names":false,"suffix":""},{"dropping-particle":"","family":"Ryu","given":"Jungho","non-dropping-particle":"","parse-names":false,"suffix":""},{"dropping-particle":"","family":"Yoon","given":"Woon Ha","non-dropping-particle":"","parse-names":false,"suffix":""},{"dropping-particle":"","family":"Choi","given":"Jong Jin","non-dropping-particle":"","parse-names":false,"suffix":""},{"dropping-particle":"","family":"Hahn","given":"Byung Dong","non-dropping-particle":"","parse-names":false,"suffix":""},{"dropping-particle":"","family":"Park","given":"Dong Soo","non-dropping-particle":"","parse-names":false,"suffix":""}],"container-title":"Journal of the American Ceramic Society","id":"ITEM-3","issue":"5","issued":{"date-parts":[["2011"]]},"page":"1509-1513","title":"Effect of film thickness on the piezoelectric properties of lead zirconate titanate thick films fabricated by aerosol deposition","type":"article-journal","volume":"94"},"uris":["http://www.mendeley.com/documents/?uuid=5929d146-fcf1-401e-9714-e0f0761886ce"]}],"mendeley":{"formattedCitation":"&lt;sup&gt;8–10&lt;/sup&gt;","plainTextFormattedCitation":"8–10","previouslyFormattedCitation":"&lt;sup&gt;8–10&lt;/sup&gt;"},"properties":{"noteIndex":0},"schema":"https://github.com/citation-style-language/schema/raw/master/csl-citation.json"}</w:instrText>
      </w:r>
      <w:r w:rsidR="008E18C6">
        <w:rPr>
          <w:rFonts w:eastAsiaTheme="minorEastAsia"/>
          <w:bCs/>
          <w:lang w:eastAsia="ko-KR"/>
        </w:rPr>
        <w:fldChar w:fldCharType="separate"/>
      </w:r>
      <w:r w:rsidR="008E18C6" w:rsidRPr="008E18C6">
        <w:rPr>
          <w:rFonts w:eastAsiaTheme="minorEastAsia"/>
          <w:bCs/>
          <w:noProof/>
          <w:vertAlign w:val="superscript"/>
          <w:lang w:eastAsia="ko-KR"/>
        </w:rPr>
        <w:t>8–10</w:t>
      </w:r>
      <w:r w:rsidR="008E18C6">
        <w:rPr>
          <w:rFonts w:eastAsiaTheme="minorEastAsia"/>
          <w:bCs/>
          <w:lang w:eastAsia="ko-KR"/>
        </w:rPr>
        <w:fldChar w:fldCharType="end"/>
      </w:r>
      <w:r w:rsidR="006870CF">
        <w:rPr>
          <w:rFonts w:eastAsiaTheme="minorEastAsia"/>
          <w:bCs/>
          <w:lang w:eastAsia="ko-KR"/>
        </w:rPr>
        <w:t>.</w:t>
      </w:r>
      <w:r w:rsidR="00BD4F6A">
        <w:rPr>
          <w:rFonts w:eastAsiaTheme="minorEastAsia"/>
          <w:bCs/>
          <w:lang w:eastAsia="ko-KR"/>
        </w:rPr>
        <w:t xml:space="preserve"> </w:t>
      </w:r>
      <w:r w:rsidR="00C22405">
        <w:rPr>
          <w:rFonts w:eastAsiaTheme="minorEastAsia"/>
          <w:bCs/>
          <w:lang w:eastAsia="ko-KR"/>
        </w:rPr>
        <w:t>(Sensitivity</w:t>
      </w:r>
      <m:oMath>
        <m:r>
          <m:rPr>
            <m:sty m:val="p"/>
          </m:rPr>
          <w:rPr>
            <w:rFonts w:ascii="Cambria Math" w:eastAsiaTheme="minorEastAsia" w:hAnsi="Cambria Math"/>
            <w:lang w:eastAsia="ko-KR"/>
          </w:rPr>
          <m:t xml:space="preserve"> =</m:t>
        </m:r>
        <m:r>
          <w:rPr>
            <w:rFonts w:ascii="Cambria Math" w:eastAsiaTheme="minorEastAsia" w:hAnsi="Cambria Math"/>
            <w:lang w:eastAsia="ko-KR"/>
          </w:rPr>
          <m:t xml:space="preserve"> V/P</m:t>
        </m:r>
        <m:r>
          <m:rPr>
            <m:sty m:val="p"/>
          </m:rPr>
          <w:rPr>
            <w:rFonts w:ascii="Cambria Math" w:eastAsiaTheme="minorEastAsia" w:hAnsi="Cambria Math"/>
            <w:lang w:eastAsia="ko-KR"/>
          </w:rPr>
          <m:t xml:space="preserve">= </m:t>
        </m:r>
        <m:r>
          <w:rPr>
            <w:rFonts w:ascii="Cambria Math" w:eastAsiaTheme="minorEastAsia" w:hAnsi="Cambria Math"/>
            <w:lang w:eastAsia="ko-KR"/>
          </w:rPr>
          <m:t>V/(</m:t>
        </m:r>
        <m:sSup>
          <m:sSupPr>
            <m:ctrlPr>
              <w:rPr>
                <w:rFonts w:ascii="Cambria Math" w:eastAsiaTheme="minorEastAsia" w:hAnsi="Cambria Math"/>
                <w:bCs/>
                <w:i/>
                <w:vertAlign w:val="superscript"/>
                <w:lang w:eastAsia="ko-KR"/>
              </w:rPr>
            </m:ctrlPr>
          </m:sSupPr>
          <m:e>
            <m:r>
              <w:rPr>
                <w:rFonts w:ascii="Cambria Math" w:eastAsiaTheme="minorEastAsia" w:hAnsi="Cambria Math"/>
                <w:lang w:eastAsia="ko-KR"/>
              </w:rPr>
              <m:t>P</m:t>
            </m:r>
          </m:e>
          <m:sup>
            <m:r>
              <w:rPr>
                <w:rFonts w:ascii="Cambria Math" w:eastAsiaTheme="minorEastAsia" w:hAnsi="Cambria Math"/>
                <w:vertAlign w:val="superscript"/>
                <w:lang w:eastAsia="ko-KR"/>
              </w:rPr>
              <m:t>0</m:t>
            </m:r>
          </m:sup>
        </m:sSup>
        <m:r>
          <w:rPr>
            <w:rFonts w:ascii="Cambria Math" w:eastAsia="맑은 고딕" w:hAnsi="Cambria Math"/>
            <w:lang w:eastAsia="ko-KR"/>
          </w:rPr>
          <m:t xml:space="preserve"> ×</m:t>
        </m:r>
        <m:sSup>
          <m:sSupPr>
            <m:ctrlPr>
              <w:rPr>
                <w:rFonts w:ascii="Cambria Math" w:eastAsiaTheme="minorEastAsia" w:hAnsi="Cambria Math"/>
                <w:bCs/>
                <w:i/>
                <w:lang w:eastAsia="ko-KR"/>
              </w:rPr>
            </m:ctrlPr>
          </m:sSupPr>
          <m:e>
            <m:r>
              <w:rPr>
                <w:rFonts w:ascii="Cambria Math" w:eastAsiaTheme="minorEastAsia" w:hAnsi="Cambria Math"/>
                <w:lang w:eastAsia="ko-KR"/>
              </w:rPr>
              <m:t>10</m:t>
            </m:r>
          </m:e>
          <m:sup>
            <m:sSub>
              <m:sSubPr>
                <m:ctrlPr>
                  <w:rPr>
                    <w:rFonts w:ascii="Cambria Math" w:eastAsiaTheme="minorEastAsia" w:hAnsi="Cambria Math"/>
                    <w:bCs/>
                    <w:i/>
                    <w:vertAlign w:val="superscript"/>
                    <w:lang w:eastAsia="ko-KR"/>
                  </w:rPr>
                </m:ctrlPr>
              </m:sSubPr>
              <m:e>
                <m:r>
                  <w:rPr>
                    <w:rFonts w:ascii="Cambria Math" w:eastAsiaTheme="minorEastAsia" w:hAnsi="Cambria Math" w:hint="eastAsia"/>
                    <w:vertAlign w:val="superscript"/>
                    <w:lang w:eastAsia="ko-KR"/>
                  </w:rPr>
                  <m:t>L</m:t>
                </m:r>
              </m:e>
              <m:sub>
                <m:r>
                  <w:rPr>
                    <w:rFonts w:ascii="Cambria Math" w:eastAsiaTheme="minorEastAsia" w:hAnsi="Cambria Math"/>
                    <w:vertAlign w:val="superscript"/>
                    <w:lang w:eastAsia="ko-KR"/>
                  </w:rPr>
                  <m:t>p</m:t>
                </m:r>
              </m:sub>
            </m:sSub>
            <m:r>
              <w:rPr>
                <w:rFonts w:ascii="Cambria Math" w:eastAsiaTheme="minorEastAsia" w:hAnsi="Cambria Math" w:hint="eastAsia"/>
                <w:vertAlign w:val="superscript"/>
                <w:lang w:eastAsia="ko-KR"/>
              </w:rPr>
              <m:t>/20</m:t>
            </m:r>
          </m:sup>
        </m:sSup>
        <m:r>
          <w:rPr>
            <w:rFonts w:ascii="Cambria Math" w:eastAsiaTheme="minorEastAsia" w:hAnsi="Cambria Math"/>
            <w:lang w:eastAsia="ko-KR"/>
          </w:rPr>
          <m:t>)</m:t>
        </m:r>
      </m:oMath>
      <w:r w:rsidR="00C22405">
        <w:rPr>
          <w:rFonts w:eastAsiaTheme="minorEastAsia" w:hint="eastAsia"/>
          <w:bCs/>
          <w:lang w:eastAsia="ko-KR"/>
        </w:rPr>
        <w:t>,</w:t>
      </w:r>
      <w:r w:rsidR="00C22405">
        <w:rPr>
          <w:rFonts w:eastAsiaTheme="minorEastAsia"/>
          <w:bCs/>
          <w:lang w:eastAsia="ko-KR"/>
        </w:rPr>
        <w:t xml:space="preserve"> where </w:t>
      </w:r>
      <m:oMath>
        <m:r>
          <w:rPr>
            <w:rFonts w:ascii="Cambria Math" w:eastAsiaTheme="minorEastAsia" w:hAnsi="Cambria Math"/>
            <w:lang w:eastAsia="ko-KR"/>
          </w:rPr>
          <m:t>V</m:t>
        </m:r>
      </m:oMath>
      <w:r w:rsidR="00C22405">
        <w:rPr>
          <w:rFonts w:eastAsiaTheme="minorEastAsia" w:hint="eastAsia"/>
          <w:bCs/>
          <w:lang w:eastAsia="ko-KR"/>
        </w:rPr>
        <w:t xml:space="preserve"> is the peak voltage</w:t>
      </w:r>
      <w:r w:rsidR="00C22405">
        <w:rPr>
          <w:rFonts w:eastAsiaTheme="minorEastAsia"/>
          <w:bCs/>
          <w:lang w:eastAsia="ko-KR"/>
        </w:rPr>
        <w:t xml:space="preserve"> at</w:t>
      </w:r>
      <m:oMath>
        <m:r>
          <m:rPr>
            <m:sty m:val="p"/>
          </m:rPr>
          <w:rPr>
            <w:rFonts w:ascii="Cambria Math" w:eastAsiaTheme="minorEastAsia" w:hAnsi="Cambria Math"/>
            <w:lang w:eastAsia="ko-KR"/>
          </w:rPr>
          <m:t xml:space="preserve"> </m:t>
        </m:r>
        <m:sSub>
          <m:sSubPr>
            <m:ctrlPr>
              <w:rPr>
                <w:rFonts w:ascii="Cambria Math" w:eastAsiaTheme="minorEastAsia" w:hAnsi="Cambria Math"/>
                <w:bCs/>
                <w:i/>
                <w:vertAlign w:val="superscript"/>
                <w:lang w:eastAsia="ko-KR"/>
              </w:rPr>
            </m:ctrlPr>
          </m:sSubPr>
          <m:e>
            <m:r>
              <w:rPr>
                <w:rFonts w:ascii="Cambria Math" w:eastAsiaTheme="minorEastAsia" w:hAnsi="Cambria Math" w:hint="eastAsia"/>
                <w:vertAlign w:val="superscript"/>
                <w:lang w:eastAsia="ko-KR"/>
              </w:rPr>
              <m:t>L</m:t>
            </m:r>
          </m:e>
          <m:sub>
            <m:r>
              <w:rPr>
                <w:rFonts w:ascii="Cambria Math" w:eastAsiaTheme="minorEastAsia" w:hAnsi="Cambria Math"/>
                <w:vertAlign w:val="superscript"/>
                <w:lang w:eastAsia="ko-KR"/>
              </w:rPr>
              <m:t>p</m:t>
            </m:r>
          </m:sub>
        </m:sSub>
      </m:oMath>
      <w:r w:rsidR="00C22405">
        <w:rPr>
          <w:rFonts w:eastAsiaTheme="minorEastAsia" w:hint="eastAsia"/>
          <w:bCs/>
          <w:lang w:eastAsia="ko-KR"/>
        </w:rPr>
        <w:t xml:space="preserve">, </w:t>
      </w:r>
      <m:oMath>
        <m:sSup>
          <m:sSupPr>
            <m:ctrlPr>
              <w:rPr>
                <w:rFonts w:ascii="Cambria Math" w:eastAsiaTheme="minorEastAsia" w:hAnsi="Cambria Math"/>
                <w:bCs/>
                <w:i/>
                <w:vertAlign w:val="superscript"/>
                <w:lang w:eastAsia="ko-KR"/>
              </w:rPr>
            </m:ctrlPr>
          </m:sSupPr>
          <m:e>
            <m:r>
              <w:rPr>
                <w:rFonts w:ascii="Cambria Math" w:eastAsiaTheme="minorEastAsia" w:hAnsi="Cambria Math"/>
                <w:lang w:eastAsia="ko-KR"/>
              </w:rPr>
              <m:t>P</m:t>
            </m:r>
          </m:e>
          <m:sup>
            <m:r>
              <w:rPr>
                <w:rFonts w:ascii="Cambria Math" w:eastAsiaTheme="minorEastAsia" w:hAnsi="Cambria Math"/>
                <w:vertAlign w:val="superscript"/>
                <w:lang w:eastAsia="ko-KR"/>
              </w:rPr>
              <m:t>0</m:t>
            </m:r>
          </m:sup>
        </m:sSup>
      </m:oMath>
      <w:r w:rsidR="00C22405">
        <w:rPr>
          <w:rFonts w:eastAsiaTheme="minorEastAsia"/>
          <w:bCs/>
          <w:lang w:eastAsia="ko-KR"/>
        </w:rPr>
        <w:t xml:space="preserve"> is the reference sound pressure of 0.00002 Pa, and  </w:t>
      </w:r>
      <m:oMath>
        <m:sSub>
          <m:sSubPr>
            <m:ctrlPr>
              <w:rPr>
                <w:rFonts w:ascii="Cambria Math" w:eastAsiaTheme="minorEastAsia" w:hAnsi="Cambria Math"/>
                <w:bCs/>
                <w:i/>
                <w:vertAlign w:val="superscript"/>
                <w:lang w:eastAsia="ko-KR"/>
              </w:rPr>
            </m:ctrlPr>
          </m:sSubPr>
          <m:e>
            <m:r>
              <w:rPr>
                <w:rFonts w:ascii="Cambria Math" w:eastAsiaTheme="minorEastAsia" w:hAnsi="Cambria Math" w:hint="eastAsia"/>
                <w:vertAlign w:val="superscript"/>
                <w:lang w:eastAsia="ko-KR"/>
              </w:rPr>
              <m:t>L</m:t>
            </m:r>
          </m:e>
          <m:sub>
            <m:r>
              <w:rPr>
                <w:rFonts w:ascii="Cambria Math" w:eastAsiaTheme="minorEastAsia" w:hAnsi="Cambria Math"/>
                <w:vertAlign w:val="superscript"/>
                <w:lang w:eastAsia="ko-KR"/>
              </w:rPr>
              <m:t>p</m:t>
            </m:r>
          </m:sub>
        </m:sSub>
      </m:oMath>
      <w:r w:rsidR="00C22405">
        <w:rPr>
          <w:rFonts w:eastAsiaTheme="minorEastAsia"/>
          <w:bCs/>
          <w:vertAlign w:val="superscript"/>
          <w:lang w:eastAsia="ko-KR"/>
        </w:rPr>
        <w:t xml:space="preserve"> </w:t>
      </w:r>
      <w:r w:rsidR="00C22405">
        <w:rPr>
          <w:rFonts w:eastAsiaTheme="minorEastAsia"/>
          <w:bCs/>
          <w:lang w:eastAsia="ko-KR"/>
        </w:rPr>
        <w:t>is the SPL in dB unit.)</w:t>
      </w:r>
      <w:r w:rsidR="008E18C6">
        <w:rPr>
          <w:rFonts w:eastAsiaTheme="minorEastAsia"/>
          <w:bCs/>
          <w:lang w:eastAsia="ko-KR"/>
        </w:rPr>
        <w:t xml:space="preserve"> </w:t>
      </w:r>
      <w:r w:rsidR="008E18C6">
        <w:rPr>
          <w:rFonts w:eastAsiaTheme="minorEastAsia"/>
          <w:bCs/>
          <w:lang w:eastAsia="ko-KR"/>
        </w:rPr>
        <w:fldChar w:fldCharType="begin" w:fldLock="1"/>
      </w:r>
      <w:r w:rsidR="008E18C6">
        <w:rPr>
          <w:rFonts w:eastAsiaTheme="minorEastAsia"/>
          <w:bCs/>
          <w:lang w:eastAsia="ko-KR"/>
        </w:rPr>
        <w:instrText>ADDIN CSL_CITATION {"citationItems":[{"id":"ITEM-1","itemData":{"DOI":"10.1038/ncomms11108","ISSN":"20411723","abstract":"Considerable interest has been devoted to converting mechanical energy into electricity using polymer nanofibres. In particular, piezoelectric nanofibres produced by electrospinning have shown remarkable mechanical energy-to-electricity conversion ability. However, there is little data for the acoustic-to-electric conversion of electrospun nanofibres. Here we show that electrospun piezoelectric nanofibre webs have a strong acoustic-to-electric conversion ability. Using poly(vinylidene fluoride) as a model polymer and a sensor device that transfers sound directly to the nanofibre layer, we show that the sensor devices can detect low-frequency sound with a sensitivity as high as 266 mV Pa â ˆ'1. They can precisely distinguish sound waves in low to middle frequency region. These features make them especially suitable for noise detection. Our nanofibre device has more than five times higher sensitivity than a commercial piezoelectric poly(vinylidene fluoride) film device. Electrospun piezoelectric nanofibres may be useful for developing high-performance acoustic sensors.","author":[{"dropping-particle":"","family":"Lang","given":"Chenhong","non-dropping-particle":"","parse-names":false,"suffix":""},{"dropping-particle":"","family":"Fang","given":"Jian","non-dropping-particle":"","parse-names":false,"suffix":""},{"dropping-particle":"","family":"Shao","given":"Hao","non-dropping-particle":"","parse-names":false,"suffix":""},{"dropping-particle":"","family":"Ding","given":"Xin","non-dropping-particle":"","parse-names":false,"suffix":""},{"dropping-particle":"","family":"Lin","given":"Tong","non-dropping-particle":"","parse-names":false,"suffix":""}],"container-title":"Nature Communications","id":"ITEM-1","issued":{"date-parts":[["2016"]]},"title":"High-sensitivity acoustic sensors from nanofibre webs","type":"article-journal","volume":"7"},"uris":["http://www.mendeley.com/documents/?uuid=a121c6d6-a9a0-4b4b-aa8b-516a69fd6759"]}],"mendeley":{"formattedCitation":"&lt;sup&gt;3&lt;/sup&gt;","plainTextFormattedCitation":"3","previouslyFormattedCitation":"&lt;sup&gt;3&lt;/sup&gt;"},"properties":{"noteIndex":0},"schema":"https://github.com/citation-style-language/schema/raw/master/csl-citation.json"}</w:instrText>
      </w:r>
      <w:r w:rsidR="008E18C6">
        <w:rPr>
          <w:rFonts w:eastAsiaTheme="minorEastAsia"/>
          <w:bCs/>
          <w:lang w:eastAsia="ko-KR"/>
        </w:rPr>
        <w:fldChar w:fldCharType="separate"/>
      </w:r>
      <w:r w:rsidR="008E18C6" w:rsidRPr="008E18C6">
        <w:rPr>
          <w:rFonts w:eastAsiaTheme="minorEastAsia"/>
          <w:bCs/>
          <w:noProof/>
          <w:vertAlign w:val="superscript"/>
          <w:lang w:eastAsia="ko-KR"/>
        </w:rPr>
        <w:t>3</w:t>
      </w:r>
      <w:r w:rsidR="008E18C6">
        <w:rPr>
          <w:rFonts w:eastAsiaTheme="minorEastAsia"/>
          <w:bCs/>
          <w:lang w:eastAsia="ko-KR"/>
        </w:rPr>
        <w:fldChar w:fldCharType="end"/>
      </w:r>
      <w:r w:rsidR="00C22405">
        <w:rPr>
          <w:rFonts w:eastAsiaTheme="minorEastAsia"/>
          <w:bCs/>
          <w:lang w:eastAsia="ko-KR"/>
        </w:rPr>
        <w:t>.</w:t>
      </w:r>
      <w:r w:rsidR="00BD4F6A" w:rsidRPr="00BD4F6A">
        <w:rPr>
          <w:rFonts w:eastAsiaTheme="minorEastAsia"/>
          <w:b/>
          <w:bCs/>
          <w:color w:val="00B0F0"/>
          <w:lang w:eastAsia="ko-KR"/>
        </w:rPr>
        <w:t xml:space="preserve"> </w:t>
      </w:r>
      <w:r w:rsidR="00C22405">
        <w:rPr>
          <w:rFonts w:eastAsiaTheme="minorEastAsia"/>
          <w:bCs/>
          <w:lang w:eastAsia="ko-KR"/>
        </w:rPr>
        <w:t xml:space="preserve">Frequency coverage FOM was expressed as frequency coverage per the number of channels since </w:t>
      </w:r>
      <w:r w:rsidR="004A6AB2">
        <w:rPr>
          <w:rFonts w:eastAsiaTheme="minorEastAsia"/>
          <w:bCs/>
          <w:lang w:eastAsia="ko-KR"/>
        </w:rPr>
        <w:t xml:space="preserve">the </w:t>
      </w:r>
      <w:r w:rsidR="00C22405">
        <w:rPr>
          <w:rFonts w:eastAsiaTheme="minorEastAsia"/>
          <w:bCs/>
          <w:lang w:eastAsia="ko-KR"/>
        </w:rPr>
        <w:t xml:space="preserve">resonance </w:t>
      </w:r>
      <w:r w:rsidR="004A6AB2">
        <w:rPr>
          <w:rFonts w:eastAsiaTheme="minorEastAsia"/>
          <w:bCs/>
          <w:lang w:eastAsia="ko-KR"/>
        </w:rPr>
        <w:t xml:space="preserve">bandwidth of each channel is important in the resonant acoustic sensors. </w:t>
      </w:r>
      <w:r w:rsidR="00C22405">
        <w:rPr>
          <w:rFonts w:eastAsiaTheme="minorEastAsia"/>
          <w:bCs/>
          <w:lang w:eastAsia="ko-KR"/>
        </w:rPr>
        <w:t xml:space="preserve"> </w:t>
      </w:r>
    </w:p>
    <w:p w14:paraId="602A6F9A" w14:textId="59568C4D" w:rsidR="0060032A" w:rsidRDefault="0060032A" w:rsidP="00DE66DC">
      <w:pPr>
        <w:spacing w:line="480" w:lineRule="auto"/>
        <w:jc w:val="both"/>
        <w:rPr>
          <w:rFonts w:eastAsiaTheme="minorEastAsia"/>
          <w:b/>
          <w:bCs/>
          <w:lang w:eastAsia="ko-KR"/>
        </w:rPr>
      </w:pPr>
      <w:r>
        <w:rPr>
          <w:rFonts w:eastAsiaTheme="minorEastAsia"/>
          <w:b/>
          <w:bCs/>
          <w:lang w:eastAsia="ko-KR"/>
        </w:rPr>
        <w:br w:type="page"/>
      </w:r>
    </w:p>
    <w:p w14:paraId="0B01ADBB" w14:textId="375C2292" w:rsidR="00460ABD" w:rsidRDefault="000D1206" w:rsidP="00DE66DC">
      <w:pPr>
        <w:spacing w:line="480" w:lineRule="auto"/>
        <w:jc w:val="center"/>
        <w:rPr>
          <w:rFonts w:eastAsiaTheme="minorEastAsia"/>
          <w:b/>
          <w:bCs/>
          <w:lang w:eastAsia="ko-KR"/>
        </w:rPr>
      </w:pPr>
      <w:r>
        <w:rPr>
          <w:rFonts w:eastAsiaTheme="minorEastAsia"/>
          <w:b/>
          <w:bCs/>
          <w:lang w:eastAsia="ko-KR"/>
        </w:rPr>
        <w:lastRenderedPageBreak/>
        <w:pict w14:anchorId="64A6FC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7.95pt;height:321.3pt">
            <v:imagedata r:id="rId13" o:title="S3-0_XRD sapphire"/>
          </v:shape>
        </w:pict>
      </w:r>
    </w:p>
    <w:p w14:paraId="73F0DCBF" w14:textId="34B8E41B" w:rsidR="0060032A" w:rsidRPr="009B4318" w:rsidRDefault="003736C7" w:rsidP="00DE66DC">
      <w:pPr>
        <w:spacing w:line="480" w:lineRule="auto"/>
        <w:jc w:val="both"/>
        <w:rPr>
          <w:rFonts w:eastAsiaTheme="minorEastAsia"/>
          <w:bCs/>
          <w:lang w:eastAsia="ko-KR"/>
        </w:rPr>
      </w:pPr>
      <w:r>
        <w:rPr>
          <w:rFonts w:eastAsiaTheme="minorEastAsia" w:hint="eastAsia"/>
          <w:b/>
          <w:bCs/>
          <w:lang w:eastAsia="ko-KR"/>
        </w:rPr>
        <w:t>S</w:t>
      </w:r>
      <w:r>
        <w:rPr>
          <w:rFonts w:eastAsiaTheme="minorEastAsia"/>
          <w:b/>
          <w:bCs/>
          <w:lang w:eastAsia="ko-KR"/>
        </w:rPr>
        <w:t>upplementary Figure 3</w:t>
      </w:r>
      <w:r w:rsidR="00BB0FBF">
        <w:rPr>
          <w:rFonts w:eastAsiaTheme="minorEastAsia"/>
          <w:b/>
          <w:bCs/>
          <w:lang w:eastAsia="ko-KR"/>
        </w:rPr>
        <w:t>.</w:t>
      </w:r>
      <w:r w:rsidR="00D83CDE">
        <w:rPr>
          <w:rFonts w:eastAsiaTheme="minorEastAsia"/>
          <w:b/>
          <w:bCs/>
          <w:lang w:eastAsia="ko-KR"/>
        </w:rPr>
        <w:t xml:space="preserve"> XRD </w:t>
      </w:r>
      <w:r w:rsidR="002B380C">
        <w:rPr>
          <w:rFonts w:eastAsiaTheme="minorEastAsia"/>
          <w:b/>
          <w:bCs/>
          <w:lang w:eastAsia="ko-KR"/>
        </w:rPr>
        <w:t>analysis results</w:t>
      </w:r>
      <w:r w:rsidR="00D83CDE">
        <w:rPr>
          <w:rFonts w:eastAsiaTheme="minorEastAsia"/>
          <w:b/>
          <w:bCs/>
          <w:lang w:eastAsia="ko-KR"/>
        </w:rPr>
        <w:t xml:space="preserve"> </w:t>
      </w:r>
      <w:r w:rsidR="002B380C">
        <w:rPr>
          <w:rFonts w:eastAsiaTheme="minorEastAsia"/>
          <w:b/>
          <w:bCs/>
          <w:lang w:eastAsia="ko-KR"/>
        </w:rPr>
        <w:t>of PNZT membrane on sapphire substrates</w:t>
      </w:r>
      <w:r w:rsidR="00D83CDE">
        <w:rPr>
          <w:rFonts w:eastAsiaTheme="minorEastAsia"/>
          <w:b/>
          <w:bCs/>
          <w:lang w:eastAsia="ko-KR"/>
        </w:rPr>
        <w:t>.</w:t>
      </w:r>
      <w:r w:rsidR="00036E43">
        <w:rPr>
          <w:rFonts w:eastAsiaTheme="minorEastAsia"/>
          <w:b/>
          <w:bCs/>
          <w:lang w:eastAsia="ko-KR"/>
        </w:rPr>
        <w:t xml:space="preserve"> </w:t>
      </w:r>
      <w:proofErr w:type="gramStart"/>
      <w:r w:rsidR="00D83CDE" w:rsidRPr="007B6AFC">
        <w:rPr>
          <w:rFonts w:eastAsiaTheme="minorEastAsia"/>
          <w:lang w:eastAsia="ko-KR"/>
        </w:rPr>
        <w:t>θ</w:t>
      </w:r>
      <w:r w:rsidR="00D83CDE">
        <w:rPr>
          <w:rFonts w:eastAsiaTheme="minorEastAsia"/>
          <w:lang w:eastAsia="ko-KR"/>
        </w:rPr>
        <w:t>-2</w:t>
      </w:r>
      <w:r w:rsidR="00D83CDE" w:rsidRPr="007B6AFC">
        <w:rPr>
          <w:rFonts w:eastAsiaTheme="minorEastAsia"/>
          <w:lang w:eastAsia="ko-KR"/>
        </w:rPr>
        <w:t>θ</w:t>
      </w:r>
      <w:proofErr w:type="gramEnd"/>
      <w:r w:rsidR="002B380C">
        <w:rPr>
          <w:rFonts w:eastAsiaTheme="minorEastAsia"/>
          <w:lang w:eastAsia="ko-KR"/>
        </w:rPr>
        <w:t xml:space="preserve"> scan</w:t>
      </w:r>
      <w:r w:rsidR="00D83CDE">
        <w:rPr>
          <w:rFonts w:eastAsiaTheme="minorEastAsia"/>
          <w:b/>
          <w:bCs/>
          <w:lang w:eastAsia="ko-KR"/>
        </w:rPr>
        <w:t xml:space="preserve"> </w:t>
      </w:r>
      <w:r w:rsidR="00D83CDE" w:rsidRPr="00D83CDE">
        <w:rPr>
          <w:rFonts w:eastAsiaTheme="minorEastAsia"/>
          <w:bCs/>
          <w:lang w:eastAsia="ko-KR"/>
        </w:rPr>
        <w:t xml:space="preserve">mode XRD of PNZT </w:t>
      </w:r>
      <w:r w:rsidR="002B380C">
        <w:rPr>
          <w:rFonts w:eastAsiaTheme="minorEastAsia"/>
          <w:bCs/>
          <w:lang w:eastAsia="ko-KR"/>
        </w:rPr>
        <w:t xml:space="preserve">thin </w:t>
      </w:r>
      <w:r w:rsidR="00D83CDE" w:rsidRPr="00D83CDE">
        <w:rPr>
          <w:rFonts w:eastAsiaTheme="minorEastAsia"/>
          <w:bCs/>
          <w:lang w:eastAsia="ko-KR"/>
        </w:rPr>
        <w:t>film</w:t>
      </w:r>
      <w:r w:rsidR="002B380C">
        <w:rPr>
          <w:rFonts w:eastAsiaTheme="minorEastAsia"/>
          <w:bCs/>
          <w:lang w:eastAsia="ko-KR"/>
        </w:rPr>
        <w:t xml:space="preserve"> on a rigid mother substrate</w:t>
      </w:r>
      <w:r w:rsidR="00D83CDE" w:rsidRPr="00D83CDE">
        <w:rPr>
          <w:rFonts w:eastAsiaTheme="minorEastAsia"/>
          <w:bCs/>
          <w:lang w:eastAsia="ko-KR"/>
        </w:rPr>
        <w:t>.</w:t>
      </w:r>
      <w:r w:rsidR="00D83CDE">
        <w:rPr>
          <w:rFonts w:eastAsiaTheme="minorEastAsia"/>
          <w:b/>
          <w:bCs/>
          <w:lang w:eastAsia="ko-KR"/>
        </w:rPr>
        <w:t xml:space="preserve"> </w:t>
      </w:r>
      <w:r w:rsidR="002B380C" w:rsidRPr="002B380C">
        <w:rPr>
          <w:rFonts w:eastAsiaTheme="minorEastAsia"/>
          <w:bCs/>
          <w:lang w:eastAsia="ko-KR"/>
        </w:rPr>
        <w:t>Inset shows</w:t>
      </w:r>
      <w:r w:rsidR="002B380C">
        <w:rPr>
          <w:rFonts w:eastAsiaTheme="minorEastAsia"/>
          <w:bCs/>
          <w:lang w:eastAsia="ko-KR"/>
        </w:rPr>
        <w:t xml:space="preserve"> the cross-sectional SEM image of PNZT membrane on sapphire substrates. </w:t>
      </w:r>
    </w:p>
    <w:p w14:paraId="09DDBBC7" w14:textId="25DAAA7C" w:rsidR="00BD5DBF" w:rsidRPr="002B380C" w:rsidRDefault="00BD5DBF" w:rsidP="00DE66DC">
      <w:pPr>
        <w:spacing w:line="480" w:lineRule="auto"/>
        <w:jc w:val="both"/>
        <w:rPr>
          <w:rFonts w:eastAsiaTheme="minorEastAsia"/>
          <w:b/>
          <w:bCs/>
          <w:lang w:eastAsia="ko-KR"/>
        </w:rPr>
      </w:pPr>
    </w:p>
    <w:p w14:paraId="326512BD" w14:textId="066840E5" w:rsidR="0060032A" w:rsidRDefault="0060032A" w:rsidP="00DE66DC">
      <w:pPr>
        <w:spacing w:line="480" w:lineRule="auto"/>
        <w:jc w:val="both"/>
        <w:rPr>
          <w:rFonts w:eastAsiaTheme="minorEastAsia"/>
          <w:b/>
          <w:bCs/>
          <w:lang w:eastAsia="ko-KR"/>
        </w:rPr>
      </w:pPr>
      <w:r>
        <w:rPr>
          <w:rFonts w:eastAsiaTheme="minorEastAsia"/>
          <w:b/>
          <w:bCs/>
          <w:lang w:eastAsia="ko-KR"/>
        </w:rPr>
        <w:br w:type="page"/>
      </w:r>
    </w:p>
    <w:p w14:paraId="1091A4C3" w14:textId="77777777" w:rsidR="002B380C" w:rsidRDefault="002B380C" w:rsidP="002B380C">
      <w:pPr>
        <w:spacing w:line="480" w:lineRule="auto"/>
        <w:jc w:val="center"/>
        <w:rPr>
          <w:rFonts w:eastAsiaTheme="minorEastAsia"/>
          <w:b/>
          <w:bCs/>
          <w:lang w:eastAsia="ko-KR"/>
        </w:rPr>
      </w:pPr>
      <w:r>
        <w:rPr>
          <w:rFonts w:eastAsiaTheme="minorEastAsia"/>
          <w:b/>
          <w:bCs/>
          <w:noProof/>
          <w:lang w:eastAsia="ko-KR"/>
        </w:rPr>
        <w:lastRenderedPageBreak/>
        <w:drawing>
          <wp:inline distT="0" distB="0" distL="0" distR="0" wp14:anchorId="19F9D05F" wp14:editId="1FBB926C">
            <wp:extent cx="6051550" cy="7256056"/>
            <wp:effectExtent l="0" t="0" r="6350" b="2540"/>
            <wp:docPr id="2" name="그림 2" descr="C:\Users\FAND\AppData\Local\Microsoft\Windows\INetCache\Content.Word\S3_XRD (te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FAND\AppData\Local\Microsoft\Windows\INetCache\Content.Word\S3_XRD (temp).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055481" cy="7260769"/>
                    </a:xfrm>
                    <a:prstGeom prst="rect">
                      <a:avLst/>
                    </a:prstGeom>
                    <a:noFill/>
                    <a:ln>
                      <a:noFill/>
                    </a:ln>
                  </pic:spPr>
                </pic:pic>
              </a:graphicData>
            </a:graphic>
          </wp:inline>
        </w:drawing>
      </w:r>
    </w:p>
    <w:p w14:paraId="3E6A9598" w14:textId="3F8DED11" w:rsidR="002B380C" w:rsidRPr="009B4318" w:rsidRDefault="002B380C" w:rsidP="002B380C">
      <w:pPr>
        <w:spacing w:line="480" w:lineRule="auto"/>
        <w:jc w:val="both"/>
        <w:rPr>
          <w:rFonts w:eastAsiaTheme="minorEastAsia"/>
          <w:bCs/>
          <w:lang w:eastAsia="ko-KR"/>
        </w:rPr>
      </w:pPr>
      <w:r>
        <w:rPr>
          <w:rFonts w:eastAsiaTheme="minorEastAsia" w:hint="eastAsia"/>
          <w:b/>
          <w:bCs/>
          <w:lang w:eastAsia="ko-KR"/>
        </w:rPr>
        <w:t>S</w:t>
      </w:r>
      <w:r>
        <w:rPr>
          <w:rFonts w:eastAsiaTheme="minorEastAsia"/>
          <w:b/>
          <w:bCs/>
          <w:lang w:eastAsia="ko-KR"/>
        </w:rPr>
        <w:t xml:space="preserve">upplementary Figure 4. XRD patterns as a function of heat-treatment temperature. </w:t>
      </w:r>
      <w:proofErr w:type="gramStart"/>
      <w:r>
        <w:rPr>
          <w:rFonts w:eastAsiaTheme="minorEastAsia"/>
          <w:b/>
          <w:bCs/>
          <w:lang w:eastAsia="ko-KR"/>
        </w:rPr>
        <w:t>a</w:t>
      </w:r>
      <w:proofErr w:type="gramEnd"/>
      <w:r>
        <w:rPr>
          <w:rFonts w:eastAsiaTheme="minorEastAsia" w:hint="eastAsia"/>
          <w:b/>
          <w:bCs/>
          <w:lang w:eastAsia="ko-KR"/>
        </w:rPr>
        <w:t xml:space="preserve"> </w:t>
      </w:r>
      <w:r w:rsidRPr="007B6AFC">
        <w:rPr>
          <w:rFonts w:eastAsiaTheme="minorEastAsia"/>
          <w:lang w:eastAsia="ko-KR"/>
        </w:rPr>
        <w:t>θ</w:t>
      </w:r>
      <w:r>
        <w:rPr>
          <w:rFonts w:eastAsiaTheme="minorEastAsia"/>
          <w:lang w:eastAsia="ko-KR"/>
        </w:rPr>
        <w:t>-2</w:t>
      </w:r>
      <w:r w:rsidRPr="007B6AFC">
        <w:rPr>
          <w:rFonts w:eastAsiaTheme="minorEastAsia"/>
          <w:lang w:eastAsia="ko-KR"/>
        </w:rPr>
        <w:t>θ</w:t>
      </w:r>
      <w:r>
        <w:rPr>
          <w:rFonts w:eastAsiaTheme="minorEastAsia"/>
          <w:b/>
          <w:bCs/>
          <w:lang w:eastAsia="ko-KR"/>
        </w:rPr>
        <w:t xml:space="preserve"> </w:t>
      </w:r>
      <w:r w:rsidRPr="00D83CDE">
        <w:rPr>
          <w:rFonts w:eastAsiaTheme="minorEastAsia"/>
          <w:bCs/>
          <w:lang w:eastAsia="ko-KR"/>
        </w:rPr>
        <w:t>mode XRD of PNZT film as a function of annealing temperature.</w:t>
      </w:r>
      <w:r>
        <w:rPr>
          <w:rFonts w:eastAsiaTheme="minorEastAsia"/>
          <w:b/>
          <w:bCs/>
          <w:lang w:eastAsia="ko-KR"/>
        </w:rPr>
        <w:t xml:space="preserve"> </w:t>
      </w:r>
      <w:proofErr w:type="gramStart"/>
      <w:r>
        <w:rPr>
          <w:rFonts w:eastAsiaTheme="minorEastAsia"/>
          <w:b/>
          <w:bCs/>
          <w:lang w:eastAsia="ko-KR"/>
        </w:rPr>
        <w:t>b-e</w:t>
      </w:r>
      <w:proofErr w:type="gramEnd"/>
      <w:r>
        <w:rPr>
          <w:rFonts w:eastAsiaTheme="minorEastAsia"/>
          <w:b/>
          <w:bCs/>
          <w:lang w:eastAsia="ko-KR"/>
        </w:rPr>
        <w:t xml:space="preserve"> </w:t>
      </w:r>
      <w:r w:rsidRPr="009B4318">
        <w:rPr>
          <w:rFonts w:eastAsiaTheme="minorEastAsia"/>
          <w:bCs/>
          <w:lang w:eastAsia="ko-KR"/>
        </w:rPr>
        <w:t xml:space="preserve">Rocking curve 100 peaks of PNZT membrane </w:t>
      </w:r>
      <w:r>
        <w:rPr>
          <w:rFonts w:eastAsiaTheme="minorEastAsia"/>
          <w:bCs/>
          <w:lang w:eastAsia="ko-KR"/>
        </w:rPr>
        <w:t xml:space="preserve">annealed </w:t>
      </w:r>
      <w:r w:rsidRPr="009B4318">
        <w:rPr>
          <w:rFonts w:eastAsiaTheme="minorEastAsia"/>
          <w:bCs/>
          <w:lang w:eastAsia="ko-KR"/>
        </w:rPr>
        <w:t>at 550℃ (</w:t>
      </w:r>
      <w:r w:rsidRPr="009B4318">
        <w:rPr>
          <w:rFonts w:eastAsiaTheme="minorEastAsia"/>
          <w:b/>
          <w:bCs/>
          <w:lang w:eastAsia="ko-KR"/>
        </w:rPr>
        <w:t>b</w:t>
      </w:r>
      <w:r w:rsidRPr="009B4318">
        <w:rPr>
          <w:rFonts w:eastAsiaTheme="minorEastAsia"/>
          <w:bCs/>
          <w:lang w:eastAsia="ko-KR"/>
        </w:rPr>
        <w:t>), 600℃ (</w:t>
      </w:r>
      <w:r w:rsidRPr="009B4318">
        <w:rPr>
          <w:rFonts w:eastAsiaTheme="minorEastAsia"/>
          <w:b/>
          <w:bCs/>
          <w:lang w:eastAsia="ko-KR"/>
        </w:rPr>
        <w:t>c</w:t>
      </w:r>
      <w:r w:rsidRPr="009B4318">
        <w:rPr>
          <w:rFonts w:eastAsiaTheme="minorEastAsia"/>
          <w:bCs/>
          <w:lang w:eastAsia="ko-KR"/>
        </w:rPr>
        <w:t>), 650℃ (</w:t>
      </w:r>
      <w:r w:rsidRPr="009B4318">
        <w:rPr>
          <w:rFonts w:eastAsiaTheme="minorEastAsia"/>
          <w:b/>
          <w:bCs/>
          <w:lang w:eastAsia="ko-KR"/>
        </w:rPr>
        <w:t>d</w:t>
      </w:r>
      <w:r w:rsidRPr="009B4318">
        <w:rPr>
          <w:rFonts w:eastAsiaTheme="minorEastAsia"/>
          <w:bCs/>
          <w:lang w:eastAsia="ko-KR"/>
        </w:rPr>
        <w:t>), and 700℃ (</w:t>
      </w:r>
      <w:r w:rsidRPr="009B4318">
        <w:rPr>
          <w:rFonts w:eastAsiaTheme="minorEastAsia"/>
          <w:b/>
          <w:bCs/>
          <w:lang w:eastAsia="ko-KR"/>
        </w:rPr>
        <w:t>e</w:t>
      </w:r>
      <w:r w:rsidRPr="009B4318">
        <w:rPr>
          <w:rFonts w:eastAsiaTheme="minorEastAsia"/>
          <w:bCs/>
          <w:lang w:eastAsia="ko-KR"/>
        </w:rPr>
        <w:t xml:space="preserve">). </w:t>
      </w:r>
    </w:p>
    <w:p w14:paraId="1FA1D5BC" w14:textId="1DEED7F8" w:rsidR="00481C3F" w:rsidRPr="002B380C" w:rsidRDefault="00481C3F" w:rsidP="00481C3F">
      <w:pPr>
        <w:spacing w:line="480" w:lineRule="auto"/>
        <w:jc w:val="both"/>
        <w:rPr>
          <w:rFonts w:eastAsiaTheme="minorEastAsia"/>
          <w:b/>
          <w:bCs/>
          <w:lang w:eastAsia="ko-KR"/>
        </w:rPr>
      </w:pPr>
    </w:p>
    <w:p w14:paraId="53AB6AE2" w14:textId="3DADF396" w:rsidR="00481C3F" w:rsidRDefault="00481C3F">
      <w:pPr>
        <w:rPr>
          <w:rFonts w:eastAsiaTheme="minorEastAsia"/>
          <w:b/>
          <w:bCs/>
          <w:lang w:eastAsia="ko-KR"/>
        </w:rPr>
      </w:pPr>
      <w:r>
        <w:rPr>
          <w:rFonts w:eastAsiaTheme="minorEastAsia"/>
          <w:b/>
          <w:bCs/>
          <w:lang w:eastAsia="ko-KR"/>
        </w:rPr>
        <w:br w:type="page"/>
      </w:r>
    </w:p>
    <w:p w14:paraId="0B781569" w14:textId="199E7FC7" w:rsidR="0060032A" w:rsidRDefault="00BD5DBF" w:rsidP="00DE66DC">
      <w:pPr>
        <w:spacing w:line="480" w:lineRule="auto"/>
        <w:jc w:val="center"/>
        <w:rPr>
          <w:rFonts w:eastAsiaTheme="minorEastAsia"/>
          <w:b/>
          <w:bCs/>
          <w:lang w:eastAsia="ko-KR"/>
        </w:rPr>
      </w:pPr>
      <w:r>
        <w:rPr>
          <w:rFonts w:eastAsiaTheme="minorEastAsia"/>
          <w:b/>
          <w:bCs/>
          <w:noProof/>
          <w:lang w:eastAsia="ko-KR"/>
        </w:rPr>
        <w:lastRenderedPageBreak/>
        <w:drawing>
          <wp:inline distT="0" distB="0" distL="0" distR="0" wp14:anchorId="484846D5" wp14:editId="6337D4D6">
            <wp:extent cx="6134100" cy="4902200"/>
            <wp:effectExtent l="0" t="0" r="0" b="0"/>
            <wp:docPr id="10" name="그림 10" descr="S5_SEM (temp analyiss)r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S5_SEM (temp analyiss)rev"/>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134100" cy="4902200"/>
                    </a:xfrm>
                    <a:prstGeom prst="rect">
                      <a:avLst/>
                    </a:prstGeom>
                    <a:noFill/>
                    <a:ln>
                      <a:noFill/>
                    </a:ln>
                  </pic:spPr>
                </pic:pic>
              </a:graphicData>
            </a:graphic>
          </wp:inline>
        </w:drawing>
      </w:r>
    </w:p>
    <w:p w14:paraId="776B3020" w14:textId="31C74F4F" w:rsidR="00E66442" w:rsidRPr="009B4318" w:rsidRDefault="00DE66DC" w:rsidP="00E66442">
      <w:pPr>
        <w:spacing w:line="480" w:lineRule="auto"/>
        <w:jc w:val="both"/>
        <w:rPr>
          <w:rFonts w:eastAsiaTheme="minorEastAsia"/>
          <w:bCs/>
          <w:lang w:eastAsia="ko-KR"/>
        </w:rPr>
      </w:pPr>
      <w:r>
        <w:rPr>
          <w:rFonts w:eastAsiaTheme="minorEastAsia" w:hint="eastAsia"/>
          <w:b/>
          <w:bCs/>
          <w:lang w:eastAsia="ko-KR"/>
        </w:rPr>
        <w:t>S</w:t>
      </w:r>
      <w:r w:rsidR="005452AA">
        <w:rPr>
          <w:rFonts w:eastAsiaTheme="minorEastAsia"/>
          <w:b/>
          <w:bCs/>
          <w:lang w:eastAsia="ko-KR"/>
        </w:rPr>
        <w:t xml:space="preserve">upplementary Figure </w:t>
      </w:r>
      <w:r w:rsidR="002B380C">
        <w:rPr>
          <w:rFonts w:eastAsiaTheme="minorEastAsia"/>
          <w:b/>
          <w:bCs/>
          <w:lang w:eastAsia="ko-KR"/>
        </w:rPr>
        <w:t>5</w:t>
      </w:r>
      <w:r w:rsidR="00BB0FBF">
        <w:rPr>
          <w:rFonts w:eastAsiaTheme="minorEastAsia"/>
          <w:b/>
          <w:bCs/>
          <w:lang w:eastAsia="ko-KR"/>
        </w:rPr>
        <w:t>.</w:t>
      </w:r>
      <w:r w:rsidR="00F67A0F">
        <w:rPr>
          <w:rFonts w:eastAsiaTheme="minorEastAsia"/>
          <w:b/>
          <w:bCs/>
          <w:lang w:eastAsia="ko-KR"/>
        </w:rPr>
        <w:t xml:space="preserve"> </w:t>
      </w:r>
      <w:r w:rsidR="00E66442">
        <w:rPr>
          <w:rFonts w:eastAsiaTheme="minorEastAsia"/>
          <w:b/>
          <w:bCs/>
          <w:lang w:eastAsia="ko-KR"/>
        </w:rPr>
        <w:t xml:space="preserve">Surficial analysis as a function of annealing temperature. </w:t>
      </w:r>
      <w:r w:rsidR="00E66442" w:rsidRPr="00E66442">
        <w:rPr>
          <w:rFonts w:eastAsiaTheme="minorEastAsia" w:hint="eastAsia"/>
          <w:bCs/>
          <w:lang w:eastAsia="ko-KR"/>
        </w:rPr>
        <w:t xml:space="preserve">SEM images of PNZT </w:t>
      </w:r>
      <w:r w:rsidR="00E66442" w:rsidRPr="00E66442">
        <w:rPr>
          <w:rFonts w:eastAsiaTheme="minorEastAsia"/>
          <w:bCs/>
          <w:lang w:eastAsia="ko-KR"/>
        </w:rPr>
        <w:t>membrane</w:t>
      </w:r>
      <w:r w:rsidR="00E66442" w:rsidRPr="00E66442">
        <w:rPr>
          <w:rFonts w:eastAsiaTheme="minorEastAsia" w:hint="eastAsia"/>
          <w:bCs/>
          <w:lang w:eastAsia="ko-KR"/>
        </w:rPr>
        <w:t xml:space="preserve"> </w:t>
      </w:r>
      <w:r w:rsidR="00E66442" w:rsidRPr="00E66442">
        <w:rPr>
          <w:rFonts w:eastAsiaTheme="minorEastAsia"/>
          <w:bCs/>
          <w:lang w:eastAsia="ko-KR"/>
        </w:rPr>
        <w:t>annealed</w:t>
      </w:r>
      <w:r w:rsidR="00E66442">
        <w:rPr>
          <w:rFonts w:eastAsiaTheme="minorEastAsia"/>
          <w:bCs/>
          <w:lang w:eastAsia="ko-KR"/>
        </w:rPr>
        <w:t xml:space="preserve"> </w:t>
      </w:r>
      <w:r w:rsidR="00E66442" w:rsidRPr="009B4318">
        <w:rPr>
          <w:rFonts w:eastAsiaTheme="minorEastAsia"/>
          <w:bCs/>
          <w:lang w:eastAsia="ko-KR"/>
        </w:rPr>
        <w:t>at 550℃ (</w:t>
      </w:r>
      <w:r w:rsidR="00E66442">
        <w:rPr>
          <w:rFonts w:eastAsiaTheme="minorEastAsia"/>
          <w:b/>
          <w:bCs/>
          <w:lang w:eastAsia="ko-KR"/>
        </w:rPr>
        <w:t>a</w:t>
      </w:r>
      <w:r w:rsidR="00E66442" w:rsidRPr="009B4318">
        <w:rPr>
          <w:rFonts w:eastAsiaTheme="minorEastAsia"/>
          <w:bCs/>
          <w:lang w:eastAsia="ko-KR"/>
        </w:rPr>
        <w:t>), 600℃ (</w:t>
      </w:r>
      <w:r w:rsidR="00E66442">
        <w:rPr>
          <w:rFonts w:eastAsiaTheme="minorEastAsia"/>
          <w:b/>
          <w:bCs/>
          <w:lang w:eastAsia="ko-KR"/>
        </w:rPr>
        <w:t>b</w:t>
      </w:r>
      <w:r w:rsidR="00E66442" w:rsidRPr="009B4318">
        <w:rPr>
          <w:rFonts w:eastAsiaTheme="minorEastAsia"/>
          <w:bCs/>
          <w:lang w:eastAsia="ko-KR"/>
        </w:rPr>
        <w:t>), 650℃ (</w:t>
      </w:r>
      <w:r w:rsidR="00E66442">
        <w:rPr>
          <w:rFonts w:eastAsiaTheme="minorEastAsia"/>
          <w:b/>
          <w:bCs/>
          <w:lang w:eastAsia="ko-KR"/>
        </w:rPr>
        <w:t>c</w:t>
      </w:r>
      <w:r w:rsidR="00E66442" w:rsidRPr="009B4318">
        <w:rPr>
          <w:rFonts w:eastAsiaTheme="minorEastAsia"/>
          <w:bCs/>
          <w:lang w:eastAsia="ko-KR"/>
        </w:rPr>
        <w:t>), and 700℃ (</w:t>
      </w:r>
      <w:r w:rsidR="00E66442">
        <w:rPr>
          <w:rFonts w:eastAsiaTheme="minorEastAsia"/>
          <w:b/>
          <w:bCs/>
          <w:lang w:eastAsia="ko-KR"/>
        </w:rPr>
        <w:t>d</w:t>
      </w:r>
      <w:r w:rsidR="00E66442" w:rsidRPr="009B4318">
        <w:rPr>
          <w:rFonts w:eastAsiaTheme="minorEastAsia"/>
          <w:bCs/>
          <w:lang w:eastAsia="ko-KR"/>
        </w:rPr>
        <w:t xml:space="preserve">). </w:t>
      </w:r>
    </w:p>
    <w:p w14:paraId="04122F07" w14:textId="13DBEEF7" w:rsidR="0060032A" w:rsidRPr="00E66442" w:rsidRDefault="0060032A" w:rsidP="00DE66DC">
      <w:pPr>
        <w:spacing w:line="480" w:lineRule="auto"/>
        <w:jc w:val="both"/>
        <w:rPr>
          <w:rFonts w:eastAsiaTheme="minorEastAsia"/>
          <w:b/>
          <w:bCs/>
          <w:lang w:eastAsia="ko-KR"/>
        </w:rPr>
      </w:pPr>
    </w:p>
    <w:p w14:paraId="05D684CF" w14:textId="77777777" w:rsidR="005452AA" w:rsidRDefault="005452AA" w:rsidP="00DE66DC">
      <w:pPr>
        <w:spacing w:line="480" w:lineRule="auto"/>
        <w:jc w:val="both"/>
        <w:rPr>
          <w:rFonts w:eastAsiaTheme="minorEastAsia"/>
          <w:b/>
          <w:bCs/>
          <w:lang w:eastAsia="ko-KR"/>
        </w:rPr>
      </w:pPr>
    </w:p>
    <w:p w14:paraId="726E1514" w14:textId="466D9944" w:rsidR="005452AA" w:rsidRDefault="005452AA">
      <w:pPr>
        <w:rPr>
          <w:rFonts w:eastAsiaTheme="minorEastAsia"/>
          <w:b/>
          <w:bCs/>
          <w:lang w:eastAsia="ko-KR"/>
        </w:rPr>
      </w:pPr>
      <w:r>
        <w:rPr>
          <w:rFonts w:eastAsiaTheme="minorEastAsia"/>
          <w:b/>
          <w:bCs/>
          <w:lang w:eastAsia="ko-KR"/>
        </w:rPr>
        <w:br w:type="page"/>
      </w:r>
    </w:p>
    <w:p w14:paraId="759DA310" w14:textId="1601B09A" w:rsidR="00A911AE" w:rsidRDefault="000D1206" w:rsidP="00A911AE">
      <w:pPr>
        <w:spacing w:line="480" w:lineRule="auto"/>
        <w:jc w:val="center"/>
        <w:rPr>
          <w:rFonts w:eastAsiaTheme="minorEastAsia"/>
          <w:b/>
          <w:bCs/>
          <w:lang w:eastAsia="ko-KR"/>
        </w:rPr>
      </w:pPr>
      <w:r>
        <w:rPr>
          <w:rFonts w:eastAsiaTheme="minorEastAsia"/>
          <w:bCs/>
          <w:noProof/>
          <w:lang w:eastAsia="ko-KR"/>
        </w:rPr>
        <w:lastRenderedPageBreak/>
        <w:pict w14:anchorId="7C1D4735">
          <v:shape id="_x0000_i1026" type="#_x0000_t75" style="width:483.05pt;height:193.45pt">
            <v:imagedata r:id="rId16" o:title="S5_Raman (LLO)"/>
          </v:shape>
        </w:pict>
      </w:r>
    </w:p>
    <w:p w14:paraId="6FB05F55" w14:textId="5DA06232" w:rsidR="00A911AE" w:rsidRDefault="00A911AE" w:rsidP="00A911AE">
      <w:pPr>
        <w:spacing w:line="480" w:lineRule="auto"/>
        <w:jc w:val="both"/>
        <w:rPr>
          <w:rFonts w:eastAsiaTheme="minorEastAsia"/>
          <w:b/>
          <w:bCs/>
          <w:lang w:eastAsia="ko-KR"/>
        </w:rPr>
      </w:pPr>
      <w:r>
        <w:rPr>
          <w:rFonts w:eastAsiaTheme="minorEastAsia" w:hint="eastAsia"/>
          <w:b/>
          <w:bCs/>
          <w:lang w:eastAsia="ko-KR"/>
        </w:rPr>
        <w:t>S</w:t>
      </w:r>
      <w:r>
        <w:rPr>
          <w:rFonts w:eastAsiaTheme="minorEastAsia"/>
          <w:b/>
          <w:bCs/>
          <w:lang w:eastAsia="ko-KR"/>
        </w:rPr>
        <w:t xml:space="preserve">upplementary Figure </w:t>
      </w:r>
      <w:r w:rsidR="002B380C">
        <w:rPr>
          <w:rFonts w:eastAsiaTheme="minorEastAsia"/>
          <w:b/>
          <w:bCs/>
          <w:lang w:eastAsia="ko-KR"/>
        </w:rPr>
        <w:t>6</w:t>
      </w:r>
      <w:r>
        <w:rPr>
          <w:rFonts w:eastAsiaTheme="minorEastAsia"/>
          <w:b/>
          <w:bCs/>
          <w:lang w:eastAsia="ko-KR"/>
        </w:rPr>
        <w:t xml:space="preserve">. </w:t>
      </w:r>
      <w:r w:rsidRPr="00A911AE">
        <w:rPr>
          <w:rFonts w:eastAsiaTheme="minorEastAsia"/>
          <w:b/>
          <w:bCs/>
          <w:lang w:eastAsia="ko-KR"/>
        </w:rPr>
        <w:t xml:space="preserve">Raman spectra </w:t>
      </w:r>
      <w:r>
        <w:rPr>
          <w:rFonts w:eastAsiaTheme="minorEastAsia"/>
          <w:b/>
          <w:bCs/>
          <w:lang w:eastAsia="ko-KR"/>
        </w:rPr>
        <w:t xml:space="preserve">of PNZT thin film before </w:t>
      </w:r>
      <w:r w:rsidRPr="00A911AE">
        <w:rPr>
          <w:rFonts w:eastAsiaTheme="minorEastAsia"/>
          <w:b/>
          <w:bCs/>
          <w:lang w:eastAsia="ko-KR"/>
        </w:rPr>
        <w:t>and after ILLO process.</w:t>
      </w:r>
      <w:r w:rsidR="005F182B">
        <w:rPr>
          <w:rFonts w:eastAsiaTheme="minorEastAsia"/>
          <w:bCs/>
          <w:lang w:eastAsia="ko-KR"/>
        </w:rPr>
        <w:t xml:space="preserve"> Analysis of perovskite PNZT phases on sapphire </w:t>
      </w:r>
      <w:r w:rsidR="005F182B" w:rsidRPr="005F182B">
        <w:rPr>
          <w:rFonts w:eastAsiaTheme="minorEastAsia"/>
          <w:bCs/>
          <w:lang w:eastAsia="ko-KR"/>
        </w:rPr>
        <w:t>(</w:t>
      </w:r>
      <w:r w:rsidRPr="005F182B">
        <w:rPr>
          <w:rFonts w:eastAsiaTheme="minorEastAsia"/>
          <w:b/>
          <w:bCs/>
          <w:lang w:eastAsia="ko-KR"/>
        </w:rPr>
        <w:t>a</w:t>
      </w:r>
      <w:r w:rsidR="005F182B" w:rsidRPr="005F182B">
        <w:rPr>
          <w:rFonts w:eastAsiaTheme="minorEastAsia"/>
          <w:bCs/>
          <w:lang w:eastAsia="ko-KR"/>
        </w:rPr>
        <w:t xml:space="preserve">), and </w:t>
      </w:r>
      <w:r w:rsidR="005F182B">
        <w:rPr>
          <w:rFonts w:eastAsiaTheme="minorEastAsia"/>
          <w:bCs/>
          <w:lang w:eastAsia="ko-KR"/>
        </w:rPr>
        <w:t>plastic</w:t>
      </w:r>
      <w:r w:rsidR="005F182B" w:rsidRPr="005F182B">
        <w:rPr>
          <w:rFonts w:eastAsiaTheme="minorEastAsia"/>
          <w:bCs/>
          <w:lang w:eastAsia="ko-KR"/>
        </w:rPr>
        <w:t xml:space="preserve"> substrates (</w:t>
      </w:r>
      <w:r w:rsidRPr="005F182B">
        <w:rPr>
          <w:rFonts w:eastAsiaTheme="minorEastAsia"/>
          <w:b/>
          <w:bCs/>
          <w:lang w:eastAsia="ko-KR"/>
        </w:rPr>
        <w:t>b</w:t>
      </w:r>
      <w:r w:rsidR="005F182B" w:rsidRPr="005F182B">
        <w:rPr>
          <w:rFonts w:eastAsiaTheme="minorEastAsia"/>
          <w:bCs/>
          <w:lang w:eastAsia="ko-KR"/>
        </w:rPr>
        <w:t>)</w:t>
      </w:r>
      <w:r w:rsidRPr="005F182B">
        <w:rPr>
          <w:rFonts w:eastAsiaTheme="minorEastAsia"/>
          <w:bCs/>
          <w:lang w:eastAsia="ko-KR"/>
        </w:rPr>
        <w:t>.</w:t>
      </w:r>
      <w:r>
        <w:rPr>
          <w:rFonts w:eastAsiaTheme="minorEastAsia"/>
          <w:bCs/>
          <w:lang w:eastAsia="ko-KR"/>
        </w:rPr>
        <w:t xml:space="preserve"> The asterisks indicate the peaks from </w:t>
      </w:r>
      <w:r>
        <w:rPr>
          <w:rFonts w:eastAsiaTheme="minorEastAsia" w:hint="eastAsia"/>
          <w:bCs/>
          <w:lang w:eastAsia="ko-KR"/>
        </w:rPr>
        <w:t>Al</w:t>
      </w:r>
      <w:r w:rsidRPr="008C3224">
        <w:rPr>
          <w:rFonts w:eastAsiaTheme="minorEastAsia" w:hint="eastAsia"/>
          <w:bCs/>
          <w:vertAlign w:val="subscript"/>
          <w:lang w:eastAsia="ko-KR"/>
        </w:rPr>
        <w:t>2</w:t>
      </w:r>
      <w:r>
        <w:rPr>
          <w:rFonts w:eastAsiaTheme="minorEastAsia" w:hint="eastAsia"/>
          <w:bCs/>
          <w:lang w:eastAsia="ko-KR"/>
        </w:rPr>
        <w:t>O</w:t>
      </w:r>
      <w:r w:rsidRPr="008C3224">
        <w:rPr>
          <w:rFonts w:eastAsiaTheme="minorEastAsia" w:hint="eastAsia"/>
          <w:bCs/>
          <w:vertAlign w:val="subscript"/>
          <w:lang w:eastAsia="ko-KR"/>
        </w:rPr>
        <w:t>3</w:t>
      </w:r>
      <w:r>
        <w:rPr>
          <w:rFonts w:eastAsiaTheme="minorEastAsia" w:hint="eastAsia"/>
          <w:bCs/>
          <w:lang w:eastAsia="ko-KR"/>
        </w:rPr>
        <w:t xml:space="preserve"> and PET</w:t>
      </w:r>
      <w:r>
        <w:rPr>
          <w:rFonts w:eastAsiaTheme="minorEastAsia"/>
          <w:bCs/>
          <w:lang w:eastAsia="ko-KR"/>
        </w:rPr>
        <w:t xml:space="preserve">. The arrows denote the typical perovskite phases. </w:t>
      </w:r>
    </w:p>
    <w:p w14:paraId="6F181857" w14:textId="01A452A4" w:rsidR="00A911AE" w:rsidRDefault="00A911AE" w:rsidP="00A911AE">
      <w:pPr>
        <w:spacing w:line="480" w:lineRule="auto"/>
        <w:jc w:val="both"/>
        <w:rPr>
          <w:rFonts w:eastAsiaTheme="minorEastAsia"/>
          <w:b/>
          <w:bCs/>
          <w:lang w:eastAsia="ko-KR"/>
        </w:rPr>
      </w:pPr>
    </w:p>
    <w:p w14:paraId="180302F8" w14:textId="4245BD3B" w:rsidR="00A911AE" w:rsidRDefault="00A911AE" w:rsidP="00A911AE">
      <w:pPr>
        <w:spacing w:line="480" w:lineRule="auto"/>
        <w:jc w:val="both"/>
        <w:rPr>
          <w:rFonts w:eastAsiaTheme="minorEastAsia"/>
          <w:b/>
          <w:bCs/>
          <w:lang w:eastAsia="ko-KR"/>
        </w:rPr>
      </w:pPr>
    </w:p>
    <w:p w14:paraId="0879497E" w14:textId="7D1FA669" w:rsidR="00A911AE" w:rsidRDefault="00A911AE" w:rsidP="00A911AE">
      <w:pPr>
        <w:spacing w:line="480" w:lineRule="auto"/>
        <w:jc w:val="both"/>
        <w:rPr>
          <w:rFonts w:eastAsiaTheme="minorEastAsia"/>
          <w:b/>
          <w:bCs/>
          <w:lang w:eastAsia="ko-KR"/>
        </w:rPr>
      </w:pPr>
    </w:p>
    <w:p w14:paraId="423FF42B" w14:textId="3EFD6116" w:rsidR="00A911AE" w:rsidRDefault="00A911AE" w:rsidP="00A911AE">
      <w:pPr>
        <w:spacing w:line="480" w:lineRule="auto"/>
        <w:jc w:val="both"/>
        <w:rPr>
          <w:rFonts w:eastAsiaTheme="minorEastAsia"/>
          <w:b/>
          <w:bCs/>
          <w:lang w:eastAsia="ko-KR"/>
        </w:rPr>
      </w:pPr>
      <w:r>
        <w:rPr>
          <w:rFonts w:eastAsiaTheme="minorEastAsia"/>
          <w:b/>
          <w:bCs/>
          <w:lang w:eastAsia="ko-KR"/>
        </w:rPr>
        <w:br w:type="page"/>
      </w:r>
    </w:p>
    <w:p w14:paraId="2AE2543F" w14:textId="5CF8C8F8" w:rsidR="005452AA" w:rsidRDefault="006B513B" w:rsidP="005452AA">
      <w:pPr>
        <w:spacing w:line="480" w:lineRule="auto"/>
        <w:jc w:val="center"/>
        <w:rPr>
          <w:rFonts w:eastAsiaTheme="minorEastAsia"/>
          <w:b/>
          <w:bCs/>
          <w:lang w:eastAsia="ko-KR"/>
        </w:rPr>
      </w:pPr>
      <w:r>
        <w:rPr>
          <w:rFonts w:eastAsiaTheme="minorEastAsia"/>
          <w:b/>
          <w:bCs/>
          <w:noProof/>
          <w:lang w:eastAsia="ko-KR"/>
        </w:rPr>
        <w:lastRenderedPageBreak/>
        <w:drawing>
          <wp:inline distT="0" distB="0" distL="0" distR="0" wp14:anchorId="7B0C68D0" wp14:editId="7EACC316">
            <wp:extent cx="6134100" cy="2457450"/>
            <wp:effectExtent l="0" t="0" r="0" b="0"/>
            <wp:docPr id="11" name="그림 11" descr="C:\Users\FAND\AppData\Local\Microsoft\Windows\INetCache\Content.Word\S6_TEM (L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FAND\AppData\Local\Microsoft\Windows\INetCache\Content.Word\S6_TEM (LLO).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134100" cy="2457450"/>
                    </a:xfrm>
                    <a:prstGeom prst="rect">
                      <a:avLst/>
                    </a:prstGeom>
                    <a:noFill/>
                    <a:ln>
                      <a:noFill/>
                    </a:ln>
                  </pic:spPr>
                </pic:pic>
              </a:graphicData>
            </a:graphic>
          </wp:inline>
        </w:drawing>
      </w:r>
    </w:p>
    <w:p w14:paraId="47C6C00A" w14:textId="6C516578" w:rsidR="005452AA" w:rsidRPr="009012CF" w:rsidRDefault="005452AA" w:rsidP="005452AA">
      <w:pPr>
        <w:spacing w:line="480" w:lineRule="auto"/>
        <w:jc w:val="both"/>
        <w:rPr>
          <w:rFonts w:eastAsiaTheme="minorEastAsia"/>
          <w:bCs/>
          <w:lang w:eastAsia="ko-KR"/>
        </w:rPr>
      </w:pPr>
      <w:r w:rsidRPr="00851D6D">
        <w:rPr>
          <w:rFonts w:eastAsiaTheme="minorEastAsia" w:hint="eastAsia"/>
          <w:b/>
          <w:bCs/>
          <w:lang w:eastAsia="ko-KR"/>
        </w:rPr>
        <w:t>S</w:t>
      </w:r>
      <w:r w:rsidRPr="00851D6D">
        <w:rPr>
          <w:rFonts w:eastAsiaTheme="minorEastAsia"/>
          <w:b/>
          <w:bCs/>
          <w:lang w:eastAsia="ko-KR"/>
        </w:rPr>
        <w:t>upplementary Fig</w:t>
      </w:r>
      <w:r>
        <w:rPr>
          <w:rFonts w:eastAsiaTheme="minorEastAsia"/>
          <w:b/>
          <w:bCs/>
          <w:lang w:eastAsia="ko-KR"/>
        </w:rPr>
        <w:t>ure</w:t>
      </w:r>
      <w:r w:rsidR="002B380C">
        <w:rPr>
          <w:rFonts w:eastAsiaTheme="minorEastAsia"/>
          <w:b/>
          <w:bCs/>
          <w:lang w:eastAsia="ko-KR"/>
        </w:rPr>
        <w:t xml:space="preserve"> 7</w:t>
      </w:r>
      <w:r>
        <w:rPr>
          <w:rFonts w:eastAsiaTheme="minorEastAsia"/>
          <w:b/>
          <w:bCs/>
          <w:lang w:eastAsia="ko-KR"/>
        </w:rPr>
        <w:t>.</w:t>
      </w:r>
      <w:r w:rsidRPr="00851D6D">
        <w:rPr>
          <w:rFonts w:eastAsiaTheme="minorEastAsia"/>
          <w:b/>
          <w:bCs/>
          <w:lang w:eastAsia="ko-KR"/>
        </w:rPr>
        <w:t xml:space="preserve"> </w:t>
      </w:r>
      <w:r>
        <w:rPr>
          <w:rFonts w:eastAsiaTheme="minorEastAsia"/>
          <w:b/>
          <w:bCs/>
          <w:lang w:eastAsia="ko-KR"/>
        </w:rPr>
        <w:t xml:space="preserve">Crystallographic analysis of the PNZT membrane. </w:t>
      </w:r>
      <w:r w:rsidRPr="009012CF">
        <w:rPr>
          <w:rFonts w:eastAsiaTheme="minorEastAsia"/>
          <w:bCs/>
          <w:lang w:eastAsia="ko-KR"/>
        </w:rPr>
        <w:t>HRTEM images of PNZT thin film</w:t>
      </w:r>
      <w:r>
        <w:rPr>
          <w:rFonts w:eastAsiaTheme="minorEastAsia"/>
          <w:bCs/>
          <w:lang w:eastAsia="ko-KR"/>
        </w:rPr>
        <w:t xml:space="preserve"> on plastic (</w:t>
      </w:r>
      <w:r w:rsidRPr="009012CF">
        <w:rPr>
          <w:rFonts w:eastAsiaTheme="minorEastAsia"/>
          <w:b/>
          <w:bCs/>
          <w:lang w:eastAsia="ko-KR"/>
        </w:rPr>
        <w:t>a</w:t>
      </w:r>
      <w:r>
        <w:rPr>
          <w:rFonts w:eastAsiaTheme="minorEastAsia"/>
          <w:bCs/>
          <w:lang w:eastAsia="ko-KR"/>
        </w:rPr>
        <w:t>) and sapphire substrates (</w:t>
      </w:r>
      <w:r w:rsidRPr="009012CF">
        <w:rPr>
          <w:rFonts w:eastAsiaTheme="minorEastAsia"/>
          <w:b/>
          <w:bCs/>
          <w:lang w:eastAsia="ko-KR"/>
        </w:rPr>
        <w:t>b</w:t>
      </w:r>
      <w:r>
        <w:rPr>
          <w:rFonts w:eastAsiaTheme="minorEastAsia"/>
          <w:bCs/>
          <w:lang w:eastAsia="ko-KR"/>
        </w:rPr>
        <w:t>)</w:t>
      </w:r>
      <w:r w:rsidRPr="009012CF">
        <w:rPr>
          <w:rFonts w:eastAsiaTheme="minorEastAsia"/>
          <w:bCs/>
          <w:lang w:eastAsia="ko-KR"/>
        </w:rPr>
        <w:t xml:space="preserve">. </w:t>
      </w:r>
    </w:p>
    <w:p w14:paraId="1D8658D7" w14:textId="77777777" w:rsidR="005452AA" w:rsidRPr="005452AA" w:rsidRDefault="005452AA" w:rsidP="00DE66DC">
      <w:pPr>
        <w:spacing w:line="480" w:lineRule="auto"/>
        <w:jc w:val="both"/>
        <w:rPr>
          <w:rFonts w:eastAsiaTheme="minorEastAsia"/>
          <w:b/>
          <w:bCs/>
          <w:lang w:eastAsia="ko-KR"/>
        </w:rPr>
      </w:pPr>
    </w:p>
    <w:p w14:paraId="0AB9AEE5" w14:textId="2EAE9810" w:rsidR="005452AA" w:rsidRDefault="005452AA" w:rsidP="00DE66DC">
      <w:pPr>
        <w:spacing w:line="480" w:lineRule="auto"/>
        <w:jc w:val="both"/>
        <w:rPr>
          <w:rFonts w:eastAsiaTheme="minorEastAsia"/>
          <w:b/>
          <w:bCs/>
          <w:lang w:eastAsia="ko-KR"/>
        </w:rPr>
      </w:pPr>
    </w:p>
    <w:p w14:paraId="5ADC3E97" w14:textId="3896C2BD" w:rsidR="00681BF5" w:rsidRDefault="00681BF5" w:rsidP="00DE66DC">
      <w:pPr>
        <w:spacing w:line="480" w:lineRule="auto"/>
        <w:jc w:val="both"/>
        <w:rPr>
          <w:rFonts w:eastAsiaTheme="minorEastAsia"/>
          <w:b/>
          <w:bCs/>
          <w:lang w:eastAsia="ko-KR"/>
        </w:rPr>
      </w:pPr>
      <w:r>
        <w:rPr>
          <w:rFonts w:eastAsiaTheme="minorEastAsia"/>
          <w:b/>
          <w:bCs/>
          <w:lang w:eastAsia="ko-KR"/>
        </w:rPr>
        <w:br w:type="page"/>
      </w:r>
    </w:p>
    <w:p w14:paraId="37A17D7D" w14:textId="528599ED" w:rsidR="00481C3F" w:rsidRDefault="00DD4420" w:rsidP="00DD4420">
      <w:pPr>
        <w:spacing w:line="480" w:lineRule="auto"/>
        <w:jc w:val="center"/>
        <w:rPr>
          <w:rFonts w:eastAsiaTheme="minorEastAsia"/>
          <w:b/>
          <w:bCs/>
          <w:noProof/>
          <w:lang w:eastAsia="ko-KR"/>
        </w:rPr>
      </w:pPr>
      <w:r>
        <w:rPr>
          <w:rFonts w:eastAsiaTheme="minorEastAsia"/>
          <w:b/>
          <w:bCs/>
          <w:noProof/>
          <w:lang w:eastAsia="ko-KR"/>
        </w:rPr>
        <w:lastRenderedPageBreak/>
        <w:drawing>
          <wp:inline distT="0" distB="0" distL="0" distR="0" wp14:anchorId="4E5E41A4" wp14:editId="768E7759">
            <wp:extent cx="4846320" cy="4206240"/>
            <wp:effectExtent l="0" t="0" r="0" b="3810"/>
            <wp:docPr id="3" name="그림 3" descr="C:\Users\FAND\AppData\Local\Microsoft\Windows\INetCache\Content.Word\S6-7_XPS sapph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FAND\AppData\Local\Microsoft\Windows\INetCache\Content.Word\S6-7_XPS sapphire.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846320" cy="4206240"/>
                    </a:xfrm>
                    <a:prstGeom prst="rect">
                      <a:avLst/>
                    </a:prstGeom>
                    <a:noFill/>
                    <a:ln>
                      <a:noFill/>
                    </a:ln>
                  </pic:spPr>
                </pic:pic>
              </a:graphicData>
            </a:graphic>
          </wp:inline>
        </w:drawing>
      </w:r>
    </w:p>
    <w:p w14:paraId="1AE40A16" w14:textId="70CC98E9" w:rsidR="00481C3F" w:rsidRPr="00DD4420" w:rsidRDefault="00481C3F" w:rsidP="00481C3F">
      <w:pPr>
        <w:spacing w:line="480" w:lineRule="auto"/>
        <w:jc w:val="both"/>
        <w:rPr>
          <w:rFonts w:eastAsiaTheme="minorEastAsia"/>
          <w:b/>
          <w:bCs/>
          <w:noProof/>
          <w:lang w:eastAsia="ko-KR"/>
        </w:rPr>
      </w:pPr>
      <w:r w:rsidRPr="00DD4420">
        <w:rPr>
          <w:rFonts w:eastAsiaTheme="minorEastAsia" w:hint="eastAsia"/>
          <w:b/>
          <w:bCs/>
          <w:lang w:eastAsia="ko-KR"/>
        </w:rPr>
        <w:t>S</w:t>
      </w:r>
      <w:r w:rsidRPr="00DD4420">
        <w:rPr>
          <w:rFonts w:eastAsiaTheme="minorEastAsia"/>
          <w:b/>
          <w:bCs/>
          <w:lang w:eastAsia="ko-KR"/>
        </w:rPr>
        <w:t xml:space="preserve">upplementary Figure </w:t>
      </w:r>
      <w:r w:rsidR="002B380C" w:rsidRPr="00DD4420">
        <w:rPr>
          <w:rFonts w:eastAsiaTheme="minorEastAsia"/>
          <w:b/>
          <w:bCs/>
          <w:lang w:eastAsia="ko-KR"/>
        </w:rPr>
        <w:t>8</w:t>
      </w:r>
      <w:r w:rsidRPr="00DD4420">
        <w:rPr>
          <w:rFonts w:eastAsiaTheme="minorEastAsia"/>
          <w:b/>
          <w:bCs/>
          <w:lang w:eastAsia="ko-KR"/>
        </w:rPr>
        <w:t xml:space="preserve">. </w:t>
      </w:r>
      <w:r w:rsidR="00DD4420">
        <w:rPr>
          <w:rFonts w:eastAsiaTheme="minorEastAsia"/>
          <w:b/>
          <w:bCs/>
          <w:lang w:eastAsia="ko-KR"/>
        </w:rPr>
        <w:t xml:space="preserve">Surface analysis results of PNZT membrane </w:t>
      </w:r>
      <w:r w:rsidR="008971AF">
        <w:rPr>
          <w:rFonts w:eastAsiaTheme="minorEastAsia"/>
          <w:b/>
          <w:bCs/>
          <w:lang w:eastAsia="ko-KR"/>
        </w:rPr>
        <w:t>on sapphire substrates</w:t>
      </w:r>
      <w:r w:rsidR="00DD4420">
        <w:rPr>
          <w:rFonts w:eastAsiaTheme="minorEastAsia"/>
          <w:b/>
          <w:bCs/>
          <w:lang w:eastAsia="ko-KR"/>
        </w:rPr>
        <w:t>.</w:t>
      </w:r>
      <w:r w:rsidR="008971AF">
        <w:rPr>
          <w:rFonts w:eastAsiaTheme="minorEastAsia"/>
          <w:b/>
          <w:bCs/>
          <w:lang w:eastAsia="ko-KR"/>
        </w:rPr>
        <w:t xml:space="preserve"> </w:t>
      </w:r>
      <w:r w:rsidR="008971AF" w:rsidRPr="008971AF">
        <w:rPr>
          <w:rFonts w:eastAsiaTheme="minorEastAsia"/>
          <w:bCs/>
          <w:lang w:eastAsia="ko-KR"/>
        </w:rPr>
        <w:t>XPS analysis of PNZT film before ILLO transfer. Inset shows the EDS elemental mapping results (scale bar: 3</w:t>
      </w:r>
      <w:r w:rsidR="008971AF" w:rsidRPr="008971AF">
        <w:rPr>
          <w:rFonts w:eastAsia="맑은 고딕"/>
          <w:bCs/>
          <w:lang w:eastAsia="ko-KR"/>
        </w:rPr>
        <w:t>µ</w:t>
      </w:r>
      <w:r w:rsidR="008971AF" w:rsidRPr="008971AF">
        <w:rPr>
          <w:rFonts w:eastAsiaTheme="minorEastAsia"/>
          <w:bCs/>
          <w:lang w:eastAsia="ko-KR"/>
        </w:rPr>
        <w:t>m)</w:t>
      </w:r>
      <w:r w:rsidR="008971AF">
        <w:rPr>
          <w:rFonts w:eastAsiaTheme="minorEastAsia"/>
          <w:bCs/>
          <w:lang w:eastAsia="ko-KR"/>
        </w:rPr>
        <w:t>.</w:t>
      </w:r>
      <w:r w:rsidR="00DD4420">
        <w:rPr>
          <w:rFonts w:eastAsiaTheme="minorEastAsia"/>
          <w:b/>
          <w:bCs/>
          <w:lang w:eastAsia="ko-KR"/>
        </w:rPr>
        <w:t xml:space="preserve"> </w:t>
      </w:r>
    </w:p>
    <w:p w14:paraId="73FBE221" w14:textId="7DE00488" w:rsidR="00481C3F" w:rsidRDefault="00481C3F">
      <w:pPr>
        <w:rPr>
          <w:rFonts w:eastAsiaTheme="minorEastAsia"/>
          <w:b/>
          <w:bCs/>
          <w:noProof/>
          <w:lang w:eastAsia="ko-KR"/>
        </w:rPr>
      </w:pPr>
      <w:r>
        <w:rPr>
          <w:rFonts w:eastAsiaTheme="minorEastAsia"/>
          <w:b/>
          <w:bCs/>
          <w:noProof/>
          <w:lang w:eastAsia="ko-KR"/>
        </w:rPr>
        <w:br w:type="page"/>
      </w:r>
    </w:p>
    <w:p w14:paraId="066413E3" w14:textId="0AB24489" w:rsidR="00585EC7" w:rsidRDefault="000D1206" w:rsidP="00DE66DC">
      <w:pPr>
        <w:spacing w:line="480" w:lineRule="auto"/>
        <w:jc w:val="center"/>
        <w:rPr>
          <w:rFonts w:eastAsiaTheme="minorEastAsia"/>
          <w:b/>
          <w:bCs/>
          <w:lang w:eastAsia="ko-KR"/>
        </w:rPr>
      </w:pPr>
      <w:r>
        <w:rPr>
          <w:rFonts w:eastAsiaTheme="minorEastAsia"/>
          <w:b/>
          <w:bCs/>
          <w:noProof/>
          <w:lang w:eastAsia="ko-KR"/>
        </w:rPr>
        <w:lastRenderedPageBreak/>
        <w:pict w14:anchorId="251E94B9">
          <v:shape id="_x0000_i1027" type="#_x0000_t75" style="width:459.4pt;height:411.05pt">
            <v:imagedata r:id="rId19" o:title="S7_EDS curve"/>
          </v:shape>
        </w:pict>
      </w:r>
    </w:p>
    <w:p w14:paraId="1F678923" w14:textId="38856893" w:rsidR="0060032A" w:rsidRPr="00F421EB" w:rsidRDefault="00430814" w:rsidP="00DE66DC">
      <w:pPr>
        <w:spacing w:line="480" w:lineRule="auto"/>
        <w:jc w:val="both"/>
        <w:rPr>
          <w:rFonts w:eastAsiaTheme="minorEastAsia"/>
          <w:bCs/>
          <w:lang w:eastAsia="ko-KR"/>
        </w:rPr>
      </w:pPr>
      <w:r>
        <w:rPr>
          <w:rFonts w:eastAsiaTheme="minorEastAsia" w:hint="eastAsia"/>
          <w:b/>
          <w:bCs/>
          <w:lang w:eastAsia="ko-KR"/>
        </w:rPr>
        <w:t>S</w:t>
      </w:r>
      <w:r>
        <w:rPr>
          <w:rFonts w:eastAsiaTheme="minorEastAsia"/>
          <w:b/>
          <w:bCs/>
          <w:lang w:eastAsia="ko-KR"/>
        </w:rPr>
        <w:t>upplementary Figure</w:t>
      </w:r>
      <w:r w:rsidR="00BB0FBF">
        <w:rPr>
          <w:rFonts w:eastAsiaTheme="minorEastAsia"/>
          <w:b/>
          <w:bCs/>
          <w:lang w:eastAsia="ko-KR"/>
        </w:rPr>
        <w:t xml:space="preserve"> </w:t>
      </w:r>
      <w:r w:rsidR="002B380C">
        <w:rPr>
          <w:rFonts w:eastAsiaTheme="minorEastAsia"/>
          <w:b/>
          <w:bCs/>
          <w:lang w:eastAsia="ko-KR"/>
        </w:rPr>
        <w:t>9</w:t>
      </w:r>
      <w:r w:rsidR="00BB0FBF">
        <w:rPr>
          <w:rFonts w:eastAsiaTheme="minorEastAsia"/>
          <w:b/>
          <w:bCs/>
          <w:lang w:eastAsia="ko-KR"/>
        </w:rPr>
        <w:t>.</w:t>
      </w:r>
      <w:r w:rsidR="00AB6BDE">
        <w:rPr>
          <w:rFonts w:eastAsiaTheme="minorEastAsia"/>
          <w:b/>
          <w:bCs/>
          <w:lang w:eastAsia="ko-KR"/>
        </w:rPr>
        <w:t xml:space="preserve"> </w:t>
      </w:r>
      <w:r w:rsidR="00F421EB">
        <w:rPr>
          <w:rFonts w:eastAsiaTheme="minorEastAsia"/>
          <w:b/>
          <w:bCs/>
          <w:lang w:eastAsia="ko-KR"/>
        </w:rPr>
        <w:t xml:space="preserve">Compositional analysis result before and after LLO process. </w:t>
      </w:r>
      <w:proofErr w:type="gramStart"/>
      <w:r w:rsidR="00AB6BDE" w:rsidRPr="00F421EB">
        <w:rPr>
          <w:rFonts w:eastAsiaTheme="minorEastAsia" w:hint="eastAsia"/>
          <w:bCs/>
          <w:lang w:eastAsia="ko-KR"/>
        </w:rPr>
        <w:t>EDS</w:t>
      </w:r>
      <w:proofErr w:type="gramEnd"/>
      <w:r w:rsidR="00AB6BDE" w:rsidRPr="00F421EB">
        <w:rPr>
          <w:rFonts w:eastAsiaTheme="minorEastAsia" w:hint="eastAsia"/>
          <w:bCs/>
          <w:lang w:eastAsia="ko-KR"/>
        </w:rPr>
        <w:t xml:space="preserve"> curves </w:t>
      </w:r>
      <w:r w:rsidR="00AB6BDE" w:rsidRPr="00F421EB">
        <w:rPr>
          <w:rFonts w:eastAsiaTheme="minorEastAsia"/>
          <w:bCs/>
          <w:lang w:eastAsia="ko-KR"/>
        </w:rPr>
        <w:t>obtained</w:t>
      </w:r>
      <w:r w:rsidR="00AB6BDE" w:rsidRPr="00F421EB">
        <w:rPr>
          <w:rFonts w:eastAsiaTheme="minorEastAsia" w:hint="eastAsia"/>
          <w:bCs/>
          <w:lang w:eastAsia="ko-KR"/>
        </w:rPr>
        <w:t xml:space="preserve"> </w:t>
      </w:r>
      <w:r w:rsidR="00AB6BDE" w:rsidRPr="00F421EB">
        <w:rPr>
          <w:rFonts w:eastAsiaTheme="minorEastAsia"/>
          <w:bCs/>
          <w:lang w:eastAsia="ko-KR"/>
        </w:rPr>
        <w:t xml:space="preserve">from the surface of PNZT membrane. </w:t>
      </w:r>
    </w:p>
    <w:p w14:paraId="30A219C3" w14:textId="1444003F" w:rsidR="00BC58DA" w:rsidRDefault="00BC58DA" w:rsidP="00DE66DC">
      <w:pPr>
        <w:spacing w:line="480" w:lineRule="auto"/>
        <w:jc w:val="both"/>
        <w:rPr>
          <w:rFonts w:eastAsiaTheme="minorEastAsia"/>
          <w:b/>
          <w:bCs/>
          <w:lang w:eastAsia="ko-KR"/>
        </w:rPr>
      </w:pPr>
    </w:p>
    <w:p w14:paraId="1F92E566" w14:textId="73D26894" w:rsidR="00BC58DA" w:rsidRDefault="00BC58DA" w:rsidP="00DE66DC">
      <w:pPr>
        <w:spacing w:line="480" w:lineRule="auto"/>
        <w:jc w:val="both"/>
        <w:rPr>
          <w:rFonts w:eastAsiaTheme="minorEastAsia"/>
          <w:b/>
          <w:bCs/>
          <w:lang w:eastAsia="ko-KR"/>
        </w:rPr>
      </w:pPr>
      <w:r>
        <w:rPr>
          <w:rFonts w:eastAsiaTheme="minorEastAsia"/>
          <w:b/>
          <w:bCs/>
          <w:lang w:eastAsia="ko-KR"/>
        </w:rPr>
        <w:br w:type="page"/>
      </w:r>
    </w:p>
    <w:p w14:paraId="6A02FD3C" w14:textId="5BF810A4" w:rsidR="00BC58DA" w:rsidRDefault="000D1206" w:rsidP="002736E0">
      <w:pPr>
        <w:spacing w:line="480" w:lineRule="auto"/>
        <w:jc w:val="center"/>
        <w:rPr>
          <w:rFonts w:eastAsiaTheme="minorEastAsia"/>
          <w:b/>
          <w:bCs/>
          <w:lang w:eastAsia="ko-KR"/>
        </w:rPr>
      </w:pPr>
      <w:r>
        <w:rPr>
          <w:rFonts w:eastAsiaTheme="minorEastAsia"/>
          <w:bCs/>
          <w:noProof/>
          <w:sz w:val="22"/>
          <w:lang w:eastAsia="ko-KR"/>
        </w:rPr>
        <w:lastRenderedPageBreak/>
        <w:pict w14:anchorId="350C2819">
          <v:shape id="_x0000_i1028" type="#_x0000_t75" style="width:483.05pt;height:531.95pt">
            <v:imagedata r:id="rId20" o:title="S8_EDS mapping"/>
          </v:shape>
        </w:pict>
      </w:r>
    </w:p>
    <w:p w14:paraId="511B951F" w14:textId="4E2BB2E3" w:rsidR="00F60B5B" w:rsidRPr="00BB0FBF" w:rsidRDefault="00430814" w:rsidP="00430814">
      <w:pPr>
        <w:spacing w:line="480" w:lineRule="auto"/>
        <w:jc w:val="both"/>
        <w:rPr>
          <w:rFonts w:eastAsiaTheme="minorEastAsia"/>
          <w:bCs/>
          <w:lang w:eastAsia="ko-KR"/>
        </w:rPr>
      </w:pPr>
      <w:r>
        <w:rPr>
          <w:rFonts w:eastAsiaTheme="minorEastAsia" w:hint="eastAsia"/>
          <w:b/>
          <w:bCs/>
          <w:lang w:eastAsia="ko-KR"/>
        </w:rPr>
        <w:t>S</w:t>
      </w:r>
      <w:r>
        <w:rPr>
          <w:rFonts w:eastAsiaTheme="minorEastAsia"/>
          <w:b/>
          <w:bCs/>
          <w:lang w:eastAsia="ko-KR"/>
        </w:rPr>
        <w:t xml:space="preserve">upplementary Figure </w:t>
      </w:r>
      <w:r w:rsidR="002B380C">
        <w:rPr>
          <w:rFonts w:eastAsiaTheme="minorEastAsia"/>
          <w:b/>
          <w:bCs/>
          <w:lang w:eastAsia="ko-KR"/>
        </w:rPr>
        <w:t>10.</w:t>
      </w:r>
      <w:r w:rsidR="00786C6C">
        <w:rPr>
          <w:rFonts w:eastAsiaTheme="minorEastAsia"/>
          <w:b/>
          <w:bCs/>
          <w:lang w:eastAsia="ko-KR"/>
        </w:rPr>
        <w:t xml:space="preserve"> </w:t>
      </w:r>
      <w:proofErr w:type="gramStart"/>
      <w:r w:rsidR="00F60B5B">
        <w:rPr>
          <w:rFonts w:eastAsiaTheme="minorEastAsia"/>
          <w:b/>
          <w:bCs/>
          <w:lang w:eastAsia="ko-KR"/>
        </w:rPr>
        <w:t>EDS</w:t>
      </w:r>
      <w:proofErr w:type="gramEnd"/>
      <w:r w:rsidR="00F60B5B">
        <w:rPr>
          <w:rFonts w:eastAsiaTheme="minorEastAsia"/>
          <w:b/>
          <w:bCs/>
          <w:lang w:eastAsia="ko-KR"/>
        </w:rPr>
        <w:t xml:space="preserve"> elemental mapping results of PNZT thin film on PET and sapphire substrates. </w:t>
      </w:r>
      <w:proofErr w:type="gramStart"/>
      <w:r w:rsidR="00BB0FBF" w:rsidRPr="00BB0FBF">
        <w:rPr>
          <w:rFonts w:eastAsiaTheme="minorEastAsia" w:hint="eastAsia"/>
          <w:bCs/>
          <w:lang w:eastAsia="ko-KR"/>
        </w:rPr>
        <w:t>EDS</w:t>
      </w:r>
      <w:proofErr w:type="gramEnd"/>
      <w:r w:rsidR="00BB0FBF" w:rsidRPr="00BB0FBF">
        <w:rPr>
          <w:rFonts w:eastAsiaTheme="minorEastAsia" w:hint="eastAsia"/>
          <w:bCs/>
          <w:lang w:eastAsia="ko-KR"/>
        </w:rPr>
        <w:t xml:space="preserve"> elemental mapping </w:t>
      </w:r>
      <w:r w:rsidR="00BB0FBF" w:rsidRPr="00BB0FBF">
        <w:rPr>
          <w:rFonts w:eastAsiaTheme="minorEastAsia"/>
          <w:bCs/>
          <w:lang w:eastAsia="ko-KR"/>
        </w:rPr>
        <w:t>obtained from plastic (</w:t>
      </w:r>
      <w:r w:rsidR="00BB0FBF">
        <w:rPr>
          <w:rFonts w:eastAsiaTheme="minorEastAsia"/>
          <w:b/>
          <w:bCs/>
          <w:lang w:eastAsia="ko-KR"/>
        </w:rPr>
        <w:t>a</w:t>
      </w:r>
      <w:r w:rsidR="00BB0FBF" w:rsidRPr="00BB0FBF">
        <w:rPr>
          <w:rFonts w:eastAsiaTheme="minorEastAsia"/>
          <w:bCs/>
          <w:lang w:eastAsia="ko-KR"/>
        </w:rPr>
        <w:t>)</w:t>
      </w:r>
      <w:r w:rsidR="00BB0FBF">
        <w:rPr>
          <w:rFonts w:eastAsiaTheme="minorEastAsia"/>
          <w:bCs/>
          <w:lang w:eastAsia="ko-KR"/>
        </w:rPr>
        <w:t xml:space="preserve"> </w:t>
      </w:r>
      <w:r w:rsidR="00BB0FBF" w:rsidRPr="00BB0FBF">
        <w:rPr>
          <w:rFonts w:eastAsiaTheme="minorEastAsia"/>
          <w:bCs/>
          <w:lang w:eastAsia="ko-KR"/>
        </w:rPr>
        <w:t>and sapphire substrates (</w:t>
      </w:r>
      <w:r w:rsidR="00BB0FBF" w:rsidRPr="00BB0FBF">
        <w:rPr>
          <w:rFonts w:eastAsiaTheme="minorEastAsia"/>
          <w:b/>
          <w:bCs/>
          <w:lang w:eastAsia="ko-KR"/>
        </w:rPr>
        <w:t>b</w:t>
      </w:r>
      <w:r w:rsidR="00BB0FBF" w:rsidRPr="00BB0FBF">
        <w:rPr>
          <w:rFonts w:eastAsiaTheme="minorEastAsia"/>
          <w:bCs/>
          <w:lang w:eastAsia="ko-KR"/>
        </w:rPr>
        <w:t>).</w:t>
      </w:r>
    </w:p>
    <w:p w14:paraId="2C6AB0D8" w14:textId="020EBB92" w:rsidR="00BA158D" w:rsidRDefault="00BA158D" w:rsidP="00DE66DC">
      <w:pPr>
        <w:spacing w:line="480" w:lineRule="auto"/>
        <w:jc w:val="both"/>
        <w:rPr>
          <w:rFonts w:eastAsiaTheme="minorEastAsia"/>
          <w:b/>
          <w:bCs/>
          <w:lang w:eastAsia="ko-KR"/>
        </w:rPr>
      </w:pPr>
    </w:p>
    <w:p w14:paraId="52ED1FD4" w14:textId="41F27959" w:rsidR="00BA158D" w:rsidRDefault="00BA158D" w:rsidP="00DE66DC">
      <w:pPr>
        <w:spacing w:line="480" w:lineRule="auto"/>
        <w:jc w:val="both"/>
        <w:rPr>
          <w:rFonts w:eastAsiaTheme="minorEastAsia"/>
          <w:b/>
          <w:bCs/>
          <w:lang w:eastAsia="ko-KR"/>
        </w:rPr>
      </w:pPr>
    </w:p>
    <w:p w14:paraId="0E261BE2" w14:textId="5C73543B" w:rsidR="00E27C82" w:rsidRDefault="00E27C82" w:rsidP="00DE66DC">
      <w:pPr>
        <w:spacing w:line="480" w:lineRule="auto"/>
        <w:jc w:val="both"/>
        <w:rPr>
          <w:rFonts w:eastAsiaTheme="minorEastAsia"/>
          <w:b/>
          <w:bCs/>
          <w:lang w:eastAsia="ko-KR"/>
        </w:rPr>
      </w:pPr>
      <w:r>
        <w:rPr>
          <w:rFonts w:eastAsiaTheme="minorEastAsia"/>
          <w:b/>
          <w:bCs/>
          <w:lang w:eastAsia="ko-KR"/>
        </w:rPr>
        <w:br w:type="page"/>
      </w:r>
    </w:p>
    <w:p w14:paraId="2887FDCF" w14:textId="62DD5DB0" w:rsidR="00E27C82" w:rsidRDefault="000D1206" w:rsidP="00DE66DC">
      <w:pPr>
        <w:spacing w:line="480" w:lineRule="auto"/>
        <w:jc w:val="center"/>
        <w:rPr>
          <w:rFonts w:eastAsiaTheme="minorEastAsia"/>
          <w:b/>
          <w:bCs/>
          <w:lang w:eastAsia="ko-KR"/>
        </w:rPr>
      </w:pPr>
      <w:r>
        <w:rPr>
          <w:rFonts w:eastAsiaTheme="minorEastAsia"/>
          <w:b/>
          <w:bCs/>
          <w:noProof/>
          <w:lang w:eastAsia="ko-KR"/>
        </w:rPr>
        <w:lastRenderedPageBreak/>
        <w:pict w14:anchorId="3757BF7D">
          <v:shape id="_x0000_i1029" type="#_x0000_t75" style="width:481.45pt;height:203.65pt">
            <v:imagedata r:id="rId21" o:title="S8_Dielectric and PE (temp analyiss)"/>
          </v:shape>
        </w:pict>
      </w:r>
    </w:p>
    <w:p w14:paraId="4842970B" w14:textId="64D7451C" w:rsidR="00EF1493" w:rsidRDefault="00430814" w:rsidP="00DE66DC">
      <w:pPr>
        <w:spacing w:line="480" w:lineRule="auto"/>
        <w:jc w:val="both"/>
        <w:rPr>
          <w:rFonts w:eastAsiaTheme="minorEastAsia"/>
          <w:b/>
          <w:bCs/>
          <w:lang w:eastAsia="ko-KR"/>
        </w:rPr>
      </w:pPr>
      <w:r>
        <w:rPr>
          <w:rFonts w:eastAsiaTheme="minorEastAsia" w:hint="eastAsia"/>
          <w:b/>
          <w:bCs/>
          <w:lang w:eastAsia="ko-KR"/>
        </w:rPr>
        <w:t>S</w:t>
      </w:r>
      <w:r>
        <w:rPr>
          <w:rFonts w:eastAsiaTheme="minorEastAsia"/>
          <w:b/>
          <w:bCs/>
          <w:lang w:eastAsia="ko-KR"/>
        </w:rPr>
        <w:t>upplementary Figure</w:t>
      </w:r>
      <w:r w:rsidR="00B22FEC">
        <w:rPr>
          <w:rFonts w:eastAsiaTheme="minorEastAsia"/>
          <w:b/>
          <w:bCs/>
          <w:lang w:eastAsia="ko-KR"/>
        </w:rPr>
        <w:t xml:space="preserve"> </w:t>
      </w:r>
      <w:r w:rsidR="002B380C">
        <w:rPr>
          <w:rFonts w:eastAsiaTheme="minorEastAsia"/>
          <w:b/>
          <w:bCs/>
          <w:lang w:eastAsia="ko-KR"/>
        </w:rPr>
        <w:t>11</w:t>
      </w:r>
      <w:r w:rsidR="00B22FEC">
        <w:rPr>
          <w:rFonts w:eastAsiaTheme="minorEastAsia"/>
          <w:b/>
          <w:bCs/>
          <w:lang w:eastAsia="ko-KR"/>
        </w:rPr>
        <w:t>.</w:t>
      </w:r>
      <w:r w:rsidR="001C0AA3">
        <w:rPr>
          <w:rFonts w:eastAsiaTheme="minorEastAsia"/>
          <w:b/>
          <w:bCs/>
          <w:lang w:eastAsia="ko-KR"/>
        </w:rPr>
        <w:t xml:space="preserve"> Ferroelectric </w:t>
      </w:r>
      <w:r w:rsidR="00B22FEC">
        <w:rPr>
          <w:rFonts w:eastAsiaTheme="minorEastAsia"/>
          <w:b/>
          <w:bCs/>
          <w:lang w:eastAsia="ko-KR"/>
        </w:rPr>
        <w:t xml:space="preserve">and piezoelectric </w:t>
      </w:r>
      <w:r w:rsidR="001C0AA3">
        <w:rPr>
          <w:rFonts w:eastAsiaTheme="minorEastAsia"/>
          <w:b/>
          <w:bCs/>
          <w:lang w:eastAsia="ko-KR"/>
        </w:rPr>
        <w:t xml:space="preserve">characteristics </w:t>
      </w:r>
      <w:r w:rsidR="00B22FEC">
        <w:rPr>
          <w:rFonts w:eastAsiaTheme="minorEastAsia"/>
          <w:b/>
          <w:bCs/>
          <w:lang w:eastAsia="ko-KR"/>
        </w:rPr>
        <w:t xml:space="preserve">as a function of annealing temperature. </w:t>
      </w:r>
      <w:r w:rsidR="00E07A69">
        <w:rPr>
          <w:rFonts w:eastAsiaTheme="minorEastAsia"/>
          <w:bCs/>
          <w:lang w:eastAsia="ko-KR"/>
        </w:rPr>
        <w:t xml:space="preserve">Dielectric properties </w:t>
      </w:r>
      <w:r w:rsidR="001C0AA3" w:rsidRPr="001C0AA3">
        <w:rPr>
          <w:rFonts w:eastAsiaTheme="minorEastAsia"/>
          <w:bCs/>
          <w:lang w:eastAsia="ko-KR"/>
        </w:rPr>
        <w:t>(</w:t>
      </w:r>
      <w:r w:rsidR="001C0AA3" w:rsidRPr="001C0AA3">
        <w:rPr>
          <w:rFonts w:eastAsiaTheme="minorEastAsia"/>
          <w:b/>
          <w:bCs/>
          <w:lang w:eastAsia="ko-KR"/>
        </w:rPr>
        <w:t>a</w:t>
      </w:r>
      <w:r w:rsidR="001C0AA3" w:rsidRPr="001C0AA3">
        <w:rPr>
          <w:rFonts w:eastAsiaTheme="minorEastAsia"/>
          <w:bCs/>
          <w:lang w:eastAsia="ko-KR"/>
        </w:rPr>
        <w:t>)</w:t>
      </w:r>
      <w:r w:rsidR="001C0AA3" w:rsidRPr="001C0AA3">
        <w:rPr>
          <w:rFonts w:eastAsiaTheme="minorEastAsia" w:hint="eastAsia"/>
          <w:bCs/>
          <w:lang w:eastAsia="ko-KR"/>
        </w:rPr>
        <w:t xml:space="preserve"> </w:t>
      </w:r>
      <w:r w:rsidR="001C0AA3" w:rsidRPr="001C0AA3">
        <w:rPr>
          <w:rFonts w:eastAsiaTheme="minorEastAsia"/>
          <w:bCs/>
          <w:lang w:eastAsia="ko-KR"/>
        </w:rPr>
        <w:t>and</w:t>
      </w:r>
      <w:r w:rsidR="001C0AA3">
        <w:rPr>
          <w:rFonts w:eastAsiaTheme="minorEastAsia"/>
          <w:b/>
          <w:bCs/>
          <w:lang w:eastAsia="ko-KR"/>
        </w:rPr>
        <w:t xml:space="preserve"> </w:t>
      </w:r>
      <w:r w:rsidR="001C0AA3" w:rsidRPr="001C0AA3">
        <w:rPr>
          <w:rFonts w:eastAsiaTheme="minorEastAsia"/>
          <w:bCs/>
          <w:lang w:eastAsia="ko-KR"/>
        </w:rPr>
        <w:t xml:space="preserve">P-E hysteresis loop </w:t>
      </w:r>
      <w:r w:rsidR="001C0AA3">
        <w:rPr>
          <w:rFonts w:eastAsiaTheme="minorEastAsia"/>
          <w:bCs/>
          <w:lang w:eastAsia="ko-KR"/>
        </w:rPr>
        <w:t>(</w:t>
      </w:r>
      <w:r w:rsidR="001C0AA3" w:rsidRPr="001C0AA3">
        <w:rPr>
          <w:rFonts w:eastAsiaTheme="minorEastAsia"/>
          <w:b/>
          <w:bCs/>
          <w:lang w:eastAsia="ko-KR"/>
        </w:rPr>
        <w:t>b</w:t>
      </w:r>
      <w:r w:rsidR="001C0AA3">
        <w:rPr>
          <w:rFonts w:eastAsiaTheme="minorEastAsia"/>
          <w:bCs/>
          <w:lang w:eastAsia="ko-KR"/>
        </w:rPr>
        <w:t xml:space="preserve">) </w:t>
      </w:r>
      <w:r w:rsidR="001C0AA3" w:rsidRPr="001C0AA3">
        <w:rPr>
          <w:rFonts w:eastAsiaTheme="minorEastAsia"/>
          <w:bCs/>
          <w:lang w:eastAsia="ko-KR"/>
        </w:rPr>
        <w:t>of PNZT membrane as a function of heat-treatment temperature.</w:t>
      </w:r>
      <w:r w:rsidR="001C0AA3">
        <w:rPr>
          <w:rFonts w:eastAsiaTheme="minorEastAsia"/>
          <w:b/>
          <w:bCs/>
          <w:lang w:eastAsia="ko-KR"/>
        </w:rPr>
        <w:t xml:space="preserve">  </w:t>
      </w:r>
    </w:p>
    <w:p w14:paraId="10D12692" w14:textId="77777777" w:rsidR="00E27C82" w:rsidRDefault="00E27C82" w:rsidP="00DE66DC">
      <w:pPr>
        <w:spacing w:line="480" w:lineRule="auto"/>
        <w:jc w:val="both"/>
        <w:rPr>
          <w:rFonts w:eastAsiaTheme="minorEastAsia"/>
          <w:b/>
          <w:bCs/>
          <w:lang w:eastAsia="ko-KR"/>
        </w:rPr>
      </w:pPr>
    </w:p>
    <w:p w14:paraId="18CD11D4" w14:textId="373791D7" w:rsidR="00EF1493" w:rsidRDefault="00E27C82" w:rsidP="00DE66DC">
      <w:pPr>
        <w:spacing w:line="480" w:lineRule="auto"/>
        <w:jc w:val="both"/>
        <w:rPr>
          <w:rFonts w:eastAsiaTheme="minorEastAsia"/>
          <w:b/>
          <w:bCs/>
          <w:lang w:eastAsia="ko-KR"/>
        </w:rPr>
      </w:pPr>
      <w:r>
        <w:rPr>
          <w:rFonts w:eastAsiaTheme="minorEastAsia"/>
          <w:b/>
          <w:bCs/>
          <w:lang w:eastAsia="ko-KR"/>
        </w:rPr>
        <w:br w:type="page"/>
      </w:r>
    </w:p>
    <w:p w14:paraId="69E2B20E" w14:textId="3F89E552" w:rsidR="00EF1493" w:rsidRDefault="000D1206" w:rsidP="00DE66DC">
      <w:pPr>
        <w:spacing w:line="480" w:lineRule="auto"/>
        <w:jc w:val="center"/>
        <w:rPr>
          <w:rFonts w:eastAsiaTheme="minorEastAsia"/>
          <w:b/>
          <w:bCs/>
          <w:lang w:eastAsia="ko-KR"/>
        </w:rPr>
      </w:pPr>
      <w:r>
        <w:rPr>
          <w:rFonts w:eastAsiaTheme="minorEastAsia"/>
          <w:b/>
          <w:bCs/>
          <w:lang w:eastAsia="ko-KR"/>
        </w:rPr>
        <w:lastRenderedPageBreak/>
        <w:pict w14:anchorId="5E44F06C">
          <v:shape id="_x0000_i1030" type="#_x0000_t75" style="width:481.45pt;height:203.65pt">
            <v:imagedata r:id="rId22" o:title="S9_Dielectric and PE (conc analyiss)"/>
          </v:shape>
        </w:pict>
      </w:r>
    </w:p>
    <w:p w14:paraId="221970CA" w14:textId="6FF16A42" w:rsidR="003B18B6" w:rsidRDefault="00430814" w:rsidP="003B18B6">
      <w:pPr>
        <w:spacing w:line="480" w:lineRule="auto"/>
        <w:jc w:val="both"/>
        <w:rPr>
          <w:rFonts w:eastAsiaTheme="minorEastAsia"/>
          <w:b/>
          <w:bCs/>
          <w:lang w:eastAsia="ko-KR"/>
        </w:rPr>
      </w:pPr>
      <w:r>
        <w:rPr>
          <w:rFonts w:eastAsiaTheme="minorEastAsia" w:hint="eastAsia"/>
          <w:b/>
          <w:bCs/>
          <w:lang w:eastAsia="ko-KR"/>
        </w:rPr>
        <w:t>S</w:t>
      </w:r>
      <w:r>
        <w:rPr>
          <w:rFonts w:eastAsiaTheme="minorEastAsia"/>
          <w:b/>
          <w:bCs/>
          <w:lang w:eastAsia="ko-KR"/>
        </w:rPr>
        <w:t xml:space="preserve">upplementary Figure </w:t>
      </w:r>
      <w:r w:rsidR="00786C6C">
        <w:rPr>
          <w:rFonts w:eastAsiaTheme="minorEastAsia"/>
          <w:b/>
          <w:bCs/>
          <w:lang w:eastAsia="ko-KR"/>
        </w:rPr>
        <w:t>1</w:t>
      </w:r>
      <w:r w:rsidR="002B380C">
        <w:rPr>
          <w:rFonts w:eastAsiaTheme="minorEastAsia"/>
          <w:b/>
          <w:bCs/>
          <w:lang w:eastAsia="ko-KR"/>
        </w:rPr>
        <w:t>2</w:t>
      </w:r>
      <w:r w:rsidR="00B22FEC">
        <w:rPr>
          <w:rFonts w:eastAsiaTheme="minorEastAsia"/>
          <w:b/>
          <w:bCs/>
          <w:lang w:eastAsia="ko-KR"/>
        </w:rPr>
        <w:t xml:space="preserve">. Dielectric and piezoelectric properties as a function of </w:t>
      </w:r>
      <w:proofErr w:type="spellStart"/>
      <w:r w:rsidR="00B22FEC">
        <w:rPr>
          <w:rFonts w:eastAsiaTheme="minorEastAsia"/>
          <w:b/>
          <w:bCs/>
          <w:lang w:eastAsia="ko-KR"/>
        </w:rPr>
        <w:t>Nb</w:t>
      </w:r>
      <w:proofErr w:type="spellEnd"/>
      <w:r w:rsidR="00B22FEC">
        <w:rPr>
          <w:rFonts w:eastAsiaTheme="minorEastAsia"/>
          <w:b/>
          <w:bCs/>
          <w:lang w:eastAsia="ko-KR"/>
        </w:rPr>
        <w:t xml:space="preserve"> concentration. </w:t>
      </w:r>
      <w:r w:rsidR="003B18B6">
        <w:rPr>
          <w:rFonts w:eastAsiaTheme="minorEastAsia"/>
          <w:bCs/>
          <w:lang w:eastAsia="ko-KR"/>
        </w:rPr>
        <w:t xml:space="preserve">Ferroelectric properties </w:t>
      </w:r>
      <w:r w:rsidR="003B18B6" w:rsidRPr="001C0AA3">
        <w:rPr>
          <w:rFonts w:eastAsiaTheme="minorEastAsia"/>
          <w:bCs/>
          <w:lang w:eastAsia="ko-KR"/>
        </w:rPr>
        <w:t>(</w:t>
      </w:r>
      <w:r w:rsidR="003B18B6" w:rsidRPr="001C0AA3">
        <w:rPr>
          <w:rFonts w:eastAsiaTheme="minorEastAsia"/>
          <w:b/>
          <w:bCs/>
          <w:lang w:eastAsia="ko-KR"/>
        </w:rPr>
        <w:t>a</w:t>
      </w:r>
      <w:r w:rsidR="003B18B6" w:rsidRPr="001C0AA3">
        <w:rPr>
          <w:rFonts w:eastAsiaTheme="minorEastAsia"/>
          <w:bCs/>
          <w:lang w:eastAsia="ko-KR"/>
        </w:rPr>
        <w:t>)</w:t>
      </w:r>
      <w:r w:rsidR="003B18B6" w:rsidRPr="001C0AA3">
        <w:rPr>
          <w:rFonts w:eastAsiaTheme="minorEastAsia" w:hint="eastAsia"/>
          <w:bCs/>
          <w:lang w:eastAsia="ko-KR"/>
        </w:rPr>
        <w:t xml:space="preserve"> </w:t>
      </w:r>
      <w:r w:rsidR="003B18B6" w:rsidRPr="001C0AA3">
        <w:rPr>
          <w:rFonts w:eastAsiaTheme="minorEastAsia"/>
          <w:bCs/>
          <w:lang w:eastAsia="ko-KR"/>
        </w:rPr>
        <w:t>and</w:t>
      </w:r>
      <w:r w:rsidR="003B18B6">
        <w:rPr>
          <w:rFonts w:eastAsiaTheme="minorEastAsia"/>
          <w:b/>
          <w:bCs/>
          <w:lang w:eastAsia="ko-KR"/>
        </w:rPr>
        <w:t xml:space="preserve"> </w:t>
      </w:r>
      <w:r w:rsidR="003B18B6" w:rsidRPr="001C0AA3">
        <w:rPr>
          <w:rFonts w:eastAsiaTheme="minorEastAsia"/>
          <w:bCs/>
          <w:lang w:eastAsia="ko-KR"/>
        </w:rPr>
        <w:t xml:space="preserve">P-E hysteresis loop </w:t>
      </w:r>
      <w:r w:rsidR="003B18B6">
        <w:rPr>
          <w:rFonts w:eastAsiaTheme="minorEastAsia"/>
          <w:bCs/>
          <w:lang w:eastAsia="ko-KR"/>
        </w:rPr>
        <w:t>(</w:t>
      </w:r>
      <w:r w:rsidR="003B18B6" w:rsidRPr="001C0AA3">
        <w:rPr>
          <w:rFonts w:eastAsiaTheme="minorEastAsia"/>
          <w:b/>
          <w:bCs/>
          <w:lang w:eastAsia="ko-KR"/>
        </w:rPr>
        <w:t>b</w:t>
      </w:r>
      <w:r w:rsidR="003B18B6">
        <w:rPr>
          <w:rFonts w:eastAsiaTheme="minorEastAsia"/>
          <w:bCs/>
          <w:lang w:eastAsia="ko-KR"/>
        </w:rPr>
        <w:t xml:space="preserve">) </w:t>
      </w:r>
      <w:r w:rsidR="003B18B6" w:rsidRPr="001C0AA3">
        <w:rPr>
          <w:rFonts w:eastAsiaTheme="minorEastAsia"/>
          <w:bCs/>
          <w:lang w:eastAsia="ko-KR"/>
        </w:rPr>
        <w:t xml:space="preserve">of PNZT </w:t>
      </w:r>
      <w:r w:rsidR="003B18B6">
        <w:rPr>
          <w:rFonts w:eastAsiaTheme="minorEastAsia"/>
          <w:bCs/>
          <w:lang w:eastAsia="ko-KR"/>
        </w:rPr>
        <w:t xml:space="preserve">thin film </w:t>
      </w:r>
      <w:r w:rsidR="003B18B6" w:rsidRPr="001C0AA3">
        <w:rPr>
          <w:rFonts w:eastAsiaTheme="minorEastAsia"/>
          <w:bCs/>
          <w:lang w:eastAsia="ko-KR"/>
        </w:rPr>
        <w:t>as a function of heat-treatment temperature</w:t>
      </w:r>
      <w:r w:rsidR="00B444DE">
        <w:rPr>
          <w:rFonts w:eastAsiaTheme="minorEastAsia"/>
          <w:bCs/>
          <w:lang w:eastAsia="ko-KR"/>
        </w:rPr>
        <w:t xml:space="preserve"> (scale bar: 5</w:t>
      </w:r>
      <w:r w:rsidR="00B444DE" w:rsidRPr="00B444DE">
        <w:rPr>
          <w:rFonts w:eastAsiaTheme="minorEastAsia"/>
          <w:bCs/>
          <w:lang w:eastAsia="ko-KR"/>
        </w:rPr>
        <w:t>0</w:t>
      </w:r>
      <w:r w:rsidR="00B444DE">
        <w:rPr>
          <w:rFonts w:eastAsiaTheme="minorEastAsia"/>
          <w:bCs/>
          <w:lang w:eastAsia="ko-KR"/>
        </w:rPr>
        <w:t xml:space="preserve"> </w:t>
      </w:r>
      <w:r w:rsidR="00B444DE" w:rsidRPr="00B444DE">
        <w:rPr>
          <w:rFonts w:eastAsia="맑은 고딕"/>
          <w:bCs/>
          <w:lang w:eastAsia="ko-KR"/>
        </w:rPr>
        <w:t>µ</w:t>
      </w:r>
      <w:r w:rsidR="00B444DE" w:rsidRPr="00B444DE">
        <w:rPr>
          <w:rFonts w:eastAsiaTheme="minorEastAsia"/>
          <w:bCs/>
          <w:lang w:eastAsia="ko-KR"/>
        </w:rPr>
        <w:t>m</w:t>
      </w:r>
      <w:r w:rsidR="00B444DE">
        <w:rPr>
          <w:rFonts w:eastAsiaTheme="minorEastAsia"/>
          <w:bCs/>
          <w:lang w:eastAsia="ko-KR"/>
        </w:rPr>
        <w:t>)</w:t>
      </w:r>
      <w:r w:rsidR="003B18B6" w:rsidRPr="001C0AA3">
        <w:rPr>
          <w:rFonts w:eastAsiaTheme="minorEastAsia"/>
          <w:bCs/>
          <w:lang w:eastAsia="ko-KR"/>
        </w:rPr>
        <w:t>.</w:t>
      </w:r>
      <w:r w:rsidR="003B18B6">
        <w:rPr>
          <w:rFonts w:eastAsiaTheme="minorEastAsia"/>
          <w:b/>
          <w:bCs/>
          <w:lang w:eastAsia="ko-KR"/>
        </w:rPr>
        <w:t xml:space="preserve">  </w:t>
      </w:r>
    </w:p>
    <w:p w14:paraId="2C9D7B65" w14:textId="6B85F3A7" w:rsidR="00430814" w:rsidRPr="00D80D4B" w:rsidRDefault="00430814" w:rsidP="00430814">
      <w:pPr>
        <w:spacing w:line="480" w:lineRule="auto"/>
        <w:jc w:val="both"/>
        <w:rPr>
          <w:rFonts w:eastAsiaTheme="minorEastAsia"/>
          <w:b/>
          <w:bCs/>
          <w:lang w:eastAsia="ko-KR"/>
        </w:rPr>
      </w:pPr>
    </w:p>
    <w:p w14:paraId="30917DA2" w14:textId="3F58467E" w:rsidR="00EF1493" w:rsidRDefault="00EF1493" w:rsidP="00DE66DC">
      <w:pPr>
        <w:spacing w:line="480" w:lineRule="auto"/>
        <w:jc w:val="both"/>
        <w:rPr>
          <w:rFonts w:eastAsiaTheme="minorEastAsia"/>
          <w:b/>
          <w:bCs/>
          <w:lang w:eastAsia="ko-KR"/>
        </w:rPr>
      </w:pPr>
    </w:p>
    <w:p w14:paraId="7C8B3C2C" w14:textId="2BBB916D" w:rsidR="00F32F58" w:rsidRDefault="00EF1493" w:rsidP="00DE66DC">
      <w:pPr>
        <w:spacing w:line="480" w:lineRule="auto"/>
        <w:jc w:val="both"/>
        <w:rPr>
          <w:rFonts w:eastAsiaTheme="minorEastAsia"/>
          <w:b/>
          <w:bCs/>
          <w:color w:val="FF0000"/>
          <w:lang w:eastAsia="ko-KR"/>
        </w:rPr>
      </w:pPr>
      <w:r>
        <w:rPr>
          <w:rFonts w:eastAsiaTheme="minorEastAsia"/>
          <w:b/>
          <w:bCs/>
          <w:color w:val="FF0000"/>
          <w:lang w:eastAsia="ko-KR"/>
        </w:rPr>
        <w:br w:type="page"/>
      </w:r>
    </w:p>
    <w:p w14:paraId="3BCABB7D" w14:textId="00BCF50C" w:rsidR="00594647" w:rsidRDefault="000D1206" w:rsidP="00DE66DC">
      <w:pPr>
        <w:spacing w:line="480" w:lineRule="auto"/>
        <w:jc w:val="center"/>
        <w:rPr>
          <w:rFonts w:eastAsiaTheme="minorEastAsia"/>
          <w:b/>
          <w:bCs/>
          <w:lang w:eastAsia="ko-KR"/>
        </w:rPr>
      </w:pPr>
      <w:r>
        <w:rPr>
          <w:rFonts w:eastAsiaTheme="minorEastAsia"/>
          <w:b/>
          <w:bCs/>
          <w:lang w:eastAsia="ko-KR"/>
        </w:rPr>
        <w:lastRenderedPageBreak/>
        <w:pict w14:anchorId="6C1180D5">
          <v:shape id="_x0000_i1031" type="#_x0000_t75" style="width:418.55pt;height:336.9pt">
            <v:imagedata r:id="rId23" o:title="S11_polyer ratio prop"/>
          </v:shape>
        </w:pict>
      </w:r>
    </w:p>
    <w:p w14:paraId="659EC1A6" w14:textId="58484743" w:rsidR="00430814" w:rsidRPr="00594647" w:rsidRDefault="00430814" w:rsidP="00430814">
      <w:pPr>
        <w:spacing w:line="480" w:lineRule="auto"/>
        <w:jc w:val="both"/>
        <w:rPr>
          <w:rFonts w:eastAsiaTheme="minorEastAsia"/>
          <w:b/>
          <w:bCs/>
          <w:lang w:eastAsia="ko-KR"/>
        </w:rPr>
      </w:pPr>
      <w:r w:rsidRPr="00594647">
        <w:rPr>
          <w:rFonts w:eastAsiaTheme="minorEastAsia" w:hint="eastAsia"/>
          <w:b/>
          <w:bCs/>
          <w:lang w:eastAsia="ko-KR"/>
        </w:rPr>
        <w:t>S</w:t>
      </w:r>
      <w:r w:rsidRPr="00594647">
        <w:rPr>
          <w:rFonts w:eastAsiaTheme="minorEastAsia"/>
          <w:b/>
          <w:bCs/>
          <w:lang w:eastAsia="ko-KR"/>
        </w:rPr>
        <w:t xml:space="preserve">upplementary </w:t>
      </w:r>
      <w:r>
        <w:rPr>
          <w:rFonts w:eastAsiaTheme="minorEastAsia"/>
          <w:b/>
          <w:bCs/>
          <w:lang w:eastAsia="ko-KR"/>
        </w:rPr>
        <w:t>Figure 1</w:t>
      </w:r>
      <w:r w:rsidR="002B380C">
        <w:rPr>
          <w:rFonts w:eastAsiaTheme="minorEastAsia"/>
          <w:b/>
          <w:bCs/>
          <w:lang w:eastAsia="ko-KR"/>
        </w:rPr>
        <w:t>3</w:t>
      </w:r>
      <w:r w:rsidR="00433E45">
        <w:rPr>
          <w:rFonts w:eastAsiaTheme="minorEastAsia"/>
          <w:b/>
          <w:bCs/>
          <w:lang w:eastAsia="ko-KR"/>
        </w:rPr>
        <w:t xml:space="preserve">. </w:t>
      </w:r>
      <w:r w:rsidR="00493633">
        <w:rPr>
          <w:rFonts w:eastAsiaTheme="minorEastAsia"/>
          <w:b/>
          <w:bCs/>
          <w:lang w:eastAsia="ko-KR"/>
        </w:rPr>
        <w:t xml:space="preserve">Optimization of polymer to piezoelectric </w:t>
      </w:r>
      <w:r w:rsidR="006609F0">
        <w:rPr>
          <w:rFonts w:eastAsiaTheme="minorEastAsia"/>
          <w:b/>
          <w:bCs/>
          <w:lang w:eastAsia="ko-KR"/>
        </w:rPr>
        <w:t xml:space="preserve">film </w:t>
      </w:r>
      <w:r w:rsidR="00493633">
        <w:rPr>
          <w:rFonts w:eastAsiaTheme="minorEastAsia"/>
          <w:b/>
          <w:bCs/>
          <w:lang w:eastAsia="ko-KR"/>
        </w:rPr>
        <w:t xml:space="preserve">ratio. </w:t>
      </w:r>
      <w:r w:rsidR="00B11F28" w:rsidRPr="00B11F28">
        <w:rPr>
          <w:rFonts w:eastAsiaTheme="minorEastAsia"/>
          <w:bCs/>
          <w:lang w:eastAsia="ko-KR"/>
        </w:rPr>
        <w:t xml:space="preserve">The frequency bandwidth and relative sensitivity as a function of the ratio of polymer to </w:t>
      </w:r>
      <w:r w:rsidR="00B32122">
        <w:rPr>
          <w:rFonts w:eastAsiaTheme="minorEastAsia"/>
          <w:bCs/>
          <w:lang w:eastAsia="ko-KR"/>
        </w:rPr>
        <w:t xml:space="preserve">1 </w:t>
      </w:r>
      <w:r w:rsidR="00B32122" w:rsidRPr="00B32122">
        <w:rPr>
          <w:rFonts w:eastAsia="맑은 고딕"/>
          <w:bCs/>
          <w:lang w:eastAsia="ko-KR"/>
        </w:rPr>
        <w:t>µ</w:t>
      </w:r>
      <w:r w:rsidR="00B32122" w:rsidRPr="00B32122">
        <w:rPr>
          <w:rFonts w:eastAsiaTheme="minorEastAsia"/>
          <w:bCs/>
          <w:lang w:eastAsia="ko-KR"/>
        </w:rPr>
        <w:t>m</w:t>
      </w:r>
      <w:r w:rsidR="00B32122">
        <w:rPr>
          <w:rFonts w:eastAsiaTheme="minorEastAsia"/>
          <w:bCs/>
          <w:lang w:eastAsia="ko-KR"/>
        </w:rPr>
        <w:t xml:space="preserve"> thick </w:t>
      </w:r>
      <w:r w:rsidR="00B11F28" w:rsidRPr="00B11F28">
        <w:rPr>
          <w:rFonts w:eastAsiaTheme="minorEastAsia"/>
          <w:bCs/>
          <w:lang w:eastAsia="ko-KR"/>
        </w:rPr>
        <w:t>piezoelectric membrane.</w:t>
      </w:r>
      <w:r w:rsidR="00B11F28">
        <w:rPr>
          <w:rFonts w:eastAsiaTheme="minorEastAsia"/>
          <w:b/>
          <w:bCs/>
          <w:lang w:eastAsia="ko-KR"/>
        </w:rPr>
        <w:t xml:space="preserve"> </w:t>
      </w:r>
    </w:p>
    <w:p w14:paraId="7FE6BCDF" w14:textId="6B6DA4E1" w:rsidR="00430814" w:rsidRPr="00191771" w:rsidRDefault="00430814" w:rsidP="00430814">
      <w:pPr>
        <w:spacing w:line="480" w:lineRule="auto"/>
        <w:jc w:val="both"/>
        <w:rPr>
          <w:rFonts w:eastAsiaTheme="minorEastAsia"/>
          <w:b/>
          <w:bCs/>
          <w:lang w:eastAsia="ko-KR"/>
        </w:rPr>
      </w:pPr>
    </w:p>
    <w:p w14:paraId="685B408D" w14:textId="5C5AA51F" w:rsidR="00430814" w:rsidRDefault="00430814" w:rsidP="00430814">
      <w:pPr>
        <w:spacing w:line="480" w:lineRule="auto"/>
        <w:jc w:val="both"/>
        <w:rPr>
          <w:rFonts w:eastAsiaTheme="minorEastAsia"/>
          <w:b/>
          <w:bCs/>
          <w:lang w:eastAsia="ko-KR"/>
        </w:rPr>
      </w:pPr>
    </w:p>
    <w:p w14:paraId="1C7D6BC2" w14:textId="5800DA7B" w:rsidR="006A6669" w:rsidRDefault="006A6669" w:rsidP="00430814">
      <w:pPr>
        <w:spacing w:line="480" w:lineRule="auto"/>
        <w:jc w:val="both"/>
        <w:rPr>
          <w:rFonts w:eastAsiaTheme="minorEastAsia"/>
          <w:b/>
          <w:bCs/>
          <w:lang w:eastAsia="ko-KR"/>
        </w:rPr>
      </w:pPr>
    </w:p>
    <w:p w14:paraId="33CA7D5F" w14:textId="397FCF6D" w:rsidR="006A6669" w:rsidRDefault="006A6669">
      <w:pPr>
        <w:rPr>
          <w:rFonts w:eastAsiaTheme="minorEastAsia"/>
          <w:b/>
          <w:bCs/>
          <w:lang w:eastAsia="ko-KR"/>
        </w:rPr>
      </w:pPr>
      <w:r>
        <w:rPr>
          <w:rFonts w:eastAsiaTheme="minorEastAsia"/>
          <w:b/>
          <w:bCs/>
          <w:lang w:eastAsia="ko-KR"/>
        </w:rPr>
        <w:br w:type="page"/>
      </w:r>
    </w:p>
    <w:p w14:paraId="75541165" w14:textId="4F816104" w:rsidR="006A6669" w:rsidRDefault="00CF36A8" w:rsidP="00CF36A8">
      <w:pPr>
        <w:spacing w:line="480" w:lineRule="auto"/>
        <w:jc w:val="center"/>
        <w:rPr>
          <w:rFonts w:eastAsiaTheme="minorEastAsia"/>
          <w:b/>
          <w:bCs/>
          <w:lang w:eastAsia="ko-KR"/>
        </w:rPr>
      </w:pPr>
      <w:r>
        <w:rPr>
          <w:rFonts w:eastAsiaTheme="minorEastAsia"/>
          <w:b/>
          <w:bCs/>
          <w:noProof/>
          <w:lang w:eastAsia="ko-KR"/>
        </w:rPr>
        <w:lastRenderedPageBreak/>
        <w:drawing>
          <wp:inline distT="0" distB="0" distL="0" distR="0" wp14:anchorId="0A57D0F4" wp14:editId="126533D0">
            <wp:extent cx="5325745" cy="4279265"/>
            <wp:effectExtent l="0" t="0" r="8255" b="6985"/>
            <wp:docPr id="5" name="그림 5" descr="C:\Users\FAND\AppData\Local\Microsoft\Windows\INetCache\Content.Word\S11_Frequency Response 1-100 H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FAND\AppData\Local\Microsoft\Windows\INetCache\Content.Word\S11_Frequency Response 1-100 Hz.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325745" cy="4279265"/>
                    </a:xfrm>
                    <a:prstGeom prst="rect">
                      <a:avLst/>
                    </a:prstGeom>
                    <a:noFill/>
                    <a:ln>
                      <a:noFill/>
                    </a:ln>
                  </pic:spPr>
                </pic:pic>
              </a:graphicData>
            </a:graphic>
          </wp:inline>
        </w:drawing>
      </w:r>
    </w:p>
    <w:p w14:paraId="0C3ACE5E" w14:textId="6267C083" w:rsidR="006A6669" w:rsidRPr="006627ED" w:rsidRDefault="006A6669" w:rsidP="00430814">
      <w:pPr>
        <w:spacing w:line="480" w:lineRule="auto"/>
        <w:jc w:val="both"/>
        <w:rPr>
          <w:rFonts w:eastAsiaTheme="minorEastAsia"/>
          <w:bCs/>
          <w:lang w:eastAsia="ko-KR"/>
        </w:rPr>
      </w:pPr>
      <w:r w:rsidRPr="00594647">
        <w:rPr>
          <w:rFonts w:eastAsiaTheme="minorEastAsia" w:hint="eastAsia"/>
          <w:b/>
          <w:bCs/>
          <w:lang w:eastAsia="ko-KR"/>
        </w:rPr>
        <w:t>S</w:t>
      </w:r>
      <w:r w:rsidRPr="00594647">
        <w:rPr>
          <w:rFonts w:eastAsiaTheme="minorEastAsia"/>
          <w:b/>
          <w:bCs/>
          <w:lang w:eastAsia="ko-KR"/>
        </w:rPr>
        <w:t xml:space="preserve">upplementary </w:t>
      </w:r>
      <w:r>
        <w:rPr>
          <w:rFonts w:eastAsiaTheme="minorEastAsia"/>
          <w:b/>
          <w:bCs/>
          <w:lang w:eastAsia="ko-KR"/>
        </w:rPr>
        <w:t xml:space="preserve">Figure </w:t>
      </w:r>
      <w:r w:rsidRPr="00594647">
        <w:rPr>
          <w:rFonts w:eastAsiaTheme="minorEastAsia"/>
          <w:b/>
          <w:bCs/>
          <w:lang w:eastAsia="ko-KR"/>
        </w:rPr>
        <w:t>1</w:t>
      </w:r>
      <w:r w:rsidR="002B380C">
        <w:rPr>
          <w:rFonts w:eastAsiaTheme="minorEastAsia"/>
          <w:b/>
          <w:bCs/>
          <w:lang w:eastAsia="ko-KR"/>
        </w:rPr>
        <w:t>4</w:t>
      </w:r>
      <w:r>
        <w:rPr>
          <w:rFonts w:eastAsiaTheme="minorEastAsia"/>
          <w:b/>
          <w:bCs/>
          <w:lang w:eastAsia="ko-KR"/>
        </w:rPr>
        <w:t xml:space="preserve">. </w:t>
      </w:r>
      <w:r w:rsidR="006627ED">
        <w:rPr>
          <w:rFonts w:eastAsiaTheme="minorEastAsia"/>
          <w:b/>
          <w:bCs/>
          <w:lang w:eastAsia="ko-KR"/>
        </w:rPr>
        <w:t xml:space="preserve">Frequency response of NPAS over noise dominant range. </w:t>
      </w:r>
      <w:r w:rsidR="006627ED" w:rsidRPr="006627ED">
        <w:rPr>
          <w:rFonts w:eastAsiaTheme="minorEastAsia"/>
          <w:bCs/>
          <w:lang w:eastAsia="ko-KR"/>
        </w:rPr>
        <w:t>Comparison of</w:t>
      </w:r>
      <w:r w:rsidR="006627ED">
        <w:rPr>
          <w:rFonts w:eastAsiaTheme="minorEastAsia"/>
          <w:b/>
          <w:bCs/>
          <w:lang w:eastAsia="ko-KR"/>
        </w:rPr>
        <w:t xml:space="preserve"> </w:t>
      </w:r>
      <w:r w:rsidR="002138AC">
        <w:rPr>
          <w:rFonts w:eastAsiaTheme="minorEastAsia" w:hint="eastAsia"/>
          <w:b/>
          <w:bCs/>
          <w:lang w:eastAsia="ko-KR"/>
        </w:rPr>
        <w:t>f</w:t>
      </w:r>
      <w:r w:rsidRPr="006627ED">
        <w:rPr>
          <w:rFonts w:eastAsiaTheme="minorEastAsia"/>
          <w:bCs/>
          <w:lang w:eastAsia="ko-KR"/>
        </w:rPr>
        <w:t xml:space="preserve">requency response </w:t>
      </w:r>
      <w:r w:rsidR="006627ED">
        <w:rPr>
          <w:rFonts w:eastAsiaTheme="minorEastAsia"/>
          <w:bCs/>
          <w:lang w:eastAsia="ko-KR"/>
        </w:rPr>
        <w:t>between</w:t>
      </w:r>
      <w:r w:rsidRPr="006627ED">
        <w:rPr>
          <w:rFonts w:eastAsiaTheme="minorEastAsia"/>
          <w:bCs/>
          <w:lang w:eastAsia="ko-KR"/>
        </w:rPr>
        <w:t xml:space="preserve"> NPAS and reference microphone </w:t>
      </w:r>
      <w:r w:rsidR="00174081">
        <w:rPr>
          <w:rFonts w:eastAsiaTheme="minorEastAsia"/>
          <w:bCs/>
          <w:lang w:eastAsia="ko-KR"/>
        </w:rPr>
        <w:t>in the range of 1 – 100 Hz</w:t>
      </w:r>
      <w:r w:rsidRPr="006627ED">
        <w:rPr>
          <w:rFonts w:eastAsiaTheme="minorEastAsia"/>
          <w:bCs/>
          <w:lang w:eastAsia="ko-KR"/>
        </w:rPr>
        <w:t xml:space="preserve"> under white noise input.</w:t>
      </w:r>
    </w:p>
    <w:p w14:paraId="04511B21" w14:textId="77777777" w:rsidR="006A6669" w:rsidRDefault="006A6669" w:rsidP="00430814">
      <w:pPr>
        <w:spacing w:line="480" w:lineRule="auto"/>
        <w:jc w:val="both"/>
        <w:rPr>
          <w:rFonts w:eastAsiaTheme="minorEastAsia"/>
          <w:b/>
          <w:bCs/>
          <w:lang w:eastAsia="ko-KR"/>
        </w:rPr>
      </w:pPr>
    </w:p>
    <w:p w14:paraId="7E81072B" w14:textId="6DF5C7DD" w:rsidR="00594647" w:rsidRDefault="00594647" w:rsidP="00430814">
      <w:pPr>
        <w:spacing w:line="480" w:lineRule="auto"/>
        <w:jc w:val="both"/>
        <w:rPr>
          <w:rFonts w:eastAsiaTheme="minorEastAsia"/>
          <w:b/>
          <w:bCs/>
          <w:lang w:eastAsia="ko-KR"/>
        </w:rPr>
      </w:pPr>
      <w:r>
        <w:rPr>
          <w:rFonts w:eastAsiaTheme="minorEastAsia"/>
          <w:b/>
          <w:bCs/>
          <w:lang w:eastAsia="ko-KR"/>
        </w:rPr>
        <w:br w:type="page"/>
      </w:r>
    </w:p>
    <w:p w14:paraId="7B6FD98C" w14:textId="2B87DA2A" w:rsidR="00F32F58" w:rsidRDefault="000D1206" w:rsidP="00DE66DC">
      <w:pPr>
        <w:spacing w:line="480" w:lineRule="auto"/>
        <w:jc w:val="center"/>
        <w:rPr>
          <w:rFonts w:eastAsiaTheme="minorEastAsia"/>
          <w:b/>
          <w:bCs/>
          <w:color w:val="FF0000"/>
          <w:lang w:eastAsia="ko-KR"/>
        </w:rPr>
      </w:pPr>
      <w:r>
        <w:rPr>
          <w:rFonts w:eastAsiaTheme="minorEastAsia"/>
          <w:b/>
          <w:bCs/>
          <w:noProof/>
          <w:lang w:eastAsia="ko-KR"/>
        </w:rPr>
        <w:lastRenderedPageBreak/>
        <w:pict w14:anchorId="15C93635">
          <v:shape id="_x0000_i1032" type="#_x0000_t75" style="width:419.65pt;height:336.9pt">
            <v:imagedata r:id="rId25" o:title="S11_Frequency Response (7 CHs)_rev2"/>
          </v:shape>
        </w:pict>
      </w:r>
    </w:p>
    <w:p w14:paraId="1B16F8EB" w14:textId="28D24284" w:rsidR="00430814" w:rsidRPr="00594647" w:rsidRDefault="00430814" w:rsidP="00430814">
      <w:pPr>
        <w:spacing w:line="480" w:lineRule="auto"/>
        <w:jc w:val="both"/>
        <w:rPr>
          <w:rFonts w:eastAsiaTheme="minorEastAsia"/>
          <w:b/>
          <w:bCs/>
          <w:lang w:eastAsia="ko-KR"/>
        </w:rPr>
      </w:pPr>
      <w:r w:rsidRPr="00594647">
        <w:rPr>
          <w:rFonts w:eastAsiaTheme="minorEastAsia" w:hint="eastAsia"/>
          <w:b/>
          <w:bCs/>
          <w:lang w:eastAsia="ko-KR"/>
        </w:rPr>
        <w:t>S</w:t>
      </w:r>
      <w:r w:rsidRPr="00594647">
        <w:rPr>
          <w:rFonts w:eastAsiaTheme="minorEastAsia"/>
          <w:b/>
          <w:bCs/>
          <w:lang w:eastAsia="ko-KR"/>
        </w:rPr>
        <w:t xml:space="preserve">upplementary </w:t>
      </w:r>
      <w:r>
        <w:rPr>
          <w:rFonts w:eastAsiaTheme="minorEastAsia"/>
          <w:b/>
          <w:bCs/>
          <w:lang w:eastAsia="ko-KR"/>
        </w:rPr>
        <w:t xml:space="preserve">Figure </w:t>
      </w:r>
      <w:r w:rsidRPr="00594647">
        <w:rPr>
          <w:rFonts w:eastAsiaTheme="minorEastAsia"/>
          <w:b/>
          <w:bCs/>
          <w:lang w:eastAsia="ko-KR"/>
        </w:rPr>
        <w:t>1</w:t>
      </w:r>
      <w:r w:rsidR="002B380C">
        <w:rPr>
          <w:rFonts w:eastAsiaTheme="minorEastAsia"/>
          <w:b/>
          <w:bCs/>
          <w:lang w:eastAsia="ko-KR"/>
        </w:rPr>
        <w:t>5</w:t>
      </w:r>
      <w:r w:rsidR="00433E45" w:rsidRPr="00594647">
        <w:rPr>
          <w:rFonts w:eastAsiaTheme="minorEastAsia"/>
          <w:b/>
          <w:bCs/>
          <w:lang w:eastAsia="ko-KR"/>
        </w:rPr>
        <w:t>.</w:t>
      </w:r>
      <w:r w:rsidRPr="00594647">
        <w:rPr>
          <w:rFonts w:eastAsiaTheme="minorEastAsia"/>
          <w:b/>
          <w:bCs/>
          <w:lang w:eastAsia="ko-KR"/>
        </w:rPr>
        <w:t xml:space="preserve"> </w:t>
      </w:r>
      <w:r w:rsidR="001E71D6">
        <w:rPr>
          <w:rFonts w:eastAsiaTheme="minorEastAsia"/>
          <w:b/>
          <w:bCs/>
          <w:lang w:eastAsia="ko-KR"/>
        </w:rPr>
        <w:t xml:space="preserve">Relative sensitivity signals depending on channels. </w:t>
      </w:r>
      <w:r w:rsidR="001E71D6" w:rsidRPr="001E71D6">
        <w:rPr>
          <w:rFonts w:eastAsiaTheme="minorEastAsia"/>
          <w:bCs/>
          <w:lang w:eastAsia="ko-KR"/>
        </w:rPr>
        <w:t>Fr</w:t>
      </w:r>
      <w:r w:rsidR="001E71D6">
        <w:rPr>
          <w:rFonts w:eastAsiaTheme="minorEastAsia"/>
          <w:bCs/>
          <w:lang w:eastAsia="ko-KR"/>
        </w:rPr>
        <w:t>e</w:t>
      </w:r>
      <w:r w:rsidR="001E71D6" w:rsidRPr="001E71D6">
        <w:rPr>
          <w:rFonts w:eastAsiaTheme="minorEastAsia"/>
          <w:bCs/>
          <w:lang w:eastAsia="ko-KR"/>
        </w:rPr>
        <w:t>quency response of entire NPAS channels under white noise of 94 dB SPL.</w:t>
      </w:r>
      <w:r w:rsidR="001E71D6">
        <w:rPr>
          <w:rFonts w:eastAsiaTheme="minorEastAsia"/>
          <w:b/>
          <w:bCs/>
          <w:lang w:eastAsia="ko-KR"/>
        </w:rPr>
        <w:t xml:space="preserve"> </w:t>
      </w:r>
    </w:p>
    <w:p w14:paraId="307F33B6" w14:textId="2905321F" w:rsidR="00594647" w:rsidRDefault="00594647" w:rsidP="00DE66DC">
      <w:pPr>
        <w:spacing w:line="480" w:lineRule="auto"/>
        <w:jc w:val="both"/>
        <w:rPr>
          <w:rFonts w:eastAsiaTheme="minorEastAsia"/>
          <w:b/>
          <w:bCs/>
          <w:color w:val="FF0000"/>
          <w:lang w:eastAsia="ko-KR"/>
        </w:rPr>
      </w:pPr>
    </w:p>
    <w:p w14:paraId="17008BA2" w14:textId="11203204" w:rsidR="00F32F58" w:rsidRDefault="00F32F58" w:rsidP="00DE66DC">
      <w:pPr>
        <w:spacing w:line="480" w:lineRule="auto"/>
        <w:jc w:val="both"/>
        <w:rPr>
          <w:rFonts w:eastAsiaTheme="minorEastAsia"/>
          <w:b/>
          <w:bCs/>
          <w:color w:val="FF0000"/>
          <w:lang w:eastAsia="ko-KR"/>
        </w:rPr>
      </w:pPr>
      <w:r>
        <w:rPr>
          <w:rFonts w:eastAsiaTheme="minorEastAsia"/>
          <w:b/>
          <w:bCs/>
          <w:color w:val="FF0000"/>
          <w:lang w:eastAsia="ko-KR"/>
        </w:rPr>
        <w:br w:type="page"/>
      </w:r>
    </w:p>
    <w:p w14:paraId="5698DF60" w14:textId="0CE73DBE" w:rsidR="00825F60" w:rsidRDefault="00585EC7" w:rsidP="00DE66DC">
      <w:pPr>
        <w:spacing w:line="480" w:lineRule="auto"/>
        <w:jc w:val="center"/>
        <w:rPr>
          <w:rFonts w:eastAsiaTheme="minorEastAsia"/>
          <w:b/>
          <w:bCs/>
          <w:color w:val="FF0000"/>
          <w:lang w:eastAsia="ko-KR"/>
        </w:rPr>
      </w:pPr>
      <w:r>
        <w:rPr>
          <w:rFonts w:eastAsiaTheme="minorEastAsia"/>
          <w:b/>
          <w:bCs/>
          <w:noProof/>
          <w:color w:val="FF0000"/>
          <w:lang w:eastAsia="ko-KR"/>
        </w:rPr>
        <w:lastRenderedPageBreak/>
        <w:drawing>
          <wp:inline distT="0" distB="0" distL="0" distR="0" wp14:anchorId="45777D84" wp14:editId="141713DD">
            <wp:extent cx="5321300" cy="5918200"/>
            <wp:effectExtent l="0" t="0" r="0" b="6350"/>
            <wp:docPr id="6" name="그림 6" descr="S12_Frequency Response (co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12_Frequency Response (conc)"/>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321300" cy="5918200"/>
                    </a:xfrm>
                    <a:prstGeom prst="rect">
                      <a:avLst/>
                    </a:prstGeom>
                    <a:noFill/>
                    <a:ln>
                      <a:noFill/>
                    </a:ln>
                  </pic:spPr>
                </pic:pic>
              </a:graphicData>
            </a:graphic>
          </wp:inline>
        </w:drawing>
      </w:r>
    </w:p>
    <w:p w14:paraId="7CEA8585" w14:textId="167EBFEE" w:rsidR="00430814" w:rsidRPr="00414F9B" w:rsidRDefault="00430814" w:rsidP="00430814">
      <w:pPr>
        <w:spacing w:line="480" w:lineRule="auto"/>
        <w:jc w:val="both"/>
        <w:rPr>
          <w:rFonts w:eastAsiaTheme="minorEastAsia"/>
          <w:bCs/>
          <w:lang w:eastAsia="ko-KR"/>
        </w:rPr>
      </w:pPr>
      <w:r w:rsidRPr="00585EC7">
        <w:rPr>
          <w:rFonts w:eastAsiaTheme="minorEastAsia" w:hint="eastAsia"/>
          <w:b/>
          <w:bCs/>
          <w:lang w:eastAsia="ko-KR"/>
        </w:rPr>
        <w:t>S</w:t>
      </w:r>
      <w:r w:rsidRPr="00585EC7">
        <w:rPr>
          <w:rFonts w:eastAsiaTheme="minorEastAsia"/>
          <w:b/>
          <w:bCs/>
          <w:lang w:eastAsia="ko-KR"/>
        </w:rPr>
        <w:t xml:space="preserve">upplementary </w:t>
      </w:r>
      <w:r>
        <w:rPr>
          <w:rFonts w:eastAsiaTheme="minorEastAsia"/>
          <w:b/>
          <w:bCs/>
          <w:lang w:eastAsia="ko-KR"/>
        </w:rPr>
        <w:t>Figure</w:t>
      </w:r>
      <w:r w:rsidR="00433E45">
        <w:rPr>
          <w:rFonts w:eastAsiaTheme="minorEastAsia"/>
          <w:b/>
          <w:bCs/>
          <w:lang w:eastAsia="ko-KR"/>
        </w:rPr>
        <w:t xml:space="preserve"> </w:t>
      </w:r>
      <w:r w:rsidRPr="00585EC7">
        <w:rPr>
          <w:rFonts w:eastAsiaTheme="minorEastAsia"/>
          <w:b/>
          <w:bCs/>
          <w:lang w:eastAsia="ko-KR"/>
        </w:rPr>
        <w:t>1</w:t>
      </w:r>
      <w:r w:rsidR="002B380C">
        <w:rPr>
          <w:rFonts w:eastAsiaTheme="minorEastAsia"/>
          <w:b/>
          <w:bCs/>
          <w:lang w:eastAsia="ko-KR"/>
        </w:rPr>
        <w:t>6</w:t>
      </w:r>
      <w:r w:rsidR="00433E45">
        <w:rPr>
          <w:rFonts w:eastAsiaTheme="minorEastAsia"/>
          <w:b/>
          <w:bCs/>
          <w:lang w:eastAsia="ko-KR"/>
        </w:rPr>
        <w:t xml:space="preserve">. </w:t>
      </w:r>
      <w:r w:rsidR="00414F9B">
        <w:rPr>
          <w:rFonts w:eastAsiaTheme="minorEastAsia"/>
          <w:b/>
          <w:bCs/>
          <w:lang w:eastAsia="ko-KR"/>
        </w:rPr>
        <w:t xml:space="preserve">Optimization of NPAS as a function of </w:t>
      </w:r>
      <w:proofErr w:type="spellStart"/>
      <w:r w:rsidR="00414F9B">
        <w:rPr>
          <w:rFonts w:eastAsiaTheme="minorEastAsia"/>
          <w:b/>
          <w:bCs/>
          <w:lang w:eastAsia="ko-KR"/>
        </w:rPr>
        <w:t>Nb</w:t>
      </w:r>
      <w:proofErr w:type="spellEnd"/>
      <w:r w:rsidR="00414F9B">
        <w:rPr>
          <w:rFonts w:eastAsiaTheme="minorEastAsia"/>
          <w:b/>
          <w:bCs/>
          <w:lang w:eastAsia="ko-KR"/>
        </w:rPr>
        <w:t xml:space="preserve"> concentration. </w:t>
      </w:r>
      <w:r w:rsidR="00C57392" w:rsidRPr="00414F9B">
        <w:rPr>
          <w:rFonts w:eastAsiaTheme="minorEastAsia"/>
          <w:bCs/>
          <w:lang w:eastAsia="ko-KR"/>
        </w:rPr>
        <w:t xml:space="preserve">Frequency response </w:t>
      </w:r>
      <w:r w:rsidR="00183FD6">
        <w:rPr>
          <w:rFonts w:eastAsiaTheme="minorEastAsia"/>
          <w:bCs/>
          <w:lang w:eastAsia="ko-KR"/>
        </w:rPr>
        <w:t xml:space="preserve">of NPAS </w:t>
      </w:r>
      <w:r w:rsidR="00414F9B">
        <w:rPr>
          <w:rFonts w:eastAsiaTheme="minorEastAsia"/>
          <w:bCs/>
          <w:lang w:eastAsia="ko-KR"/>
        </w:rPr>
        <w:t xml:space="preserve">from </w:t>
      </w:r>
      <w:proofErr w:type="spellStart"/>
      <w:r w:rsidR="00183FD6">
        <w:rPr>
          <w:rFonts w:eastAsiaTheme="minorEastAsia"/>
          <w:bCs/>
          <w:lang w:eastAsia="ko-KR"/>
        </w:rPr>
        <w:t>Nb</w:t>
      </w:r>
      <w:proofErr w:type="spellEnd"/>
      <w:r w:rsidR="00183FD6">
        <w:rPr>
          <w:rFonts w:eastAsiaTheme="minorEastAsia"/>
          <w:bCs/>
          <w:lang w:eastAsia="ko-KR"/>
        </w:rPr>
        <w:t xml:space="preserve"> </w:t>
      </w:r>
      <w:r w:rsidR="00414F9B">
        <w:rPr>
          <w:rFonts w:eastAsiaTheme="minorEastAsia"/>
          <w:bCs/>
          <w:lang w:eastAsia="ko-KR"/>
        </w:rPr>
        <w:t xml:space="preserve">2% to </w:t>
      </w:r>
      <w:proofErr w:type="spellStart"/>
      <w:r w:rsidR="00183FD6">
        <w:rPr>
          <w:rFonts w:eastAsiaTheme="minorEastAsia"/>
          <w:bCs/>
          <w:lang w:eastAsia="ko-KR"/>
        </w:rPr>
        <w:t>Nb</w:t>
      </w:r>
      <w:proofErr w:type="spellEnd"/>
      <w:r w:rsidR="00183FD6">
        <w:rPr>
          <w:rFonts w:eastAsiaTheme="minorEastAsia"/>
          <w:bCs/>
          <w:lang w:eastAsia="ko-KR"/>
        </w:rPr>
        <w:t xml:space="preserve"> </w:t>
      </w:r>
      <w:r w:rsidR="00414F9B">
        <w:rPr>
          <w:rFonts w:eastAsiaTheme="minorEastAsia"/>
          <w:bCs/>
          <w:lang w:eastAsia="ko-KR"/>
        </w:rPr>
        <w:t>8%</w:t>
      </w:r>
      <w:r w:rsidR="00C57392" w:rsidRPr="00414F9B">
        <w:rPr>
          <w:rFonts w:eastAsiaTheme="minorEastAsia"/>
          <w:bCs/>
          <w:lang w:eastAsia="ko-KR"/>
        </w:rPr>
        <w:t xml:space="preserve">. </w:t>
      </w:r>
    </w:p>
    <w:p w14:paraId="1E3857AD" w14:textId="5F50F951" w:rsidR="00430814" w:rsidRDefault="00430814" w:rsidP="00430814">
      <w:pPr>
        <w:spacing w:line="480" w:lineRule="auto"/>
        <w:jc w:val="both"/>
        <w:rPr>
          <w:rFonts w:eastAsiaTheme="minorEastAsia"/>
          <w:bCs/>
          <w:color w:val="FF0000"/>
          <w:lang w:eastAsia="ko-KR"/>
        </w:rPr>
      </w:pPr>
    </w:p>
    <w:p w14:paraId="40797D5B" w14:textId="0939819B" w:rsidR="00C42FA3" w:rsidRDefault="00C42FA3" w:rsidP="00430814">
      <w:pPr>
        <w:spacing w:line="480" w:lineRule="auto"/>
        <w:jc w:val="both"/>
        <w:rPr>
          <w:rFonts w:eastAsiaTheme="minorEastAsia"/>
          <w:bCs/>
          <w:color w:val="FF0000"/>
          <w:lang w:eastAsia="ko-KR"/>
        </w:rPr>
      </w:pPr>
    </w:p>
    <w:p w14:paraId="7E2DDB44" w14:textId="6B5161AE" w:rsidR="00C42FA3" w:rsidRDefault="00C42FA3" w:rsidP="00430814">
      <w:pPr>
        <w:spacing w:line="480" w:lineRule="auto"/>
        <w:jc w:val="both"/>
        <w:rPr>
          <w:rFonts w:eastAsiaTheme="minorEastAsia"/>
          <w:bCs/>
          <w:color w:val="FF0000"/>
          <w:lang w:eastAsia="ko-KR"/>
        </w:rPr>
      </w:pPr>
    </w:p>
    <w:p w14:paraId="2C1D30DF" w14:textId="67A29ACE" w:rsidR="00C42FA3" w:rsidRDefault="00C42FA3">
      <w:pPr>
        <w:rPr>
          <w:rFonts w:eastAsiaTheme="minorEastAsia"/>
          <w:bCs/>
          <w:color w:val="FF0000"/>
          <w:lang w:eastAsia="ko-KR"/>
        </w:rPr>
      </w:pPr>
      <w:r>
        <w:rPr>
          <w:rFonts w:eastAsiaTheme="minorEastAsia"/>
          <w:bCs/>
          <w:color w:val="FF0000"/>
          <w:lang w:eastAsia="ko-KR"/>
        </w:rPr>
        <w:br w:type="page"/>
      </w:r>
    </w:p>
    <w:p w14:paraId="166135E6" w14:textId="77777777" w:rsidR="00C42FA3" w:rsidRDefault="00C42FA3" w:rsidP="00C42FA3">
      <w:pPr>
        <w:spacing w:line="480" w:lineRule="auto"/>
        <w:jc w:val="center"/>
        <w:rPr>
          <w:rFonts w:eastAsiaTheme="minorEastAsia"/>
          <w:b/>
          <w:bCs/>
          <w:color w:val="FF0000"/>
          <w:lang w:eastAsia="ko-KR"/>
        </w:rPr>
      </w:pPr>
      <w:r>
        <w:rPr>
          <w:rFonts w:eastAsiaTheme="minorEastAsia"/>
          <w:b/>
          <w:bCs/>
          <w:noProof/>
          <w:color w:val="FF0000"/>
          <w:lang w:eastAsia="ko-KR"/>
        </w:rPr>
        <w:lastRenderedPageBreak/>
        <w:drawing>
          <wp:inline distT="0" distB="0" distL="0" distR="0" wp14:anchorId="615BCEA8" wp14:editId="1A13F0F4">
            <wp:extent cx="6130290" cy="7967345"/>
            <wp:effectExtent l="0" t="0" r="3810" b="0"/>
            <wp:docPr id="16" name="그림 16" descr="S14_COMSOL (1st ~ 12nd M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S14_COMSOL (1st ~ 12nd MOD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130290" cy="7967345"/>
                    </a:xfrm>
                    <a:prstGeom prst="rect">
                      <a:avLst/>
                    </a:prstGeom>
                    <a:noFill/>
                    <a:ln>
                      <a:noFill/>
                    </a:ln>
                  </pic:spPr>
                </pic:pic>
              </a:graphicData>
            </a:graphic>
          </wp:inline>
        </w:drawing>
      </w:r>
    </w:p>
    <w:p w14:paraId="2A5D88F4" w14:textId="26D2E3B4" w:rsidR="00C42FA3" w:rsidRPr="00AE1102" w:rsidRDefault="00C42FA3" w:rsidP="00C42FA3">
      <w:pPr>
        <w:spacing w:line="480" w:lineRule="auto"/>
        <w:rPr>
          <w:rFonts w:eastAsiaTheme="minorEastAsia"/>
          <w:b/>
          <w:bCs/>
          <w:lang w:eastAsia="ko-KR"/>
        </w:rPr>
      </w:pPr>
      <w:r>
        <w:rPr>
          <w:rFonts w:eastAsiaTheme="minorEastAsia" w:hint="eastAsia"/>
          <w:b/>
          <w:bCs/>
          <w:lang w:eastAsia="ko-KR"/>
        </w:rPr>
        <w:t>S</w:t>
      </w:r>
      <w:r>
        <w:rPr>
          <w:rFonts w:eastAsiaTheme="minorEastAsia"/>
          <w:b/>
          <w:bCs/>
          <w:lang w:eastAsia="ko-KR"/>
        </w:rPr>
        <w:t>upplementary Figure 1</w:t>
      </w:r>
      <w:r w:rsidR="002B380C">
        <w:rPr>
          <w:rFonts w:eastAsiaTheme="minorEastAsia"/>
          <w:b/>
          <w:bCs/>
          <w:lang w:eastAsia="ko-KR"/>
        </w:rPr>
        <w:t>7</w:t>
      </w:r>
      <w:r>
        <w:rPr>
          <w:rFonts w:eastAsiaTheme="minorEastAsia"/>
          <w:b/>
          <w:bCs/>
          <w:lang w:eastAsia="ko-KR"/>
        </w:rPr>
        <w:t xml:space="preserve">. Theoretical analysis of flexible NPAS membrane. </w:t>
      </w:r>
      <w:r w:rsidRPr="000E5EDD">
        <w:rPr>
          <w:rFonts w:eastAsiaTheme="minorEastAsia"/>
          <w:bCs/>
          <w:lang w:eastAsia="ko-KR"/>
        </w:rPr>
        <w:t xml:space="preserve">FEM </w:t>
      </w:r>
      <w:r>
        <w:rPr>
          <w:rFonts w:eastAsiaTheme="minorEastAsia"/>
          <w:bCs/>
          <w:lang w:eastAsia="ko-KR"/>
        </w:rPr>
        <w:t xml:space="preserve">simulation </w:t>
      </w:r>
      <w:r w:rsidRPr="000E5EDD">
        <w:rPr>
          <w:rFonts w:eastAsiaTheme="minorEastAsia"/>
          <w:bCs/>
          <w:lang w:eastAsia="ko-KR"/>
        </w:rPr>
        <w:t>results of</w:t>
      </w:r>
      <w:r>
        <w:rPr>
          <w:rFonts w:eastAsiaTheme="minorEastAsia"/>
          <w:bCs/>
          <w:lang w:eastAsia="ko-KR"/>
        </w:rPr>
        <w:t xml:space="preserve"> </w:t>
      </w:r>
      <w:r w:rsidRPr="000E5EDD">
        <w:rPr>
          <w:rFonts w:eastAsiaTheme="minorEastAsia"/>
          <w:bCs/>
          <w:lang w:eastAsia="ko-KR"/>
        </w:rPr>
        <w:t xml:space="preserve">NPAS thin film </w:t>
      </w:r>
      <w:r>
        <w:rPr>
          <w:rFonts w:eastAsiaTheme="minorEastAsia"/>
          <w:bCs/>
          <w:lang w:eastAsia="ko-KR"/>
        </w:rPr>
        <w:t>at</w:t>
      </w:r>
      <w:r w:rsidRPr="000E5EDD">
        <w:rPr>
          <w:rFonts w:eastAsiaTheme="minorEastAsia"/>
          <w:bCs/>
          <w:lang w:eastAsia="ko-KR"/>
        </w:rPr>
        <w:t xml:space="preserve"> 1st – 3rd resonant frequencies (</w:t>
      </w:r>
      <w:r w:rsidRPr="000E5EDD">
        <w:rPr>
          <w:rFonts w:eastAsiaTheme="minorEastAsia"/>
          <w:b/>
          <w:bCs/>
          <w:lang w:eastAsia="ko-KR"/>
        </w:rPr>
        <w:t>a</w:t>
      </w:r>
      <w:r w:rsidRPr="000E5EDD">
        <w:rPr>
          <w:rFonts w:eastAsiaTheme="minorEastAsia"/>
          <w:bCs/>
          <w:lang w:eastAsia="ko-KR"/>
        </w:rPr>
        <w:t>), and 5th – 12th resonance</w:t>
      </w:r>
      <w:r>
        <w:rPr>
          <w:rFonts w:eastAsiaTheme="minorEastAsia"/>
          <w:bCs/>
          <w:lang w:eastAsia="ko-KR"/>
        </w:rPr>
        <w:t>s</w:t>
      </w:r>
      <w:r w:rsidRPr="000E5EDD">
        <w:rPr>
          <w:rFonts w:eastAsiaTheme="minorEastAsia"/>
          <w:bCs/>
          <w:lang w:eastAsia="ko-KR"/>
        </w:rPr>
        <w:t xml:space="preserve"> (</w:t>
      </w:r>
      <w:r w:rsidRPr="000E5EDD">
        <w:rPr>
          <w:rFonts w:eastAsiaTheme="minorEastAsia"/>
          <w:b/>
          <w:bCs/>
          <w:lang w:eastAsia="ko-KR"/>
        </w:rPr>
        <w:t>b</w:t>
      </w:r>
      <w:r w:rsidRPr="000E5EDD">
        <w:rPr>
          <w:rFonts w:eastAsiaTheme="minorEastAsia"/>
          <w:bCs/>
          <w:lang w:eastAsia="ko-KR"/>
        </w:rPr>
        <w:t>).</w:t>
      </w:r>
    </w:p>
    <w:p w14:paraId="6419C187" w14:textId="77777777" w:rsidR="00C42FA3" w:rsidRPr="00C42FA3" w:rsidRDefault="00C42FA3" w:rsidP="00430814">
      <w:pPr>
        <w:spacing w:line="480" w:lineRule="auto"/>
        <w:jc w:val="both"/>
        <w:rPr>
          <w:rFonts w:eastAsiaTheme="minorEastAsia"/>
          <w:bCs/>
          <w:color w:val="FF0000"/>
          <w:lang w:eastAsia="ko-KR"/>
        </w:rPr>
      </w:pPr>
    </w:p>
    <w:p w14:paraId="7750F39A" w14:textId="548F9ABA" w:rsidR="00F32F58" w:rsidRDefault="000D1206" w:rsidP="00DE66DC">
      <w:pPr>
        <w:spacing w:line="480" w:lineRule="auto"/>
        <w:jc w:val="center"/>
        <w:rPr>
          <w:rFonts w:eastAsiaTheme="minorEastAsia"/>
          <w:b/>
          <w:bCs/>
          <w:lang w:eastAsia="ko-KR"/>
        </w:rPr>
      </w:pPr>
      <w:r>
        <w:rPr>
          <w:rFonts w:eastAsiaTheme="minorEastAsia"/>
          <w:b/>
          <w:bCs/>
          <w:noProof/>
          <w:lang w:eastAsia="ko-KR"/>
        </w:rPr>
        <w:lastRenderedPageBreak/>
        <w:pict w14:anchorId="242FC6D6">
          <v:shape id="_x0000_i1033" type="#_x0000_t75" style="width:419.65pt;height:336.9pt">
            <v:imagedata r:id="rId28" o:title="S13_13rd Res band_rev"/>
          </v:shape>
        </w:pict>
      </w:r>
    </w:p>
    <w:p w14:paraId="4975EFE8" w14:textId="16E6C119" w:rsidR="00430814" w:rsidRDefault="00430814" w:rsidP="00430814">
      <w:pPr>
        <w:spacing w:line="480" w:lineRule="auto"/>
        <w:jc w:val="both"/>
        <w:rPr>
          <w:rFonts w:eastAsiaTheme="minorEastAsia"/>
          <w:b/>
          <w:bCs/>
          <w:lang w:eastAsia="ko-KR"/>
        </w:rPr>
      </w:pPr>
      <w:r>
        <w:rPr>
          <w:rFonts w:eastAsiaTheme="minorEastAsia" w:hint="eastAsia"/>
          <w:b/>
          <w:bCs/>
          <w:lang w:eastAsia="ko-KR"/>
        </w:rPr>
        <w:t>S</w:t>
      </w:r>
      <w:r>
        <w:rPr>
          <w:rFonts w:eastAsiaTheme="minorEastAsia"/>
          <w:b/>
          <w:bCs/>
          <w:lang w:eastAsia="ko-KR"/>
        </w:rPr>
        <w:t>upplementary Figure 1</w:t>
      </w:r>
      <w:r w:rsidR="002B380C">
        <w:rPr>
          <w:rFonts w:eastAsiaTheme="minorEastAsia"/>
          <w:b/>
          <w:bCs/>
          <w:lang w:eastAsia="ko-KR"/>
        </w:rPr>
        <w:t>8</w:t>
      </w:r>
      <w:r w:rsidR="00433E45">
        <w:rPr>
          <w:rFonts w:eastAsiaTheme="minorEastAsia"/>
          <w:b/>
          <w:bCs/>
          <w:lang w:eastAsia="ko-KR"/>
        </w:rPr>
        <w:t>.</w:t>
      </w:r>
      <w:r w:rsidR="00414F9B">
        <w:rPr>
          <w:rFonts w:eastAsiaTheme="minorEastAsia"/>
          <w:b/>
          <w:bCs/>
          <w:lang w:eastAsia="ko-KR"/>
        </w:rPr>
        <w:t xml:space="preserve"> </w:t>
      </w:r>
      <w:r w:rsidR="003D4FD0">
        <w:rPr>
          <w:rFonts w:eastAsiaTheme="minorEastAsia"/>
          <w:b/>
          <w:bCs/>
          <w:lang w:eastAsia="ko-KR"/>
        </w:rPr>
        <w:t>The</w:t>
      </w:r>
      <w:r w:rsidR="00622359">
        <w:rPr>
          <w:rFonts w:eastAsiaTheme="minorEastAsia"/>
          <w:b/>
          <w:bCs/>
          <w:lang w:eastAsia="ko-KR"/>
        </w:rPr>
        <w:t xml:space="preserve"> electrical signals of </w:t>
      </w:r>
      <w:r w:rsidR="003D4FD0">
        <w:rPr>
          <w:rFonts w:eastAsiaTheme="minorEastAsia"/>
          <w:b/>
          <w:bCs/>
          <w:lang w:eastAsia="ko-KR"/>
        </w:rPr>
        <w:t xml:space="preserve">13rd resonance band. </w:t>
      </w:r>
      <w:r w:rsidR="003D4FD0" w:rsidRPr="003D4FD0">
        <w:rPr>
          <w:rFonts w:eastAsiaTheme="minorEastAsia"/>
          <w:bCs/>
          <w:lang w:eastAsia="ko-KR"/>
        </w:rPr>
        <w:t>Magnified signals of frequency response under white noise at 94 dB SPL.</w:t>
      </w:r>
      <w:r w:rsidR="003D4FD0">
        <w:rPr>
          <w:rFonts w:eastAsiaTheme="minorEastAsia"/>
          <w:b/>
          <w:bCs/>
          <w:lang w:eastAsia="ko-KR"/>
        </w:rPr>
        <w:t xml:space="preserve"> </w:t>
      </w:r>
    </w:p>
    <w:p w14:paraId="1B2B8ACA" w14:textId="3BE67FCD" w:rsidR="00F32F58" w:rsidRPr="00F32F58" w:rsidRDefault="00F32F58" w:rsidP="00DE66DC">
      <w:pPr>
        <w:spacing w:line="480" w:lineRule="auto"/>
        <w:jc w:val="both"/>
        <w:rPr>
          <w:rFonts w:eastAsiaTheme="minorEastAsia"/>
          <w:b/>
          <w:bCs/>
          <w:color w:val="FF0000"/>
          <w:lang w:eastAsia="ko-KR"/>
        </w:rPr>
      </w:pPr>
    </w:p>
    <w:p w14:paraId="3267D458" w14:textId="29E87E18" w:rsidR="00F32F58" w:rsidRDefault="00F32F58" w:rsidP="00DE66DC">
      <w:pPr>
        <w:spacing w:line="480" w:lineRule="auto"/>
        <w:jc w:val="both"/>
        <w:rPr>
          <w:rFonts w:eastAsiaTheme="minorEastAsia"/>
          <w:b/>
          <w:bCs/>
          <w:color w:val="FF0000"/>
          <w:lang w:eastAsia="ko-KR"/>
        </w:rPr>
      </w:pPr>
    </w:p>
    <w:p w14:paraId="43249A8B" w14:textId="04F458CB" w:rsidR="00C45C2A" w:rsidRDefault="00F32F58" w:rsidP="00C42FA3">
      <w:pPr>
        <w:spacing w:line="480" w:lineRule="auto"/>
        <w:jc w:val="both"/>
        <w:rPr>
          <w:rFonts w:eastAsiaTheme="minorEastAsia"/>
          <w:b/>
          <w:bCs/>
          <w:color w:val="FF0000"/>
          <w:lang w:eastAsia="ko-KR"/>
        </w:rPr>
      </w:pPr>
      <w:r>
        <w:rPr>
          <w:rFonts w:eastAsiaTheme="minorEastAsia"/>
          <w:b/>
          <w:bCs/>
          <w:color w:val="FF0000"/>
          <w:lang w:eastAsia="ko-KR"/>
        </w:rPr>
        <w:br w:type="page"/>
      </w:r>
    </w:p>
    <w:p w14:paraId="2DB17BCF" w14:textId="124C6615" w:rsidR="00CA39CF" w:rsidRDefault="000D1206" w:rsidP="00DE66DC">
      <w:pPr>
        <w:spacing w:line="480" w:lineRule="auto"/>
        <w:jc w:val="center"/>
        <w:rPr>
          <w:rFonts w:eastAsiaTheme="minorEastAsia"/>
          <w:b/>
          <w:bCs/>
          <w:color w:val="FF0000"/>
          <w:lang w:eastAsia="ko-KR"/>
        </w:rPr>
      </w:pPr>
      <w:r>
        <w:rPr>
          <w:rFonts w:eastAsiaTheme="minorEastAsia"/>
          <w:b/>
          <w:bCs/>
          <w:noProof/>
          <w:lang w:eastAsia="ko-KR"/>
        </w:rPr>
        <w:lastRenderedPageBreak/>
        <w:pict w14:anchorId="20A8C570">
          <v:shape id="_x0000_i1034" type="#_x0000_t75" style="width:482.5pt;height:167.65pt">
            <v:imagedata r:id="rId29" o:title="S19_mems amplification"/>
          </v:shape>
        </w:pict>
      </w:r>
    </w:p>
    <w:p w14:paraId="0CE7813B" w14:textId="4DC0818A" w:rsidR="00CA39CF" w:rsidRDefault="00430814" w:rsidP="00DE66DC">
      <w:pPr>
        <w:spacing w:line="480" w:lineRule="auto"/>
        <w:jc w:val="both"/>
        <w:rPr>
          <w:rFonts w:eastAsiaTheme="minorEastAsia"/>
          <w:bCs/>
          <w:lang w:eastAsia="ko-KR"/>
        </w:rPr>
      </w:pPr>
      <w:r>
        <w:rPr>
          <w:rFonts w:eastAsiaTheme="minorEastAsia" w:hint="eastAsia"/>
          <w:b/>
          <w:bCs/>
          <w:lang w:eastAsia="ko-KR"/>
        </w:rPr>
        <w:t>S</w:t>
      </w:r>
      <w:r>
        <w:rPr>
          <w:rFonts w:eastAsiaTheme="minorEastAsia"/>
          <w:b/>
          <w:bCs/>
          <w:lang w:eastAsia="ko-KR"/>
        </w:rPr>
        <w:t>upplementary Figure</w:t>
      </w:r>
      <w:r w:rsidR="00433E45">
        <w:rPr>
          <w:rFonts w:eastAsiaTheme="minorEastAsia"/>
          <w:b/>
          <w:bCs/>
          <w:lang w:eastAsia="ko-KR"/>
        </w:rPr>
        <w:t xml:space="preserve"> </w:t>
      </w:r>
      <w:r>
        <w:rPr>
          <w:rFonts w:eastAsiaTheme="minorEastAsia"/>
          <w:b/>
          <w:bCs/>
          <w:lang w:eastAsia="ko-KR"/>
        </w:rPr>
        <w:t>1</w:t>
      </w:r>
      <w:r w:rsidR="002B380C">
        <w:rPr>
          <w:rFonts w:eastAsiaTheme="minorEastAsia"/>
          <w:b/>
          <w:bCs/>
          <w:lang w:eastAsia="ko-KR"/>
        </w:rPr>
        <w:t>9</w:t>
      </w:r>
      <w:r w:rsidR="00433E45">
        <w:rPr>
          <w:rFonts w:eastAsiaTheme="minorEastAsia"/>
          <w:b/>
          <w:bCs/>
          <w:lang w:eastAsia="ko-KR"/>
        </w:rPr>
        <w:t>.</w:t>
      </w:r>
      <w:r w:rsidR="001C55C4">
        <w:rPr>
          <w:rFonts w:eastAsiaTheme="minorEastAsia"/>
          <w:b/>
          <w:bCs/>
          <w:lang w:eastAsia="ko-KR"/>
        </w:rPr>
        <w:t xml:space="preserve"> </w:t>
      </w:r>
      <w:r w:rsidR="00B96392">
        <w:rPr>
          <w:rFonts w:eastAsiaTheme="minorEastAsia"/>
          <w:b/>
          <w:bCs/>
          <w:lang w:eastAsia="ko-KR"/>
        </w:rPr>
        <w:t>Comparison of the SNR of commercial MEMS microphone and self-powered NPAS</w:t>
      </w:r>
      <w:r w:rsidR="000606F4">
        <w:rPr>
          <w:rFonts w:eastAsiaTheme="minorEastAsia"/>
          <w:b/>
          <w:bCs/>
          <w:lang w:eastAsia="ko-KR"/>
        </w:rPr>
        <w:t xml:space="preserve">. </w:t>
      </w:r>
      <w:proofErr w:type="spellStart"/>
      <w:proofErr w:type="gramStart"/>
      <w:r w:rsidR="00043334" w:rsidRPr="00043334">
        <w:rPr>
          <w:rFonts w:eastAsiaTheme="minorEastAsia"/>
          <w:b/>
          <w:bCs/>
          <w:lang w:eastAsia="ko-KR"/>
        </w:rPr>
        <w:t>a</w:t>
      </w:r>
      <w:proofErr w:type="spellEnd"/>
      <w:proofErr w:type="gramEnd"/>
      <w:r w:rsidR="001C55C4">
        <w:rPr>
          <w:rFonts w:eastAsiaTheme="minorEastAsia"/>
          <w:bCs/>
          <w:lang w:eastAsia="ko-KR"/>
        </w:rPr>
        <w:t xml:space="preserve"> </w:t>
      </w:r>
      <w:r w:rsidR="00B96392">
        <w:rPr>
          <w:rFonts w:eastAsiaTheme="minorEastAsia"/>
          <w:bCs/>
          <w:lang w:eastAsia="ko-KR"/>
        </w:rPr>
        <w:t xml:space="preserve">The low SNR of </w:t>
      </w:r>
      <w:r w:rsidR="001C55C4">
        <w:rPr>
          <w:rFonts w:eastAsiaTheme="minorEastAsia"/>
          <w:bCs/>
          <w:lang w:eastAsia="ko-KR"/>
        </w:rPr>
        <w:t>MEMS</w:t>
      </w:r>
      <w:r w:rsidR="00B96392">
        <w:rPr>
          <w:rFonts w:eastAsiaTheme="minorEastAsia"/>
          <w:bCs/>
          <w:lang w:eastAsia="ko-KR"/>
        </w:rPr>
        <w:t xml:space="preserve"> device before the amplification</w:t>
      </w:r>
      <w:r w:rsidR="001C55C4">
        <w:rPr>
          <w:rFonts w:eastAsiaTheme="minorEastAsia"/>
          <w:bCs/>
          <w:lang w:eastAsia="ko-KR"/>
        </w:rPr>
        <w:t xml:space="preserve">. </w:t>
      </w:r>
      <w:proofErr w:type="gramStart"/>
      <w:r w:rsidR="00043334" w:rsidRPr="00043334">
        <w:rPr>
          <w:rFonts w:eastAsiaTheme="minorEastAsia"/>
          <w:b/>
          <w:bCs/>
          <w:lang w:eastAsia="ko-KR"/>
        </w:rPr>
        <w:t>b</w:t>
      </w:r>
      <w:proofErr w:type="gramEnd"/>
      <w:r w:rsidR="001C55C4">
        <w:rPr>
          <w:rFonts w:eastAsiaTheme="minorEastAsia"/>
          <w:bCs/>
          <w:lang w:eastAsia="ko-KR"/>
        </w:rPr>
        <w:t xml:space="preserve"> </w:t>
      </w:r>
      <w:r w:rsidR="00B96392">
        <w:rPr>
          <w:rFonts w:eastAsiaTheme="minorEastAsia"/>
          <w:bCs/>
          <w:lang w:eastAsia="ko-KR"/>
        </w:rPr>
        <w:t>The insignificant increase in SNR of commercial microphone after the amplification</w:t>
      </w:r>
      <w:r w:rsidR="001C55C4">
        <w:rPr>
          <w:rFonts w:eastAsiaTheme="minorEastAsia"/>
          <w:bCs/>
          <w:lang w:eastAsia="ko-KR"/>
        </w:rPr>
        <w:t>.</w:t>
      </w:r>
      <w:r w:rsidR="000606F4">
        <w:rPr>
          <w:rFonts w:eastAsiaTheme="minorEastAsia"/>
          <w:bCs/>
          <w:lang w:eastAsia="ko-KR"/>
        </w:rPr>
        <w:t xml:space="preserve"> </w:t>
      </w:r>
      <w:proofErr w:type="gramStart"/>
      <w:r w:rsidR="001C55C4" w:rsidRPr="001C55C4">
        <w:rPr>
          <w:rFonts w:eastAsiaTheme="minorEastAsia"/>
          <w:b/>
          <w:bCs/>
          <w:lang w:eastAsia="ko-KR"/>
        </w:rPr>
        <w:t>c</w:t>
      </w:r>
      <w:proofErr w:type="gramEnd"/>
      <w:r w:rsidR="001C55C4">
        <w:rPr>
          <w:rFonts w:eastAsiaTheme="minorEastAsia"/>
          <w:bCs/>
          <w:lang w:eastAsia="ko-KR"/>
        </w:rPr>
        <w:t xml:space="preserve"> </w:t>
      </w:r>
      <w:r w:rsidR="00B96392">
        <w:rPr>
          <w:rFonts w:eastAsiaTheme="minorEastAsia"/>
          <w:bCs/>
          <w:lang w:eastAsia="ko-KR"/>
        </w:rPr>
        <w:t xml:space="preserve">The high SNR of self-powered </w:t>
      </w:r>
      <w:r w:rsidR="001C55C4">
        <w:rPr>
          <w:rFonts w:eastAsiaTheme="minorEastAsia"/>
          <w:bCs/>
          <w:lang w:eastAsia="ko-KR"/>
        </w:rPr>
        <w:t>NPAS</w:t>
      </w:r>
      <w:r w:rsidR="00B96392">
        <w:rPr>
          <w:rFonts w:eastAsiaTheme="minorEastAsia"/>
          <w:bCs/>
          <w:lang w:eastAsia="ko-KR"/>
        </w:rPr>
        <w:t xml:space="preserve">. The MEMS microphone requires the unstable amplifying circuit due to low sensitivity, which results in the high power consumption with high noise baseline. </w:t>
      </w:r>
    </w:p>
    <w:p w14:paraId="2E6C433C" w14:textId="7F3A80AE" w:rsidR="001C55C4" w:rsidRDefault="001C55C4" w:rsidP="00DE66DC">
      <w:pPr>
        <w:spacing w:line="480" w:lineRule="auto"/>
        <w:jc w:val="both"/>
        <w:rPr>
          <w:rFonts w:eastAsiaTheme="minorEastAsia"/>
          <w:bCs/>
          <w:lang w:eastAsia="ko-KR"/>
        </w:rPr>
      </w:pPr>
    </w:p>
    <w:p w14:paraId="026792AB" w14:textId="34A63C9E" w:rsidR="001C55C4" w:rsidRDefault="001C55C4">
      <w:pPr>
        <w:rPr>
          <w:rFonts w:eastAsiaTheme="minorEastAsia"/>
          <w:bCs/>
          <w:lang w:eastAsia="ko-KR"/>
        </w:rPr>
      </w:pPr>
      <w:r>
        <w:rPr>
          <w:rFonts w:eastAsiaTheme="minorEastAsia"/>
          <w:bCs/>
          <w:lang w:eastAsia="ko-KR"/>
        </w:rPr>
        <w:br w:type="page"/>
      </w:r>
    </w:p>
    <w:p w14:paraId="02E8D5C3" w14:textId="77777777" w:rsidR="001C55C4" w:rsidRDefault="001C55C4" w:rsidP="001C55C4">
      <w:pPr>
        <w:spacing w:line="480" w:lineRule="auto"/>
        <w:jc w:val="center"/>
        <w:rPr>
          <w:rFonts w:eastAsiaTheme="minorEastAsia"/>
          <w:b/>
          <w:bCs/>
          <w:color w:val="FF0000"/>
          <w:lang w:eastAsia="ko-KR"/>
        </w:rPr>
      </w:pPr>
      <w:r>
        <w:rPr>
          <w:rFonts w:eastAsiaTheme="minorEastAsia"/>
          <w:b/>
          <w:bCs/>
          <w:noProof/>
          <w:lang w:eastAsia="ko-KR"/>
        </w:rPr>
        <w:lastRenderedPageBreak/>
        <w:drawing>
          <wp:inline distT="0" distB="0" distL="0" distR="0" wp14:anchorId="4D3219AA" wp14:editId="160F8034">
            <wp:extent cx="6130290" cy="2433320"/>
            <wp:effectExtent l="0" t="0" r="3810" b="5080"/>
            <wp:docPr id="12" name="그림 12" descr="S15_Magnified Vpp_r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S15_Magnified Vpp_rev"/>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130290" cy="2433320"/>
                    </a:xfrm>
                    <a:prstGeom prst="rect">
                      <a:avLst/>
                    </a:prstGeom>
                    <a:noFill/>
                    <a:ln>
                      <a:noFill/>
                    </a:ln>
                  </pic:spPr>
                </pic:pic>
              </a:graphicData>
            </a:graphic>
          </wp:inline>
        </w:drawing>
      </w:r>
    </w:p>
    <w:p w14:paraId="395D5928" w14:textId="7BB83A48" w:rsidR="001C55C4" w:rsidRPr="000606F4" w:rsidRDefault="001C55C4" w:rsidP="001C55C4">
      <w:pPr>
        <w:spacing w:line="480" w:lineRule="auto"/>
        <w:jc w:val="both"/>
        <w:rPr>
          <w:rFonts w:eastAsiaTheme="minorEastAsia"/>
          <w:bCs/>
          <w:lang w:eastAsia="ko-KR"/>
        </w:rPr>
      </w:pPr>
      <w:r>
        <w:rPr>
          <w:rFonts w:eastAsiaTheme="minorEastAsia" w:hint="eastAsia"/>
          <w:b/>
          <w:bCs/>
          <w:lang w:eastAsia="ko-KR"/>
        </w:rPr>
        <w:t>S</w:t>
      </w:r>
      <w:r>
        <w:rPr>
          <w:rFonts w:eastAsiaTheme="minorEastAsia"/>
          <w:b/>
          <w:bCs/>
          <w:lang w:eastAsia="ko-KR"/>
        </w:rPr>
        <w:t xml:space="preserve">upplementary Figure 20. Detailed electrical signals as a function of time. </w:t>
      </w:r>
      <w:r w:rsidRPr="000606F4">
        <w:rPr>
          <w:rFonts w:eastAsiaTheme="minorEastAsia"/>
          <w:bCs/>
          <w:lang w:eastAsia="ko-KR"/>
        </w:rPr>
        <w:t xml:space="preserve">The magnified peak to peak voltage signal </w:t>
      </w:r>
      <w:r>
        <w:rPr>
          <w:rFonts w:eastAsiaTheme="minorEastAsia"/>
          <w:bCs/>
          <w:lang w:eastAsia="ko-KR"/>
        </w:rPr>
        <w:t>under monochromatic soundwaves of 1st – 3rd resonances (</w:t>
      </w:r>
      <w:r w:rsidRPr="00043334">
        <w:rPr>
          <w:rFonts w:eastAsiaTheme="minorEastAsia"/>
          <w:b/>
          <w:bCs/>
          <w:lang w:eastAsia="ko-KR"/>
        </w:rPr>
        <w:t>a</w:t>
      </w:r>
      <w:r>
        <w:rPr>
          <w:rFonts w:eastAsiaTheme="minorEastAsia"/>
          <w:bCs/>
          <w:lang w:eastAsia="ko-KR"/>
        </w:rPr>
        <w:t>), and 2 – 7 kHz frequencies (</w:t>
      </w:r>
      <w:r w:rsidRPr="00043334">
        <w:rPr>
          <w:rFonts w:eastAsiaTheme="minorEastAsia"/>
          <w:b/>
          <w:bCs/>
          <w:lang w:eastAsia="ko-KR"/>
        </w:rPr>
        <w:t>b</w:t>
      </w:r>
      <w:r>
        <w:rPr>
          <w:rFonts w:eastAsiaTheme="minorEastAsia"/>
          <w:bCs/>
          <w:lang w:eastAsia="ko-KR"/>
        </w:rPr>
        <w:t xml:space="preserve">), showing superior sensitivity compared to a reference microphone. </w:t>
      </w:r>
    </w:p>
    <w:p w14:paraId="137075D3" w14:textId="031BAD15" w:rsidR="00E11AB5" w:rsidRPr="001C55C4" w:rsidRDefault="00E11AB5" w:rsidP="00DE66DC">
      <w:pPr>
        <w:spacing w:line="480" w:lineRule="auto"/>
        <w:jc w:val="both"/>
        <w:rPr>
          <w:rFonts w:eastAsiaTheme="minorEastAsia"/>
          <w:b/>
          <w:bCs/>
          <w:lang w:eastAsia="ko-KR"/>
        </w:rPr>
      </w:pPr>
    </w:p>
    <w:p w14:paraId="7BF796B1" w14:textId="04637B55" w:rsidR="007A2394" w:rsidRDefault="007A2394" w:rsidP="00DE66DC">
      <w:pPr>
        <w:spacing w:line="480" w:lineRule="auto"/>
        <w:jc w:val="both"/>
        <w:rPr>
          <w:rFonts w:eastAsiaTheme="minorEastAsia"/>
          <w:b/>
          <w:bCs/>
          <w:lang w:eastAsia="ko-KR"/>
        </w:rPr>
      </w:pPr>
      <w:r>
        <w:rPr>
          <w:rFonts w:eastAsiaTheme="minorEastAsia"/>
          <w:b/>
          <w:bCs/>
          <w:lang w:eastAsia="ko-KR"/>
        </w:rPr>
        <w:br w:type="page"/>
      </w:r>
    </w:p>
    <w:p w14:paraId="777F0F18" w14:textId="0DDE963A" w:rsidR="007A2394" w:rsidRDefault="000D1206" w:rsidP="00DE66DC">
      <w:pPr>
        <w:spacing w:line="480" w:lineRule="auto"/>
        <w:jc w:val="center"/>
        <w:rPr>
          <w:rFonts w:eastAsiaTheme="minorEastAsia"/>
          <w:b/>
          <w:bCs/>
          <w:lang w:eastAsia="ko-KR"/>
        </w:rPr>
      </w:pPr>
      <w:r>
        <w:rPr>
          <w:rFonts w:eastAsiaTheme="minorEastAsia"/>
          <w:b/>
          <w:bCs/>
          <w:noProof/>
          <w:lang w:eastAsia="ko-KR"/>
        </w:rPr>
        <w:lastRenderedPageBreak/>
        <w:pict w14:anchorId="2F1F2C3E">
          <v:shape id="_x0000_i1035" type="#_x0000_t75" style="width:484.65pt;height:192.35pt">
            <v:imagedata r:id="rId31" o:title="S16_Polar pattern and distance _ rev"/>
          </v:shape>
        </w:pict>
      </w:r>
    </w:p>
    <w:p w14:paraId="01081D4A" w14:textId="6990E2FD" w:rsidR="00744D27" w:rsidRPr="00744D27" w:rsidRDefault="00430814" w:rsidP="00430814">
      <w:pPr>
        <w:spacing w:line="480" w:lineRule="auto"/>
        <w:jc w:val="both"/>
        <w:rPr>
          <w:rFonts w:eastAsiaTheme="minorEastAsia"/>
          <w:bCs/>
          <w:lang w:eastAsia="ko-KR"/>
        </w:rPr>
      </w:pPr>
      <w:r w:rsidRPr="00E11AB5">
        <w:rPr>
          <w:rFonts w:eastAsiaTheme="minorEastAsia" w:hint="eastAsia"/>
          <w:b/>
          <w:bCs/>
          <w:lang w:eastAsia="ko-KR"/>
        </w:rPr>
        <w:t>S</w:t>
      </w:r>
      <w:r w:rsidRPr="00E11AB5">
        <w:rPr>
          <w:rFonts w:eastAsiaTheme="minorEastAsia"/>
          <w:b/>
          <w:bCs/>
          <w:lang w:eastAsia="ko-KR"/>
        </w:rPr>
        <w:t xml:space="preserve">upplementary </w:t>
      </w:r>
      <w:r>
        <w:rPr>
          <w:rFonts w:eastAsiaTheme="minorEastAsia"/>
          <w:b/>
          <w:bCs/>
          <w:lang w:eastAsia="ko-KR"/>
        </w:rPr>
        <w:t xml:space="preserve">Figure </w:t>
      </w:r>
      <w:r w:rsidR="002B380C">
        <w:rPr>
          <w:rFonts w:eastAsiaTheme="minorEastAsia"/>
          <w:b/>
          <w:bCs/>
          <w:lang w:eastAsia="ko-KR"/>
        </w:rPr>
        <w:t>2</w:t>
      </w:r>
      <w:r w:rsidR="001C55C4">
        <w:rPr>
          <w:rFonts w:eastAsiaTheme="minorEastAsia"/>
          <w:b/>
          <w:bCs/>
          <w:lang w:eastAsia="ko-KR"/>
        </w:rPr>
        <w:t>1</w:t>
      </w:r>
      <w:r w:rsidR="00433E45">
        <w:rPr>
          <w:rFonts w:eastAsiaTheme="minorEastAsia"/>
          <w:b/>
          <w:bCs/>
          <w:lang w:eastAsia="ko-KR"/>
        </w:rPr>
        <w:t xml:space="preserve">. </w:t>
      </w:r>
      <w:r w:rsidR="00CB0933">
        <w:rPr>
          <w:rFonts w:eastAsiaTheme="minorEastAsia"/>
          <w:b/>
          <w:bCs/>
          <w:lang w:eastAsia="ko-KR"/>
        </w:rPr>
        <w:t xml:space="preserve">Directional characteristics of NPAS. </w:t>
      </w:r>
      <w:proofErr w:type="spellStart"/>
      <w:proofErr w:type="gramStart"/>
      <w:r w:rsidR="00744D27">
        <w:rPr>
          <w:rFonts w:eastAsiaTheme="minorEastAsia"/>
          <w:b/>
          <w:bCs/>
          <w:lang w:eastAsia="ko-KR"/>
        </w:rPr>
        <w:t>a</w:t>
      </w:r>
      <w:proofErr w:type="spellEnd"/>
      <w:proofErr w:type="gramEnd"/>
      <w:r w:rsidR="00744D27">
        <w:rPr>
          <w:rFonts w:eastAsiaTheme="minorEastAsia"/>
          <w:b/>
          <w:bCs/>
          <w:lang w:eastAsia="ko-KR"/>
        </w:rPr>
        <w:t xml:space="preserve"> </w:t>
      </w:r>
      <w:r w:rsidR="00EF3B98" w:rsidRPr="0073579E">
        <w:rPr>
          <w:rFonts w:eastAsiaTheme="minorEastAsia"/>
          <w:bCs/>
          <w:lang w:eastAsia="ko-KR"/>
        </w:rPr>
        <w:t>Experimentally calculated decreases</w:t>
      </w:r>
      <w:r w:rsidR="00EF3B98" w:rsidRPr="00744D27">
        <w:rPr>
          <w:rFonts w:eastAsiaTheme="minorEastAsia"/>
          <w:bCs/>
          <w:lang w:eastAsia="ko-KR"/>
        </w:rPr>
        <w:t xml:space="preserve"> in sensitivity depending on the distance.</w:t>
      </w:r>
      <w:r w:rsidR="00744D27">
        <w:rPr>
          <w:rFonts w:eastAsiaTheme="minorEastAsia"/>
          <w:b/>
          <w:bCs/>
          <w:lang w:eastAsia="ko-KR"/>
        </w:rPr>
        <w:t xml:space="preserve"> </w:t>
      </w:r>
      <w:proofErr w:type="gramStart"/>
      <w:r w:rsidR="00744D27">
        <w:rPr>
          <w:rFonts w:eastAsiaTheme="minorEastAsia"/>
          <w:b/>
          <w:bCs/>
          <w:lang w:eastAsia="ko-KR"/>
        </w:rPr>
        <w:t>b</w:t>
      </w:r>
      <w:proofErr w:type="gramEnd"/>
      <w:r w:rsidR="00744D27">
        <w:rPr>
          <w:rFonts w:eastAsiaTheme="minorEastAsia"/>
          <w:b/>
          <w:bCs/>
          <w:lang w:eastAsia="ko-KR"/>
        </w:rPr>
        <w:t xml:space="preserve"> </w:t>
      </w:r>
      <w:r w:rsidR="00EF3B98" w:rsidRPr="00744D27">
        <w:rPr>
          <w:rFonts w:eastAsiaTheme="minorEastAsia"/>
          <w:bCs/>
          <w:lang w:eastAsia="ko-KR"/>
        </w:rPr>
        <w:t xml:space="preserve">The sensitivities of NPAS as </w:t>
      </w:r>
      <w:r w:rsidR="00EF3B98">
        <w:rPr>
          <w:rFonts w:eastAsiaTheme="minorEastAsia"/>
          <w:bCs/>
          <w:lang w:eastAsia="ko-KR"/>
        </w:rPr>
        <w:t xml:space="preserve">a </w:t>
      </w:r>
      <w:r w:rsidR="00EF3B98" w:rsidRPr="00744D27">
        <w:rPr>
          <w:rFonts w:eastAsiaTheme="minorEastAsia"/>
          <w:bCs/>
          <w:lang w:eastAsia="ko-KR"/>
        </w:rPr>
        <w:t xml:space="preserve">functions of </w:t>
      </w:r>
      <w:r w:rsidR="00EF3B98">
        <w:rPr>
          <w:rFonts w:eastAsiaTheme="minorEastAsia"/>
          <w:bCs/>
          <w:lang w:eastAsia="ko-KR"/>
        </w:rPr>
        <w:t xml:space="preserve">distance and </w:t>
      </w:r>
      <w:r w:rsidR="00EF3B98" w:rsidRPr="00744D27">
        <w:rPr>
          <w:rFonts w:eastAsiaTheme="minorEastAsia"/>
          <w:bCs/>
          <w:lang w:eastAsia="ko-KR"/>
        </w:rPr>
        <w:t>incident angle.</w:t>
      </w:r>
    </w:p>
    <w:p w14:paraId="4E373C6C" w14:textId="59F84C30" w:rsidR="007A2394" w:rsidRDefault="007A2394" w:rsidP="00DE66DC">
      <w:pPr>
        <w:spacing w:line="480" w:lineRule="auto"/>
        <w:jc w:val="both"/>
        <w:rPr>
          <w:rFonts w:eastAsiaTheme="minorEastAsia"/>
          <w:b/>
          <w:bCs/>
          <w:lang w:eastAsia="ko-KR"/>
        </w:rPr>
      </w:pPr>
    </w:p>
    <w:p w14:paraId="75F55C46" w14:textId="7A2E29D6" w:rsidR="00E11AB5" w:rsidRDefault="00E11AB5" w:rsidP="00DE66DC">
      <w:pPr>
        <w:spacing w:line="480" w:lineRule="auto"/>
        <w:jc w:val="both"/>
        <w:rPr>
          <w:rFonts w:eastAsiaTheme="minorEastAsia"/>
          <w:b/>
          <w:bCs/>
          <w:lang w:eastAsia="ko-KR"/>
        </w:rPr>
      </w:pPr>
    </w:p>
    <w:p w14:paraId="34BE4D10" w14:textId="55469DBB" w:rsidR="00AD7AF9" w:rsidRDefault="00AD7AF9" w:rsidP="00DE66DC">
      <w:pPr>
        <w:spacing w:line="480" w:lineRule="auto"/>
        <w:jc w:val="both"/>
        <w:rPr>
          <w:rFonts w:eastAsiaTheme="minorEastAsia"/>
          <w:b/>
          <w:bCs/>
          <w:color w:val="FF0000"/>
          <w:lang w:eastAsia="ko-KR"/>
        </w:rPr>
      </w:pPr>
    </w:p>
    <w:p w14:paraId="111DF48A" w14:textId="02B67A86" w:rsidR="00AD7AF9" w:rsidRDefault="00AD7AF9" w:rsidP="00DE66DC">
      <w:pPr>
        <w:spacing w:line="480" w:lineRule="auto"/>
        <w:jc w:val="both"/>
        <w:rPr>
          <w:rFonts w:eastAsiaTheme="minorEastAsia"/>
          <w:b/>
          <w:bCs/>
          <w:color w:val="FF0000"/>
          <w:lang w:eastAsia="ko-KR"/>
        </w:rPr>
      </w:pPr>
    </w:p>
    <w:p w14:paraId="076E67BD" w14:textId="77777777" w:rsidR="00AD7AF9" w:rsidRDefault="00AD7AF9" w:rsidP="00DE66DC">
      <w:pPr>
        <w:spacing w:line="480" w:lineRule="auto"/>
        <w:jc w:val="both"/>
        <w:rPr>
          <w:rFonts w:eastAsiaTheme="minorEastAsia"/>
          <w:b/>
          <w:bCs/>
          <w:color w:val="FF0000"/>
          <w:lang w:eastAsia="ko-KR"/>
        </w:rPr>
      </w:pPr>
    </w:p>
    <w:p w14:paraId="58B23149" w14:textId="2DFE14BD" w:rsidR="00AD7AF9" w:rsidRDefault="00AD7AF9" w:rsidP="00DE66DC">
      <w:pPr>
        <w:spacing w:line="480" w:lineRule="auto"/>
        <w:jc w:val="both"/>
        <w:rPr>
          <w:rFonts w:eastAsiaTheme="minorEastAsia"/>
          <w:b/>
          <w:bCs/>
          <w:color w:val="FF0000"/>
          <w:lang w:eastAsia="ko-KR"/>
        </w:rPr>
      </w:pPr>
      <w:r>
        <w:rPr>
          <w:rFonts w:eastAsiaTheme="minorEastAsia"/>
          <w:b/>
          <w:bCs/>
          <w:color w:val="FF0000"/>
          <w:lang w:eastAsia="ko-KR"/>
        </w:rPr>
        <w:br w:type="page"/>
      </w:r>
    </w:p>
    <w:p w14:paraId="7D8E2D29" w14:textId="656E4D84" w:rsidR="00AD7AF9" w:rsidRDefault="000D1206" w:rsidP="00DE66DC">
      <w:pPr>
        <w:spacing w:line="480" w:lineRule="auto"/>
        <w:jc w:val="center"/>
        <w:rPr>
          <w:rFonts w:eastAsiaTheme="minorEastAsia"/>
          <w:b/>
          <w:bCs/>
          <w:color w:val="FF0000"/>
          <w:lang w:eastAsia="ko-KR"/>
        </w:rPr>
      </w:pPr>
      <w:r>
        <w:rPr>
          <w:rFonts w:eastAsiaTheme="minorEastAsia"/>
          <w:b/>
          <w:bCs/>
          <w:noProof/>
          <w:color w:val="FF0000"/>
          <w:lang w:eastAsia="ko-KR"/>
        </w:rPr>
        <w:lastRenderedPageBreak/>
        <w:pict w14:anchorId="28061C4E">
          <v:shape id="_x0000_i1036" type="#_x0000_t75" style="width:482.5pt;height:280.5pt">
            <v:imagedata r:id="rId32" o:title="S17_Noise Sound Waveform"/>
          </v:shape>
        </w:pict>
      </w:r>
    </w:p>
    <w:p w14:paraId="3E9BE4DB" w14:textId="52FEDFF1" w:rsidR="00430814" w:rsidRPr="00E11AB5" w:rsidRDefault="00430814" w:rsidP="00430814">
      <w:pPr>
        <w:spacing w:line="480" w:lineRule="auto"/>
        <w:jc w:val="both"/>
        <w:rPr>
          <w:rFonts w:eastAsiaTheme="minorEastAsia"/>
          <w:b/>
          <w:bCs/>
          <w:lang w:eastAsia="ko-KR"/>
        </w:rPr>
      </w:pPr>
      <w:r w:rsidRPr="00E11AB5">
        <w:rPr>
          <w:rFonts w:eastAsiaTheme="minorEastAsia" w:hint="eastAsia"/>
          <w:b/>
          <w:bCs/>
          <w:lang w:eastAsia="ko-KR"/>
        </w:rPr>
        <w:t>S</w:t>
      </w:r>
      <w:r w:rsidRPr="00E11AB5">
        <w:rPr>
          <w:rFonts w:eastAsiaTheme="minorEastAsia"/>
          <w:b/>
          <w:bCs/>
          <w:lang w:eastAsia="ko-KR"/>
        </w:rPr>
        <w:t xml:space="preserve">upplementary </w:t>
      </w:r>
      <w:r>
        <w:rPr>
          <w:rFonts w:eastAsiaTheme="minorEastAsia"/>
          <w:b/>
          <w:bCs/>
          <w:lang w:eastAsia="ko-KR"/>
        </w:rPr>
        <w:t xml:space="preserve">Figure </w:t>
      </w:r>
      <w:r w:rsidR="002B380C">
        <w:rPr>
          <w:rFonts w:eastAsiaTheme="minorEastAsia"/>
          <w:b/>
          <w:bCs/>
          <w:lang w:eastAsia="ko-KR"/>
        </w:rPr>
        <w:t>2</w:t>
      </w:r>
      <w:r w:rsidR="001C55C4">
        <w:rPr>
          <w:rFonts w:eastAsiaTheme="minorEastAsia"/>
          <w:b/>
          <w:bCs/>
          <w:lang w:eastAsia="ko-KR"/>
        </w:rPr>
        <w:t>2</w:t>
      </w:r>
      <w:r w:rsidR="00433E45" w:rsidRPr="00E11AB5">
        <w:rPr>
          <w:rFonts w:eastAsiaTheme="minorEastAsia"/>
          <w:b/>
          <w:bCs/>
          <w:lang w:eastAsia="ko-KR"/>
        </w:rPr>
        <w:t>.</w:t>
      </w:r>
      <w:r w:rsidR="001A7C01">
        <w:rPr>
          <w:rFonts w:eastAsiaTheme="minorEastAsia"/>
          <w:b/>
          <w:bCs/>
          <w:lang w:eastAsia="ko-KR"/>
        </w:rPr>
        <w:t xml:space="preserve"> Comparison of noise signals between original and NPAS. </w:t>
      </w:r>
      <w:r w:rsidR="006671A4" w:rsidRPr="006671A4">
        <w:rPr>
          <w:rFonts w:eastAsiaTheme="minorEastAsia"/>
          <w:bCs/>
          <w:lang w:eastAsia="ko-KR"/>
        </w:rPr>
        <w:t>Original sound signal (</w:t>
      </w:r>
      <w:r w:rsidR="006671A4" w:rsidRPr="006671A4">
        <w:rPr>
          <w:rFonts w:eastAsiaTheme="minorEastAsia"/>
          <w:b/>
          <w:bCs/>
          <w:lang w:eastAsia="ko-KR"/>
        </w:rPr>
        <w:t>a</w:t>
      </w:r>
      <w:r w:rsidR="006671A4" w:rsidRPr="006671A4">
        <w:rPr>
          <w:rFonts w:eastAsiaTheme="minorEastAsia"/>
          <w:bCs/>
          <w:lang w:eastAsia="ko-KR"/>
        </w:rPr>
        <w:t>) and NPAS signal (</w:t>
      </w:r>
      <w:r w:rsidR="006671A4" w:rsidRPr="006671A4">
        <w:rPr>
          <w:rFonts w:eastAsiaTheme="minorEastAsia"/>
          <w:b/>
          <w:bCs/>
          <w:lang w:eastAsia="ko-KR"/>
        </w:rPr>
        <w:t>b</w:t>
      </w:r>
      <w:r w:rsidR="006671A4" w:rsidRPr="006671A4">
        <w:rPr>
          <w:rFonts w:eastAsiaTheme="minorEastAsia"/>
          <w:bCs/>
          <w:lang w:eastAsia="ko-KR"/>
        </w:rPr>
        <w:t>) of indoor/outdoor noise.</w:t>
      </w:r>
    </w:p>
    <w:p w14:paraId="03799F3D" w14:textId="50B18345" w:rsidR="00430814" w:rsidRDefault="00430814" w:rsidP="00430814">
      <w:pPr>
        <w:spacing w:line="480" w:lineRule="auto"/>
        <w:jc w:val="both"/>
        <w:rPr>
          <w:rFonts w:eastAsiaTheme="minorEastAsia"/>
          <w:b/>
          <w:bCs/>
          <w:color w:val="FF0000"/>
          <w:lang w:eastAsia="ko-KR"/>
        </w:rPr>
      </w:pPr>
    </w:p>
    <w:p w14:paraId="4505CB0D" w14:textId="2BC23889" w:rsidR="00430814" w:rsidRDefault="00430814" w:rsidP="00430814">
      <w:pPr>
        <w:spacing w:line="480" w:lineRule="auto"/>
        <w:jc w:val="both"/>
        <w:rPr>
          <w:rFonts w:eastAsiaTheme="minorEastAsia"/>
          <w:b/>
          <w:bCs/>
          <w:color w:val="FF0000"/>
          <w:lang w:eastAsia="ko-KR"/>
        </w:rPr>
      </w:pPr>
    </w:p>
    <w:p w14:paraId="54FFB483" w14:textId="64F5761B" w:rsidR="00430814" w:rsidRDefault="00430814" w:rsidP="00430814">
      <w:pPr>
        <w:spacing w:line="480" w:lineRule="auto"/>
        <w:jc w:val="both"/>
        <w:rPr>
          <w:rFonts w:eastAsiaTheme="minorEastAsia"/>
          <w:b/>
          <w:bCs/>
          <w:color w:val="FF0000"/>
          <w:lang w:eastAsia="ko-KR"/>
        </w:rPr>
      </w:pPr>
    </w:p>
    <w:p w14:paraId="37C0C4D9" w14:textId="77777777" w:rsidR="00430814" w:rsidRDefault="00430814" w:rsidP="00430814">
      <w:pPr>
        <w:spacing w:line="480" w:lineRule="auto"/>
        <w:jc w:val="both"/>
        <w:rPr>
          <w:rFonts w:eastAsiaTheme="minorEastAsia"/>
          <w:b/>
          <w:bCs/>
          <w:color w:val="FF0000"/>
          <w:lang w:eastAsia="ko-KR"/>
        </w:rPr>
      </w:pPr>
    </w:p>
    <w:p w14:paraId="267B9244" w14:textId="2A9143E8" w:rsidR="00AD7AF9" w:rsidRDefault="00AD7AF9" w:rsidP="00DE66DC">
      <w:pPr>
        <w:spacing w:line="480" w:lineRule="auto"/>
        <w:jc w:val="both"/>
        <w:rPr>
          <w:rFonts w:eastAsiaTheme="minorEastAsia"/>
          <w:b/>
          <w:bCs/>
          <w:color w:val="FF0000"/>
          <w:lang w:eastAsia="ko-KR"/>
        </w:rPr>
      </w:pPr>
      <w:r>
        <w:rPr>
          <w:rFonts w:eastAsiaTheme="minorEastAsia"/>
          <w:b/>
          <w:bCs/>
          <w:color w:val="FF0000"/>
          <w:lang w:eastAsia="ko-KR"/>
        </w:rPr>
        <w:br w:type="page"/>
      </w:r>
    </w:p>
    <w:p w14:paraId="3C32AE95" w14:textId="247FC150" w:rsidR="00E11AB5" w:rsidRDefault="00CA39CF" w:rsidP="00DE66DC">
      <w:pPr>
        <w:spacing w:line="480" w:lineRule="auto"/>
        <w:jc w:val="center"/>
        <w:rPr>
          <w:rFonts w:eastAsiaTheme="minorEastAsia"/>
          <w:b/>
          <w:bCs/>
          <w:color w:val="FF0000"/>
          <w:lang w:eastAsia="ko-KR"/>
        </w:rPr>
      </w:pPr>
      <w:r>
        <w:rPr>
          <w:rFonts w:eastAsiaTheme="minorEastAsia"/>
          <w:b/>
          <w:bCs/>
          <w:noProof/>
          <w:lang w:eastAsia="ko-KR"/>
        </w:rPr>
        <w:lastRenderedPageBreak/>
        <w:drawing>
          <wp:inline distT="0" distB="0" distL="0" distR="0" wp14:anchorId="5F242A65" wp14:editId="2BD4C9A5">
            <wp:extent cx="6058664" cy="8486775"/>
            <wp:effectExtent l="0" t="0" r="0" b="0"/>
            <wp:docPr id="20" name="그림 20" descr="S18_Noise Sound MF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S18_Noise Sound MFCC"/>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062163" cy="8491676"/>
                    </a:xfrm>
                    <a:prstGeom prst="rect">
                      <a:avLst/>
                    </a:prstGeom>
                    <a:noFill/>
                    <a:ln>
                      <a:noFill/>
                    </a:ln>
                  </pic:spPr>
                </pic:pic>
              </a:graphicData>
            </a:graphic>
          </wp:inline>
        </w:drawing>
      </w:r>
    </w:p>
    <w:p w14:paraId="04D99A89" w14:textId="41B99CB5" w:rsidR="00FD37AE" w:rsidRPr="00E11AB5" w:rsidRDefault="00430814" w:rsidP="00FD37AE">
      <w:pPr>
        <w:spacing w:line="480" w:lineRule="auto"/>
        <w:jc w:val="both"/>
        <w:rPr>
          <w:rFonts w:eastAsiaTheme="minorEastAsia"/>
          <w:b/>
          <w:bCs/>
          <w:lang w:eastAsia="ko-KR"/>
        </w:rPr>
      </w:pPr>
      <w:r w:rsidRPr="00EB2FBA">
        <w:rPr>
          <w:rFonts w:eastAsiaTheme="minorEastAsia" w:hint="eastAsia"/>
          <w:b/>
          <w:bCs/>
          <w:lang w:eastAsia="ko-KR"/>
        </w:rPr>
        <w:t>S</w:t>
      </w:r>
      <w:r w:rsidRPr="00EB2FBA">
        <w:rPr>
          <w:rFonts w:eastAsiaTheme="minorEastAsia"/>
          <w:b/>
          <w:bCs/>
          <w:lang w:eastAsia="ko-KR"/>
        </w:rPr>
        <w:t xml:space="preserve">upplementary </w:t>
      </w:r>
      <w:r>
        <w:rPr>
          <w:rFonts w:eastAsiaTheme="minorEastAsia"/>
          <w:b/>
          <w:bCs/>
          <w:lang w:eastAsia="ko-KR"/>
        </w:rPr>
        <w:t>Figure</w:t>
      </w:r>
      <w:r w:rsidR="00433E45">
        <w:rPr>
          <w:rFonts w:eastAsiaTheme="minorEastAsia"/>
          <w:b/>
          <w:bCs/>
          <w:lang w:eastAsia="ko-KR"/>
        </w:rPr>
        <w:t xml:space="preserve"> </w:t>
      </w:r>
      <w:r w:rsidR="00786C6C">
        <w:rPr>
          <w:rFonts w:eastAsiaTheme="minorEastAsia"/>
          <w:b/>
          <w:bCs/>
          <w:lang w:eastAsia="ko-KR"/>
        </w:rPr>
        <w:t>2</w:t>
      </w:r>
      <w:r w:rsidR="001C55C4">
        <w:rPr>
          <w:rFonts w:eastAsiaTheme="minorEastAsia"/>
          <w:b/>
          <w:bCs/>
          <w:lang w:eastAsia="ko-KR"/>
        </w:rPr>
        <w:t>3</w:t>
      </w:r>
      <w:r w:rsidR="00433E45" w:rsidRPr="00EB2FBA">
        <w:rPr>
          <w:rFonts w:eastAsiaTheme="minorEastAsia"/>
          <w:b/>
          <w:bCs/>
          <w:lang w:eastAsia="ko-KR"/>
        </w:rPr>
        <w:t>.</w:t>
      </w:r>
      <w:r w:rsidR="00433E45">
        <w:rPr>
          <w:rFonts w:eastAsiaTheme="minorEastAsia"/>
          <w:b/>
          <w:bCs/>
          <w:lang w:eastAsia="ko-KR"/>
        </w:rPr>
        <w:t xml:space="preserve"> </w:t>
      </w:r>
      <w:r w:rsidR="00FD37AE">
        <w:rPr>
          <w:rFonts w:eastAsiaTheme="minorEastAsia"/>
          <w:b/>
          <w:bCs/>
          <w:lang w:eastAsia="ko-KR"/>
        </w:rPr>
        <w:t xml:space="preserve">Comparison of noise MFCC features between original and NPAS. </w:t>
      </w:r>
      <w:r w:rsidR="00FD37AE" w:rsidRPr="006671A4">
        <w:rPr>
          <w:rFonts w:eastAsiaTheme="minorEastAsia"/>
          <w:bCs/>
          <w:lang w:eastAsia="ko-KR"/>
        </w:rPr>
        <w:t xml:space="preserve">Original sound </w:t>
      </w:r>
      <w:r w:rsidR="00FD37AE">
        <w:rPr>
          <w:rFonts w:eastAsiaTheme="minorEastAsia"/>
          <w:bCs/>
          <w:lang w:eastAsia="ko-KR"/>
        </w:rPr>
        <w:t xml:space="preserve">MFCC </w:t>
      </w:r>
      <w:r w:rsidR="00FD37AE" w:rsidRPr="006671A4">
        <w:rPr>
          <w:rFonts w:eastAsiaTheme="minorEastAsia"/>
          <w:bCs/>
          <w:lang w:eastAsia="ko-KR"/>
        </w:rPr>
        <w:t>(</w:t>
      </w:r>
      <w:r w:rsidR="00FD37AE" w:rsidRPr="006671A4">
        <w:rPr>
          <w:rFonts w:eastAsiaTheme="minorEastAsia"/>
          <w:b/>
          <w:bCs/>
          <w:lang w:eastAsia="ko-KR"/>
        </w:rPr>
        <w:t>a</w:t>
      </w:r>
      <w:r w:rsidR="00FD37AE" w:rsidRPr="006671A4">
        <w:rPr>
          <w:rFonts w:eastAsiaTheme="minorEastAsia"/>
          <w:bCs/>
          <w:lang w:eastAsia="ko-KR"/>
        </w:rPr>
        <w:t xml:space="preserve">) and NPAS </w:t>
      </w:r>
      <w:r w:rsidR="00FD37AE">
        <w:rPr>
          <w:rFonts w:eastAsiaTheme="minorEastAsia"/>
          <w:bCs/>
          <w:lang w:eastAsia="ko-KR"/>
        </w:rPr>
        <w:t xml:space="preserve">MFCC </w:t>
      </w:r>
      <w:r w:rsidR="00FD37AE" w:rsidRPr="006671A4">
        <w:rPr>
          <w:rFonts w:eastAsiaTheme="minorEastAsia"/>
          <w:bCs/>
          <w:lang w:eastAsia="ko-KR"/>
        </w:rPr>
        <w:t>(</w:t>
      </w:r>
      <w:r w:rsidR="00FD37AE" w:rsidRPr="006671A4">
        <w:rPr>
          <w:rFonts w:eastAsiaTheme="minorEastAsia"/>
          <w:b/>
          <w:bCs/>
          <w:lang w:eastAsia="ko-KR"/>
        </w:rPr>
        <w:t>b</w:t>
      </w:r>
      <w:r w:rsidR="00FD37AE" w:rsidRPr="006671A4">
        <w:rPr>
          <w:rFonts w:eastAsiaTheme="minorEastAsia"/>
          <w:bCs/>
          <w:lang w:eastAsia="ko-KR"/>
        </w:rPr>
        <w:t>) of indoor/outdoor noise.</w:t>
      </w:r>
    </w:p>
    <w:p w14:paraId="5A546495" w14:textId="5D316909" w:rsidR="00CA39CF" w:rsidRDefault="00CA39CF" w:rsidP="00DE66DC">
      <w:pPr>
        <w:spacing w:line="480" w:lineRule="auto"/>
        <w:jc w:val="center"/>
        <w:rPr>
          <w:rFonts w:eastAsiaTheme="minorEastAsia"/>
          <w:b/>
          <w:bCs/>
          <w:color w:val="FF0000"/>
          <w:lang w:eastAsia="ko-KR"/>
        </w:rPr>
      </w:pPr>
      <w:r>
        <w:rPr>
          <w:rFonts w:eastAsiaTheme="minorEastAsia"/>
          <w:b/>
          <w:bCs/>
          <w:noProof/>
          <w:lang w:eastAsia="ko-KR"/>
        </w:rPr>
        <w:lastRenderedPageBreak/>
        <w:drawing>
          <wp:inline distT="0" distB="0" distL="0" distR="0" wp14:anchorId="3CB08112" wp14:editId="10886FB0">
            <wp:extent cx="6130290" cy="3220085"/>
            <wp:effectExtent l="0" t="0" r="3810" b="0"/>
            <wp:docPr id="21" name="그림 21" descr="C:\Users\FAND\AppData\Local\Microsoft\Windows\INetCache\Content.Word\S22_CNN and SNR (two avg)_R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C:\Users\FAND\AppData\Local\Microsoft\Windows\INetCache\Content.Word\S22_CNN and SNR (two avg)_Rev.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130290" cy="3220085"/>
                    </a:xfrm>
                    <a:prstGeom prst="rect">
                      <a:avLst/>
                    </a:prstGeom>
                    <a:noFill/>
                    <a:ln>
                      <a:noFill/>
                    </a:ln>
                  </pic:spPr>
                </pic:pic>
              </a:graphicData>
            </a:graphic>
          </wp:inline>
        </w:drawing>
      </w:r>
    </w:p>
    <w:p w14:paraId="72A3882F" w14:textId="32F10395" w:rsidR="00CA39CF" w:rsidRDefault="00430814" w:rsidP="00DE66DC">
      <w:pPr>
        <w:spacing w:line="480" w:lineRule="auto"/>
        <w:jc w:val="both"/>
        <w:rPr>
          <w:rFonts w:eastAsiaTheme="minorEastAsia"/>
          <w:b/>
          <w:bCs/>
          <w:color w:val="FF0000"/>
          <w:lang w:eastAsia="ko-KR"/>
        </w:rPr>
      </w:pPr>
      <w:r w:rsidRPr="00EB2FBA">
        <w:rPr>
          <w:rFonts w:eastAsiaTheme="minorEastAsia" w:hint="eastAsia"/>
          <w:b/>
          <w:bCs/>
          <w:lang w:eastAsia="ko-KR"/>
        </w:rPr>
        <w:t>S</w:t>
      </w:r>
      <w:r w:rsidRPr="00EB2FBA">
        <w:rPr>
          <w:rFonts w:eastAsiaTheme="minorEastAsia"/>
          <w:b/>
          <w:bCs/>
          <w:lang w:eastAsia="ko-KR"/>
        </w:rPr>
        <w:t xml:space="preserve">upplementary </w:t>
      </w:r>
      <w:r>
        <w:rPr>
          <w:rFonts w:eastAsiaTheme="minorEastAsia"/>
          <w:b/>
          <w:bCs/>
          <w:lang w:eastAsia="ko-KR"/>
        </w:rPr>
        <w:t xml:space="preserve">Figure </w:t>
      </w:r>
      <w:r w:rsidR="00786C6C">
        <w:rPr>
          <w:rFonts w:eastAsiaTheme="minorEastAsia"/>
          <w:b/>
          <w:bCs/>
          <w:lang w:eastAsia="ko-KR"/>
        </w:rPr>
        <w:t>2</w:t>
      </w:r>
      <w:r w:rsidR="001C55C4">
        <w:rPr>
          <w:rFonts w:eastAsiaTheme="minorEastAsia"/>
          <w:b/>
          <w:bCs/>
          <w:lang w:eastAsia="ko-KR"/>
        </w:rPr>
        <w:t>4</w:t>
      </w:r>
      <w:r w:rsidR="00433E45" w:rsidRPr="00EB2FBA">
        <w:rPr>
          <w:rFonts w:eastAsiaTheme="minorEastAsia"/>
          <w:b/>
          <w:bCs/>
          <w:lang w:eastAsia="ko-KR"/>
        </w:rPr>
        <w:t>.</w:t>
      </w:r>
      <w:r w:rsidRPr="00EB2FBA">
        <w:rPr>
          <w:rFonts w:eastAsiaTheme="minorEastAsia"/>
          <w:b/>
          <w:bCs/>
          <w:lang w:eastAsia="ko-KR"/>
        </w:rPr>
        <w:t xml:space="preserve"> </w:t>
      </w:r>
      <w:r w:rsidR="004C6892">
        <w:rPr>
          <w:rFonts w:eastAsiaTheme="minorEastAsia"/>
          <w:b/>
          <w:bCs/>
          <w:lang w:eastAsia="ko-KR"/>
        </w:rPr>
        <w:t xml:space="preserve">Detailed CNN process and SNR-dependent waveforms of NPAS. </w:t>
      </w:r>
      <w:proofErr w:type="spellStart"/>
      <w:proofErr w:type="gramStart"/>
      <w:r w:rsidR="00CA39CF">
        <w:rPr>
          <w:rFonts w:eastAsiaTheme="minorEastAsia"/>
          <w:b/>
          <w:bCs/>
          <w:lang w:eastAsia="ko-KR"/>
        </w:rPr>
        <w:t>a</w:t>
      </w:r>
      <w:proofErr w:type="spellEnd"/>
      <w:proofErr w:type="gramEnd"/>
      <w:r w:rsidR="00CA39CF" w:rsidRPr="00392130">
        <w:rPr>
          <w:rFonts w:eastAsiaTheme="minorEastAsia"/>
          <w:b/>
          <w:bCs/>
          <w:lang w:eastAsia="ko-KR"/>
        </w:rPr>
        <w:t xml:space="preserve"> </w:t>
      </w:r>
      <w:r w:rsidR="00CA39CF" w:rsidRPr="00627FA1">
        <w:rPr>
          <w:rFonts w:eastAsiaTheme="minorEastAsia"/>
          <w:bCs/>
          <w:lang w:eastAsia="ko-KR"/>
        </w:rPr>
        <w:t>Overall process of CNN</w:t>
      </w:r>
      <w:r w:rsidR="00CA39CF">
        <w:rPr>
          <w:rFonts w:eastAsiaTheme="minorEastAsia"/>
          <w:bCs/>
          <w:lang w:eastAsia="ko-KR"/>
        </w:rPr>
        <w:t xml:space="preserve"> from learning seven-channel inputs to classifying the speaker</w:t>
      </w:r>
      <w:r w:rsidR="00CA39CF" w:rsidRPr="00627FA1">
        <w:rPr>
          <w:rFonts w:eastAsiaTheme="minorEastAsia"/>
          <w:bCs/>
          <w:lang w:eastAsia="ko-KR"/>
        </w:rPr>
        <w:t xml:space="preserve">. </w:t>
      </w:r>
      <w:proofErr w:type="gramStart"/>
      <w:r w:rsidR="00CA39CF">
        <w:rPr>
          <w:rFonts w:eastAsiaTheme="minorEastAsia"/>
          <w:b/>
          <w:bCs/>
          <w:lang w:eastAsia="ko-KR"/>
        </w:rPr>
        <w:t>b</w:t>
      </w:r>
      <w:proofErr w:type="gramEnd"/>
      <w:r w:rsidR="00CA39CF">
        <w:rPr>
          <w:rFonts w:eastAsiaTheme="minorEastAsia"/>
          <w:b/>
          <w:bCs/>
          <w:lang w:eastAsia="ko-KR"/>
        </w:rPr>
        <w:t xml:space="preserve"> </w:t>
      </w:r>
      <w:r w:rsidR="00CA39CF" w:rsidRPr="00E75A55">
        <w:rPr>
          <w:rFonts w:eastAsiaTheme="minorEastAsia"/>
          <w:bCs/>
          <w:lang w:eastAsia="ko-KR"/>
        </w:rPr>
        <w:t>The waveform of NPAS signals under different SNR conditions.</w:t>
      </w:r>
    </w:p>
    <w:p w14:paraId="20E4938C" w14:textId="77777777" w:rsidR="00E11AB5" w:rsidRPr="00786C6C" w:rsidRDefault="00E11AB5" w:rsidP="00DE66DC">
      <w:pPr>
        <w:spacing w:line="480" w:lineRule="auto"/>
        <w:jc w:val="both"/>
        <w:rPr>
          <w:rFonts w:eastAsiaTheme="minorEastAsia"/>
          <w:b/>
          <w:bCs/>
          <w:color w:val="FF0000"/>
          <w:lang w:eastAsia="ko-KR"/>
        </w:rPr>
      </w:pPr>
    </w:p>
    <w:p w14:paraId="2D3B068C" w14:textId="5B7C2A67" w:rsidR="00AD7AF9" w:rsidRDefault="00AD7AF9" w:rsidP="00DE66DC">
      <w:pPr>
        <w:spacing w:line="480" w:lineRule="auto"/>
        <w:jc w:val="both"/>
        <w:rPr>
          <w:rFonts w:eastAsiaTheme="minorEastAsia"/>
          <w:b/>
          <w:bCs/>
          <w:color w:val="FF0000"/>
          <w:lang w:eastAsia="ko-KR"/>
        </w:rPr>
      </w:pPr>
    </w:p>
    <w:p w14:paraId="519D77BF" w14:textId="2FC76F4B" w:rsidR="00AD7AF9" w:rsidRDefault="00AD7AF9" w:rsidP="00DE66DC">
      <w:pPr>
        <w:spacing w:line="480" w:lineRule="auto"/>
        <w:jc w:val="both"/>
        <w:rPr>
          <w:rFonts w:eastAsiaTheme="minorEastAsia"/>
          <w:b/>
          <w:bCs/>
          <w:color w:val="FF0000"/>
          <w:lang w:eastAsia="ko-KR"/>
        </w:rPr>
      </w:pPr>
      <w:r>
        <w:rPr>
          <w:rFonts w:eastAsiaTheme="minorEastAsia"/>
          <w:b/>
          <w:bCs/>
          <w:color w:val="FF0000"/>
          <w:lang w:eastAsia="ko-KR"/>
        </w:rPr>
        <w:br w:type="page"/>
      </w:r>
    </w:p>
    <w:p w14:paraId="308FA840" w14:textId="0DFE342F" w:rsidR="00EB2FBA" w:rsidRDefault="00CA39CF" w:rsidP="00DE66DC">
      <w:pPr>
        <w:spacing w:line="480" w:lineRule="auto"/>
        <w:jc w:val="center"/>
        <w:rPr>
          <w:rFonts w:eastAsiaTheme="minorEastAsia"/>
          <w:b/>
          <w:bCs/>
          <w:lang w:eastAsia="ko-KR"/>
        </w:rPr>
      </w:pPr>
      <w:r>
        <w:rPr>
          <w:rFonts w:eastAsiaTheme="minorEastAsia"/>
          <w:b/>
          <w:bCs/>
          <w:noProof/>
          <w:color w:val="FF0000"/>
          <w:lang w:eastAsia="ko-KR"/>
        </w:rPr>
        <w:lastRenderedPageBreak/>
        <w:drawing>
          <wp:inline distT="0" distB="0" distL="0" distR="0" wp14:anchorId="4E3DD256" wp14:editId="34BB061C">
            <wp:extent cx="5264150" cy="4305300"/>
            <wp:effectExtent l="0" t="0" r="0" b="0"/>
            <wp:docPr id="9" name="그림 9" descr="C:\Users\FAND\AppData\Local\Microsoft\Windows\INetCache\Content.Word\S19_Pure voice recognition_r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FAND\AppData\Local\Microsoft\Windows\INetCache\Content.Word\S19_Pure voice recognition_rev.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264150" cy="4305300"/>
                    </a:xfrm>
                    <a:prstGeom prst="rect">
                      <a:avLst/>
                    </a:prstGeom>
                    <a:noFill/>
                    <a:ln>
                      <a:noFill/>
                    </a:ln>
                  </pic:spPr>
                </pic:pic>
              </a:graphicData>
            </a:graphic>
          </wp:inline>
        </w:drawing>
      </w:r>
    </w:p>
    <w:p w14:paraId="3120B106" w14:textId="2DEE5E81" w:rsidR="00430814" w:rsidRPr="00EB2FBA" w:rsidRDefault="00430814" w:rsidP="00430814">
      <w:pPr>
        <w:spacing w:line="480" w:lineRule="auto"/>
        <w:jc w:val="both"/>
        <w:rPr>
          <w:rFonts w:eastAsiaTheme="minorEastAsia"/>
          <w:b/>
          <w:bCs/>
          <w:lang w:eastAsia="ko-KR"/>
        </w:rPr>
      </w:pPr>
      <w:r w:rsidRPr="00EB2FBA">
        <w:rPr>
          <w:rFonts w:eastAsiaTheme="minorEastAsia" w:hint="eastAsia"/>
          <w:b/>
          <w:bCs/>
          <w:lang w:eastAsia="ko-KR"/>
        </w:rPr>
        <w:t>S</w:t>
      </w:r>
      <w:r w:rsidRPr="00EB2FBA">
        <w:rPr>
          <w:rFonts w:eastAsiaTheme="minorEastAsia"/>
          <w:b/>
          <w:bCs/>
          <w:lang w:eastAsia="ko-KR"/>
        </w:rPr>
        <w:t xml:space="preserve">upplementary </w:t>
      </w:r>
      <w:r>
        <w:rPr>
          <w:rFonts w:eastAsiaTheme="minorEastAsia"/>
          <w:b/>
          <w:bCs/>
          <w:lang w:eastAsia="ko-KR"/>
        </w:rPr>
        <w:t>Figure 2</w:t>
      </w:r>
      <w:r w:rsidR="001C55C4">
        <w:rPr>
          <w:rFonts w:eastAsiaTheme="minorEastAsia"/>
          <w:b/>
          <w:bCs/>
          <w:lang w:eastAsia="ko-KR"/>
        </w:rPr>
        <w:t>5</w:t>
      </w:r>
      <w:r w:rsidR="00433E45" w:rsidRPr="00EB2FBA">
        <w:rPr>
          <w:rFonts w:eastAsiaTheme="minorEastAsia"/>
          <w:b/>
          <w:bCs/>
          <w:lang w:eastAsia="ko-KR"/>
        </w:rPr>
        <w:t>.</w:t>
      </w:r>
      <w:r w:rsidR="00B126AE">
        <w:rPr>
          <w:rFonts w:eastAsiaTheme="minorEastAsia"/>
          <w:b/>
          <w:bCs/>
          <w:lang w:eastAsia="ko-KR"/>
        </w:rPr>
        <w:t xml:space="preserve"> Comparison of speaker recognition error rate between MEMS microphone and NPAS </w:t>
      </w:r>
      <w:r w:rsidR="008E0DEA">
        <w:rPr>
          <w:rFonts w:eastAsiaTheme="minorEastAsia"/>
          <w:b/>
          <w:bCs/>
          <w:lang w:eastAsia="ko-KR"/>
        </w:rPr>
        <w:t>without noise signal</w:t>
      </w:r>
      <w:r w:rsidR="00B126AE">
        <w:rPr>
          <w:rFonts w:eastAsiaTheme="minorEastAsia"/>
          <w:b/>
          <w:bCs/>
          <w:lang w:eastAsia="ko-KR"/>
        </w:rPr>
        <w:t xml:space="preserve">. </w:t>
      </w:r>
      <w:r w:rsidR="00B126AE" w:rsidRPr="00B126AE">
        <w:rPr>
          <w:rFonts w:eastAsiaTheme="minorEastAsia"/>
          <w:bCs/>
          <w:lang w:eastAsia="ko-KR"/>
        </w:rPr>
        <w:t>Speaker recognition error rate of NPAS outperforming commercialized microphone</w:t>
      </w:r>
      <w:r w:rsidR="008E0DEA">
        <w:rPr>
          <w:rFonts w:eastAsiaTheme="minorEastAsia"/>
          <w:bCs/>
          <w:lang w:eastAsia="ko-KR"/>
        </w:rPr>
        <w:t xml:space="preserve"> in the condition of anechoic room</w:t>
      </w:r>
      <w:r w:rsidR="00B126AE" w:rsidRPr="00B126AE">
        <w:rPr>
          <w:rFonts w:eastAsiaTheme="minorEastAsia"/>
          <w:bCs/>
          <w:lang w:eastAsia="ko-KR"/>
        </w:rPr>
        <w:t>.</w:t>
      </w:r>
      <w:r w:rsidR="00B126AE">
        <w:rPr>
          <w:rFonts w:eastAsiaTheme="minorEastAsia"/>
          <w:b/>
          <w:bCs/>
          <w:lang w:eastAsia="ko-KR"/>
        </w:rPr>
        <w:t xml:space="preserve"> </w:t>
      </w:r>
    </w:p>
    <w:p w14:paraId="6C24A984" w14:textId="77061328" w:rsidR="00430814" w:rsidRDefault="00430814" w:rsidP="00430814">
      <w:pPr>
        <w:spacing w:line="480" w:lineRule="auto"/>
        <w:jc w:val="both"/>
        <w:rPr>
          <w:rFonts w:eastAsiaTheme="minorEastAsia"/>
          <w:b/>
          <w:bCs/>
          <w:lang w:eastAsia="ko-KR"/>
        </w:rPr>
      </w:pPr>
    </w:p>
    <w:p w14:paraId="3F19E5E2" w14:textId="7F7A7DA9" w:rsidR="00430814" w:rsidRDefault="00430814" w:rsidP="00430814">
      <w:pPr>
        <w:spacing w:line="480" w:lineRule="auto"/>
        <w:jc w:val="both"/>
        <w:rPr>
          <w:rFonts w:eastAsiaTheme="minorEastAsia"/>
          <w:b/>
          <w:bCs/>
          <w:lang w:eastAsia="ko-KR"/>
        </w:rPr>
      </w:pPr>
    </w:p>
    <w:p w14:paraId="1933AA78" w14:textId="77777777" w:rsidR="00430814" w:rsidRDefault="00430814" w:rsidP="00430814">
      <w:pPr>
        <w:spacing w:line="480" w:lineRule="auto"/>
        <w:jc w:val="both"/>
        <w:rPr>
          <w:rFonts w:eastAsiaTheme="minorEastAsia"/>
          <w:b/>
          <w:bCs/>
          <w:lang w:eastAsia="ko-KR"/>
        </w:rPr>
      </w:pPr>
    </w:p>
    <w:p w14:paraId="4F2E5386" w14:textId="68362C17" w:rsidR="00EB2FBA" w:rsidRDefault="00EB2FBA" w:rsidP="00DE66DC">
      <w:pPr>
        <w:spacing w:line="480" w:lineRule="auto"/>
        <w:jc w:val="both"/>
        <w:rPr>
          <w:rFonts w:eastAsiaTheme="minorEastAsia"/>
          <w:b/>
          <w:bCs/>
          <w:lang w:eastAsia="ko-KR"/>
        </w:rPr>
      </w:pPr>
      <w:r>
        <w:rPr>
          <w:rFonts w:eastAsiaTheme="minorEastAsia"/>
          <w:b/>
          <w:bCs/>
          <w:lang w:eastAsia="ko-KR"/>
        </w:rPr>
        <w:br w:type="page"/>
      </w:r>
    </w:p>
    <w:p w14:paraId="1A4BF69F" w14:textId="5164A2CE" w:rsidR="00AD7AF9" w:rsidRDefault="00CA39CF" w:rsidP="00DE66DC">
      <w:pPr>
        <w:spacing w:line="480" w:lineRule="auto"/>
        <w:jc w:val="center"/>
        <w:rPr>
          <w:rFonts w:eastAsiaTheme="minorEastAsia"/>
          <w:b/>
          <w:bCs/>
          <w:color w:val="FF0000"/>
          <w:lang w:eastAsia="ko-KR"/>
        </w:rPr>
      </w:pPr>
      <w:r>
        <w:rPr>
          <w:rFonts w:eastAsiaTheme="minorEastAsia"/>
          <w:b/>
          <w:bCs/>
          <w:noProof/>
          <w:color w:val="FF0000"/>
          <w:lang w:eastAsia="ko-KR"/>
        </w:rPr>
        <w:lastRenderedPageBreak/>
        <w:drawing>
          <wp:inline distT="0" distB="0" distL="0" distR="0" wp14:anchorId="2B6F9EB4" wp14:editId="7428381A">
            <wp:extent cx="6127750" cy="2444750"/>
            <wp:effectExtent l="0" t="0" r="6350" b="0"/>
            <wp:docPr id="1" name="그림 1" descr="S20_Speaker recognition under single noise condi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20_Speaker recognition under single noise condition"/>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127750" cy="2444750"/>
                    </a:xfrm>
                    <a:prstGeom prst="rect">
                      <a:avLst/>
                    </a:prstGeom>
                    <a:noFill/>
                    <a:ln>
                      <a:noFill/>
                    </a:ln>
                  </pic:spPr>
                </pic:pic>
              </a:graphicData>
            </a:graphic>
          </wp:inline>
        </w:drawing>
      </w:r>
    </w:p>
    <w:p w14:paraId="2F56C6C6" w14:textId="0B213427" w:rsidR="00C3085B" w:rsidRPr="00647362" w:rsidRDefault="00430814" w:rsidP="00C3085B">
      <w:pPr>
        <w:spacing w:line="480" w:lineRule="auto"/>
        <w:jc w:val="both"/>
        <w:rPr>
          <w:rFonts w:eastAsiaTheme="minorEastAsia"/>
          <w:bCs/>
          <w:lang w:eastAsia="ko-KR"/>
        </w:rPr>
      </w:pPr>
      <w:r>
        <w:rPr>
          <w:rFonts w:eastAsiaTheme="minorEastAsia" w:hint="eastAsia"/>
          <w:b/>
          <w:bCs/>
          <w:lang w:eastAsia="ko-KR"/>
        </w:rPr>
        <w:t>S</w:t>
      </w:r>
      <w:r>
        <w:rPr>
          <w:rFonts w:eastAsiaTheme="minorEastAsia"/>
          <w:b/>
          <w:bCs/>
          <w:lang w:eastAsia="ko-KR"/>
        </w:rPr>
        <w:t>upplementary Figure 2</w:t>
      </w:r>
      <w:r w:rsidR="001C55C4">
        <w:rPr>
          <w:rFonts w:eastAsiaTheme="minorEastAsia"/>
          <w:b/>
          <w:bCs/>
          <w:lang w:eastAsia="ko-KR"/>
        </w:rPr>
        <w:t>6</w:t>
      </w:r>
      <w:r w:rsidR="00433E45">
        <w:rPr>
          <w:rFonts w:eastAsiaTheme="minorEastAsia"/>
          <w:b/>
          <w:bCs/>
          <w:lang w:eastAsia="ko-KR"/>
        </w:rPr>
        <w:t>.</w:t>
      </w:r>
      <w:r w:rsidR="00AC231D">
        <w:rPr>
          <w:rFonts w:eastAsiaTheme="minorEastAsia"/>
          <w:b/>
          <w:bCs/>
          <w:lang w:eastAsia="ko-KR"/>
        </w:rPr>
        <w:t xml:space="preserve"> </w:t>
      </w:r>
      <w:r w:rsidR="00BE03C1">
        <w:rPr>
          <w:rFonts w:eastAsiaTheme="minorEastAsia"/>
          <w:b/>
          <w:bCs/>
          <w:lang w:eastAsia="ko-KR"/>
        </w:rPr>
        <w:t>S</w:t>
      </w:r>
      <w:r w:rsidR="00C3085B">
        <w:rPr>
          <w:rFonts w:eastAsiaTheme="minorEastAsia"/>
          <w:b/>
          <w:bCs/>
          <w:lang w:eastAsia="ko-KR"/>
        </w:rPr>
        <w:t xml:space="preserve">peaker recognition </w:t>
      </w:r>
      <w:r w:rsidR="00BE03C1">
        <w:rPr>
          <w:rFonts w:eastAsiaTheme="minorEastAsia"/>
          <w:b/>
          <w:bCs/>
          <w:lang w:eastAsia="ko-KR"/>
        </w:rPr>
        <w:t>of</w:t>
      </w:r>
      <w:r w:rsidR="00C3085B">
        <w:rPr>
          <w:rFonts w:eastAsiaTheme="minorEastAsia"/>
          <w:b/>
          <w:bCs/>
          <w:lang w:eastAsia="ko-KR"/>
        </w:rPr>
        <w:t xml:space="preserve"> MEMS microphone and NPAS under single noise condition. </w:t>
      </w:r>
      <w:proofErr w:type="gramStart"/>
      <w:r w:rsidR="00C3085B">
        <w:rPr>
          <w:rFonts w:eastAsiaTheme="minorEastAsia"/>
          <w:b/>
          <w:bCs/>
          <w:lang w:eastAsia="ko-KR"/>
        </w:rPr>
        <w:t>a</w:t>
      </w:r>
      <w:proofErr w:type="gramEnd"/>
      <w:r w:rsidR="00C3085B">
        <w:rPr>
          <w:rFonts w:eastAsiaTheme="minorEastAsia"/>
          <w:b/>
          <w:bCs/>
          <w:lang w:eastAsia="ko-KR"/>
        </w:rPr>
        <w:t xml:space="preserve"> </w:t>
      </w:r>
      <w:r w:rsidR="00C3085B" w:rsidRPr="00B126AE">
        <w:rPr>
          <w:rFonts w:eastAsiaTheme="minorEastAsia"/>
          <w:bCs/>
          <w:lang w:eastAsia="ko-KR"/>
        </w:rPr>
        <w:t>Speaker recognition rate of NPAS outperforming commercialized microphone</w:t>
      </w:r>
      <w:r w:rsidR="00C3085B">
        <w:rPr>
          <w:rFonts w:eastAsiaTheme="minorEastAsia"/>
          <w:bCs/>
          <w:lang w:eastAsia="ko-KR"/>
        </w:rPr>
        <w:t xml:space="preserve"> in each noisy </w:t>
      </w:r>
      <w:r w:rsidR="00C3604A">
        <w:rPr>
          <w:rFonts w:eastAsiaTheme="minorEastAsia"/>
          <w:bCs/>
          <w:lang w:eastAsia="ko-KR"/>
        </w:rPr>
        <w:t>environment</w:t>
      </w:r>
      <w:r w:rsidR="00C3085B">
        <w:rPr>
          <w:rFonts w:eastAsiaTheme="minorEastAsia"/>
          <w:bCs/>
          <w:lang w:eastAsia="ko-KR"/>
        </w:rPr>
        <w:t xml:space="preserve"> </w:t>
      </w:r>
      <w:r w:rsidR="00C3085B" w:rsidRPr="00B126AE">
        <w:rPr>
          <w:rFonts w:eastAsiaTheme="minorEastAsia"/>
          <w:bCs/>
          <w:lang w:eastAsia="ko-KR"/>
        </w:rPr>
        <w:t>.</w:t>
      </w:r>
      <w:r w:rsidR="00C3085B">
        <w:rPr>
          <w:rFonts w:eastAsiaTheme="minorEastAsia"/>
          <w:b/>
          <w:bCs/>
          <w:lang w:eastAsia="ko-KR"/>
        </w:rPr>
        <w:t xml:space="preserve"> </w:t>
      </w:r>
      <w:proofErr w:type="gramStart"/>
      <w:r w:rsidR="00C3085B">
        <w:rPr>
          <w:rFonts w:eastAsiaTheme="minorEastAsia"/>
          <w:b/>
          <w:bCs/>
          <w:lang w:eastAsia="ko-KR"/>
        </w:rPr>
        <w:t>b</w:t>
      </w:r>
      <w:proofErr w:type="gramEnd"/>
      <w:r w:rsidR="00647362">
        <w:rPr>
          <w:rFonts w:eastAsiaTheme="minorEastAsia"/>
          <w:b/>
          <w:bCs/>
          <w:lang w:eastAsia="ko-KR"/>
        </w:rPr>
        <w:t xml:space="preserve"> </w:t>
      </w:r>
      <w:r w:rsidR="00647362" w:rsidRPr="00647362">
        <w:rPr>
          <w:rFonts w:eastAsiaTheme="minorEastAsia"/>
          <w:bCs/>
          <w:lang w:eastAsia="ko-KR"/>
        </w:rPr>
        <w:t xml:space="preserve">Comparison of error rate among commercial MEMS microphone, NPAS without channel attention, and </w:t>
      </w:r>
      <w:r w:rsidR="00647362">
        <w:rPr>
          <w:rFonts w:eastAsiaTheme="minorEastAsia"/>
          <w:bCs/>
          <w:lang w:eastAsia="ko-KR"/>
        </w:rPr>
        <w:t>NPAS with channel attention</w:t>
      </w:r>
      <w:r w:rsidR="00C3604A">
        <w:rPr>
          <w:rFonts w:eastAsiaTheme="minorEastAsia"/>
          <w:bCs/>
          <w:lang w:eastAsia="ko-KR"/>
        </w:rPr>
        <w:t xml:space="preserve"> in typing noise condition</w:t>
      </w:r>
      <w:r w:rsidR="00647362" w:rsidRPr="00647362">
        <w:rPr>
          <w:rFonts w:eastAsiaTheme="minorEastAsia"/>
          <w:bCs/>
          <w:lang w:eastAsia="ko-KR"/>
        </w:rPr>
        <w:t xml:space="preserve">. </w:t>
      </w:r>
    </w:p>
    <w:p w14:paraId="14BC3F67" w14:textId="06E72387" w:rsidR="00430814" w:rsidRPr="00C3085B" w:rsidRDefault="00430814" w:rsidP="00430814">
      <w:pPr>
        <w:spacing w:line="480" w:lineRule="auto"/>
        <w:jc w:val="both"/>
        <w:rPr>
          <w:rFonts w:eastAsiaTheme="minorEastAsia"/>
          <w:b/>
          <w:bCs/>
          <w:lang w:eastAsia="ko-KR"/>
        </w:rPr>
      </w:pPr>
    </w:p>
    <w:p w14:paraId="19E8E6E1" w14:textId="77777777" w:rsidR="00430814" w:rsidRDefault="00430814" w:rsidP="00430814">
      <w:pPr>
        <w:spacing w:line="480" w:lineRule="auto"/>
        <w:jc w:val="both"/>
        <w:rPr>
          <w:rFonts w:eastAsiaTheme="minorEastAsia"/>
          <w:b/>
          <w:bCs/>
          <w:color w:val="FF0000"/>
          <w:lang w:eastAsia="ko-KR"/>
        </w:rPr>
      </w:pPr>
    </w:p>
    <w:p w14:paraId="4B0F54A3" w14:textId="6557BDAB" w:rsidR="00AD7AF9" w:rsidRDefault="00AD7AF9" w:rsidP="00DE66DC">
      <w:pPr>
        <w:spacing w:line="480" w:lineRule="auto"/>
        <w:jc w:val="both"/>
        <w:rPr>
          <w:rFonts w:eastAsiaTheme="minorEastAsia"/>
          <w:b/>
          <w:bCs/>
          <w:color w:val="FF0000"/>
          <w:lang w:eastAsia="ko-KR"/>
        </w:rPr>
      </w:pPr>
      <w:r>
        <w:rPr>
          <w:rFonts w:eastAsiaTheme="minorEastAsia"/>
          <w:b/>
          <w:bCs/>
          <w:color w:val="FF0000"/>
          <w:lang w:eastAsia="ko-KR"/>
        </w:rPr>
        <w:br w:type="page"/>
      </w:r>
    </w:p>
    <w:p w14:paraId="7F616610" w14:textId="623197E3" w:rsidR="00AD7AF9" w:rsidRDefault="000D1206" w:rsidP="00DE66DC">
      <w:pPr>
        <w:spacing w:line="480" w:lineRule="auto"/>
        <w:jc w:val="center"/>
        <w:rPr>
          <w:rFonts w:eastAsiaTheme="minorEastAsia"/>
          <w:b/>
          <w:bCs/>
          <w:color w:val="FF0000"/>
          <w:lang w:eastAsia="ko-KR"/>
        </w:rPr>
      </w:pPr>
      <w:r>
        <w:rPr>
          <w:rFonts w:eastAsiaTheme="minorEastAsia"/>
          <w:b/>
          <w:bCs/>
          <w:noProof/>
          <w:color w:val="FF0000"/>
          <w:lang w:eastAsia="ko-KR"/>
        </w:rPr>
        <w:lastRenderedPageBreak/>
        <w:pict w14:anchorId="239CC6DE">
          <v:shape id="_x0000_i1037" type="#_x0000_t75" style="width:382.55pt;height:348.2pt">
            <v:imagedata r:id="rId37" o:title="S26_DEEPSEA waveform"/>
          </v:shape>
        </w:pict>
      </w:r>
    </w:p>
    <w:p w14:paraId="50F407CF" w14:textId="3A8B2E02" w:rsidR="006D7C5C" w:rsidRDefault="00430814" w:rsidP="00DE66DC">
      <w:pPr>
        <w:spacing w:line="480" w:lineRule="auto"/>
        <w:jc w:val="both"/>
        <w:rPr>
          <w:rFonts w:eastAsiaTheme="minorEastAsia"/>
          <w:b/>
          <w:bCs/>
          <w:color w:val="FF0000"/>
          <w:lang w:eastAsia="ko-KR"/>
        </w:rPr>
      </w:pPr>
      <w:r>
        <w:rPr>
          <w:rFonts w:eastAsiaTheme="minorEastAsia" w:hint="eastAsia"/>
          <w:b/>
          <w:bCs/>
          <w:lang w:eastAsia="ko-KR"/>
        </w:rPr>
        <w:t>S</w:t>
      </w:r>
      <w:r>
        <w:rPr>
          <w:rFonts w:eastAsiaTheme="minorEastAsia"/>
          <w:b/>
          <w:bCs/>
          <w:lang w:eastAsia="ko-KR"/>
        </w:rPr>
        <w:t>upplementary Figure 2</w:t>
      </w:r>
      <w:r w:rsidR="001C55C4">
        <w:rPr>
          <w:rFonts w:eastAsiaTheme="minorEastAsia"/>
          <w:b/>
          <w:bCs/>
          <w:lang w:eastAsia="ko-KR"/>
        </w:rPr>
        <w:t>7</w:t>
      </w:r>
      <w:r w:rsidR="00433E45">
        <w:rPr>
          <w:rFonts w:eastAsiaTheme="minorEastAsia"/>
          <w:b/>
          <w:bCs/>
          <w:lang w:eastAsia="ko-KR"/>
        </w:rPr>
        <w:t>.</w:t>
      </w:r>
      <w:r w:rsidR="00B126AE">
        <w:rPr>
          <w:rFonts w:eastAsiaTheme="minorEastAsia"/>
          <w:b/>
          <w:bCs/>
          <w:lang w:eastAsia="ko-KR"/>
        </w:rPr>
        <w:t xml:space="preserve"> </w:t>
      </w:r>
      <w:r w:rsidR="00450B34">
        <w:rPr>
          <w:rFonts w:eastAsiaTheme="minorEastAsia"/>
          <w:b/>
          <w:bCs/>
          <w:lang w:eastAsia="ko-KR"/>
        </w:rPr>
        <w:t>Comparison</w:t>
      </w:r>
      <w:r w:rsidR="00DB6422" w:rsidRPr="00DB6422">
        <w:rPr>
          <w:rFonts w:eastAsiaTheme="minorEastAsia"/>
          <w:b/>
          <w:bCs/>
          <w:lang w:eastAsia="ko-KR"/>
        </w:rPr>
        <w:t xml:space="preserve"> of </w:t>
      </w:r>
      <w:r w:rsidR="00235F17">
        <w:rPr>
          <w:rFonts w:eastAsiaTheme="minorEastAsia"/>
          <w:b/>
          <w:bCs/>
          <w:lang w:eastAsia="ko-KR"/>
        </w:rPr>
        <w:t>speech enhancement between MEMS microphone and NPAS</w:t>
      </w:r>
      <w:r w:rsidR="00DB6422" w:rsidRPr="00DB6422">
        <w:rPr>
          <w:rFonts w:eastAsiaTheme="minorEastAsia"/>
          <w:b/>
          <w:bCs/>
          <w:lang w:eastAsia="ko-KR"/>
        </w:rPr>
        <w:t>.</w:t>
      </w:r>
      <w:r w:rsidR="00235F17">
        <w:rPr>
          <w:rFonts w:eastAsiaTheme="minorEastAsia"/>
          <w:bCs/>
          <w:lang w:eastAsia="ko-KR"/>
        </w:rPr>
        <w:t xml:space="preserve"> The analyzed waveform of commercial microphone and NPAS. </w:t>
      </w:r>
    </w:p>
    <w:p w14:paraId="7B8177FD" w14:textId="77777777" w:rsidR="00235F17" w:rsidRDefault="00235F17">
      <w:pPr>
        <w:rPr>
          <w:rFonts w:eastAsiaTheme="minorEastAsia"/>
          <w:b/>
          <w:bCs/>
          <w:color w:val="FF0000"/>
          <w:lang w:eastAsia="ko-KR"/>
        </w:rPr>
      </w:pPr>
      <w:r>
        <w:rPr>
          <w:rFonts w:eastAsiaTheme="minorEastAsia"/>
          <w:b/>
          <w:bCs/>
          <w:color w:val="FF0000"/>
          <w:lang w:eastAsia="ko-KR"/>
        </w:rPr>
        <w:br w:type="page"/>
      </w:r>
    </w:p>
    <w:p w14:paraId="1C654F10" w14:textId="6BDE8365" w:rsidR="00235F17" w:rsidRDefault="005159C1" w:rsidP="00235F17">
      <w:pPr>
        <w:spacing w:line="480" w:lineRule="auto"/>
        <w:jc w:val="center"/>
        <w:rPr>
          <w:rFonts w:eastAsiaTheme="minorEastAsia"/>
          <w:b/>
          <w:bCs/>
          <w:color w:val="FF0000"/>
          <w:lang w:eastAsia="ko-KR"/>
        </w:rPr>
      </w:pPr>
      <w:r>
        <w:rPr>
          <w:rFonts w:eastAsiaTheme="minorEastAsia"/>
          <w:b/>
          <w:bCs/>
          <w:noProof/>
          <w:color w:val="FF0000"/>
          <w:lang w:eastAsia="ko-KR"/>
        </w:rPr>
        <w:lastRenderedPageBreak/>
        <w:drawing>
          <wp:inline distT="0" distB="0" distL="0" distR="0" wp14:anchorId="6E0726E9" wp14:editId="31F3AA71">
            <wp:extent cx="5401310" cy="4274185"/>
            <wp:effectExtent l="0" t="0" r="8890" b="0"/>
            <wp:docPr id="15" name="그림 15" descr="C:\Users\FAND\AppData\Local\Microsoft\Windows\INetCache\Content.Word\S28_Frequency Response (max &amp; avg)_r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FAND\AppData\Local\Microsoft\Windows\INetCache\Content.Word\S28_Frequency Response (max &amp; avg)_rev.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401310" cy="4274185"/>
                    </a:xfrm>
                    <a:prstGeom prst="rect">
                      <a:avLst/>
                    </a:prstGeom>
                    <a:noFill/>
                    <a:ln>
                      <a:noFill/>
                    </a:ln>
                  </pic:spPr>
                </pic:pic>
              </a:graphicData>
            </a:graphic>
          </wp:inline>
        </w:drawing>
      </w:r>
    </w:p>
    <w:p w14:paraId="7596E2C4" w14:textId="3887F2F4" w:rsidR="00235F17" w:rsidRDefault="00235F17" w:rsidP="00235F17">
      <w:pPr>
        <w:spacing w:line="480" w:lineRule="auto"/>
        <w:jc w:val="both"/>
        <w:rPr>
          <w:rFonts w:eastAsiaTheme="minorEastAsia"/>
          <w:bCs/>
          <w:lang w:eastAsia="ko-KR"/>
        </w:rPr>
      </w:pPr>
      <w:r>
        <w:rPr>
          <w:rFonts w:eastAsiaTheme="minorEastAsia" w:hint="eastAsia"/>
          <w:b/>
          <w:bCs/>
          <w:lang w:eastAsia="ko-KR"/>
        </w:rPr>
        <w:t>S</w:t>
      </w:r>
      <w:r>
        <w:rPr>
          <w:rFonts w:eastAsiaTheme="minorEastAsia"/>
          <w:b/>
          <w:bCs/>
          <w:lang w:eastAsia="ko-KR"/>
        </w:rPr>
        <w:t>upplementary Figure 2</w:t>
      </w:r>
      <w:r w:rsidR="001C55C4">
        <w:rPr>
          <w:rFonts w:eastAsiaTheme="minorEastAsia"/>
          <w:b/>
          <w:bCs/>
          <w:lang w:eastAsia="ko-KR"/>
        </w:rPr>
        <w:t>8</w:t>
      </w:r>
      <w:r>
        <w:rPr>
          <w:rFonts w:eastAsiaTheme="minorEastAsia"/>
          <w:b/>
          <w:bCs/>
          <w:lang w:eastAsia="ko-KR"/>
        </w:rPr>
        <w:t xml:space="preserve">. </w:t>
      </w:r>
      <w:r w:rsidR="00D22F16">
        <w:rPr>
          <w:rFonts w:eastAsiaTheme="minorEastAsia"/>
          <w:b/>
          <w:bCs/>
          <w:lang w:eastAsia="ko-KR"/>
        </w:rPr>
        <w:t>Frequency response</w:t>
      </w:r>
      <w:r w:rsidRPr="00DB6422">
        <w:rPr>
          <w:rFonts w:eastAsiaTheme="minorEastAsia"/>
          <w:b/>
          <w:bCs/>
          <w:lang w:eastAsia="ko-KR"/>
        </w:rPr>
        <w:t xml:space="preserve"> of channel </w:t>
      </w:r>
      <w:r>
        <w:rPr>
          <w:rFonts w:eastAsiaTheme="minorEastAsia"/>
          <w:b/>
          <w:bCs/>
          <w:lang w:eastAsia="ko-KR"/>
        </w:rPr>
        <w:t>3</w:t>
      </w:r>
      <w:r w:rsidRPr="00DB6422">
        <w:rPr>
          <w:rFonts w:eastAsiaTheme="minorEastAsia"/>
          <w:b/>
          <w:bCs/>
          <w:lang w:eastAsia="ko-KR"/>
        </w:rPr>
        <w:t>, two-averaging, and seven-averaging.</w:t>
      </w:r>
      <w:r>
        <w:rPr>
          <w:rFonts w:eastAsiaTheme="minorEastAsia"/>
          <w:bCs/>
          <w:lang w:eastAsia="ko-KR"/>
        </w:rPr>
        <w:t xml:space="preserve"> </w:t>
      </w:r>
      <w:r w:rsidRPr="00DB6422">
        <w:rPr>
          <w:rFonts w:eastAsiaTheme="minorEastAsia"/>
          <w:bCs/>
          <w:lang w:eastAsia="ko-KR"/>
        </w:rPr>
        <w:t xml:space="preserve">Comparison of NPAS sensitivity signals among single channel </w:t>
      </w:r>
      <w:r>
        <w:rPr>
          <w:rFonts w:eastAsiaTheme="minorEastAsia"/>
          <w:bCs/>
          <w:lang w:eastAsia="ko-KR"/>
        </w:rPr>
        <w:t xml:space="preserve">3 </w:t>
      </w:r>
      <w:r w:rsidRPr="00DB6422">
        <w:rPr>
          <w:rFonts w:eastAsiaTheme="minorEastAsia"/>
          <w:bCs/>
          <w:lang w:eastAsia="ko-KR"/>
        </w:rPr>
        <w:t xml:space="preserve">(red), two-averaging (blue), and seven-averaging (green).  </w:t>
      </w:r>
    </w:p>
    <w:p w14:paraId="062FC543" w14:textId="4EC94506" w:rsidR="005159C1" w:rsidRDefault="005159C1">
      <w:pPr>
        <w:rPr>
          <w:rFonts w:eastAsiaTheme="minorEastAsia"/>
          <w:bCs/>
          <w:lang w:eastAsia="ko-KR"/>
        </w:rPr>
      </w:pPr>
      <w:r>
        <w:rPr>
          <w:rFonts w:eastAsiaTheme="minorEastAsia"/>
          <w:bCs/>
          <w:lang w:eastAsia="ko-KR"/>
        </w:rPr>
        <w:br w:type="page"/>
      </w:r>
    </w:p>
    <w:p w14:paraId="16894621" w14:textId="6DDC2808" w:rsidR="005159C1" w:rsidRDefault="005159C1" w:rsidP="005159C1">
      <w:pPr>
        <w:spacing w:line="480" w:lineRule="auto"/>
        <w:jc w:val="center"/>
        <w:rPr>
          <w:rFonts w:eastAsiaTheme="minorEastAsia"/>
          <w:b/>
          <w:bCs/>
          <w:color w:val="FF0000"/>
          <w:lang w:eastAsia="ko-KR"/>
        </w:rPr>
      </w:pPr>
      <w:r>
        <w:rPr>
          <w:rFonts w:eastAsiaTheme="minorEastAsia"/>
          <w:bCs/>
          <w:noProof/>
          <w:lang w:eastAsia="ko-KR"/>
        </w:rPr>
        <w:lastRenderedPageBreak/>
        <w:drawing>
          <wp:inline distT="0" distB="0" distL="0" distR="0" wp14:anchorId="244D0962" wp14:editId="36E036C5">
            <wp:extent cx="6134100" cy="2434338"/>
            <wp:effectExtent l="0" t="0" r="0" b="4445"/>
            <wp:docPr id="17" name="그림 17" descr="C:\Users\FAND\AppData\Local\Microsoft\Windows\INetCache\Content.Word\S29_CSIG and CBA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FAND\AppData\Local\Microsoft\Windows\INetCache\Content.Word\S29_CSIG and CBAK.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6134100" cy="2434338"/>
                    </a:xfrm>
                    <a:prstGeom prst="rect">
                      <a:avLst/>
                    </a:prstGeom>
                    <a:noFill/>
                    <a:ln>
                      <a:noFill/>
                    </a:ln>
                  </pic:spPr>
                </pic:pic>
              </a:graphicData>
            </a:graphic>
          </wp:inline>
        </w:drawing>
      </w:r>
    </w:p>
    <w:p w14:paraId="2B540F0B" w14:textId="5B6198CF" w:rsidR="005159C1" w:rsidRPr="00DB6422" w:rsidRDefault="005159C1" w:rsidP="005159C1">
      <w:pPr>
        <w:spacing w:line="480" w:lineRule="auto"/>
        <w:jc w:val="both"/>
        <w:rPr>
          <w:rFonts w:eastAsiaTheme="minorEastAsia"/>
          <w:bCs/>
          <w:lang w:eastAsia="ko-KR"/>
        </w:rPr>
      </w:pPr>
      <w:r>
        <w:rPr>
          <w:rFonts w:eastAsiaTheme="minorEastAsia" w:hint="eastAsia"/>
          <w:b/>
          <w:bCs/>
          <w:lang w:eastAsia="ko-KR"/>
        </w:rPr>
        <w:t>S</w:t>
      </w:r>
      <w:r>
        <w:rPr>
          <w:rFonts w:eastAsiaTheme="minorEastAsia"/>
          <w:b/>
          <w:bCs/>
          <w:lang w:eastAsia="ko-KR"/>
        </w:rPr>
        <w:t>upplementary Figure 2</w:t>
      </w:r>
      <w:r w:rsidR="003A553D">
        <w:rPr>
          <w:rFonts w:eastAsiaTheme="minorEastAsia"/>
          <w:b/>
          <w:bCs/>
          <w:lang w:eastAsia="ko-KR"/>
        </w:rPr>
        <w:t>9</w:t>
      </w:r>
      <w:r>
        <w:rPr>
          <w:rFonts w:eastAsiaTheme="minorEastAsia"/>
          <w:b/>
          <w:bCs/>
          <w:lang w:eastAsia="ko-KR"/>
        </w:rPr>
        <w:t xml:space="preserve">. </w:t>
      </w:r>
      <w:r w:rsidR="00D22F16">
        <w:rPr>
          <w:rFonts w:eastAsiaTheme="minorEastAsia"/>
          <w:b/>
          <w:bCs/>
          <w:lang w:eastAsia="ko-KR"/>
        </w:rPr>
        <w:t xml:space="preserve">CSIG and CBAK score of </w:t>
      </w:r>
      <w:r w:rsidRPr="00DB6422">
        <w:rPr>
          <w:rFonts w:eastAsiaTheme="minorEastAsia"/>
          <w:b/>
          <w:bCs/>
          <w:lang w:eastAsia="ko-KR"/>
        </w:rPr>
        <w:t xml:space="preserve">channel </w:t>
      </w:r>
      <w:r>
        <w:rPr>
          <w:rFonts w:eastAsiaTheme="minorEastAsia"/>
          <w:b/>
          <w:bCs/>
          <w:lang w:eastAsia="ko-KR"/>
        </w:rPr>
        <w:t>3</w:t>
      </w:r>
      <w:r w:rsidRPr="00DB6422">
        <w:rPr>
          <w:rFonts w:eastAsiaTheme="minorEastAsia"/>
          <w:b/>
          <w:bCs/>
          <w:lang w:eastAsia="ko-KR"/>
        </w:rPr>
        <w:t>, two-averaging, and seven-averaging.</w:t>
      </w:r>
      <w:r>
        <w:rPr>
          <w:rFonts w:eastAsiaTheme="minorEastAsia"/>
          <w:bCs/>
          <w:lang w:eastAsia="ko-KR"/>
        </w:rPr>
        <w:t xml:space="preserve"> </w:t>
      </w:r>
      <w:proofErr w:type="spellStart"/>
      <w:proofErr w:type="gramStart"/>
      <w:r w:rsidRPr="00450B34">
        <w:rPr>
          <w:rFonts w:eastAsiaTheme="minorEastAsia"/>
          <w:b/>
          <w:bCs/>
          <w:lang w:eastAsia="ko-KR"/>
        </w:rPr>
        <w:t>a</w:t>
      </w:r>
      <w:proofErr w:type="spellEnd"/>
      <w:proofErr w:type="gramEnd"/>
      <w:r>
        <w:rPr>
          <w:rFonts w:eastAsiaTheme="minorEastAsia"/>
          <w:b/>
          <w:bCs/>
          <w:lang w:eastAsia="ko-KR"/>
        </w:rPr>
        <w:t xml:space="preserve"> </w:t>
      </w:r>
      <w:r w:rsidR="00D22F16" w:rsidRPr="00B246B7">
        <w:rPr>
          <w:rFonts w:eastAsiaTheme="minorEastAsia"/>
          <w:bCs/>
          <w:lang w:eastAsia="ko-KR"/>
        </w:rPr>
        <w:t>The</w:t>
      </w:r>
      <w:r w:rsidR="00D22F16">
        <w:rPr>
          <w:rFonts w:eastAsiaTheme="minorEastAsia"/>
          <w:bCs/>
          <w:lang w:eastAsia="ko-KR"/>
        </w:rPr>
        <w:t xml:space="preserve"> comparison of </w:t>
      </w:r>
      <w:r w:rsidR="00D22F16" w:rsidRPr="00F30F85">
        <w:rPr>
          <w:rFonts w:eastAsiaTheme="minorEastAsia"/>
          <w:bCs/>
          <w:lang w:eastAsia="ko-KR"/>
        </w:rPr>
        <w:t>NPAS</w:t>
      </w:r>
      <w:r w:rsidR="00D22F16">
        <w:rPr>
          <w:rFonts w:eastAsiaTheme="minorEastAsia"/>
          <w:b/>
          <w:bCs/>
          <w:lang w:eastAsia="ko-KR"/>
        </w:rPr>
        <w:t xml:space="preserve"> </w:t>
      </w:r>
      <w:r w:rsidR="00D22F16">
        <w:rPr>
          <w:rFonts w:eastAsiaTheme="minorEastAsia"/>
          <w:bCs/>
          <w:lang w:eastAsia="ko-KR"/>
        </w:rPr>
        <w:t>CSIG score depending on the channel-selection.</w:t>
      </w:r>
      <w:r w:rsidR="00D22F16">
        <w:rPr>
          <w:rFonts w:eastAsiaTheme="minorEastAsia"/>
          <w:b/>
          <w:bCs/>
          <w:lang w:eastAsia="ko-KR"/>
        </w:rPr>
        <w:t xml:space="preserve"> </w:t>
      </w:r>
      <w:proofErr w:type="gramStart"/>
      <w:r>
        <w:rPr>
          <w:rFonts w:eastAsiaTheme="minorEastAsia"/>
          <w:b/>
          <w:bCs/>
          <w:lang w:eastAsia="ko-KR"/>
        </w:rPr>
        <w:t>b</w:t>
      </w:r>
      <w:proofErr w:type="gramEnd"/>
      <w:r>
        <w:rPr>
          <w:rFonts w:eastAsiaTheme="minorEastAsia"/>
          <w:bCs/>
          <w:lang w:eastAsia="ko-KR"/>
        </w:rPr>
        <w:t xml:space="preserve"> </w:t>
      </w:r>
      <w:r w:rsidR="00D22F16" w:rsidRPr="00B246B7">
        <w:rPr>
          <w:rFonts w:eastAsiaTheme="minorEastAsia"/>
          <w:bCs/>
          <w:lang w:eastAsia="ko-KR"/>
        </w:rPr>
        <w:t xml:space="preserve">The </w:t>
      </w:r>
      <w:r w:rsidR="00D22F16" w:rsidRPr="00F30F85">
        <w:rPr>
          <w:rFonts w:eastAsiaTheme="minorEastAsia"/>
          <w:bCs/>
          <w:lang w:eastAsia="ko-KR"/>
        </w:rPr>
        <w:t>NPAS</w:t>
      </w:r>
      <w:r w:rsidR="00D22F16">
        <w:rPr>
          <w:rFonts w:eastAsiaTheme="minorEastAsia"/>
          <w:b/>
          <w:bCs/>
          <w:lang w:eastAsia="ko-KR"/>
        </w:rPr>
        <w:t xml:space="preserve"> </w:t>
      </w:r>
      <w:r w:rsidR="00D22F16">
        <w:rPr>
          <w:rFonts w:eastAsiaTheme="minorEastAsia"/>
          <w:bCs/>
          <w:lang w:eastAsia="ko-KR"/>
        </w:rPr>
        <w:t xml:space="preserve">CBAK score of channel 3, two-averaging, and seven-averaging compared to commercial MEMS microphone. </w:t>
      </w:r>
    </w:p>
    <w:p w14:paraId="1A69D7B1" w14:textId="77777777" w:rsidR="005159C1" w:rsidRPr="005159C1" w:rsidRDefault="005159C1" w:rsidP="00235F17">
      <w:pPr>
        <w:spacing w:line="480" w:lineRule="auto"/>
        <w:jc w:val="both"/>
        <w:rPr>
          <w:rFonts w:eastAsiaTheme="minorEastAsia"/>
          <w:bCs/>
          <w:lang w:eastAsia="ko-KR"/>
        </w:rPr>
      </w:pPr>
    </w:p>
    <w:p w14:paraId="388674C3" w14:textId="77777777" w:rsidR="00235F17" w:rsidRDefault="00235F17" w:rsidP="00235F17">
      <w:pPr>
        <w:spacing w:line="480" w:lineRule="auto"/>
        <w:jc w:val="both"/>
        <w:rPr>
          <w:rFonts w:eastAsiaTheme="minorEastAsia"/>
          <w:b/>
          <w:bCs/>
          <w:color w:val="FF0000"/>
          <w:lang w:eastAsia="ko-KR"/>
        </w:rPr>
      </w:pPr>
    </w:p>
    <w:p w14:paraId="02CEC2EA" w14:textId="0172CE1C" w:rsidR="006D7C5C" w:rsidRDefault="00235F17" w:rsidP="00DE66DC">
      <w:pPr>
        <w:spacing w:line="480" w:lineRule="auto"/>
        <w:jc w:val="both"/>
        <w:rPr>
          <w:rFonts w:eastAsiaTheme="minorEastAsia"/>
          <w:b/>
          <w:bCs/>
          <w:color w:val="FF0000"/>
          <w:lang w:eastAsia="ko-KR"/>
        </w:rPr>
      </w:pPr>
      <w:r>
        <w:rPr>
          <w:rFonts w:eastAsiaTheme="minorEastAsia"/>
          <w:b/>
          <w:bCs/>
          <w:color w:val="FF0000"/>
          <w:lang w:eastAsia="ko-KR"/>
        </w:rPr>
        <w:br w:type="page"/>
      </w:r>
    </w:p>
    <w:tbl>
      <w:tblPr>
        <w:tblStyle w:val="af1"/>
        <w:tblW w:w="9634" w:type="dxa"/>
        <w:jc w:val="center"/>
        <w:tblLook w:val="04A0" w:firstRow="1" w:lastRow="0" w:firstColumn="1" w:lastColumn="0" w:noHBand="0" w:noVBand="1"/>
      </w:tblPr>
      <w:tblGrid>
        <w:gridCol w:w="3285"/>
        <w:gridCol w:w="1269"/>
        <w:gridCol w:w="1270"/>
        <w:gridCol w:w="1270"/>
        <w:gridCol w:w="1270"/>
        <w:gridCol w:w="1270"/>
      </w:tblGrid>
      <w:tr w:rsidR="00AD7B6B" w:rsidRPr="00E27C82" w14:paraId="5DF69A15" w14:textId="77777777" w:rsidTr="006F548F">
        <w:trPr>
          <w:trHeight w:val="938"/>
          <w:jc w:val="center"/>
        </w:trPr>
        <w:tc>
          <w:tcPr>
            <w:tcW w:w="3285" w:type="dxa"/>
            <w:tcBorders>
              <w:tl2br w:val="single" w:sz="4" w:space="0" w:color="auto"/>
            </w:tcBorders>
            <w:vAlign w:val="center"/>
          </w:tcPr>
          <w:p w14:paraId="6934CAF9" w14:textId="77777777" w:rsidR="00AD7B6B" w:rsidRPr="00E27C82" w:rsidRDefault="00AD7B6B" w:rsidP="00AE5A3F">
            <w:pPr>
              <w:jc w:val="right"/>
              <w:rPr>
                <w:rFonts w:ascii="Times New Roman" w:eastAsiaTheme="minorEastAsia" w:hAnsi="Times New Roman" w:cs="Times New Roman"/>
                <w:bCs/>
                <w:sz w:val="22"/>
                <w:lang w:eastAsia="ko-KR"/>
              </w:rPr>
            </w:pPr>
            <w:r w:rsidRPr="00E27C82">
              <w:rPr>
                <w:rFonts w:ascii="Times New Roman" w:eastAsiaTheme="minorEastAsia" w:hAnsi="Times New Roman" w:cs="Times New Roman"/>
                <w:bCs/>
                <w:sz w:val="22"/>
                <w:lang w:eastAsia="ko-KR"/>
              </w:rPr>
              <w:lastRenderedPageBreak/>
              <w:t>Elements</w:t>
            </w:r>
          </w:p>
          <w:p w14:paraId="295BAF84" w14:textId="77777777" w:rsidR="00AD7B6B" w:rsidRPr="00E27C82" w:rsidRDefault="00AD7B6B" w:rsidP="00AE5A3F">
            <w:pPr>
              <w:jc w:val="both"/>
              <w:rPr>
                <w:rFonts w:ascii="Times New Roman" w:eastAsiaTheme="minorEastAsia" w:hAnsi="Times New Roman" w:cs="Times New Roman"/>
                <w:bCs/>
                <w:sz w:val="22"/>
                <w:lang w:eastAsia="ko-KR"/>
              </w:rPr>
            </w:pPr>
          </w:p>
          <w:p w14:paraId="3D691480" w14:textId="77777777" w:rsidR="00AD7B6B" w:rsidRPr="00E27C82" w:rsidRDefault="00AD7B6B" w:rsidP="00AE5A3F">
            <w:pPr>
              <w:jc w:val="both"/>
              <w:rPr>
                <w:rFonts w:ascii="Times New Roman" w:eastAsiaTheme="minorEastAsia" w:hAnsi="Times New Roman" w:cs="Times New Roman"/>
                <w:bCs/>
                <w:sz w:val="22"/>
                <w:lang w:eastAsia="ko-KR"/>
              </w:rPr>
            </w:pPr>
            <w:r w:rsidRPr="00E27C82">
              <w:rPr>
                <w:rFonts w:ascii="Times New Roman" w:eastAsiaTheme="minorEastAsia" w:hAnsi="Times New Roman" w:cs="Times New Roman"/>
                <w:bCs/>
                <w:sz w:val="22"/>
                <w:lang w:eastAsia="ko-KR"/>
              </w:rPr>
              <w:t>Samples</w:t>
            </w:r>
          </w:p>
        </w:tc>
        <w:tc>
          <w:tcPr>
            <w:tcW w:w="1269" w:type="dxa"/>
            <w:vAlign w:val="center"/>
          </w:tcPr>
          <w:p w14:paraId="03443929" w14:textId="77777777" w:rsidR="00AD7B6B" w:rsidRPr="00E27C82" w:rsidRDefault="00AD7B6B" w:rsidP="00AE5A3F">
            <w:pPr>
              <w:jc w:val="center"/>
              <w:rPr>
                <w:rFonts w:ascii="Times New Roman" w:eastAsiaTheme="minorEastAsia" w:hAnsi="Times New Roman" w:cs="Times New Roman"/>
                <w:bCs/>
                <w:sz w:val="22"/>
                <w:lang w:eastAsia="ko-KR"/>
              </w:rPr>
            </w:pPr>
            <w:proofErr w:type="spellStart"/>
            <w:r>
              <w:rPr>
                <w:rFonts w:ascii="Times New Roman" w:eastAsiaTheme="minorEastAsia" w:hAnsi="Times New Roman" w:cs="Times New Roman" w:hint="eastAsia"/>
                <w:bCs/>
                <w:sz w:val="22"/>
                <w:lang w:eastAsia="ko-KR"/>
              </w:rPr>
              <w:t>Pb</w:t>
            </w:r>
            <w:proofErr w:type="spellEnd"/>
            <w:r>
              <w:rPr>
                <w:rFonts w:ascii="Times New Roman" w:eastAsiaTheme="minorEastAsia" w:hAnsi="Times New Roman" w:cs="Times New Roman"/>
                <w:bCs/>
                <w:sz w:val="22"/>
                <w:lang w:eastAsia="ko-KR"/>
              </w:rPr>
              <w:t xml:space="preserve"> (at. %)</w:t>
            </w:r>
          </w:p>
        </w:tc>
        <w:tc>
          <w:tcPr>
            <w:tcW w:w="1270" w:type="dxa"/>
            <w:vAlign w:val="center"/>
          </w:tcPr>
          <w:p w14:paraId="6B519862" w14:textId="77777777" w:rsidR="00AD7B6B" w:rsidRPr="00E27C82" w:rsidRDefault="00AD7B6B" w:rsidP="00AE5A3F">
            <w:pPr>
              <w:jc w:val="center"/>
              <w:rPr>
                <w:rFonts w:ascii="Times New Roman" w:eastAsiaTheme="minorEastAsia" w:hAnsi="Times New Roman" w:cs="Times New Roman"/>
                <w:bCs/>
                <w:sz w:val="22"/>
                <w:lang w:eastAsia="ko-KR"/>
              </w:rPr>
            </w:pPr>
            <w:proofErr w:type="spellStart"/>
            <w:r>
              <w:rPr>
                <w:rFonts w:ascii="Times New Roman" w:eastAsiaTheme="minorEastAsia" w:hAnsi="Times New Roman" w:cs="Times New Roman" w:hint="eastAsia"/>
                <w:bCs/>
                <w:sz w:val="22"/>
                <w:lang w:eastAsia="ko-KR"/>
              </w:rPr>
              <w:t>Zr</w:t>
            </w:r>
            <w:proofErr w:type="spellEnd"/>
            <w:r>
              <w:rPr>
                <w:rFonts w:ascii="Times New Roman" w:eastAsiaTheme="minorEastAsia" w:hAnsi="Times New Roman" w:cs="Times New Roman"/>
                <w:bCs/>
                <w:sz w:val="22"/>
                <w:lang w:eastAsia="ko-KR"/>
              </w:rPr>
              <w:t xml:space="preserve"> (at. %)</w:t>
            </w:r>
          </w:p>
        </w:tc>
        <w:tc>
          <w:tcPr>
            <w:tcW w:w="1270" w:type="dxa"/>
            <w:vAlign w:val="center"/>
          </w:tcPr>
          <w:p w14:paraId="344FD42D" w14:textId="77777777" w:rsidR="00AD7B6B" w:rsidRPr="00E27C82" w:rsidRDefault="00AD7B6B" w:rsidP="00AE5A3F">
            <w:pPr>
              <w:jc w:val="center"/>
              <w:rPr>
                <w:rFonts w:ascii="Times New Roman" w:eastAsiaTheme="minorEastAsia" w:hAnsi="Times New Roman" w:cs="Times New Roman"/>
                <w:bCs/>
                <w:sz w:val="22"/>
                <w:lang w:eastAsia="ko-KR"/>
              </w:rPr>
            </w:pPr>
            <w:proofErr w:type="spellStart"/>
            <w:r>
              <w:rPr>
                <w:rFonts w:ascii="Times New Roman" w:eastAsiaTheme="minorEastAsia" w:hAnsi="Times New Roman" w:cs="Times New Roman" w:hint="eastAsia"/>
                <w:bCs/>
                <w:sz w:val="22"/>
                <w:lang w:eastAsia="ko-KR"/>
              </w:rPr>
              <w:t>Ti</w:t>
            </w:r>
            <w:proofErr w:type="spellEnd"/>
            <w:r>
              <w:rPr>
                <w:rFonts w:ascii="Times New Roman" w:eastAsiaTheme="minorEastAsia" w:hAnsi="Times New Roman" w:cs="Times New Roman"/>
                <w:bCs/>
                <w:sz w:val="22"/>
                <w:lang w:eastAsia="ko-KR"/>
              </w:rPr>
              <w:t xml:space="preserve"> (at. %)</w:t>
            </w:r>
          </w:p>
        </w:tc>
        <w:tc>
          <w:tcPr>
            <w:tcW w:w="1270" w:type="dxa"/>
            <w:vAlign w:val="center"/>
          </w:tcPr>
          <w:p w14:paraId="758B9464" w14:textId="77777777" w:rsidR="00AD7B6B" w:rsidRPr="00E27C82" w:rsidRDefault="00AD7B6B" w:rsidP="00AE5A3F">
            <w:pPr>
              <w:jc w:val="center"/>
              <w:rPr>
                <w:rFonts w:ascii="Times New Roman" w:eastAsiaTheme="minorEastAsia" w:hAnsi="Times New Roman" w:cs="Times New Roman"/>
                <w:bCs/>
                <w:sz w:val="22"/>
                <w:lang w:eastAsia="ko-KR"/>
              </w:rPr>
            </w:pPr>
            <w:r>
              <w:rPr>
                <w:rFonts w:ascii="Times New Roman" w:eastAsiaTheme="minorEastAsia" w:hAnsi="Times New Roman" w:cs="Times New Roman" w:hint="eastAsia"/>
                <w:bCs/>
                <w:sz w:val="22"/>
                <w:lang w:eastAsia="ko-KR"/>
              </w:rPr>
              <w:t>O</w:t>
            </w:r>
            <w:r>
              <w:rPr>
                <w:rFonts w:ascii="Times New Roman" w:eastAsiaTheme="minorEastAsia" w:hAnsi="Times New Roman" w:cs="Times New Roman"/>
                <w:bCs/>
                <w:sz w:val="22"/>
                <w:lang w:eastAsia="ko-KR"/>
              </w:rPr>
              <w:t xml:space="preserve"> (at. %)</w:t>
            </w:r>
          </w:p>
        </w:tc>
        <w:tc>
          <w:tcPr>
            <w:tcW w:w="1270" w:type="dxa"/>
            <w:vAlign w:val="center"/>
          </w:tcPr>
          <w:p w14:paraId="06C8BC90" w14:textId="77777777" w:rsidR="00AD7B6B" w:rsidRPr="00E27C82" w:rsidRDefault="00AD7B6B" w:rsidP="00AE5A3F">
            <w:pPr>
              <w:jc w:val="center"/>
              <w:rPr>
                <w:rFonts w:ascii="Times New Roman" w:eastAsiaTheme="minorEastAsia" w:hAnsi="Times New Roman" w:cs="Times New Roman"/>
                <w:bCs/>
                <w:sz w:val="22"/>
                <w:lang w:eastAsia="ko-KR"/>
              </w:rPr>
            </w:pPr>
            <w:proofErr w:type="spellStart"/>
            <w:r>
              <w:rPr>
                <w:rFonts w:ascii="Times New Roman" w:eastAsiaTheme="minorEastAsia" w:hAnsi="Times New Roman" w:cs="Times New Roman" w:hint="eastAsia"/>
                <w:bCs/>
                <w:sz w:val="22"/>
                <w:lang w:eastAsia="ko-KR"/>
              </w:rPr>
              <w:t>Nb</w:t>
            </w:r>
            <w:proofErr w:type="spellEnd"/>
            <w:r>
              <w:rPr>
                <w:rFonts w:ascii="Times New Roman" w:eastAsiaTheme="minorEastAsia" w:hAnsi="Times New Roman" w:cs="Times New Roman"/>
                <w:bCs/>
                <w:sz w:val="22"/>
                <w:lang w:eastAsia="ko-KR"/>
              </w:rPr>
              <w:t xml:space="preserve"> (at. %)</w:t>
            </w:r>
          </w:p>
        </w:tc>
      </w:tr>
      <w:tr w:rsidR="00AD7B6B" w:rsidRPr="00E27C82" w14:paraId="06EA6098" w14:textId="77777777" w:rsidTr="006F548F">
        <w:trPr>
          <w:trHeight w:val="922"/>
          <w:jc w:val="center"/>
        </w:trPr>
        <w:tc>
          <w:tcPr>
            <w:tcW w:w="3285" w:type="dxa"/>
            <w:vAlign w:val="center"/>
          </w:tcPr>
          <w:p w14:paraId="5881F331" w14:textId="77777777" w:rsidR="00AD7B6B" w:rsidRPr="00E27C82" w:rsidRDefault="00AD7B6B" w:rsidP="00AE5A3F">
            <w:pPr>
              <w:rPr>
                <w:rFonts w:ascii="Times New Roman" w:eastAsiaTheme="minorEastAsia" w:hAnsi="Times New Roman" w:cs="Times New Roman"/>
                <w:bCs/>
                <w:sz w:val="22"/>
                <w:lang w:eastAsia="ko-KR"/>
              </w:rPr>
            </w:pPr>
            <w:r>
              <w:rPr>
                <w:rFonts w:ascii="Times New Roman" w:eastAsiaTheme="minorEastAsia" w:hAnsi="Times New Roman" w:cs="Times New Roman" w:hint="eastAsia"/>
                <w:bCs/>
                <w:sz w:val="22"/>
                <w:lang w:eastAsia="ko-KR"/>
              </w:rPr>
              <w:t xml:space="preserve">PNZT </w:t>
            </w:r>
            <w:r>
              <w:rPr>
                <w:rFonts w:ascii="Times New Roman" w:eastAsiaTheme="minorEastAsia" w:hAnsi="Times New Roman" w:cs="Times New Roman"/>
                <w:bCs/>
                <w:sz w:val="22"/>
                <w:lang w:eastAsia="ko-KR"/>
              </w:rPr>
              <w:t>thin film on PET</w:t>
            </w:r>
          </w:p>
        </w:tc>
        <w:tc>
          <w:tcPr>
            <w:tcW w:w="1269" w:type="dxa"/>
            <w:vAlign w:val="center"/>
          </w:tcPr>
          <w:p w14:paraId="0C5B774B" w14:textId="77777777" w:rsidR="00AD7B6B" w:rsidRPr="00E27C82" w:rsidRDefault="00AD7B6B" w:rsidP="00AE5A3F">
            <w:pPr>
              <w:jc w:val="center"/>
              <w:rPr>
                <w:rFonts w:ascii="Times New Roman" w:eastAsiaTheme="minorEastAsia" w:hAnsi="Times New Roman" w:cs="Times New Roman"/>
                <w:bCs/>
                <w:sz w:val="22"/>
                <w:lang w:eastAsia="ko-KR"/>
              </w:rPr>
            </w:pPr>
            <w:r>
              <w:rPr>
                <w:rFonts w:ascii="Times New Roman" w:eastAsiaTheme="minorEastAsia" w:hAnsi="Times New Roman" w:cs="Times New Roman" w:hint="eastAsia"/>
                <w:bCs/>
                <w:sz w:val="22"/>
                <w:lang w:eastAsia="ko-KR"/>
              </w:rPr>
              <w:t>23. 65</w:t>
            </w:r>
          </w:p>
        </w:tc>
        <w:tc>
          <w:tcPr>
            <w:tcW w:w="1270" w:type="dxa"/>
            <w:vAlign w:val="center"/>
          </w:tcPr>
          <w:p w14:paraId="2BFC3F94" w14:textId="77777777" w:rsidR="00AD7B6B" w:rsidRPr="00E27C82" w:rsidRDefault="00AD7B6B" w:rsidP="00AE5A3F">
            <w:pPr>
              <w:jc w:val="center"/>
              <w:rPr>
                <w:rFonts w:ascii="Times New Roman" w:eastAsiaTheme="minorEastAsia" w:hAnsi="Times New Roman" w:cs="Times New Roman"/>
                <w:bCs/>
                <w:sz w:val="22"/>
                <w:lang w:eastAsia="ko-KR"/>
              </w:rPr>
            </w:pPr>
            <w:r>
              <w:rPr>
                <w:rFonts w:ascii="Times New Roman" w:eastAsiaTheme="minorEastAsia" w:hAnsi="Times New Roman" w:cs="Times New Roman" w:hint="eastAsia"/>
                <w:bCs/>
                <w:sz w:val="22"/>
                <w:lang w:eastAsia="ko-KR"/>
              </w:rPr>
              <w:t>9.03</w:t>
            </w:r>
          </w:p>
        </w:tc>
        <w:tc>
          <w:tcPr>
            <w:tcW w:w="1270" w:type="dxa"/>
            <w:vAlign w:val="center"/>
          </w:tcPr>
          <w:p w14:paraId="071FE79C" w14:textId="77777777" w:rsidR="00AD7B6B" w:rsidRPr="00E27C82" w:rsidRDefault="00AD7B6B" w:rsidP="00AE5A3F">
            <w:pPr>
              <w:jc w:val="center"/>
              <w:rPr>
                <w:rFonts w:ascii="Times New Roman" w:eastAsiaTheme="minorEastAsia" w:hAnsi="Times New Roman" w:cs="Times New Roman"/>
                <w:bCs/>
                <w:sz w:val="22"/>
                <w:lang w:eastAsia="ko-KR"/>
              </w:rPr>
            </w:pPr>
            <w:r>
              <w:rPr>
                <w:rFonts w:ascii="Times New Roman" w:eastAsiaTheme="minorEastAsia" w:hAnsi="Times New Roman" w:cs="Times New Roman" w:hint="eastAsia"/>
                <w:bCs/>
                <w:sz w:val="22"/>
                <w:lang w:eastAsia="ko-KR"/>
              </w:rPr>
              <w:t>7.02</w:t>
            </w:r>
          </w:p>
        </w:tc>
        <w:tc>
          <w:tcPr>
            <w:tcW w:w="1270" w:type="dxa"/>
            <w:vAlign w:val="center"/>
          </w:tcPr>
          <w:p w14:paraId="6E051327" w14:textId="77777777" w:rsidR="00AD7B6B" w:rsidRPr="00E27C82" w:rsidRDefault="00AD7B6B" w:rsidP="00AE5A3F">
            <w:pPr>
              <w:jc w:val="center"/>
              <w:rPr>
                <w:rFonts w:ascii="Times New Roman" w:eastAsiaTheme="minorEastAsia" w:hAnsi="Times New Roman" w:cs="Times New Roman"/>
                <w:bCs/>
                <w:sz w:val="22"/>
                <w:lang w:eastAsia="ko-KR"/>
              </w:rPr>
            </w:pPr>
            <w:r>
              <w:rPr>
                <w:rFonts w:ascii="Times New Roman" w:eastAsiaTheme="minorEastAsia" w:hAnsi="Times New Roman" w:cs="Times New Roman" w:hint="eastAsia"/>
                <w:bCs/>
                <w:sz w:val="22"/>
                <w:lang w:eastAsia="ko-KR"/>
              </w:rPr>
              <w:t>59.55</w:t>
            </w:r>
          </w:p>
        </w:tc>
        <w:tc>
          <w:tcPr>
            <w:tcW w:w="1270" w:type="dxa"/>
            <w:vAlign w:val="center"/>
          </w:tcPr>
          <w:p w14:paraId="53BCA3F2" w14:textId="77777777" w:rsidR="00AD7B6B" w:rsidRPr="00E27C82" w:rsidRDefault="00AD7B6B" w:rsidP="00AE5A3F">
            <w:pPr>
              <w:jc w:val="center"/>
              <w:rPr>
                <w:rFonts w:ascii="Times New Roman" w:eastAsiaTheme="minorEastAsia" w:hAnsi="Times New Roman" w:cs="Times New Roman"/>
                <w:bCs/>
                <w:sz w:val="22"/>
                <w:lang w:eastAsia="ko-KR"/>
              </w:rPr>
            </w:pPr>
            <w:r>
              <w:rPr>
                <w:rFonts w:ascii="Times New Roman" w:eastAsiaTheme="minorEastAsia" w:hAnsi="Times New Roman" w:cs="Times New Roman" w:hint="eastAsia"/>
                <w:bCs/>
                <w:sz w:val="22"/>
                <w:lang w:eastAsia="ko-KR"/>
              </w:rPr>
              <w:t>0.75</w:t>
            </w:r>
          </w:p>
        </w:tc>
      </w:tr>
      <w:tr w:rsidR="00AD7B6B" w:rsidRPr="00E27C82" w14:paraId="46C3D3FB" w14:textId="77777777" w:rsidTr="006F548F">
        <w:trPr>
          <w:trHeight w:val="938"/>
          <w:jc w:val="center"/>
        </w:trPr>
        <w:tc>
          <w:tcPr>
            <w:tcW w:w="3285" w:type="dxa"/>
            <w:vAlign w:val="center"/>
          </w:tcPr>
          <w:p w14:paraId="68886D59" w14:textId="77777777" w:rsidR="00AD7B6B" w:rsidRPr="00E27C82" w:rsidRDefault="00AD7B6B" w:rsidP="00AE5A3F">
            <w:pPr>
              <w:rPr>
                <w:rFonts w:ascii="Times New Roman" w:eastAsiaTheme="minorEastAsia" w:hAnsi="Times New Roman" w:cs="Times New Roman"/>
                <w:bCs/>
                <w:sz w:val="22"/>
                <w:lang w:eastAsia="ko-KR"/>
              </w:rPr>
            </w:pPr>
            <w:r>
              <w:rPr>
                <w:rFonts w:ascii="Times New Roman" w:eastAsiaTheme="minorEastAsia" w:hAnsi="Times New Roman" w:cs="Times New Roman" w:hint="eastAsia"/>
                <w:bCs/>
                <w:sz w:val="22"/>
                <w:lang w:eastAsia="ko-KR"/>
              </w:rPr>
              <w:t>PNZT thin film on Sapphire</w:t>
            </w:r>
          </w:p>
        </w:tc>
        <w:tc>
          <w:tcPr>
            <w:tcW w:w="1269" w:type="dxa"/>
            <w:vAlign w:val="center"/>
          </w:tcPr>
          <w:p w14:paraId="54D7F022" w14:textId="77777777" w:rsidR="00AD7B6B" w:rsidRPr="00E27C82" w:rsidRDefault="00AD7B6B" w:rsidP="00AE5A3F">
            <w:pPr>
              <w:jc w:val="center"/>
              <w:rPr>
                <w:rFonts w:ascii="Times New Roman" w:eastAsiaTheme="minorEastAsia" w:hAnsi="Times New Roman" w:cs="Times New Roman"/>
                <w:bCs/>
                <w:sz w:val="22"/>
                <w:lang w:eastAsia="ko-KR"/>
              </w:rPr>
            </w:pPr>
            <w:r>
              <w:rPr>
                <w:rFonts w:ascii="Times New Roman" w:eastAsiaTheme="minorEastAsia" w:hAnsi="Times New Roman" w:cs="Times New Roman" w:hint="eastAsia"/>
                <w:bCs/>
                <w:sz w:val="22"/>
                <w:lang w:eastAsia="ko-KR"/>
              </w:rPr>
              <w:t>23.54</w:t>
            </w:r>
          </w:p>
        </w:tc>
        <w:tc>
          <w:tcPr>
            <w:tcW w:w="1270" w:type="dxa"/>
            <w:vAlign w:val="center"/>
          </w:tcPr>
          <w:p w14:paraId="7B242B67" w14:textId="77777777" w:rsidR="00AD7B6B" w:rsidRPr="00E27C82" w:rsidRDefault="00AD7B6B" w:rsidP="00AE5A3F">
            <w:pPr>
              <w:jc w:val="center"/>
              <w:rPr>
                <w:rFonts w:ascii="Times New Roman" w:eastAsiaTheme="minorEastAsia" w:hAnsi="Times New Roman" w:cs="Times New Roman"/>
                <w:bCs/>
                <w:sz w:val="22"/>
                <w:lang w:eastAsia="ko-KR"/>
              </w:rPr>
            </w:pPr>
            <w:r>
              <w:rPr>
                <w:rFonts w:ascii="Times New Roman" w:eastAsiaTheme="minorEastAsia" w:hAnsi="Times New Roman" w:cs="Times New Roman" w:hint="eastAsia"/>
                <w:bCs/>
                <w:sz w:val="22"/>
                <w:lang w:eastAsia="ko-KR"/>
              </w:rPr>
              <w:t>9.47</w:t>
            </w:r>
          </w:p>
        </w:tc>
        <w:tc>
          <w:tcPr>
            <w:tcW w:w="1270" w:type="dxa"/>
            <w:vAlign w:val="center"/>
          </w:tcPr>
          <w:p w14:paraId="35A21391" w14:textId="77777777" w:rsidR="00AD7B6B" w:rsidRPr="00E27C82" w:rsidRDefault="00AD7B6B" w:rsidP="00AE5A3F">
            <w:pPr>
              <w:jc w:val="center"/>
              <w:rPr>
                <w:rFonts w:ascii="Times New Roman" w:eastAsiaTheme="minorEastAsia" w:hAnsi="Times New Roman" w:cs="Times New Roman"/>
                <w:bCs/>
                <w:sz w:val="22"/>
                <w:lang w:eastAsia="ko-KR"/>
              </w:rPr>
            </w:pPr>
            <w:r>
              <w:rPr>
                <w:rFonts w:ascii="Times New Roman" w:eastAsiaTheme="minorEastAsia" w:hAnsi="Times New Roman" w:cs="Times New Roman" w:hint="eastAsia"/>
                <w:bCs/>
                <w:sz w:val="22"/>
                <w:lang w:eastAsia="ko-KR"/>
              </w:rPr>
              <w:t>7.52</w:t>
            </w:r>
          </w:p>
        </w:tc>
        <w:tc>
          <w:tcPr>
            <w:tcW w:w="1270" w:type="dxa"/>
            <w:vAlign w:val="center"/>
          </w:tcPr>
          <w:p w14:paraId="25D572FA" w14:textId="77777777" w:rsidR="00AD7B6B" w:rsidRPr="00E27C82" w:rsidRDefault="00AD7B6B" w:rsidP="00AE5A3F">
            <w:pPr>
              <w:jc w:val="center"/>
              <w:rPr>
                <w:rFonts w:ascii="Times New Roman" w:eastAsiaTheme="minorEastAsia" w:hAnsi="Times New Roman" w:cs="Times New Roman"/>
                <w:bCs/>
                <w:sz w:val="22"/>
                <w:lang w:eastAsia="ko-KR"/>
              </w:rPr>
            </w:pPr>
            <w:r>
              <w:rPr>
                <w:rFonts w:ascii="Times New Roman" w:eastAsiaTheme="minorEastAsia" w:hAnsi="Times New Roman" w:cs="Times New Roman" w:hint="eastAsia"/>
                <w:bCs/>
                <w:sz w:val="22"/>
                <w:lang w:eastAsia="ko-KR"/>
              </w:rPr>
              <w:t>58.79</w:t>
            </w:r>
          </w:p>
        </w:tc>
        <w:tc>
          <w:tcPr>
            <w:tcW w:w="1270" w:type="dxa"/>
            <w:vAlign w:val="center"/>
          </w:tcPr>
          <w:p w14:paraId="08A8975F" w14:textId="77777777" w:rsidR="00AD7B6B" w:rsidRPr="00E27C82" w:rsidRDefault="00AD7B6B" w:rsidP="00AE5A3F">
            <w:pPr>
              <w:jc w:val="center"/>
              <w:rPr>
                <w:rFonts w:ascii="Times New Roman" w:eastAsiaTheme="minorEastAsia" w:hAnsi="Times New Roman" w:cs="Times New Roman"/>
                <w:bCs/>
                <w:sz w:val="22"/>
                <w:lang w:eastAsia="ko-KR"/>
              </w:rPr>
            </w:pPr>
            <w:r>
              <w:rPr>
                <w:rFonts w:ascii="Times New Roman" w:eastAsiaTheme="minorEastAsia" w:hAnsi="Times New Roman" w:cs="Times New Roman" w:hint="eastAsia"/>
                <w:bCs/>
                <w:sz w:val="22"/>
                <w:lang w:eastAsia="ko-KR"/>
              </w:rPr>
              <w:t>0.67</w:t>
            </w:r>
          </w:p>
        </w:tc>
      </w:tr>
    </w:tbl>
    <w:p w14:paraId="07C1F5C7" w14:textId="1743B442" w:rsidR="00DE66DC" w:rsidRDefault="00DE66DC" w:rsidP="006F548F">
      <w:pPr>
        <w:spacing w:line="480" w:lineRule="auto"/>
        <w:jc w:val="both"/>
        <w:rPr>
          <w:rFonts w:eastAsiaTheme="minorEastAsia"/>
          <w:b/>
          <w:bCs/>
          <w:lang w:eastAsia="ko-KR"/>
        </w:rPr>
      </w:pPr>
      <w:r>
        <w:rPr>
          <w:rFonts w:eastAsiaTheme="minorEastAsia" w:hint="eastAsia"/>
          <w:b/>
          <w:bCs/>
          <w:lang w:eastAsia="ko-KR"/>
        </w:rPr>
        <w:t>S</w:t>
      </w:r>
      <w:r>
        <w:rPr>
          <w:rFonts w:eastAsiaTheme="minorEastAsia"/>
          <w:b/>
          <w:bCs/>
          <w:lang w:eastAsia="ko-KR"/>
        </w:rPr>
        <w:t>upplementary Table</w:t>
      </w:r>
      <w:r w:rsidR="00433E45">
        <w:rPr>
          <w:rFonts w:eastAsiaTheme="minorEastAsia"/>
          <w:b/>
          <w:bCs/>
          <w:lang w:eastAsia="ko-KR"/>
        </w:rPr>
        <w:t xml:space="preserve"> </w:t>
      </w:r>
      <w:r>
        <w:rPr>
          <w:rFonts w:eastAsiaTheme="minorEastAsia"/>
          <w:b/>
          <w:bCs/>
          <w:lang w:eastAsia="ko-KR"/>
        </w:rPr>
        <w:t>1</w:t>
      </w:r>
      <w:r w:rsidR="00433E45">
        <w:rPr>
          <w:rFonts w:eastAsiaTheme="minorEastAsia"/>
          <w:b/>
          <w:bCs/>
          <w:lang w:eastAsia="ko-KR"/>
        </w:rPr>
        <w:t xml:space="preserve">. </w:t>
      </w:r>
      <w:r w:rsidR="00FB064E">
        <w:rPr>
          <w:rFonts w:eastAsiaTheme="minorEastAsia"/>
          <w:b/>
          <w:bCs/>
          <w:lang w:eastAsia="ko-KR"/>
        </w:rPr>
        <w:t>Chemical composition of PNZT membrane obt</w:t>
      </w:r>
      <w:r w:rsidR="00ED206B">
        <w:rPr>
          <w:rFonts w:eastAsiaTheme="minorEastAsia"/>
          <w:b/>
          <w:bCs/>
          <w:lang w:eastAsia="ko-KR"/>
        </w:rPr>
        <w:t xml:space="preserve">ained by </w:t>
      </w:r>
      <w:proofErr w:type="gramStart"/>
      <w:r w:rsidR="00ED206B">
        <w:rPr>
          <w:rFonts w:eastAsiaTheme="minorEastAsia"/>
          <w:b/>
          <w:bCs/>
          <w:lang w:eastAsia="ko-KR"/>
        </w:rPr>
        <w:t>EDS</w:t>
      </w:r>
      <w:proofErr w:type="gramEnd"/>
      <w:r w:rsidR="00ED206B">
        <w:rPr>
          <w:rFonts w:eastAsiaTheme="minorEastAsia"/>
          <w:b/>
          <w:bCs/>
          <w:lang w:eastAsia="ko-KR"/>
        </w:rPr>
        <w:t xml:space="preserve"> </w:t>
      </w:r>
      <w:r w:rsidR="00FB064E">
        <w:rPr>
          <w:rFonts w:eastAsiaTheme="minorEastAsia"/>
          <w:b/>
          <w:bCs/>
          <w:lang w:eastAsia="ko-KR"/>
        </w:rPr>
        <w:t>elemental mapping.</w:t>
      </w:r>
      <w:r w:rsidR="001B014D">
        <w:rPr>
          <w:rFonts w:eastAsiaTheme="minorEastAsia"/>
          <w:b/>
          <w:bCs/>
          <w:lang w:eastAsia="ko-KR"/>
        </w:rPr>
        <w:t xml:space="preserve"> </w:t>
      </w:r>
      <w:r w:rsidR="00ED206B" w:rsidRPr="00ED206B">
        <w:rPr>
          <w:rFonts w:eastAsiaTheme="minorEastAsia"/>
          <w:bCs/>
          <w:lang w:eastAsia="ko-KR"/>
        </w:rPr>
        <w:t>Comparison of composition of piezoelectric film on PET and sapphire substrates.</w:t>
      </w:r>
      <w:r w:rsidR="00ED206B">
        <w:rPr>
          <w:rFonts w:eastAsiaTheme="minorEastAsia"/>
          <w:b/>
          <w:bCs/>
          <w:lang w:eastAsia="ko-KR"/>
        </w:rPr>
        <w:t xml:space="preserve"> </w:t>
      </w:r>
    </w:p>
    <w:p w14:paraId="61A80E10" w14:textId="77777777" w:rsidR="00AD7B6B" w:rsidRDefault="00AD7B6B" w:rsidP="00DE66DC">
      <w:pPr>
        <w:spacing w:line="480" w:lineRule="auto"/>
        <w:rPr>
          <w:rFonts w:eastAsiaTheme="minorEastAsia"/>
          <w:b/>
          <w:bCs/>
          <w:lang w:eastAsia="ko-KR"/>
        </w:rPr>
      </w:pPr>
    </w:p>
    <w:p w14:paraId="2867D39F" w14:textId="77777777" w:rsidR="00AD7B6B" w:rsidRPr="00ED206B" w:rsidRDefault="00AD7B6B" w:rsidP="00DE66DC">
      <w:pPr>
        <w:spacing w:line="480" w:lineRule="auto"/>
        <w:jc w:val="both"/>
        <w:rPr>
          <w:rFonts w:eastAsiaTheme="minorEastAsia"/>
          <w:b/>
          <w:bCs/>
          <w:lang w:eastAsia="ko-KR"/>
        </w:rPr>
      </w:pPr>
    </w:p>
    <w:p w14:paraId="25CD13DD" w14:textId="77777777" w:rsidR="00AD7B6B" w:rsidRDefault="00AD7B6B" w:rsidP="00DE66DC">
      <w:pPr>
        <w:spacing w:line="480" w:lineRule="auto"/>
        <w:jc w:val="both"/>
        <w:rPr>
          <w:rFonts w:eastAsiaTheme="minorEastAsia"/>
          <w:b/>
          <w:bCs/>
          <w:lang w:eastAsia="ko-KR"/>
        </w:rPr>
      </w:pPr>
    </w:p>
    <w:p w14:paraId="0E192698" w14:textId="77777777" w:rsidR="00AD7B6B" w:rsidRDefault="00AD7B6B" w:rsidP="00DE66DC">
      <w:pPr>
        <w:spacing w:line="480" w:lineRule="auto"/>
        <w:jc w:val="both"/>
        <w:rPr>
          <w:rFonts w:eastAsiaTheme="minorEastAsia"/>
          <w:b/>
          <w:bCs/>
          <w:lang w:eastAsia="ko-KR"/>
        </w:rPr>
      </w:pPr>
    </w:p>
    <w:p w14:paraId="040771DF" w14:textId="77777777" w:rsidR="00AD7B6B" w:rsidRDefault="00AD7B6B" w:rsidP="00DE66DC">
      <w:pPr>
        <w:jc w:val="both"/>
        <w:rPr>
          <w:rFonts w:eastAsiaTheme="minorEastAsia"/>
          <w:b/>
          <w:bCs/>
          <w:lang w:eastAsia="ko-KR"/>
        </w:rPr>
      </w:pPr>
      <w:r>
        <w:rPr>
          <w:rFonts w:eastAsiaTheme="minorEastAsia"/>
          <w:b/>
          <w:bCs/>
          <w:lang w:eastAsia="ko-KR"/>
        </w:rPr>
        <w:br w:type="page"/>
      </w:r>
    </w:p>
    <w:tbl>
      <w:tblPr>
        <w:tblStyle w:val="af1"/>
        <w:tblW w:w="10348" w:type="dxa"/>
        <w:jc w:val="center"/>
        <w:tblLayout w:type="fixed"/>
        <w:tblLook w:val="04A0" w:firstRow="1" w:lastRow="0" w:firstColumn="1" w:lastColumn="0" w:noHBand="0" w:noVBand="1"/>
      </w:tblPr>
      <w:tblGrid>
        <w:gridCol w:w="1418"/>
        <w:gridCol w:w="1116"/>
        <w:gridCol w:w="1116"/>
        <w:gridCol w:w="1116"/>
        <w:gridCol w:w="1188"/>
        <w:gridCol w:w="1045"/>
        <w:gridCol w:w="1116"/>
        <w:gridCol w:w="1116"/>
        <w:gridCol w:w="1117"/>
      </w:tblGrid>
      <w:tr w:rsidR="00FF7F12" w:rsidRPr="00FF7F12" w14:paraId="528F5DD6" w14:textId="7C84A553" w:rsidTr="00A30036">
        <w:trPr>
          <w:jc w:val="center"/>
        </w:trPr>
        <w:tc>
          <w:tcPr>
            <w:tcW w:w="1418" w:type="dxa"/>
            <w:tcBorders>
              <w:top w:val="nil"/>
              <w:left w:val="nil"/>
            </w:tcBorders>
            <w:vAlign w:val="center"/>
          </w:tcPr>
          <w:p w14:paraId="01F3E207" w14:textId="77777777" w:rsidR="002B3DAA" w:rsidRPr="00FF7F12" w:rsidRDefault="002B3DAA" w:rsidP="00AE5A3F">
            <w:pPr>
              <w:jc w:val="center"/>
              <w:rPr>
                <w:rFonts w:ascii="Times New Roman" w:hAnsi="Times New Roman" w:cs="Times New Roman"/>
                <w:sz w:val="16"/>
                <w:szCs w:val="18"/>
              </w:rPr>
            </w:pPr>
          </w:p>
        </w:tc>
        <w:tc>
          <w:tcPr>
            <w:tcW w:w="1116" w:type="dxa"/>
            <w:vAlign w:val="center"/>
          </w:tcPr>
          <w:p w14:paraId="0432D501" w14:textId="106C2E9E" w:rsidR="002B3DAA" w:rsidRPr="00FF7F12" w:rsidRDefault="002B3DAA" w:rsidP="002B3DAA">
            <w:pPr>
              <w:jc w:val="center"/>
              <w:rPr>
                <w:rFonts w:ascii="Times New Roman" w:hAnsi="Times New Roman" w:cs="Times New Roman"/>
                <w:sz w:val="16"/>
                <w:szCs w:val="18"/>
              </w:rPr>
            </w:pPr>
            <w:r w:rsidRPr="00FF7F12">
              <w:rPr>
                <w:rFonts w:ascii="Times New Roman" w:hAnsi="Times New Roman" w:cs="Times New Roman"/>
                <w:sz w:val="16"/>
                <w:szCs w:val="18"/>
              </w:rPr>
              <w:t>[Ref.]</w:t>
            </w:r>
          </w:p>
        </w:tc>
        <w:tc>
          <w:tcPr>
            <w:tcW w:w="1116" w:type="dxa"/>
            <w:vAlign w:val="center"/>
          </w:tcPr>
          <w:p w14:paraId="2D222C28" w14:textId="60BEA540" w:rsidR="002B3DAA" w:rsidRPr="00FF7F12" w:rsidRDefault="002B3DAA" w:rsidP="002B3DAA">
            <w:pPr>
              <w:jc w:val="center"/>
              <w:rPr>
                <w:rFonts w:ascii="Times New Roman" w:hAnsi="Times New Roman" w:cs="Times New Roman"/>
                <w:sz w:val="16"/>
                <w:szCs w:val="18"/>
              </w:rPr>
            </w:pPr>
            <w:r w:rsidRPr="00FF7F12">
              <w:rPr>
                <w:rFonts w:ascii="Times New Roman" w:hAnsi="Times New Roman" w:cs="Times New Roman"/>
                <w:sz w:val="16"/>
                <w:szCs w:val="18"/>
              </w:rPr>
              <w:t>[Ref</w:t>
            </w:r>
            <w:proofErr w:type="gramStart"/>
            <w:r w:rsidRPr="00FF7F12">
              <w:rPr>
                <w:rFonts w:ascii="Times New Roman" w:hAnsi="Times New Roman" w:cs="Times New Roman"/>
                <w:sz w:val="16"/>
                <w:szCs w:val="18"/>
              </w:rPr>
              <w:t>. ]</w:t>
            </w:r>
            <w:proofErr w:type="gramEnd"/>
          </w:p>
        </w:tc>
        <w:tc>
          <w:tcPr>
            <w:tcW w:w="1116" w:type="dxa"/>
            <w:vAlign w:val="center"/>
          </w:tcPr>
          <w:p w14:paraId="1304CC1F" w14:textId="2395CFF1" w:rsidR="002B3DAA" w:rsidRPr="00FF7F12" w:rsidRDefault="002B3DAA" w:rsidP="002B3DAA">
            <w:pPr>
              <w:jc w:val="center"/>
              <w:rPr>
                <w:rFonts w:ascii="Times New Roman" w:hAnsi="Times New Roman" w:cs="Times New Roman"/>
                <w:sz w:val="16"/>
                <w:szCs w:val="18"/>
              </w:rPr>
            </w:pPr>
            <w:r w:rsidRPr="00FF7F12">
              <w:rPr>
                <w:rFonts w:ascii="Times New Roman" w:hAnsi="Times New Roman" w:cs="Times New Roman"/>
                <w:sz w:val="16"/>
                <w:szCs w:val="18"/>
              </w:rPr>
              <w:t>[Ref</w:t>
            </w:r>
            <w:proofErr w:type="gramStart"/>
            <w:r w:rsidRPr="00FF7F12">
              <w:rPr>
                <w:rFonts w:ascii="Times New Roman" w:hAnsi="Times New Roman" w:cs="Times New Roman"/>
                <w:sz w:val="16"/>
                <w:szCs w:val="18"/>
              </w:rPr>
              <w:t>. ]</w:t>
            </w:r>
            <w:proofErr w:type="gramEnd"/>
          </w:p>
        </w:tc>
        <w:tc>
          <w:tcPr>
            <w:tcW w:w="1188" w:type="dxa"/>
            <w:vAlign w:val="center"/>
          </w:tcPr>
          <w:p w14:paraId="3A178470" w14:textId="0E5F39E6" w:rsidR="002B3DAA" w:rsidRPr="00FF7F12" w:rsidRDefault="002B3DAA" w:rsidP="002B3DAA">
            <w:pPr>
              <w:jc w:val="center"/>
              <w:rPr>
                <w:rFonts w:ascii="Times New Roman" w:hAnsi="Times New Roman" w:cs="Times New Roman"/>
                <w:sz w:val="16"/>
                <w:szCs w:val="18"/>
              </w:rPr>
            </w:pPr>
            <w:r w:rsidRPr="00FF7F12">
              <w:rPr>
                <w:rFonts w:ascii="Times New Roman" w:hAnsi="Times New Roman" w:cs="Times New Roman"/>
                <w:sz w:val="16"/>
                <w:szCs w:val="18"/>
              </w:rPr>
              <w:t>[Ref</w:t>
            </w:r>
            <w:proofErr w:type="gramStart"/>
            <w:r w:rsidRPr="00FF7F12">
              <w:rPr>
                <w:rFonts w:ascii="Times New Roman" w:hAnsi="Times New Roman" w:cs="Times New Roman"/>
                <w:sz w:val="16"/>
                <w:szCs w:val="18"/>
              </w:rPr>
              <w:t>. ]</w:t>
            </w:r>
            <w:proofErr w:type="gramEnd"/>
          </w:p>
        </w:tc>
        <w:tc>
          <w:tcPr>
            <w:tcW w:w="1045" w:type="dxa"/>
            <w:vAlign w:val="center"/>
          </w:tcPr>
          <w:p w14:paraId="33407D3D" w14:textId="51F41B34" w:rsidR="002B3DAA" w:rsidRPr="00FF7F12" w:rsidRDefault="002B3DAA" w:rsidP="002B3DAA">
            <w:pPr>
              <w:jc w:val="center"/>
              <w:rPr>
                <w:rFonts w:ascii="Times New Roman" w:hAnsi="Times New Roman" w:cs="Times New Roman"/>
                <w:sz w:val="16"/>
                <w:szCs w:val="18"/>
              </w:rPr>
            </w:pPr>
            <w:r w:rsidRPr="00FF7F12">
              <w:rPr>
                <w:rFonts w:ascii="Times New Roman" w:hAnsi="Times New Roman" w:cs="Times New Roman"/>
                <w:sz w:val="16"/>
                <w:szCs w:val="18"/>
              </w:rPr>
              <w:t>[Ref</w:t>
            </w:r>
            <w:proofErr w:type="gramStart"/>
            <w:r w:rsidRPr="00FF7F12">
              <w:rPr>
                <w:rFonts w:ascii="Times New Roman" w:hAnsi="Times New Roman" w:cs="Times New Roman"/>
                <w:sz w:val="16"/>
                <w:szCs w:val="18"/>
              </w:rPr>
              <w:t>. ]</w:t>
            </w:r>
            <w:proofErr w:type="gramEnd"/>
          </w:p>
        </w:tc>
        <w:tc>
          <w:tcPr>
            <w:tcW w:w="1116" w:type="dxa"/>
            <w:vAlign w:val="center"/>
          </w:tcPr>
          <w:p w14:paraId="4C116653" w14:textId="25445084" w:rsidR="002B3DAA" w:rsidRPr="00FF7F12" w:rsidRDefault="002B3DAA" w:rsidP="002B3DAA">
            <w:pPr>
              <w:jc w:val="center"/>
              <w:rPr>
                <w:rFonts w:ascii="Times New Roman" w:hAnsi="Times New Roman" w:cs="Times New Roman"/>
                <w:sz w:val="16"/>
                <w:szCs w:val="18"/>
              </w:rPr>
            </w:pPr>
            <w:r w:rsidRPr="00FF7F12">
              <w:rPr>
                <w:rFonts w:ascii="Times New Roman" w:hAnsi="Times New Roman" w:cs="Times New Roman"/>
                <w:sz w:val="16"/>
                <w:szCs w:val="18"/>
              </w:rPr>
              <w:t>[Ref</w:t>
            </w:r>
            <w:proofErr w:type="gramStart"/>
            <w:r w:rsidRPr="00FF7F12">
              <w:rPr>
                <w:rFonts w:ascii="Times New Roman" w:hAnsi="Times New Roman" w:cs="Times New Roman"/>
                <w:sz w:val="16"/>
                <w:szCs w:val="18"/>
              </w:rPr>
              <w:t>. ]</w:t>
            </w:r>
            <w:proofErr w:type="gramEnd"/>
          </w:p>
        </w:tc>
        <w:tc>
          <w:tcPr>
            <w:tcW w:w="1116" w:type="dxa"/>
            <w:vAlign w:val="center"/>
          </w:tcPr>
          <w:p w14:paraId="1EA7E257" w14:textId="790A26B9" w:rsidR="002B3DAA" w:rsidRPr="00FF7F12" w:rsidRDefault="002B3DAA" w:rsidP="002B3DAA">
            <w:pPr>
              <w:jc w:val="center"/>
              <w:rPr>
                <w:sz w:val="16"/>
                <w:szCs w:val="18"/>
              </w:rPr>
            </w:pPr>
            <w:r w:rsidRPr="00FF7F12">
              <w:rPr>
                <w:rFonts w:ascii="Times New Roman" w:hAnsi="Times New Roman" w:cs="Times New Roman"/>
                <w:sz w:val="16"/>
                <w:szCs w:val="18"/>
              </w:rPr>
              <w:t>[Ref</w:t>
            </w:r>
            <w:proofErr w:type="gramStart"/>
            <w:r w:rsidRPr="00FF7F12">
              <w:rPr>
                <w:rFonts w:ascii="Times New Roman" w:hAnsi="Times New Roman" w:cs="Times New Roman"/>
                <w:sz w:val="16"/>
                <w:szCs w:val="18"/>
              </w:rPr>
              <w:t>. ]</w:t>
            </w:r>
            <w:proofErr w:type="gramEnd"/>
          </w:p>
        </w:tc>
        <w:tc>
          <w:tcPr>
            <w:tcW w:w="1117" w:type="dxa"/>
            <w:vAlign w:val="center"/>
          </w:tcPr>
          <w:p w14:paraId="07C75EA9" w14:textId="4A62B866" w:rsidR="002B3DAA" w:rsidRPr="00FF7F12" w:rsidRDefault="002B3DAA" w:rsidP="002B3DAA">
            <w:pPr>
              <w:jc w:val="center"/>
              <w:rPr>
                <w:sz w:val="16"/>
                <w:szCs w:val="18"/>
              </w:rPr>
            </w:pPr>
            <w:r w:rsidRPr="00FF7F12">
              <w:rPr>
                <w:rFonts w:ascii="Times New Roman" w:hAnsi="Times New Roman" w:cs="Times New Roman"/>
                <w:sz w:val="16"/>
                <w:szCs w:val="18"/>
              </w:rPr>
              <w:t>[Ref</w:t>
            </w:r>
            <w:proofErr w:type="gramStart"/>
            <w:r w:rsidRPr="00FF7F12">
              <w:rPr>
                <w:rFonts w:ascii="Times New Roman" w:hAnsi="Times New Roman" w:cs="Times New Roman"/>
                <w:sz w:val="16"/>
                <w:szCs w:val="18"/>
              </w:rPr>
              <w:t>. ]</w:t>
            </w:r>
            <w:proofErr w:type="gramEnd"/>
          </w:p>
        </w:tc>
      </w:tr>
      <w:tr w:rsidR="00FF7F12" w:rsidRPr="00FF7F12" w14:paraId="120E4F45" w14:textId="06873677" w:rsidTr="00A30036">
        <w:trPr>
          <w:jc w:val="center"/>
        </w:trPr>
        <w:tc>
          <w:tcPr>
            <w:tcW w:w="1418" w:type="dxa"/>
            <w:vAlign w:val="center"/>
          </w:tcPr>
          <w:p w14:paraId="610FB2DB" w14:textId="4DC1BF8B" w:rsidR="002B3DAA" w:rsidRPr="00FF7F12" w:rsidRDefault="002B3DAA" w:rsidP="00AE5A3F">
            <w:pPr>
              <w:jc w:val="center"/>
              <w:rPr>
                <w:rFonts w:ascii="Times New Roman" w:hAnsi="Times New Roman" w:cs="Times New Roman"/>
                <w:sz w:val="16"/>
                <w:szCs w:val="18"/>
              </w:rPr>
            </w:pPr>
            <w:r w:rsidRPr="00FF7F12">
              <w:rPr>
                <w:rFonts w:ascii="Times New Roman" w:hAnsi="Times New Roman" w:cs="Times New Roman"/>
                <w:sz w:val="16"/>
                <w:szCs w:val="18"/>
              </w:rPr>
              <w:t>Material</w:t>
            </w:r>
          </w:p>
        </w:tc>
        <w:tc>
          <w:tcPr>
            <w:tcW w:w="1116" w:type="dxa"/>
            <w:vAlign w:val="center"/>
          </w:tcPr>
          <w:p w14:paraId="324D6CC7" w14:textId="77777777" w:rsidR="002B3DAA" w:rsidRPr="00FF7F12" w:rsidRDefault="002B3DAA" w:rsidP="00AE5A3F">
            <w:pPr>
              <w:jc w:val="center"/>
              <w:rPr>
                <w:rFonts w:ascii="Times New Roman" w:hAnsi="Times New Roman" w:cs="Times New Roman"/>
                <w:sz w:val="16"/>
                <w:szCs w:val="18"/>
              </w:rPr>
            </w:pPr>
            <w:r w:rsidRPr="00FF7F12">
              <w:rPr>
                <w:rFonts w:ascii="Times New Roman" w:hAnsi="Times New Roman" w:cs="Times New Roman"/>
                <w:sz w:val="16"/>
                <w:szCs w:val="18"/>
              </w:rPr>
              <w:t>PVDF Film</w:t>
            </w:r>
          </w:p>
        </w:tc>
        <w:tc>
          <w:tcPr>
            <w:tcW w:w="1116" w:type="dxa"/>
            <w:vAlign w:val="center"/>
          </w:tcPr>
          <w:p w14:paraId="5F52D360" w14:textId="4E7A16F9" w:rsidR="002B3DAA" w:rsidRPr="00FF7F12" w:rsidRDefault="002B3DAA" w:rsidP="00AE5A3F">
            <w:pPr>
              <w:jc w:val="center"/>
              <w:rPr>
                <w:rFonts w:ascii="Times New Roman" w:hAnsi="Times New Roman" w:cs="Times New Roman"/>
                <w:sz w:val="16"/>
                <w:szCs w:val="18"/>
              </w:rPr>
            </w:pPr>
            <w:r w:rsidRPr="00FF7F12">
              <w:rPr>
                <w:rFonts w:ascii="Times New Roman" w:hAnsi="Times New Roman" w:cs="Times New Roman"/>
                <w:sz w:val="16"/>
                <w:szCs w:val="18"/>
              </w:rPr>
              <w:t>PZT Film</w:t>
            </w:r>
          </w:p>
        </w:tc>
        <w:tc>
          <w:tcPr>
            <w:tcW w:w="1116" w:type="dxa"/>
            <w:vAlign w:val="center"/>
          </w:tcPr>
          <w:p w14:paraId="0783F5DA" w14:textId="77777777" w:rsidR="002B3DAA" w:rsidRPr="00FF7F12" w:rsidRDefault="002B3DAA" w:rsidP="00AE5A3F">
            <w:pPr>
              <w:jc w:val="center"/>
              <w:rPr>
                <w:rFonts w:ascii="Times New Roman" w:hAnsi="Times New Roman" w:cs="Times New Roman"/>
                <w:sz w:val="16"/>
                <w:szCs w:val="18"/>
              </w:rPr>
            </w:pPr>
            <w:r w:rsidRPr="00FF7F12">
              <w:rPr>
                <w:rFonts w:ascii="Times New Roman" w:hAnsi="Times New Roman" w:cs="Times New Roman"/>
                <w:sz w:val="16"/>
                <w:szCs w:val="18"/>
              </w:rPr>
              <w:t xml:space="preserve">PVDF </w:t>
            </w:r>
            <w:proofErr w:type="spellStart"/>
            <w:r w:rsidRPr="00FF7F12">
              <w:rPr>
                <w:rFonts w:ascii="Times New Roman" w:hAnsi="Times New Roman" w:cs="Times New Roman"/>
                <w:sz w:val="16"/>
                <w:szCs w:val="18"/>
              </w:rPr>
              <w:t>Nanoweb</w:t>
            </w:r>
            <w:proofErr w:type="spellEnd"/>
          </w:p>
        </w:tc>
        <w:tc>
          <w:tcPr>
            <w:tcW w:w="1188" w:type="dxa"/>
            <w:vAlign w:val="center"/>
          </w:tcPr>
          <w:p w14:paraId="6C7B55DA" w14:textId="3797516C" w:rsidR="002B3DAA" w:rsidRPr="00FF7F12" w:rsidRDefault="002B3DAA" w:rsidP="00AE5A3F">
            <w:pPr>
              <w:jc w:val="center"/>
              <w:rPr>
                <w:rFonts w:ascii="Times New Roman" w:hAnsi="Times New Roman" w:cs="Times New Roman"/>
                <w:sz w:val="16"/>
                <w:szCs w:val="18"/>
              </w:rPr>
            </w:pPr>
            <w:r w:rsidRPr="00FF7F12">
              <w:rPr>
                <w:rFonts w:ascii="Times New Roman" w:hAnsi="Times New Roman" w:cs="Times New Roman"/>
                <w:sz w:val="16"/>
                <w:szCs w:val="18"/>
              </w:rPr>
              <w:t>P(VDF-</w:t>
            </w:r>
            <w:proofErr w:type="spellStart"/>
            <w:r w:rsidRPr="00FF7F12">
              <w:rPr>
                <w:rFonts w:ascii="Times New Roman" w:hAnsi="Times New Roman" w:cs="Times New Roman"/>
                <w:sz w:val="16"/>
                <w:szCs w:val="18"/>
              </w:rPr>
              <w:t>TrFE</w:t>
            </w:r>
            <w:proofErr w:type="spellEnd"/>
            <w:r w:rsidRPr="00FF7F12">
              <w:rPr>
                <w:rFonts w:ascii="Times New Roman" w:hAnsi="Times New Roman" w:cs="Times New Roman"/>
                <w:sz w:val="16"/>
                <w:szCs w:val="18"/>
              </w:rPr>
              <w:t>)</w:t>
            </w:r>
            <w:r w:rsidR="00806D29" w:rsidRPr="00FF7F12">
              <w:rPr>
                <w:rFonts w:ascii="Times New Roman" w:hAnsi="Times New Roman" w:cs="Times New Roman"/>
                <w:sz w:val="16"/>
                <w:szCs w:val="18"/>
              </w:rPr>
              <w:t xml:space="preserve"> </w:t>
            </w:r>
            <w:proofErr w:type="spellStart"/>
            <w:r w:rsidR="00806D29" w:rsidRPr="00FF7F12">
              <w:rPr>
                <w:rFonts w:ascii="Times New Roman" w:hAnsi="Times New Roman" w:cs="Times New Roman"/>
                <w:sz w:val="16"/>
                <w:szCs w:val="18"/>
              </w:rPr>
              <w:t>Nanoweb</w:t>
            </w:r>
            <w:proofErr w:type="spellEnd"/>
          </w:p>
        </w:tc>
        <w:tc>
          <w:tcPr>
            <w:tcW w:w="1045" w:type="dxa"/>
            <w:vAlign w:val="center"/>
          </w:tcPr>
          <w:p w14:paraId="52998C19" w14:textId="5449A338" w:rsidR="002B3DAA" w:rsidRPr="00FF7F12" w:rsidRDefault="002B3DAA" w:rsidP="00AE5A3F">
            <w:pPr>
              <w:jc w:val="center"/>
              <w:rPr>
                <w:rFonts w:ascii="Times New Roman" w:hAnsi="Times New Roman" w:cs="Times New Roman"/>
                <w:sz w:val="16"/>
                <w:szCs w:val="18"/>
                <w:lang w:eastAsia="ko-KR"/>
              </w:rPr>
            </w:pPr>
            <w:r w:rsidRPr="00FF7F12">
              <w:rPr>
                <w:rFonts w:ascii="Times New Roman" w:hAnsi="Times New Roman" w:cs="Times New Roman"/>
                <w:sz w:val="16"/>
                <w:szCs w:val="18"/>
              </w:rPr>
              <w:t>PZT Film</w:t>
            </w:r>
          </w:p>
        </w:tc>
        <w:tc>
          <w:tcPr>
            <w:tcW w:w="1116" w:type="dxa"/>
            <w:vAlign w:val="center"/>
          </w:tcPr>
          <w:p w14:paraId="67A07751" w14:textId="3023FA67" w:rsidR="002B3DAA" w:rsidRPr="00FF7F12" w:rsidRDefault="002B3DAA" w:rsidP="00AE5A3F">
            <w:pPr>
              <w:jc w:val="center"/>
              <w:rPr>
                <w:rFonts w:ascii="Times New Roman" w:hAnsi="Times New Roman" w:cs="Times New Roman"/>
                <w:sz w:val="16"/>
                <w:szCs w:val="18"/>
                <w:lang w:eastAsia="ko-KR"/>
              </w:rPr>
            </w:pPr>
            <w:r w:rsidRPr="00FF7F12">
              <w:rPr>
                <w:rFonts w:ascii="Times New Roman" w:hAnsi="Times New Roman" w:cs="Times New Roman"/>
                <w:sz w:val="16"/>
                <w:szCs w:val="18"/>
                <w:lang w:eastAsia="ko-KR"/>
              </w:rPr>
              <w:t>PAN</w:t>
            </w:r>
          </w:p>
        </w:tc>
        <w:tc>
          <w:tcPr>
            <w:tcW w:w="1116" w:type="dxa"/>
            <w:vAlign w:val="center"/>
          </w:tcPr>
          <w:p w14:paraId="673ED101" w14:textId="3A7C4665" w:rsidR="002B3DAA" w:rsidRPr="00FF7F12" w:rsidRDefault="002B3DAA" w:rsidP="00AE5A3F">
            <w:pPr>
              <w:jc w:val="center"/>
              <w:rPr>
                <w:rFonts w:ascii="Times New Roman" w:hAnsi="Times New Roman" w:cs="Times New Roman"/>
                <w:sz w:val="16"/>
                <w:szCs w:val="18"/>
              </w:rPr>
            </w:pPr>
            <w:r w:rsidRPr="00FF7F12">
              <w:rPr>
                <w:rFonts w:ascii="Times New Roman" w:hAnsi="Times New Roman" w:cs="Times New Roman"/>
                <w:sz w:val="16"/>
                <w:szCs w:val="18"/>
              </w:rPr>
              <w:t>PZT Film</w:t>
            </w:r>
          </w:p>
        </w:tc>
        <w:tc>
          <w:tcPr>
            <w:tcW w:w="1117" w:type="dxa"/>
            <w:vAlign w:val="center"/>
          </w:tcPr>
          <w:p w14:paraId="0C412822" w14:textId="31ECBF84" w:rsidR="002B3DAA" w:rsidRPr="00FF7F12" w:rsidRDefault="002B3DAA" w:rsidP="00AE5A3F">
            <w:pPr>
              <w:jc w:val="center"/>
              <w:rPr>
                <w:rFonts w:ascii="Times New Roman" w:hAnsi="Times New Roman" w:cs="Times New Roman"/>
                <w:sz w:val="16"/>
                <w:szCs w:val="18"/>
              </w:rPr>
            </w:pPr>
            <w:r w:rsidRPr="00FF7F12">
              <w:rPr>
                <w:rFonts w:ascii="Times New Roman" w:hAnsi="Times New Roman" w:cs="Times New Roman"/>
                <w:sz w:val="16"/>
                <w:szCs w:val="18"/>
              </w:rPr>
              <w:t>PNZT Film</w:t>
            </w:r>
          </w:p>
        </w:tc>
      </w:tr>
      <w:tr w:rsidR="00FF7F12" w:rsidRPr="00FF7F12" w14:paraId="4B811B20" w14:textId="3AAD5CF8" w:rsidTr="00A30036">
        <w:trPr>
          <w:jc w:val="center"/>
        </w:trPr>
        <w:tc>
          <w:tcPr>
            <w:tcW w:w="1418" w:type="dxa"/>
            <w:vAlign w:val="center"/>
          </w:tcPr>
          <w:p w14:paraId="4A03D2AC" w14:textId="04FEC06E" w:rsidR="002B3DAA" w:rsidRPr="00FF7F12" w:rsidRDefault="007E1585" w:rsidP="007E1585">
            <w:pPr>
              <w:jc w:val="center"/>
              <w:rPr>
                <w:rFonts w:ascii="Times New Roman" w:hAnsi="Times New Roman" w:cs="Times New Roman"/>
                <w:sz w:val="16"/>
                <w:szCs w:val="18"/>
              </w:rPr>
            </w:pPr>
            <w:r w:rsidRPr="00FF7F12">
              <w:rPr>
                <w:rFonts w:ascii="Times New Roman" w:hAnsi="Times New Roman" w:cs="Times New Roman"/>
                <w:sz w:val="16"/>
                <w:szCs w:val="18"/>
              </w:rPr>
              <w:t xml:space="preserve">Material </w:t>
            </w:r>
            <w:r w:rsidR="002B3DAA" w:rsidRPr="00FF7F12">
              <w:rPr>
                <w:rFonts w:ascii="Times New Roman" w:hAnsi="Times New Roman" w:cs="Times New Roman"/>
                <w:sz w:val="16"/>
                <w:szCs w:val="18"/>
              </w:rPr>
              <w:t>Thickness (</w:t>
            </w:r>
            <m:oMath>
              <m:r>
                <m:rPr>
                  <m:sty m:val="p"/>
                </m:rPr>
                <w:rPr>
                  <w:rFonts w:ascii="Cambria Math" w:hAnsi="Cambria Math" w:cs="Times New Roman"/>
                  <w:sz w:val="16"/>
                  <w:szCs w:val="18"/>
                </w:rPr>
                <m:t>μm</m:t>
              </m:r>
            </m:oMath>
            <w:r w:rsidR="002B3DAA" w:rsidRPr="00FF7F12">
              <w:rPr>
                <w:rFonts w:ascii="Times New Roman" w:hAnsi="Times New Roman" w:cs="Times New Roman"/>
                <w:sz w:val="16"/>
                <w:szCs w:val="18"/>
              </w:rPr>
              <w:t>)</w:t>
            </w:r>
          </w:p>
        </w:tc>
        <w:tc>
          <w:tcPr>
            <w:tcW w:w="1116" w:type="dxa"/>
            <w:vAlign w:val="center"/>
          </w:tcPr>
          <w:p w14:paraId="0FB5EAB4" w14:textId="77777777" w:rsidR="002B3DAA" w:rsidRPr="00FF7F12" w:rsidRDefault="002B3DAA" w:rsidP="00AE5A3F">
            <w:pPr>
              <w:jc w:val="center"/>
              <w:rPr>
                <w:rFonts w:ascii="Times New Roman" w:hAnsi="Times New Roman" w:cs="Times New Roman"/>
                <w:sz w:val="16"/>
                <w:szCs w:val="18"/>
              </w:rPr>
            </w:pPr>
            <w:r w:rsidRPr="00FF7F12">
              <w:rPr>
                <w:rFonts w:ascii="Times New Roman" w:hAnsi="Times New Roman" w:cs="Times New Roman"/>
                <w:sz w:val="16"/>
                <w:szCs w:val="18"/>
              </w:rPr>
              <w:t>40</w:t>
            </w:r>
            <m:oMath>
              <m:r>
                <m:rPr>
                  <m:sty m:val="p"/>
                </m:rPr>
                <w:rPr>
                  <w:rFonts w:ascii="Cambria Math" w:hAnsi="Cambria Math" w:cs="Times New Roman"/>
                  <w:sz w:val="16"/>
                  <w:szCs w:val="18"/>
                </w:rPr>
                <m:t xml:space="preserve"> </m:t>
              </m:r>
            </m:oMath>
          </w:p>
        </w:tc>
        <w:tc>
          <w:tcPr>
            <w:tcW w:w="1116" w:type="dxa"/>
            <w:vAlign w:val="center"/>
          </w:tcPr>
          <w:p w14:paraId="50F9A32D" w14:textId="77195F18" w:rsidR="002B3DAA" w:rsidRPr="00FF7F12" w:rsidRDefault="007E1585" w:rsidP="00AE5A3F">
            <w:pPr>
              <w:jc w:val="center"/>
              <w:rPr>
                <w:rFonts w:ascii="Times New Roman" w:hAnsi="Times New Roman" w:cs="Times New Roman"/>
                <w:sz w:val="16"/>
                <w:szCs w:val="18"/>
              </w:rPr>
            </w:pPr>
            <w:r w:rsidRPr="00FF7F12">
              <w:rPr>
                <w:rFonts w:ascii="Times New Roman" w:hAnsi="Times New Roman" w:cs="Times New Roman"/>
                <w:sz w:val="16"/>
                <w:szCs w:val="18"/>
              </w:rPr>
              <w:t>2</w:t>
            </w:r>
          </w:p>
        </w:tc>
        <w:tc>
          <w:tcPr>
            <w:tcW w:w="1116" w:type="dxa"/>
            <w:vAlign w:val="center"/>
          </w:tcPr>
          <w:p w14:paraId="13F5E080" w14:textId="77777777" w:rsidR="002B3DAA" w:rsidRPr="00FF7F12" w:rsidRDefault="002B3DAA" w:rsidP="00AE5A3F">
            <w:pPr>
              <w:jc w:val="center"/>
              <w:rPr>
                <w:rFonts w:ascii="Times New Roman" w:hAnsi="Times New Roman" w:cs="Times New Roman"/>
                <w:sz w:val="16"/>
                <w:szCs w:val="18"/>
              </w:rPr>
            </w:pPr>
            <w:r w:rsidRPr="00FF7F12">
              <w:rPr>
                <w:rFonts w:ascii="Times New Roman" w:hAnsi="Times New Roman" w:cs="Times New Roman"/>
                <w:sz w:val="16"/>
                <w:szCs w:val="18"/>
              </w:rPr>
              <w:t>40</w:t>
            </w:r>
          </w:p>
        </w:tc>
        <w:tc>
          <w:tcPr>
            <w:tcW w:w="1188" w:type="dxa"/>
            <w:vAlign w:val="center"/>
          </w:tcPr>
          <w:p w14:paraId="5AB2383C" w14:textId="7BD12B8F" w:rsidR="002B3DAA" w:rsidRPr="00FF7F12" w:rsidRDefault="007E1585" w:rsidP="00AE5A3F">
            <w:pPr>
              <w:jc w:val="center"/>
              <w:rPr>
                <w:rFonts w:ascii="Times New Roman" w:hAnsi="Times New Roman" w:cs="Times New Roman"/>
                <w:sz w:val="16"/>
                <w:szCs w:val="18"/>
              </w:rPr>
            </w:pPr>
            <w:r w:rsidRPr="00FF7F12">
              <w:rPr>
                <w:rFonts w:ascii="Times New Roman" w:hAnsi="Times New Roman" w:cs="Times New Roman"/>
                <w:sz w:val="16"/>
                <w:szCs w:val="18"/>
              </w:rPr>
              <w:t>20</w:t>
            </w:r>
          </w:p>
        </w:tc>
        <w:tc>
          <w:tcPr>
            <w:tcW w:w="1045" w:type="dxa"/>
            <w:vAlign w:val="center"/>
          </w:tcPr>
          <w:p w14:paraId="0224364F" w14:textId="7F20C905" w:rsidR="002B3DAA" w:rsidRPr="00FF7F12" w:rsidRDefault="007E1585" w:rsidP="00AE5A3F">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1</w:t>
            </w:r>
          </w:p>
        </w:tc>
        <w:tc>
          <w:tcPr>
            <w:tcW w:w="1116" w:type="dxa"/>
            <w:vAlign w:val="center"/>
          </w:tcPr>
          <w:p w14:paraId="42442660" w14:textId="630ED2E6" w:rsidR="002B3DAA" w:rsidRPr="00FF7F12" w:rsidRDefault="007E1585" w:rsidP="00AE5A3F">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30</w:t>
            </w:r>
          </w:p>
        </w:tc>
        <w:tc>
          <w:tcPr>
            <w:tcW w:w="1116" w:type="dxa"/>
            <w:vAlign w:val="center"/>
          </w:tcPr>
          <w:p w14:paraId="41ADF90A" w14:textId="52917019" w:rsidR="002B3DAA" w:rsidRPr="00FF7F12" w:rsidRDefault="007E1585" w:rsidP="00AE5A3F">
            <w:pPr>
              <w:jc w:val="center"/>
              <w:rPr>
                <w:rFonts w:ascii="Times New Roman" w:hAnsi="Times New Roman" w:cs="Times New Roman"/>
                <w:sz w:val="16"/>
                <w:szCs w:val="18"/>
                <w:lang w:eastAsia="ko-KR"/>
              </w:rPr>
            </w:pPr>
            <w:r w:rsidRPr="00FF7F12">
              <w:rPr>
                <w:rFonts w:ascii="Times New Roman" w:hAnsi="Times New Roman" w:cs="Times New Roman"/>
                <w:sz w:val="16"/>
                <w:szCs w:val="18"/>
                <w:lang w:eastAsia="ko-KR"/>
              </w:rPr>
              <w:t>3</w:t>
            </w:r>
          </w:p>
        </w:tc>
        <w:tc>
          <w:tcPr>
            <w:tcW w:w="1117" w:type="dxa"/>
            <w:vAlign w:val="center"/>
          </w:tcPr>
          <w:p w14:paraId="27D46DE9" w14:textId="3A16703C" w:rsidR="002B3DAA" w:rsidRPr="00FF7F12" w:rsidRDefault="007E1585" w:rsidP="00AE5A3F">
            <w:pPr>
              <w:jc w:val="center"/>
              <w:rPr>
                <w:rFonts w:ascii="Times New Roman" w:hAnsi="Times New Roman" w:cs="Times New Roman"/>
                <w:sz w:val="16"/>
                <w:szCs w:val="18"/>
                <w:lang w:eastAsia="ko-KR"/>
              </w:rPr>
            </w:pPr>
            <w:r w:rsidRPr="00FF7F12">
              <w:rPr>
                <w:rFonts w:ascii="Times New Roman" w:hAnsi="Times New Roman" w:cs="Times New Roman"/>
                <w:sz w:val="16"/>
                <w:szCs w:val="18"/>
                <w:lang w:eastAsia="ko-KR"/>
              </w:rPr>
              <w:t>1</w:t>
            </w:r>
          </w:p>
        </w:tc>
      </w:tr>
      <w:tr w:rsidR="00FF7F12" w:rsidRPr="00FF7F12" w14:paraId="0920DEA3" w14:textId="1B8958FE" w:rsidTr="00A30036">
        <w:trPr>
          <w:jc w:val="center"/>
        </w:trPr>
        <w:tc>
          <w:tcPr>
            <w:tcW w:w="1418" w:type="dxa"/>
            <w:vAlign w:val="center"/>
          </w:tcPr>
          <w:p w14:paraId="32FA7AD6" w14:textId="736E5396" w:rsidR="002B3DAA" w:rsidRPr="00FF7F12" w:rsidRDefault="007E1585" w:rsidP="00AE5A3F">
            <w:pPr>
              <w:jc w:val="center"/>
              <w:rPr>
                <w:rFonts w:ascii="Times New Roman" w:hAnsi="Times New Roman" w:cs="Times New Roman"/>
                <w:sz w:val="16"/>
                <w:szCs w:val="18"/>
                <w:lang w:eastAsia="ko-KR"/>
              </w:rPr>
            </w:pPr>
            <w:r w:rsidRPr="00FF7F12">
              <w:rPr>
                <w:rFonts w:ascii="Times New Roman" w:hAnsi="Times New Roman" w:cs="Times New Roman"/>
                <w:sz w:val="16"/>
                <w:szCs w:val="18"/>
                <w:lang w:eastAsia="ko-KR"/>
              </w:rPr>
              <w:t>Size</w:t>
            </w:r>
            <w:r w:rsidRPr="00FF7F12">
              <w:rPr>
                <w:rFonts w:ascii="Times New Roman" w:hAnsi="Times New Roman" w:cs="Times New Roman"/>
                <w:sz w:val="16"/>
                <w:szCs w:val="18"/>
                <w:vertAlign w:val="superscript"/>
                <w:lang w:eastAsia="ko-KR"/>
              </w:rPr>
              <w:t>(2)</w:t>
            </w:r>
            <w:r w:rsidRPr="00FF7F12">
              <w:rPr>
                <w:rFonts w:ascii="Times New Roman" w:hAnsi="Times New Roman" w:cs="Times New Roman"/>
                <w:sz w:val="16"/>
                <w:szCs w:val="18"/>
                <w:lang w:eastAsia="ko-KR"/>
              </w:rPr>
              <w:t xml:space="preserve"> (mm</w:t>
            </w:r>
            <w:r w:rsidRPr="00FF7F12">
              <w:rPr>
                <w:rFonts w:ascii="Times New Roman" w:hAnsi="Times New Roman" w:cs="Times New Roman"/>
                <w:sz w:val="16"/>
                <w:szCs w:val="18"/>
                <w:vertAlign w:val="superscript"/>
                <w:lang w:eastAsia="ko-KR"/>
              </w:rPr>
              <w:t>2</w:t>
            </w:r>
            <w:r w:rsidRPr="00FF7F12">
              <w:rPr>
                <w:rFonts w:ascii="Times New Roman" w:hAnsi="Times New Roman" w:cs="Times New Roman"/>
                <w:sz w:val="16"/>
                <w:szCs w:val="18"/>
                <w:lang w:eastAsia="ko-KR"/>
              </w:rPr>
              <w:t>)</w:t>
            </w:r>
          </w:p>
        </w:tc>
        <w:tc>
          <w:tcPr>
            <w:tcW w:w="1116" w:type="dxa"/>
            <w:vAlign w:val="center"/>
          </w:tcPr>
          <w:p w14:paraId="4E471FE9" w14:textId="3FAE8510" w:rsidR="002B3DAA" w:rsidRPr="00FF7F12" w:rsidRDefault="007E1585" w:rsidP="00AE5A3F">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799</w:t>
            </w:r>
          </w:p>
        </w:tc>
        <w:tc>
          <w:tcPr>
            <w:tcW w:w="1116" w:type="dxa"/>
            <w:vAlign w:val="center"/>
          </w:tcPr>
          <w:p w14:paraId="19A00204" w14:textId="26F41886" w:rsidR="002B3DAA" w:rsidRPr="00FF7F12" w:rsidRDefault="007E1585" w:rsidP="00AE5A3F">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300</w:t>
            </w:r>
          </w:p>
        </w:tc>
        <w:tc>
          <w:tcPr>
            <w:tcW w:w="1116" w:type="dxa"/>
            <w:vAlign w:val="center"/>
          </w:tcPr>
          <w:p w14:paraId="2A7A1B29" w14:textId="6C5C4D42" w:rsidR="002B3DAA" w:rsidRPr="00FF7F12" w:rsidRDefault="007E1585" w:rsidP="00AE5A3F">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1200</w:t>
            </w:r>
          </w:p>
        </w:tc>
        <w:tc>
          <w:tcPr>
            <w:tcW w:w="1188" w:type="dxa"/>
            <w:vAlign w:val="center"/>
          </w:tcPr>
          <w:p w14:paraId="2970C737" w14:textId="1478E44C" w:rsidR="002B3DAA" w:rsidRPr="00FF7F12" w:rsidRDefault="007E1585" w:rsidP="00AE5A3F">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1200</w:t>
            </w:r>
          </w:p>
        </w:tc>
        <w:tc>
          <w:tcPr>
            <w:tcW w:w="1045" w:type="dxa"/>
            <w:vAlign w:val="center"/>
          </w:tcPr>
          <w:p w14:paraId="66976238" w14:textId="7266749E" w:rsidR="002B3DAA" w:rsidRPr="00FF7F12" w:rsidRDefault="007E1585" w:rsidP="00AE5A3F">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450</w:t>
            </w:r>
          </w:p>
        </w:tc>
        <w:tc>
          <w:tcPr>
            <w:tcW w:w="1116" w:type="dxa"/>
            <w:vAlign w:val="center"/>
          </w:tcPr>
          <w:p w14:paraId="589FE4FF" w14:textId="60F63B27" w:rsidR="002B3DAA" w:rsidRPr="00FF7F12" w:rsidRDefault="007E1585" w:rsidP="00AE5A3F">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1200</w:t>
            </w:r>
          </w:p>
        </w:tc>
        <w:tc>
          <w:tcPr>
            <w:tcW w:w="1116" w:type="dxa"/>
            <w:vAlign w:val="center"/>
          </w:tcPr>
          <w:p w14:paraId="585ADC40" w14:textId="4A04FFD5" w:rsidR="002B3DAA" w:rsidRPr="00FF7F12" w:rsidRDefault="007E1585" w:rsidP="00AE5A3F">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130</w:t>
            </w:r>
          </w:p>
        </w:tc>
        <w:tc>
          <w:tcPr>
            <w:tcW w:w="1117" w:type="dxa"/>
            <w:vAlign w:val="center"/>
          </w:tcPr>
          <w:p w14:paraId="7F27B77A" w14:textId="1B941E3D" w:rsidR="002B3DAA" w:rsidRPr="00FF7F12" w:rsidRDefault="007E1585" w:rsidP="00AE5A3F">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375</w:t>
            </w:r>
          </w:p>
        </w:tc>
      </w:tr>
      <w:tr w:rsidR="00FF7F12" w:rsidRPr="00FF7F12" w14:paraId="349D60EC" w14:textId="31B6ADCB" w:rsidTr="00A30036">
        <w:trPr>
          <w:jc w:val="center"/>
        </w:trPr>
        <w:tc>
          <w:tcPr>
            <w:tcW w:w="1418" w:type="dxa"/>
            <w:vAlign w:val="center"/>
          </w:tcPr>
          <w:p w14:paraId="4D09B814" w14:textId="1814AB51" w:rsidR="007E1585" w:rsidRPr="00FF7F12" w:rsidRDefault="007E1585" w:rsidP="007E1585">
            <w:pPr>
              <w:jc w:val="center"/>
              <w:rPr>
                <w:rFonts w:ascii="Times New Roman" w:hAnsi="Times New Roman" w:cs="Times New Roman"/>
                <w:sz w:val="16"/>
                <w:szCs w:val="18"/>
              </w:rPr>
            </w:pPr>
            <w:r w:rsidRPr="00FF7F12">
              <w:rPr>
                <w:rFonts w:ascii="Times New Roman" w:hAnsi="Times New Roman" w:cs="Times New Roman"/>
                <w:sz w:val="16"/>
                <w:szCs w:val="18"/>
              </w:rPr>
              <w:t>Sensitivity</w:t>
            </w:r>
            <w:r w:rsidRPr="00FF7F12">
              <w:rPr>
                <w:rFonts w:ascii="Times New Roman" w:hAnsi="Times New Roman" w:cs="Times New Roman"/>
                <w:sz w:val="16"/>
                <w:szCs w:val="18"/>
                <w:vertAlign w:val="superscript"/>
              </w:rPr>
              <w:t>(3)</w:t>
            </w:r>
            <w:r w:rsidRPr="00FF7F12">
              <w:rPr>
                <w:rFonts w:ascii="Times New Roman" w:hAnsi="Times New Roman" w:cs="Times New Roman"/>
                <w:sz w:val="16"/>
                <w:szCs w:val="18"/>
              </w:rPr>
              <w:t xml:space="preserve"> (mV/Pa)</w:t>
            </w:r>
          </w:p>
        </w:tc>
        <w:tc>
          <w:tcPr>
            <w:tcW w:w="1116" w:type="dxa"/>
            <w:vAlign w:val="center"/>
          </w:tcPr>
          <w:p w14:paraId="08E7BF32" w14:textId="6BFD02F0" w:rsidR="007E1585" w:rsidRPr="00FF7F12" w:rsidRDefault="007E1585" w:rsidP="007E1585">
            <w:pPr>
              <w:jc w:val="center"/>
              <w:rPr>
                <w:rFonts w:ascii="Times New Roman" w:hAnsi="Times New Roman" w:cs="Times New Roman"/>
                <w:sz w:val="16"/>
                <w:szCs w:val="18"/>
              </w:rPr>
            </w:pPr>
            <w:r w:rsidRPr="00FF7F12">
              <w:rPr>
                <w:rFonts w:ascii="Times New Roman" w:hAnsi="Times New Roman" w:cs="Times New Roman"/>
                <w:sz w:val="16"/>
                <w:szCs w:val="18"/>
                <w:lang w:eastAsia="ko-KR"/>
              </w:rPr>
              <w:t>0.0253</w:t>
            </w:r>
            <w:r w:rsidRPr="00FF7F12">
              <w:rPr>
                <w:rFonts w:ascii="Times New Roman" w:hAnsi="Times New Roman" w:cs="Times New Roman"/>
                <w:sz w:val="16"/>
                <w:szCs w:val="18"/>
                <w:vertAlign w:val="superscript"/>
                <w:lang w:eastAsia="ko-KR"/>
              </w:rPr>
              <w:t>(4)</w:t>
            </w:r>
          </w:p>
        </w:tc>
        <w:tc>
          <w:tcPr>
            <w:tcW w:w="1116" w:type="dxa"/>
            <w:vAlign w:val="center"/>
          </w:tcPr>
          <w:p w14:paraId="3D9E922B" w14:textId="5107273C" w:rsidR="007E1585" w:rsidRPr="00FF7F12" w:rsidRDefault="00806D29" w:rsidP="007E1585">
            <w:pPr>
              <w:jc w:val="center"/>
              <w:rPr>
                <w:rFonts w:ascii="Times New Roman" w:hAnsi="Times New Roman" w:cs="Times New Roman"/>
                <w:sz w:val="16"/>
                <w:szCs w:val="18"/>
              </w:rPr>
            </w:pPr>
            <w:r w:rsidRPr="00FF7F12">
              <w:rPr>
                <w:rFonts w:ascii="Times New Roman" w:hAnsi="Times New Roman" w:cs="Times New Roman"/>
                <w:sz w:val="16"/>
                <w:szCs w:val="18"/>
              </w:rPr>
              <w:t>1.5</w:t>
            </w:r>
          </w:p>
        </w:tc>
        <w:tc>
          <w:tcPr>
            <w:tcW w:w="1116" w:type="dxa"/>
            <w:vAlign w:val="center"/>
          </w:tcPr>
          <w:p w14:paraId="067F070C" w14:textId="77777777" w:rsidR="007E1585" w:rsidRPr="00FF7F12" w:rsidRDefault="00806D29" w:rsidP="007E1585">
            <w:pPr>
              <w:jc w:val="center"/>
              <w:rPr>
                <w:rFonts w:ascii="Times New Roman" w:hAnsi="Times New Roman" w:cs="Times New Roman"/>
                <w:sz w:val="16"/>
                <w:szCs w:val="18"/>
                <w:lang w:eastAsia="ko-KR"/>
              </w:rPr>
            </w:pPr>
            <w:r w:rsidRPr="00FF7F12">
              <w:rPr>
                <w:rFonts w:ascii="Times New Roman" w:hAnsi="Times New Roman" w:cs="Times New Roman"/>
                <w:sz w:val="16"/>
                <w:szCs w:val="18"/>
                <w:lang w:eastAsia="ko-KR"/>
              </w:rPr>
              <w:t>266</w:t>
            </w:r>
          </w:p>
          <w:p w14:paraId="075A4D86" w14:textId="0C25D14F" w:rsidR="00806D29" w:rsidRPr="00FF7F12" w:rsidRDefault="00806D29" w:rsidP="00806D29">
            <w:pPr>
              <w:jc w:val="center"/>
              <w:rPr>
                <w:rFonts w:ascii="Times New Roman" w:hAnsi="Times New Roman" w:cs="Times New Roman"/>
                <w:sz w:val="16"/>
                <w:szCs w:val="18"/>
              </w:rPr>
            </w:pPr>
            <w:r w:rsidRPr="00FF7F12">
              <w:rPr>
                <w:rFonts w:ascii="Times New Roman" w:hAnsi="Times New Roman" w:cs="Times New Roman"/>
                <w:sz w:val="16"/>
                <w:szCs w:val="18"/>
                <w:lang w:eastAsia="ko-KR"/>
              </w:rPr>
              <w:t>(@ 0.22 kHz)</w:t>
            </w:r>
          </w:p>
        </w:tc>
        <w:tc>
          <w:tcPr>
            <w:tcW w:w="1188" w:type="dxa"/>
            <w:vAlign w:val="center"/>
          </w:tcPr>
          <w:p w14:paraId="4DB7BE08" w14:textId="77777777" w:rsidR="007E1585" w:rsidRPr="00FF7F12" w:rsidRDefault="00806D29" w:rsidP="007E1585">
            <w:pPr>
              <w:jc w:val="center"/>
              <w:rPr>
                <w:rFonts w:ascii="Times New Roman" w:hAnsi="Times New Roman" w:cs="Times New Roman"/>
                <w:sz w:val="16"/>
                <w:szCs w:val="18"/>
                <w:lang w:eastAsia="ko-KR"/>
              </w:rPr>
            </w:pPr>
            <w:r w:rsidRPr="00FF7F12">
              <w:rPr>
                <w:rFonts w:ascii="Times New Roman" w:hAnsi="Times New Roman" w:cs="Times New Roman"/>
                <w:sz w:val="16"/>
                <w:szCs w:val="18"/>
                <w:lang w:eastAsia="ko-KR"/>
              </w:rPr>
              <w:t>1289.3</w:t>
            </w:r>
          </w:p>
          <w:p w14:paraId="2E5CAF40" w14:textId="24442BB1" w:rsidR="00806D29" w:rsidRPr="00FF7F12" w:rsidRDefault="00806D29" w:rsidP="00806D29">
            <w:pPr>
              <w:jc w:val="center"/>
              <w:rPr>
                <w:rFonts w:ascii="Times New Roman" w:hAnsi="Times New Roman" w:cs="Times New Roman"/>
                <w:sz w:val="16"/>
                <w:szCs w:val="18"/>
              </w:rPr>
            </w:pPr>
            <w:r w:rsidRPr="00FF7F12">
              <w:rPr>
                <w:rFonts w:ascii="Times New Roman" w:hAnsi="Times New Roman" w:cs="Times New Roman"/>
                <w:sz w:val="16"/>
                <w:szCs w:val="18"/>
                <w:lang w:eastAsia="ko-KR"/>
              </w:rPr>
              <w:t>(@ 0.21 kHz)</w:t>
            </w:r>
          </w:p>
        </w:tc>
        <w:tc>
          <w:tcPr>
            <w:tcW w:w="1045" w:type="dxa"/>
            <w:vAlign w:val="center"/>
          </w:tcPr>
          <w:p w14:paraId="48B282B0" w14:textId="5769CA69" w:rsidR="00806D29" w:rsidRPr="00FF7F12" w:rsidRDefault="00806D29" w:rsidP="00806D29">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4096.3</w:t>
            </w:r>
          </w:p>
          <w:p w14:paraId="34BBEC1D" w14:textId="4E26FC86" w:rsidR="007E1585" w:rsidRPr="00FF7F12" w:rsidRDefault="00806D29" w:rsidP="00806D29">
            <w:pPr>
              <w:jc w:val="center"/>
              <w:rPr>
                <w:rFonts w:ascii="Times New Roman" w:hAnsi="Times New Roman" w:cs="Times New Roman"/>
                <w:sz w:val="16"/>
                <w:szCs w:val="18"/>
              </w:rPr>
            </w:pPr>
            <w:r w:rsidRPr="00FF7F12">
              <w:rPr>
                <w:rFonts w:ascii="Times New Roman" w:hAnsi="Times New Roman" w:cs="Times New Roman"/>
                <w:sz w:val="16"/>
                <w:szCs w:val="18"/>
                <w:lang w:eastAsia="ko-KR"/>
              </w:rPr>
              <w:t>(@ 0.23 kHz)</w:t>
            </w:r>
          </w:p>
        </w:tc>
        <w:tc>
          <w:tcPr>
            <w:tcW w:w="1116" w:type="dxa"/>
            <w:vAlign w:val="center"/>
          </w:tcPr>
          <w:p w14:paraId="67358930" w14:textId="77777777" w:rsidR="007E1585" w:rsidRPr="00FF7F12" w:rsidRDefault="007E1585" w:rsidP="007E1585">
            <w:pPr>
              <w:jc w:val="center"/>
              <w:rPr>
                <w:rFonts w:ascii="Times New Roman" w:hAnsi="Times New Roman" w:cs="Times New Roman"/>
                <w:sz w:val="16"/>
                <w:szCs w:val="18"/>
                <w:vertAlign w:val="superscript"/>
                <w:lang w:eastAsia="ko-KR"/>
              </w:rPr>
            </w:pPr>
            <w:r w:rsidRPr="00FF7F12">
              <w:rPr>
                <w:rFonts w:ascii="Times New Roman" w:hAnsi="Times New Roman" w:cs="Times New Roman"/>
                <w:sz w:val="16"/>
                <w:szCs w:val="18"/>
                <w:lang w:eastAsia="ko-KR"/>
              </w:rPr>
              <w:t>&gt; 45</w:t>
            </w:r>
            <w:r w:rsidRPr="00FF7F12">
              <w:rPr>
                <w:rFonts w:ascii="Times New Roman" w:hAnsi="Times New Roman" w:cs="Times New Roman"/>
                <w:sz w:val="16"/>
                <w:szCs w:val="18"/>
                <w:vertAlign w:val="superscript"/>
                <w:lang w:eastAsia="ko-KR"/>
              </w:rPr>
              <w:t>(9)</w:t>
            </w:r>
          </w:p>
          <w:p w14:paraId="285DE16A" w14:textId="0BDCEAA8" w:rsidR="007E1585" w:rsidRPr="00FF7F12" w:rsidRDefault="007E1585" w:rsidP="007E1585">
            <w:pPr>
              <w:jc w:val="center"/>
              <w:rPr>
                <w:rFonts w:ascii="Times New Roman" w:hAnsi="Times New Roman" w:cs="Times New Roman"/>
                <w:sz w:val="16"/>
                <w:szCs w:val="18"/>
              </w:rPr>
            </w:pPr>
            <w:r w:rsidRPr="00FF7F12">
              <w:rPr>
                <w:rFonts w:ascii="Times New Roman" w:hAnsi="Times New Roman" w:cs="Times New Roman"/>
                <w:sz w:val="16"/>
                <w:szCs w:val="18"/>
                <w:lang w:eastAsia="ko-KR"/>
              </w:rPr>
              <w:t>(@ 0.65 kHz)</w:t>
            </w:r>
          </w:p>
        </w:tc>
        <w:tc>
          <w:tcPr>
            <w:tcW w:w="1116" w:type="dxa"/>
            <w:vAlign w:val="center"/>
          </w:tcPr>
          <w:p w14:paraId="46F31D55" w14:textId="77777777" w:rsidR="007E1585" w:rsidRPr="00FF7F12" w:rsidRDefault="00806D29" w:rsidP="007E1585">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52</w:t>
            </w:r>
          </w:p>
          <w:p w14:paraId="6160AEC3" w14:textId="47727DAA" w:rsidR="00806D29" w:rsidRPr="00FF7F12" w:rsidRDefault="00806D29" w:rsidP="007E1585">
            <w:pPr>
              <w:jc w:val="center"/>
              <w:rPr>
                <w:rFonts w:ascii="Times New Roman" w:hAnsi="Times New Roman" w:cs="Times New Roman"/>
                <w:sz w:val="16"/>
                <w:szCs w:val="18"/>
                <w:lang w:eastAsia="ko-KR"/>
              </w:rPr>
            </w:pPr>
            <w:r w:rsidRPr="00FF7F12">
              <w:rPr>
                <w:rFonts w:ascii="Times New Roman" w:hAnsi="Times New Roman" w:cs="Times New Roman"/>
                <w:sz w:val="16"/>
                <w:szCs w:val="18"/>
                <w:lang w:eastAsia="ko-KR"/>
              </w:rPr>
              <w:t>(@ 0.83 kHz)</w:t>
            </w:r>
          </w:p>
        </w:tc>
        <w:tc>
          <w:tcPr>
            <w:tcW w:w="1117" w:type="dxa"/>
            <w:vAlign w:val="center"/>
          </w:tcPr>
          <w:p w14:paraId="253C7210" w14:textId="77777777" w:rsidR="007E1585" w:rsidRPr="00FF7F12" w:rsidRDefault="00806D29" w:rsidP="007E1585">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62</w:t>
            </w:r>
          </w:p>
          <w:p w14:paraId="483622EE" w14:textId="35E19BC7" w:rsidR="00806D29" w:rsidRPr="00FF7F12" w:rsidRDefault="00806D29" w:rsidP="007E1585">
            <w:pPr>
              <w:jc w:val="center"/>
              <w:rPr>
                <w:rFonts w:ascii="Times New Roman" w:hAnsi="Times New Roman" w:cs="Times New Roman"/>
                <w:sz w:val="16"/>
                <w:szCs w:val="18"/>
                <w:lang w:eastAsia="ko-KR"/>
              </w:rPr>
            </w:pPr>
            <w:r w:rsidRPr="00FF7F12">
              <w:rPr>
                <w:rFonts w:ascii="Times New Roman" w:hAnsi="Times New Roman" w:cs="Times New Roman"/>
                <w:sz w:val="16"/>
                <w:szCs w:val="18"/>
                <w:lang w:eastAsia="ko-KR"/>
              </w:rPr>
              <w:t>(@ 0.65 kHz)</w:t>
            </w:r>
          </w:p>
        </w:tc>
      </w:tr>
      <w:tr w:rsidR="00FF7F12" w:rsidRPr="00FF7F12" w14:paraId="541B8B74" w14:textId="5FE6EAA9" w:rsidTr="00A30036">
        <w:trPr>
          <w:jc w:val="center"/>
        </w:trPr>
        <w:tc>
          <w:tcPr>
            <w:tcW w:w="1418" w:type="dxa"/>
            <w:vAlign w:val="center"/>
          </w:tcPr>
          <w:p w14:paraId="5F024DE5" w14:textId="77777777" w:rsidR="007E1585" w:rsidRPr="00FF7F12" w:rsidRDefault="00CB2399" w:rsidP="00CB2399">
            <w:pPr>
              <w:jc w:val="center"/>
              <w:rPr>
                <w:rFonts w:ascii="Times New Roman" w:hAnsi="Times New Roman" w:cs="Times New Roman"/>
                <w:sz w:val="16"/>
                <w:szCs w:val="18"/>
                <w:vertAlign w:val="subscript"/>
                <w:lang w:eastAsia="ko-KR"/>
              </w:rPr>
            </w:pPr>
            <w:proofErr w:type="spellStart"/>
            <w:r w:rsidRPr="00FF7F12">
              <w:rPr>
                <w:rFonts w:ascii="Times New Roman" w:hAnsi="Times New Roman" w:cs="Times New Roman" w:hint="eastAsia"/>
                <w:sz w:val="16"/>
                <w:szCs w:val="18"/>
                <w:lang w:eastAsia="ko-KR"/>
              </w:rPr>
              <w:t>FOM</w:t>
            </w:r>
            <w:r w:rsidRPr="00FF7F12">
              <w:rPr>
                <w:rFonts w:ascii="Times New Roman" w:hAnsi="Times New Roman" w:cs="Times New Roman"/>
                <w:sz w:val="16"/>
                <w:szCs w:val="18"/>
                <w:vertAlign w:val="subscript"/>
                <w:lang w:eastAsia="ko-KR"/>
              </w:rPr>
              <w:t>Sens</w:t>
            </w:r>
            <w:proofErr w:type="spellEnd"/>
            <w:r w:rsidRPr="00FF7F12">
              <w:rPr>
                <w:rFonts w:ascii="Times New Roman" w:hAnsi="Times New Roman" w:cs="Times New Roman"/>
                <w:sz w:val="16"/>
                <w:szCs w:val="18"/>
                <w:vertAlign w:val="subscript"/>
                <w:lang w:eastAsia="ko-KR"/>
              </w:rPr>
              <w:t>.</w:t>
            </w:r>
          </w:p>
          <w:p w14:paraId="149C072B" w14:textId="5C127836" w:rsidR="00CB2399" w:rsidRPr="00FF7F12" w:rsidRDefault="00CB2399" w:rsidP="00CB2399">
            <w:pPr>
              <w:jc w:val="center"/>
              <w:rPr>
                <w:rFonts w:ascii="Times New Roman" w:hAnsi="Times New Roman" w:cs="Times New Roman"/>
                <w:sz w:val="16"/>
                <w:szCs w:val="18"/>
                <w:vertAlign w:val="subscript"/>
                <w:lang w:eastAsia="ko-KR"/>
              </w:rPr>
            </w:pPr>
            <w:r w:rsidRPr="00FF7F12">
              <w:rPr>
                <w:rFonts w:ascii="Times New Roman" w:hAnsi="Times New Roman" w:cs="Times New Roman"/>
                <w:sz w:val="16"/>
                <w:szCs w:val="18"/>
              </w:rPr>
              <w:t>(mV/Pa</w:t>
            </w:r>
            <m:oMath>
              <m:r>
                <m:rPr>
                  <m:sty m:val="p"/>
                </m:rPr>
                <w:rPr>
                  <w:rFonts w:ascii="Cambria Math" w:hAnsi="Cambria Math" w:cs="Times New Roman"/>
                  <w:sz w:val="16"/>
                  <w:szCs w:val="18"/>
                </w:rPr>
                <m:t>∙</m:t>
              </m:r>
            </m:oMath>
            <w:r w:rsidRPr="00FF7F12">
              <w:rPr>
                <w:rFonts w:ascii="Times New Roman" w:hAnsi="Times New Roman" w:cs="Times New Roman" w:hint="eastAsia"/>
                <w:sz w:val="16"/>
                <w:szCs w:val="18"/>
                <w:lang w:eastAsia="ko-KR"/>
              </w:rPr>
              <w:t>mm</w:t>
            </w:r>
            <w:r w:rsidRPr="00FF7F12">
              <w:rPr>
                <w:rFonts w:ascii="Times New Roman" w:hAnsi="Times New Roman" w:cs="Times New Roman"/>
                <w:sz w:val="16"/>
                <w:szCs w:val="18"/>
                <w:vertAlign w:val="superscript"/>
                <w:lang w:eastAsia="ko-KR"/>
              </w:rPr>
              <w:t>3</w:t>
            </w:r>
            <w:r w:rsidRPr="00FF7F12">
              <w:rPr>
                <w:rFonts w:ascii="Times New Roman" w:hAnsi="Times New Roman" w:cs="Times New Roman"/>
                <w:sz w:val="16"/>
                <w:szCs w:val="18"/>
              </w:rPr>
              <w:t>)</w:t>
            </w:r>
          </w:p>
        </w:tc>
        <w:tc>
          <w:tcPr>
            <w:tcW w:w="1116" w:type="dxa"/>
            <w:vAlign w:val="center"/>
          </w:tcPr>
          <w:p w14:paraId="40CBB066" w14:textId="5383849F" w:rsidR="007E1585" w:rsidRPr="00FF7F12" w:rsidRDefault="00CB2399" w:rsidP="00CB2399">
            <w:pPr>
              <w:jc w:val="center"/>
              <w:rPr>
                <w:rFonts w:ascii="Times New Roman" w:hAnsi="Times New Roman" w:cs="Times New Roman"/>
                <w:sz w:val="16"/>
                <w:szCs w:val="18"/>
                <w:vertAlign w:val="superscript"/>
                <w:lang w:eastAsia="ko-KR"/>
              </w:rPr>
            </w:pPr>
            <w:r w:rsidRPr="00FF7F12">
              <w:rPr>
                <w:rFonts w:ascii="Times New Roman" w:hAnsi="Times New Roman" w:cs="Times New Roman" w:hint="eastAsia"/>
                <w:sz w:val="16"/>
                <w:szCs w:val="18"/>
                <w:lang w:eastAsia="ko-KR"/>
              </w:rPr>
              <w:t>7.9</w:t>
            </w:r>
            <w:r w:rsidRPr="00FF7F12">
              <w:rPr>
                <w:rFonts w:ascii="Times New Roman" w:hAnsi="Times New Roman" w:cs="Times New Roman"/>
                <w:sz w:val="16"/>
                <w:szCs w:val="18"/>
                <w:lang w:eastAsia="ko-KR"/>
              </w:rPr>
              <w:t>2</w:t>
            </w:r>
            <w:r w:rsidRPr="00FF7F12">
              <w:rPr>
                <w:rFonts w:ascii="Times New Roman" w:hAnsi="Times New Roman" w:cs="Times New Roman" w:hint="eastAsia"/>
                <w:sz w:val="16"/>
                <w:szCs w:val="18"/>
                <w:lang w:eastAsia="ko-KR"/>
              </w:rPr>
              <w:t xml:space="preserve"> </w:t>
            </w:r>
            <m:oMath>
              <m:r>
                <m:rPr>
                  <m:sty m:val="p"/>
                </m:rPr>
                <w:rPr>
                  <w:rFonts w:ascii="Cambria Math" w:hAnsi="Cambria Math" w:cs="Times New Roman"/>
                  <w:sz w:val="16"/>
                  <w:szCs w:val="18"/>
                  <w:lang w:eastAsia="ko-KR"/>
                </w:rPr>
                <m:t>×</m:t>
              </m:r>
            </m:oMath>
            <w:r w:rsidRPr="00FF7F12">
              <w:rPr>
                <w:rFonts w:ascii="Times New Roman" w:hAnsi="Times New Roman" w:cs="Times New Roman" w:hint="eastAsia"/>
                <w:sz w:val="16"/>
                <w:szCs w:val="18"/>
                <w:lang w:eastAsia="ko-KR"/>
              </w:rPr>
              <w:t xml:space="preserve"> 10</w:t>
            </w:r>
            <w:r w:rsidRPr="00FF7F12">
              <w:rPr>
                <w:rFonts w:ascii="Times New Roman" w:hAnsi="Times New Roman" w:cs="Times New Roman"/>
                <w:sz w:val="16"/>
                <w:szCs w:val="18"/>
                <w:vertAlign w:val="superscript"/>
                <w:lang w:eastAsia="ko-KR"/>
              </w:rPr>
              <w:t>- 4</w:t>
            </w:r>
          </w:p>
        </w:tc>
        <w:tc>
          <w:tcPr>
            <w:tcW w:w="1116" w:type="dxa"/>
            <w:vAlign w:val="center"/>
          </w:tcPr>
          <w:p w14:paraId="613B003C" w14:textId="47F495BD" w:rsidR="007E1585" w:rsidRPr="00FF7F12" w:rsidRDefault="00CB2399" w:rsidP="007E1585">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2.5</w:t>
            </w:r>
          </w:p>
        </w:tc>
        <w:tc>
          <w:tcPr>
            <w:tcW w:w="1116" w:type="dxa"/>
            <w:vAlign w:val="center"/>
          </w:tcPr>
          <w:p w14:paraId="2F84ED11" w14:textId="40E9D977" w:rsidR="007E1585" w:rsidRPr="00FF7F12" w:rsidRDefault="00CB2399" w:rsidP="007E1585">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5.54</w:t>
            </w:r>
          </w:p>
        </w:tc>
        <w:tc>
          <w:tcPr>
            <w:tcW w:w="1188" w:type="dxa"/>
            <w:vAlign w:val="center"/>
          </w:tcPr>
          <w:p w14:paraId="198774E7" w14:textId="17353213" w:rsidR="007E1585" w:rsidRPr="00FF7F12" w:rsidRDefault="00CB2399" w:rsidP="007E1585">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53.7</w:t>
            </w:r>
          </w:p>
        </w:tc>
        <w:tc>
          <w:tcPr>
            <w:tcW w:w="1045" w:type="dxa"/>
            <w:vAlign w:val="center"/>
          </w:tcPr>
          <w:p w14:paraId="7C9C7F95" w14:textId="4A4C3E12" w:rsidR="007E1585" w:rsidRPr="00FF7F12" w:rsidRDefault="00CB2399" w:rsidP="007E1585">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100</w:t>
            </w:r>
          </w:p>
        </w:tc>
        <w:tc>
          <w:tcPr>
            <w:tcW w:w="1116" w:type="dxa"/>
            <w:vAlign w:val="center"/>
          </w:tcPr>
          <w:p w14:paraId="1AD763C7" w14:textId="0661470D" w:rsidR="007E1585" w:rsidRPr="00FF7F12" w:rsidRDefault="00CB2399" w:rsidP="007E1585">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113.9</w:t>
            </w:r>
          </w:p>
        </w:tc>
        <w:tc>
          <w:tcPr>
            <w:tcW w:w="1116" w:type="dxa"/>
            <w:vAlign w:val="center"/>
          </w:tcPr>
          <w:p w14:paraId="645F547F" w14:textId="11B79166" w:rsidR="007E1585" w:rsidRPr="00FF7F12" w:rsidRDefault="00CB2399" w:rsidP="007E1585">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133</w:t>
            </w:r>
          </w:p>
        </w:tc>
        <w:tc>
          <w:tcPr>
            <w:tcW w:w="1117" w:type="dxa"/>
            <w:vAlign w:val="center"/>
          </w:tcPr>
          <w:p w14:paraId="38C54C4E" w14:textId="45A21F97" w:rsidR="007E1585" w:rsidRPr="00FF7F12" w:rsidRDefault="00CB2399" w:rsidP="007E1585">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165.3</w:t>
            </w:r>
          </w:p>
        </w:tc>
      </w:tr>
      <w:tr w:rsidR="00FF7F12" w:rsidRPr="00FF7F12" w14:paraId="673764B1" w14:textId="040D304B" w:rsidTr="00A30036">
        <w:trPr>
          <w:jc w:val="center"/>
        </w:trPr>
        <w:tc>
          <w:tcPr>
            <w:tcW w:w="1418" w:type="dxa"/>
            <w:vAlign w:val="center"/>
          </w:tcPr>
          <w:p w14:paraId="3FC1C9E4" w14:textId="4F481C45" w:rsidR="007E1585" w:rsidRPr="00FF7F12" w:rsidRDefault="007E1585" w:rsidP="007E1585">
            <w:pPr>
              <w:jc w:val="center"/>
              <w:rPr>
                <w:rFonts w:ascii="Times New Roman" w:hAnsi="Times New Roman" w:cs="Times New Roman"/>
                <w:sz w:val="16"/>
                <w:szCs w:val="18"/>
              </w:rPr>
            </w:pPr>
            <w:r w:rsidRPr="00FF7F12">
              <w:rPr>
                <w:rFonts w:ascii="Times New Roman" w:hAnsi="Times New Roman" w:cs="Times New Roman"/>
                <w:sz w:val="16"/>
                <w:szCs w:val="18"/>
              </w:rPr>
              <w:t>The Number of Channel</w:t>
            </w:r>
            <w:r w:rsidR="00806D29" w:rsidRPr="00FF7F12">
              <w:rPr>
                <w:rFonts w:ascii="Times New Roman" w:hAnsi="Times New Roman" w:cs="Times New Roman"/>
                <w:sz w:val="16"/>
                <w:szCs w:val="18"/>
              </w:rPr>
              <w:t>s</w:t>
            </w:r>
            <w:r w:rsidR="00261307" w:rsidRPr="00FF7F12">
              <w:rPr>
                <w:rFonts w:ascii="Times New Roman" w:hAnsi="Times New Roman" w:cs="Times New Roman"/>
                <w:sz w:val="16"/>
                <w:szCs w:val="18"/>
              </w:rPr>
              <w:t xml:space="preserve"> (N)</w:t>
            </w:r>
          </w:p>
        </w:tc>
        <w:tc>
          <w:tcPr>
            <w:tcW w:w="1116" w:type="dxa"/>
            <w:vAlign w:val="center"/>
          </w:tcPr>
          <w:p w14:paraId="086B0720" w14:textId="4E6C905E" w:rsidR="007E1585" w:rsidRPr="00FF7F12" w:rsidRDefault="00806D29" w:rsidP="007E1585">
            <w:pPr>
              <w:jc w:val="center"/>
              <w:rPr>
                <w:rFonts w:ascii="Times New Roman" w:hAnsi="Times New Roman" w:cs="Times New Roman"/>
                <w:sz w:val="16"/>
                <w:szCs w:val="18"/>
              </w:rPr>
            </w:pPr>
            <w:r w:rsidRPr="00FF7F12">
              <w:rPr>
                <w:rFonts w:ascii="Times New Roman" w:hAnsi="Times New Roman" w:cs="Times New Roman"/>
                <w:sz w:val="16"/>
                <w:szCs w:val="18"/>
              </w:rPr>
              <w:t>24</w:t>
            </w:r>
          </w:p>
        </w:tc>
        <w:tc>
          <w:tcPr>
            <w:tcW w:w="1116" w:type="dxa"/>
            <w:vAlign w:val="center"/>
          </w:tcPr>
          <w:p w14:paraId="0CFCFB32" w14:textId="2D0E88E9" w:rsidR="007E1585" w:rsidRPr="00FF7F12" w:rsidRDefault="00806D29" w:rsidP="007E1585">
            <w:pPr>
              <w:jc w:val="center"/>
              <w:rPr>
                <w:rFonts w:ascii="Times New Roman" w:hAnsi="Times New Roman" w:cs="Times New Roman"/>
                <w:sz w:val="16"/>
                <w:szCs w:val="18"/>
              </w:rPr>
            </w:pPr>
            <w:r w:rsidRPr="00FF7F12">
              <w:rPr>
                <w:rFonts w:ascii="Times New Roman" w:hAnsi="Times New Roman" w:cs="Times New Roman"/>
                <w:sz w:val="16"/>
                <w:szCs w:val="18"/>
              </w:rPr>
              <w:t>3</w:t>
            </w:r>
          </w:p>
        </w:tc>
        <w:tc>
          <w:tcPr>
            <w:tcW w:w="1116" w:type="dxa"/>
            <w:vAlign w:val="center"/>
          </w:tcPr>
          <w:p w14:paraId="603D52DA" w14:textId="32DA749E" w:rsidR="007E1585" w:rsidRPr="00FF7F12" w:rsidRDefault="007E1585" w:rsidP="007E1585">
            <w:pPr>
              <w:jc w:val="center"/>
              <w:rPr>
                <w:rFonts w:ascii="Times New Roman" w:hAnsi="Times New Roman" w:cs="Times New Roman"/>
                <w:sz w:val="16"/>
                <w:szCs w:val="18"/>
              </w:rPr>
            </w:pPr>
            <w:r w:rsidRPr="00FF7F12">
              <w:rPr>
                <w:rFonts w:ascii="Times New Roman" w:hAnsi="Times New Roman" w:cs="Times New Roman"/>
                <w:sz w:val="16"/>
                <w:szCs w:val="18"/>
              </w:rPr>
              <w:t>1</w:t>
            </w:r>
          </w:p>
        </w:tc>
        <w:tc>
          <w:tcPr>
            <w:tcW w:w="1188" w:type="dxa"/>
            <w:vAlign w:val="center"/>
          </w:tcPr>
          <w:p w14:paraId="2BA05D0C" w14:textId="66B49AE9" w:rsidR="007E1585" w:rsidRPr="00FF7F12" w:rsidRDefault="00806D29" w:rsidP="007E1585">
            <w:pPr>
              <w:jc w:val="center"/>
              <w:rPr>
                <w:rFonts w:ascii="Times New Roman" w:hAnsi="Times New Roman" w:cs="Times New Roman"/>
                <w:sz w:val="16"/>
                <w:szCs w:val="18"/>
              </w:rPr>
            </w:pPr>
            <w:r w:rsidRPr="00FF7F12">
              <w:rPr>
                <w:rFonts w:ascii="Times New Roman" w:hAnsi="Times New Roman" w:cs="Times New Roman"/>
                <w:sz w:val="16"/>
                <w:szCs w:val="18"/>
              </w:rPr>
              <w:t>1</w:t>
            </w:r>
          </w:p>
        </w:tc>
        <w:tc>
          <w:tcPr>
            <w:tcW w:w="1045" w:type="dxa"/>
            <w:vAlign w:val="center"/>
          </w:tcPr>
          <w:p w14:paraId="421E65C2" w14:textId="59F3BE30" w:rsidR="007E1585" w:rsidRPr="00FF7F12" w:rsidRDefault="00806D29" w:rsidP="007E1585">
            <w:pPr>
              <w:jc w:val="center"/>
              <w:rPr>
                <w:rFonts w:ascii="Times New Roman" w:hAnsi="Times New Roman" w:cs="Times New Roman"/>
                <w:sz w:val="16"/>
                <w:szCs w:val="18"/>
              </w:rPr>
            </w:pPr>
            <w:r w:rsidRPr="00FF7F12">
              <w:rPr>
                <w:rFonts w:ascii="Times New Roman" w:hAnsi="Times New Roman" w:cs="Times New Roman"/>
                <w:sz w:val="16"/>
                <w:szCs w:val="18"/>
              </w:rPr>
              <w:t>7</w:t>
            </w:r>
          </w:p>
        </w:tc>
        <w:tc>
          <w:tcPr>
            <w:tcW w:w="1116" w:type="dxa"/>
            <w:vAlign w:val="center"/>
          </w:tcPr>
          <w:p w14:paraId="2332997F" w14:textId="78C6C33E" w:rsidR="007E1585" w:rsidRPr="00FF7F12" w:rsidRDefault="00806D29" w:rsidP="007E1585">
            <w:pPr>
              <w:jc w:val="center"/>
              <w:rPr>
                <w:rFonts w:ascii="Times New Roman" w:hAnsi="Times New Roman" w:cs="Times New Roman"/>
                <w:sz w:val="16"/>
                <w:szCs w:val="18"/>
              </w:rPr>
            </w:pPr>
            <w:r w:rsidRPr="00FF7F12">
              <w:rPr>
                <w:rFonts w:ascii="Times New Roman" w:hAnsi="Times New Roman" w:cs="Times New Roman"/>
                <w:sz w:val="16"/>
                <w:szCs w:val="18"/>
              </w:rPr>
              <w:t>1</w:t>
            </w:r>
          </w:p>
        </w:tc>
        <w:tc>
          <w:tcPr>
            <w:tcW w:w="1116" w:type="dxa"/>
            <w:vAlign w:val="center"/>
          </w:tcPr>
          <w:p w14:paraId="0DEA2F68" w14:textId="2C8AFF76" w:rsidR="007E1585" w:rsidRPr="00FF7F12" w:rsidRDefault="00806D29" w:rsidP="007E1585">
            <w:pPr>
              <w:jc w:val="center"/>
              <w:rPr>
                <w:rFonts w:ascii="Times New Roman" w:hAnsi="Times New Roman" w:cs="Times New Roman"/>
                <w:sz w:val="16"/>
                <w:szCs w:val="18"/>
                <w:lang w:eastAsia="ko-KR"/>
              </w:rPr>
            </w:pPr>
            <w:r w:rsidRPr="00FF7F12">
              <w:rPr>
                <w:rFonts w:ascii="Times New Roman" w:hAnsi="Times New Roman" w:cs="Times New Roman"/>
                <w:sz w:val="16"/>
                <w:szCs w:val="18"/>
                <w:lang w:eastAsia="ko-KR"/>
              </w:rPr>
              <w:t>7</w:t>
            </w:r>
          </w:p>
        </w:tc>
        <w:tc>
          <w:tcPr>
            <w:tcW w:w="1117" w:type="dxa"/>
            <w:vAlign w:val="center"/>
          </w:tcPr>
          <w:p w14:paraId="09026C90" w14:textId="2B973BE4" w:rsidR="007E1585" w:rsidRPr="00FF7F12" w:rsidRDefault="00806D29" w:rsidP="007E1585">
            <w:pPr>
              <w:jc w:val="center"/>
              <w:rPr>
                <w:rFonts w:ascii="Times New Roman" w:hAnsi="Times New Roman" w:cs="Times New Roman"/>
                <w:sz w:val="16"/>
                <w:szCs w:val="18"/>
                <w:lang w:eastAsia="ko-KR"/>
              </w:rPr>
            </w:pPr>
            <w:r w:rsidRPr="00FF7F12">
              <w:rPr>
                <w:rFonts w:ascii="Times New Roman" w:hAnsi="Times New Roman" w:cs="Times New Roman"/>
                <w:sz w:val="16"/>
                <w:szCs w:val="18"/>
                <w:lang w:eastAsia="ko-KR"/>
              </w:rPr>
              <w:t>7</w:t>
            </w:r>
          </w:p>
        </w:tc>
      </w:tr>
      <w:tr w:rsidR="00FF7F12" w:rsidRPr="00FF7F12" w14:paraId="673F7E3C" w14:textId="3D0B9672" w:rsidTr="00A30036">
        <w:trPr>
          <w:jc w:val="center"/>
        </w:trPr>
        <w:tc>
          <w:tcPr>
            <w:tcW w:w="1418" w:type="dxa"/>
            <w:vAlign w:val="center"/>
          </w:tcPr>
          <w:p w14:paraId="531EC60C" w14:textId="144793DB" w:rsidR="007E1585" w:rsidRPr="00FF7F12" w:rsidRDefault="00806D29" w:rsidP="00A30036">
            <w:pPr>
              <w:jc w:val="center"/>
              <w:rPr>
                <w:rFonts w:ascii="Times New Roman" w:hAnsi="Times New Roman" w:cs="Times New Roman"/>
                <w:sz w:val="16"/>
                <w:szCs w:val="18"/>
              </w:rPr>
            </w:pPr>
            <w:r w:rsidRPr="00FF7F12">
              <w:rPr>
                <w:rFonts w:ascii="Times New Roman" w:hAnsi="Times New Roman" w:cs="Times New Roman"/>
                <w:sz w:val="16"/>
                <w:szCs w:val="18"/>
              </w:rPr>
              <w:t>Frequency Coverage*</w:t>
            </w:r>
            <w:r w:rsidR="007E1585" w:rsidRPr="00FF7F12">
              <w:rPr>
                <w:rFonts w:ascii="Times New Roman" w:hAnsi="Times New Roman" w:cs="Times New Roman"/>
                <w:sz w:val="16"/>
                <w:szCs w:val="18"/>
              </w:rPr>
              <w:t xml:space="preserve"> </w:t>
            </w:r>
            <w:r w:rsidR="00A30036">
              <w:rPr>
                <w:rFonts w:ascii="Times New Roman" w:hAnsi="Times New Roman" w:cs="Times New Roman"/>
                <w:sz w:val="16"/>
                <w:szCs w:val="18"/>
              </w:rPr>
              <w:t>(</w:t>
            </w:r>
            <w:r w:rsidR="007E1585" w:rsidRPr="00FF7F12">
              <w:rPr>
                <w:rFonts w:ascii="Times New Roman" w:hAnsi="Times New Roman" w:cs="Times New Roman"/>
                <w:sz w:val="16"/>
                <w:szCs w:val="18"/>
              </w:rPr>
              <w:t>kHz)</w:t>
            </w:r>
          </w:p>
        </w:tc>
        <w:tc>
          <w:tcPr>
            <w:tcW w:w="1116" w:type="dxa"/>
            <w:vAlign w:val="center"/>
          </w:tcPr>
          <w:p w14:paraId="5EA09BD7" w14:textId="668524CC" w:rsidR="007E1585" w:rsidRPr="00FF7F12" w:rsidRDefault="00806D29" w:rsidP="007E1585">
            <w:pPr>
              <w:jc w:val="center"/>
              <w:rPr>
                <w:rFonts w:ascii="Times New Roman" w:hAnsi="Times New Roman" w:cs="Times New Roman"/>
                <w:sz w:val="16"/>
                <w:szCs w:val="18"/>
              </w:rPr>
            </w:pPr>
            <w:r w:rsidRPr="00FF7F12">
              <w:rPr>
                <w:rFonts w:ascii="Times New Roman" w:hAnsi="Times New Roman" w:cs="Times New Roman"/>
                <w:sz w:val="16"/>
                <w:szCs w:val="18"/>
              </w:rPr>
              <w:t>3.5</w:t>
            </w:r>
          </w:p>
        </w:tc>
        <w:tc>
          <w:tcPr>
            <w:tcW w:w="1116" w:type="dxa"/>
            <w:vAlign w:val="center"/>
          </w:tcPr>
          <w:p w14:paraId="52876D02" w14:textId="101CAE93" w:rsidR="007E1585" w:rsidRPr="00FF7F12" w:rsidRDefault="00CB2399" w:rsidP="007E1585">
            <w:pPr>
              <w:jc w:val="center"/>
              <w:rPr>
                <w:rFonts w:ascii="Times New Roman" w:hAnsi="Times New Roman" w:cs="Times New Roman"/>
                <w:sz w:val="16"/>
                <w:szCs w:val="18"/>
              </w:rPr>
            </w:pPr>
            <w:r w:rsidRPr="00FF7F12">
              <w:rPr>
                <w:rFonts w:ascii="Times New Roman" w:hAnsi="Times New Roman" w:cs="Times New Roman"/>
                <w:sz w:val="16"/>
                <w:szCs w:val="18"/>
              </w:rPr>
              <w:t>0.5</w:t>
            </w:r>
          </w:p>
        </w:tc>
        <w:tc>
          <w:tcPr>
            <w:tcW w:w="1116" w:type="dxa"/>
            <w:vAlign w:val="center"/>
          </w:tcPr>
          <w:p w14:paraId="6B4344C0" w14:textId="5563C833" w:rsidR="007E1585" w:rsidRPr="00FF7F12" w:rsidRDefault="00806D29" w:rsidP="007E1585">
            <w:pPr>
              <w:jc w:val="center"/>
              <w:rPr>
                <w:rFonts w:ascii="Times New Roman" w:hAnsi="Times New Roman" w:cs="Times New Roman"/>
                <w:sz w:val="16"/>
                <w:szCs w:val="18"/>
              </w:rPr>
            </w:pPr>
            <w:r w:rsidRPr="00FF7F12">
              <w:rPr>
                <w:rFonts w:ascii="Times New Roman" w:hAnsi="Times New Roman" w:cs="Times New Roman"/>
                <w:sz w:val="16"/>
                <w:szCs w:val="18"/>
              </w:rPr>
              <w:t>0.22</w:t>
            </w:r>
          </w:p>
        </w:tc>
        <w:tc>
          <w:tcPr>
            <w:tcW w:w="1188" w:type="dxa"/>
            <w:vAlign w:val="center"/>
          </w:tcPr>
          <w:p w14:paraId="45DD62A3" w14:textId="1DB8CE93" w:rsidR="007E1585" w:rsidRPr="00FF7F12" w:rsidRDefault="00806D29" w:rsidP="00806D29">
            <w:pPr>
              <w:jc w:val="center"/>
              <w:rPr>
                <w:rFonts w:ascii="Times New Roman" w:hAnsi="Times New Roman" w:cs="Times New Roman"/>
                <w:sz w:val="16"/>
                <w:szCs w:val="18"/>
              </w:rPr>
            </w:pPr>
            <w:r w:rsidRPr="00FF7F12">
              <w:rPr>
                <w:rFonts w:ascii="Times New Roman" w:hAnsi="Times New Roman" w:cs="Times New Roman"/>
                <w:sz w:val="16"/>
                <w:szCs w:val="18"/>
              </w:rPr>
              <w:t>0.21</w:t>
            </w:r>
          </w:p>
        </w:tc>
        <w:tc>
          <w:tcPr>
            <w:tcW w:w="1045" w:type="dxa"/>
            <w:vAlign w:val="center"/>
          </w:tcPr>
          <w:p w14:paraId="591DE014" w14:textId="086864C9" w:rsidR="007E1585" w:rsidRPr="00FF7F12" w:rsidRDefault="00CB2399" w:rsidP="00806D29">
            <w:pPr>
              <w:jc w:val="center"/>
              <w:rPr>
                <w:rFonts w:ascii="Times New Roman" w:hAnsi="Times New Roman" w:cs="Times New Roman"/>
                <w:sz w:val="16"/>
                <w:szCs w:val="18"/>
                <w:vertAlign w:val="superscript"/>
                <w:lang w:eastAsia="ko-KR"/>
              </w:rPr>
            </w:pPr>
            <w:r w:rsidRPr="00FF7F12">
              <w:rPr>
                <w:rFonts w:ascii="Times New Roman" w:hAnsi="Times New Roman" w:cs="Times New Roman"/>
                <w:sz w:val="16"/>
                <w:szCs w:val="18"/>
              </w:rPr>
              <w:t>2.35</w:t>
            </w:r>
          </w:p>
        </w:tc>
        <w:tc>
          <w:tcPr>
            <w:tcW w:w="1116" w:type="dxa"/>
            <w:vAlign w:val="center"/>
          </w:tcPr>
          <w:p w14:paraId="73503649" w14:textId="79D57ADA" w:rsidR="007E1585" w:rsidRPr="00FF7F12" w:rsidRDefault="00806D29" w:rsidP="007E1585">
            <w:pPr>
              <w:jc w:val="center"/>
              <w:rPr>
                <w:rFonts w:ascii="Times New Roman" w:hAnsi="Times New Roman" w:cs="Times New Roman"/>
                <w:sz w:val="16"/>
                <w:szCs w:val="18"/>
              </w:rPr>
            </w:pPr>
            <w:r w:rsidRPr="00FF7F12">
              <w:rPr>
                <w:rFonts w:ascii="Times New Roman" w:hAnsi="Times New Roman" w:cs="Times New Roman"/>
                <w:sz w:val="16"/>
                <w:szCs w:val="18"/>
              </w:rPr>
              <w:t>0.23</w:t>
            </w:r>
          </w:p>
        </w:tc>
        <w:tc>
          <w:tcPr>
            <w:tcW w:w="1116" w:type="dxa"/>
            <w:vAlign w:val="center"/>
          </w:tcPr>
          <w:p w14:paraId="0D45F94D" w14:textId="016A964A" w:rsidR="007E1585" w:rsidRPr="00FF7F12" w:rsidRDefault="00CB2399" w:rsidP="007E1585">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2.57</w:t>
            </w:r>
          </w:p>
        </w:tc>
        <w:tc>
          <w:tcPr>
            <w:tcW w:w="1117" w:type="dxa"/>
            <w:vAlign w:val="center"/>
          </w:tcPr>
          <w:p w14:paraId="00976DDB" w14:textId="603F4AA3" w:rsidR="007E1585" w:rsidRPr="00FF7F12" w:rsidRDefault="00CB2399" w:rsidP="007E1585">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6.15</w:t>
            </w:r>
          </w:p>
        </w:tc>
      </w:tr>
      <w:tr w:rsidR="00FF7F12" w:rsidRPr="00FF7F12" w14:paraId="6E718CE1" w14:textId="77777777" w:rsidTr="00A30036">
        <w:trPr>
          <w:jc w:val="center"/>
        </w:trPr>
        <w:tc>
          <w:tcPr>
            <w:tcW w:w="1418" w:type="dxa"/>
            <w:vAlign w:val="center"/>
          </w:tcPr>
          <w:p w14:paraId="66469403" w14:textId="14D34AA6" w:rsidR="00CB2399" w:rsidRPr="00FF7F12" w:rsidRDefault="00CB2399" w:rsidP="00A30036">
            <w:pPr>
              <w:jc w:val="center"/>
              <w:rPr>
                <w:sz w:val="16"/>
                <w:szCs w:val="18"/>
              </w:rPr>
            </w:pPr>
            <w:proofErr w:type="spellStart"/>
            <w:r w:rsidRPr="00FF7F12">
              <w:rPr>
                <w:rFonts w:ascii="Times New Roman" w:hAnsi="Times New Roman" w:cs="Times New Roman" w:hint="eastAsia"/>
                <w:sz w:val="16"/>
                <w:szCs w:val="18"/>
                <w:lang w:eastAsia="ko-KR"/>
              </w:rPr>
              <w:t>FOM</w:t>
            </w:r>
            <w:r w:rsidRPr="00FF7F12">
              <w:rPr>
                <w:rFonts w:ascii="Times New Roman" w:hAnsi="Times New Roman" w:cs="Times New Roman"/>
                <w:sz w:val="16"/>
                <w:szCs w:val="18"/>
                <w:vertAlign w:val="subscript"/>
                <w:lang w:eastAsia="ko-KR"/>
              </w:rPr>
              <w:t>Freq</w:t>
            </w:r>
            <w:proofErr w:type="spellEnd"/>
            <w:r w:rsidRPr="00FF7F12">
              <w:rPr>
                <w:rFonts w:ascii="Times New Roman" w:hAnsi="Times New Roman" w:cs="Times New Roman"/>
                <w:sz w:val="16"/>
                <w:szCs w:val="18"/>
                <w:vertAlign w:val="subscript"/>
                <w:lang w:eastAsia="ko-KR"/>
              </w:rPr>
              <w:t>.</w:t>
            </w:r>
            <w:r w:rsidR="00A30036">
              <w:rPr>
                <w:rFonts w:ascii="Times New Roman" w:hAnsi="Times New Roman" w:cs="Times New Roman"/>
                <w:sz w:val="16"/>
                <w:szCs w:val="18"/>
                <w:vertAlign w:val="subscript"/>
                <w:lang w:eastAsia="ko-KR"/>
              </w:rPr>
              <w:t xml:space="preserve"> </w:t>
            </w:r>
            <w:r w:rsidRPr="00FF7F12">
              <w:rPr>
                <w:rFonts w:ascii="Times New Roman" w:hAnsi="Times New Roman" w:cs="Times New Roman"/>
                <w:sz w:val="16"/>
                <w:szCs w:val="18"/>
                <w:lang w:eastAsia="ko-KR"/>
              </w:rPr>
              <w:t>(kHz</w:t>
            </w:r>
            <w:r w:rsidR="00261307" w:rsidRPr="00FF7F12">
              <w:rPr>
                <w:rFonts w:ascii="Times New Roman" w:hAnsi="Times New Roman" w:cs="Times New Roman"/>
                <w:sz w:val="16"/>
                <w:szCs w:val="18"/>
                <w:lang w:eastAsia="ko-KR"/>
              </w:rPr>
              <w:t>/N</w:t>
            </w:r>
            <w:r w:rsidRPr="00FF7F12">
              <w:rPr>
                <w:rFonts w:ascii="Times New Roman" w:hAnsi="Times New Roman" w:cs="Times New Roman"/>
                <w:sz w:val="16"/>
                <w:szCs w:val="18"/>
                <w:lang w:eastAsia="ko-KR"/>
              </w:rPr>
              <w:t>)</w:t>
            </w:r>
          </w:p>
        </w:tc>
        <w:tc>
          <w:tcPr>
            <w:tcW w:w="1116" w:type="dxa"/>
            <w:vAlign w:val="center"/>
          </w:tcPr>
          <w:p w14:paraId="3CA93079" w14:textId="5778E86F" w:rsidR="007E1585" w:rsidRPr="00FF7F12" w:rsidRDefault="00CB2399" w:rsidP="007E1585">
            <w:pPr>
              <w:jc w:val="center"/>
              <w:rPr>
                <w:rFonts w:ascii="Times New Roman" w:hAnsi="Times New Roman" w:cs="Times New Roman"/>
                <w:sz w:val="16"/>
                <w:szCs w:val="18"/>
                <w:lang w:eastAsia="ko-KR"/>
              </w:rPr>
            </w:pPr>
            <w:r w:rsidRPr="00FF7F12">
              <w:rPr>
                <w:rFonts w:ascii="Times New Roman" w:hAnsi="Times New Roman" w:cs="Times New Roman"/>
                <w:sz w:val="16"/>
                <w:szCs w:val="18"/>
                <w:lang w:eastAsia="ko-KR"/>
              </w:rPr>
              <w:t>0.146</w:t>
            </w:r>
          </w:p>
        </w:tc>
        <w:tc>
          <w:tcPr>
            <w:tcW w:w="1116" w:type="dxa"/>
            <w:vAlign w:val="center"/>
          </w:tcPr>
          <w:p w14:paraId="41B575B0" w14:textId="5B726CCA" w:rsidR="007E1585" w:rsidRPr="00FF7F12" w:rsidRDefault="00CB2399" w:rsidP="007E1585">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0.167</w:t>
            </w:r>
          </w:p>
        </w:tc>
        <w:tc>
          <w:tcPr>
            <w:tcW w:w="1116" w:type="dxa"/>
            <w:vAlign w:val="center"/>
          </w:tcPr>
          <w:p w14:paraId="6970B1B5" w14:textId="7ACD3616" w:rsidR="007E1585" w:rsidRPr="00FF7F12" w:rsidRDefault="00CB2399" w:rsidP="007E1585">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0.22</w:t>
            </w:r>
          </w:p>
        </w:tc>
        <w:tc>
          <w:tcPr>
            <w:tcW w:w="1188" w:type="dxa"/>
            <w:vAlign w:val="center"/>
          </w:tcPr>
          <w:p w14:paraId="235E659E" w14:textId="5463851E" w:rsidR="007E1585" w:rsidRPr="00FF7F12" w:rsidRDefault="00CB2399" w:rsidP="007E1585">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0.21</w:t>
            </w:r>
          </w:p>
        </w:tc>
        <w:tc>
          <w:tcPr>
            <w:tcW w:w="1045" w:type="dxa"/>
            <w:vAlign w:val="center"/>
          </w:tcPr>
          <w:p w14:paraId="776D1159" w14:textId="2825022C" w:rsidR="007E1585" w:rsidRPr="00FF7F12" w:rsidRDefault="00CB2399" w:rsidP="007E1585">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0.336</w:t>
            </w:r>
          </w:p>
        </w:tc>
        <w:tc>
          <w:tcPr>
            <w:tcW w:w="1116" w:type="dxa"/>
            <w:vAlign w:val="center"/>
          </w:tcPr>
          <w:p w14:paraId="2E3F70F4" w14:textId="169CE619" w:rsidR="007E1585" w:rsidRPr="00FF7F12" w:rsidRDefault="00CB2399" w:rsidP="007E1585">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0.23</w:t>
            </w:r>
          </w:p>
        </w:tc>
        <w:tc>
          <w:tcPr>
            <w:tcW w:w="1116" w:type="dxa"/>
            <w:vAlign w:val="center"/>
          </w:tcPr>
          <w:p w14:paraId="52DD1097" w14:textId="52AA5955" w:rsidR="007E1585" w:rsidRPr="00FF7F12" w:rsidRDefault="00CB2399" w:rsidP="007E1585">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0.367</w:t>
            </w:r>
          </w:p>
        </w:tc>
        <w:tc>
          <w:tcPr>
            <w:tcW w:w="1117" w:type="dxa"/>
            <w:vAlign w:val="center"/>
          </w:tcPr>
          <w:p w14:paraId="05D2436E" w14:textId="29CDAD55" w:rsidR="007E1585" w:rsidRPr="00FF7F12" w:rsidRDefault="00CB2399" w:rsidP="007E1585">
            <w:pPr>
              <w:jc w:val="center"/>
              <w:rPr>
                <w:rFonts w:ascii="Times New Roman" w:hAnsi="Times New Roman" w:cs="Times New Roman"/>
                <w:sz w:val="16"/>
                <w:szCs w:val="18"/>
                <w:lang w:eastAsia="ko-KR"/>
              </w:rPr>
            </w:pPr>
            <w:r w:rsidRPr="00FF7F12">
              <w:rPr>
                <w:rFonts w:ascii="Times New Roman" w:hAnsi="Times New Roman" w:cs="Times New Roman" w:hint="eastAsia"/>
                <w:sz w:val="16"/>
                <w:szCs w:val="18"/>
                <w:lang w:eastAsia="ko-KR"/>
              </w:rPr>
              <w:t>0.879</w:t>
            </w:r>
          </w:p>
        </w:tc>
      </w:tr>
    </w:tbl>
    <w:p w14:paraId="3B84BB33" w14:textId="617701AB" w:rsidR="00DE66DC" w:rsidRPr="0045387D" w:rsidRDefault="00DE66DC" w:rsidP="00DE66DC">
      <w:pPr>
        <w:spacing w:line="480" w:lineRule="auto"/>
        <w:jc w:val="both"/>
        <w:rPr>
          <w:rFonts w:eastAsiaTheme="minorEastAsia"/>
          <w:bCs/>
          <w:lang w:eastAsia="ko-KR"/>
        </w:rPr>
      </w:pPr>
      <w:r w:rsidRPr="00FF7F12">
        <w:rPr>
          <w:rFonts w:eastAsiaTheme="minorEastAsia" w:hint="eastAsia"/>
          <w:b/>
          <w:bCs/>
          <w:lang w:eastAsia="ko-KR"/>
        </w:rPr>
        <w:t>S</w:t>
      </w:r>
      <w:r w:rsidRPr="00FF7F12">
        <w:rPr>
          <w:rFonts w:eastAsiaTheme="minorEastAsia"/>
          <w:b/>
          <w:bCs/>
          <w:lang w:eastAsia="ko-KR"/>
        </w:rPr>
        <w:t>upplementary Table</w:t>
      </w:r>
      <w:r w:rsidR="00433E45">
        <w:rPr>
          <w:rFonts w:eastAsiaTheme="minorEastAsia"/>
          <w:b/>
          <w:bCs/>
          <w:lang w:eastAsia="ko-KR"/>
        </w:rPr>
        <w:t xml:space="preserve"> </w:t>
      </w:r>
      <w:r>
        <w:rPr>
          <w:rFonts w:eastAsiaTheme="minorEastAsia"/>
          <w:b/>
          <w:bCs/>
          <w:lang w:eastAsia="ko-KR"/>
        </w:rPr>
        <w:t>2</w:t>
      </w:r>
      <w:r w:rsidR="00433E45" w:rsidRPr="00FF7F12">
        <w:rPr>
          <w:rFonts w:eastAsiaTheme="minorEastAsia"/>
          <w:b/>
          <w:bCs/>
          <w:lang w:eastAsia="ko-KR"/>
        </w:rPr>
        <w:t>.</w:t>
      </w:r>
      <w:r w:rsidRPr="00FF7F12">
        <w:rPr>
          <w:rFonts w:eastAsiaTheme="minorEastAsia"/>
          <w:b/>
          <w:bCs/>
          <w:lang w:eastAsia="ko-KR"/>
        </w:rPr>
        <w:t xml:space="preserve"> </w:t>
      </w:r>
      <w:r w:rsidR="00160854">
        <w:rPr>
          <w:rFonts w:eastAsiaTheme="minorEastAsia"/>
          <w:b/>
          <w:bCs/>
          <w:lang w:eastAsia="ko-KR"/>
        </w:rPr>
        <w:t xml:space="preserve">Benchmarks between NPAS and </w:t>
      </w:r>
      <w:r w:rsidR="001B014D">
        <w:rPr>
          <w:rFonts w:eastAsiaTheme="minorEastAsia"/>
          <w:b/>
          <w:bCs/>
          <w:lang w:eastAsia="ko-KR"/>
        </w:rPr>
        <w:t xml:space="preserve">previous </w:t>
      </w:r>
      <w:r w:rsidR="0045387D">
        <w:rPr>
          <w:rFonts w:eastAsiaTheme="minorEastAsia"/>
          <w:b/>
          <w:bCs/>
          <w:lang w:eastAsia="ko-KR"/>
        </w:rPr>
        <w:t xml:space="preserve">reports. </w:t>
      </w:r>
      <w:r w:rsidR="0045387D" w:rsidRPr="0045387D">
        <w:rPr>
          <w:rFonts w:eastAsiaTheme="minorEastAsia"/>
          <w:bCs/>
          <w:lang w:eastAsia="ko-KR"/>
        </w:rPr>
        <w:t xml:space="preserve">Comparison of this work with previous resonant piezoelectric acoustic sensors. </w:t>
      </w:r>
    </w:p>
    <w:p w14:paraId="26EED69E" w14:textId="1FEFC947" w:rsidR="00E27C82" w:rsidRDefault="00E27C82" w:rsidP="00DE66DC">
      <w:pPr>
        <w:jc w:val="both"/>
        <w:rPr>
          <w:rFonts w:eastAsiaTheme="minorEastAsia"/>
          <w:b/>
          <w:bCs/>
          <w:lang w:eastAsia="ko-KR"/>
        </w:rPr>
      </w:pPr>
    </w:p>
    <w:p w14:paraId="4D09645C" w14:textId="0D4FFDCA" w:rsidR="00BD4F6A" w:rsidRDefault="00BD4F6A">
      <w:pPr>
        <w:rPr>
          <w:rFonts w:eastAsiaTheme="minorEastAsia"/>
          <w:b/>
          <w:bCs/>
          <w:lang w:eastAsia="ko-KR"/>
        </w:rPr>
      </w:pPr>
      <w:r>
        <w:rPr>
          <w:rFonts w:eastAsiaTheme="minorEastAsia"/>
          <w:b/>
          <w:bCs/>
          <w:lang w:eastAsia="ko-KR"/>
        </w:rPr>
        <w:br w:type="page"/>
      </w:r>
    </w:p>
    <w:p w14:paraId="50C7E408" w14:textId="3B8059B3" w:rsidR="00BD4F6A" w:rsidRDefault="00BD4F6A" w:rsidP="00BD4F6A">
      <w:pPr>
        <w:spacing w:line="480" w:lineRule="auto"/>
        <w:jc w:val="both"/>
        <w:rPr>
          <w:rFonts w:eastAsiaTheme="minorEastAsia"/>
          <w:b/>
          <w:lang w:eastAsia="ko-KR"/>
        </w:rPr>
      </w:pPr>
      <w:r w:rsidRPr="00AF3B8D">
        <w:rPr>
          <w:rFonts w:eastAsiaTheme="minorEastAsia" w:hint="eastAsia"/>
          <w:b/>
          <w:lang w:eastAsia="ko-KR"/>
        </w:rPr>
        <w:lastRenderedPageBreak/>
        <w:t>References</w:t>
      </w:r>
    </w:p>
    <w:p w14:paraId="7A11BD7C" w14:textId="7A3F3911" w:rsidR="008E18C6" w:rsidRPr="008E18C6" w:rsidRDefault="008E18C6" w:rsidP="008E18C6">
      <w:pPr>
        <w:adjustRightInd w:val="0"/>
        <w:spacing w:line="480" w:lineRule="auto"/>
        <w:ind w:left="640" w:hanging="640"/>
        <w:rPr>
          <w:noProof/>
        </w:rPr>
      </w:pPr>
      <w:r>
        <w:rPr>
          <w:rFonts w:eastAsiaTheme="minorEastAsia"/>
          <w:b/>
          <w:bCs/>
          <w:lang w:eastAsia="ko-KR"/>
        </w:rPr>
        <w:fldChar w:fldCharType="begin" w:fldLock="1"/>
      </w:r>
      <w:r>
        <w:rPr>
          <w:rFonts w:eastAsiaTheme="minorEastAsia"/>
          <w:b/>
          <w:bCs/>
          <w:lang w:eastAsia="ko-KR"/>
        </w:rPr>
        <w:instrText xml:space="preserve">ADDIN Mendeley Bibliography CSL_BIBLIOGRAPHY </w:instrText>
      </w:r>
      <w:r>
        <w:rPr>
          <w:rFonts w:eastAsiaTheme="minorEastAsia"/>
          <w:b/>
          <w:bCs/>
          <w:lang w:eastAsia="ko-KR"/>
        </w:rPr>
        <w:fldChar w:fldCharType="separate"/>
      </w:r>
      <w:r w:rsidRPr="008E18C6">
        <w:rPr>
          <w:noProof/>
        </w:rPr>
        <w:t>1.</w:t>
      </w:r>
      <w:r w:rsidRPr="008E18C6">
        <w:rPr>
          <w:noProof/>
        </w:rPr>
        <w:tab/>
        <w:t xml:space="preserve">Shintaku, H. </w:t>
      </w:r>
      <w:r w:rsidRPr="008E18C6">
        <w:rPr>
          <w:i/>
          <w:iCs/>
          <w:noProof/>
        </w:rPr>
        <w:t>et al.</w:t>
      </w:r>
      <w:r w:rsidRPr="008E18C6">
        <w:rPr>
          <w:noProof/>
        </w:rPr>
        <w:t xml:space="preserve"> Development of piezoelectric acoustic sensor with frequency selectivity for artificial cochlea. </w:t>
      </w:r>
      <w:r w:rsidRPr="008E18C6">
        <w:rPr>
          <w:i/>
          <w:iCs/>
          <w:noProof/>
        </w:rPr>
        <w:t>Sensors Actuators, A Phys.</w:t>
      </w:r>
      <w:r w:rsidRPr="008E18C6">
        <w:rPr>
          <w:noProof/>
        </w:rPr>
        <w:t xml:space="preserve"> </w:t>
      </w:r>
      <w:r w:rsidRPr="008E18C6">
        <w:rPr>
          <w:b/>
          <w:bCs/>
          <w:noProof/>
        </w:rPr>
        <w:t>158</w:t>
      </w:r>
      <w:r w:rsidRPr="008E18C6">
        <w:rPr>
          <w:noProof/>
        </w:rPr>
        <w:t>, 183–192 (2010).</w:t>
      </w:r>
    </w:p>
    <w:p w14:paraId="159F3B54" w14:textId="77777777" w:rsidR="008E18C6" w:rsidRPr="008E18C6" w:rsidRDefault="008E18C6" w:rsidP="008E18C6">
      <w:pPr>
        <w:adjustRightInd w:val="0"/>
        <w:spacing w:line="480" w:lineRule="auto"/>
        <w:ind w:left="640" w:hanging="640"/>
        <w:rPr>
          <w:noProof/>
        </w:rPr>
      </w:pPr>
      <w:r w:rsidRPr="008E18C6">
        <w:rPr>
          <w:noProof/>
        </w:rPr>
        <w:t>2.</w:t>
      </w:r>
      <w:r w:rsidRPr="008E18C6">
        <w:rPr>
          <w:noProof/>
        </w:rPr>
        <w:tab/>
        <w:t xml:space="preserve">Lee, H. S. </w:t>
      </w:r>
      <w:r w:rsidRPr="008E18C6">
        <w:rPr>
          <w:i/>
          <w:iCs/>
          <w:noProof/>
        </w:rPr>
        <w:t>et al.</w:t>
      </w:r>
      <w:r w:rsidRPr="008E18C6">
        <w:rPr>
          <w:noProof/>
        </w:rPr>
        <w:t xml:space="preserve"> Flexible inorganic piezoelectric acoustic nanosensors for biomimetic artificial hair cells. </w:t>
      </w:r>
      <w:r w:rsidRPr="008E18C6">
        <w:rPr>
          <w:i/>
          <w:iCs/>
          <w:noProof/>
        </w:rPr>
        <w:t>Adv. Funct. Mater.</w:t>
      </w:r>
      <w:r w:rsidRPr="008E18C6">
        <w:rPr>
          <w:noProof/>
        </w:rPr>
        <w:t xml:space="preserve"> </w:t>
      </w:r>
      <w:r w:rsidRPr="008E18C6">
        <w:rPr>
          <w:b/>
          <w:bCs/>
          <w:noProof/>
        </w:rPr>
        <w:t>24</w:t>
      </w:r>
      <w:r w:rsidRPr="008E18C6">
        <w:rPr>
          <w:noProof/>
        </w:rPr>
        <w:t>, 6914–6921 (2014).</w:t>
      </w:r>
    </w:p>
    <w:p w14:paraId="18B3D3F8" w14:textId="244C3ACC" w:rsidR="008E18C6" w:rsidRPr="008E18C6" w:rsidRDefault="008E18C6" w:rsidP="008E18C6">
      <w:pPr>
        <w:adjustRightInd w:val="0"/>
        <w:spacing w:line="480" w:lineRule="auto"/>
        <w:ind w:left="640" w:hanging="640"/>
        <w:rPr>
          <w:noProof/>
        </w:rPr>
      </w:pPr>
      <w:r w:rsidRPr="008E18C6">
        <w:rPr>
          <w:noProof/>
        </w:rPr>
        <w:t>3.</w:t>
      </w:r>
      <w:r w:rsidRPr="008E18C6">
        <w:rPr>
          <w:noProof/>
        </w:rPr>
        <w:tab/>
        <w:t xml:space="preserve">Lang, C., Fang, J., Shao, H., Ding, X. &amp; Lin, T. High-sensitivity acoustic sensors from nanofibre webs. </w:t>
      </w:r>
      <w:r w:rsidRPr="008E18C6">
        <w:rPr>
          <w:i/>
          <w:iCs/>
          <w:noProof/>
        </w:rPr>
        <w:t>Nat. Commun.</w:t>
      </w:r>
      <w:r w:rsidRPr="008E18C6">
        <w:rPr>
          <w:noProof/>
        </w:rPr>
        <w:t xml:space="preserve"> </w:t>
      </w:r>
      <w:r w:rsidRPr="008E18C6">
        <w:rPr>
          <w:b/>
          <w:bCs/>
          <w:noProof/>
        </w:rPr>
        <w:t>7</w:t>
      </w:r>
      <w:r w:rsidRPr="008E18C6">
        <w:rPr>
          <w:noProof/>
        </w:rPr>
        <w:t xml:space="preserve">, </w:t>
      </w:r>
      <w:r>
        <w:rPr>
          <w:noProof/>
        </w:rPr>
        <w:t xml:space="preserve">11108 </w:t>
      </w:r>
      <w:r w:rsidRPr="008E18C6">
        <w:rPr>
          <w:noProof/>
        </w:rPr>
        <w:t>(2016).</w:t>
      </w:r>
    </w:p>
    <w:p w14:paraId="45D78B63" w14:textId="77777777" w:rsidR="008E18C6" w:rsidRPr="008E18C6" w:rsidRDefault="008E18C6" w:rsidP="008E18C6">
      <w:pPr>
        <w:adjustRightInd w:val="0"/>
        <w:spacing w:line="480" w:lineRule="auto"/>
        <w:ind w:left="640" w:hanging="640"/>
        <w:rPr>
          <w:noProof/>
        </w:rPr>
      </w:pPr>
      <w:r w:rsidRPr="008E18C6">
        <w:rPr>
          <w:noProof/>
        </w:rPr>
        <w:t>4.</w:t>
      </w:r>
      <w:r w:rsidRPr="008E18C6">
        <w:rPr>
          <w:noProof/>
        </w:rPr>
        <w:tab/>
        <w:t xml:space="preserve">Lang, C. </w:t>
      </w:r>
      <w:r w:rsidRPr="008E18C6">
        <w:rPr>
          <w:i/>
          <w:iCs/>
          <w:noProof/>
        </w:rPr>
        <w:t>et al.</w:t>
      </w:r>
      <w:r w:rsidRPr="008E18C6">
        <w:rPr>
          <w:noProof/>
        </w:rPr>
        <w:t xml:space="preserve"> High-output acoustoelectric power generators from poly(vinylidenefluoride-co-trifluoroethylene) electrospun nano-nonwovens. </w:t>
      </w:r>
      <w:r w:rsidRPr="008E18C6">
        <w:rPr>
          <w:i/>
          <w:iCs/>
          <w:noProof/>
        </w:rPr>
        <w:t>Nano Energy</w:t>
      </w:r>
      <w:r w:rsidRPr="008E18C6">
        <w:rPr>
          <w:noProof/>
        </w:rPr>
        <w:t xml:space="preserve"> </w:t>
      </w:r>
      <w:r w:rsidRPr="008E18C6">
        <w:rPr>
          <w:b/>
          <w:bCs/>
          <w:noProof/>
        </w:rPr>
        <w:t>35</w:t>
      </w:r>
      <w:r w:rsidRPr="008E18C6">
        <w:rPr>
          <w:noProof/>
        </w:rPr>
        <w:t>, 146–153 (2017).</w:t>
      </w:r>
    </w:p>
    <w:p w14:paraId="790B3AF0" w14:textId="77777777" w:rsidR="008E18C6" w:rsidRPr="008E18C6" w:rsidRDefault="008E18C6" w:rsidP="008E18C6">
      <w:pPr>
        <w:adjustRightInd w:val="0"/>
        <w:spacing w:line="480" w:lineRule="auto"/>
        <w:ind w:left="640" w:hanging="640"/>
        <w:rPr>
          <w:noProof/>
        </w:rPr>
      </w:pPr>
      <w:r w:rsidRPr="008E18C6">
        <w:rPr>
          <w:noProof/>
        </w:rPr>
        <w:t>5.</w:t>
      </w:r>
      <w:r w:rsidRPr="008E18C6">
        <w:rPr>
          <w:noProof/>
        </w:rPr>
        <w:tab/>
        <w:t xml:space="preserve">Han, J. H. </w:t>
      </w:r>
      <w:r w:rsidRPr="008E18C6">
        <w:rPr>
          <w:i/>
          <w:iCs/>
          <w:noProof/>
        </w:rPr>
        <w:t>et al.</w:t>
      </w:r>
      <w:r w:rsidRPr="008E18C6">
        <w:rPr>
          <w:noProof/>
        </w:rPr>
        <w:t xml:space="preserve"> Basilar membrane-inspired self-powered acoustic sensor enabled by highly sensitive multi tunable frequency band. </w:t>
      </w:r>
      <w:r w:rsidRPr="008E18C6">
        <w:rPr>
          <w:i/>
          <w:iCs/>
          <w:noProof/>
        </w:rPr>
        <w:t>Nano Energy</w:t>
      </w:r>
      <w:r w:rsidRPr="008E18C6">
        <w:rPr>
          <w:noProof/>
        </w:rPr>
        <w:t xml:space="preserve"> </w:t>
      </w:r>
      <w:r w:rsidRPr="008E18C6">
        <w:rPr>
          <w:b/>
          <w:bCs/>
          <w:noProof/>
        </w:rPr>
        <w:t>53</w:t>
      </w:r>
      <w:r w:rsidRPr="008E18C6">
        <w:rPr>
          <w:noProof/>
        </w:rPr>
        <w:t>, 198–205 (2018).</w:t>
      </w:r>
    </w:p>
    <w:p w14:paraId="3EE1118F" w14:textId="77777777" w:rsidR="008E18C6" w:rsidRPr="008E18C6" w:rsidRDefault="008E18C6" w:rsidP="008E18C6">
      <w:pPr>
        <w:adjustRightInd w:val="0"/>
        <w:spacing w:line="480" w:lineRule="auto"/>
        <w:ind w:left="640" w:hanging="640"/>
        <w:rPr>
          <w:noProof/>
        </w:rPr>
      </w:pPr>
      <w:r w:rsidRPr="008E18C6">
        <w:rPr>
          <w:noProof/>
        </w:rPr>
        <w:t>6.</w:t>
      </w:r>
      <w:r w:rsidRPr="008E18C6">
        <w:rPr>
          <w:noProof/>
        </w:rPr>
        <w:tab/>
        <w:t xml:space="preserve">Shao, H. </w:t>
      </w:r>
      <w:r w:rsidRPr="008E18C6">
        <w:rPr>
          <w:i/>
          <w:iCs/>
          <w:noProof/>
        </w:rPr>
        <w:t>et al.</w:t>
      </w:r>
      <w:r w:rsidRPr="008E18C6">
        <w:rPr>
          <w:noProof/>
        </w:rPr>
        <w:t xml:space="preserve"> Efficient conversion of sound noise into electric energy using electrospun polyacrylonitrile membranes. </w:t>
      </w:r>
      <w:r w:rsidRPr="008E18C6">
        <w:rPr>
          <w:i/>
          <w:iCs/>
          <w:noProof/>
        </w:rPr>
        <w:t>Nano Energy</w:t>
      </w:r>
      <w:r w:rsidRPr="008E18C6">
        <w:rPr>
          <w:noProof/>
        </w:rPr>
        <w:t xml:space="preserve"> </w:t>
      </w:r>
      <w:r w:rsidRPr="008E18C6">
        <w:rPr>
          <w:b/>
          <w:bCs/>
          <w:noProof/>
        </w:rPr>
        <w:t>75</w:t>
      </w:r>
      <w:r w:rsidRPr="008E18C6">
        <w:rPr>
          <w:noProof/>
        </w:rPr>
        <w:t>, 104956 (2020).</w:t>
      </w:r>
    </w:p>
    <w:p w14:paraId="5B6B64E7" w14:textId="7B40D2EA" w:rsidR="008E18C6" w:rsidRPr="008E18C6" w:rsidRDefault="008E18C6" w:rsidP="008E18C6">
      <w:pPr>
        <w:adjustRightInd w:val="0"/>
        <w:spacing w:line="480" w:lineRule="auto"/>
        <w:ind w:left="640" w:hanging="640"/>
        <w:rPr>
          <w:noProof/>
        </w:rPr>
      </w:pPr>
      <w:r w:rsidRPr="008E18C6">
        <w:rPr>
          <w:noProof/>
        </w:rPr>
        <w:t>7.</w:t>
      </w:r>
      <w:r w:rsidRPr="008E18C6">
        <w:rPr>
          <w:noProof/>
        </w:rPr>
        <w:tab/>
        <w:t xml:space="preserve">Wang, H. S. </w:t>
      </w:r>
      <w:r w:rsidRPr="008E18C6">
        <w:rPr>
          <w:i/>
          <w:iCs/>
          <w:noProof/>
        </w:rPr>
        <w:t>et al.</w:t>
      </w:r>
      <w:r w:rsidRPr="008E18C6">
        <w:rPr>
          <w:noProof/>
        </w:rPr>
        <w:t xml:space="preserve"> Biomimetic and flexible piezoelectric mobile acoustic sensors with multiresonant ultrathin structures for machine learning biometrics. </w:t>
      </w:r>
      <w:r w:rsidRPr="008E18C6">
        <w:rPr>
          <w:i/>
          <w:iCs/>
          <w:noProof/>
        </w:rPr>
        <w:t>Sci. Adv.</w:t>
      </w:r>
      <w:r w:rsidRPr="008E18C6">
        <w:rPr>
          <w:noProof/>
        </w:rPr>
        <w:t xml:space="preserve"> </w:t>
      </w:r>
      <w:r w:rsidRPr="008E18C6">
        <w:rPr>
          <w:b/>
          <w:bCs/>
          <w:noProof/>
        </w:rPr>
        <w:t>7</w:t>
      </w:r>
      <w:r w:rsidRPr="008E18C6">
        <w:rPr>
          <w:noProof/>
        </w:rPr>
        <w:t xml:space="preserve">, </w:t>
      </w:r>
      <w:r w:rsidR="00772282">
        <w:rPr>
          <w:noProof/>
        </w:rPr>
        <w:t>eabe5683</w:t>
      </w:r>
      <w:r w:rsidRPr="008E18C6">
        <w:rPr>
          <w:noProof/>
        </w:rPr>
        <w:t xml:space="preserve"> (2021).</w:t>
      </w:r>
    </w:p>
    <w:p w14:paraId="420AD679" w14:textId="77777777" w:rsidR="008E18C6" w:rsidRPr="008E18C6" w:rsidRDefault="008E18C6" w:rsidP="008E18C6">
      <w:pPr>
        <w:adjustRightInd w:val="0"/>
        <w:spacing w:line="480" w:lineRule="auto"/>
        <w:ind w:left="640" w:hanging="640"/>
        <w:rPr>
          <w:noProof/>
        </w:rPr>
      </w:pPr>
      <w:r w:rsidRPr="008E18C6">
        <w:rPr>
          <w:noProof/>
        </w:rPr>
        <w:t>8.</w:t>
      </w:r>
      <w:r w:rsidRPr="008E18C6">
        <w:rPr>
          <w:noProof/>
        </w:rPr>
        <w:tab/>
        <w:t xml:space="preserve">Lee, W. S. &amp; Lee, S. S. Piezoelectric microphone built on circular diaphragm. </w:t>
      </w:r>
      <w:r w:rsidRPr="008E18C6">
        <w:rPr>
          <w:i/>
          <w:iCs/>
          <w:noProof/>
        </w:rPr>
        <w:t>Sensors Actuators, A Phys.</w:t>
      </w:r>
      <w:r w:rsidRPr="008E18C6">
        <w:rPr>
          <w:noProof/>
        </w:rPr>
        <w:t xml:space="preserve"> </w:t>
      </w:r>
      <w:r w:rsidRPr="008E18C6">
        <w:rPr>
          <w:b/>
          <w:bCs/>
          <w:noProof/>
        </w:rPr>
        <w:t>144</w:t>
      </w:r>
      <w:r w:rsidRPr="008E18C6">
        <w:rPr>
          <w:noProof/>
        </w:rPr>
        <w:t>, 367–373 (2008).</w:t>
      </w:r>
    </w:p>
    <w:p w14:paraId="34D2B0A8" w14:textId="77777777" w:rsidR="008E18C6" w:rsidRPr="008E18C6" w:rsidRDefault="008E18C6" w:rsidP="008E18C6">
      <w:pPr>
        <w:adjustRightInd w:val="0"/>
        <w:spacing w:line="480" w:lineRule="auto"/>
        <w:ind w:left="640" w:hanging="640"/>
        <w:rPr>
          <w:noProof/>
        </w:rPr>
      </w:pPr>
      <w:r w:rsidRPr="008E18C6">
        <w:rPr>
          <w:noProof/>
        </w:rPr>
        <w:t>9.</w:t>
      </w:r>
      <w:r w:rsidRPr="008E18C6">
        <w:rPr>
          <w:noProof/>
        </w:rPr>
        <w:tab/>
        <w:t xml:space="preserve">Lee, J. W., Choi, J. J., Park, G. T., Park, C. S. &amp; Kim, H. E. Thick Pb(Zr,Ti)O3 films fabricated by inducing residual compressive stress during the annealing process. </w:t>
      </w:r>
      <w:r w:rsidRPr="008E18C6">
        <w:rPr>
          <w:i/>
          <w:iCs/>
          <w:noProof/>
        </w:rPr>
        <w:t>J. Mater. Res.</w:t>
      </w:r>
      <w:r w:rsidRPr="008E18C6">
        <w:rPr>
          <w:noProof/>
        </w:rPr>
        <w:t xml:space="preserve"> </w:t>
      </w:r>
      <w:r w:rsidRPr="008E18C6">
        <w:rPr>
          <w:b/>
          <w:bCs/>
          <w:noProof/>
        </w:rPr>
        <w:t>20</w:t>
      </w:r>
      <w:r w:rsidRPr="008E18C6">
        <w:rPr>
          <w:noProof/>
        </w:rPr>
        <w:t>, 2898–2901 (2005).</w:t>
      </w:r>
    </w:p>
    <w:p w14:paraId="11CFE890" w14:textId="77777777" w:rsidR="008E18C6" w:rsidRPr="008E18C6" w:rsidRDefault="008E18C6" w:rsidP="008E18C6">
      <w:pPr>
        <w:adjustRightInd w:val="0"/>
        <w:spacing w:line="480" w:lineRule="auto"/>
        <w:ind w:left="640" w:hanging="640"/>
        <w:rPr>
          <w:noProof/>
        </w:rPr>
      </w:pPr>
      <w:r w:rsidRPr="008E18C6">
        <w:rPr>
          <w:noProof/>
        </w:rPr>
        <w:t>10.</w:t>
      </w:r>
      <w:r w:rsidRPr="008E18C6">
        <w:rPr>
          <w:noProof/>
        </w:rPr>
        <w:tab/>
        <w:t xml:space="preserve">Han, G. </w:t>
      </w:r>
      <w:r w:rsidRPr="008E18C6">
        <w:rPr>
          <w:i/>
          <w:iCs/>
          <w:noProof/>
        </w:rPr>
        <w:t>et al.</w:t>
      </w:r>
      <w:r w:rsidRPr="008E18C6">
        <w:rPr>
          <w:noProof/>
        </w:rPr>
        <w:t xml:space="preserve"> Effect of film thickness on the piezoelectric properties of lead zirconate titanate thick films fabricated by aerosol deposition. </w:t>
      </w:r>
      <w:r w:rsidRPr="008E18C6">
        <w:rPr>
          <w:i/>
          <w:iCs/>
          <w:noProof/>
        </w:rPr>
        <w:t>J. Am. Ceram. Soc.</w:t>
      </w:r>
      <w:r w:rsidRPr="008E18C6">
        <w:rPr>
          <w:noProof/>
        </w:rPr>
        <w:t xml:space="preserve"> </w:t>
      </w:r>
      <w:r w:rsidRPr="008E18C6">
        <w:rPr>
          <w:b/>
          <w:bCs/>
          <w:noProof/>
        </w:rPr>
        <w:t>94</w:t>
      </w:r>
      <w:r w:rsidRPr="008E18C6">
        <w:rPr>
          <w:noProof/>
        </w:rPr>
        <w:t>, 1509–1513 (2011).</w:t>
      </w:r>
    </w:p>
    <w:p w14:paraId="45FDF0DC" w14:textId="52254119" w:rsidR="00BD4F6A" w:rsidRPr="00BD4F6A" w:rsidRDefault="008E18C6" w:rsidP="00BD4F6A">
      <w:pPr>
        <w:spacing w:line="480" w:lineRule="auto"/>
        <w:jc w:val="both"/>
        <w:rPr>
          <w:rFonts w:eastAsiaTheme="minorEastAsia"/>
          <w:b/>
          <w:bCs/>
          <w:lang w:eastAsia="ko-KR"/>
        </w:rPr>
      </w:pPr>
      <w:r>
        <w:rPr>
          <w:rFonts w:eastAsiaTheme="minorEastAsia"/>
          <w:b/>
          <w:bCs/>
          <w:lang w:eastAsia="ko-KR"/>
        </w:rPr>
        <w:fldChar w:fldCharType="end"/>
      </w:r>
    </w:p>
    <w:sectPr w:rsidR="00BD4F6A" w:rsidRPr="00BD4F6A" w:rsidSect="00A92458">
      <w:headerReference w:type="default" r:id="rId40"/>
      <w:footerReference w:type="default" r:id="rId41"/>
      <w:pgSz w:w="11906" w:h="16838" w:code="9"/>
      <w:pgMar w:top="1123" w:right="1123" w:bottom="1123" w:left="112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BD98DE" w14:textId="77777777" w:rsidR="00A22F45" w:rsidRDefault="00A22F45" w:rsidP="0027536C">
      <w:r>
        <w:separator/>
      </w:r>
    </w:p>
  </w:endnote>
  <w:endnote w:type="continuationSeparator" w:id="0">
    <w:p w14:paraId="1E0DD448" w14:textId="77777777" w:rsidR="00A22F45" w:rsidRDefault="00A22F45" w:rsidP="0027536C">
      <w:r>
        <w:continuationSeparator/>
      </w:r>
    </w:p>
  </w:endnote>
  <w:endnote w:type="continuationNotice" w:id="1">
    <w:p w14:paraId="6E244146" w14:textId="77777777" w:rsidR="00A22F45" w:rsidRDefault="00A22F4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NanumGothic">
    <w:altName w:val="맑은 고딕"/>
    <w:charset w:val="00"/>
    <w:family w:val="auto"/>
    <w:pitch w:val="variable"/>
    <w:sig w:usb0="00000000" w:usb1="4000207B" w:usb2="00000000" w:usb3="00000000" w:csb0="FFFFFFFF" w:csb1="00000000"/>
  </w:font>
  <w:font w:name="바탕체">
    <w:panose1 w:val="02030609000101010101"/>
    <w:charset w:val="81"/>
    <w:family w:val="roman"/>
    <w:pitch w:val="fixed"/>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F47E0" w14:textId="7E762332" w:rsidR="00966677" w:rsidRPr="00150896" w:rsidRDefault="00966677">
    <w:pPr>
      <w:pStyle w:val="a6"/>
    </w:pPr>
    <w:r w:rsidRPr="00150896">
      <w:tab/>
    </w:r>
    <w:r w:rsidRPr="00150896">
      <w:rPr>
        <w:rStyle w:val="a7"/>
      </w:rPr>
      <w:fldChar w:fldCharType="begin"/>
    </w:r>
    <w:r w:rsidRPr="00A34F32">
      <w:rPr>
        <w:rStyle w:val="a7"/>
      </w:rPr>
      <w:instrText xml:space="preserve"> PAGE </w:instrText>
    </w:r>
    <w:r w:rsidRPr="00150896">
      <w:rPr>
        <w:rStyle w:val="a7"/>
      </w:rPr>
      <w:fldChar w:fldCharType="separate"/>
    </w:r>
    <w:r w:rsidR="000D1206">
      <w:rPr>
        <w:rStyle w:val="a7"/>
        <w:noProof/>
      </w:rPr>
      <w:t>21</w:t>
    </w:r>
    <w:r w:rsidRPr="00150896">
      <w:rPr>
        <w:rStyle w:val="a7"/>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4A67F6" w14:textId="77777777" w:rsidR="00A22F45" w:rsidRDefault="00A22F45" w:rsidP="0027536C">
      <w:r>
        <w:separator/>
      </w:r>
    </w:p>
  </w:footnote>
  <w:footnote w:type="continuationSeparator" w:id="0">
    <w:p w14:paraId="65DED54F" w14:textId="77777777" w:rsidR="00A22F45" w:rsidRDefault="00A22F45" w:rsidP="0027536C">
      <w:r>
        <w:continuationSeparator/>
      </w:r>
    </w:p>
  </w:footnote>
  <w:footnote w:type="continuationNotice" w:id="1">
    <w:p w14:paraId="0C2CB63C" w14:textId="77777777" w:rsidR="00A22F45" w:rsidRDefault="00A22F45"/>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1D5C0D" w14:textId="77777777" w:rsidR="00966677" w:rsidRPr="00150896" w:rsidRDefault="00966677" w:rsidP="00A34F32">
    <w:pPr>
      <w:pStyle w:val="a5"/>
      <w:tabs>
        <w:tab w:val="left" w:pos="5003"/>
      </w:tabs>
    </w:pPr>
    <w:r w:rsidRPr="00150896">
      <w:tab/>
    </w:r>
    <w:r w:rsidRPr="00150896">
      <w:tab/>
    </w:r>
    <w:r w:rsidRPr="00150896">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571F6"/>
    <w:multiLevelType w:val="hybridMultilevel"/>
    <w:tmpl w:val="E788F694"/>
    <w:lvl w:ilvl="0" w:tplc="33E2CFD0">
      <w:start w:val="1"/>
      <w:numFmt w:val="decimal"/>
      <w:lvlText w:val="(%1)"/>
      <w:lvlJc w:val="left"/>
      <w:pPr>
        <w:ind w:left="1840" w:hanging="360"/>
      </w:pPr>
      <w:rPr>
        <w:rFonts w:ascii="Times New Roman" w:eastAsia="맑은 고딕" w:hAnsi="Times New Roman" w:cs="Times New Roman"/>
      </w:rPr>
    </w:lvl>
    <w:lvl w:ilvl="1" w:tplc="04090003" w:tentative="1">
      <w:start w:val="1"/>
      <w:numFmt w:val="bullet"/>
      <w:lvlText w:val=""/>
      <w:lvlJc w:val="left"/>
      <w:pPr>
        <w:ind w:left="2280" w:hanging="400"/>
      </w:pPr>
      <w:rPr>
        <w:rFonts w:ascii="Wingdings" w:hAnsi="Wingdings" w:hint="default"/>
      </w:rPr>
    </w:lvl>
    <w:lvl w:ilvl="2" w:tplc="04090005" w:tentative="1">
      <w:start w:val="1"/>
      <w:numFmt w:val="bullet"/>
      <w:lvlText w:val=""/>
      <w:lvlJc w:val="left"/>
      <w:pPr>
        <w:ind w:left="2680" w:hanging="400"/>
      </w:pPr>
      <w:rPr>
        <w:rFonts w:ascii="Wingdings" w:hAnsi="Wingdings" w:hint="default"/>
      </w:rPr>
    </w:lvl>
    <w:lvl w:ilvl="3" w:tplc="04090001" w:tentative="1">
      <w:start w:val="1"/>
      <w:numFmt w:val="bullet"/>
      <w:lvlText w:val=""/>
      <w:lvlJc w:val="left"/>
      <w:pPr>
        <w:ind w:left="3080" w:hanging="400"/>
      </w:pPr>
      <w:rPr>
        <w:rFonts w:ascii="Wingdings" w:hAnsi="Wingdings" w:hint="default"/>
      </w:rPr>
    </w:lvl>
    <w:lvl w:ilvl="4" w:tplc="04090003" w:tentative="1">
      <w:start w:val="1"/>
      <w:numFmt w:val="bullet"/>
      <w:lvlText w:val=""/>
      <w:lvlJc w:val="left"/>
      <w:pPr>
        <w:ind w:left="3480" w:hanging="400"/>
      </w:pPr>
      <w:rPr>
        <w:rFonts w:ascii="Wingdings" w:hAnsi="Wingdings" w:hint="default"/>
      </w:rPr>
    </w:lvl>
    <w:lvl w:ilvl="5" w:tplc="04090005" w:tentative="1">
      <w:start w:val="1"/>
      <w:numFmt w:val="bullet"/>
      <w:lvlText w:val=""/>
      <w:lvlJc w:val="left"/>
      <w:pPr>
        <w:ind w:left="3880" w:hanging="400"/>
      </w:pPr>
      <w:rPr>
        <w:rFonts w:ascii="Wingdings" w:hAnsi="Wingdings" w:hint="default"/>
      </w:rPr>
    </w:lvl>
    <w:lvl w:ilvl="6" w:tplc="04090001" w:tentative="1">
      <w:start w:val="1"/>
      <w:numFmt w:val="bullet"/>
      <w:lvlText w:val=""/>
      <w:lvlJc w:val="left"/>
      <w:pPr>
        <w:ind w:left="4280" w:hanging="400"/>
      </w:pPr>
      <w:rPr>
        <w:rFonts w:ascii="Wingdings" w:hAnsi="Wingdings" w:hint="default"/>
      </w:rPr>
    </w:lvl>
    <w:lvl w:ilvl="7" w:tplc="04090003" w:tentative="1">
      <w:start w:val="1"/>
      <w:numFmt w:val="bullet"/>
      <w:lvlText w:val=""/>
      <w:lvlJc w:val="left"/>
      <w:pPr>
        <w:ind w:left="4680" w:hanging="400"/>
      </w:pPr>
      <w:rPr>
        <w:rFonts w:ascii="Wingdings" w:hAnsi="Wingdings" w:hint="default"/>
      </w:rPr>
    </w:lvl>
    <w:lvl w:ilvl="8" w:tplc="04090005" w:tentative="1">
      <w:start w:val="1"/>
      <w:numFmt w:val="bullet"/>
      <w:lvlText w:val=""/>
      <w:lvlJc w:val="left"/>
      <w:pPr>
        <w:ind w:left="5080" w:hanging="400"/>
      </w:pPr>
      <w:rPr>
        <w:rFonts w:ascii="Wingdings" w:hAnsi="Wingdings" w:hint="default"/>
      </w:rPr>
    </w:lvl>
  </w:abstractNum>
  <w:abstractNum w:abstractNumId="1" w15:restartNumberingAfterBreak="0">
    <w:nsid w:val="043879EE"/>
    <w:multiLevelType w:val="multilevel"/>
    <w:tmpl w:val="DA580AA2"/>
    <w:lvl w:ilvl="0">
      <w:start w:val="3"/>
      <w:numFmt w:val="decimal"/>
      <w:lvlText w:val="%1-"/>
      <w:lvlJc w:val="left"/>
      <w:pPr>
        <w:ind w:left="375" w:hanging="375"/>
      </w:pPr>
      <w:rPr>
        <w:rFonts w:hint="default"/>
      </w:rPr>
    </w:lvl>
    <w:lvl w:ilvl="1">
      <w:start w:val="1"/>
      <w:numFmt w:val="decimal"/>
      <w:lvlText w:val="%1-%2."/>
      <w:lvlJc w:val="left"/>
      <w:pPr>
        <w:ind w:left="1480" w:hanging="720"/>
      </w:pPr>
      <w:rPr>
        <w:rFonts w:hint="default"/>
      </w:rPr>
    </w:lvl>
    <w:lvl w:ilvl="2">
      <w:start w:val="1"/>
      <w:numFmt w:val="decimal"/>
      <w:lvlText w:val="%1-%2.%3."/>
      <w:lvlJc w:val="left"/>
      <w:pPr>
        <w:ind w:left="2240" w:hanging="720"/>
      </w:pPr>
      <w:rPr>
        <w:rFonts w:hint="default"/>
      </w:rPr>
    </w:lvl>
    <w:lvl w:ilvl="3">
      <w:start w:val="1"/>
      <w:numFmt w:val="decimal"/>
      <w:lvlText w:val="%1-%2.%3.%4."/>
      <w:lvlJc w:val="left"/>
      <w:pPr>
        <w:ind w:left="3360" w:hanging="1080"/>
      </w:pPr>
      <w:rPr>
        <w:rFonts w:hint="default"/>
      </w:rPr>
    </w:lvl>
    <w:lvl w:ilvl="4">
      <w:start w:val="1"/>
      <w:numFmt w:val="decimal"/>
      <w:lvlText w:val="%1-%2.%3.%4.%5."/>
      <w:lvlJc w:val="left"/>
      <w:pPr>
        <w:ind w:left="4120" w:hanging="1080"/>
      </w:pPr>
      <w:rPr>
        <w:rFonts w:hint="default"/>
      </w:rPr>
    </w:lvl>
    <w:lvl w:ilvl="5">
      <w:start w:val="1"/>
      <w:numFmt w:val="decimal"/>
      <w:lvlText w:val="%1-%2.%3.%4.%5.%6."/>
      <w:lvlJc w:val="left"/>
      <w:pPr>
        <w:ind w:left="5240" w:hanging="1440"/>
      </w:pPr>
      <w:rPr>
        <w:rFonts w:hint="default"/>
      </w:rPr>
    </w:lvl>
    <w:lvl w:ilvl="6">
      <w:start w:val="1"/>
      <w:numFmt w:val="decimal"/>
      <w:lvlText w:val="%1-%2.%3.%4.%5.%6.%7."/>
      <w:lvlJc w:val="left"/>
      <w:pPr>
        <w:ind w:left="6000" w:hanging="1440"/>
      </w:pPr>
      <w:rPr>
        <w:rFonts w:hint="default"/>
      </w:rPr>
    </w:lvl>
    <w:lvl w:ilvl="7">
      <w:start w:val="1"/>
      <w:numFmt w:val="decimal"/>
      <w:lvlText w:val="%1-%2.%3.%4.%5.%6.%7.%8."/>
      <w:lvlJc w:val="left"/>
      <w:pPr>
        <w:ind w:left="7120" w:hanging="1800"/>
      </w:pPr>
      <w:rPr>
        <w:rFonts w:hint="default"/>
      </w:rPr>
    </w:lvl>
    <w:lvl w:ilvl="8">
      <w:start w:val="1"/>
      <w:numFmt w:val="decimal"/>
      <w:lvlText w:val="%1-%2.%3.%4.%5.%6.%7.%8.%9."/>
      <w:lvlJc w:val="left"/>
      <w:pPr>
        <w:ind w:left="7880" w:hanging="1800"/>
      </w:pPr>
      <w:rPr>
        <w:rFonts w:hint="default"/>
      </w:rPr>
    </w:lvl>
  </w:abstractNum>
  <w:abstractNum w:abstractNumId="2" w15:restartNumberingAfterBreak="0">
    <w:nsid w:val="062C7686"/>
    <w:multiLevelType w:val="hybridMultilevel"/>
    <w:tmpl w:val="50A6827E"/>
    <w:lvl w:ilvl="0" w:tplc="ABD6C936">
      <w:start w:val="1"/>
      <w:numFmt w:val="bullet"/>
      <w:lvlText w:val="-"/>
      <w:lvlJc w:val="left"/>
      <w:pPr>
        <w:ind w:left="1840" w:hanging="360"/>
      </w:pPr>
      <w:rPr>
        <w:rFonts w:ascii="Times New Roman" w:eastAsia="맑은 고딕" w:hAnsi="Times New Roman" w:cs="Times New Roman"/>
      </w:rPr>
    </w:lvl>
    <w:lvl w:ilvl="1" w:tplc="04090003" w:tentative="1">
      <w:start w:val="1"/>
      <w:numFmt w:val="bullet"/>
      <w:lvlText w:val=""/>
      <w:lvlJc w:val="left"/>
      <w:pPr>
        <w:ind w:left="2280" w:hanging="400"/>
      </w:pPr>
      <w:rPr>
        <w:rFonts w:ascii="Wingdings" w:hAnsi="Wingdings" w:hint="default"/>
      </w:rPr>
    </w:lvl>
    <w:lvl w:ilvl="2" w:tplc="04090005" w:tentative="1">
      <w:start w:val="1"/>
      <w:numFmt w:val="bullet"/>
      <w:lvlText w:val=""/>
      <w:lvlJc w:val="left"/>
      <w:pPr>
        <w:ind w:left="2680" w:hanging="400"/>
      </w:pPr>
      <w:rPr>
        <w:rFonts w:ascii="Wingdings" w:hAnsi="Wingdings" w:hint="default"/>
      </w:rPr>
    </w:lvl>
    <w:lvl w:ilvl="3" w:tplc="04090001" w:tentative="1">
      <w:start w:val="1"/>
      <w:numFmt w:val="bullet"/>
      <w:lvlText w:val=""/>
      <w:lvlJc w:val="left"/>
      <w:pPr>
        <w:ind w:left="3080" w:hanging="400"/>
      </w:pPr>
      <w:rPr>
        <w:rFonts w:ascii="Wingdings" w:hAnsi="Wingdings" w:hint="default"/>
      </w:rPr>
    </w:lvl>
    <w:lvl w:ilvl="4" w:tplc="04090003" w:tentative="1">
      <w:start w:val="1"/>
      <w:numFmt w:val="bullet"/>
      <w:lvlText w:val=""/>
      <w:lvlJc w:val="left"/>
      <w:pPr>
        <w:ind w:left="3480" w:hanging="400"/>
      </w:pPr>
      <w:rPr>
        <w:rFonts w:ascii="Wingdings" w:hAnsi="Wingdings" w:hint="default"/>
      </w:rPr>
    </w:lvl>
    <w:lvl w:ilvl="5" w:tplc="04090005" w:tentative="1">
      <w:start w:val="1"/>
      <w:numFmt w:val="bullet"/>
      <w:lvlText w:val=""/>
      <w:lvlJc w:val="left"/>
      <w:pPr>
        <w:ind w:left="3880" w:hanging="400"/>
      </w:pPr>
      <w:rPr>
        <w:rFonts w:ascii="Wingdings" w:hAnsi="Wingdings" w:hint="default"/>
      </w:rPr>
    </w:lvl>
    <w:lvl w:ilvl="6" w:tplc="04090001" w:tentative="1">
      <w:start w:val="1"/>
      <w:numFmt w:val="bullet"/>
      <w:lvlText w:val=""/>
      <w:lvlJc w:val="left"/>
      <w:pPr>
        <w:ind w:left="4280" w:hanging="400"/>
      </w:pPr>
      <w:rPr>
        <w:rFonts w:ascii="Wingdings" w:hAnsi="Wingdings" w:hint="default"/>
      </w:rPr>
    </w:lvl>
    <w:lvl w:ilvl="7" w:tplc="04090003" w:tentative="1">
      <w:start w:val="1"/>
      <w:numFmt w:val="bullet"/>
      <w:lvlText w:val=""/>
      <w:lvlJc w:val="left"/>
      <w:pPr>
        <w:ind w:left="4680" w:hanging="400"/>
      </w:pPr>
      <w:rPr>
        <w:rFonts w:ascii="Wingdings" w:hAnsi="Wingdings" w:hint="default"/>
      </w:rPr>
    </w:lvl>
    <w:lvl w:ilvl="8" w:tplc="04090005" w:tentative="1">
      <w:start w:val="1"/>
      <w:numFmt w:val="bullet"/>
      <w:lvlText w:val=""/>
      <w:lvlJc w:val="left"/>
      <w:pPr>
        <w:ind w:left="5080" w:hanging="400"/>
      </w:pPr>
      <w:rPr>
        <w:rFonts w:ascii="Wingdings" w:hAnsi="Wingdings" w:hint="default"/>
      </w:rPr>
    </w:lvl>
  </w:abstractNum>
  <w:abstractNum w:abstractNumId="3" w15:restartNumberingAfterBreak="0">
    <w:nsid w:val="0AC2661B"/>
    <w:multiLevelType w:val="hybridMultilevel"/>
    <w:tmpl w:val="14381B02"/>
    <w:lvl w:ilvl="0" w:tplc="97C4C00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0C873B3F"/>
    <w:multiLevelType w:val="hybridMultilevel"/>
    <w:tmpl w:val="B6CEA260"/>
    <w:lvl w:ilvl="0" w:tplc="8A7424DE">
      <w:numFmt w:val="bullet"/>
      <w:lvlText w:val="-"/>
      <w:lvlJc w:val="left"/>
      <w:pPr>
        <w:ind w:left="760" w:hanging="360"/>
      </w:pPr>
      <w:rPr>
        <w:rFonts w:ascii="Times New Roman" w:eastAsia="맑은 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15:restartNumberingAfterBreak="0">
    <w:nsid w:val="13C82477"/>
    <w:multiLevelType w:val="hybridMultilevel"/>
    <w:tmpl w:val="3CFC2020"/>
    <w:lvl w:ilvl="0" w:tplc="E89A0586">
      <w:start w:val="1"/>
      <w:numFmt w:val="decimal"/>
      <w:lvlText w:val="%1."/>
      <w:lvlJc w:val="left"/>
      <w:pPr>
        <w:ind w:left="600" w:hanging="360"/>
      </w:pPr>
      <w:rPr>
        <w:rFonts w:hint="default"/>
      </w:rPr>
    </w:lvl>
    <w:lvl w:ilvl="1" w:tplc="04090019" w:tentative="1">
      <w:start w:val="1"/>
      <w:numFmt w:val="upperLetter"/>
      <w:lvlText w:val="%2."/>
      <w:lvlJc w:val="left"/>
      <w:pPr>
        <w:ind w:left="1040" w:hanging="400"/>
      </w:pPr>
    </w:lvl>
    <w:lvl w:ilvl="2" w:tplc="0409001B" w:tentative="1">
      <w:start w:val="1"/>
      <w:numFmt w:val="lowerRoman"/>
      <w:lvlText w:val="%3."/>
      <w:lvlJc w:val="right"/>
      <w:pPr>
        <w:ind w:left="1440" w:hanging="400"/>
      </w:pPr>
    </w:lvl>
    <w:lvl w:ilvl="3" w:tplc="0409000F" w:tentative="1">
      <w:start w:val="1"/>
      <w:numFmt w:val="decimal"/>
      <w:lvlText w:val="%4."/>
      <w:lvlJc w:val="left"/>
      <w:pPr>
        <w:ind w:left="1840" w:hanging="400"/>
      </w:pPr>
    </w:lvl>
    <w:lvl w:ilvl="4" w:tplc="04090019" w:tentative="1">
      <w:start w:val="1"/>
      <w:numFmt w:val="upperLetter"/>
      <w:lvlText w:val="%5."/>
      <w:lvlJc w:val="left"/>
      <w:pPr>
        <w:ind w:left="2240" w:hanging="400"/>
      </w:pPr>
    </w:lvl>
    <w:lvl w:ilvl="5" w:tplc="0409001B" w:tentative="1">
      <w:start w:val="1"/>
      <w:numFmt w:val="lowerRoman"/>
      <w:lvlText w:val="%6."/>
      <w:lvlJc w:val="right"/>
      <w:pPr>
        <w:ind w:left="2640" w:hanging="400"/>
      </w:pPr>
    </w:lvl>
    <w:lvl w:ilvl="6" w:tplc="0409000F" w:tentative="1">
      <w:start w:val="1"/>
      <w:numFmt w:val="decimal"/>
      <w:lvlText w:val="%7."/>
      <w:lvlJc w:val="left"/>
      <w:pPr>
        <w:ind w:left="3040" w:hanging="400"/>
      </w:pPr>
    </w:lvl>
    <w:lvl w:ilvl="7" w:tplc="04090019" w:tentative="1">
      <w:start w:val="1"/>
      <w:numFmt w:val="upperLetter"/>
      <w:lvlText w:val="%8."/>
      <w:lvlJc w:val="left"/>
      <w:pPr>
        <w:ind w:left="3440" w:hanging="400"/>
      </w:pPr>
    </w:lvl>
    <w:lvl w:ilvl="8" w:tplc="0409001B" w:tentative="1">
      <w:start w:val="1"/>
      <w:numFmt w:val="lowerRoman"/>
      <w:lvlText w:val="%9."/>
      <w:lvlJc w:val="right"/>
      <w:pPr>
        <w:ind w:left="3840" w:hanging="400"/>
      </w:pPr>
    </w:lvl>
  </w:abstractNum>
  <w:abstractNum w:abstractNumId="6" w15:restartNumberingAfterBreak="0">
    <w:nsid w:val="140B16A8"/>
    <w:multiLevelType w:val="hybridMultilevel"/>
    <w:tmpl w:val="EBF823C6"/>
    <w:lvl w:ilvl="0" w:tplc="8C6A3B58">
      <w:start w:val="1"/>
      <w:numFmt w:val="decimal"/>
      <w:lvlText w:val="(%1)"/>
      <w:lvlJc w:val="left"/>
      <w:pPr>
        <w:ind w:left="1800" w:hanging="360"/>
      </w:pPr>
      <w:rPr>
        <w:rFonts w:hint="default"/>
      </w:rPr>
    </w:lvl>
    <w:lvl w:ilvl="1" w:tplc="04090019" w:tentative="1">
      <w:start w:val="1"/>
      <w:numFmt w:val="upperLetter"/>
      <w:lvlText w:val="%2."/>
      <w:lvlJc w:val="left"/>
      <w:pPr>
        <w:ind w:left="2240" w:hanging="400"/>
      </w:pPr>
    </w:lvl>
    <w:lvl w:ilvl="2" w:tplc="0409001B" w:tentative="1">
      <w:start w:val="1"/>
      <w:numFmt w:val="lowerRoman"/>
      <w:lvlText w:val="%3."/>
      <w:lvlJc w:val="right"/>
      <w:pPr>
        <w:ind w:left="2640" w:hanging="400"/>
      </w:pPr>
    </w:lvl>
    <w:lvl w:ilvl="3" w:tplc="0409000F" w:tentative="1">
      <w:start w:val="1"/>
      <w:numFmt w:val="decimal"/>
      <w:lvlText w:val="%4."/>
      <w:lvlJc w:val="left"/>
      <w:pPr>
        <w:ind w:left="3040" w:hanging="400"/>
      </w:pPr>
    </w:lvl>
    <w:lvl w:ilvl="4" w:tplc="04090019" w:tentative="1">
      <w:start w:val="1"/>
      <w:numFmt w:val="upperLetter"/>
      <w:lvlText w:val="%5."/>
      <w:lvlJc w:val="left"/>
      <w:pPr>
        <w:ind w:left="3440" w:hanging="400"/>
      </w:pPr>
    </w:lvl>
    <w:lvl w:ilvl="5" w:tplc="0409001B" w:tentative="1">
      <w:start w:val="1"/>
      <w:numFmt w:val="lowerRoman"/>
      <w:lvlText w:val="%6."/>
      <w:lvlJc w:val="right"/>
      <w:pPr>
        <w:ind w:left="3840" w:hanging="400"/>
      </w:pPr>
    </w:lvl>
    <w:lvl w:ilvl="6" w:tplc="0409000F" w:tentative="1">
      <w:start w:val="1"/>
      <w:numFmt w:val="decimal"/>
      <w:lvlText w:val="%7."/>
      <w:lvlJc w:val="left"/>
      <w:pPr>
        <w:ind w:left="4240" w:hanging="400"/>
      </w:pPr>
    </w:lvl>
    <w:lvl w:ilvl="7" w:tplc="04090019" w:tentative="1">
      <w:start w:val="1"/>
      <w:numFmt w:val="upperLetter"/>
      <w:lvlText w:val="%8."/>
      <w:lvlJc w:val="left"/>
      <w:pPr>
        <w:ind w:left="4640" w:hanging="400"/>
      </w:pPr>
    </w:lvl>
    <w:lvl w:ilvl="8" w:tplc="0409001B" w:tentative="1">
      <w:start w:val="1"/>
      <w:numFmt w:val="lowerRoman"/>
      <w:lvlText w:val="%9."/>
      <w:lvlJc w:val="right"/>
      <w:pPr>
        <w:ind w:left="5040" w:hanging="400"/>
      </w:pPr>
    </w:lvl>
  </w:abstractNum>
  <w:abstractNum w:abstractNumId="7" w15:restartNumberingAfterBreak="0">
    <w:nsid w:val="1C593727"/>
    <w:multiLevelType w:val="hybridMultilevel"/>
    <w:tmpl w:val="3800BB80"/>
    <w:lvl w:ilvl="0" w:tplc="5360F4C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1EC947C3"/>
    <w:multiLevelType w:val="hybridMultilevel"/>
    <w:tmpl w:val="97FC08D0"/>
    <w:lvl w:ilvl="0" w:tplc="BF384BF0">
      <w:numFmt w:val="bullet"/>
      <w:lvlText w:val="-"/>
      <w:lvlJc w:val="left"/>
      <w:pPr>
        <w:ind w:left="760" w:hanging="360"/>
      </w:pPr>
      <w:rPr>
        <w:rFonts w:ascii="Times New Roman" w:eastAsiaTheme="minorEastAsia"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9" w15:restartNumberingAfterBreak="0">
    <w:nsid w:val="223215E7"/>
    <w:multiLevelType w:val="hybridMultilevel"/>
    <w:tmpl w:val="7E2852BE"/>
    <w:lvl w:ilvl="0" w:tplc="7F324452">
      <w:start w:val="1"/>
      <w:numFmt w:val="decimal"/>
      <w:lvlText w:val="(%1)"/>
      <w:lvlJc w:val="left"/>
      <w:pPr>
        <w:ind w:left="1440" w:hanging="360"/>
      </w:pPr>
      <w:rPr>
        <w:rFonts w:hint="default"/>
      </w:rPr>
    </w:lvl>
    <w:lvl w:ilvl="1" w:tplc="04090019" w:tentative="1">
      <w:start w:val="1"/>
      <w:numFmt w:val="upperLetter"/>
      <w:lvlText w:val="%2."/>
      <w:lvlJc w:val="left"/>
      <w:pPr>
        <w:ind w:left="1880" w:hanging="400"/>
      </w:pPr>
    </w:lvl>
    <w:lvl w:ilvl="2" w:tplc="0409001B" w:tentative="1">
      <w:start w:val="1"/>
      <w:numFmt w:val="lowerRoman"/>
      <w:lvlText w:val="%3."/>
      <w:lvlJc w:val="right"/>
      <w:pPr>
        <w:ind w:left="2280" w:hanging="400"/>
      </w:pPr>
    </w:lvl>
    <w:lvl w:ilvl="3" w:tplc="0409000F" w:tentative="1">
      <w:start w:val="1"/>
      <w:numFmt w:val="decimal"/>
      <w:lvlText w:val="%4."/>
      <w:lvlJc w:val="left"/>
      <w:pPr>
        <w:ind w:left="2680" w:hanging="400"/>
      </w:pPr>
    </w:lvl>
    <w:lvl w:ilvl="4" w:tplc="04090019" w:tentative="1">
      <w:start w:val="1"/>
      <w:numFmt w:val="upperLetter"/>
      <w:lvlText w:val="%5."/>
      <w:lvlJc w:val="left"/>
      <w:pPr>
        <w:ind w:left="3080" w:hanging="400"/>
      </w:pPr>
    </w:lvl>
    <w:lvl w:ilvl="5" w:tplc="0409001B" w:tentative="1">
      <w:start w:val="1"/>
      <w:numFmt w:val="lowerRoman"/>
      <w:lvlText w:val="%6."/>
      <w:lvlJc w:val="right"/>
      <w:pPr>
        <w:ind w:left="3480" w:hanging="400"/>
      </w:pPr>
    </w:lvl>
    <w:lvl w:ilvl="6" w:tplc="0409000F" w:tentative="1">
      <w:start w:val="1"/>
      <w:numFmt w:val="decimal"/>
      <w:lvlText w:val="%7."/>
      <w:lvlJc w:val="left"/>
      <w:pPr>
        <w:ind w:left="3880" w:hanging="400"/>
      </w:pPr>
    </w:lvl>
    <w:lvl w:ilvl="7" w:tplc="04090019" w:tentative="1">
      <w:start w:val="1"/>
      <w:numFmt w:val="upperLetter"/>
      <w:lvlText w:val="%8."/>
      <w:lvlJc w:val="left"/>
      <w:pPr>
        <w:ind w:left="4280" w:hanging="400"/>
      </w:pPr>
    </w:lvl>
    <w:lvl w:ilvl="8" w:tplc="0409001B" w:tentative="1">
      <w:start w:val="1"/>
      <w:numFmt w:val="lowerRoman"/>
      <w:lvlText w:val="%9."/>
      <w:lvlJc w:val="right"/>
      <w:pPr>
        <w:ind w:left="4680" w:hanging="400"/>
      </w:pPr>
    </w:lvl>
  </w:abstractNum>
  <w:abstractNum w:abstractNumId="10" w15:restartNumberingAfterBreak="0">
    <w:nsid w:val="291C45BD"/>
    <w:multiLevelType w:val="hybridMultilevel"/>
    <w:tmpl w:val="2BE8EF42"/>
    <w:lvl w:ilvl="0" w:tplc="0409000F">
      <w:start w:val="1"/>
      <w:numFmt w:val="decimal"/>
      <w:lvlText w:val="%1."/>
      <w:lvlJc w:val="left"/>
      <w:pPr>
        <w:ind w:left="1508" w:hanging="400"/>
      </w:pPr>
    </w:lvl>
    <w:lvl w:ilvl="1" w:tplc="04090019" w:tentative="1">
      <w:start w:val="1"/>
      <w:numFmt w:val="upperLetter"/>
      <w:lvlText w:val="%2."/>
      <w:lvlJc w:val="left"/>
      <w:pPr>
        <w:ind w:left="1908" w:hanging="400"/>
      </w:pPr>
    </w:lvl>
    <w:lvl w:ilvl="2" w:tplc="0409001B" w:tentative="1">
      <w:start w:val="1"/>
      <w:numFmt w:val="lowerRoman"/>
      <w:lvlText w:val="%3."/>
      <w:lvlJc w:val="right"/>
      <w:pPr>
        <w:ind w:left="2308" w:hanging="400"/>
      </w:pPr>
    </w:lvl>
    <w:lvl w:ilvl="3" w:tplc="0409000F" w:tentative="1">
      <w:start w:val="1"/>
      <w:numFmt w:val="decimal"/>
      <w:lvlText w:val="%4."/>
      <w:lvlJc w:val="left"/>
      <w:pPr>
        <w:ind w:left="2708" w:hanging="400"/>
      </w:pPr>
    </w:lvl>
    <w:lvl w:ilvl="4" w:tplc="04090019" w:tentative="1">
      <w:start w:val="1"/>
      <w:numFmt w:val="upperLetter"/>
      <w:lvlText w:val="%5."/>
      <w:lvlJc w:val="left"/>
      <w:pPr>
        <w:ind w:left="3108" w:hanging="400"/>
      </w:pPr>
    </w:lvl>
    <w:lvl w:ilvl="5" w:tplc="0409001B" w:tentative="1">
      <w:start w:val="1"/>
      <w:numFmt w:val="lowerRoman"/>
      <w:lvlText w:val="%6."/>
      <w:lvlJc w:val="right"/>
      <w:pPr>
        <w:ind w:left="3508" w:hanging="400"/>
      </w:pPr>
    </w:lvl>
    <w:lvl w:ilvl="6" w:tplc="0409000F" w:tentative="1">
      <w:start w:val="1"/>
      <w:numFmt w:val="decimal"/>
      <w:lvlText w:val="%7."/>
      <w:lvlJc w:val="left"/>
      <w:pPr>
        <w:ind w:left="3908" w:hanging="400"/>
      </w:pPr>
    </w:lvl>
    <w:lvl w:ilvl="7" w:tplc="04090019" w:tentative="1">
      <w:start w:val="1"/>
      <w:numFmt w:val="upperLetter"/>
      <w:lvlText w:val="%8."/>
      <w:lvlJc w:val="left"/>
      <w:pPr>
        <w:ind w:left="4308" w:hanging="400"/>
      </w:pPr>
    </w:lvl>
    <w:lvl w:ilvl="8" w:tplc="0409001B" w:tentative="1">
      <w:start w:val="1"/>
      <w:numFmt w:val="lowerRoman"/>
      <w:lvlText w:val="%9."/>
      <w:lvlJc w:val="right"/>
      <w:pPr>
        <w:ind w:left="4708" w:hanging="400"/>
      </w:pPr>
    </w:lvl>
  </w:abstractNum>
  <w:abstractNum w:abstractNumId="11" w15:restartNumberingAfterBreak="0">
    <w:nsid w:val="306C6CD6"/>
    <w:multiLevelType w:val="hybridMultilevel"/>
    <w:tmpl w:val="8078E9FA"/>
    <w:lvl w:ilvl="0" w:tplc="ECB8CEAE">
      <w:numFmt w:val="bullet"/>
      <w:lvlText w:val="-"/>
      <w:lvlJc w:val="left"/>
      <w:pPr>
        <w:ind w:left="760" w:hanging="360"/>
      </w:pPr>
      <w:rPr>
        <w:rFonts w:ascii="Times New Roman" w:eastAsia="맑은 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2" w15:restartNumberingAfterBreak="0">
    <w:nsid w:val="3F555556"/>
    <w:multiLevelType w:val="multilevel"/>
    <w:tmpl w:val="3676CAE8"/>
    <w:lvl w:ilvl="0">
      <w:start w:val="1"/>
      <w:numFmt w:val="decimal"/>
      <w:lvlText w:val="%1-"/>
      <w:lvlJc w:val="left"/>
      <w:pPr>
        <w:ind w:left="375" w:hanging="375"/>
      </w:pPr>
      <w:rPr>
        <w:rFonts w:hint="default"/>
      </w:rPr>
    </w:lvl>
    <w:lvl w:ilvl="1">
      <w:start w:val="1"/>
      <w:numFmt w:val="decimal"/>
      <w:lvlText w:val="%1-%2."/>
      <w:lvlJc w:val="left"/>
      <w:pPr>
        <w:ind w:left="1480" w:hanging="720"/>
      </w:pPr>
      <w:rPr>
        <w:rFonts w:hint="default"/>
      </w:rPr>
    </w:lvl>
    <w:lvl w:ilvl="2">
      <w:start w:val="1"/>
      <w:numFmt w:val="decimal"/>
      <w:lvlText w:val="%1-%2.%3."/>
      <w:lvlJc w:val="left"/>
      <w:pPr>
        <w:ind w:left="2240" w:hanging="720"/>
      </w:pPr>
      <w:rPr>
        <w:rFonts w:hint="default"/>
      </w:rPr>
    </w:lvl>
    <w:lvl w:ilvl="3">
      <w:start w:val="1"/>
      <w:numFmt w:val="decimal"/>
      <w:lvlText w:val="%1-%2.%3.%4."/>
      <w:lvlJc w:val="left"/>
      <w:pPr>
        <w:ind w:left="3360" w:hanging="1080"/>
      </w:pPr>
      <w:rPr>
        <w:rFonts w:hint="default"/>
      </w:rPr>
    </w:lvl>
    <w:lvl w:ilvl="4">
      <w:start w:val="1"/>
      <w:numFmt w:val="decimal"/>
      <w:lvlText w:val="%1-%2.%3.%4.%5."/>
      <w:lvlJc w:val="left"/>
      <w:pPr>
        <w:ind w:left="4120" w:hanging="1080"/>
      </w:pPr>
      <w:rPr>
        <w:rFonts w:hint="default"/>
      </w:rPr>
    </w:lvl>
    <w:lvl w:ilvl="5">
      <w:start w:val="1"/>
      <w:numFmt w:val="decimal"/>
      <w:lvlText w:val="%1-%2.%3.%4.%5.%6."/>
      <w:lvlJc w:val="left"/>
      <w:pPr>
        <w:ind w:left="5240" w:hanging="1440"/>
      </w:pPr>
      <w:rPr>
        <w:rFonts w:hint="default"/>
      </w:rPr>
    </w:lvl>
    <w:lvl w:ilvl="6">
      <w:start w:val="1"/>
      <w:numFmt w:val="decimal"/>
      <w:lvlText w:val="%1-%2.%3.%4.%5.%6.%7."/>
      <w:lvlJc w:val="left"/>
      <w:pPr>
        <w:ind w:left="6000" w:hanging="1440"/>
      </w:pPr>
      <w:rPr>
        <w:rFonts w:hint="default"/>
      </w:rPr>
    </w:lvl>
    <w:lvl w:ilvl="7">
      <w:start w:val="1"/>
      <w:numFmt w:val="decimal"/>
      <w:lvlText w:val="%1-%2.%3.%4.%5.%6.%7.%8."/>
      <w:lvlJc w:val="left"/>
      <w:pPr>
        <w:ind w:left="7120" w:hanging="1800"/>
      </w:pPr>
      <w:rPr>
        <w:rFonts w:hint="default"/>
      </w:rPr>
    </w:lvl>
    <w:lvl w:ilvl="8">
      <w:start w:val="1"/>
      <w:numFmt w:val="decimal"/>
      <w:lvlText w:val="%1-%2.%3.%4.%5.%6.%7.%8.%9."/>
      <w:lvlJc w:val="left"/>
      <w:pPr>
        <w:ind w:left="7880" w:hanging="1800"/>
      </w:pPr>
      <w:rPr>
        <w:rFonts w:hint="default"/>
      </w:rPr>
    </w:lvl>
  </w:abstractNum>
  <w:abstractNum w:abstractNumId="13" w15:restartNumberingAfterBreak="0">
    <w:nsid w:val="4701303E"/>
    <w:multiLevelType w:val="hybridMultilevel"/>
    <w:tmpl w:val="0A8C03E2"/>
    <w:lvl w:ilvl="0" w:tplc="8F3C6ABE">
      <w:start w:val="1"/>
      <w:numFmt w:val="decimal"/>
      <w:lvlText w:val="(%1)"/>
      <w:lvlJc w:val="left"/>
      <w:pPr>
        <w:ind w:left="800" w:hanging="400"/>
      </w:pPr>
      <w:rPr>
        <w:rFonts w:hint="default"/>
        <w:color w:val="auto"/>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15:restartNumberingAfterBreak="0">
    <w:nsid w:val="49B85A12"/>
    <w:multiLevelType w:val="hybridMultilevel"/>
    <w:tmpl w:val="BAB42C66"/>
    <w:lvl w:ilvl="0" w:tplc="B27E1BB2">
      <w:start w:val="1"/>
      <w:numFmt w:val="bullet"/>
      <w:lvlText w:val="-"/>
      <w:lvlJc w:val="left"/>
      <w:pPr>
        <w:ind w:left="1840" w:hanging="360"/>
      </w:pPr>
      <w:rPr>
        <w:rFonts w:ascii="Times New Roman" w:eastAsia="맑은 고딕" w:hAnsi="Times New Roman" w:cs="Times New Roman" w:hint="default"/>
      </w:rPr>
    </w:lvl>
    <w:lvl w:ilvl="1" w:tplc="04090003" w:tentative="1">
      <w:start w:val="1"/>
      <w:numFmt w:val="bullet"/>
      <w:lvlText w:val=""/>
      <w:lvlJc w:val="left"/>
      <w:pPr>
        <w:ind w:left="2280" w:hanging="400"/>
      </w:pPr>
      <w:rPr>
        <w:rFonts w:ascii="Wingdings" w:hAnsi="Wingdings" w:hint="default"/>
      </w:rPr>
    </w:lvl>
    <w:lvl w:ilvl="2" w:tplc="04090005" w:tentative="1">
      <w:start w:val="1"/>
      <w:numFmt w:val="bullet"/>
      <w:lvlText w:val=""/>
      <w:lvlJc w:val="left"/>
      <w:pPr>
        <w:ind w:left="2680" w:hanging="400"/>
      </w:pPr>
      <w:rPr>
        <w:rFonts w:ascii="Wingdings" w:hAnsi="Wingdings" w:hint="default"/>
      </w:rPr>
    </w:lvl>
    <w:lvl w:ilvl="3" w:tplc="04090001" w:tentative="1">
      <w:start w:val="1"/>
      <w:numFmt w:val="bullet"/>
      <w:lvlText w:val=""/>
      <w:lvlJc w:val="left"/>
      <w:pPr>
        <w:ind w:left="3080" w:hanging="400"/>
      </w:pPr>
      <w:rPr>
        <w:rFonts w:ascii="Wingdings" w:hAnsi="Wingdings" w:hint="default"/>
      </w:rPr>
    </w:lvl>
    <w:lvl w:ilvl="4" w:tplc="04090003" w:tentative="1">
      <w:start w:val="1"/>
      <w:numFmt w:val="bullet"/>
      <w:lvlText w:val=""/>
      <w:lvlJc w:val="left"/>
      <w:pPr>
        <w:ind w:left="3480" w:hanging="400"/>
      </w:pPr>
      <w:rPr>
        <w:rFonts w:ascii="Wingdings" w:hAnsi="Wingdings" w:hint="default"/>
      </w:rPr>
    </w:lvl>
    <w:lvl w:ilvl="5" w:tplc="04090005" w:tentative="1">
      <w:start w:val="1"/>
      <w:numFmt w:val="bullet"/>
      <w:lvlText w:val=""/>
      <w:lvlJc w:val="left"/>
      <w:pPr>
        <w:ind w:left="3880" w:hanging="400"/>
      </w:pPr>
      <w:rPr>
        <w:rFonts w:ascii="Wingdings" w:hAnsi="Wingdings" w:hint="default"/>
      </w:rPr>
    </w:lvl>
    <w:lvl w:ilvl="6" w:tplc="04090001" w:tentative="1">
      <w:start w:val="1"/>
      <w:numFmt w:val="bullet"/>
      <w:lvlText w:val=""/>
      <w:lvlJc w:val="left"/>
      <w:pPr>
        <w:ind w:left="4280" w:hanging="400"/>
      </w:pPr>
      <w:rPr>
        <w:rFonts w:ascii="Wingdings" w:hAnsi="Wingdings" w:hint="default"/>
      </w:rPr>
    </w:lvl>
    <w:lvl w:ilvl="7" w:tplc="04090003" w:tentative="1">
      <w:start w:val="1"/>
      <w:numFmt w:val="bullet"/>
      <w:lvlText w:val=""/>
      <w:lvlJc w:val="left"/>
      <w:pPr>
        <w:ind w:left="4680" w:hanging="400"/>
      </w:pPr>
      <w:rPr>
        <w:rFonts w:ascii="Wingdings" w:hAnsi="Wingdings" w:hint="default"/>
      </w:rPr>
    </w:lvl>
    <w:lvl w:ilvl="8" w:tplc="04090005" w:tentative="1">
      <w:start w:val="1"/>
      <w:numFmt w:val="bullet"/>
      <w:lvlText w:val=""/>
      <w:lvlJc w:val="left"/>
      <w:pPr>
        <w:ind w:left="5080" w:hanging="400"/>
      </w:pPr>
      <w:rPr>
        <w:rFonts w:ascii="Wingdings" w:hAnsi="Wingdings" w:hint="default"/>
      </w:rPr>
    </w:lvl>
  </w:abstractNum>
  <w:abstractNum w:abstractNumId="15" w15:restartNumberingAfterBreak="0">
    <w:nsid w:val="4E357E4A"/>
    <w:multiLevelType w:val="hybridMultilevel"/>
    <w:tmpl w:val="547A2146"/>
    <w:lvl w:ilvl="0" w:tplc="D87226C2">
      <w:numFmt w:val="bullet"/>
      <w:lvlText w:val="-"/>
      <w:lvlJc w:val="left"/>
      <w:pPr>
        <w:ind w:left="760" w:hanging="360"/>
      </w:pPr>
      <w:rPr>
        <w:rFonts w:ascii="Times New Roman" w:eastAsia="맑은 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6" w15:restartNumberingAfterBreak="0">
    <w:nsid w:val="4E8F0D0A"/>
    <w:multiLevelType w:val="hybridMultilevel"/>
    <w:tmpl w:val="14381B02"/>
    <w:lvl w:ilvl="0" w:tplc="97C4C00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50213A5C"/>
    <w:multiLevelType w:val="multilevel"/>
    <w:tmpl w:val="249A744A"/>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5BFC2902"/>
    <w:multiLevelType w:val="hybridMultilevel"/>
    <w:tmpl w:val="C3BA6690"/>
    <w:lvl w:ilvl="0" w:tplc="59326F22">
      <w:start w:val="1"/>
      <w:numFmt w:val="decimal"/>
      <w:lvlText w:val="(%1)"/>
      <w:lvlJc w:val="left"/>
      <w:pPr>
        <w:ind w:left="1800" w:hanging="360"/>
      </w:pPr>
      <w:rPr>
        <w:rFonts w:hint="default"/>
      </w:rPr>
    </w:lvl>
    <w:lvl w:ilvl="1" w:tplc="04090019" w:tentative="1">
      <w:start w:val="1"/>
      <w:numFmt w:val="upperLetter"/>
      <w:lvlText w:val="%2."/>
      <w:lvlJc w:val="left"/>
      <w:pPr>
        <w:ind w:left="2240" w:hanging="400"/>
      </w:pPr>
    </w:lvl>
    <w:lvl w:ilvl="2" w:tplc="0409001B" w:tentative="1">
      <w:start w:val="1"/>
      <w:numFmt w:val="lowerRoman"/>
      <w:lvlText w:val="%3."/>
      <w:lvlJc w:val="right"/>
      <w:pPr>
        <w:ind w:left="2640" w:hanging="400"/>
      </w:pPr>
    </w:lvl>
    <w:lvl w:ilvl="3" w:tplc="0409000F" w:tentative="1">
      <w:start w:val="1"/>
      <w:numFmt w:val="decimal"/>
      <w:lvlText w:val="%4."/>
      <w:lvlJc w:val="left"/>
      <w:pPr>
        <w:ind w:left="3040" w:hanging="400"/>
      </w:pPr>
    </w:lvl>
    <w:lvl w:ilvl="4" w:tplc="04090019" w:tentative="1">
      <w:start w:val="1"/>
      <w:numFmt w:val="upperLetter"/>
      <w:lvlText w:val="%5."/>
      <w:lvlJc w:val="left"/>
      <w:pPr>
        <w:ind w:left="3440" w:hanging="400"/>
      </w:pPr>
    </w:lvl>
    <w:lvl w:ilvl="5" w:tplc="0409001B" w:tentative="1">
      <w:start w:val="1"/>
      <w:numFmt w:val="lowerRoman"/>
      <w:lvlText w:val="%6."/>
      <w:lvlJc w:val="right"/>
      <w:pPr>
        <w:ind w:left="3840" w:hanging="400"/>
      </w:pPr>
    </w:lvl>
    <w:lvl w:ilvl="6" w:tplc="0409000F" w:tentative="1">
      <w:start w:val="1"/>
      <w:numFmt w:val="decimal"/>
      <w:lvlText w:val="%7."/>
      <w:lvlJc w:val="left"/>
      <w:pPr>
        <w:ind w:left="4240" w:hanging="400"/>
      </w:pPr>
    </w:lvl>
    <w:lvl w:ilvl="7" w:tplc="04090019" w:tentative="1">
      <w:start w:val="1"/>
      <w:numFmt w:val="upperLetter"/>
      <w:lvlText w:val="%8."/>
      <w:lvlJc w:val="left"/>
      <w:pPr>
        <w:ind w:left="4640" w:hanging="400"/>
      </w:pPr>
    </w:lvl>
    <w:lvl w:ilvl="8" w:tplc="0409001B" w:tentative="1">
      <w:start w:val="1"/>
      <w:numFmt w:val="lowerRoman"/>
      <w:lvlText w:val="%9."/>
      <w:lvlJc w:val="right"/>
      <w:pPr>
        <w:ind w:left="5040" w:hanging="400"/>
      </w:pPr>
    </w:lvl>
  </w:abstractNum>
  <w:abstractNum w:abstractNumId="19" w15:restartNumberingAfterBreak="0">
    <w:nsid w:val="6842080B"/>
    <w:multiLevelType w:val="hybridMultilevel"/>
    <w:tmpl w:val="9DF43E3C"/>
    <w:lvl w:ilvl="0" w:tplc="BF384BF0">
      <w:numFmt w:val="bullet"/>
      <w:lvlText w:val="-"/>
      <w:lvlJc w:val="left"/>
      <w:pPr>
        <w:ind w:left="1468" w:hanging="360"/>
      </w:pPr>
      <w:rPr>
        <w:rFonts w:ascii="Times New Roman" w:eastAsiaTheme="minorEastAsia" w:hAnsi="Times New Roman" w:cs="Times New Roman" w:hint="default"/>
      </w:rPr>
    </w:lvl>
    <w:lvl w:ilvl="1" w:tplc="04090003" w:tentative="1">
      <w:start w:val="1"/>
      <w:numFmt w:val="bullet"/>
      <w:lvlText w:val=""/>
      <w:lvlJc w:val="left"/>
      <w:pPr>
        <w:ind w:left="1908" w:hanging="400"/>
      </w:pPr>
      <w:rPr>
        <w:rFonts w:ascii="Wingdings" w:hAnsi="Wingdings" w:hint="default"/>
      </w:rPr>
    </w:lvl>
    <w:lvl w:ilvl="2" w:tplc="04090005" w:tentative="1">
      <w:start w:val="1"/>
      <w:numFmt w:val="bullet"/>
      <w:lvlText w:val=""/>
      <w:lvlJc w:val="left"/>
      <w:pPr>
        <w:ind w:left="2308" w:hanging="400"/>
      </w:pPr>
      <w:rPr>
        <w:rFonts w:ascii="Wingdings" w:hAnsi="Wingdings" w:hint="default"/>
      </w:rPr>
    </w:lvl>
    <w:lvl w:ilvl="3" w:tplc="04090001" w:tentative="1">
      <w:start w:val="1"/>
      <w:numFmt w:val="bullet"/>
      <w:lvlText w:val=""/>
      <w:lvlJc w:val="left"/>
      <w:pPr>
        <w:ind w:left="2708" w:hanging="400"/>
      </w:pPr>
      <w:rPr>
        <w:rFonts w:ascii="Wingdings" w:hAnsi="Wingdings" w:hint="default"/>
      </w:rPr>
    </w:lvl>
    <w:lvl w:ilvl="4" w:tplc="04090003" w:tentative="1">
      <w:start w:val="1"/>
      <w:numFmt w:val="bullet"/>
      <w:lvlText w:val=""/>
      <w:lvlJc w:val="left"/>
      <w:pPr>
        <w:ind w:left="3108" w:hanging="400"/>
      </w:pPr>
      <w:rPr>
        <w:rFonts w:ascii="Wingdings" w:hAnsi="Wingdings" w:hint="default"/>
      </w:rPr>
    </w:lvl>
    <w:lvl w:ilvl="5" w:tplc="04090005" w:tentative="1">
      <w:start w:val="1"/>
      <w:numFmt w:val="bullet"/>
      <w:lvlText w:val=""/>
      <w:lvlJc w:val="left"/>
      <w:pPr>
        <w:ind w:left="3508" w:hanging="400"/>
      </w:pPr>
      <w:rPr>
        <w:rFonts w:ascii="Wingdings" w:hAnsi="Wingdings" w:hint="default"/>
      </w:rPr>
    </w:lvl>
    <w:lvl w:ilvl="6" w:tplc="04090001" w:tentative="1">
      <w:start w:val="1"/>
      <w:numFmt w:val="bullet"/>
      <w:lvlText w:val=""/>
      <w:lvlJc w:val="left"/>
      <w:pPr>
        <w:ind w:left="3908" w:hanging="400"/>
      </w:pPr>
      <w:rPr>
        <w:rFonts w:ascii="Wingdings" w:hAnsi="Wingdings" w:hint="default"/>
      </w:rPr>
    </w:lvl>
    <w:lvl w:ilvl="7" w:tplc="04090003" w:tentative="1">
      <w:start w:val="1"/>
      <w:numFmt w:val="bullet"/>
      <w:lvlText w:val=""/>
      <w:lvlJc w:val="left"/>
      <w:pPr>
        <w:ind w:left="4308" w:hanging="400"/>
      </w:pPr>
      <w:rPr>
        <w:rFonts w:ascii="Wingdings" w:hAnsi="Wingdings" w:hint="default"/>
      </w:rPr>
    </w:lvl>
    <w:lvl w:ilvl="8" w:tplc="04090005" w:tentative="1">
      <w:start w:val="1"/>
      <w:numFmt w:val="bullet"/>
      <w:lvlText w:val=""/>
      <w:lvlJc w:val="left"/>
      <w:pPr>
        <w:ind w:left="4708" w:hanging="400"/>
      </w:pPr>
      <w:rPr>
        <w:rFonts w:ascii="Wingdings" w:hAnsi="Wingdings" w:hint="default"/>
      </w:rPr>
    </w:lvl>
  </w:abstractNum>
  <w:abstractNum w:abstractNumId="20" w15:restartNumberingAfterBreak="0">
    <w:nsid w:val="7D5D1C71"/>
    <w:multiLevelType w:val="hybridMultilevel"/>
    <w:tmpl w:val="D0504884"/>
    <w:lvl w:ilvl="0" w:tplc="B35AFA6E">
      <w:start w:val="1"/>
      <w:numFmt w:val="decimal"/>
      <w:lvlText w:val="%1)"/>
      <w:lvlJc w:val="left"/>
      <w:pPr>
        <w:ind w:left="760" w:hanging="360"/>
      </w:pPr>
      <w:rPr>
        <w:rFonts w:hint="default"/>
        <w:color w:val="FF000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1" w15:restartNumberingAfterBreak="0">
    <w:nsid w:val="7F6F2A4D"/>
    <w:multiLevelType w:val="hybridMultilevel"/>
    <w:tmpl w:val="9CD4F436"/>
    <w:lvl w:ilvl="0" w:tplc="8DB290B2">
      <w:numFmt w:val="bullet"/>
      <w:lvlText w:val="-"/>
      <w:lvlJc w:val="left"/>
      <w:pPr>
        <w:ind w:left="760" w:hanging="360"/>
      </w:pPr>
      <w:rPr>
        <w:rFonts w:ascii="Times New Roman" w:eastAsia="맑은 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7"/>
  </w:num>
  <w:num w:numId="3">
    <w:abstractNumId w:val="16"/>
  </w:num>
  <w:num w:numId="4">
    <w:abstractNumId w:val="12"/>
  </w:num>
  <w:num w:numId="5">
    <w:abstractNumId w:val="2"/>
  </w:num>
  <w:num w:numId="6">
    <w:abstractNumId w:val="14"/>
  </w:num>
  <w:num w:numId="7">
    <w:abstractNumId w:val="0"/>
  </w:num>
  <w:num w:numId="8">
    <w:abstractNumId w:val="9"/>
  </w:num>
  <w:num w:numId="9">
    <w:abstractNumId w:val="18"/>
  </w:num>
  <w:num w:numId="10">
    <w:abstractNumId w:val="6"/>
  </w:num>
  <w:num w:numId="11">
    <w:abstractNumId w:val="1"/>
  </w:num>
  <w:num w:numId="12">
    <w:abstractNumId w:val="3"/>
  </w:num>
  <w:num w:numId="1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20"/>
  </w:num>
  <w:num w:numId="16">
    <w:abstractNumId w:val="13"/>
  </w:num>
  <w:num w:numId="17">
    <w:abstractNumId w:val="11"/>
  </w:num>
  <w:num w:numId="18">
    <w:abstractNumId w:val="15"/>
  </w:num>
  <w:num w:numId="19">
    <w:abstractNumId w:val="21"/>
  </w:num>
  <w:num w:numId="20">
    <w:abstractNumId w:val="8"/>
  </w:num>
  <w:num w:numId="21">
    <w:abstractNumId w:val="19"/>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removePersonalInformation/>
  <w:removeDateAndTime/>
  <w:bordersDoNotSurroundHeader/>
  <w:bordersDoNotSurroundFooter/>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손정환 학위 논문&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5rw0090wae0r0oer5x9vttsyz9rtd25x5afz&quot;&gt;Volumetiric Laser Sintering endnotes&lt;record-ids&gt;&lt;item&gt;1&lt;/item&gt;&lt;item&gt;2&lt;/item&gt;&lt;item&gt;3&lt;/item&gt;&lt;item&gt;4&lt;/item&gt;&lt;item&gt;7&lt;/item&gt;&lt;item&gt;25&lt;/item&gt;&lt;item&gt;28&lt;/item&gt;&lt;item&gt;30&lt;/item&gt;&lt;item&gt;145&lt;/item&gt;&lt;item&gt;147&lt;/item&gt;&lt;item&gt;148&lt;/item&gt;&lt;item&gt;150&lt;/item&gt;&lt;item&gt;152&lt;/item&gt;&lt;item&gt;162&lt;/item&gt;&lt;item&gt;165&lt;/item&gt;&lt;item&gt;166&lt;/item&gt;&lt;item&gt;169&lt;/item&gt;&lt;item&gt;170&lt;/item&gt;&lt;item&gt;171&lt;/item&gt;&lt;item&gt;172&lt;/item&gt;&lt;item&gt;177&lt;/item&gt;&lt;item&gt;183&lt;/item&gt;&lt;item&gt;189&lt;/item&gt;&lt;item&gt;216&lt;/item&gt;&lt;item&gt;217&lt;/item&gt;&lt;item&gt;218&lt;/item&gt;&lt;item&gt;222&lt;/item&gt;&lt;item&gt;224&lt;/item&gt;&lt;item&gt;249&lt;/item&gt;&lt;item&gt;256&lt;/item&gt;&lt;item&gt;258&lt;/item&gt;&lt;item&gt;260&lt;/item&gt;&lt;item&gt;261&lt;/item&gt;&lt;/record-ids&gt;&lt;/item&gt;&lt;/Libraries&gt;"/>
  </w:docVars>
  <w:rsids>
    <w:rsidRoot w:val="005E28DC"/>
    <w:rsid w:val="0000014D"/>
    <w:rsid w:val="000002B6"/>
    <w:rsid w:val="000003BB"/>
    <w:rsid w:val="00000867"/>
    <w:rsid w:val="00000C77"/>
    <w:rsid w:val="00001425"/>
    <w:rsid w:val="00001847"/>
    <w:rsid w:val="00001B6D"/>
    <w:rsid w:val="00001BC5"/>
    <w:rsid w:val="00001BD0"/>
    <w:rsid w:val="00001D8B"/>
    <w:rsid w:val="0000211A"/>
    <w:rsid w:val="00002206"/>
    <w:rsid w:val="00002227"/>
    <w:rsid w:val="00002233"/>
    <w:rsid w:val="000023A3"/>
    <w:rsid w:val="000028C1"/>
    <w:rsid w:val="00002A96"/>
    <w:rsid w:val="0000311D"/>
    <w:rsid w:val="00003569"/>
    <w:rsid w:val="00003584"/>
    <w:rsid w:val="00003711"/>
    <w:rsid w:val="0000374D"/>
    <w:rsid w:val="00003E94"/>
    <w:rsid w:val="000043F7"/>
    <w:rsid w:val="0000451B"/>
    <w:rsid w:val="00004B21"/>
    <w:rsid w:val="00004C1C"/>
    <w:rsid w:val="00004D04"/>
    <w:rsid w:val="00004E64"/>
    <w:rsid w:val="00004E8C"/>
    <w:rsid w:val="0000503A"/>
    <w:rsid w:val="000051DB"/>
    <w:rsid w:val="00005706"/>
    <w:rsid w:val="00005714"/>
    <w:rsid w:val="0000578F"/>
    <w:rsid w:val="00005A4E"/>
    <w:rsid w:val="00005AAF"/>
    <w:rsid w:val="00005C66"/>
    <w:rsid w:val="00005DFB"/>
    <w:rsid w:val="00006224"/>
    <w:rsid w:val="00006229"/>
    <w:rsid w:val="000062A8"/>
    <w:rsid w:val="00006A0A"/>
    <w:rsid w:val="00006CAA"/>
    <w:rsid w:val="0000703E"/>
    <w:rsid w:val="000075D2"/>
    <w:rsid w:val="00007B4E"/>
    <w:rsid w:val="000105A0"/>
    <w:rsid w:val="00010C2B"/>
    <w:rsid w:val="00010F1A"/>
    <w:rsid w:val="00011144"/>
    <w:rsid w:val="000112FC"/>
    <w:rsid w:val="000113D5"/>
    <w:rsid w:val="00011876"/>
    <w:rsid w:val="000118B0"/>
    <w:rsid w:val="00011919"/>
    <w:rsid w:val="00011944"/>
    <w:rsid w:val="00011F40"/>
    <w:rsid w:val="00012010"/>
    <w:rsid w:val="00012797"/>
    <w:rsid w:val="0001359B"/>
    <w:rsid w:val="0001384C"/>
    <w:rsid w:val="00013885"/>
    <w:rsid w:val="00014503"/>
    <w:rsid w:val="000147FD"/>
    <w:rsid w:val="00014975"/>
    <w:rsid w:val="000150A7"/>
    <w:rsid w:val="000153D7"/>
    <w:rsid w:val="000154C9"/>
    <w:rsid w:val="00015967"/>
    <w:rsid w:val="000160B0"/>
    <w:rsid w:val="0001683C"/>
    <w:rsid w:val="00016A52"/>
    <w:rsid w:val="00016C54"/>
    <w:rsid w:val="00016D42"/>
    <w:rsid w:val="00016FBF"/>
    <w:rsid w:val="000170C1"/>
    <w:rsid w:val="000172D0"/>
    <w:rsid w:val="000172E7"/>
    <w:rsid w:val="000175A8"/>
    <w:rsid w:val="00017621"/>
    <w:rsid w:val="00017753"/>
    <w:rsid w:val="00017794"/>
    <w:rsid w:val="00017969"/>
    <w:rsid w:val="00017AE5"/>
    <w:rsid w:val="00017B24"/>
    <w:rsid w:val="00017EED"/>
    <w:rsid w:val="00020265"/>
    <w:rsid w:val="00020495"/>
    <w:rsid w:val="00020BCF"/>
    <w:rsid w:val="00020C9E"/>
    <w:rsid w:val="000214A8"/>
    <w:rsid w:val="000214C4"/>
    <w:rsid w:val="0002169E"/>
    <w:rsid w:val="00022571"/>
    <w:rsid w:val="000225EE"/>
    <w:rsid w:val="000226AD"/>
    <w:rsid w:val="00022FFC"/>
    <w:rsid w:val="0002304E"/>
    <w:rsid w:val="0002318E"/>
    <w:rsid w:val="0002342F"/>
    <w:rsid w:val="0002349A"/>
    <w:rsid w:val="000235BD"/>
    <w:rsid w:val="00023F1B"/>
    <w:rsid w:val="00023F64"/>
    <w:rsid w:val="0002411E"/>
    <w:rsid w:val="0002457F"/>
    <w:rsid w:val="000249FF"/>
    <w:rsid w:val="00024F75"/>
    <w:rsid w:val="00024F94"/>
    <w:rsid w:val="000256FD"/>
    <w:rsid w:val="000257C3"/>
    <w:rsid w:val="00025985"/>
    <w:rsid w:val="00025B68"/>
    <w:rsid w:val="00025F23"/>
    <w:rsid w:val="000262C8"/>
    <w:rsid w:val="000267C3"/>
    <w:rsid w:val="00026998"/>
    <w:rsid w:val="00026FE9"/>
    <w:rsid w:val="000272D5"/>
    <w:rsid w:val="000274AB"/>
    <w:rsid w:val="000276D0"/>
    <w:rsid w:val="000277A8"/>
    <w:rsid w:val="00027FB5"/>
    <w:rsid w:val="0003069C"/>
    <w:rsid w:val="00030ACF"/>
    <w:rsid w:val="00030C50"/>
    <w:rsid w:val="00030D99"/>
    <w:rsid w:val="000314D2"/>
    <w:rsid w:val="000316BC"/>
    <w:rsid w:val="000316ED"/>
    <w:rsid w:val="0003174F"/>
    <w:rsid w:val="00031D61"/>
    <w:rsid w:val="000324CE"/>
    <w:rsid w:val="000327A9"/>
    <w:rsid w:val="000327F2"/>
    <w:rsid w:val="0003297E"/>
    <w:rsid w:val="00032E94"/>
    <w:rsid w:val="00033064"/>
    <w:rsid w:val="00033167"/>
    <w:rsid w:val="0003318F"/>
    <w:rsid w:val="0003319D"/>
    <w:rsid w:val="000336E7"/>
    <w:rsid w:val="00033826"/>
    <w:rsid w:val="00033B38"/>
    <w:rsid w:val="00033B47"/>
    <w:rsid w:val="00033D5C"/>
    <w:rsid w:val="00034300"/>
    <w:rsid w:val="0003447C"/>
    <w:rsid w:val="00034C0A"/>
    <w:rsid w:val="00034C94"/>
    <w:rsid w:val="00035860"/>
    <w:rsid w:val="0003587F"/>
    <w:rsid w:val="000359B9"/>
    <w:rsid w:val="00035ECE"/>
    <w:rsid w:val="00036E43"/>
    <w:rsid w:val="000373C2"/>
    <w:rsid w:val="00040460"/>
    <w:rsid w:val="00040658"/>
    <w:rsid w:val="0004094E"/>
    <w:rsid w:val="00040B7B"/>
    <w:rsid w:val="0004121F"/>
    <w:rsid w:val="00041292"/>
    <w:rsid w:val="00041671"/>
    <w:rsid w:val="0004261D"/>
    <w:rsid w:val="0004270E"/>
    <w:rsid w:val="0004272C"/>
    <w:rsid w:val="00042B90"/>
    <w:rsid w:val="00042CAB"/>
    <w:rsid w:val="00043014"/>
    <w:rsid w:val="0004306E"/>
    <w:rsid w:val="000430D5"/>
    <w:rsid w:val="00043262"/>
    <w:rsid w:val="00043334"/>
    <w:rsid w:val="0004338F"/>
    <w:rsid w:val="000437F7"/>
    <w:rsid w:val="0004385D"/>
    <w:rsid w:val="000439F8"/>
    <w:rsid w:val="000447FA"/>
    <w:rsid w:val="00044B88"/>
    <w:rsid w:val="00045381"/>
    <w:rsid w:val="00045425"/>
    <w:rsid w:val="00045C0A"/>
    <w:rsid w:val="000467BC"/>
    <w:rsid w:val="00046C96"/>
    <w:rsid w:val="00046F4A"/>
    <w:rsid w:val="00047219"/>
    <w:rsid w:val="00047304"/>
    <w:rsid w:val="000473AC"/>
    <w:rsid w:val="000476DD"/>
    <w:rsid w:val="0004779F"/>
    <w:rsid w:val="0004785D"/>
    <w:rsid w:val="00047B0A"/>
    <w:rsid w:val="00047B90"/>
    <w:rsid w:val="00047CC8"/>
    <w:rsid w:val="00047FEB"/>
    <w:rsid w:val="000500DD"/>
    <w:rsid w:val="00050766"/>
    <w:rsid w:val="0005076B"/>
    <w:rsid w:val="00050CE4"/>
    <w:rsid w:val="00050E95"/>
    <w:rsid w:val="00050FF4"/>
    <w:rsid w:val="00051561"/>
    <w:rsid w:val="00051A55"/>
    <w:rsid w:val="00051AB6"/>
    <w:rsid w:val="00051C25"/>
    <w:rsid w:val="000520B8"/>
    <w:rsid w:val="0005232A"/>
    <w:rsid w:val="00052349"/>
    <w:rsid w:val="000524A8"/>
    <w:rsid w:val="000529BC"/>
    <w:rsid w:val="0005312F"/>
    <w:rsid w:val="0005338D"/>
    <w:rsid w:val="000535A6"/>
    <w:rsid w:val="00053610"/>
    <w:rsid w:val="00053A2B"/>
    <w:rsid w:val="000544DC"/>
    <w:rsid w:val="00054C2C"/>
    <w:rsid w:val="0005501E"/>
    <w:rsid w:val="000557CC"/>
    <w:rsid w:val="00055883"/>
    <w:rsid w:val="00055F73"/>
    <w:rsid w:val="00055FC2"/>
    <w:rsid w:val="000560A2"/>
    <w:rsid w:val="00056702"/>
    <w:rsid w:val="0005675E"/>
    <w:rsid w:val="0005678B"/>
    <w:rsid w:val="00056B15"/>
    <w:rsid w:val="000571FD"/>
    <w:rsid w:val="0005743D"/>
    <w:rsid w:val="00057D86"/>
    <w:rsid w:val="00057DF2"/>
    <w:rsid w:val="0006036E"/>
    <w:rsid w:val="0006044D"/>
    <w:rsid w:val="00060484"/>
    <w:rsid w:val="000606F4"/>
    <w:rsid w:val="00060786"/>
    <w:rsid w:val="00060B44"/>
    <w:rsid w:val="0006117F"/>
    <w:rsid w:val="00061AB2"/>
    <w:rsid w:val="00061E16"/>
    <w:rsid w:val="00062267"/>
    <w:rsid w:val="000622BE"/>
    <w:rsid w:val="00062324"/>
    <w:rsid w:val="00062543"/>
    <w:rsid w:val="000629AF"/>
    <w:rsid w:val="00062CA3"/>
    <w:rsid w:val="00062EE7"/>
    <w:rsid w:val="000635DF"/>
    <w:rsid w:val="00063C0E"/>
    <w:rsid w:val="00063C2A"/>
    <w:rsid w:val="00064380"/>
    <w:rsid w:val="00064564"/>
    <w:rsid w:val="00064583"/>
    <w:rsid w:val="00064C3C"/>
    <w:rsid w:val="00064C4B"/>
    <w:rsid w:val="00064DE3"/>
    <w:rsid w:val="0006529F"/>
    <w:rsid w:val="00065D20"/>
    <w:rsid w:val="00065F04"/>
    <w:rsid w:val="00065F28"/>
    <w:rsid w:val="000664C6"/>
    <w:rsid w:val="000664FE"/>
    <w:rsid w:val="000666AA"/>
    <w:rsid w:val="00066C71"/>
    <w:rsid w:val="00067079"/>
    <w:rsid w:val="0006771D"/>
    <w:rsid w:val="00067775"/>
    <w:rsid w:val="0006783C"/>
    <w:rsid w:val="00067916"/>
    <w:rsid w:val="00067A18"/>
    <w:rsid w:val="00067D70"/>
    <w:rsid w:val="00067DE2"/>
    <w:rsid w:val="00067F4F"/>
    <w:rsid w:val="000708F5"/>
    <w:rsid w:val="00071049"/>
    <w:rsid w:val="00071281"/>
    <w:rsid w:val="0007132C"/>
    <w:rsid w:val="00071CC8"/>
    <w:rsid w:val="00071E45"/>
    <w:rsid w:val="00071E76"/>
    <w:rsid w:val="00071E8E"/>
    <w:rsid w:val="000721C6"/>
    <w:rsid w:val="000722A7"/>
    <w:rsid w:val="000723E9"/>
    <w:rsid w:val="00072AEC"/>
    <w:rsid w:val="00072EA7"/>
    <w:rsid w:val="00072F31"/>
    <w:rsid w:val="00072FBC"/>
    <w:rsid w:val="00073423"/>
    <w:rsid w:val="00073430"/>
    <w:rsid w:val="000736E9"/>
    <w:rsid w:val="000737AE"/>
    <w:rsid w:val="00073A9A"/>
    <w:rsid w:val="00073D7E"/>
    <w:rsid w:val="00073D93"/>
    <w:rsid w:val="000743A9"/>
    <w:rsid w:val="000745D5"/>
    <w:rsid w:val="00074873"/>
    <w:rsid w:val="0007491D"/>
    <w:rsid w:val="00074BC6"/>
    <w:rsid w:val="000752DC"/>
    <w:rsid w:val="00075435"/>
    <w:rsid w:val="00075905"/>
    <w:rsid w:val="0007593E"/>
    <w:rsid w:val="00076EAD"/>
    <w:rsid w:val="00077148"/>
    <w:rsid w:val="0007764F"/>
    <w:rsid w:val="000777E7"/>
    <w:rsid w:val="00077991"/>
    <w:rsid w:val="00077F2A"/>
    <w:rsid w:val="00080114"/>
    <w:rsid w:val="000802BD"/>
    <w:rsid w:val="0008068F"/>
    <w:rsid w:val="000807AF"/>
    <w:rsid w:val="00081420"/>
    <w:rsid w:val="0008160F"/>
    <w:rsid w:val="00081EA7"/>
    <w:rsid w:val="00081EBB"/>
    <w:rsid w:val="00082576"/>
    <w:rsid w:val="00082858"/>
    <w:rsid w:val="0008287E"/>
    <w:rsid w:val="00083031"/>
    <w:rsid w:val="000833D2"/>
    <w:rsid w:val="000835CD"/>
    <w:rsid w:val="00083F19"/>
    <w:rsid w:val="00083F1B"/>
    <w:rsid w:val="000844BA"/>
    <w:rsid w:val="000848BA"/>
    <w:rsid w:val="00084C3D"/>
    <w:rsid w:val="00085332"/>
    <w:rsid w:val="000853E6"/>
    <w:rsid w:val="00085A9D"/>
    <w:rsid w:val="00085BF5"/>
    <w:rsid w:val="000861B5"/>
    <w:rsid w:val="00086422"/>
    <w:rsid w:val="00086CB3"/>
    <w:rsid w:val="0008722B"/>
    <w:rsid w:val="0008740B"/>
    <w:rsid w:val="0008748C"/>
    <w:rsid w:val="00087800"/>
    <w:rsid w:val="00087A33"/>
    <w:rsid w:val="00087B93"/>
    <w:rsid w:val="00087F9B"/>
    <w:rsid w:val="000900EC"/>
    <w:rsid w:val="0009011D"/>
    <w:rsid w:val="00090455"/>
    <w:rsid w:val="000904D3"/>
    <w:rsid w:val="0009067F"/>
    <w:rsid w:val="000906D6"/>
    <w:rsid w:val="0009099D"/>
    <w:rsid w:val="00090BB4"/>
    <w:rsid w:val="00090D98"/>
    <w:rsid w:val="00090F54"/>
    <w:rsid w:val="0009148E"/>
    <w:rsid w:val="0009169E"/>
    <w:rsid w:val="00091946"/>
    <w:rsid w:val="00091B9D"/>
    <w:rsid w:val="00091BDB"/>
    <w:rsid w:val="0009282B"/>
    <w:rsid w:val="0009309C"/>
    <w:rsid w:val="0009343B"/>
    <w:rsid w:val="00093ABF"/>
    <w:rsid w:val="00093F0A"/>
    <w:rsid w:val="00093F1B"/>
    <w:rsid w:val="00094011"/>
    <w:rsid w:val="000944DD"/>
    <w:rsid w:val="000946BD"/>
    <w:rsid w:val="00094A52"/>
    <w:rsid w:val="00094D70"/>
    <w:rsid w:val="00094EDE"/>
    <w:rsid w:val="00094F0A"/>
    <w:rsid w:val="0009531C"/>
    <w:rsid w:val="00095337"/>
    <w:rsid w:val="00095A6C"/>
    <w:rsid w:val="00096338"/>
    <w:rsid w:val="000963FE"/>
    <w:rsid w:val="00096C18"/>
    <w:rsid w:val="0009742D"/>
    <w:rsid w:val="00097B47"/>
    <w:rsid w:val="00097E4C"/>
    <w:rsid w:val="00097FB3"/>
    <w:rsid w:val="000A07CE"/>
    <w:rsid w:val="000A0A65"/>
    <w:rsid w:val="000A0B0D"/>
    <w:rsid w:val="000A0BB3"/>
    <w:rsid w:val="000A0EC5"/>
    <w:rsid w:val="000A1430"/>
    <w:rsid w:val="000A152F"/>
    <w:rsid w:val="000A1656"/>
    <w:rsid w:val="000A1B50"/>
    <w:rsid w:val="000A1C7A"/>
    <w:rsid w:val="000A1F4B"/>
    <w:rsid w:val="000A213E"/>
    <w:rsid w:val="000A21A9"/>
    <w:rsid w:val="000A3086"/>
    <w:rsid w:val="000A369B"/>
    <w:rsid w:val="000A3876"/>
    <w:rsid w:val="000A3B92"/>
    <w:rsid w:val="000A3C9D"/>
    <w:rsid w:val="000A3E93"/>
    <w:rsid w:val="000A3EA0"/>
    <w:rsid w:val="000A400B"/>
    <w:rsid w:val="000A459E"/>
    <w:rsid w:val="000A472C"/>
    <w:rsid w:val="000A4827"/>
    <w:rsid w:val="000A4984"/>
    <w:rsid w:val="000A4B14"/>
    <w:rsid w:val="000A5361"/>
    <w:rsid w:val="000A548D"/>
    <w:rsid w:val="000A5773"/>
    <w:rsid w:val="000A59C7"/>
    <w:rsid w:val="000A5F9E"/>
    <w:rsid w:val="000A6591"/>
    <w:rsid w:val="000A6739"/>
    <w:rsid w:val="000A6760"/>
    <w:rsid w:val="000A7266"/>
    <w:rsid w:val="000A77F0"/>
    <w:rsid w:val="000A7873"/>
    <w:rsid w:val="000A79D6"/>
    <w:rsid w:val="000A7BD6"/>
    <w:rsid w:val="000A7EEE"/>
    <w:rsid w:val="000B00C7"/>
    <w:rsid w:val="000B05A0"/>
    <w:rsid w:val="000B0A2F"/>
    <w:rsid w:val="000B0E20"/>
    <w:rsid w:val="000B1453"/>
    <w:rsid w:val="000B1513"/>
    <w:rsid w:val="000B189B"/>
    <w:rsid w:val="000B1BF4"/>
    <w:rsid w:val="000B1C2F"/>
    <w:rsid w:val="000B1FFD"/>
    <w:rsid w:val="000B2322"/>
    <w:rsid w:val="000B2360"/>
    <w:rsid w:val="000B26A4"/>
    <w:rsid w:val="000B28AD"/>
    <w:rsid w:val="000B293F"/>
    <w:rsid w:val="000B2993"/>
    <w:rsid w:val="000B33EE"/>
    <w:rsid w:val="000B38D1"/>
    <w:rsid w:val="000B38F7"/>
    <w:rsid w:val="000B40BE"/>
    <w:rsid w:val="000B4293"/>
    <w:rsid w:val="000B42D3"/>
    <w:rsid w:val="000B4867"/>
    <w:rsid w:val="000B4B97"/>
    <w:rsid w:val="000B52FA"/>
    <w:rsid w:val="000B57D4"/>
    <w:rsid w:val="000B585A"/>
    <w:rsid w:val="000B5C7A"/>
    <w:rsid w:val="000B5D0C"/>
    <w:rsid w:val="000B6475"/>
    <w:rsid w:val="000B65F8"/>
    <w:rsid w:val="000B6A09"/>
    <w:rsid w:val="000B704E"/>
    <w:rsid w:val="000B7189"/>
    <w:rsid w:val="000B7409"/>
    <w:rsid w:val="000B753D"/>
    <w:rsid w:val="000B79F6"/>
    <w:rsid w:val="000B7E10"/>
    <w:rsid w:val="000B7F3B"/>
    <w:rsid w:val="000C00ED"/>
    <w:rsid w:val="000C0AC7"/>
    <w:rsid w:val="000C0D8D"/>
    <w:rsid w:val="000C0E7A"/>
    <w:rsid w:val="000C154C"/>
    <w:rsid w:val="000C16E3"/>
    <w:rsid w:val="000C16FD"/>
    <w:rsid w:val="000C1952"/>
    <w:rsid w:val="000C1CCD"/>
    <w:rsid w:val="000C252E"/>
    <w:rsid w:val="000C259E"/>
    <w:rsid w:val="000C2697"/>
    <w:rsid w:val="000C27DF"/>
    <w:rsid w:val="000C2B4A"/>
    <w:rsid w:val="000C2D98"/>
    <w:rsid w:val="000C3E0C"/>
    <w:rsid w:val="000C4356"/>
    <w:rsid w:val="000C4957"/>
    <w:rsid w:val="000C4A58"/>
    <w:rsid w:val="000C4F82"/>
    <w:rsid w:val="000C51FD"/>
    <w:rsid w:val="000C5516"/>
    <w:rsid w:val="000C5565"/>
    <w:rsid w:val="000C56F5"/>
    <w:rsid w:val="000C581E"/>
    <w:rsid w:val="000C5DA2"/>
    <w:rsid w:val="000C5FD6"/>
    <w:rsid w:val="000C6252"/>
    <w:rsid w:val="000C6770"/>
    <w:rsid w:val="000C6A30"/>
    <w:rsid w:val="000C6D0E"/>
    <w:rsid w:val="000C6F8A"/>
    <w:rsid w:val="000C7336"/>
    <w:rsid w:val="000C7771"/>
    <w:rsid w:val="000C7A55"/>
    <w:rsid w:val="000C7D36"/>
    <w:rsid w:val="000C7E15"/>
    <w:rsid w:val="000C7FCB"/>
    <w:rsid w:val="000D0971"/>
    <w:rsid w:val="000D0BED"/>
    <w:rsid w:val="000D0C3A"/>
    <w:rsid w:val="000D0D2A"/>
    <w:rsid w:val="000D0D5C"/>
    <w:rsid w:val="000D1206"/>
    <w:rsid w:val="000D1224"/>
    <w:rsid w:val="000D174C"/>
    <w:rsid w:val="000D1AA6"/>
    <w:rsid w:val="000D1B60"/>
    <w:rsid w:val="000D26A0"/>
    <w:rsid w:val="000D2D4B"/>
    <w:rsid w:val="000D2D54"/>
    <w:rsid w:val="000D2DD2"/>
    <w:rsid w:val="000D2F6C"/>
    <w:rsid w:val="000D3007"/>
    <w:rsid w:val="000D3182"/>
    <w:rsid w:val="000D3559"/>
    <w:rsid w:val="000D39B0"/>
    <w:rsid w:val="000D3F37"/>
    <w:rsid w:val="000D40BB"/>
    <w:rsid w:val="000D45F4"/>
    <w:rsid w:val="000D4D87"/>
    <w:rsid w:val="000D50E7"/>
    <w:rsid w:val="000D565C"/>
    <w:rsid w:val="000D5AB4"/>
    <w:rsid w:val="000D5C09"/>
    <w:rsid w:val="000D5F5C"/>
    <w:rsid w:val="000D66DB"/>
    <w:rsid w:val="000D68F9"/>
    <w:rsid w:val="000D75E4"/>
    <w:rsid w:val="000D7AE2"/>
    <w:rsid w:val="000D7EBA"/>
    <w:rsid w:val="000E00ED"/>
    <w:rsid w:val="000E07B8"/>
    <w:rsid w:val="000E07DE"/>
    <w:rsid w:val="000E0D31"/>
    <w:rsid w:val="000E1577"/>
    <w:rsid w:val="000E1AF5"/>
    <w:rsid w:val="000E285B"/>
    <w:rsid w:val="000E2A6A"/>
    <w:rsid w:val="000E2FCD"/>
    <w:rsid w:val="000E34EE"/>
    <w:rsid w:val="000E3DE9"/>
    <w:rsid w:val="000E3E6A"/>
    <w:rsid w:val="000E3EFE"/>
    <w:rsid w:val="000E44BC"/>
    <w:rsid w:val="000E4933"/>
    <w:rsid w:val="000E4A7F"/>
    <w:rsid w:val="000E4BBF"/>
    <w:rsid w:val="000E5EDD"/>
    <w:rsid w:val="000E6042"/>
    <w:rsid w:val="000E63FA"/>
    <w:rsid w:val="000E6A69"/>
    <w:rsid w:val="000E6DEF"/>
    <w:rsid w:val="000E7234"/>
    <w:rsid w:val="000E72CE"/>
    <w:rsid w:val="000E763D"/>
    <w:rsid w:val="000E78A4"/>
    <w:rsid w:val="000E79B1"/>
    <w:rsid w:val="000E7BBA"/>
    <w:rsid w:val="000E7CEE"/>
    <w:rsid w:val="000F0940"/>
    <w:rsid w:val="000F0D27"/>
    <w:rsid w:val="000F0FC5"/>
    <w:rsid w:val="000F12E1"/>
    <w:rsid w:val="000F13C0"/>
    <w:rsid w:val="000F1B52"/>
    <w:rsid w:val="000F1B74"/>
    <w:rsid w:val="000F1D01"/>
    <w:rsid w:val="000F2309"/>
    <w:rsid w:val="000F235C"/>
    <w:rsid w:val="000F2480"/>
    <w:rsid w:val="000F284E"/>
    <w:rsid w:val="000F2F89"/>
    <w:rsid w:val="000F2F8F"/>
    <w:rsid w:val="000F30E6"/>
    <w:rsid w:val="000F323D"/>
    <w:rsid w:val="000F37F4"/>
    <w:rsid w:val="000F3B52"/>
    <w:rsid w:val="000F3B81"/>
    <w:rsid w:val="000F405D"/>
    <w:rsid w:val="000F426D"/>
    <w:rsid w:val="000F4311"/>
    <w:rsid w:val="000F4B11"/>
    <w:rsid w:val="000F4C15"/>
    <w:rsid w:val="000F512F"/>
    <w:rsid w:val="000F5336"/>
    <w:rsid w:val="000F54A9"/>
    <w:rsid w:val="000F5628"/>
    <w:rsid w:val="000F5641"/>
    <w:rsid w:val="000F56D5"/>
    <w:rsid w:val="000F5E66"/>
    <w:rsid w:val="000F5F25"/>
    <w:rsid w:val="000F62DF"/>
    <w:rsid w:val="000F650B"/>
    <w:rsid w:val="000F669D"/>
    <w:rsid w:val="000F683B"/>
    <w:rsid w:val="000F71DD"/>
    <w:rsid w:val="000F73E5"/>
    <w:rsid w:val="001000DE"/>
    <w:rsid w:val="001001E1"/>
    <w:rsid w:val="001003E6"/>
    <w:rsid w:val="00100575"/>
    <w:rsid w:val="00100A3F"/>
    <w:rsid w:val="00100B35"/>
    <w:rsid w:val="00100FF1"/>
    <w:rsid w:val="00101062"/>
    <w:rsid w:val="00101179"/>
    <w:rsid w:val="0010137C"/>
    <w:rsid w:val="001017BF"/>
    <w:rsid w:val="0010197D"/>
    <w:rsid w:val="00101A76"/>
    <w:rsid w:val="00101C00"/>
    <w:rsid w:val="00101F40"/>
    <w:rsid w:val="00102091"/>
    <w:rsid w:val="0010235B"/>
    <w:rsid w:val="001024A4"/>
    <w:rsid w:val="00102B1B"/>
    <w:rsid w:val="00102B43"/>
    <w:rsid w:val="00102C70"/>
    <w:rsid w:val="00102EF7"/>
    <w:rsid w:val="001033ED"/>
    <w:rsid w:val="001039E7"/>
    <w:rsid w:val="00103D0C"/>
    <w:rsid w:val="00103E99"/>
    <w:rsid w:val="00104636"/>
    <w:rsid w:val="00104758"/>
    <w:rsid w:val="00104C70"/>
    <w:rsid w:val="00104D31"/>
    <w:rsid w:val="0010522D"/>
    <w:rsid w:val="001053E4"/>
    <w:rsid w:val="001054D4"/>
    <w:rsid w:val="00105515"/>
    <w:rsid w:val="00105AC0"/>
    <w:rsid w:val="00105D4E"/>
    <w:rsid w:val="00105FB3"/>
    <w:rsid w:val="001063A8"/>
    <w:rsid w:val="00106449"/>
    <w:rsid w:val="001064E9"/>
    <w:rsid w:val="0010686C"/>
    <w:rsid w:val="00106925"/>
    <w:rsid w:val="001069BB"/>
    <w:rsid w:val="00106B5E"/>
    <w:rsid w:val="00107CCC"/>
    <w:rsid w:val="00107F44"/>
    <w:rsid w:val="00110011"/>
    <w:rsid w:val="001103CB"/>
    <w:rsid w:val="001105BD"/>
    <w:rsid w:val="001108E4"/>
    <w:rsid w:val="001109E1"/>
    <w:rsid w:val="00110A3C"/>
    <w:rsid w:val="001113CF"/>
    <w:rsid w:val="00111547"/>
    <w:rsid w:val="001118DC"/>
    <w:rsid w:val="001126DB"/>
    <w:rsid w:val="00112DF5"/>
    <w:rsid w:val="00113413"/>
    <w:rsid w:val="001135F3"/>
    <w:rsid w:val="00113605"/>
    <w:rsid w:val="0011376F"/>
    <w:rsid w:val="001141E3"/>
    <w:rsid w:val="00114240"/>
    <w:rsid w:val="00114740"/>
    <w:rsid w:val="00114D0D"/>
    <w:rsid w:val="0011528A"/>
    <w:rsid w:val="001154F3"/>
    <w:rsid w:val="00115946"/>
    <w:rsid w:val="00115B3A"/>
    <w:rsid w:val="00115C87"/>
    <w:rsid w:val="00115ED0"/>
    <w:rsid w:val="00115FAD"/>
    <w:rsid w:val="00116211"/>
    <w:rsid w:val="001162AE"/>
    <w:rsid w:val="00116755"/>
    <w:rsid w:val="001168F0"/>
    <w:rsid w:val="00116C82"/>
    <w:rsid w:val="00116EFE"/>
    <w:rsid w:val="00116F8F"/>
    <w:rsid w:val="001172E1"/>
    <w:rsid w:val="0011740C"/>
    <w:rsid w:val="001174EB"/>
    <w:rsid w:val="00117B37"/>
    <w:rsid w:val="00117C8D"/>
    <w:rsid w:val="00120E85"/>
    <w:rsid w:val="00121430"/>
    <w:rsid w:val="00121432"/>
    <w:rsid w:val="001215DA"/>
    <w:rsid w:val="00121C49"/>
    <w:rsid w:val="00121FBA"/>
    <w:rsid w:val="00122190"/>
    <w:rsid w:val="001224CD"/>
    <w:rsid w:val="001224EA"/>
    <w:rsid w:val="00122CF5"/>
    <w:rsid w:val="00122F9A"/>
    <w:rsid w:val="00123006"/>
    <w:rsid w:val="001234FB"/>
    <w:rsid w:val="00123670"/>
    <w:rsid w:val="00123998"/>
    <w:rsid w:val="00123ADA"/>
    <w:rsid w:val="00123B6A"/>
    <w:rsid w:val="00123D21"/>
    <w:rsid w:val="00124180"/>
    <w:rsid w:val="001243A4"/>
    <w:rsid w:val="0012443B"/>
    <w:rsid w:val="00124C28"/>
    <w:rsid w:val="00125018"/>
    <w:rsid w:val="001250BB"/>
    <w:rsid w:val="00125573"/>
    <w:rsid w:val="00125708"/>
    <w:rsid w:val="00125882"/>
    <w:rsid w:val="00125B00"/>
    <w:rsid w:val="0012634A"/>
    <w:rsid w:val="0012642A"/>
    <w:rsid w:val="00126988"/>
    <w:rsid w:val="00126A33"/>
    <w:rsid w:val="00126A89"/>
    <w:rsid w:val="00126B57"/>
    <w:rsid w:val="00126D17"/>
    <w:rsid w:val="00126D30"/>
    <w:rsid w:val="00126F94"/>
    <w:rsid w:val="00127667"/>
    <w:rsid w:val="0013055C"/>
    <w:rsid w:val="001305BF"/>
    <w:rsid w:val="001306DB"/>
    <w:rsid w:val="00131200"/>
    <w:rsid w:val="00131263"/>
    <w:rsid w:val="00131393"/>
    <w:rsid w:val="00131835"/>
    <w:rsid w:val="00131CD8"/>
    <w:rsid w:val="00131E3D"/>
    <w:rsid w:val="00131F76"/>
    <w:rsid w:val="00132082"/>
    <w:rsid w:val="00132128"/>
    <w:rsid w:val="001326B2"/>
    <w:rsid w:val="001327F2"/>
    <w:rsid w:val="00132A57"/>
    <w:rsid w:val="0013300F"/>
    <w:rsid w:val="00133A17"/>
    <w:rsid w:val="00133D63"/>
    <w:rsid w:val="0013463F"/>
    <w:rsid w:val="001346D9"/>
    <w:rsid w:val="0013494F"/>
    <w:rsid w:val="00134CC8"/>
    <w:rsid w:val="00134D6A"/>
    <w:rsid w:val="00135B3D"/>
    <w:rsid w:val="00135BB0"/>
    <w:rsid w:val="0013610A"/>
    <w:rsid w:val="0013617E"/>
    <w:rsid w:val="00136AE2"/>
    <w:rsid w:val="001370B1"/>
    <w:rsid w:val="001377CA"/>
    <w:rsid w:val="00137F1E"/>
    <w:rsid w:val="00137F7E"/>
    <w:rsid w:val="00140175"/>
    <w:rsid w:val="00140663"/>
    <w:rsid w:val="00140AB6"/>
    <w:rsid w:val="00140BAF"/>
    <w:rsid w:val="001410BB"/>
    <w:rsid w:val="00141A8B"/>
    <w:rsid w:val="00141E30"/>
    <w:rsid w:val="00141F65"/>
    <w:rsid w:val="00142366"/>
    <w:rsid w:val="00142BA1"/>
    <w:rsid w:val="001430A6"/>
    <w:rsid w:val="0014330D"/>
    <w:rsid w:val="00143371"/>
    <w:rsid w:val="00143896"/>
    <w:rsid w:val="00143A91"/>
    <w:rsid w:val="001450FB"/>
    <w:rsid w:val="0014533A"/>
    <w:rsid w:val="00145714"/>
    <w:rsid w:val="00145A9D"/>
    <w:rsid w:val="00145C4C"/>
    <w:rsid w:val="00145E76"/>
    <w:rsid w:val="0014658A"/>
    <w:rsid w:val="00146728"/>
    <w:rsid w:val="00146B5A"/>
    <w:rsid w:val="00146F43"/>
    <w:rsid w:val="00147686"/>
    <w:rsid w:val="001477C2"/>
    <w:rsid w:val="00147C96"/>
    <w:rsid w:val="00147DB8"/>
    <w:rsid w:val="00150896"/>
    <w:rsid w:val="0015091E"/>
    <w:rsid w:val="00150973"/>
    <w:rsid w:val="00151297"/>
    <w:rsid w:val="00151352"/>
    <w:rsid w:val="00151544"/>
    <w:rsid w:val="00151683"/>
    <w:rsid w:val="00151A28"/>
    <w:rsid w:val="00151B48"/>
    <w:rsid w:val="001520A0"/>
    <w:rsid w:val="0015264A"/>
    <w:rsid w:val="0015266F"/>
    <w:rsid w:val="00152C22"/>
    <w:rsid w:val="001534EC"/>
    <w:rsid w:val="0015392F"/>
    <w:rsid w:val="00153E81"/>
    <w:rsid w:val="00154381"/>
    <w:rsid w:val="001544FD"/>
    <w:rsid w:val="0015463F"/>
    <w:rsid w:val="001554FE"/>
    <w:rsid w:val="0015563E"/>
    <w:rsid w:val="00155751"/>
    <w:rsid w:val="00155BB1"/>
    <w:rsid w:val="00155BCA"/>
    <w:rsid w:val="00155F66"/>
    <w:rsid w:val="00155F89"/>
    <w:rsid w:val="00155FA6"/>
    <w:rsid w:val="0015664A"/>
    <w:rsid w:val="0015680F"/>
    <w:rsid w:val="00156949"/>
    <w:rsid w:val="00156D7F"/>
    <w:rsid w:val="00156DA2"/>
    <w:rsid w:val="00157377"/>
    <w:rsid w:val="001578C0"/>
    <w:rsid w:val="00157B67"/>
    <w:rsid w:val="00160854"/>
    <w:rsid w:val="00160877"/>
    <w:rsid w:val="00160F42"/>
    <w:rsid w:val="0016103A"/>
    <w:rsid w:val="00161367"/>
    <w:rsid w:val="00161B9F"/>
    <w:rsid w:val="00161D2A"/>
    <w:rsid w:val="00161E72"/>
    <w:rsid w:val="0016232B"/>
    <w:rsid w:val="00162358"/>
    <w:rsid w:val="001627F6"/>
    <w:rsid w:val="00162900"/>
    <w:rsid w:val="00162D98"/>
    <w:rsid w:val="00162DA5"/>
    <w:rsid w:val="0016390D"/>
    <w:rsid w:val="00163A26"/>
    <w:rsid w:val="00163B2C"/>
    <w:rsid w:val="00163D71"/>
    <w:rsid w:val="00164057"/>
    <w:rsid w:val="0016440C"/>
    <w:rsid w:val="0016450F"/>
    <w:rsid w:val="00164B5A"/>
    <w:rsid w:val="00164D39"/>
    <w:rsid w:val="00164F00"/>
    <w:rsid w:val="00165808"/>
    <w:rsid w:val="0016582F"/>
    <w:rsid w:val="00165B37"/>
    <w:rsid w:val="00165B51"/>
    <w:rsid w:val="00165E2A"/>
    <w:rsid w:val="00165F7D"/>
    <w:rsid w:val="0016604D"/>
    <w:rsid w:val="00166125"/>
    <w:rsid w:val="0016633B"/>
    <w:rsid w:val="00166387"/>
    <w:rsid w:val="0016653D"/>
    <w:rsid w:val="001666FA"/>
    <w:rsid w:val="00166EA7"/>
    <w:rsid w:val="00166ED0"/>
    <w:rsid w:val="00166FAC"/>
    <w:rsid w:val="001671D7"/>
    <w:rsid w:val="00167379"/>
    <w:rsid w:val="001674B8"/>
    <w:rsid w:val="001676C3"/>
    <w:rsid w:val="0016776D"/>
    <w:rsid w:val="00167B93"/>
    <w:rsid w:val="00167DAB"/>
    <w:rsid w:val="00167DB8"/>
    <w:rsid w:val="00167ED2"/>
    <w:rsid w:val="00170140"/>
    <w:rsid w:val="00170369"/>
    <w:rsid w:val="00170BC4"/>
    <w:rsid w:val="00171103"/>
    <w:rsid w:val="00171176"/>
    <w:rsid w:val="00171265"/>
    <w:rsid w:val="0017142B"/>
    <w:rsid w:val="00171874"/>
    <w:rsid w:val="00171E3B"/>
    <w:rsid w:val="00171E5F"/>
    <w:rsid w:val="00171ECE"/>
    <w:rsid w:val="00172B64"/>
    <w:rsid w:val="00172BCB"/>
    <w:rsid w:val="00172C3B"/>
    <w:rsid w:val="00173152"/>
    <w:rsid w:val="00173242"/>
    <w:rsid w:val="00173757"/>
    <w:rsid w:val="00173924"/>
    <w:rsid w:val="00173CB0"/>
    <w:rsid w:val="00174081"/>
    <w:rsid w:val="00174176"/>
    <w:rsid w:val="00174222"/>
    <w:rsid w:val="0017440B"/>
    <w:rsid w:val="0017452E"/>
    <w:rsid w:val="001746DF"/>
    <w:rsid w:val="00174983"/>
    <w:rsid w:val="00174C8C"/>
    <w:rsid w:val="00174F3F"/>
    <w:rsid w:val="00175220"/>
    <w:rsid w:val="0017534A"/>
    <w:rsid w:val="0017579A"/>
    <w:rsid w:val="00175B2F"/>
    <w:rsid w:val="00175D41"/>
    <w:rsid w:val="001761F1"/>
    <w:rsid w:val="001763A9"/>
    <w:rsid w:val="001767CE"/>
    <w:rsid w:val="00177067"/>
    <w:rsid w:val="001776AA"/>
    <w:rsid w:val="001776DD"/>
    <w:rsid w:val="00177C7A"/>
    <w:rsid w:val="001801C8"/>
    <w:rsid w:val="001801D7"/>
    <w:rsid w:val="0018022F"/>
    <w:rsid w:val="001804D5"/>
    <w:rsid w:val="001808AB"/>
    <w:rsid w:val="00180D7B"/>
    <w:rsid w:val="001811BB"/>
    <w:rsid w:val="00181236"/>
    <w:rsid w:val="00181396"/>
    <w:rsid w:val="001817AC"/>
    <w:rsid w:val="00181D4C"/>
    <w:rsid w:val="00181D92"/>
    <w:rsid w:val="00181D95"/>
    <w:rsid w:val="00181F0A"/>
    <w:rsid w:val="00182081"/>
    <w:rsid w:val="001823B6"/>
    <w:rsid w:val="0018255F"/>
    <w:rsid w:val="00182A73"/>
    <w:rsid w:val="00182AC9"/>
    <w:rsid w:val="00182AD4"/>
    <w:rsid w:val="00182C10"/>
    <w:rsid w:val="00182FD8"/>
    <w:rsid w:val="00183CB4"/>
    <w:rsid w:val="00183F3E"/>
    <w:rsid w:val="00183FD6"/>
    <w:rsid w:val="001840E5"/>
    <w:rsid w:val="001846E5"/>
    <w:rsid w:val="001848EB"/>
    <w:rsid w:val="00184A98"/>
    <w:rsid w:val="00184FFB"/>
    <w:rsid w:val="00185288"/>
    <w:rsid w:val="001855AC"/>
    <w:rsid w:val="001859A2"/>
    <w:rsid w:val="00185C61"/>
    <w:rsid w:val="0018640B"/>
    <w:rsid w:val="00186F4A"/>
    <w:rsid w:val="001871FF"/>
    <w:rsid w:val="00187DB9"/>
    <w:rsid w:val="00187F36"/>
    <w:rsid w:val="00187FE4"/>
    <w:rsid w:val="001901D5"/>
    <w:rsid w:val="00191067"/>
    <w:rsid w:val="00191503"/>
    <w:rsid w:val="00191763"/>
    <w:rsid w:val="00191771"/>
    <w:rsid w:val="0019194D"/>
    <w:rsid w:val="00191B0C"/>
    <w:rsid w:val="00191F3A"/>
    <w:rsid w:val="001920C0"/>
    <w:rsid w:val="001925DC"/>
    <w:rsid w:val="0019320C"/>
    <w:rsid w:val="0019360C"/>
    <w:rsid w:val="001937DF"/>
    <w:rsid w:val="00193B8D"/>
    <w:rsid w:val="00193CB9"/>
    <w:rsid w:val="00193E14"/>
    <w:rsid w:val="0019410C"/>
    <w:rsid w:val="0019426A"/>
    <w:rsid w:val="001942DD"/>
    <w:rsid w:val="00194B80"/>
    <w:rsid w:val="00194C9C"/>
    <w:rsid w:val="00195046"/>
    <w:rsid w:val="001952E6"/>
    <w:rsid w:val="001957E1"/>
    <w:rsid w:val="001957FC"/>
    <w:rsid w:val="00195C2E"/>
    <w:rsid w:val="00196081"/>
    <w:rsid w:val="0019658F"/>
    <w:rsid w:val="00196FC8"/>
    <w:rsid w:val="0019724C"/>
    <w:rsid w:val="00197614"/>
    <w:rsid w:val="00197799"/>
    <w:rsid w:val="00197F6F"/>
    <w:rsid w:val="001A0359"/>
    <w:rsid w:val="001A0785"/>
    <w:rsid w:val="001A09C5"/>
    <w:rsid w:val="001A0AF8"/>
    <w:rsid w:val="001A0CC0"/>
    <w:rsid w:val="001A0CD9"/>
    <w:rsid w:val="001A0D39"/>
    <w:rsid w:val="001A0E28"/>
    <w:rsid w:val="001A0EA6"/>
    <w:rsid w:val="001A0F11"/>
    <w:rsid w:val="001A138E"/>
    <w:rsid w:val="001A1410"/>
    <w:rsid w:val="001A1622"/>
    <w:rsid w:val="001A1646"/>
    <w:rsid w:val="001A178A"/>
    <w:rsid w:val="001A1835"/>
    <w:rsid w:val="001A1FB5"/>
    <w:rsid w:val="001A20A3"/>
    <w:rsid w:val="001A23AC"/>
    <w:rsid w:val="001A246C"/>
    <w:rsid w:val="001A2870"/>
    <w:rsid w:val="001A2940"/>
    <w:rsid w:val="001A29DE"/>
    <w:rsid w:val="001A29EE"/>
    <w:rsid w:val="001A2C01"/>
    <w:rsid w:val="001A2D1D"/>
    <w:rsid w:val="001A2FE2"/>
    <w:rsid w:val="001A330F"/>
    <w:rsid w:val="001A40CA"/>
    <w:rsid w:val="001A4240"/>
    <w:rsid w:val="001A44C2"/>
    <w:rsid w:val="001A4963"/>
    <w:rsid w:val="001A4C28"/>
    <w:rsid w:val="001A57BF"/>
    <w:rsid w:val="001A598F"/>
    <w:rsid w:val="001A64E5"/>
    <w:rsid w:val="001A674E"/>
    <w:rsid w:val="001A6821"/>
    <w:rsid w:val="001A6C8A"/>
    <w:rsid w:val="001A6E15"/>
    <w:rsid w:val="001A6FED"/>
    <w:rsid w:val="001A734D"/>
    <w:rsid w:val="001A7365"/>
    <w:rsid w:val="001A778A"/>
    <w:rsid w:val="001A7C01"/>
    <w:rsid w:val="001A7F6B"/>
    <w:rsid w:val="001B014D"/>
    <w:rsid w:val="001B0BA1"/>
    <w:rsid w:val="001B0E56"/>
    <w:rsid w:val="001B13E3"/>
    <w:rsid w:val="001B14AE"/>
    <w:rsid w:val="001B170F"/>
    <w:rsid w:val="001B1898"/>
    <w:rsid w:val="001B1944"/>
    <w:rsid w:val="001B1BC0"/>
    <w:rsid w:val="001B1BF4"/>
    <w:rsid w:val="001B2132"/>
    <w:rsid w:val="001B2588"/>
    <w:rsid w:val="001B25FF"/>
    <w:rsid w:val="001B2B46"/>
    <w:rsid w:val="001B2BA6"/>
    <w:rsid w:val="001B2C07"/>
    <w:rsid w:val="001B2C95"/>
    <w:rsid w:val="001B2F25"/>
    <w:rsid w:val="001B3171"/>
    <w:rsid w:val="001B32FC"/>
    <w:rsid w:val="001B3539"/>
    <w:rsid w:val="001B3C99"/>
    <w:rsid w:val="001B4224"/>
    <w:rsid w:val="001B464C"/>
    <w:rsid w:val="001B478C"/>
    <w:rsid w:val="001B4B1B"/>
    <w:rsid w:val="001B4C46"/>
    <w:rsid w:val="001B4D1D"/>
    <w:rsid w:val="001B51B8"/>
    <w:rsid w:val="001B5558"/>
    <w:rsid w:val="001B5A40"/>
    <w:rsid w:val="001B5B85"/>
    <w:rsid w:val="001B5BBB"/>
    <w:rsid w:val="001B5CEF"/>
    <w:rsid w:val="001B6AD3"/>
    <w:rsid w:val="001B6D19"/>
    <w:rsid w:val="001B6D6B"/>
    <w:rsid w:val="001B71BA"/>
    <w:rsid w:val="001B7352"/>
    <w:rsid w:val="001B7725"/>
    <w:rsid w:val="001B79AE"/>
    <w:rsid w:val="001B7F17"/>
    <w:rsid w:val="001C0411"/>
    <w:rsid w:val="001C05DE"/>
    <w:rsid w:val="001C0AA3"/>
    <w:rsid w:val="001C1057"/>
    <w:rsid w:val="001C10AC"/>
    <w:rsid w:val="001C121F"/>
    <w:rsid w:val="001C127A"/>
    <w:rsid w:val="001C1450"/>
    <w:rsid w:val="001C1720"/>
    <w:rsid w:val="001C1741"/>
    <w:rsid w:val="001C1CCF"/>
    <w:rsid w:val="001C1D57"/>
    <w:rsid w:val="001C1F95"/>
    <w:rsid w:val="001C234D"/>
    <w:rsid w:val="001C30C6"/>
    <w:rsid w:val="001C38D5"/>
    <w:rsid w:val="001C3B2B"/>
    <w:rsid w:val="001C3C5C"/>
    <w:rsid w:val="001C40FC"/>
    <w:rsid w:val="001C455F"/>
    <w:rsid w:val="001C485C"/>
    <w:rsid w:val="001C4CB4"/>
    <w:rsid w:val="001C5188"/>
    <w:rsid w:val="001C5227"/>
    <w:rsid w:val="001C5279"/>
    <w:rsid w:val="001C55C4"/>
    <w:rsid w:val="001C55FB"/>
    <w:rsid w:val="001C5946"/>
    <w:rsid w:val="001C5E8E"/>
    <w:rsid w:val="001C6405"/>
    <w:rsid w:val="001C6437"/>
    <w:rsid w:val="001C6792"/>
    <w:rsid w:val="001C6B58"/>
    <w:rsid w:val="001C6BFD"/>
    <w:rsid w:val="001C6E0F"/>
    <w:rsid w:val="001C6FBC"/>
    <w:rsid w:val="001C7501"/>
    <w:rsid w:val="001C77D0"/>
    <w:rsid w:val="001C785B"/>
    <w:rsid w:val="001D097A"/>
    <w:rsid w:val="001D0A7F"/>
    <w:rsid w:val="001D113D"/>
    <w:rsid w:val="001D12BC"/>
    <w:rsid w:val="001D1961"/>
    <w:rsid w:val="001D1BE1"/>
    <w:rsid w:val="001D1CCC"/>
    <w:rsid w:val="001D1F29"/>
    <w:rsid w:val="001D2509"/>
    <w:rsid w:val="001D2628"/>
    <w:rsid w:val="001D2771"/>
    <w:rsid w:val="001D28C7"/>
    <w:rsid w:val="001D28EA"/>
    <w:rsid w:val="001D2C8A"/>
    <w:rsid w:val="001D2E7B"/>
    <w:rsid w:val="001D31CC"/>
    <w:rsid w:val="001D35F1"/>
    <w:rsid w:val="001D3919"/>
    <w:rsid w:val="001D3D60"/>
    <w:rsid w:val="001D437C"/>
    <w:rsid w:val="001D4836"/>
    <w:rsid w:val="001D48E4"/>
    <w:rsid w:val="001D4B2B"/>
    <w:rsid w:val="001D4BCE"/>
    <w:rsid w:val="001D4C5E"/>
    <w:rsid w:val="001D4D15"/>
    <w:rsid w:val="001D4E06"/>
    <w:rsid w:val="001D4FA2"/>
    <w:rsid w:val="001D5507"/>
    <w:rsid w:val="001D556F"/>
    <w:rsid w:val="001D561D"/>
    <w:rsid w:val="001D5B7E"/>
    <w:rsid w:val="001D6077"/>
    <w:rsid w:val="001D64F5"/>
    <w:rsid w:val="001D663B"/>
    <w:rsid w:val="001D6731"/>
    <w:rsid w:val="001D6C91"/>
    <w:rsid w:val="001D6EC4"/>
    <w:rsid w:val="001D7179"/>
    <w:rsid w:val="001D72A3"/>
    <w:rsid w:val="001D73EB"/>
    <w:rsid w:val="001D740B"/>
    <w:rsid w:val="001D764B"/>
    <w:rsid w:val="001D768F"/>
    <w:rsid w:val="001D7788"/>
    <w:rsid w:val="001D789D"/>
    <w:rsid w:val="001D7A14"/>
    <w:rsid w:val="001D7C08"/>
    <w:rsid w:val="001D7CC9"/>
    <w:rsid w:val="001E057D"/>
    <w:rsid w:val="001E1060"/>
    <w:rsid w:val="001E13A7"/>
    <w:rsid w:val="001E18CC"/>
    <w:rsid w:val="001E19AC"/>
    <w:rsid w:val="001E1B97"/>
    <w:rsid w:val="001E1CAF"/>
    <w:rsid w:val="001E2158"/>
    <w:rsid w:val="001E22A6"/>
    <w:rsid w:val="001E2369"/>
    <w:rsid w:val="001E2387"/>
    <w:rsid w:val="001E2813"/>
    <w:rsid w:val="001E29C2"/>
    <w:rsid w:val="001E2C9F"/>
    <w:rsid w:val="001E34CD"/>
    <w:rsid w:val="001E34EF"/>
    <w:rsid w:val="001E3B5F"/>
    <w:rsid w:val="001E3CDF"/>
    <w:rsid w:val="001E3D2D"/>
    <w:rsid w:val="001E3D82"/>
    <w:rsid w:val="001E3DF1"/>
    <w:rsid w:val="001E43CB"/>
    <w:rsid w:val="001E4605"/>
    <w:rsid w:val="001E49AB"/>
    <w:rsid w:val="001E49D6"/>
    <w:rsid w:val="001E4DB3"/>
    <w:rsid w:val="001E4E39"/>
    <w:rsid w:val="001E505C"/>
    <w:rsid w:val="001E52C0"/>
    <w:rsid w:val="001E5623"/>
    <w:rsid w:val="001E5976"/>
    <w:rsid w:val="001E5F4E"/>
    <w:rsid w:val="001E697E"/>
    <w:rsid w:val="001E6F93"/>
    <w:rsid w:val="001E71D6"/>
    <w:rsid w:val="001E7553"/>
    <w:rsid w:val="001E7C29"/>
    <w:rsid w:val="001E7D5F"/>
    <w:rsid w:val="001F00F7"/>
    <w:rsid w:val="001F0399"/>
    <w:rsid w:val="001F03C5"/>
    <w:rsid w:val="001F04B5"/>
    <w:rsid w:val="001F05E8"/>
    <w:rsid w:val="001F1A70"/>
    <w:rsid w:val="001F1A76"/>
    <w:rsid w:val="001F1E0B"/>
    <w:rsid w:val="001F1ECE"/>
    <w:rsid w:val="001F1F17"/>
    <w:rsid w:val="001F205E"/>
    <w:rsid w:val="001F237B"/>
    <w:rsid w:val="001F2518"/>
    <w:rsid w:val="001F266F"/>
    <w:rsid w:val="001F2689"/>
    <w:rsid w:val="001F2962"/>
    <w:rsid w:val="001F2AB7"/>
    <w:rsid w:val="001F2B79"/>
    <w:rsid w:val="001F2EAF"/>
    <w:rsid w:val="001F2EB2"/>
    <w:rsid w:val="001F32EC"/>
    <w:rsid w:val="001F33CB"/>
    <w:rsid w:val="001F3B86"/>
    <w:rsid w:val="001F3C9B"/>
    <w:rsid w:val="001F412F"/>
    <w:rsid w:val="001F4514"/>
    <w:rsid w:val="001F4835"/>
    <w:rsid w:val="001F5110"/>
    <w:rsid w:val="001F51D6"/>
    <w:rsid w:val="001F52BA"/>
    <w:rsid w:val="001F541E"/>
    <w:rsid w:val="001F5956"/>
    <w:rsid w:val="001F5CC3"/>
    <w:rsid w:val="001F5F7D"/>
    <w:rsid w:val="001F62CD"/>
    <w:rsid w:val="001F66C2"/>
    <w:rsid w:val="001F6D05"/>
    <w:rsid w:val="001F7E01"/>
    <w:rsid w:val="001F7F10"/>
    <w:rsid w:val="001F7FD5"/>
    <w:rsid w:val="002002FC"/>
    <w:rsid w:val="0020052F"/>
    <w:rsid w:val="00200623"/>
    <w:rsid w:val="0020071E"/>
    <w:rsid w:val="00200AC2"/>
    <w:rsid w:val="00201228"/>
    <w:rsid w:val="002013C0"/>
    <w:rsid w:val="0020142C"/>
    <w:rsid w:val="00201672"/>
    <w:rsid w:val="002019A4"/>
    <w:rsid w:val="00201D71"/>
    <w:rsid w:val="00201E75"/>
    <w:rsid w:val="00201F71"/>
    <w:rsid w:val="002022AC"/>
    <w:rsid w:val="002025F4"/>
    <w:rsid w:val="002026FB"/>
    <w:rsid w:val="002028A9"/>
    <w:rsid w:val="00202D55"/>
    <w:rsid w:val="00203934"/>
    <w:rsid w:val="00203A27"/>
    <w:rsid w:val="00203AE4"/>
    <w:rsid w:val="00203E4F"/>
    <w:rsid w:val="00203F9E"/>
    <w:rsid w:val="0020427E"/>
    <w:rsid w:val="0020446B"/>
    <w:rsid w:val="002044AC"/>
    <w:rsid w:val="002047E6"/>
    <w:rsid w:val="00204BA7"/>
    <w:rsid w:val="00204D9E"/>
    <w:rsid w:val="00204EE7"/>
    <w:rsid w:val="0020507F"/>
    <w:rsid w:val="0020525C"/>
    <w:rsid w:val="0020528C"/>
    <w:rsid w:val="00205A6B"/>
    <w:rsid w:val="00206585"/>
    <w:rsid w:val="00206711"/>
    <w:rsid w:val="00206B39"/>
    <w:rsid w:val="002072AB"/>
    <w:rsid w:val="0020735F"/>
    <w:rsid w:val="00207613"/>
    <w:rsid w:val="00207CAE"/>
    <w:rsid w:val="00210140"/>
    <w:rsid w:val="00210ACE"/>
    <w:rsid w:val="00210D7C"/>
    <w:rsid w:val="00210FB5"/>
    <w:rsid w:val="002116A6"/>
    <w:rsid w:val="0021174D"/>
    <w:rsid w:val="00211892"/>
    <w:rsid w:val="00211942"/>
    <w:rsid w:val="00211A1D"/>
    <w:rsid w:val="00211A42"/>
    <w:rsid w:val="00211FC7"/>
    <w:rsid w:val="00212072"/>
    <w:rsid w:val="0021224C"/>
    <w:rsid w:val="002124CB"/>
    <w:rsid w:val="00212F54"/>
    <w:rsid w:val="002130DC"/>
    <w:rsid w:val="0021332D"/>
    <w:rsid w:val="0021349B"/>
    <w:rsid w:val="002134A2"/>
    <w:rsid w:val="0021352E"/>
    <w:rsid w:val="002138AC"/>
    <w:rsid w:val="002140AD"/>
    <w:rsid w:val="00214326"/>
    <w:rsid w:val="002148B2"/>
    <w:rsid w:val="00214CC4"/>
    <w:rsid w:val="00214D95"/>
    <w:rsid w:val="00215126"/>
    <w:rsid w:val="002151CE"/>
    <w:rsid w:val="00215531"/>
    <w:rsid w:val="00215692"/>
    <w:rsid w:val="002156B5"/>
    <w:rsid w:val="00215B55"/>
    <w:rsid w:val="002167E1"/>
    <w:rsid w:val="002169E8"/>
    <w:rsid w:val="00216C21"/>
    <w:rsid w:val="00216D00"/>
    <w:rsid w:val="00216DB1"/>
    <w:rsid w:val="00217546"/>
    <w:rsid w:val="0021796D"/>
    <w:rsid w:val="00217B9F"/>
    <w:rsid w:val="00217CCB"/>
    <w:rsid w:val="00220465"/>
    <w:rsid w:val="00220683"/>
    <w:rsid w:val="00220933"/>
    <w:rsid w:val="00220C72"/>
    <w:rsid w:val="0022136E"/>
    <w:rsid w:val="002219D0"/>
    <w:rsid w:val="00221B4D"/>
    <w:rsid w:val="00221B77"/>
    <w:rsid w:val="00221E34"/>
    <w:rsid w:val="00221E6B"/>
    <w:rsid w:val="0022230D"/>
    <w:rsid w:val="00222400"/>
    <w:rsid w:val="002224B8"/>
    <w:rsid w:val="00222A28"/>
    <w:rsid w:val="00222EC4"/>
    <w:rsid w:val="0022355A"/>
    <w:rsid w:val="00223826"/>
    <w:rsid w:val="00223927"/>
    <w:rsid w:val="002242B4"/>
    <w:rsid w:val="00224512"/>
    <w:rsid w:val="0022481F"/>
    <w:rsid w:val="002249EA"/>
    <w:rsid w:val="0022540C"/>
    <w:rsid w:val="0022577B"/>
    <w:rsid w:val="0022626C"/>
    <w:rsid w:val="00226508"/>
    <w:rsid w:val="0022653C"/>
    <w:rsid w:val="002267CF"/>
    <w:rsid w:val="00226912"/>
    <w:rsid w:val="00226AA4"/>
    <w:rsid w:val="00226B17"/>
    <w:rsid w:val="00226B2D"/>
    <w:rsid w:val="00226E2A"/>
    <w:rsid w:val="00227ABF"/>
    <w:rsid w:val="00227F30"/>
    <w:rsid w:val="00227FFD"/>
    <w:rsid w:val="0023047E"/>
    <w:rsid w:val="002305B3"/>
    <w:rsid w:val="002306B8"/>
    <w:rsid w:val="00230A09"/>
    <w:rsid w:val="00230B66"/>
    <w:rsid w:val="00230D2F"/>
    <w:rsid w:val="00230D43"/>
    <w:rsid w:val="00230EF9"/>
    <w:rsid w:val="002316D8"/>
    <w:rsid w:val="0023172D"/>
    <w:rsid w:val="00231C59"/>
    <w:rsid w:val="00231E2A"/>
    <w:rsid w:val="002320CD"/>
    <w:rsid w:val="002321C9"/>
    <w:rsid w:val="002324DA"/>
    <w:rsid w:val="00232B5B"/>
    <w:rsid w:val="0023304C"/>
    <w:rsid w:val="00233494"/>
    <w:rsid w:val="002337E5"/>
    <w:rsid w:val="00233C8A"/>
    <w:rsid w:val="00233CC2"/>
    <w:rsid w:val="00233CFB"/>
    <w:rsid w:val="00233ED8"/>
    <w:rsid w:val="00233F1D"/>
    <w:rsid w:val="00234522"/>
    <w:rsid w:val="00234595"/>
    <w:rsid w:val="00234A1A"/>
    <w:rsid w:val="00235BA0"/>
    <w:rsid w:val="00235C1D"/>
    <w:rsid w:val="00235C72"/>
    <w:rsid w:val="00235C78"/>
    <w:rsid w:val="00235F17"/>
    <w:rsid w:val="00235FBD"/>
    <w:rsid w:val="00236036"/>
    <w:rsid w:val="0023647C"/>
    <w:rsid w:val="002364E5"/>
    <w:rsid w:val="00236910"/>
    <w:rsid w:val="002369E7"/>
    <w:rsid w:val="00236DEA"/>
    <w:rsid w:val="002375F6"/>
    <w:rsid w:val="002404A0"/>
    <w:rsid w:val="00240ACE"/>
    <w:rsid w:val="00240D08"/>
    <w:rsid w:val="00240D90"/>
    <w:rsid w:val="00240DBA"/>
    <w:rsid w:val="0024124E"/>
    <w:rsid w:val="0024173C"/>
    <w:rsid w:val="002417BA"/>
    <w:rsid w:val="00242416"/>
    <w:rsid w:val="00242473"/>
    <w:rsid w:val="0024255A"/>
    <w:rsid w:val="002427B6"/>
    <w:rsid w:val="002429FD"/>
    <w:rsid w:val="00242B0A"/>
    <w:rsid w:val="00242E9C"/>
    <w:rsid w:val="00242FDB"/>
    <w:rsid w:val="00243284"/>
    <w:rsid w:val="002434B8"/>
    <w:rsid w:val="002436E7"/>
    <w:rsid w:val="002439C1"/>
    <w:rsid w:val="00243AA2"/>
    <w:rsid w:val="00243CD3"/>
    <w:rsid w:val="00243D91"/>
    <w:rsid w:val="00243EAC"/>
    <w:rsid w:val="00243FD2"/>
    <w:rsid w:val="002442C1"/>
    <w:rsid w:val="0024449F"/>
    <w:rsid w:val="00244744"/>
    <w:rsid w:val="00244808"/>
    <w:rsid w:val="002456C9"/>
    <w:rsid w:val="00245A2E"/>
    <w:rsid w:val="00245AD9"/>
    <w:rsid w:val="00245C4F"/>
    <w:rsid w:val="002461FF"/>
    <w:rsid w:val="002466E2"/>
    <w:rsid w:val="00246B03"/>
    <w:rsid w:val="00246F16"/>
    <w:rsid w:val="0024783A"/>
    <w:rsid w:val="002479F6"/>
    <w:rsid w:val="00247A9C"/>
    <w:rsid w:val="00247C68"/>
    <w:rsid w:val="00247D4B"/>
    <w:rsid w:val="00247DC7"/>
    <w:rsid w:val="00250AD1"/>
    <w:rsid w:val="00250BCA"/>
    <w:rsid w:val="00251393"/>
    <w:rsid w:val="00251523"/>
    <w:rsid w:val="00251779"/>
    <w:rsid w:val="00251AAF"/>
    <w:rsid w:val="00251AD2"/>
    <w:rsid w:val="00251C34"/>
    <w:rsid w:val="00251E86"/>
    <w:rsid w:val="00251FF8"/>
    <w:rsid w:val="00252074"/>
    <w:rsid w:val="002521AC"/>
    <w:rsid w:val="002524CB"/>
    <w:rsid w:val="00252930"/>
    <w:rsid w:val="00252A21"/>
    <w:rsid w:val="00252CB5"/>
    <w:rsid w:val="00252D98"/>
    <w:rsid w:val="00252DE5"/>
    <w:rsid w:val="00253819"/>
    <w:rsid w:val="00253848"/>
    <w:rsid w:val="00253893"/>
    <w:rsid w:val="002538DF"/>
    <w:rsid w:val="00253981"/>
    <w:rsid w:val="002539AF"/>
    <w:rsid w:val="00253CAD"/>
    <w:rsid w:val="00253CB1"/>
    <w:rsid w:val="00253D44"/>
    <w:rsid w:val="00253F19"/>
    <w:rsid w:val="00253F50"/>
    <w:rsid w:val="0025421F"/>
    <w:rsid w:val="002543F9"/>
    <w:rsid w:val="002545E2"/>
    <w:rsid w:val="0025487D"/>
    <w:rsid w:val="00254B6D"/>
    <w:rsid w:val="00254CFC"/>
    <w:rsid w:val="002552D8"/>
    <w:rsid w:val="00255397"/>
    <w:rsid w:val="002564E0"/>
    <w:rsid w:val="00256D83"/>
    <w:rsid w:val="00257236"/>
    <w:rsid w:val="0025793A"/>
    <w:rsid w:val="00257ADD"/>
    <w:rsid w:val="00257C8A"/>
    <w:rsid w:val="00257D22"/>
    <w:rsid w:val="00257D71"/>
    <w:rsid w:val="00260271"/>
    <w:rsid w:val="00260958"/>
    <w:rsid w:val="00260D1F"/>
    <w:rsid w:val="002610CA"/>
    <w:rsid w:val="00261307"/>
    <w:rsid w:val="0026166F"/>
    <w:rsid w:val="0026195A"/>
    <w:rsid w:val="002619CB"/>
    <w:rsid w:val="00261C52"/>
    <w:rsid w:val="00261EBC"/>
    <w:rsid w:val="00261EE5"/>
    <w:rsid w:val="00262003"/>
    <w:rsid w:val="002620CD"/>
    <w:rsid w:val="00262112"/>
    <w:rsid w:val="00262A68"/>
    <w:rsid w:val="00262B6A"/>
    <w:rsid w:val="00263070"/>
    <w:rsid w:val="002637ED"/>
    <w:rsid w:val="0026388A"/>
    <w:rsid w:val="00263A41"/>
    <w:rsid w:val="00263CF8"/>
    <w:rsid w:val="002641D1"/>
    <w:rsid w:val="002642B5"/>
    <w:rsid w:val="002643B1"/>
    <w:rsid w:val="002648E6"/>
    <w:rsid w:val="00264EEE"/>
    <w:rsid w:val="002650CC"/>
    <w:rsid w:val="0026511D"/>
    <w:rsid w:val="00265635"/>
    <w:rsid w:val="002656B2"/>
    <w:rsid w:val="00265C53"/>
    <w:rsid w:val="00265DB6"/>
    <w:rsid w:val="0026605C"/>
    <w:rsid w:val="002662A2"/>
    <w:rsid w:val="00266389"/>
    <w:rsid w:val="00266B08"/>
    <w:rsid w:val="00266BF9"/>
    <w:rsid w:val="00266DFE"/>
    <w:rsid w:val="00267591"/>
    <w:rsid w:val="002675F7"/>
    <w:rsid w:val="00267698"/>
    <w:rsid w:val="00267C66"/>
    <w:rsid w:val="00267F31"/>
    <w:rsid w:val="002702B7"/>
    <w:rsid w:val="0027035E"/>
    <w:rsid w:val="00270450"/>
    <w:rsid w:val="00270B09"/>
    <w:rsid w:val="002711D2"/>
    <w:rsid w:val="00271EC6"/>
    <w:rsid w:val="00272311"/>
    <w:rsid w:val="0027233C"/>
    <w:rsid w:val="0027276A"/>
    <w:rsid w:val="002728F2"/>
    <w:rsid w:val="0027292C"/>
    <w:rsid w:val="00272ADD"/>
    <w:rsid w:val="00272AED"/>
    <w:rsid w:val="00272C8D"/>
    <w:rsid w:val="00273078"/>
    <w:rsid w:val="0027314F"/>
    <w:rsid w:val="00273493"/>
    <w:rsid w:val="002735B2"/>
    <w:rsid w:val="002736E0"/>
    <w:rsid w:val="002738FE"/>
    <w:rsid w:val="002740F7"/>
    <w:rsid w:val="0027435B"/>
    <w:rsid w:val="00274585"/>
    <w:rsid w:val="002749C0"/>
    <w:rsid w:val="0027504D"/>
    <w:rsid w:val="0027536C"/>
    <w:rsid w:val="00275418"/>
    <w:rsid w:val="00275AC7"/>
    <w:rsid w:val="00275BB3"/>
    <w:rsid w:val="0027617D"/>
    <w:rsid w:val="002766E1"/>
    <w:rsid w:val="00276745"/>
    <w:rsid w:val="002767B1"/>
    <w:rsid w:val="00276DAC"/>
    <w:rsid w:val="00277B95"/>
    <w:rsid w:val="00277E87"/>
    <w:rsid w:val="0028008B"/>
    <w:rsid w:val="002802F7"/>
    <w:rsid w:val="0028092D"/>
    <w:rsid w:val="00280C7E"/>
    <w:rsid w:val="00280ECC"/>
    <w:rsid w:val="00280EFE"/>
    <w:rsid w:val="0028121E"/>
    <w:rsid w:val="00281517"/>
    <w:rsid w:val="002816FD"/>
    <w:rsid w:val="00281714"/>
    <w:rsid w:val="00281A9E"/>
    <w:rsid w:val="00281D84"/>
    <w:rsid w:val="00282374"/>
    <w:rsid w:val="0028289F"/>
    <w:rsid w:val="00282CB2"/>
    <w:rsid w:val="002830D3"/>
    <w:rsid w:val="00283712"/>
    <w:rsid w:val="002838F3"/>
    <w:rsid w:val="00283904"/>
    <w:rsid w:val="00283991"/>
    <w:rsid w:val="00283A2B"/>
    <w:rsid w:val="00283C09"/>
    <w:rsid w:val="00283D1F"/>
    <w:rsid w:val="00284157"/>
    <w:rsid w:val="00284720"/>
    <w:rsid w:val="00284981"/>
    <w:rsid w:val="00284BEB"/>
    <w:rsid w:val="00284C91"/>
    <w:rsid w:val="00284D7D"/>
    <w:rsid w:val="002850B1"/>
    <w:rsid w:val="002850FB"/>
    <w:rsid w:val="00285631"/>
    <w:rsid w:val="00285637"/>
    <w:rsid w:val="002858A0"/>
    <w:rsid w:val="00285BB0"/>
    <w:rsid w:val="00285CBE"/>
    <w:rsid w:val="00285CCF"/>
    <w:rsid w:val="00286647"/>
    <w:rsid w:val="00286B2D"/>
    <w:rsid w:val="00286EC0"/>
    <w:rsid w:val="00287998"/>
    <w:rsid w:val="00290388"/>
    <w:rsid w:val="00290393"/>
    <w:rsid w:val="00290981"/>
    <w:rsid w:val="00290C19"/>
    <w:rsid w:val="00290D94"/>
    <w:rsid w:val="0029122C"/>
    <w:rsid w:val="00291469"/>
    <w:rsid w:val="00291792"/>
    <w:rsid w:val="0029203C"/>
    <w:rsid w:val="00292305"/>
    <w:rsid w:val="0029275C"/>
    <w:rsid w:val="0029297B"/>
    <w:rsid w:val="00292987"/>
    <w:rsid w:val="00292B95"/>
    <w:rsid w:val="00293007"/>
    <w:rsid w:val="002930EA"/>
    <w:rsid w:val="00293994"/>
    <w:rsid w:val="002939A0"/>
    <w:rsid w:val="002939DE"/>
    <w:rsid w:val="00293B24"/>
    <w:rsid w:val="00293D0C"/>
    <w:rsid w:val="0029411A"/>
    <w:rsid w:val="0029457C"/>
    <w:rsid w:val="00294873"/>
    <w:rsid w:val="00294A19"/>
    <w:rsid w:val="00294A44"/>
    <w:rsid w:val="00295136"/>
    <w:rsid w:val="00295869"/>
    <w:rsid w:val="00295F79"/>
    <w:rsid w:val="00295F7A"/>
    <w:rsid w:val="002960C1"/>
    <w:rsid w:val="0029684C"/>
    <w:rsid w:val="0029733E"/>
    <w:rsid w:val="0029778D"/>
    <w:rsid w:val="00297982"/>
    <w:rsid w:val="00297AC0"/>
    <w:rsid w:val="002A0012"/>
    <w:rsid w:val="002A0352"/>
    <w:rsid w:val="002A117B"/>
    <w:rsid w:val="002A12E7"/>
    <w:rsid w:val="002A1624"/>
    <w:rsid w:val="002A186B"/>
    <w:rsid w:val="002A1B03"/>
    <w:rsid w:val="002A1B38"/>
    <w:rsid w:val="002A201A"/>
    <w:rsid w:val="002A202E"/>
    <w:rsid w:val="002A2419"/>
    <w:rsid w:val="002A277B"/>
    <w:rsid w:val="002A281B"/>
    <w:rsid w:val="002A2C38"/>
    <w:rsid w:val="002A3D76"/>
    <w:rsid w:val="002A41B3"/>
    <w:rsid w:val="002A423C"/>
    <w:rsid w:val="002A4312"/>
    <w:rsid w:val="002A43B2"/>
    <w:rsid w:val="002A46C8"/>
    <w:rsid w:val="002A484A"/>
    <w:rsid w:val="002A4A81"/>
    <w:rsid w:val="002A5214"/>
    <w:rsid w:val="002A5466"/>
    <w:rsid w:val="002A58F4"/>
    <w:rsid w:val="002A5F9F"/>
    <w:rsid w:val="002A62A5"/>
    <w:rsid w:val="002A68AE"/>
    <w:rsid w:val="002A6E8E"/>
    <w:rsid w:val="002A7021"/>
    <w:rsid w:val="002A72A3"/>
    <w:rsid w:val="002A75D8"/>
    <w:rsid w:val="002A777D"/>
    <w:rsid w:val="002A7CE8"/>
    <w:rsid w:val="002B035C"/>
    <w:rsid w:val="002B0671"/>
    <w:rsid w:val="002B0994"/>
    <w:rsid w:val="002B0C25"/>
    <w:rsid w:val="002B1244"/>
    <w:rsid w:val="002B189E"/>
    <w:rsid w:val="002B1BFB"/>
    <w:rsid w:val="002B1D7A"/>
    <w:rsid w:val="002B1FBB"/>
    <w:rsid w:val="002B20B7"/>
    <w:rsid w:val="002B20B8"/>
    <w:rsid w:val="002B21A4"/>
    <w:rsid w:val="002B262F"/>
    <w:rsid w:val="002B2A56"/>
    <w:rsid w:val="002B2C89"/>
    <w:rsid w:val="002B3196"/>
    <w:rsid w:val="002B33ED"/>
    <w:rsid w:val="002B34A5"/>
    <w:rsid w:val="002B3553"/>
    <w:rsid w:val="002B36C8"/>
    <w:rsid w:val="002B380C"/>
    <w:rsid w:val="002B3820"/>
    <w:rsid w:val="002B3C3A"/>
    <w:rsid w:val="002B3C3F"/>
    <w:rsid w:val="002B3CBE"/>
    <w:rsid w:val="002B3DAA"/>
    <w:rsid w:val="002B3E23"/>
    <w:rsid w:val="002B414D"/>
    <w:rsid w:val="002B433F"/>
    <w:rsid w:val="002B47EB"/>
    <w:rsid w:val="002B48E4"/>
    <w:rsid w:val="002B49A9"/>
    <w:rsid w:val="002B51F8"/>
    <w:rsid w:val="002B54FF"/>
    <w:rsid w:val="002B5A5B"/>
    <w:rsid w:val="002B5E06"/>
    <w:rsid w:val="002B5E70"/>
    <w:rsid w:val="002B609B"/>
    <w:rsid w:val="002B656B"/>
    <w:rsid w:val="002B6830"/>
    <w:rsid w:val="002B6A49"/>
    <w:rsid w:val="002B6BC6"/>
    <w:rsid w:val="002B6CB6"/>
    <w:rsid w:val="002B6EB2"/>
    <w:rsid w:val="002B6F46"/>
    <w:rsid w:val="002B6FB3"/>
    <w:rsid w:val="002B700D"/>
    <w:rsid w:val="002B701A"/>
    <w:rsid w:val="002B7116"/>
    <w:rsid w:val="002B7208"/>
    <w:rsid w:val="002B763C"/>
    <w:rsid w:val="002B7757"/>
    <w:rsid w:val="002B7977"/>
    <w:rsid w:val="002B7ABD"/>
    <w:rsid w:val="002B7C1E"/>
    <w:rsid w:val="002B7E9C"/>
    <w:rsid w:val="002B7FEC"/>
    <w:rsid w:val="002C00C5"/>
    <w:rsid w:val="002C00F0"/>
    <w:rsid w:val="002C0390"/>
    <w:rsid w:val="002C074F"/>
    <w:rsid w:val="002C0CFF"/>
    <w:rsid w:val="002C0F9F"/>
    <w:rsid w:val="002C1230"/>
    <w:rsid w:val="002C1248"/>
    <w:rsid w:val="002C165F"/>
    <w:rsid w:val="002C17BC"/>
    <w:rsid w:val="002C17BF"/>
    <w:rsid w:val="002C1E67"/>
    <w:rsid w:val="002C20BC"/>
    <w:rsid w:val="002C3627"/>
    <w:rsid w:val="002C3A8B"/>
    <w:rsid w:val="002C3CCF"/>
    <w:rsid w:val="002C40DF"/>
    <w:rsid w:val="002C4F1B"/>
    <w:rsid w:val="002C5858"/>
    <w:rsid w:val="002C634A"/>
    <w:rsid w:val="002C669D"/>
    <w:rsid w:val="002C66CB"/>
    <w:rsid w:val="002C6840"/>
    <w:rsid w:val="002C7CEA"/>
    <w:rsid w:val="002C7D23"/>
    <w:rsid w:val="002C7E33"/>
    <w:rsid w:val="002C7E51"/>
    <w:rsid w:val="002C7EE7"/>
    <w:rsid w:val="002D0494"/>
    <w:rsid w:val="002D0609"/>
    <w:rsid w:val="002D0884"/>
    <w:rsid w:val="002D08F2"/>
    <w:rsid w:val="002D0C30"/>
    <w:rsid w:val="002D0DBD"/>
    <w:rsid w:val="002D0DEF"/>
    <w:rsid w:val="002D0EE3"/>
    <w:rsid w:val="002D0F7F"/>
    <w:rsid w:val="002D1108"/>
    <w:rsid w:val="002D118E"/>
    <w:rsid w:val="002D12E9"/>
    <w:rsid w:val="002D16D7"/>
    <w:rsid w:val="002D1879"/>
    <w:rsid w:val="002D195E"/>
    <w:rsid w:val="002D1A7A"/>
    <w:rsid w:val="002D1D68"/>
    <w:rsid w:val="002D1DF0"/>
    <w:rsid w:val="002D2431"/>
    <w:rsid w:val="002D243A"/>
    <w:rsid w:val="002D2930"/>
    <w:rsid w:val="002D2DFF"/>
    <w:rsid w:val="002D2FB2"/>
    <w:rsid w:val="002D3813"/>
    <w:rsid w:val="002D3937"/>
    <w:rsid w:val="002D3EB6"/>
    <w:rsid w:val="002D3FBE"/>
    <w:rsid w:val="002D4018"/>
    <w:rsid w:val="002D445F"/>
    <w:rsid w:val="002D4594"/>
    <w:rsid w:val="002D49DA"/>
    <w:rsid w:val="002D4F58"/>
    <w:rsid w:val="002D56E6"/>
    <w:rsid w:val="002D5931"/>
    <w:rsid w:val="002D5B05"/>
    <w:rsid w:val="002D5C4E"/>
    <w:rsid w:val="002D5D2D"/>
    <w:rsid w:val="002D5FC3"/>
    <w:rsid w:val="002D6008"/>
    <w:rsid w:val="002D66A2"/>
    <w:rsid w:val="002D6761"/>
    <w:rsid w:val="002D677D"/>
    <w:rsid w:val="002D6796"/>
    <w:rsid w:val="002D6815"/>
    <w:rsid w:val="002D6D6F"/>
    <w:rsid w:val="002D6F74"/>
    <w:rsid w:val="002D7270"/>
    <w:rsid w:val="002D7285"/>
    <w:rsid w:val="002D74B8"/>
    <w:rsid w:val="002D78B1"/>
    <w:rsid w:val="002E046C"/>
    <w:rsid w:val="002E04D0"/>
    <w:rsid w:val="002E0599"/>
    <w:rsid w:val="002E0653"/>
    <w:rsid w:val="002E07FC"/>
    <w:rsid w:val="002E0AE9"/>
    <w:rsid w:val="002E0CE7"/>
    <w:rsid w:val="002E1051"/>
    <w:rsid w:val="002E1FC2"/>
    <w:rsid w:val="002E26CE"/>
    <w:rsid w:val="002E2AEC"/>
    <w:rsid w:val="002E2B2A"/>
    <w:rsid w:val="002E2C50"/>
    <w:rsid w:val="002E2EEA"/>
    <w:rsid w:val="002E3155"/>
    <w:rsid w:val="002E31DC"/>
    <w:rsid w:val="002E32FD"/>
    <w:rsid w:val="002E35E3"/>
    <w:rsid w:val="002E3976"/>
    <w:rsid w:val="002E4019"/>
    <w:rsid w:val="002E4104"/>
    <w:rsid w:val="002E446D"/>
    <w:rsid w:val="002E475D"/>
    <w:rsid w:val="002E4787"/>
    <w:rsid w:val="002E4887"/>
    <w:rsid w:val="002E4941"/>
    <w:rsid w:val="002E4966"/>
    <w:rsid w:val="002E4C5D"/>
    <w:rsid w:val="002E4D09"/>
    <w:rsid w:val="002E4D70"/>
    <w:rsid w:val="002E4E3E"/>
    <w:rsid w:val="002E4EC9"/>
    <w:rsid w:val="002E62AE"/>
    <w:rsid w:val="002E650A"/>
    <w:rsid w:val="002E6727"/>
    <w:rsid w:val="002E6BAA"/>
    <w:rsid w:val="002E6C40"/>
    <w:rsid w:val="002E6E07"/>
    <w:rsid w:val="002E7026"/>
    <w:rsid w:val="002E7674"/>
    <w:rsid w:val="002E76B2"/>
    <w:rsid w:val="002E783D"/>
    <w:rsid w:val="002E79A2"/>
    <w:rsid w:val="002E7FC6"/>
    <w:rsid w:val="002F07A4"/>
    <w:rsid w:val="002F09EA"/>
    <w:rsid w:val="002F0AC8"/>
    <w:rsid w:val="002F0DA5"/>
    <w:rsid w:val="002F108E"/>
    <w:rsid w:val="002F164A"/>
    <w:rsid w:val="002F171F"/>
    <w:rsid w:val="002F1F63"/>
    <w:rsid w:val="002F2524"/>
    <w:rsid w:val="002F2DC1"/>
    <w:rsid w:val="002F33A7"/>
    <w:rsid w:val="002F3446"/>
    <w:rsid w:val="002F3554"/>
    <w:rsid w:val="002F35F9"/>
    <w:rsid w:val="002F3B34"/>
    <w:rsid w:val="002F3B55"/>
    <w:rsid w:val="002F4072"/>
    <w:rsid w:val="002F4485"/>
    <w:rsid w:val="002F44C0"/>
    <w:rsid w:val="002F4DD3"/>
    <w:rsid w:val="002F5065"/>
    <w:rsid w:val="002F54F4"/>
    <w:rsid w:val="002F55FD"/>
    <w:rsid w:val="002F594C"/>
    <w:rsid w:val="002F5B03"/>
    <w:rsid w:val="002F5C4B"/>
    <w:rsid w:val="002F5D10"/>
    <w:rsid w:val="002F5FFB"/>
    <w:rsid w:val="002F61A1"/>
    <w:rsid w:val="002F63DF"/>
    <w:rsid w:val="002F66EE"/>
    <w:rsid w:val="002F6753"/>
    <w:rsid w:val="002F69A5"/>
    <w:rsid w:val="002F69B1"/>
    <w:rsid w:val="002F6DDE"/>
    <w:rsid w:val="002F720A"/>
    <w:rsid w:val="002F7B5D"/>
    <w:rsid w:val="002F7CFD"/>
    <w:rsid w:val="002F7FB3"/>
    <w:rsid w:val="003002FF"/>
    <w:rsid w:val="00300400"/>
    <w:rsid w:val="00300526"/>
    <w:rsid w:val="003015BE"/>
    <w:rsid w:val="00301722"/>
    <w:rsid w:val="00301984"/>
    <w:rsid w:val="0030198D"/>
    <w:rsid w:val="00301B0B"/>
    <w:rsid w:val="00301E13"/>
    <w:rsid w:val="00301E84"/>
    <w:rsid w:val="00301F3E"/>
    <w:rsid w:val="003027E8"/>
    <w:rsid w:val="00302A05"/>
    <w:rsid w:val="00302EE4"/>
    <w:rsid w:val="00303495"/>
    <w:rsid w:val="003035FE"/>
    <w:rsid w:val="003039F7"/>
    <w:rsid w:val="00303D1B"/>
    <w:rsid w:val="00303E46"/>
    <w:rsid w:val="00304036"/>
    <w:rsid w:val="00304309"/>
    <w:rsid w:val="00304677"/>
    <w:rsid w:val="003046B7"/>
    <w:rsid w:val="00304895"/>
    <w:rsid w:val="00305252"/>
    <w:rsid w:val="00305749"/>
    <w:rsid w:val="003057C6"/>
    <w:rsid w:val="00305E41"/>
    <w:rsid w:val="003061CA"/>
    <w:rsid w:val="003065ED"/>
    <w:rsid w:val="003068D2"/>
    <w:rsid w:val="003069F9"/>
    <w:rsid w:val="00306A27"/>
    <w:rsid w:val="00306A56"/>
    <w:rsid w:val="00306A77"/>
    <w:rsid w:val="00306AAE"/>
    <w:rsid w:val="00306F05"/>
    <w:rsid w:val="003070F0"/>
    <w:rsid w:val="003072A1"/>
    <w:rsid w:val="003072C8"/>
    <w:rsid w:val="003073AB"/>
    <w:rsid w:val="00307634"/>
    <w:rsid w:val="003100DE"/>
    <w:rsid w:val="003101A0"/>
    <w:rsid w:val="00310A59"/>
    <w:rsid w:val="0031199C"/>
    <w:rsid w:val="00311D50"/>
    <w:rsid w:val="00311E07"/>
    <w:rsid w:val="00312E4A"/>
    <w:rsid w:val="00313005"/>
    <w:rsid w:val="003131AB"/>
    <w:rsid w:val="00313383"/>
    <w:rsid w:val="00313516"/>
    <w:rsid w:val="00313642"/>
    <w:rsid w:val="00313814"/>
    <w:rsid w:val="0031383A"/>
    <w:rsid w:val="00313A8D"/>
    <w:rsid w:val="00313D70"/>
    <w:rsid w:val="00313ED7"/>
    <w:rsid w:val="00314613"/>
    <w:rsid w:val="003146C0"/>
    <w:rsid w:val="003154E1"/>
    <w:rsid w:val="00315BBA"/>
    <w:rsid w:val="00315CC4"/>
    <w:rsid w:val="00315DED"/>
    <w:rsid w:val="003162C7"/>
    <w:rsid w:val="00316B1E"/>
    <w:rsid w:val="00316E26"/>
    <w:rsid w:val="0031704E"/>
    <w:rsid w:val="003172AE"/>
    <w:rsid w:val="00317341"/>
    <w:rsid w:val="00317398"/>
    <w:rsid w:val="0031781E"/>
    <w:rsid w:val="00317A57"/>
    <w:rsid w:val="00317EBF"/>
    <w:rsid w:val="00317F4C"/>
    <w:rsid w:val="00320112"/>
    <w:rsid w:val="003201DA"/>
    <w:rsid w:val="003206FA"/>
    <w:rsid w:val="00320976"/>
    <w:rsid w:val="00320A29"/>
    <w:rsid w:val="00320A99"/>
    <w:rsid w:val="0032144B"/>
    <w:rsid w:val="003216A4"/>
    <w:rsid w:val="00321828"/>
    <w:rsid w:val="0032196C"/>
    <w:rsid w:val="00321DA3"/>
    <w:rsid w:val="00321DC3"/>
    <w:rsid w:val="00321ECD"/>
    <w:rsid w:val="00321FD9"/>
    <w:rsid w:val="003228A2"/>
    <w:rsid w:val="003229BF"/>
    <w:rsid w:val="00322F2C"/>
    <w:rsid w:val="0032307C"/>
    <w:rsid w:val="003230CB"/>
    <w:rsid w:val="00323376"/>
    <w:rsid w:val="0032337F"/>
    <w:rsid w:val="003238DD"/>
    <w:rsid w:val="00323A1C"/>
    <w:rsid w:val="00323BCE"/>
    <w:rsid w:val="00323C21"/>
    <w:rsid w:val="00323DDE"/>
    <w:rsid w:val="00323FD6"/>
    <w:rsid w:val="003242EB"/>
    <w:rsid w:val="00324552"/>
    <w:rsid w:val="003245B5"/>
    <w:rsid w:val="003248EF"/>
    <w:rsid w:val="00324BD8"/>
    <w:rsid w:val="00324FAF"/>
    <w:rsid w:val="0032587A"/>
    <w:rsid w:val="00325AC8"/>
    <w:rsid w:val="00325D27"/>
    <w:rsid w:val="00325D4F"/>
    <w:rsid w:val="00325E34"/>
    <w:rsid w:val="00325E3C"/>
    <w:rsid w:val="0032635F"/>
    <w:rsid w:val="00326A1C"/>
    <w:rsid w:val="00326AE2"/>
    <w:rsid w:val="00326B7D"/>
    <w:rsid w:val="00326E74"/>
    <w:rsid w:val="00326E83"/>
    <w:rsid w:val="00327A16"/>
    <w:rsid w:val="00327D59"/>
    <w:rsid w:val="0033021A"/>
    <w:rsid w:val="0033095C"/>
    <w:rsid w:val="00330AE1"/>
    <w:rsid w:val="00330B67"/>
    <w:rsid w:val="00331FD5"/>
    <w:rsid w:val="00332121"/>
    <w:rsid w:val="00332631"/>
    <w:rsid w:val="00332DCA"/>
    <w:rsid w:val="00333844"/>
    <w:rsid w:val="00333885"/>
    <w:rsid w:val="00333E26"/>
    <w:rsid w:val="00333FB3"/>
    <w:rsid w:val="0033449D"/>
    <w:rsid w:val="003345BD"/>
    <w:rsid w:val="00334844"/>
    <w:rsid w:val="00334C8A"/>
    <w:rsid w:val="003351C4"/>
    <w:rsid w:val="003354B8"/>
    <w:rsid w:val="00335581"/>
    <w:rsid w:val="00335753"/>
    <w:rsid w:val="00335C62"/>
    <w:rsid w:val="003360E3"/>
    <w:rsid w:val="003361DA"/>
    <w:rsid w:val="003361FB"/>
    <w:rsid w:val="00336513"/>
    <w:rsid w:val="00336D50"/>
    <w:rsid w:val="00336F85"/>
    <w:rsid w:val="003370FD"/>
    <w:rsid w:val="0033713E"/>
    <w:rsid w:val="003371D5"/>
    <w:rsid w:val="00337492"/>
    <w:rsid w:val="003374E2"/>
    <w:rsid w:val="003376CD"/>
    <w:rsid w:val="00337AF2"/>
    <w:rsid w:val="00337D1E"/>
    <w:rsid w:val="00340181"/>
    <w:rsid w:val="003403D9"/>
    <w:rsid w:val="00340646"/>
    <w:rsid w:val="00340B14"/>
    <w:rsid w:val="00340DFF"/>
    <w:rsid w:val="00340E8A"/>
    <w:rsid w:val="003410AC"/>
    <w:rsid w:val="00341B09"/>
    <w:rsid w:val="00341B53"/>
    <w:rsid w:val="00341CCF"/>
    <w:rsid w:val="00342926"/>
    <w:rsid w:val="00342930"/>
    <w:rsid w:val="00342A06"/>
    <w:rsid w:val="00342C12"/>
    <w:rsid w:val="00342DB9"/>
    <w:rsid w:val="003430A6"/>
    <w:rsid w:val="00343422"/>
    <w:rsid w:val="003437E7"/>
    <w:rsid w:val="003438F5"/>
    <w:rsid w:val="003439C6"/>
    <w:rsid w:val="00344B6D"/>
    <w:rsid w:val="00344F76"/>
    <w:rsid w:val="00345091"/>
    <w:rsid w:val="00345383"/>
    <w:rsid w:val="00345599"/>
    <w:rsid w:val="00346301"/>
    <w:rsid w:val="003467AF"/>
    <w:rsid w:val="003468F5"/>
    <w:rsid w:val="00346A44"/>
    <w:rsid w:val="003470C4"/>
    <w:rsid w:val="00347963"/>
    <w:rsid w:val="00347FA7"/>
    <w:rsid w:val="003501A7"/>
    <w:rsid w:val="0035048A"/>
    <w:rsid w:val="0035092F"/>
    <w:rsid w:val="00350F6F"/>
    <w:rsid w:val="00351144"/>
    <w:rsid w:val="00351ADE"/>
    <w:rsid w:val="0035207F"/>
    <w:rsid w:val="003528FC"/>
    <w:rsid w:val="00352959"/>
    <w:rsid w:val="00352BBE"/>
    <w:rsid w:val="00352C2A"/>
    <w:rsid w:val="00352F41"/>
    <w:rsid w:val="003530B2"/>
    <w:rsid w:val="00353165"/>
    <w:rsid w:val="0035392B"/>
    <w:rsid w:val="00353A73"/>
    <w:rsid w:val="00353F10"/>
    <w:rsid w:val="003548AD"/>
    <w:rsid w:val="00354D64"/>
    <w:rsid w:val="00354DCE"/>
    <w:rsid w:val="00354E12"/>
    <w:rsid w:val="00354FAD"/>
    <w:rsid w:val="00355725"/>
    <w:rsid w:val="003558CA"/>
    <w:rsid w:val="00355AAC"/>
    <w:rsid w:val="003562F5"/>
    <w:rsid w:val="0035631A"/>
    <w:rsid w:val="00356381"/>
    <w:rsid w:val="003569F0"/>
    <w:rsid w:val="0035714D"/>
    <w:rsid w:val="00357166"/>
    <w:rsid w:val="003608C2"/>
    <w:rsid w:val="00360AC3"/>
    <w:rsid w:val="00360B97"/>
    <w:rsid w:val="00360CA0"/>
    <w:rsid w:val="00360E94"/>
    <w:rsid w:val="0036130B"/>
    <w:rsid w:val="00361421"/>
    <w:rsid w:val="003614AB"/>
    <w:rsid w:val="003615F2"/>
    <w:rsid w:val="003618DF"/>
    <w:rsid w:val="00361BB9"/>
    <w:rsid w:val="00361E10"/>
    <w:rsid w:val="0036205B"/>
    <w:rsid w:val="003620D2"/>
    <w:rsid w:val="003621D9"/>
    <w:rsid w:val="0036263B"/>
    <w:rsid w:val="00362955"/>
    <w:rsid w:val="00362DB7"/>
    <w:rsid w:val="00363745"/>
    <w:rsid w:val="003638D3"/>
    <w:rsid w:val="003639A8"/>
    <w:rsid w:val="00363B62"/>
    <w:rsid w:val="00364201"/>
    <w:rsid w:val="0036441D"/>
    <w:rsid w:val="003644F0"/>
    <w:rsid w:val="00364591"/>
    <w:rsid w:val="003645B0"/>
    <w:rsid w:val="0036465A"/>
    <w:rsid w:val="0036471C"/>
    <w:rsid w:val="00364B2C"/>
    <w:rsid w:val="00364D77"/>
    <w:rsid w:val="00364D7B"/>
    <w:rsid w:val="00365159"/>
    <w:rsid w:val="003653B8"/>
    <w:rsid w:val="00365888"/>
    <w:rsid w:val="00365A6A"/>
    <w:rsid w:val="00365B79"/>
    <w:rsid w:val="00365F34"/>
    <w:rsid w:val="0036673E"/>
    <w:rsid w:val="00366841"/>
    <w:rsid w:val="003677CE"/>
    <w:rsid w:val="00367ADA"/>
    <w:rsid w:val="00367CEA"/>
    <w:rsid w:val="00367E3F"/>
    <w:rsid w:val="00367E72"/>
    <w:rsid w:val="00367F32"/>
    <w:rsid w:val="0037001F"/>
    <w:rsid w:val="003703E8"/>
    <w:rsid w:val="003707A2"/>
    <w:rsid w:val="00370FAF"/>
    <w:rsid w:val="00370FF7"/>
    <w:rsid w:val="003711F9"/>
    <w:rsid w:val="003716AB"/>
    <w:rsid w:val="00371766"/>
    <w:rsid w:val="00371C0D"/>
    <w:rsid w:val="00371D17"/>
    <w:rsid w:val="00372022"/>
    <w:rsid w:val="00372709"/>
    <w:rsid w:val="00372B32"/>
    <w:rsid w:val="00372D2E"/>
    <w:rsid w:val="00372FA5"/>
    <w:rsid w:val="003736C7"/>
    <w:rsid w:val="003738AF"/>
    <w:rsid w:val="00373BF2"/>
    <w:rsid w:val="00373D11"/>
    <w:rsid w:val="00373DDD"/>
    <w:rsid w:val="00373F9C"/>
    <w:rsid w:val="003741A2"/>
    <w:rsid w:val="00374443"/>
    <w:rsid w:val="00374645"/>
    <w:rsid w:val="003749C5"/>
    <w:rsid w:val="00374B46"/>
    <w:rsid w:val="00374F9F"/>
    <w:rsid w:val="003753FD"/>
    <w:rsid w:val="003759D0"/>
    <w:rsid w:val="00375FF4"/>
    <w:rsid w:val="0037675C"/>
    <w:rsid w:val="0037678D"/>
    <w:rsid w:val="00376964"/>
    <w:rsid w:val="003778AF"/>
    <w:rsid w:val="00377B4B"/>
    <w:rsid w:val="00377CFE"/>
    <w:rsid w:val="00377EA5"/>
    <w:rsid w:val="00377EB8"/>
    <w:rsid w:val="00377F77"/>
    <w:rsid w:val="0038029B"/>
    <w:rsid w:val="003806F9"/>
    <w:rsid w:val="00380764"/>
    <w:rsid w:val="00380933"/>
    <w:rsid w:val="00380D3C"/>
    <w:rsid w:val="00380DB5"/>
    <w:rsid w:val="00382CB1"/>
    <w:rsid w:val="00383073"/>
    <w:rsid w:val="003832C4"/>
    <w:rsid w:val="00383573"/>
    <w:rsid w:val="0038365C"/>
    <w:rsid w:val="00383A4D"/>
    <w:rsid w:val="0038401D"/>
    <w:rsid w:val="00384057"/>
    <w:rsid w:val="00384104"/>
    <w:rsid w:val="0038438F"/>
    <w:rsid w:val="00384935"/>
    <w:rsid w:val="003850F0"/>
    <w:rsid w:val="00385158"/>
    <w:rsid w:val="00385831"/>
    <w:rsid w:val="00385C92"/>
    <w:rsid w:val="00386445"/>
    <w:rsid w:val="00386B4E"/>
    <w:rsid w:val="00386B77"/>
    <w:rsid w:val="00387895"/>
    <w:rsid w:val="00387B77"/>
    <w:rsid w:val="00387BA3"/>
    <w:rsid w:val="00387C67"/>
    <w:rsid w:val="00387F01"/>
    <w:rsid w:val="0039066B"/>
    <w:rsid w:val="0039089B"/>
    <w:rsid w:val="003909F7"/>
    <w:rsid w:val="00390A1D"/>
    <w:rsid w:val="00390B0F"/>
    <w:rsid w:val="00390B38"/>
    <w:rsid w:val="00390B6B"/>
    <w:rsid w:val="00390D3C"/>
    <w:rsid w:val="00391076"/>
    <w:rsid w:val="00391087"/>
    <w:rsid w:val="0039124F"/>
    <w:rsid w:val="00391459"/>
    <w:rsid w:val="003918BD"/>
    <w:rsid w:val="003918DE"/>
    <w:rsid w:val="00391A93"/>
    <w:rsid w:val="00391C83"/>
    <w:rsid w:val="00391CFE"/>
    <w:rsid w:val="00392130"/>
    <w:rsid w:val="00392653"/>
    <w:rsid w:val="00392990"/>
    <w:rsid w:val="003929B7"/>
    <w:rsid w:val="00392B09"/>
    <w:rsid w:val="00392BC8"/>
    <w:rsid w:val="00392E37"/>
    <w:rsid w:val="00392EF9"/>
    <w:rsid w:val="00392FC7"/>
    <w:rsid w:val="00392FFD"/>
    <w:rsid w:val="00393221"/>
    <w:rsid w:val="003938FC"/>
    <w:rsid w:val="00393A0C"/>
    <w:rsid w:val="0039454D"/>
    <w:rsid w:val="00394CE5"/>
    <w:rsid w:val="00394F9E"/>
    <w:rsid w:val="00395426"/>
    <w:rsid w:val="00395B08"/>
    <w:rsid w:val="00396244"/>
    <w:rsid w:val="003962CA"/>
    <w:rsid w:val="0039634C"/>
    <w:rsid w:val="00396615"/>
    <w:rsid w:val="0039667C"/>
    <w:rsid w:val="00396A4B"/>
    <w:rsid w:val="00396B69"/>
    <w:rsid w:val="00396EC5"/>
    <w:rsid w:val="0039700D"/>
    <w:rsid w:val="00397089"/>
    <w:rsid w:val="00397427"/>
    <w:rsid w:val="003978A8"/>
    <w:rsid w:val="00397B26"/>
    <w:rsid w:val="00397CA6"/>
    <w:rsid w:val="00397DE7"/>
    <w:rsid w:val="00397E63"/>
    <w:rsid w:val="003A0157"/>
    <w:rsid w:val="003A0BAC"/>
    <w:rsid w:val="003A0F30"/>
    <w:rsid w:val="003A160E"/>
    <w:rsid w:val="003A1660"/>
    <w:rsid w:val="003A1A56"/>
    <w:rsid w:val="003A1C55"/>
    <w:rsid w:val="003A1EC4"/>
    <w:rsid w:val="003A2650"/>
    <w:rsid w:val="003A3091"/>
    <w:rsid w:val="003A3A56"/>
    <w:rsid w:val="003A3E4A"/>
    <w:rsid w:val="003A40A2"/>
    <w:rsid w:val="003A4213"/>
    <w:rsid w:val="003A4C44"/>
    <w:rsid w:val="003A51E3"/>
    <w:rsid w:val="003A553D"/>
    <w:rsid w:val="003A55A1"/>
    <w:rsid w:val="003A55EB"/>
    <w:rsid w:val="003A5A2E"/>
    <w:rsid w:val="003A5AD0"/>
    <w:rsid w:val="003A5ED5"/>
    <w:rsid w:val="003A6136"/>
    <w:rsid w:val="003A6617"/>
    <w:rsid w:val="003A6840"/>
    <w:rsid w:val="003A687A"/>
    <w:rsid w:val="003A6893"/>
    <w:rsid w:val="003A68B9"/>
    <w:rsid w:val="003A6C8A"/>
    <w:rsid w:val="003A6CE3"/>
    <w:rsid w:val="003A6E34"/>
    <w:rsid w:val="003A6FEA"/>
    <w:rsid w:val="003A7130"/>
    <w:rsid w:val="003A74B6"/>
    <w:rsid w:val="003A765F"/>
    <w:rsid w:val="003A7D6D"/>
    <w:rsid w:val="003B0B62"/>
    <w:rsid w:val="003B0DCF"/>
    <w:rsid w:val="003B0F83"/>
    <w:rsid w:val="003B1363"/>
    <w:rsid w:val="003B15D4"/>
    <w:rsid w:val="003B15EE"/>
    <w:rsid w:val="003B18B6"/>
    <w:rsid w:val="003B1CAC"/>
    <w:rsid w:val="003B1FE1"/>
    <w:rsid w:val="003B2061"/>
    <w:rsid w:val="003B237B"/>
    <w:rsid w:val="003B25CE"/>
    <w:rsid w:val="003B33AA"/>
    <w:rsid w:val="003B3601"/>
    <w:rsid w:val="003B38FB"/>
    <w:rsid w:val="003B3E53"/>
    <w:rsid w:val="003B4052"/>
    <w:rsid w:val="003B40C1"/>
    <w:rsid w:val="003B4208"/>
    <w:rsid w:val="003B4981"/>
    <w:rsid w:val="003B4FC9"/>
    <w:rsid w:val="003B510A"/>
    <w:rsid w:val="003B5115"/>
    <w:rsid w:val="003B52A0"/>
    <w:rsid w:val="003B539F"/>
    <w:rsid w:val="003B55CB"/>
    <w:rsid w:val="003B58F1"/>
    <w:rsid w:val="003B5C01"/>
    <w:rsid w:val="003B61D4"/>
    <w:rsid w:val="003B6638"/>
    <w:rsid w:val="003B68AB"/>
    <w:rsid w:val="003B6AB0"/>
    <w:rsid w:val="003B6CC5"/>
    <w:rsid w:val="003B706B"/>
    <w:rsid w:val="003B750A"/>
    <w:rsid w:val="003B753A"/>
    <w:rsid w:val="003B762C"/>
    <w:rsid w:val="003B7C1A"/>
    <w:rsid w:val="003C00ED"/>
    <w:rsid w:val="003C0235"/>
    <w:rsid w:val="003C0466"/>
    <w:rsid w:val="003C076D"/>
    <w:rsid w:val="003C0835"/>
    <w:rsid w:val="003C0992"/>
    <w:rsid w:val="003C127E"/>
    <w:rsid w:val="003C1281"/>
    <w:rsid w:val="003C1327"/>
    <w:rsid w:val="003C14C7"/>
    <w:rsid w:val="003C173A"/>
    <w:rsid w:val="003C1855"/>
    <w:rsid w:val="003C1B4F"/>
    <w:rsid w:val="003C1C0A"/>
    <w:rsid w:val="003C1C7C"/>
    <w:rsid w:val="003C1DAF"/>
    <w:rsid w:val="003C1F3A"/>
    <w:rsid w:val="003C207F"/>
    <w:rsid w:val="003C2213"/>
    <w:rsid w:val="003C2644"/>
    <w:rsid w:val="003C26D2"/>
    <w:rsid w:val="003C26DC"/>
    <w:rsid w:val="003C27BC"/>
    <w:rsid w:val="003C27C2"/>
    <w:rsid w:val="003C2951"/>
    <w:rsid w:val="003C31A0"/>
    <w:rsid w:val="003C32F3"/>
    <w:rsid w:val="003C3343"/>
    <w:rsid w:val="003C359A"/>
    <w:rsid w:val="003C35DF"/>
    <w:rsid w:val="003C377C"/>
    <w:rsid w:val="003C38A3"/>
    <w:rsid w:val="003C3F77"/>
    <w:rsid w:val="003C40E6"/>
    <w:rsid w:val="003C46C9"/>
    <w:rsid w:val="003C4A68"/>
    <w:rsid w:val="003C4B1A"/>
    <w:rsid w:val="003C4F02"/>
    <w:rsid w:val="003C554F"/>
    <w:rsid w:val="003C57A1"/>
    <w:rsid w:val="003C5CF6"/>
    <w:rsid w:val="003C61DD"/>
    <w:rsid w:val="003C6868"/>
    <w:rsid w:val="003C6E48"/>
    <w:rsid w:val="003C6F1E"/>
    <w:rsid w:val="003C75E7"/>
    <w:rsid w:val="003C7DF1"/>
    <w:rsid w:val="003C7E68"/>
    <w:rsid w:val="003C7E76"/>
    <w:rsid w:val="003D016B"/>
    <w:rsid w:val="003D0595"/>
    <w:rsid w:val="003D0C25"/>
    <w:rsid w:val="003D0C3B"/>
    <w:rsid w:val="003D0DED"/>
    <w:rsid w:val="003D1800"/>
    <w:rsid w:val="003D1B02"/>
    <w:rsid w:val="003D1DC7"/>
    <w:rsid w:val="003D2034"/>
    <w:rsid w:val="003D294F"/>
    <w:rsid w:val="003D2ABC"/>
    <w:rsid w:val="003D2D54"/>
    <w:rsid w:val="003D2E94"/>
    <w:rsid w:val="003D2FD3"/>
    <w:rsid w:val="003D3060"/>
    <w:rsid w:val="003D322B"/>
    <w:rsid w:val="003D335A"/>
    <w:rsid w:val="003D3935"/>
    <w:rsid w:val="003D3AEA"/>
    <w:rsid w:val="003D3C82"/>
    <w:rsid w:val="003D3E35"/>
    <w:rsid w:val="003D4FD0"/>
    <w:rsid w:val="003D5C01"/>
    <w:rsid w:val="003D5CED"/>
    <w:rsid w:val="003D5ED4"/>
    <w:rsid w:val="003D5F71"/>
    <w:rsid w:val="003D60CA"/>
    <w:rsid w:val="003D61E2"/>
    <w:rsid w:val="003D63E7"/>
    <w:rsid w:val="003D652E"/>
    <w:rsid w:val="003D6600"/>
    <w:rsid w:val="003D688C"/>
    <w:rsid w:val="003D68BC"/>
    <w:rsid w:val="003D6C42"/>
    <w:rsid w:val="003D6D0D"/>
    <w:rsid w:val="003D72EE"/>
    <w:rsid w:val="003D7625"/>
    <w:rsid w:val="003D783E"/>
    <w:rsid w:val="003D7D3B"/>
    <w:rsid w:val="003D7FE4"/>
    <w:rsid w:val="003E01CB"/>
    <w:rsid w:val="003E02CE"/>
    <w:rsid w:val="003E0300"/>
    <w:rsid w:val="003E05F1"/>
    <w:rsid w:val="003E0AFE"/>
    <w:rsid w:val="003E0E4A"/>
    <w:rsid w:val="003E0E8C"/>
    <w:rsid w:val="003E0F32"/>
    <w:rsid w:val="003E1690"/>
    <w:rsid w:val="003E1B95"/>
    <w:rsid w:val="003E23CD"/>
    <w:rsid w:val="003E2C4E"/>
    <w:rsid w:val="003E3331"/>
    <w:rsid w:val="003E36ED"/>
    <w:rsid w:val="003E3A20"/>
    <w:rsid w:val="003E3B7D"/>
    <w:rsid w:val="003E3DF1"/>
    <w:rsid w:val="003E4524"/>
    <w:rsid w:val="003E5092"/>
    <w:rsid w:val="003E5368"/>
    <w:rsid w:val="003E5739"/>
    <w:rsid w:val="003E5742"/>
    <w:rsid w:val="003E5E44"/>
    <w:rsid w:val="003E5EB7"/>
    <w:rsid w:val="003E6802"/>
    <w:rsid w:val="003E7068"/>
    <w:rsid w:val="003E715D"/>
    <w:rsid w:val="003E779E"/>
    <w:rsid w:val="003E7E5A"/>
    <w:rsid w:val="003E7F46"/>
    <w:rsid w:val="003F00CC"/>
    <w:rsid w:val="003F03C1"/>
    <w:rsid w:val="003F0532"/>
    <w:rsid w:val="003F0735"/>
    <w:rsid w:val="003F08B4"/>
    <w:rsid w:val="003F103E"/>
    <w:rsid w:val="003F1B9F"/>
    <w:rsid w:val="003F1C8D"/>
    <w:rsid w:val="003F2B6E"/>
    <w:rsid w:val="003F2E48"/>
    <w:rsid w:val="003F2F8F"/>
    <w:rsid w:val="003F3CB2"/>
    <w:rsid w:val="003F3E84"/>
    <w:rsid w:val="003F3EE5"/>
    <w:rsid w:val="003F423C"/>
    <w:rsid w:val="003F440C"/>
    <w:rsid w:val="003F4664"/>
    <w:rsid w:val="003F4798"/>
    <w:rsid w:val="003F4E0B"/>
    <w:rsid w:val="003F525A"/>
    <w:rsid w:val="003F605D"/>
    <w:rsid w:val="003F6152"/>
    <w:rsid w:val="003F6316"/>
    <w:rsid w:val="003F74A6"/>
    <w:rsid w:val="003F75E2"/>
    <w:rsid w:val="003F7BE6"/>
    <w:rsid w:val="003F7DD5"/>
    <w:rsid w:val="003F7E37"/>
    <w:rsid w:val="004006A9"/>
    <w:rsid w:val="0040099E"/>
    <w:rsid w:val="00400D17"/>
    <w:rsid w:val="00400EB3"/>
    <w:rsid w:val="00400FB5"/>
    <w:rsid w:val="004010EC"/>
    <w:rsid w:val="00401111"/>
    <w:rsid w:val="00401181"/>
    <w:rsid w:val="00401257"/>
    <w:rsid w:val="00401557"/>
    <w:rsid w:val="00401887"/>
    <w:rsid w:val="0040190B"/>
    <w:rsid w:val="00401EC2"/>
    <w:rsid w:val="00402382"/>
    <w:rsid w:val="004026FA"/>
    <w:rsid w:val="004028BB"/>
    <w:rsid w:val="00402DB6"/>
    <w:rsid w:val="0040301B"/>
    <w:rsid w:val="0040309D"/>
    <w:rsid w:val="004031F2"/>
    <w:rsid w:val="00403475"/>
    <w:rsid w:val="00403B49"/>
    <w:rsid w:val="00403E38"/>
    <w:rsid w:val="004044D9"/>
    <w:rsid w:val="004045DD"/>
    <w:rsid w:val="00404A89"/>
    <w:rsid w:val="00404B25"/>
    <w:rsid w:val="00404DE3"/>
    <w:rsid w:val="00405004"/>
    <w:rsid w:val="004052AE"/>
    <w:rsid w:val="00405521"/>
    <w:rsid w:val="004056AC"/>
    <w:rsid w:val="004067FC"/>
    <w:rsid w:val="00406DB2"/>
    <w:rsid w:val="00406F85"/>
    <w:rsid w:val="004072CE"/>
    <w:rsid w:val="0040758F"/>
    <w:rsid w:val="004075A1"/>
    <w:rsid w:val="00407A4B"/>
    <w:rsid w:val="00410182"/>
    <w:rsid w:val="004103AA"/>
    <w:rsid w:val="00410525"/>
    <w:rsid w:val="00410BDA"/>
    <w:rsid w:val="00411197"/>
    <w:rsid w:val="00411F7C"/>
    <w:rsid w:val="004120F1"/>
    <w:rsid w:val="00412109"/>
    <w:rsid w:val="004123B0"/>
    <w:rsid w:val="00412FE1"/>
    <w:rsid w:val="00413172"/>
    <w:rsid w:val="004134D7"/>
    <w:rsid w:val="00413672"/>
    <w:rsid w:val="004136D4"/>
    <w:rsid w:val="00413953"/>
    <w:rsid w:val="00414041"/>
    <w:rsid w:val="004140EB"/>
    <w:rsid w:val="00414364"/>
    <w:rsid w:val="00414729"/>
    <w:rsid w:val="00414897"/>
    <w:rsid w:val="0041494F"/>
    <w:rsid w:val="00414C80"/>
    <w:rsid w:val="00414F4B"/>
    <w:rsid w:val="00414F9B"/>
    <w:rsid w:val="00415224"/>
    <w:rsid w:val="00415864"/>
    <w:rsid w:val="004158C7"/>
    <w:rsid w:val="00415917"/>
    <w:rsid w:val="00415A1C"/>
    <w:rsid w:val="00415FBA"/>
    <w:rsid w:val="0041658A"/>
    <w:rsid w:val="00416629"/>
    <w:rsid w:val="00416960"/>
    <w:rsid w:val="004169C6"/>
    <w:rsid w:val="00416B1A"/>
    <w:rsid w:val="00416B3B"/>
    <w:rsid w:val="00416DB0"/>
    <w:rsid w:val="00416E5A"/>
    <w:rsid w:val="0041796D"/>
    <w:rsid w:val="004179EE"/>
    <w:rsid w:val="00417DA1"/>
    <w:rsid w:val="00417E98"/>
    <w:rsid w:val="00417F82"/>
    <w:rsid w:val="0042000C"/>
    <w:rsid w:val="0042005E"/>
    <w:rsid w:val="00420275"/>
    <w:rsid w:val="00420A0E"/>
    <w:rsid w:val="00421042"/>
    <w:rsid w:val="00422898"/>
    <w:rsid w:val="00422EA2"/>
    <w:rsid w:val="00423383"/>
    <w:rsid w:val="004234BF"/>
    <w:rsid w:val="00423509"/>
    <w:rsid w:val="004236AD"/>
    <w:rsid w:val="00423DB4"/>
    <w:rsid w:val="004242D6"/>
    <w:rsid w:val="004242F2"/>
    <w:rsid w:val="004245D6"/>
    <w:rsid w:val="00424C4E"/>
    <w:rsid w:val="00424DB6"/>
    <w:rsid w:val="004250AE"/>
    <w:rsid w:val="00425972"/>
    <w:rsid w:val="00425AFB"/>
    <w:rsid w:val="00425B76"/>
    <w:rsid w:val="00425CFF"/>
    <w:rsid w:val="00425D7B"/>
    <w:rsid w:val="00425F13"/>
    <w:rsid w:val="004260A2"/>
    <w:rsid w:val="004264FA"/>
    <w:rsid w:val="00426564"/>
    <w:rsid w:val="004265C5"/>
    <w:rsid w:val="004267D3"/>
    <w:rsid w:val="00426BBC"/>
    <w:rsid w:val="00426D17"/>
    <w:rsid w:val="00426EA7"/>
    <w:rsid w:val="00426FC6"/>
    <w:rsid w:val="00426FEE"/>
    <w:rsid w:val="004271B0"/>
    <w:rsid w:val="004273BC"/>
    <w:rsid w:val="004274DC"/>
    <w:rsid w:val="0042769A"/>
    <w:rsid w:val="0042778B"/>
    <w:rsid w:val="0042793A"/>
    <w:rsid w:val="00427B36"/>
    <w:rsid w:val="00427C26"/>
    <w:rsid w:val="00427C5F"/>
    <w:rsid w:val="00427C65"/>
    <w:rsid w:val="00427DC3"/>
    <w:rsid w:val="004301C5"/>
    <w:rsid w:val="004301E3"/>
    <w:rsid w:val="00430814"/>
    <w:rsid w:val="00430976"/>
    <w:rsid w:val="00430EDA"/>
    <w:rsid w:val="00431966"/>
    <w:rsid w:val="00432687"/>
    <w:rsid w:val="0043268E"/>
    <w:rsid w:val="0043280A"/>
    <w:rsid w:val="0043282F"/>
    <w:rsid w:val="00432B2D"/>
    <w:rsid w:val="00432BF2"/>
    <w:rsid w:val="00432D6B"/>
    <w:rsid w:val="00432FAE"/>
    <w:rsid w:val="004330C8"/>
    <w:rsid w:val="00433485"/>
    <w:rsid w:val="004336F6"/>
    <w:rsid w:val="004338F3"/>
    <w:rsid w:val="00433B99"/>
    <w:rsid w:val="00433CC8"/>
    <w:rsid w:val="00433E45"/>
    <w:rsid w:val="00433E8F"/>
    <w:rsid w:val="0043445A"/>
    <w:rsid w:val="004347B7"/>
    <w:rsid w:val="004348A7"/>
    <w:rsid w:val="004348AF"/>
    <w:rsid w:val="004355C2"/>
    <w:rsid w:val="00435A6E"/>
    <w:rsid w:val="00435A91"/>
    <w:rsid w:val="004361BC"/>
    <w:rsid w:val="0043647D"/>
    <w:rsid w:val="0043676E"/>
    <w:rsid w:val="00436D62"/>
    <w:rsid w:val="00436EBF"/>
    <w:rsid w:val="00436F38"/>
    <w:rsid w:val="004373D2"/>
    <w:rsid w:val="0043743F"/>
    <w:rsid w:val="00437477"/>
    <w:rsid w:val="00437795"/>
    <w:rsid w:val="00437A53"/>
    <w:rsid w:val="00437AE3"/>
    <w:rsid w:val="00440431"/>
    <w:rsid w:val="00441346"/>
    <w:rsid w:val="00441728"/>
    <w:rsid w:val="00442064"/>
    <w:rsid w:val="0044271A"/>
    <w:rsid w:val="00443039"/>
    <w:rsid w:val="00443767"/>
    <w:rsid w:val="00443F9A"/>
    <w:rsid w:val="00444456"/>
    <w:rsid w:val="004446AB"/>
    <w:rsid w:val="004447C5"/>
    <w:rsid w:val="00444DBA"/>
    <w:rsid w:val="00446D0E"/>
    <w:rsid w:val="00446E30"/>
    <w:rsid w:val="0044705A"/>
    <w:rsid w:val="00447144"/>
    <w:rsid w:val="00447170"/>
    <w:rsid w:val="004476CF"/>
    <w:rsid w:val="0044774C"/>
    <w:rsid w:val="004478C8"/>
    <w:rsid w:val="00447B93"/>
    <w:rsid w:val="00447BFE"/>
    <w:rsid w:val="00447C64"/>
    <w:rsid w:val="00450324"/>
    <w:rsid w:val="004506B3"/>
    <w:rsid w:val="004507C3"/>
    <w:rsid w:val="004507E5"/>
    <w:rsid w:val="00450B34"/>
    <w:rsid w:val="00450C21"/>
    <w:rsid w:val="00450D5E"/>
    <w:rsid w:val="00451773"/>
    <w:rsid w:val="0045199B"/>
    <w:rsid w:val="004519AD"/>
    <w:rsid w:val="00451B8A"/>
    <w:rsid w:val="00451C4D"/>
    <w:rsid w:val="004529E3"/>
    <w:rsid w:val="00452A90"/>
    <w:rsid w:val="004535A9"/>
    <w:rsid w:val="00453783"/>
    <w:rsid w:val="004537CE"/>
    <w:rsid w:val="0045387D"/>
    <w:rsid w:val="00453F32"/>
    <w:rsid w:val="004541DA"/>
    <w:rsid w:val="0045436D"/>
    <w:rsid w:val="0045459A"/>
    <w:rsid w:val="004546FE"/>
    <w:rsid w:val="00455600"/>
    <w:rsid w:val="0045566A"/>
    <w:rsid w:val="0045586B"/>
    <w:rsid w:val="00455872"/>
    <w:rsid w:val="00455B10"/>
    <w:rsid w:val="00455CBD"/>
    <w:rsid w:val="00456003"/>
    <w:rsid w:val="00456075"/>
    <w:rsid w:val="004571DB"/>
    <w:rsid w:val="0045740B"/>
    <w:rsid w:val="00457B30"/>
    <w:rsid w:val="00457F8E"/>
    <w:rsid w:val="004601F8"/>
    <w:rsid w:val="00460ABD"/>
    <w:rsid w:val="00460F76"/>
    <w:rsid w:val="0046162C"/>
    <w:rsid w:val="00461CB9"/>
    <w:rsid w:val="00462259"/>
    <w:rsid w:val="00462FC5"/>
    <w:rsid w:val="00463050"/>
    <w:rsid w:val="0046329B"/>
    <w:rsid w:val="0046340F"/>
    <w:rsid w:val="0046367E"/>
    <w:rsid w:val="004638CC"/>
    <w:rsid w:val="00463941"/>
    <w:rsid w:val="00463E0C"/>
    <w:rsid w:val="00464816"/>
    <w:rsid w:val="00464957"/>
    <w:rsid w:val="00464DA2"/>
    <w:rsid w:val="00465179"/>
    <w:rsid w:val="004656C8"/>
    <w:rsid w:val="00465D3C"/>
    <w:rsid w:val="00466014"/>
    <w:rsid w:val="00466168"/>
    <w:rsid w:val="00466170"/>
    <w:rsid w:val="004661BF"/>
    <w:rsid w:val="00466210"/>
    <w:rsid w:val="00466269"/>
    <w:rsid w:val="00466D43"/>
    <w:rsid w:val="00467104"/>
    <w:rsid w:val="004672BE"/>
    <w:rsid w:val="004674CF"/>
    <w:rsid w:val="00467838"/>
    <w:rsid w:val="00470204"/>
    <w:rsid w:val="004703F3"/>
    <w:rsid w:val="004707B7"/>
    <w:rsid w:val="00470946"/>
    <w:rsid w:val="00470E59"/>
    <w:rsid w:val="00470F7E"/>
    <w:rsid w:val="00470F81"/>
    <w:rsid w:val="004712D8"/>
    <w:rsid w:val="00471304"/>
    <w:rsid w:val="00471493"/>
    <w:rsid w:val="004714D4"/>
    <w:rsid w:val="004717D2"/>
    <w:rsid w:val="00471884"/>
    <w:rsid w:val="004719CA"/>
    <w:rsid w:val="00471B81"/>
    <w:rsid w:val="00471F37"/>
    <w:rsid w:val="004722BC"/>
    <w:rsid w:val="004726FD"/>
    <w:rsid w:val="00472867"/>
    <w:rsid w:val="00472A88"/>
    <w:rsid w:val="00472BF2"/>
    <w:rsid w:val="00472C00"/>
    <w:rsid w:val="00473544"/>
    <w:rsid w:val="0047384F"/>
    <w:rsid w:val="00473BFA"/>
    <w:rsid w:val="00473CCF"/>
    <w:rsid w:val="00473F76"/>
    <w:rsid w:val="00474155"/>
    <w:rsid w:val="00474A32"/>
    <w:rsid w:val="00474B11"/>
    <w:rsid w:val="00474DEF"/>
    <w:rsid w:val="00474F73"/>
    <w:rsid w:val="00475085"/>
    <w:rsid w:val="004756F8"/>
    <w:rsid w:val="00475712"/>
    <w:rsid w:val="00475E33"/>
    <w:rsid w:val="00476244"/>
    <w:rsid w:val="00476C79"/>
    <w:rsid w:val="00477A9B"/>
    <w:rsid w:val="00477D57"/>
    <w:rsid w:val="00477EB0"/>
    <w:rsid w:val="00480327"/>
    <w:rsid w:val="00480CCE"/>
    <w:rsid w:val="00480F35"/>
    <w:rsid w:val="00481013"/>
    <w:rsid w:val="004811A8"/>
    <w:rsid w:val="00481C3F"/>
    <w:rsid w:val="0048211B"/>
    <w:rsid w:val="00482179"/>
    <w:rsid w:val="00482599"/>
    <w:rsid w:val="00482988"/>
    <w:rsid w:val="00482FAA"/>
    <w:rsid w:val="004840D4"/>
    <w:rsid w:val="004842B9"/>
    <w:rsid w:val="00484650"/>
    <w:rsid w:val="00484C81"/>
    <w:rsid w:val="00484F39"/>
    <w:rsid w:val="004850E4"/>
    <w:rsid w:val="00485F53"/>
    <w:rsid w:val="00485FD3"/>
    <w:rsid w:val="004861D6"/>
    <w:rsid w:val="004868E6"/>
    <w:rsid w:val="0048693B"/>
    <w:rsid w:val="00486FC9"/>
    <w:rsid w:val="00487755"/>
    <w:rsid w:val="00487958"/>
    <w:rsid w:val="0049027C"/>
    <w:rsid w:val="0049031F"/>
    <w:rsid w:val="00490626"/>
    <w:rsid w:val="0049075F"/>
    <w:rsid w:val="00490887"/>
    <w:rsid w:val="00490A31"/>
    <w:rsid w:val="00490F71"/>
    <w:rsid w:val="00490FA7"/>
    <w:rsid w:val="00491281"/>
    <w:rsid w:val="00491725"/>
    <w:rsid w:val="0049190F"/>
    <w:rsid w:val="00491BF4"/>
    <w:rsid w:val="00491D23"/>
    <w:rsid w:val="00491DA7"/>
    <w:rsid w:val="004920B8"/>
    <w:rsid w:val="004920D2"/>
    <w:rsid w:val="00492B4F"/>
    <w:rsid w:val="00492DA8"/>
    <w:rsid w:val="0049301B"/>
    <w:rsid w:val="00493633"/>
    <w:rsid w:val="00493990"/>
    <w:rsid w:val="00493B15"/>
    <w:rsid w:val="00493B66"/>
    <w:rsid w:val="00493DCA"/>
    <w:rsid w:val="00494073"/>
    <w:rsid w:val="004946E8"/>
    <w:rsid w:val="004949B8"/>
    <w:rsid w:val="004949CA"/>
    <w:rsid w:val="004949DC"/>
    <w:rsid w:val="00494ABB"/>
    <w:rsid w:val="00494C47"/>
    <w:rsid w:val="00494DCF"/>
    <w:rsid w:val="00495021"/>
    <w:rsid w:val="0049564B"/>
    <w:rsid w:val="00496468"/>
    <w:rsid w:val="00496C6C"/>
    <w:rsid w:val="00496D40"/>
    <w:rsid w:val="00496E51"/>
    <w:rsid w:val="00497031"/>
    <w:rsid w:val="0049728A"/>
    <w:rsid w:val="00497CE9"/>
    <w:rsid w:val="004A06A8"/>
    <w:rsid w:val="004A088A"/>
    <w:rsid w:val="004A0BDB"/>
    <w:rsid w:val="004A0F00"/>
    <w:rsid w:val="004A1477"/>
    <w:rsid w:val="004A18F0"/>
    <w:rsid w:val="004A219A"/>
    <w:rsid w:val="004A220C"/>
    <w:rsid w:val="004A241B"/>
    <w:rsid w:val="004A248E"/>
    <w:rsid w:val="004A24F4"/>
    <w:rsid w:val="004A25C6"/>
    <w:rsid w:val="004A25FA"/>
    <w:rsid w:val="004A2B4C"/>
    <w:rsid w:val="004A2DD1"/>
    <w:rsid w:val="004A2F8C"/>
    <w:rsid w:val="004A323A"/>
    <w:rsid w:val="004A3DD8"/>
    <w:rsid w:val="004A3F32"/>
    <w:rsid w:val="004A403B"/>
    <w:rsid w:val="004A405C"/>
    <w:rsid w:val="004A43D5"/>
    <w:rsid w:val="004A4970"/>
    <w:rsid w:val="004A4A16"/>
    <w:rsid w:val="004A5BEF"/>
    <w:rsid w:val="004A5D67"/>
    <w:rsid w:val="004A5F87"/>
    <w:rsid w:val="004A66A2"/>
    <w:rsid w:val="004A6732"/>
    <w:rsid w:val="004A6AB2"/>
    <w:rsid w:val="004A70EE"/>
    <w:rsid w:val="004A7102"/>
    <w:rsid w:val="004A726B"/>
    <w:rsid w:val="004A7709"/>
    <w:rsid w:val="004A774E"/>
    <w:rsid w:val="004A7B30"/>
    <w:rsid w:val="004A7F76"/>
    <w:rsid w:val="004A7FF9"/>
    <w:rsid w:val="004B014C"/>
    <w:rsid w:val="004B0291"/>
    <w:rsid w:val="004B0298"/>
    <w:rsid w:val="004B06EA"/>
    <w:rsid w:val="004B0924"/>
    <w:rsid w:val="004B0BEA"/>
    <w:rsid w:val="004B0D9B"/>
    <w:rsid w:val="004B0E86"/>
    <w:rsid w:val="004B1110"/>
    <w:rsid w:val="004B14B2"/>
    <w:rsid w:val="004B19CA"/>
    <w:rsid w:val="004B19DE"/>
    <w:rsid w:val="004B1C95"/>
    <w:rsid w:val="004B2612"/>
    <w:rsid w:val="004B2B28"/>
    <w:rsid w:val="004B3026"/>
    <w:rsid w:val="004B3F79"/>
    <w:rsid w:val="004B409F"/>
    <w:rsid w:val="004B42B1"/>
    <w:rsid w:val="004B44DE"/>
    <w:rsid w:val="004B467C"/>
    <w:rsid w:val="004B47A0"/>
    <w:rsid w:val="004B4D18"/>
    <w:rsid w:val="004B53C4"/>
    <w:rsid w:val="004B5AE0"/>
    <w:rsid w:val="004B5F0C"/>
    <w:rsid w:val="004B6031"/>
    <w:rsid w:val="004B69F9"/>
    <w:rsid w:val="004B6CF0"/>
    <w:rsid w:val="004B6F53"/>
    <w:rsid w:val="004B706D"/>
    <w:rsid w:val="004B727E"/>
    <w:rsid w:val="004B7488"/>
    <w:rsid w:val="004B7BAD"/>
    <w:rsid w:val="004B7D49"/>
    <w:rsid w:val="004C00AA"/>
    <w:rsid w:val="004C046E"/>
    <w:rsid w:val="004C0937"/>
    <w:rsid w:val="004C148C"/>
    <w:rsid w:val="004C1609"/>
    <w:rsid w:val="004C177F"/>
    <w:rsid w:val="004C216B"/>
    <w:rsid w:val="004C2534"/>
    <w:rsid w:val="004C2918"/>
    <w:rsid w:val="004C3633"/>
    <w:rsid w:val="004C36F0"/>
    <w:rsid w:val="004C373A"/>
    <w:rsid w:val="004C39F1"/>
    <w:rsid w:val="004C3BC4"/>
    <w:rsid w:val="004C3F19"/>
    <w:rsid w:val="004C402F"/>
    <w:rsid w:val="004C427E"/>
    <w:rsid w:val="004C4447"/>
    <w:rsid w:val="004C45DA"/>
    <w:rsid w:val="004C4CBC"/>
    <w:rsid w:val="004C4DB4"/>
    <w:rsid w:val="004C4E2C"/>
    <w:rsid w:val="004C4F55"/>
    <w:rsid w:val="004C5141"/>
    <w:rsid w:val="004C5284"/>
    <w:rsid w:val="004C5C7F"/>
    <w:rsid w:val="004C5CEA"/>
    <w:rsid w:val="004C5DD3"/>
    <w:rsid w:val="004C6079"/>
    <w:rsid w:val="004C6892"/>
    <w:rsid w:val="004C6B48"/>
    <w:rsid w:val="004C6F20"/>
    <w:rsid w:val="004C7110"/>
    <w:rsid w:val="004C71B1"/>
    <w:rsid w:val="004C7659"/>
    <w:rsid w:val="004C784D"/>
    <w:rsid w:val="004C78AF"/>
    <w:rsid w:val="004C7CE5"/>
    <w:rsid w:val="004C7DC8"/>
    <w:rsid w:val="004C7E01"/>
    <w:rsid w:val="004D0825"/>
    <w:rsid w:val="004D08CC"/>
    <w:rsid w:val="004D0C37"/>
    <w:rsid w:val="004D0D07"/>
    <w:rsid w:val="004D1153"/>
    <w:rsid w:val="004D11FC"/>
    <w:rsid w:val="004D1FC9"/>
    <w:rsid w:val="004D2184"/>
    <w:rsid w:val="004D21D3"/>
    <w:rsid w:val="004D2940"/>
    <w:rsid w:val="004D2B2C"/>
    <w:rsid w:val="004D2BA7"/>
    <w:rsid w:val="004D2EEC"/>
    <w:rsid w:val="004D31FC"/>
    <w:rsid w:val="004D321F"/>
    <w:rsid w:val="004D34F3"/>
    <w:rsid w:val="004D359D"/>
    <w:rsid w:val="004D361B"/>
    <w:rsid w:val="004D445B"/>
    <w:rsid w:val="004D4A32"/>
    <w:rsid w:val="004D4BCA"/>
    <w:rsid w:val="004D5506"/>
    <w:rsid w:val="004D55F6"/>
    <w:rsid w:val="004D5B47"/>
    <w:rsid w:val="004D63BF"/>
    <w:rsid w:val="004D6710"/>
    <w:rsid w:val="004D716A"/>
    <w:rsid w:val="004D7486"/>
    <w:rsid w:val="004D7489"/>
    <w:rsid w:val="004D787D"/>
    <w:rsid w:val="004D7EEE"/>
    <w:rsid w:val="004D7FDA"/>
    <w:rsid w:val="004E0368"/>
    <w:rsid w:val="004E0464"/>
    <w:rsid w:val="004E05BC"/>
    <w:rsid w:val="004E074D"/>
    <w:rsid w:val="004E08C1"/>
    <w:rsid w:val="004E0AA6"/>
    <w:rsid w:val="004E0B98"/>
    <w:rsid w:val="004E13AD"/>
    <w:rsid w:val="004E16AC"/>
    <w:rsid w:val="004E19F7"/>
    <w:rsid w:val="004E1ACF"/>
    <w:rsid w:val="004E1C85"/>
    <w:rsid w:val="004E21BE"/>
    <w:rsid w:val="004E2327"/>
    <w:rsid w:val="004E23E4"/>
    <w:rsid w:val="004E2B0B"/>
    <w:rsid w:val="004E2E6F"/>
    <w:rsid w:val="004E302A"/>
    <w:rsid w:val="004E3156"/>
    <w:rsid w:val="004E3307"/>
    <w:rsid w:val="004E3398"/>
    <w:rsid w:val="004E3426"/>
    <w:rsid w:val="004E38F4"/>
    <w:rsid w:val="004E46FA"/>
    <w:rsid w:val="004E5294"/>
    <w:rsid w:val="004E5521"/>
    <w:rsid w:val="004E58E5"/>
    <w:rsid w:val="004E6304"/>
    <w:rsid w:val="004E6310"/>
    <w:rsid w:val="004E66AD"/>
    <w:rsid w:val="004E6D5A"/>
    <w:rsid w:val="004E7459"/>
    <w:rsid w:val="004E78FA"/>
    <w:rsid w:val="004E7CE8"/>
    <w:rsid w:val="004F0323"/>
    <w:rsid w:val="004F0483"/>
    <w:rsid w:val="004F048C"/>
    <w:rsid w:val="004F09F7"/>
    <w:rsid w:val="004F0C81"/>
    <w:rsid w:val="004F0CCE"/>
    <w:rsid w:val="004F10EC"/>
    <w:rsid w:val="004F12DC"/>
    <w:rsid w:val="004F13B2"/>
    <w:rsid w:val="004F1583"/>
    <w:rsid w:val="004F1AC5"/>
    <w:rsid w:val="004F1F08"/>
    <w:rsid w:val="004F1FFC"/>
    <w:rsid w:val="004F20B5"/>
    <w:rsid w:val="004F2111"/>
    <w:rsid w:val="004F2134"/>
    <w:rsid w:val="004F23AB"/>
    <w:rsid w:val="004F24CD"/>
    <w:rsid w:val="004F271D"/>
    <w:rsid w:val="004F3836"/>
    <w:rsid w:val="004F3944"/>
    <w:rsid w:val="004F3FD0"/>
    <w:rsid w:val="004F40BA"/>
    <w:rsid w:val="004F43DF"/>
    <w:rsid w:val="004F4C4E"/>
    <w:rsid w:val="004F4CA6"/>
    <w:rsid w:val="004F4EB0"/>
    <w:rsid w:val="004F5114"/>
    <w:rsid w:val="004F52DE"/>
    <w:rsid w:val="004F52F9"/>
    <w:rsid w:val="004F533C"/>
    <w:rsid w:val="004F57C8"/>
    <w:rsid w:val="004F62A8"/>
    <w:rsid w:val="004F62BA"/>
    <w:rsid w:val="004F6711"/>
    <w:rsid w:val="004F6A6C"/>
    <w:rsid w:val="004F6B4D"/>
    <w:rsid w:val="004F6D91"/>
    <w:rsid w:val="004F6EC2"/>
    <w:rsid w:val="004F70FD"/>
    <w:rsid w:val="004F7145"/>
    <w:rsid w:val="004F756C"/>
    <w:rsid w:val="004F7D5A"/>
    <w:rsid w:val="004F7EA7"/>
    <w:rsid w:val="00500052"/>
    <w:rsid w:val="00500092"/>
    <w:rsid w:val="005004FB"/>
    <w:rsid w:val="005009A1"/>
    <w:rsid w:val="00500E7E"/>
    <w:rsid w:val="00500FB8"/>
    <w:rsid w:val="0050136E"/>
    <w:rsid w:val="0050177D"/>
    <w:rsid w:val="00501913"/>
    <w:rsid w:val="00501959"/>
    <w:rsid w:val="005019AF"/>
    <w:rsid w:val="00501E99"/>
    <w:rsid w:val="00502300"/>
    <w:rsid w:val="005024B2"/>
    <w:rsid w:val="005029AA"/>
    <w:rsid w:val="005029ED"/>
    <w:rsid w:val="00502CAD"/>
    <w:rsid w:val="0050379E"/>
    <w:rsid w:val="00503B29"/>
    <w:rsid w:val="00503B35"/>
    <w:rsid w:val="005045A8"/>
    <w:rsid w:val="0050476D"/>
    <w:rsid w:val="00504868"/>
    <w:rsid w:val="0050488D"/>
    <w:rsid w:val="005049DA"/>
    <w:rsid w:val="00504AB9"/>
    <w:rsid w:val="00504D39"/>
    <w:rsid w:val="00504FEB"/>
    <w:rsid w:val="0050527A"/>
    <w:rsid w:val="0050535A"/>
    <w:rsid w:val="0050570F"/>
    <w:rsid w:val="00505A1A"/>
    <w:rsid w:val="00505A8D"/>
    <w:rsid w:val="00505EDF"/>
    <w:rsid w:val="00505F7B"/>
    <w:rsid w:val="005060B9"/>
    <w:rsid w:val="0050643C"/>
    <w:rsid w:val="00506ED9"/>
    <w:rsid w:val="00507271"/>
    <w:rsid w:val="005072E0"/>
    <w:rsid w:val="0050732D"/>
    <w:rsid w:val="005073AF"/>
    <w:rsid w:val="005078A7"/>
    <w:rsid w:val="00507AD9"/>
    <w:rsid w:val="00507B1C"/>
    <w:rsid w:val="00510014"/>
    <w:rsid w:val="0051007B"/>
    <w:rsid w:val="005100F2"/>
    <w:rsid w:val="005106A2"/>
    <w:rsid w:val="00510F1C"/>
    <w:rsid w:val="00510FA2"/>
    <w:rsid w:val="00511192"/>
    <w:rsid w:val="005118AD"/>
    <w:rsid w:val="00511B7C"/>
    <w:rsid w:val="00511D97"/>
    <w:rsid w:val="00511DF1"/>
    <w:rsid w:val="00512265"/>
    <w:rsid w:val="005122F4"/>
    <w:rsid w:val="00512424"/>
    <w:rsid w:val="005124BF"/>
    <w:rsid w:val="005125A6"/>
    <w:rsid w:val="005128A4"/>
    <w:rsid w:val="00512DA6"/>
    <w:rsid w:val="00512F0C"/>
    <w:rsid w:val="00513480"/>
    <w:rsid w:val="0051356B"/>
    <w:rsid w:val="00513833"/>
    <w:rsid w:val="00513E64"/>
    <w:rsid w:val="00514296"/>
    <w:rsid w:val="00514588"/>
    <w:rsid w:val="00514BBB"/>
    <w:rsid w:val="00514F70"/>
    <w:rsid w:val="00515206"/>
    <w:rsid w:val="00515446"/>
    <w:rsid w:val="005159C1"/>
    <w:rsid w:val="00515B05"/>
    <w:rsid w:val="00515CAD"/>
    <w:rsid w:val="00515CC3"/>
    <w:rsid w:val="00515DD8"/>
    <w:rsid w:val="00515E54"/>
    <w:rsid w:val="005161F0"/>
    <w:rsid w:val="00516AC1"/>
    <w:rsid w:val="00516BE8"/>
    <w:rsid w:val="00516E05"/>
    <w:rsid w:val="00517420"/>
    <w:rsid w:val="0051765B"/>
    <w:rsid w:val="00517D1B"/>
    <w:rsid w:val="00517DEE"/>
    <w:rsid w:val="00517EB3"/>
    <w:rsid w:val="005206DF"/>
    <w:rsid w:val="005207E0"/>
    <w:rsid w:val="00520CCE"/>
    <w:rsid w:val="0052183E"/>
    <w:rsid w:val="00521C08"/>
    <w:rsid w:val="005220C2"/>
    <w:rsid w:val="00522203"/>
    <w:rsid w:val="0052256D"/>
    <w:rsid w:val="00522A92"/>
    <w:rsid w:val="00522BB5"/>
    <w:rsid w:val="0052304C"/>
    <w:rsid w:val="00523096"/>
    <w:rsid w:val="005230CC"/>
    <w:rsid w:val="005230E7"/>
    <w:rsid w:val="00523369"/>
    <w:rsid w:val="005238D2"/>
    <w:rsid w:val="0052398F"/>
    <w:rsid w:val="00523D36"/>
    <w:rsid w:val="00523D63"/>
    <w:rsid w:val="00524AFC"/>
    <w:rsid w:val="00525884"/>
    <w:rsid w:val="00525AE5"/>
    <w:rsid w:val="0052669A"/>
    <w:rsid w:val="005273C9"/>
    <w:rsid w:val="005277C2"/>
    <w:rsid w:val="00527987"/>
    <w:rsid w:val="0053067E"/>
    <w:rsid w:val="00530A28"/>
    <w:rsid w:val="00530EA2"/>
    <w:rsid w:val="00530EAA"/>
    <w:rsid w:val="0053105B"/>
    <w:rsid w:val="00531117"/>
    <w:rsid w:val="00531318"/>
    <w:rsid w:val="00532266"/>
    <w:rsid w:val="005322B8"/>
    <w:rsid w:val="00532333"/>
    <w:rsid w:val="00532579"/>
    <w:rsid w:val="00532960"/>
    <w:rsid w:val="005329CF"/>
    <w:rsid w:val="00532B7D"/>
    <w:rsid w:val="00533595"/>
    <w:rsid w:val="00533C45"/>
    <w:rsid w:val="00534127"/>
    <w:rsid w:val="00534229"/>
    <w:rsid w:val="00534402"/>
    <w:rsid w:val="005344AD"/>
    <w:rsid w:val="00534685"/>
    <w:rsid w:val="0053485A"/>
    <w:rsid w:val="00534ACE"/>
    <w:rsid w:val="00534AD7"/>
    <w:rsid w:val="0053524E"/>
    <w:rsid w:val="005354B8"/>
    <w:rsid w:val="0053580C"/>
    <w:rsid w:val="00535C1F"/>
    <w:rsid w:val="00536348"/>
    <w:rsid w:val="00536BF6"/>
    <w:rsid w:val="00536CB7"/>
    <w:rsid w:val="005375D6"/>
    <w:rsid w:val="005378F5"/>
    <w:rsid w:val="00537C54"/>
    <w:rsid w:val="00537D39"/>
    <w:rsid w:val="00537D78"/>
    <w:rsid w:val="005401E5"/>
    <w:rsid w:val="00540286"/>
    <w:rsid w:val="0054061D"/>
    <w:rsid w:val="005408A6"/>
    <w:rsid w:val="0054096C"/>
    <w:rsid w:val="00541204"/>
    <w:rsid w:val="00541299"/>
    <w:rsid w:val="005416E7"/>
    <w:rsid w:val="005416F6"/>
    <w:rsid w:val="00541C53"/>
    <w:rsid w:val="00541CD0"/>
    <w:rsid w:val="00542777"/>
    <w:rsid w:val="005428DF"/>
    <w:rsid w:val="00542A24"/>
    <w:rsid w:val="005434A5"/>
    <w:rsid w:val="00543C93"/>
    <w:rsid w:val="00543CEF"/>
    <w:rsid w:val="00543D99"/>
    <w:rsid w:val="00543E31"/>
    <w:rsid w:val="00543E46"/>
    <w:rsid w:val="00543FB6"/>
    <w:rsid w:val="0054441B"/>
    <w:rsid w:val="0054441F"/>
    <w:rsid w:val="00544485"/>
    <w:rsid w:val="005447DE"/>
    <w:rsid w:val="00544AA2"/>
    <w:rsid w:val="005452AA"/>
    <w:rsid w:val="005458DF"/>
    <w:rsid w:val="005458EF"/>
    <w:rsid w:val="00545D6F"/>
    <w:rsid w:val="00545EB4"/>
    <w:rsid w:val="00546350"/>
    <w:rsid w:val="00546536"/>
    <w:rsid w:val="00546DEB"/>
    <w:rsid w:val="00546EA3"/>
    <w:rsid w:val="00546F0F"/>
    <w:rsid w:val="005471E9"/>
    <w:rsid w:val="00547565"/>
    <w:rsid w:val="00547649"/>
    <w:rsid w:val="005477C7"/>
    <w:rsid w:val="00547FE8"/>
    <w:rsid w:val="005500F4"/>
    <w:rsid w:val="00550159"/>
    <w:rsid w:val="005501B5"/>
    <w:rsid w:val="00550262"/>
    <w:rsid w:val="00551051"/>
    <w:rsid w:val="00551203"/>
    <w:rsid w:val="00551470"/>
    <w:rsid w:val="00551E06"/>
    <w:rsid w:val="0055206C"/>
    <w:rsid w:val="00552B6C"/>
    <w:rsid w:val="00552DE2"/>
    <w:rsid w:val="00553A0A"/>
    <w:rsid w:val="00553B40"/>
    <w:rsid w:val="00553C4B"/>
    <w:rsid w:val="005551ED"/>
    <w:rsid w:val="0055544D"/>
    <w:rsid w:val="00555524"/>
    <w:rsid w:val="0055585D"/>
    <w:rsid w:val="0055592F"/>
    <w:rsid w:val="00555D76"/>
    <w:rsid w:val="005560EB"/>
    <w:rsid w:val="005563EB"/>
    <w:rsid w:val="00556B1B"/>
    <w:rsid w:val="00556D35"/>
    <w:rsid w:val="005571BC"/>
    <w:rsid w:val="005572B4"/>
    <w:rsid w:val="005572BD"/>
    <w:rsid w:val="005572DD"/>
    <w:rsid w:val="0055751F"/>
    <w:rsid w:val="00557C15"/>
    <w:rsid w:val="00557C38"/>
    <w:rsid w:val="00560564"/>
    <w:rsid w:val="00560661"/>
    <w:rsid w:val="00560CCA"/>
    <w:rsid w:val="0056168A"/>
    <w:rsid w:val="00561931"/>
    <w:rsid w:val="0056197F"/>
    <w:rsid w:val="00561E47"/>
    <w:rsid w:val="005630F3"/>
    <w:rsid w:val="00563192"/>
    <w:rsid w:val="005634B9"/>
    <w:rsid w:val="0056368B"/>
    <w:rsid w:val="005637AF"/>
    <w:rsid w:val="005637F3"/>
    <w:rsid w:val="00563B19"/>
    <w:rsid w:val="00564190"/>
    <w:rsid w:val="005642A1"/>
    <w:rsid w:val="005646A4"/>
    <w:rsid w:val="00564CDB"/>
    <w:rsid w:val="00564E2C"/>
    <w:rsid w:val="00565199"/>
    <w:rsid w:val="005654C4"/>
    <w:rsid w:val="0056557F"/>
    <w:rsid w:val="0056603C"/>
    <w:rsid w:val="00566B47"/>
    <w:rsid w:val="00566BAE"/>
    <w:rsid w:val="0056702D"/>
    <w:rsid w:val="00567740"/>
    <w:rsid w:val="005678E4"/>
    <w:rsid w:val="00567B6D"/>
    <w:rsid w:val="00567B99"/>
    <w:rsid w:val="00567F02"/>
    <w:rsid w:val="00570164"/>
    <w:rsid w:val="0057029A"/>
    <w:rsid w:val="00570353"/>
    <w:rsid w:val="005703E2"/>
    <w:rsid w:val="005704F7"/>
    <w:rsid w:val="00570974"/>
    <w:rsid w:val="00570F05"/>
    <w:rsid w:val="00571077"/>
    <w:rsid w:val="005712FC"/>
    <w:rsid w:val="005715F5"/>
    <w:rsid w:val="0057171E"/>
    <w:rsid w:val="00571AAC"/>
    <w:rsid w:val="00571F74"/>
    <w:rsid w:val="00572110"/>
    <w:rsid w:val="005721B5"/>
    <w:rsid w:val="00572666"/>
    <w:rsid w:val="005726BD"/>
    <w:rsid w:val="005727EB"/>
    <w:rsid w:val="00572815"/>
    <w:rsid w:val="005729B8"/>
    <w:rsid w:val="00572C67"/>
    <w:rsid w:val="00573674"/>
    <w:rsid w:val="00573DAA"/>
    <w:rsid w:val="00574A5A"/>
    <w:rsid w:val="00574D4C"/>
    <w:rsid w:val="0057513B"/>
    <w:rsid w:val="00575298"/>
    <w:rsid w:val="005753FA"/>
    <w:rsid w:val="00575435"/>
    <w:rsid w:val="00575D52"/>
    <w:rsid w:val="00576C0F"/>
    <w:rsid w:val="00576C18"/>
    <w:rsid w:val="005776F8"/>
    <w:rsid w:val="00577BE3"/>
    <w:rsid w:val="00577CF7"/>
    <w:rsid w:val="00577EED"/>
    <w:rsid w:val="005802BC"/>
    <w:rsid w:val="00580610"/>
    <w:rsid w:val="0058082B"/>
    <w:rsid w:val="00580D3A"/>
    <w:rsid w:val="00580D53"/>
    <w:rsid w:val="005811E6"/>
    <w:rsid w:val="00581229"/>
    <w:rsid w:val="005814E2"/>
    <w:rsid w:val="005818EE"/>
    <w:rsid w:val="00581D3C"/>
    <w:rsid w:val="00581FCD"/>
    <w:rsid w:val="005822CC"/>
    <w:rsid w:val="005826A2"/>
    <w:rsid w:val="00582AC4"/>
    <w:rsid w:val="00583D94"/>
    <w:rsid w:val="00583EA2"/>
    <w:rsid w:val="00583ED5"/>
    <w:rsid w:val="005841F6"/>
    <w:rsid w:val="0058481A"/>
    <w:rsid w:val="00584858"/>
    <w:rsid w:val="00584B1C"/>
    <w:rsid w:val="00584CF1"/>
    <w:rsid w:val="00585250"/>
    <w:rsid w:val="00585A64"/>
    <w:rsid w:val="00585EC7"/>
    <w:rsid w:val="00586025"/>
    <w:rsid w:val="005866D3"/>
    <w:rsid w:val="005866EA"/>
    <w:rsid w:val="00586794"/>
    <w:rsid w:val="0058681C"/>
    <w:rsid w:val="00586844"/>
    <w:rsid w:val="0058715F"/>
    <w:rsid w:val="00587437"/>
    <w:rsid w:val="00587700"/>
    <w:rsid w:val="00587A7D"/>
    <w:rsid w:val="00590217"/>
    <w:rsid w:val="00591804"/>
    <w:rsid w:val="0059189C"/>
    <w:rsid w:val="00591909"/>
    <w:rsid w:val="00591F8E"/>
    <w:rsid w:val="005925DE"/>
    <w:rsid w:val="005925FC"/>
    <w:rsid w:val="00592678"/>
    <w:rsid w:val="005926FA"/>
    <w:rsid w:val="005932B1"/>
    <w:rsid w:val="005933C2"/>
    <w:rsid w:val="0059341E"/>
    <w:rsid w:val="005935E1"/>
    <w:rsid w:val="0059362F"/>
    <w:rsid w:val="00593847"/>
    <w:rsid w:val="00594168"/>
    <w:rsid w:val="00594644"/>
    <w:rsid w:val="00594647"/>
    <w:rsid w:val="00594CDC"/>
    <w:rsid w:val="00594EC2"/>
    <w:rsid w:val="00595176"/>
    <w:rsid w:val="0059550E"/>
    <w:rsid w:val="00595739"/>
    <w:rsid w:val="00595DB7"/>
    <w:rsid w:val="00596076"/>
    <w:rsid w:val="00596221"/>
    <w:rsid w:val="005964D2"/>
    <w:rsid w:val="005966CC"/>
    <w:rsid w:val="0059679F"/>
    <w:rsid w:val="00596807"/>
    <w:rsid w:val="00596D75"/>
    <w:rsid w:val="00596F36"/>
    <w:rsid w:val="0059708A"/>
    <w:rsid w:val="00597200"/>
    <w:rsid w:val="00597519"/>
    <w:rsid w:val="005978BF"/>
    <w:rsid w:val="00597A5F"/>
    <w:rsid w:val="00597E82"/>
    <w:rsid w:val="005A02B1"/>
    <w:rsid w:val="005A03AC"/>
    <w:rsid w:val="005A04C6"/>
    <w:rsid w:val="005A05CB"/>
    <w:rsid w:val="005A08C6"/>
    <w:rsid w:val="005A0A64"/>
    <w:rsid w:val="005A0A82"/>
    <w:rsid w:val="005A0B60"/>
    <w:rsid w:val="005A0EF1"/>
    <w:rsid w:val="005A12B7"/>
    <w:rsid w:val="005A1741"/>
    <w:rsid w:val="005A1820"/>
    <w:rsid w:val="005A18C0"/>
    <w:rsid w:val="005A1CC3"/>
    <w:rsid w:val="005A235E"/>
    <w:rsid w:val="005A235F"/>
    <w:rsid w:val="005A2C05"/>
    <w:rsid w:val="005A2C1B"/>
    <w:rsid w:val="005A2FA8"/>
    <w:rsid w:val="005A35D0"/>
    <w:rsid w:val="005A3C2C"/>
    <w:rsid w:val="005A3C5B"/>
    <w:rsid w:val="005A3F31"/>
    <w:rsid w:val="005A4251"/>
    <w:rsid w:val="005A4688"/>
    <w:rsid w:val="005A47EC"/>
    <w:rsid w:val="005A49A0"/>
    <w:rsid w:val="005A4A6F"/>
    <w:rsid w:val="005A4C7D"/>
    <w:rsid w:val="005A4E05"/>
    <w:rsid w:val="005A4EE2"/>
    <w:rsid w:val="005A5092"/>
    <w:rsid w:val="005A50EF"/>
    <w:rsid w:val="005A5125"/>
    <w:rsid w:val="005A5550"/>
    <w:rsid w:val="005A55C9"/>
    <w:rsid w:val="005A587B"/>
    <w:rsid w:val="005A6219"/>
    <w:rsid w:val="005A64EF"/>
    <w:rsid w:val="005A664B"/>
    <w:rsid w:val="005A681C"/>
    <w:rsid w:val="005A6AD0"/>
    <w:rsid w:val="005A6DA8"/>
    <w:rsid w:val="005A6F6B"/>
    <w:rsid w:val="005A7058"/>
    <w:rsid w:val="005A743F"/>
    <w:rsid w:val="005A748E"/>
    <w:rsid w:val="005A751F"/>
    <w:rsid w:val="005A7719"/>
    <w:rsid w:val="005A77C2"/>
    <w:rsid w:val="005A77F7"/>
    <w:rsid w:val="005A7903"/>
    <w:rsid w:val="005A7975"/>
    <w:rsid w:val="005A7A4F"/>
    <w:rsid w:val="005A7EDF"/>
    <w:rsid w:val="005B0288"/>
    <w:rsid w:val="005B02FC"/>
    <w:rsid w:val="005B0354"/>
    <w:rsid w:val="005B093D"/>
    <w:rsid w:val="005B096C"/>
    <w:rsid w:val="005B0DA7"/>
    <w:rsid w:val="005B0FB5"/>
    <w:rsid w:val="005B0FFB"/>
    <w:rsid w:val="005B13CA"/>
    <w:rsid w:val="005B16CE"/>
    <w:rsid w:val="005B1952"/>
    <w:rsid w:val="005B19D3"/>
    <w:rsid w:val="005B1B2E"/>
    <w:rsid w:val="005B1EA7"/>
    <w:rsid w:val="005B1F27"/>
    <w:rsid w:val="005B212D"/>
    <w:rsid w:val="005B291B"/>
    <w:rsid w:val="005B292A"/>
    <w:rsid w:val="005B2992"/>
    <w:rsid w:val="005B29AB"/>
    <w:rsid w:val="005B2B95"/>
    <w:rsid w:val="005B2C91"/>
    <w:rsid w:val="005B2E03"/>
    <w:rsid w:val="005B2F8D"/>
    <w:rsid w:val="005B31F9"/>
    <w:rsid w:val="005B34B6"/>
    <w:rsid w:val="005B35F8"/>
    <w:rsid w:val="005B3745"/>
    <w:rsid w:val="005B3899"/>
    <w:rsid w:val="005B3D1E"/>
    <w:rsid w:val="005B3D7A"/>
    <w:rsid w:val="005B427F"/>
    <w:rsid w:val="005B444B"/>
    <w:rsid w:val="005B4701"/>
    <w:rsid w:val="005B470E"/>
    <w:rsid w:val="005B4BDC"/>
    <w:rsid w:val="005B515F"/>
    <w:rsid w:val="005B5626"/>
    <w:rsid w:val="005B5D93"/>
    <w:rsid w:val="005B608F"/>
    <w:rsid w:val="005B60AD"/>
    <w:rsid w:val="005B6992"/>
    <w:rsid w:val="005B6AAB"/>
    <w:rsid w:val="005B7094"/>
    <w:rsid w:val="005B7169"/>
    <w:rsid w:val="005B7495"/>
    <w:rsid w:val="005B76C5"/>
    <w:rsid w:val="005B7AF0"/>
    <w:rsid w:val="005B7B8A"/>
    <w:rsid w:val="005C00A8"/>
    <w:rsid w:val="005C01DA"/>
    <w:rsid w:val="005C0489"/>
    <w:rsid w:val="005C0698"/>
    <w:rsid w:val="005C09C6"/>
    <w:rsid w:val="005C0A05"/>
    <w:rsid w:val="005C0A10"/>
    <w:rsid w:val="005C0D85"/>
    <w:rsid w:val="005C1649"/>
    <w:rsid w:val="005C1C84"/>
    <w:rsid w:val="005C1F3D"/>
    <w:rsid w:val="005C2027"/>
    <w:rsid w:val="005C206A"/>
    <w:rsid w:val="005C2592"/>
    <w:rsid w:val="005C2759"/>
    <w:rsid w:val="005C2A31"/>
    <w:rsid w:val="005C30A6"/>
    <w:rsid w:val="005C3395"/>
    <w:rsid w:val="005C356F"/>
    <w:rsid w:val="005C35D8"/>
    <w:rsid w:val="005C3881"/>
    <w:rsid w:val="005C3AB7"/>
    <w:rsid w:val="005C3B65"/>
    <w:rsid w:val="005C411E"/>
    <w:rsid w:val="005C44C0"/>
    <w:rsid w:val="005C46FB"/>
    <w:rsid w:val="005C46FD"/>
    <w:rsid w:val="005C491E"/>
    <w:rsid w:val="005C49EB"/>
    <w:rsid w:val="005C593E"/>
    <w:rsid w:val="005C5E0A"/>
    <w:rsid w:val="005C5FAC"/>
    <w:rsid w:val="005C638F"/>
    <w:rsid w:val="005C6C0C"/>
    <w:rsid w:val="005C7079"/>
    <w:rsid w:val="005C7739"/>
    <w:rsid w:val="005C7FCD"/>
    <w:rsid w:val="005D01F4"/>
    <w:rsid w:val="005D0886"/>
    <w:rsid w:val="005D0C06"/>
    <w:rsid w:val="005D102C"/>
    <w:rsid w:val="005D10E6"/>
    <w:rsid w:val="005D124D"/>
    <w:rsid w:val="005D1B1F"/>
    <w:rsid w:val="005D1BBF"/>
    <w:rsid w:val="005D1CEE"/>
    <w:rsid w:val="005D1DEA"/>
    <w:rsid w:val="005D20C6"/>
    <w:rsid w:val="005D2278"/>
    <w:rsid w:val="005D25FD"/>
    <w:rsid w:val="005D262E"/>
    <w:rsid w:val="005D277D"/>
    <w:rsid w:val="005D2808"/>
    <w:rsid w:val="005D2857"/>
    <w:rsid w:val="005D2F75"/>
    <w:rsid w:val="005D323B"/>
    <w:rsid w:val="005D35D6"/>
    <w:rsid w:val="005D388A"/>
    <w:rsid w:val="005D3A73"/>
    <w:rsid w:val="005D3CE1"/>
    <w:rsid w:val="005D458A"/>
    <w:rsid w:val="005D49C6"/>
    <w:rsid w:val="005D4A3E"/>
    <w:rsid w:val="005D4B32"/>
    <w:rsid w:val="005D4E43"/>
    <w:rsid w:val="005D5066"/>
    <w:rsid w:val="005D50B8"/>
    <w:rsid w:val="005D531C"/>
    <w:rsid w:val="005D544A"/>
    <w:rsid w:val="005D5A92"/>
    <w:rsid w:val="005D5B90"/>
    <w:rsid w:val="005D63C9"/>
    <w:rsid w:val="005D6937"/>
    <w:rsid w:val="005D6BA2"/>
    <w:rsid w:val="005D6F5F"/>
    <w:rsid w:val="005D6F8F"/>
    <w:rsid w:val="005D6FBC"/>
    <w:rsid w:val="005D7059"/>
    <w:rsid w:val="005D7D6E"/>
    <w:rsid w:val="005D7E3E"/>
    <w:rsid w:val="005D7F4D"/>
    <w:rsid w:val="005E0029"/>
    <w:rsid w:val="005E03A9"/>
    <w:rsid w:val="005E04CE"/>
    <w:rsid w:val="005E0731"/>
    <w:rsid w:val="005E0858"/>
    <w:rsid w:val="005E0E88"/>
    <w:rsid w:val="005E15AC"/>
    <w:rsid w:val="005E1E21"/>
    <w:rsid w:val="005E24D3"/>
    <w:rsid w:val="005E2794"/>
    <w:rsid w:val="005E28DC"/>
    <w:rsid w:val="005E29E3"/>
    <w:rsid w:val="005E2AFB"/>
    <w:rsid w:val="005E2B48"/>
    <w:rsid w:val="005E2C98"/>
    <w:rsid w:val="005E2DE8"/>
    <w:rsid w:val="005E2E5F"/>
    <w:rsid w:val="005E2ED5"/>
    <w:rsid w:val="005E307A"/>
    <w:rsid w:val="005E3235"/>
    <w:rsid w:val="005E3CBF"/>
    <w:rsid w:val="005E3FD8"/>
    <w:rsid w:val="005E4423"/>
    <w:rsid w:val="005E45C1"/>
    <w:rsid w:val="005E4655"/>
    <w:rsid w:val="005E467A"/>
    <w:rsid w:val="005E498E"/>
    <w:rsid w:val="005E4AFA"/>
    <w:rsid w:val="005E4D87"/>
    <w:rsid w:val="005E5155"/>
    <w:rsid w:val="005E5191"/>
    <w:rsid w:val="005E5197"/>
    <w:rsid w:val="005E5D3B"/>
    <w:rsid w:val="005E665B"/>
    <w:rsid w:val="005E6AA9"/>
    <w:rsid w:val="005E6F19"/>
    <w:rsid w:val="005E6F9D"/>
    <w:rsid w:val="005E70AA"/>
    <w:rsid w:val="005E777F"/>
    <w:rsid w:val="005E794F"/>
    <w:rsid w:val="005E7A98"/>
    <w:rsid w:val="005E7B5A"/>
    <w:rsid w:val="005E7D58"/>
    <w:rsid w:val="005F01B3"/>
    <w:rsid w:val="005F01FC"/>
    <w:rsid w:val="005F048A"/>
    <w:rsid w:val="005F0556"/>
    <w:rsid w:val="005F0C89"/>
    <w:rsid w:val="005F10A1"/>
    <w:rsid w:val="005F1525"/>
    <w:rsid w:val="005F16A3"/>
    <w:rsid w:val="005F182B"/>
    <w:rsid w:val="005F2023"/>
    <w:rsid w:val="005F2619"/>
    <w:rsid w:val="005F2C3D"/>
    <w:rsid w:val="005F2D48"/>
    <w:rsid w:val="005F32BD"/>
    <w:rsid w:val="005F332D"/>
    <w:rsid w:val="005F333A"/>
    <w:rsid w:val="005F343F"/>
    <w:rsid w:val="005F3701"/>
    <w:rsid w:val="005F3725"/>
    <w:rsid w:val="005F38FB"/>
    <w:rsid w:val="005F3BF2"/>
    <w:rsid w:val="005F3F9B"/>
    <w:rsid w:val="005F41DF"/>
    <w:rsid w:val="005F41FA"/>
    <w:rsid w:val="005F42AF"/>
    <w:rsid w:val="005F42F7"/>
    <w:rsid w:val="005F4521"/>
    <w:rsid w:val="005F46AD"/>
    <w:rsid w:val="005F473B"/>
    <w:rsid w:val="005F4B94"/>
    <w:rsid w:val="005F4C94"/>
    <w:rsid w:val="005F5011"/>
    <w:rsid w:val="005F53EF"/>
    <w:rsid w:val="005F5478"/>
    <w:rsid w:val="005F56F6"/>
    <w:rsid w:val="005F581C"/>
    <w:rsid w:val="005F598D"/>
    <w:rsid w:val="005F5A2A"/>
    <w:rsid w:val="005F5ED5"/>
    <w:rsid w:val="005F6002"/>
    <w:rsid w:val="005F6625"/>
    <w:rsid w:val="005F69E5"/>
    <w:rsid w:val="005F6BE0"/>
    <w:rsid w:val="005F7476"/>
    <w:rsid w:val="005F78F1"/>
    <w:rsid w:val="005F7B2D"/>
    <w:rsid w:val="005F7E7D"/>
    <w:rsid w:val="00600260"/>
    <w:rsid w:val="0060032A"/>
    <w:rsid w:val="0060042B"/>
    <w:rsid w:val="006006FC"/>
    <w:rsid w:val="00601595"/>
    <w:rsid w:val="00601B11"/>
    <w:rsid w:val="00601F22"/>
    <w:rsid w:val="00602DD7"/>
    <w:rsid w:val="00602ECA"/>
    <w:rsid w:val="006033D8"/>
    <w:rsid w:val="006034AA"/>
    <w:rsid w:val="0060361F"/>
    <w:rsid w:val="00603724"/>
    <w:rsid w:val="00603CFA"/>
    <w:rsid w:val="00603D03"/>
    <w:rsid w:val="00603D87"/>
    <w:rsid w:val="00603FC2"/>
    <w:rsid w:val="006041BE"/>
    <w:rsid w:val="0060439C"/>
    <w:rsid w:val="00604451"/>
    <w:rsid w:val="006045BA"/>
    <w:rsid w:val="00604CFA"/>
    <w:rsid w:val="00604EC9"/>
    <w:rsid w:val="00604F79"/>
    <w:rsid w:val="0060519D"/>
    <w:rsid w:val="006055C4"/>
    <w:rsid w:val="00605682"/>
    <w:rsid w:val="00605E54"/>
    <w:rsid w:val="006061BC"/>
    <w:rsid w:val="006064C3"/>
    <w:rsid w:val="00606822"/>
    <w:rsid w:val="006073B0"/>
    <w:rsid w:val="00607ABC"/>
    <w:rsid w:val="00607B1A"/>
    <w:rsid w:val="00607C81"/>
    <w:rsid w:val="00607CDD"/>
    <w:rsid w:val="00607E24"/>
    <w:rsid w:val="00610275"/>
    <w:rsid w:val="006104D9"/>
    <w:rsid w:val="00610BAA"/>
    <w:rsid w:val="00610EDF"/>
    <w:rsid w:val="00610F89"/>
    <w:rsid w:val="00611587"/>
    <w:rsid w:val="00611649"/>
    <w:rsid w:val="00611740"/>
    <w:rsid w:val="00611838"/>
    <w:rsid w:val="00611A0E"/>
    <w:rsid w:val="00611B2D"/>
    <w:rsid w:val="00611BE5"/>
    <w:rsid w:val="00611F0A"/>
    <w:rsid w:val="00612689"/>
    <w:rsid w:val="00612786"/>
    <w:rsid w:val="00612837"/>
    <w:rsid w:val="00612947"/>
    <w:rsid w:val="00612D5B"/>
    <w:rsid w:val="00613136"/>
    <w:rsid w:val="006132BE"/>
    <w:rsid w:val="006133D6"/>
    <w:rsid w:val="00613550"/>
    <w:rsid w:val="006135A7"/>
    <w:rsid w:val="00613720"/>
    <w:rsid w:val="00613868"/>
    <w:rsid w:val="0061388E"/>
    <w:rsid w:val="00614154"/>
    <w:rsid w:val="00614550"/>
    <w:rsid w:val="006145B4"/>
    <w:rsid w:val="006145C9"/>
    <w:rsid w:val="00614778"/>
    <w:rsid w:val="0061481E"/>
    <w:rsid w:val="00614980"/>
    <w:rsid w:val="00614BD3"/>
    <w:rsid w:val="00614BEC"/>
    <w:rsid w:val="0061560D"/>
    <w:rsid w:val="0061578C"/>
    <w:rsid w:val="006157D1"/>
    <w:rsid w:val="00615A71"/>
    <w:rsid w:val="00615B3D"/>
    <w:rsid w:val="00615E39"/>
    <w:rsid w:val="00616193"/>
    <w:rsid w:val="006161BB"/>
    <w:rsid w:val="0061690C"/>
    <w:rsid w:val="00616C79"/>
    <w:rsid w:val="00616DA5"/>
    <w:rsid w:val="00617073"/>
    <w:rsid w:val="00617642"/>
    <w:rsid w:val="006178AD"/>
    <w:rsid w:val="00617CBF"/>
    <w:rsid w:val="00617CDE"/>
    <w:rsid w:val="00620781"/>
    <w:rsid w:val="006207FF"/>
    <w:rsid w:val="00620B14"/>
    <w:rsid w:val="006214E9"/>
    <w:rsid w:val="00621987"/>
    <w:rsid w:val="006219F3"/>
    <w:rsid w:val="00621EB3"/>
    <w:rsid w:val="00621FB3"/>
    <w:rsid w:val="00622359"/>
    <w:rsid w:val="00622415"/>
    <w:rsid w:val="006225C4"/>
    <w:rsid w:val="00622910"/>
    <w:rsid w:val="006229B5"/>
    <w:rsid w:val="00623212"/>
    <w:rsid w:val="0062321E"/>
    <w:rsid w:val="00623264"/>
    <w:rsid w:val="00623845"/>
    <w:rsid w:val="00623A77"/>
    <w:rsid w:val="00623B1B"/>
    <w:rsid w:val="00623B22"/>
    <w:rsid w:val="006240AC"/>
    <w:rsid w:val="0062413A"/>
    <w:rsid w:val="0062417C"/>
    <w:rsid w:val="006241B0"/>
    <w:rsid w:val="00624239"/>
    <w:rsid w:val="006247DE"/>
    <w:rsid w:val="00625152"/>
    <w:rsid w:val="00625158"/>
    <w:rsid w:val="006252FB"/>
    <w:rsid w:val="006259EB"/>
    <w:rsid w:val="00625A59"/>
    <w:rsid w:val="00626292"/>
    <w:rsid w:val="00626336"/>
    <w:rsid w:val="006263D6"/>
    <w:rsid w:val="0062663B"/>
    <w:rsid w:val="00626D12"/>
    <w:rsid w:val="00627066"/>
    <w:rsid w:val="006270B4"/>
    <w:rsid w:val="0062717B"/>
    <w:rsid w:val="0062735C"/>
    <w:rsid w:val="006274EB"/>
    <w:rsid w:val="00627515"/>
    <w:rsid w:val="00627AF0"/>
    <w:rsid w:val="00627BC2"/>
    <w:rsid w:val="00627E28"/>
    <w:rsid w:val="00627E83"/>
    <w:rsid w:val="00627FA1"/>
    <w:rsid w:val="006300E5"/>
    <w:rsid w:val="0063051F"/>
    <w:rsid w:val="0063097B"/>
    <w:rsid w:val="00630C46"/>
    <w:rsid w:val="00630C47"/>
    <w:rsid w:val="00630E10"/>
    <w:rsid w:val="006310EA"/>
    <w:rsid w:val="00631128"/>
    <w:rsid w:val="00631295"/>
    <w:rsid w:val="00631C9C"/>
    <w:rsid w:val="00631F2B"/>
    <w:rsid w:val="00631FAD"/>
    <w:rsid w:val="00632152"/>
    <w:rsid w:val="0063271F"/>
    <w:rsid w:val="006327DA"/>
    <w:rsid w:val="006334DF"/>
    <w:rsid w:val="00633612"/>
    <w:rsid w:val="006339CB"/>
    <w:rsid w:val="00633B71"/>
    <w:rsid w:val="006340C2"/>
    <w:rsid w:val="00634257"/>
    <w:rsid w:val="0063438F"/>
    <w:rsid w:val="00635304"/>
    <w:rsid w:val="006356E6"/>
    <w:rsid w:val="00635A4D"/>
    <w:rsid w:val="00635CFC"/>
    <w:rsid w:val="0063627A"/>
    <w:rsid w:val="006362AE"/>
    <w:rsid w:val="006364B8"/>
    <w:rsid w:val="006365D2"/>
    <w:rsid w:val="00636A64"/>
    <w:rsid w:val="00636AE9"/>
    <w:rsid w:val="00636B93"/>
    <w:rsid w:val="00636CD8"/>
    <w:rsid w:val="00636F09"/>
    <w:rsid w:val="00636F40"/>
    <w:rsid w:val="0063721C"/>
    <w:rsid w:val="00637569"/>
    <w:rsid w:val="006375BB"/>
    <w:rsid w:val="006378C1"/>
    <w:rsid w:val="006378F7"/>
    <w:rsid w:val="0063796D"/>
    <w:rsid w:val="00637E88"/>
    <w:rsid w:val="006401A4"/>
    <w:rsid w:val="0064032E"/>
    <w:rsid w:val="00640550"/>
    <w:rsid w:val="006408A4"/>
    <w:rsid w:val="00640A46"/>
    <w:rsid w:val="00640D0D"/>
    <w:rsid w:val="00641272"/>
    <w:rsid w:val="006412FD"/>
    <w:rsid w:val="006414C9"/>
    <w:rsid w:val="006416A0"/>
    <w:rsid w:val="006417F5"/>
    <w:rsid w:val="006424EF"/>
    <w:rsid w:val="0064257E"/>
    <w:rsid w:val="00642F1F"/>
    <w:rsid w:val="0064326A"/>
    <w:rsid w:val="006432ED"/>
    <w:rsid w:val="006435E8"/>
    <w:rsid w:val="00643777"/>
    <w:rsid w:val="00643B45"/>
    <w:rsid w:val="00643B7F"/>
    <w:rsid w:val="00643C85"/>
    <w:rsid w:val="00644D58"/>
    <w:rsid w:val="00644D5D"/>
    <w:rsid w:val="00645649"/>
    <w:rsid w:val="00645747"/>
    <w:rsid w:val="0064599E"/>
    <w:rsid w:val="00645F62"/>
    <w:rsid w:val="00646DC7"/>
    <w:rsid w:val="0064716D"/>
    <w:rsid w:val="006472EC"/>
    <w:rsid w:val="0064731B"/>
    <w:rsid w:val="00647362"/>
    <w:rsid w:val="0064765E"/>
    <w:rsid w:val="00647CD6"/>
    <w:rsid w:val="00647D5A"/>
    <w:rsid w:val="0065048B"/>
    <w:rsid w:val="00650539"/>
    <w:rsid w:val="00650768"/>
    <w:rsid w:val="006507C2"/>
    <w:rsid w:val="00650894"/>
    <w:rsid w:val="00650C73"/>
    <w:rsid w:val="00650E7A"/>
    <w:rsid w:val="00650EBD"/>
    <w:rsid w:val="00650FD1"/>
    <w:rsid w:val="006510C5"/>
    <w:rsid w:val="006511FB"/>
    <w:rsid w:val="00651A9D"/>
    <w:rsid w:val="00652C2C"/>
    <w:rsid w:val="00652DD7"/>
    <w:rsid w:val="006531B2"/>
    <w:rsid w:val="00653429"/>
    <w:rsid w:val="00653646"/>
    <w:rsid w:val="00653A96"/>
    <w:rsid w:val="006542ED"/>
    <w:rsid w:val="00654349"/>
    <w:rsid w:val="00654D47"/>
    <w:rsid w:val="00654E7F"/>
    <w:rsid w:val="00654FF4"/>
    <w:rsid w:val="0065557A"/>
    <w:rsid w:val="00655811"/>
    <w:rsid w:val="00655EA3"/>
    <w:rsid w:val="00656092"/>
    <w:rsid w:val="00656A2B"/>
    <w:rsid w:val="00656FF2"/>
    <w:rsid w:val="0065741C"/>
    <w:rsid w:val="006575CE"/>
    <w:rsid w:val="00657BF0"/>
    <w:rsid w:val="00657E66"/>
    <w:rsid w:val="00657F9A"/>
    <w:rsid w:val="00657FBD"/>
    <w:rsid w:val="00660017"/>
    <w:rsid w:val="0066004C"/>
    <w:rsid w:val="00660103"/>
    <w:rsid w:val="006601BE"/>
    <w:rsid w:val="0066023A"/>
    <w:rsid w:val="006609DA"/>
    <w:rsid w:val="006609F0"/>
    <w:rsid w:val="00660B85"/>
    <w:rsid w:val="00660CA3"/>
    <w:rsid w:val="00660D3F"/>
    <w:rsid w:val="00660F3C"/>
    <w:rsid w:val="00660FD1"/>
    <w:rsid w:val="006611DE"/>
    <w:rsid w:val="00661294"/>
    <w:rsid w:val="00661518"/>
    <w:rsid w:val="0066196A"/>
    <w:rsid w:val="00661999"/>
    <w:rsid w:val="0066219C"/>
    <w:rsid w:val="00662582"/>
    <w:rsid w:val="006627ED"/>
    <w:rsid w:val="006628F1"/>
    <w:rsid w:val="006629B8"/>
    <w:rsid w:val="0066347B"/>
    <w:rsid w:val="0066369E"/>
    <w:rsid w:val="00663E09"/>
    <w:rsid w:val="006650B8"/>
    <w:rsid w:val="00665251"/>
    <w:rsid w:val="00665493"/>
    <w:rsid w:val="006654EA"/>
    <w:rsid w:val="00665791"/>
    <w:rsid w:val="0066598E"/>
    <w:rsid w:val="00665B49"/>
    <w:rsid w:val="00665C3A"/>
    <w:rsid w:val="00666106"/>
    <w:rsid w:val="00666329"/>
    <w:rsid w:val="00666436"/>
    <w:rsid w:val="0066675E"/>
    <w:rsid w:val="00666826"/>
    <w:rsid w:val="00666B0C"/>
    <w:rsid w:val="0066700F"/>
    <w:rsid w:val="006671A4"/>
    <w:rsid w:val="006672EE"/>
    <w:rsid w:val="00667DB2"/>
    <w:rsid w:val="0067011F"/>
    <w:rsid w:val="0067015E"/>
    <w:rsid w:val="00670268"/>
    <w:rsid w:val="00670AED"/>
    <w:rsid w:val="00670CC9"/>
    <w:rsid w:val="00670F37"/>
    <w:rsid w:val="0067125B"/>
    <w:rsid w:val="0067126E"/>
    <w:rsid w:val="006715CF"/>
    <w:rsid w:val="00671722"/>
    <w:rsid w:val="00671BFD"/>
    <w:rsid w:val="00671D56"/>
    <w:rsid w:val="006720CE"/>
    <w:rsid w:val="006723FD"/>
    <w:rsid w:val="00672718"/>
    <w:rsid w:val="0067300C"/>
    <w:rsid w:val="00673538"/>
    <w:rsid w:val="00673582"/>
    <w:rsid w:val="006736BF"/>
    <w:rsid w:val="00673793"/>
    <w:rsid w:val="00673818"/>
    <w:rsid w:val="00673AAD"/>
    <w:rsid w:val="00673E56"/>
    <w:rsid w:val="006740CE"/>
    <w:rsid w:val="00675A9C"/>
    <w:rsid w:val="00675BB2"/>
    <w:rsid w:val="00675BF1"/>
    <w:rsid w:val="0067643D"/>
    <w:rsid w:val="006764A8"/>
    <w:rsid w:val="00676597"/>
    <w:rsid w:val="0067683B"/>
    <w:rsid w:val="006768F3"/>
    <w:rsid w:val="006769D5"/>
    <w:rsid w:val="00676A81"/>
    <w:rsid w:val="00676D21"/>
    <w:rsid w:val="00676DB9"/>
    <w:rsid w:val="006770D5"/>
    <w:rsid w:val="00677228"/>
    <w:rsid w:val="00677930"/>
    <w:rsid w:val="00677BFF"/>
    <w:rsid w:val="00677C70"/>
    <w:rsid w:val="00680453"/>
    <w:rsid w:val="00680893"/>
    <w:rsid w:val="006808CD"/>
    <w:rsid w:val="00680D0A"/>
    <w:rsid w:val="00680E6D"/>
    <w:rsid w:val="00680F8B"/>
    <w:rsid w:val="00681038"/>
    <w:rsid w:val="006810F0"/>
    <w:rsid w:val="0068129F"/>
    <w:rsid w:val="00681341"/>
    <w:rsid w:val="006814DC"/>
    <w:rsid w:val="00681605"/>
    <w:rsid w:val="006816DA"/>
    <w:rsid w:val="00681A7C"/>
    <w:rsid w:val="00681A83"/>
    <w:rsid w:val="00681B01"/>
    <w:rsid w:val="00681BF5"/>
    <w:rsid w:val="00681E0C"/>
    <w:rsid w:val="006821EE"/>
    <w:rsid w:val="00682303"/>
    <w:rsid w:val="00682314"/>
    <w:rsid w:val="006823A8"/>
    <w:rsid w:val="0068250F"/>
    <w:rsid w:val="00682526"/>
    <w:rsid w:val="00682606"/>
    <w:rsid w:val="00682C00"/>
    <w:rsid w:val="00682C1D"/>
    <w:rsid w:val="00683251"/>
    <w:rsid w:val="0068341E"/>
    <w:rsid w:val="006834EC"/>
    <w:rsid w:val="00683555"/>
    <w:rsid w:val="00683724"/>
    <w:rsid w:val="006837ED"/>
    <w:rsid w:val="00683D2D"/>
    <w:rsid w:val="0068450D"/>
    <w:rsid w:val="0068466C"/>
    <w:rsid w:val="00684890"/>
    <w:rsid w:val="00684CCD"/>
    <w:rsid w:val="00684DF3"/>
    <w:rsid w:val="006852CA"/>
    <w:rsid w:val="0068538E"/>
    <w:rsid w:val="00685497"/>
    <w:rsid w:val="006859B7"/>
    <w:rsid w:val="00685B2D"/>
    <w:rsid w:val="00686C2D"/>
    <w:rsid w:val="00686E21"/>
    <w:rsid w:val="00686F1D"/>
    <w:rsid w:val="006870CF"/>
    <w:rsid w:val="006870E0"/>
    <w:rsid w:val="0068716B"/>
    <w:rsid w:val="0068755D"/>
    <w:rsid w:val="0068780A"/>
    <w:rsid w:val="0068796A"/>
    <w:rsid w:val="006903A8"/>
    <w:rsid w:val="006903EC"/>
    <w:rsid w:val="0069074B"/>
    <w:rsid w:val="00690B22"/>
    <w:rsid w:val="00690D51"/>
    <w:rsid w:val="0069147F"/>
    <w:rsid w:val="0069149B"/>
    <w:rsid w:val="00691DF2"/>
    <w:rsid w:val="00692258"/>
    <w:rsid w:val="00692294"/>
    <w:rsid w:val="00692460"/>
    <w:rsid w:val="00692564"/>
    <w:rsid w:val="006926BE"/>
    <w:rsid w:val="006930F4"/>
    <w:rsid w:val="0069314A"/>
    <w:rsid w:val="0069342A"/>
    <w:rsid w:val="006936CB"/>
    <w:rsid w:val="0069371E"/>
    <w:rsid w:val="0069375C"/>
    <w:rsid w:val="00693AC3"/>
    <w:rsid w:val="00693B96"/>
    <w:rsid w:val="006940E0"/>
    <w:rsid w:val="0069417C"/>
    <w:rsid w:val="006944B6"/>
    <w:rsid w:val="006947C3"/>
    <w:rsid w:val="006947CF"/>
    <w:rsid w:val="0069487A"/>
    <w:rsid w:val="00694A8D"/>
    <w:rsid w:val="0069514E"/>
    <w:rsid w:val="0069517F"/>
    <w:rsid w:val="00695299"/>
    <w:rsid w:val="0069542E"/>
    <w:rsid w:val="0069578D"/>
    <w:rsid w:val="0069596E"/>
    <w:rsid w:val="00695AAA"/>
    <w:rsid w:val="00695B26"/>
    <w:rsid w:val="00695B30"/>
    <w:rsid w:val="00695CBA"/>
    <w:rsid w:val="00695E06"/>
    <w:rsid w:val="00696082"/>
    <w:rsid w:val="00696306"/>
    <w:rsid w:val="00696315"/>
    <w:rsid w:val="006968E8"/>
    <w:rsid w:val="00696C5D"/>
    <w:rsid w:val="00696E60"/>
    <w:rsid w:val="0069763E"/>
    <w:rsid w:val="006978E5"/>
    <w:rsid w:val="00697D81"/>
    <w:rsid w:val="006A0106"/>
    <w:rsid w:val="006A0844"/>
    <w:rsid w:val="006A0D51"/>
    <w:rsid w:val="006A1246"/>
    <w:rsid w:val="006A16D7"/>
    <w:rsid w:val="006A1857"/>
    <w:rsid w:val="006A185F"/>
    <w:rsid w:val="006A1C05"/>
    <w:rsid w:val="006A218D"/>
    <w:rsid w:val="006A225B"/>
    <w:rsid w:val="006A2543"/>
    <w:rsid w:val="006A27E9"/>
    <w:rsid w:val="006A28AD"/>
    <w:rsid w:val="006A30D2"/>
    <w:rsid w:val="006A319B"/>
    <w:rsid w:val="006A36AF"/>
    <w:rsid w:val="006A3974"/>
    <w:rsid w:val="006A3A40"/>
    <w:rsid w:val="006A3DC0"/>
    <w:rsid w:val="006A45A6"/>
    <w:rsid w:val="006A4D2D"/>
    <w:rsid w:val="006A5002"/>
    <w:rsid w:val="006A5088"/>
    <w:rsid w:val="006A5346"/>
    <w:rsid w:val="006A59D5"/>
    <w:rsid w:val="006A5A6A"/>
    <w:rsid w:val="006A5F21"/>
    <w:rsid w:val="006A5FE3"/>
    <w:rsid w:val="006A6669"/>
    <w:rsid w:val="006A67E8"/>
    <w:rsid w:val="006A6950"/>
    <w:rsid w:val="006A73A6"/>
    <w:rsid w:val="006A73D5"/>
    <w:rsid w:val="006A7464"/>
    <w:rsid w:val="006A78D5"/>
    <w:rsid w:val="006A7AC2"/>
    <w:rsid w:val="006A7C83"/>
    <w:rsid w:val="006B0641"/>
    <w:rsid w:val="006B0771"/>
    <w:rsid w:val="006B0E39"/>
    <w:rsid w:val="006B15DD"/>
    <w:rsid w:val="006B1801"/>
    <w:rsid w:val="006B18A2"/>
    <w:rsid w:val="006B18BE"/>
    <w:rsid w:val="006B1CA6"/>
    <w:rsid w:val="006B1F39"/>
    <w:rsid w:val="006B23B2"/>
    <w:rsid w:val="006B283A"/>
    <w:rsid w:val="006B2CB4"/>
    <w:rsid w:val="006B300F"/>
    <w:rsid w:val="006B3791"/>
    <w:rsid w:val="006B3887"/>
    <w:rsid w:val="006B3ED6"/>
    <w:rsid w:val="006B4375"/>
    <w:rsid w:val="006B4457"/>
    <w:rsid w:val="006B4811"/>
    <w:rsid w:val="006B4816"/>
    <w:rsid w:val="006B4845"/>
    <w:rsid w:val="006B4966"/>
    <w:rsid w:val="006B4FE9"/>
    <w:rsid w:val="006B50B8"/>
    <w:rsid w:val="006B513B"/>
    <w:rsid w:val="006B530F"/>
    <w:rsid w:val="006B5E6A"/>
    <w:rsid w:val="006B605C"/>
    <w:rsid w:val="006B607B"/>
    <w:rsid w:val="006B62AB"/>
    <w:rsid w:val="006B635C"/>
    <w:rsid w:val="006B636E"/>
    <w:rsid w:val="006B6704"/>
    <w:rsid w:val="006B6AFF"/>
    <w:rsid w:val="006B7154"/>
    <w:rsid w:val="006B7353"/>
    <w:rsid w:val="006B75D0"/>
    <w:rsid w:val="006B7AD9"/>
    <w:rsid w:val="006C0436"/>
    <w:rsid w:val="006C07F6"/>
    <w:rsid w:val="006C08CF"/>
    <w:rsid w:val="006C0993"/>
    <w:rsid w:val="006C0E17"/>
    <w:rsid w:val="006C1708"/>
    <w:rsid w:val="006C18C3"/>
    <w:rsid w:val="006C1C29"/>
    <w:rsid w:val="006C226B"/>
    <w:rsid w:val="006C2611"/>
    <w:rsid w:val="006C2AC2"/>
    <w:rsid w:val="006C2B10"/>
    <w:rsid w:val="006C2B3F"/>
    <w:rsid w:val="006C306D"/>
    <w:rsid w:val="006C33E6"/>
    <w:rsid w:val="006C3732"/>
    <w:rsid w:val="006C3B63"/>
    <w:rsid w:val="006C3C8C"/>
    <w:rsid w:val="006C3CDE"/>
    <w:rsid w:val="006C3FB9"/>
    <w:rsid w:val="006C43F6"/>
    <w:rsid w:val="006C4442"/>
    <w:rsid w:val="006C465C"/>
    <w:rsid w:val="006C4744"/>
    <w:rsid w:val="006C4745"/>
    <w:rsid w:val="006C4DFE"/>
    <w:rsid w:val="006C5159"/>
    <w:rsid w:val="006C524B"/>
    <w:rsid w:val="006C5B00"/>
    <w:rsid w:val="006C5B99"/>
    <w:rsid w:val="006C5C14"/>
    <w:rsid w:val="006C66BD"/>
    <w:rsid w:val="006C6707"/>
    <w:rsid w:val="006C681F"/>
    <w:rsid w:val="006C6AA2"/>
    <w:rsid w:val="006C6C2D"/>
    <w:rsid w:val="006C6E24"/>
    <w:rsid w:val="006C701C"/>
    <w:rsid w:val="006C7596"/>
    <w:rsid w:val="006C76A8"/>
    <w:rsid w:val="006C7D44"/>
    <w:rsid w:val="006C7F36"/>
    <w:rsid w:val="006D0002"/>
    <w:rsid w:val="006D0023"/>
    <w:rsid w:val="006D08B6"/>
    <w:rsid w:val="006D0D03"/>
    <w:rsid w:val="006D0EE8"/>
    <w:rsid w:val="006D120F"/>
    <w:rsid w:val="006D1389"/>
    <w:rsid w:val="006D1FB1"/>
    <w:rsid w:val="006D212F"/>
    <w:rsid w:val="006D21A8"/>
    <w:rsid w:val="006D282D"/>
    <w:rsid w:val="006D2928"/>
    <w:rsid w:val="006D2B52"/>
    <w:rsid w:val="006D2CFF"/>
    <w:rsid w:val="006D2E03"/>
    <w:rsid w:val="006D3081"/>
    <w:rsid w:val="006D3162"/>
    <w:rsid w:val="006D3502"/>
    <w:rsid w:val="006D37E7"/>
    <w:rsid w:val="006D3A06"/>
    <w:rsid w:val="006D3BB6"/>
    <w:rsid w:val="006D42C9"/>
    <w:rsid w:val="006D4402"/>
    <w:rsid w:val="006D466A"/>
    <w:rsid w:val="006D4BEE"/>
    <w:rsid w:val="006D4D23"/>
    <w:rsid w:val="006D4DE1"/>
    <w:rsid w:val="006D4FE4"/>
    <w:rsid w:val="006D5146"/>
    <w:rsid w:val="006D55AA"/>
    <w:rsid w:val="006D5999"/>
    <w:rsid w:val="006D59D6"/>
    <w:rsid w:val="006D5B46"/>
    <w:rsid w:val="006D5C04"/>
    <w:rsid w:val="006D60F0"/>
    <w:rsid w:val="006D62B1"/>
    <w:rsid w:val="006D652F"/>
    <w:rsid w:val="006D66FA"/>
    <w:rsid w:val="006D67F0"/>
    <w:rsid w:val="006D6829"/>
    <w:rsid w:val="006D683D"/>
    <w:rsid w:val="006D6901"/>
    <w:rsid w:val="006D6E02"/>
    <w:rsid w:val="006D70BA"/>
    <w:rsid w:val="006D7266"/>
    <w:rsid w:val="006D740B"/>
    <w:rsid w:val="006D7508"/>
    <w:rsid w:val="006D7662"/>
    <w:rsid w:val="006D7A59"/>
    <w:rsid w:val="006D7C5C"/>
    <w:rsid w:val="006D7ED7"/>
    <w:rsid w:val="006E016E"/>
    <w:rsid w:val="006E0550"/>
    <w:rsid w:val="006E0838"/>
    <w:rsid w:val="006E0F2F"/>
    <w:rsid w:val="006E111C"/>
    <w:rsid w:val="006E1234"/>
    <w:rsid w:val="006E1327"/>
    <w:rsid w:val="006E172E"/>
    <w:rsid w:val="006E19D7"/>
    <w:rsid w:val="006E1CC5"/>
    <w:rsid w:val="006E1CEB"/>
    <w:rsid w:val="006E1D57"/>
    <w:rsid w:val="006E1DA7"/>
    <w:rsid w:val="006E1E50"/>
    <w:rsid w:val="006E24A8"/>
    <w:rsid w:val="006E2506"/>
    <w:rsid w:val="006E2BA4"/>
    <w:rsid w:val="006E2EEA"/>
    <w:rsid w:val="006E31C4"/>
    <w:rsid w:val="006E335A"/>
    <w:rsid w:val="006E351D"/>
    <w:rsid w:val="006E3776"/>
    <w:rsid w:val="006E3AA2"/>
    <w:rsid w:val="006E3DD1"/>
    <w:rsid w:val="006E3ED7"/>
    <w:rsid w:val="006E445A"/>
    <w:rsid w:val="006E44C5"/>
    <w:rsid w:val="006E4560"/>
    <w:rsid w:val="006E4718"/>
    <w:rsid w:val="006E47F9"/>
    <w:rsid w:val="006E495B"/>
    <w:rsid w:val="006E4EB6"/>
    <w:rsid w:val="006E556D"/>
    <w:rsid w:val="006E576E"/>
    <w:rsid w:val="006E5949"/>
    <w:rsid w:val="006E5BC8"/>
    <w:rsid w:val="006E6064"/>
    <w:rsid w:val="006E62EC"/>
    <w:rsid w:val="006E6705"/>
    <w:rsid w:val="006E6E45"/>
    <w:rsid w:val="006E725C"/>
    <w:rsid w:val="006E7683"/>
    <w:rsid w:val="006E792D"/>
    <w:rsid w:val="006E7D30"/>
    <w:rsid w:val="006E7E7D"/>
    <w:rsid w:val="006E7F42"/>
    <w:rsid w:val="006F0C5B"/>
    <w:rsid w:val="006F0E72"/>
    <w:rsid w:val="006F0EA8"/>
    <w:rsid w:val="006F123A"/>
    <w:rsid w:val="006F130B"/>
    <w:rsid w:val="006F15B8"/>
    <w:rsid w:val="006F15EE"/>
    <w:rsid w:val="006F176A"/>
    <w:rsid w:val="006F187D"/>
    <w:rsid w:val="006F18A0"/>
    <w:rsid w:val="006F1C81"/>
    <w:rsid w:val="006F236D"/>
    <w:rsid w:val="006F309C"/>
    <w:rsid w:val="006F35A7"/>
    <w:rsid w:val="006F3781"/>
    <w:rsid w:val="006F39B2"/>
    <w:rsid w:val="006F3C01"/>
    <w:rsid w:val="006F3CCD"/>
    <w:rsid w:val="006F3F96"/>
    <w:rsid w:val="006F47E4"/>
    <w:rsid w:val="006F4962"/>
    <w:rsid w:val="006F5384"/>
    <w:rsid w:val="006F538A"/>
    <w:rsid w:val="006F548F"/>
    <w:rsid w:val="006F5561"/>
    <w:rsid w:val="006F576B"/>
    <w:rsid w:val="006F6023"/>
    <w:rsid w:val="006F64FF"/>
    <w:rsid w:val="006F6543"/>
    <w:rsid w:val="006F6A16"/>
    <w:rsid w:val="006F6C60"/>
    <w:rsid w:val="006F739F"/>
    <w:rsid w:val="006F7D1A"/>
    <w:rsid w:val="00700013"/>
    <w:rsid w:val="0070003D"/>
    <w:rsid w:val="00700108"/>
    <w:rsid w:val="007005D1"/>
    <w:rsid w:val="00700719"/>
    <w:rsid w:val="007010A9"/>
    <w:rsid w:val="0070115F"/>
    <w:rsid w:val="00701D3C"/>
    <w:rsid w:val="00701E34"/>
    <w:rsid w:val="00702067"/>
    <w:rsid w:val="007020F2"/>
    <w:rsid w:val="0070223A"/>
    <w:rsid w:val="007023F3"/>
    <w:rsid w:val="007029A6"/>
    <w:rsid w:val="007029C3"/>
    <w:rsid w:val="00702B33"/>
    <w:rsid w:val="00703089"/>
    <w:rsid w:val="0070332C"/>
    <w:rsid w:val="0070346C"/>
    <w:rsid w:val="007037A4"/>
    <w:rsid w:val="007037CA"/>
    <w:rsid w:val="007046E8"/>
    <w:rsid w:val="00704986"/>
    <w:rsid w:val="00704A54"/>
    <w:rsid w:val="00704AF8"/>
    <w:rsid w:val="00704DE6"/>
    <w:rsid w:val="007051A0"/>
    <w:rsid w:val="007051FA"/>
    <w:rsid w:val="0070538A"/>
    <w:rsid w:val="007054F7"/>
    <w:rsid w:val="00705813"/>
    <w:rsid w:val="007058D7"/>
    <w:rsid w:val="00705978"/>
    <w:rsid w:val="00705ADE"/>
    <w:rsid w:val="00705BD4"/>
    <w:rsid w:val="0070607D"/>
    <w:rsid w:val="007061DA"/>
    <w:rsid w:val="00706496"/>
    <w:rsid w:val="0070674A"/>
    <w:rsid w:val="00706790"/>
    <w:rsid w:val="007068FB"/>
    <w:rsid w:val="00706E53"/>
    <w:rsid w:val="0070762B"/>
    <w:rsid w:val="00707DCB"/>
    <w:rsid w:val="00707EE6"/>
    <w:rsid w:val="00707F05"/>
    <w:rsid w:val="0071009A"/>
    <w:rsid w:val="007100AF"/>
    <w:rsid w:val="00710425"/>
    <w:rsid w:val="00710672"/>
    <w:rsid w:val="00710A61"/>
    <w:rsid w:val="00710E61"/>
    <w:rsid w:val="00711782"/>
    <w:rsid w:val="0071188C"/>
    <w:rsid w:val="00711A12"/>
    <w:rsid w:val="00711E5B"/>
    <w:rsid w:val="00711F11"/>
    <w:rsid w:val="007125E1"/>
    <w:rsid w:val="0071283D"/>
    <w:rsid w:val="007128CD"/>
    <w:rsid w:val="00712CC9"/>
    <w:rsid w:val="00713520"/>
    <w:rsid w:val="007139B7"/>
    <w:rsid w:val="00713A43"/>
    <w:rsid w:val="00713FCD"/>
    <w:rsid w:val="007144A7"/>
    <w:rsid w:val="0071474D"/>
    <w:rsid w:val="00714E1B"/>
    <w:rsid w:val="00715464"/>
    <w:rsid w:val="007159B0"/>
    <w:rsid w:val="00715DB9"/>
    <w:rsid w:val="00716397"/>
    <w:rsid w:val="007163E2"/>
    <w:rsid w:val="007168D5"/>
    <w:rsid w:val="007168FD"/>
    <w:rsid w:val="007169BE"/>
    <w:rsid w:val="00716B62"/>
    <w:rsid w:val="00716E2E"/>
    <w:rsid w:val="0071706B"/>
    <w:rsid w:val="00717254"/>
    <w:rsid w:val="0071725A"/>
    <w:rsid w:val="00717585"/>
    <w:rsid w:val="007175D0"/>
    <w:rsid w:val="00717617"/>
    <w:rsid w:val="00717B45"/>
    <w:rsid w:val="007200EB"/>
    <w:rsid w:val="00720118"/>
    <w:rsid w:val="00720165"/>
    <w:rsid w:val="00720606"/>
    <w:rsid w:val="007208D3"/>
    <w:rsid w:val="00720B9F"/>
    <w:rsid w:val="007210C3"/>
    <w:rsid w:val="007211EA"/>
    <w:rsid w:val="007218A0"/>
    <w:rsid w:val="00721C58"/>
    <w:rsid w:val="00722066"/>
    <w:rsid w:val="00723431"/>
    <w:rsid w:val="007238AF"/>
    <w:rsid w:val="00723D8F"/>
    <w:rsid w:val="00724664"/>
    <w:rsid w:val="00724699"/>
    <w:rsid w:val="00724947"/>
    <w:rsid w:val="00724C31"/>
    <w:rsid w:val="007252F7"/>
    <w:rsid w:val="00725790"/>
    <w:rsid w:val="007266ED"/>
    <w:rsid w:val="00726908"/>
    <w:rsid w:val="00726B31"/>
    <w:rsid w:val="007270C7"/>
    <w:rsid w:val="007275AB"/>
    <w:rsid w:val="00730424"/>
    <w:rsid w:val="00730939"/>
    <w:rsid w:val="00730BDC"/>
    <w:rsid w:val="00730BEE"/>
    <w:rsid w:val="00730F3A"/>
    <w:rsid w:val="007315B5"/>
    <w:rsid w:val="007321BC"/>
    <w:rsid w:val="0073267A"/>
    <w:rsid w:val="00732AF8"/>
    <w:rsid w:val="00732B23"/>
    <w:rsid w:val="00732C05"/>
    <w:rsid w:val="00732F19"/>
    <w:rsid w:val="0073301D"/>
    <w:rsid w:val="007333DC"/>
    <w:rsid w:val="00733842"/>
    <w:rsid w:val="00733AFC"/>
    <w:rsid w:val="00733D25"/>
    <w:rsid w:val="00733F86"/>
    <w:rsid w:val="007341EA"/>
    <w:rsid w:val="007349BB"/>
    <w:rsid w:val="0073548B"/>
    <w:rsid w:val="007355D3"/>
    <w:rsid w:val="007356D9"/>
    <w:rsid w:val="0073579E"/>
    <w:rsid w:val="007358F8"/>
    <w:rsid w:val="00735F34"/>
    <w:rsid w:val="00736202"/>
    <w:rsid w:val="007362C6"/>
    <w:rsid w:val="00737282"/>
    <w:rsid w:val="007376DF"/>
    <w:rsid w:val="007402FC"/>
    <w:rsid w:val="007407A9"/>
    <w:rsid w:val="007409C5"/>
    <w:rsid w:val="00740B84"/>
    <w:rsid w:val="00740F12"/>
    <w:rsid w:val="00741200"/>
    <w:rsid w:val="0074123A"/>
    <w:rsid w:val="00741333"/>
    <w:rsid w:val="00741AED"/>
    <w:rsid w:val="00741B6C"/>
    <w:rsid w:val="00741C7C"/>
    <w:rsid w:val="00742779"/>
    <w:rsid w:val="00742EAE"/>
    <w:rsid w:val="00742FF2"/>
    <w:rsid w:val="007431C3"/>
    <w:rsid w:val="007434C9"/>
    <w:rsid w:val="00743811"/>
    <w:rsid w:val="00743B00"/>
    <w:rsid w:val="00743BA1"/>
    <w:rsid w:val="00743E4D"/>
    <w:rsid w:val="0074433C"/>
    <w:rsid w:val="00744568"/>
    <w:rsid w:val="007449A0"/>
    <w:rsid w:val="00744A3E"/>
    <w:rsid w:val="00744CB5"/>
    <w:rsid w:val="00744D27"/>
    <w:rsid w:val="00744D6A"/>
    <w:rsid w:val="00745087"/>
    <w:rsid w:val="007450DF"/>
    <w:rsid w:val="007451BA"/>
    <w:rsid w:val="007453CA"/>
    <w:rsid w:val="007454C1"/>
    <w:rsid w:val="00745974"/>
    <w:rsid w:val="00745DA2"/>
    <w:rsid w:val="00746138"/>
    <w:rsid w:val="0074620A"/>
    <w:rsid w:val="00746595"/>
    <w:rsid w:val="00746A5D"/>
    <w:rsid w:val="00747E51"/>
    <w:rsid w:val="007500BF"/>
    <w:rsid w:val="007500D2"/>
    <w:rsid w:val="0075010B"/>
    <w:rsid w:val="00750506"/>
    <w:rsid w:val="007505B2"/>
    <w:rsid w:val="00750741"/>
    <w:rsid w:val="0075122E"/>
    <w:rsid w:val="007513DD"/>
    <w:rsid w:val="007514E8"/>
    <w:rsid w:val="0075175C"/>
    <w:rsid w:val="00751850"/>
    <w:rsid w:val="00751B5F"/>
    <w:rsid w:val="00751D50"/>
    <w:rsid w:val="007520C4"/>
    <w:rsid w:val="00752271"/>
    <w:rsid w:val="00752724"/>
    <w:rsid w:val="007527D5"/>
    <w:rsid w:val="00752A6B"/>
    <w:rsid w:val="00752F3C"/>
    <w:rsid w:val="00752FD7"/>
    <w:rsid w:val="007530B8"/>
    <w:rsid w:val="007531D8"/>
    <w:rsid w:val="007535F6"/>
    <w:rsid w:val="00753695"/>
    <w:rsid w:val="007538D8"/>
    <w:rsid w:val="00753909"/>
    <w:rsid w:val="0075411B"/>
    <w:rsid w:val="0075446C"/>
    <w:rsid w:val="00754491"/>
    <w:rsid w:val="00754A53"/>
    <w:rsid w:val="00754CB4"/>
    <w:rsid w:val="00754CC0"/>
    <w:rsid w:val="00755158"/>
    <w:rsid w:val="00755801"/>
    <w:rsid w:val="00756052"/>
    <w:rsid w:val="00756057"/>
    <w:rsid w:val="007561EE"/>
    <w:rsid w:val="00756238"/>
    <w:rsid w:val="0075666F"/>
    <w:rsid w:val="00756A12"/>
    <w:rsid w:val="0075729D"/>
    <w:rsid w:val="0075760C"/>
    <w:rsid w:val="00757AFC"/>
    <w:rsid w:val="00757C3E"/>
    <w:rsid w:val="00757D07"/>
    <w:rsid w:val="00757DBF"/>
    <w:rsid w:val="00760187"/>
    <w:rsid w:val="00760211"/>
    <w:rsid w:val="007608E3"/>
    <w:rsid w:val="00760A43"/>
    <w:rsid w:val="00760BF4"/>
    <w:rsid w:val="00760CC6"/>
    <w:rsid w:val="00760E36"/>
    <w:rsid w:val="00760F64"/>
    <w:rsid w:val="00761089"/>
    <w:rsid w:val="0076134D"/>
    <w:rsid w:val="007615ED"/>
    <w:rsid w:val="0076189E"/>
    <w:rsid w:val="00761D34"/>
    <w:rsid w:val="00761DFC"/>
    <w:rsid w:val="007620C2"/>
    <w:rsid w:val="0076267C"/>
    <w:rsid w:val="00762971"/>
    <w:rsid w:val="00762AE8"/>
    <w:rsid w:val="00762D2D"/>
    <w:rsid w:val="00763247"/>
    <w:rsid w:val="0076340C"/>
    <w:rsid w:val="00763BBB"/>
    <w:rsid w:val="0076407C"/>
    <w:rsid w:val="007640FF"/>
    <w:rsid w:val="00764344"/>
    <w:rsid w:val="007644A8"/>
    <w:rsid w:val="00764622"/>
    <w:rsid w:val="007646A3"/>
    <w:rsid w:val="00764948"/>
    <w:rsid w:val="00764B13"/>
    <w:rsid w:val="00764CAD"/>
    <w:rsid w:val="00765218"/>
    <w:rsid w:val="00765255"/>
    <w:rsid w:val="0076528F"/>
    <w:rsid w:val="00766182"/>
    <w:rsid w:val="00766529"/>
    <w:rsid w:val="00766553"/>
    <w:rsid w:val="00766F37"/>
    <w:rsid w:val="0076759A"/>
    <w:rsid w:val="0076768B"/>
    <w:rsid w:val="00767932"/>
    <w:rsid w:val="00767A36"/>
    <w:rsid w:val="00767B86"/>
    <w:rsid w:val="00767EFC"/>
    <w:rsid w:val="00770696"/>
    <w:rsid w:val="0077073C"/>
    <w:rsid w:val="00770952"/>
    <w:rsid w:val="0077099D"/>
    <w:rsid w:val="00770ADA"/>
    <w:rsid w:val="00770FA1"/>
    <w:rsid w:val="0077111F"/>
    <w:rsid w:val="0077113C"/>
    <w:rsid w:val="0077136A"/>
    <w:rsid w:val="0077149F"/>
    <w:rsid w:val="0077192B"/>
    <w:rsid w:val="00771CDF"/>
    <w:rsid w:val="00771EB7"/>
    <w:rsid w:val="00772083"/>
    <w:rsid w:val="00772282"/>
    <w:rsid w:val="0077232B"/>
    <w:rsid w:val="00772330"/>
    <w:rsid w:val="00772BC7"/>
    <w:rsid w:val="00772C17"/>
    <w:rsid w:val="007730D5"/>
    <w:rsid w:val="00773742"/>
    <w:rsid w:val="00773884"/>
    <w:rsid w:val="00773976"/>
    <w:rsid w:val="00773B6D"/>
    <w:rsid w:val="00773F3B"/>
    <w:rsid w:val="007741F8"/>
    <w:rsid w:val="00774388"/>
    <w:rsid w:val="007743FB"/>
    <w:rsid w:val="00774483"/>
    <w:rsid w:val="007744F8"/>
    <w:rsid w:val="00774813"/>
    <w:rsid w:val="0077492C"/>
    <w:rsid w:val="007749ED"/>
    <w:rsid w:val="00774A55"/>
    <w:rsid w:val="00774F0B"/>
    <w:rsid w:val="00775029"/>
    <w:rsid w:val="00775118"/>
    <w:rsid w:val="00775120"/>
    <w:rsid w:val="00775127"/>
    <w:rsid w:val="0077515C"/>
    <w:rsid w:val="007759D2"/>
    <w:rsid w:val="00775A0F"/>
    <w:rsid w:val="00775E18"/>
    <w:rsid w:val="00776012"/>
    <w:rsid w:val="007765D4"/>
    <w:rsid w:val="0077662C"/>
    <w:rsid w:val="00776E48"/>
    <w:rsid w:val="0077751B"/>
    <w:rsid w:val="00777AC2"/>
    <w:rsid w:val="00777B50"/>
    <w:rsid w:val="00777C51"/>
    <w:rsid w:val="00777E5C"/>
    <w:rsid w:val="00777F23"/>
    <w:rsid w:val="0078052A"/>
    <w:rsid w:val="0078085A"/>
    <w:rsid w:val="0078086B"/>
    <w:rsid w:val="00780DAD"/>
    <w:rsid w:val="0078117B"/>
    <w:rsid w:val="007812FB"/>
    <w:rsid w:val="007815A7"/>
    <w:rsid w:val="00781621"/>
    <w:rsid w:val="0078169F"/>
    <w:rsid w:val="00781A31"/>
    <w:rsid w:val="00781C83"/>
    <w:rsid w:val="00781D03"/>
    <w:rsid w:val="00781D11"/>
    <w:rsid w:val="007823ED"/>
    <w:rsid w:val="00782DFC"/>
    <w:rsid w:val="00783690"/>
    <w:rsid w:val="00783BBE"/>
    <w:rsid w:val="00784032"/>
    <w:rsid w:val="007842ED"/>
    <w:rsid w:val="007843C9"/>
    <w:rsid w:val="0078449B"/>
    <w:rsid w:val="00784901"/>
    <w:rsid w:val="00784AFF"/>
    <w:rsid w:val="00784CFB"/>
    <w:rsid w:val="00785113"/>
    <w:rsid w:val="0078568E"/>
    <w:rsid w:val="0078580A"/>
    <w:rsid w:val="007859B4"/>
    <w:rsid w:val="00785ABF"/>
    <w:rsid w:val="00785B38"/>
    <w:rsid w:val="00785D8C"/>
    <w:rsid w:val="00785FDA"/>
    <w:rsid w:val="0078619B"/>
    <w:rsid w:val="00786731"/>
    <w:rsid w:val="00786C6C"/>
    <w:rsid w:val="00786E79"/>
    <w:rsid w:val="00787579"/>
    <w:rsid w:val="0078764C"/>
    <w:rsid w:val="00787925"/>
    <w:rsid w:val="00787A3B"/>
    <w:rsid w:val="00787C5B"/>
    <w:rsid w:val="00787C7E"/>
    <w:rsid w:val="0079034A"/>
    <w:rsid w:val="00790666"/>
    <w:rsid w:val="007906A2"/>
    <w:rsid w:val="00790762"/>
    <w:rsid w:val="00790969"/>
    <w:rsid w:val="00790C51"/>
    <w:rsid w:val="00790E31"/>
    <w:rsid w:val="007910FF"/>
    <w:rsid w:val="007914C8"/>
    <w:rsid w:val="00791829"/>
    <w:rsid w:val="0079193B"/>
    <w:rsid w:val="00791FFC"/>
    <w:rsid w:val="0079206D"/>
    <w:rsid w:val="00792AA3"/>
    <w:rsid w:val="00792C25"/>
    <w:rsid w:val="00792D22"/>
    <w:rsid w:val="00792EC9"/>
    <w:rsid w:val="00793162"/>
    <w:rsid w:val="0079322B"/>
    <w:rsid w:val="00793843"/>
    <w:rsid w:val="00793B87"/>
    <w:rsid w:val="00793D29"/>
    <w:rsid w:val="007944D8"/>
    <w:rsid w:val="00794A4C"/>
    <w:rsid w:val="00794B99"/>
    <w:rsid w:val="00794D09"/>
    <w:rsid w:val="00794E9E"/>
    <w:rsid w:val="00795005"/>
    <w:rsid w:val="007954C7"/>
    <w:rsid w:val="007954D2"/>
    <w:rsid w:val="0079566E"/>
    <w:rsid w:val="00795673"/>
    <w:rsid w:val="0079588D"/>
    <w:rsid w:val="00795E9F"/>
    <w:rsid w:val="00796509"/>
    <w:rsid w:val="00796716"/>
    <w:rsid w:val="0079683C"/>
    <w:rsid w:val="0079691E"/>
    <w:rsid w:val="0079714D"/>
    <w:rsid w:val="0079729D"/>
    <w:rsid w:val="00797723"/>
    <w:rsid w:val="00797B93"/>
    <w:rsid w:val="007A010F"/>
    <w:rsid w:val="007A04CC"/>
    <w:rsid w:val="007A088C"/>
    <w:rsid w:val="007A0A08"/>
    <w:rsid w:val="007A0AB5"/>
    <w:rsid w:val="007A0E2C"/>
    <w:rsid w:val="007A0E92"/>
    <w:rsid w:val="007A1297"/>
    <w:rsid w:val="007A1A06"/>
    <w:rsid w:val="007A1A22"/>
    <w:rsid w:val="007A1C88"/>
    <w:rsid w:val="007A1EE3"/>
    <w:rsid w:val="007A1F7B"/>
    <w:rsid w:val="007A2241"/>
    <w:rsid w:val="007A2394"/>
    <w:rsid w:val="007A272A"/>
    <w:rsid w:val="007A2C5D"/>
    <w:rsid w:val="007A35C4"/>
    <w:rsid w:val="007A3B4B"/>
    <w:rsid w:val="007A3BAF"/>
    <w:rsid w:val="007A42DA"/>
    <w:rsid w:val="007A4E06"/>
    <w:rsid w:val="007A4E83"/>
    <w:rsid w:val="007A502E"/>
    <w:rsid w:val="007A51EE"/>
    <w:rsid w:val="007A54AB"/>
    <w:rsid w:val="007A5556"/>
    <w:rsid w:val="007A56D7"/>
    <w:rsid w:val="007A5D23"/>
    <w:rsid w:val="007A6019"/>
    <w:rsid w:val="007A631E"/>
    <w:rsid w:val="007A6356"/>
    <w:rsid w:val="007A653B"/>
    <w:rsid w:val="007A682C"/>
    <w:rsid w:val="007A69F4"/>
    <w:rsid w:val="007A6AC2"/>
    <w:rsid w:val="007A6DD3"/>
    <w:rsid w:val="007A7310"/>
    <w:rsid w:val="007A74CB"/>
    <w:rsid w:val="007A77AE"/>
    <w:rsid w:val="007A783C"/>
    <w:rsid w:val="007A7EDA"/>
    <w:rsid w:val="007B0684"/>
    <w:rsid w:val="007B093A"/>
    <w:rsid w:val="007B12B7"/>
    <w:rsid w:val="007B14B1"/>
    <w:rsid w:val="007B1DB3"/>
    <w:rsid w:val="007B1EEE"/>
    <w:rsid w:val="007B20D3"/>
    <w:rsid w:val="007B2335"/>
    <w:rsid w:val="007B23E2"/>
    <w:rsid w:val="007B24BA"/>
    <w:rsid w:val="007B2B89"/>
    <w:rsid w:val="007B2BEE"/>
    <w:rsid w:val="007B3578"/>
    <w:rsid w:val="007B3620"/>
    <w:rsid w:val="007B3AD7"/>
    <w:rsid w:val="007B3FBC"/>
    <w:rsid w:val="007B4291"/>
    <w:rsid w:val="007B4430"/>
    <w:rsid w:val="007B452E"/>
    <w:rsid w:val="007B4D45"/>
    <w:rsid w:val="007B514C"/>
    <w:rsid w:val="007B5842"/>
    <w:rsid w:val="007B60E7"/>
    <w:rsid w:val="007B610A"/>
    <w:rsid w:val="007B611C"/>
    <w:rsid w:val="007B624D"/>
    <w:rsid w:val="007B69D4"/>
    <w:rsid w:val="007B6D4D"/>
    <w:rsid w:val="007B7204"/>
    <w:rsid w:val="007B74BD"/>
    <w:rsid w:val="007B7B73"/>
    <w:rsid w:val="007B7C74"/>
    <w:rsid w:val="007B7D14"/>
    <w:rsid w:val="007B7DF7"/>
    <w:rsid w:val="007B7E7C"/>
    <w:rsid w:val="007C0CD2"/>
    <w:rsid w:val="007C0DAD"/>
    <w:rsid w:val="007C0DE8"/>
    <w:rsid w:val="007C0F35"/>
    <w:rsid w:val="007C0F7A"/>
    <w:rsid w:val="007C1271"/>
    <w:rsid w:val="007C1284"/>
    <w:rsid w:val="007C1CD1"/>
    <w:rsid w:val="007C2420"/>
    <w:rsid w:val="007C29B9"/>
    <w:rsid w:val="007C2AA7"/>
    <w:rsid w:val="007C2BB5"/>
    <w:rsid w:val="007C3349"/>
    <w:rsid w:val="007C3382"/>
    <w:rsid w:val="007C35CE"/>
    <w:rsid w:val="007C38D9"/>
    <w:rsid w:val="007C3945"/>
    <w:rsid w:val="007C3C9A"/>
    <w:rsid w:val="007C3CA2"/>
    <w:rsid w:val="007C3FAB"/>
    <w:rsid w:val="007C4241"/>
    <w:rsid w:val="007C4340"/>
    <w:rsid w:val="007C4935"/>
    <w:rsid w:val="007C4952"/>
    <w:rsid w:val="007C4973"/>
    <w:rsid w:val="007C4F8C"/>
    <w:rsid w:val="007C5123"/>
    <w:rsid w:val="007C5338"/>
    <w:rsid w:val="007C57E8"/>
    <w:rsid w:val="007C58A0"/>
    <w:rsid w:val="007C58BC"/>
    <w:rsid w:val="007C59B3"/>
    <w:rsid w:val="007C5B20"/>
    <w:rsid w:val="007C5FE9"/>
    <w:rsid w:val="007C6F11"/>
    <w:rsid w:val="007C7160"/>
    <w:rsid w:val="007C76D5"/>
    <w:rsid w:val="007C7A4C"/>
    <w:rsid w:val="007C7AD4"/>
    <w:rsid w:val="007C7F60"/>
    <w:rsid w:val="007D00AF"/>
    <w:rsid w:val="007D02C0"/>
    <w:rsid w:val="007D05A5"/>
    <w:rsid w:val="007D0884"/>
    <w:rsid w:val="007D0D5C"/>
    <w:rsid w:val="007D145E"/>
    <w:rsid w:val="007D1FB8"/>
    <w:rsid w:val="007D210E"/>
    <w:rsid w:val="007D27EB"/>
    <w:rsid w:val="007D27FA"/>
    <w:rsid w:val="007D2D2C"/>
    <w:rsid w:val="007D30B5"/>
    <w:rsid w:val="007D31EF"/>
    <w:rsid w:val="007D37C4"/>
    <w:rsid w:val="007D3A51"/>
    <w:rsid w:val="007D3B18"/>
    <w:rsid w:val="007D402D"/>
    <w:rsid w:val="007D42C3"/>
    <w:rsid w:val="007D45BE"/>
    <w:rsid w:val="007D46A1"/>
    <w:rsid w:val="007D46FE"/>
    <w:rsid w:val="007D494D"/>
    <w:rsid w:val="007D507A"/>
    <w:rsid w:val="007D5311"/>
    <w:rsid w:val="007D59E2"/>
    <w:rsid w:val="007D5A1D"/>
    <w:rsid w:val="007D5A55"/>
    <w:rsid w:val="007D61A2"/>
    <w:rsid w:val="007D6218"/>
    <w:rsid w:val="007D643E"/>
    <w:rsid w:val="007D65C9"/>
    <w:rsid w:val="007D66B1"/>
    <w:rsid w:val="007D6E9F"/>
    <w:rsid w:val="007D786F"/>
    <w:rsid w:val="007D7E30"/>
    <w:rsid w:val="007E063B"/>
    <w:rsid w:val="007E08DE"/>
    <w:rsid w:val="007E090C"/>
    <w:rsid w:val="007E0B97"/>
    <w:rsid w:val="007E1397"/>
    <w:rsid w:val="007E14F3"/>
    <w:rsid w:val="007E1561"/>
    <w:rsid w:val="007E1585"/>
    <w:rsid w:val="007E20E1"/>
    <w:rsid w:val="007E2495"/>
    <w:rsid w:val="007E2A17"/>
    <w:rsid w:val="007E2BB7"/>
    <w:rsid w:val="007E33F4"/>
    <w:rsid w:val="007E36E9"/>
    <w:rsid w:val="007E38A1"/>
    <w:rsid w:val="007E3971"/>
    <w:rsid w:val="007E3A89"/>
    <w:rsid w:val="007E3BA3"/>
    <w:rsid w:val="007E3E6B"/>
    <w:rsid w:val="007E4115"/>
    <w:rsid w:val="007E4A4B"/>
    <w:rsid w:val="007E4A56"/>
    <w:rsid w:val="007E4D38"/>
    <w:rsid w:val="007E4FD0"/>
    <w:rsid w:val="007E604E"/>
    <w:rsid w:val="007E6393"/>
    <w:rsid w:val="007E63DA"/>
    <w:rsid w:val="007E6419"/>
    <w:rsid w:val="007E676A"/>
    <w:rsid w:val="007E69FB"/>
    <w:rsid w:val="007E74EE"/>
    <w:rsid w:val="007F0154"/>
    <w:rsid w:val="007F04A6"/>
    <w:rsid w:val="007F0894"/>
    <w:rsid w:val="007F0E04"/>
    <w:rsid w:val="007F10BF"/>
    <w:rsid w:val="007F1462"/>
    <w:rsid w:val="007F1B07"/>
    <w:rsid w:val="007F1E90"/>
    <w:rsid w:val="007F1EB4"/>
    <w:rsid w:val="007F1F87"/>
    <w:rsid w:val="007F23E0"/>
    <w:rsid w:val="007F24CB"/>
    <w:rsid w:val="007F2BE0"/>
    <w:rsid w:val="007F2E86"/>
    <w:rsid w:val="007F2F47"/>
    <w:rsid w:val="007F30E7"/>
    <w:rsid w:val="007F3668"/>
    <w:rsid w:val="007F37BB"/>
    <w:rsid w:val="007F3968"/>
    <w:rsid w:val="007F3B5F"/>
    <w:rsid w:val="007F3D69"/>
    <w:rsid w:val="007F3EAD"/>
    <w:rsid w:val="007F47C8"/>
    <w:rsid w:val="007F4DAE"/>
    <w:rsid w:val="007F5009"/>
    <w:rsid w:val="007F54C6"/>
    <w:rsid w:val="007F54E9"/>
    <w:rsid w:val="007F5ACB"/>
    <w:rsid w:val="007F5B05"/>
    <w:rsid w:val="007F5B46"/>
    <w:rsid w:val="007F5F41"/>
    <w:rsid w:val="007F654C"/>
    <w:rsid w:val="007F6815"/>
    <w:rsid w:val="007F687A"/>
    <w:rsid w:val="007F6929"/>
    <w:rsid w:val="007F69B1"/>
    <w:rsid w:val="007F6F1A"/>
    <w:rsid w:val="007F6F34"/>
    <w:rsid w:val="007F723F"/>
    <w:rsid w:val="007F738B"/>
    <w:rsid w:val="007F769F"/>
    <w:rsid w:val="007F789E"/>
    <w:rsid w:val="007F7963"/>
    <w:rsid w:val="007F7CD9"/>
    <w:rsid w:val="008000C4"/>
    <w:rsid w:val="00800583"/>
    <w:rsid w:val="008005A0"/>
    <w:rsid w:val="00800612"/>
    <w:rsid w:val="008008BF"/>
    <w:rsid w:val="00800F44"/>
    <w:rsid w:val="0080111D"/>
    <w:rsid w:val="008016DB"/>
    <w:rsid w:val="0080194E"/>
    <w:rsid w:val="008019DD"/>
    <w:rsid w:val="0080207C"/>
    <w:rsid w:val="008029D4"/>
    <w:rsid w:val="00802FDB"/>
    <w:rsid w:val="00803915"/>
    <w:rsid w:val="00803A8B"/>
    <w:rsid w:val="00803FEB"/>
    <w:rsid w:val="0080402D"/>
    <w:rsid w:val="00804122"/>
    <w:rsid w:val="00804131"/>
    <w:rsid w:val="008042C6"/>
    <w:rsid w:val="00804586"/>
    <w:rsid w:val="00804648"/>
    <w:rsid w:val="00804A98"/>
    <w:rsid w:val="00804BB0"/>
    <w:rsid w:val="00804CCA"/>
    <w:rsid w:val="00804D0D"/>
    <w:rsid w:val="00805549"/>
    <w:rsid w:val="008059FC"/>
    <w:rsid w:val="00805DD2"/>
    <w:rsid w:val="00805ED4"/>
    <w:rsid w:val="008063FA"/>
    <w:rsid w:val="00806594"/>
    <w:rsid w:val="0080681B"/>
    <w:rsid w:val="00806865"/>
    <w:rsid w:val="00806D29"/>
    <w:rsid w:val="008072A3"/>
    <w:rsid w:val="0080738C"/>
    <w:rsid w:val="008076DA"/>
    <w:rsid w:val="00807BBA"/>
    <w:rsid w:val="00807D46"/>
    <w:rsid w:val="00810033"/>
    <w:rsid w:val="00810641"/>
    <w:rsid w:val="00810A1C"/>
    <w:rsid w:val="00810B53"/>
    <w:rsid w:val="00810B77"/>
    <w:rsid w:val="00810E53"/>
    <w:rsid w:val="00811276"/>
    <w:rsid w:val="008116B7"/>
    <w:rsid w:val="00811701"/>
    <w:rsid w:val="0081170F"/>
    <w:rsid w:val="00811E2A"/>
    <w:rsid w:val="00812189"/>
    <w:rsid w:val="00812B4B"/>
    <w:rsid w:val="00812B61"/>
    <w:rsid w:val="00812CFE"/>
    <w:rsid w:val="00812EE8"/>
    <w:rsid w:val="00813A2C"/>
    <w:rsid w:val="00813E3F"/>
    <w:rsid w:val="00814810"/>
    <w:rsid w:val="0081491E"/>
    <w:rsid w:val="00814D1D"/>
    <w:rsid w:val="008154EB"/>
    <w:rsid w:val="00815702"/>
    <w:rsid w:val="00815729"/>
    <w:rsid w:val="00815AB7"/>
    <w:rsid w:val="00815C4D"/>
    <w:rsid w:val="00815D09"/>
    <w:rsid w:val="00815E94"/>
    <w:rsid w:val="0081609B"/>
    <w:rsid w:val="008162E7"/>
    <w:rsid w:val="00816504"/>
    <w:rsid w:val="00816606"/>
    <w:rsid w:val="0081676D"/>
    <w:rsid w:val="00816E2D"/>
    <w:rsid w:val="0081707A"/>
    <w:rsid w:val="00817267"/>
    <w:rsid w:val="00817436"/>
    <w:rsid w:val="008178FB"/>
    <w:rsid w:val="00817D2E"/>
    <w:rsid w:val="00817E86"/>
    <w:rsid w:val="00820294"/>
    <w:rsid w:val="008207AA"/>
    <w:rsid w:val="00820B5B"/>
    <w:rsid w:val="00820BA8"/>
    <w:rsid w:val="00820D44"/>
    <w:rsid w:val="00820E1B"/>
    <w:rsid w:val="00821596"/>
    <w:rsid w:val="0082176E"/>
    <w:rsid w:val="008219B8"/>
    <w:rsid w:val="00821A65"/>
    <w:rsid w:val="00821D29"/>
    <w:rsid w:val="00821DC0"/>
    <w:rsid w:val="00822665"/>
    <w:rsid w:val="00822971"/>
    <w:rsid w:val="00822C4E"/>
    <w:rsid w:val="00822CC7"/>
    <w:rsid w:val="00822E3B"/>
    <w:rsid w:val="008234ED"/>
    <w:rsid w:val="008235C6"/>
    <w:rsid w:val="0082373D"/>
    <w:rsid w:val="00823760"/>
    <w:rsid w:val="00823F09"/>
    <w:rsid w:val="00824069"/>
    <w:rsid w:val="00824156"/>
    <w:rsid w:val="008244D6"/>
    <w:rsid w:val="00824918"/>
    <w:rsid w:val="008249CC"/>
    <w:rsid w:val="00824AEC"/>
    <w:rsid w:val="00824BE5"/>
    <w:rsid w:val="00824C0F"/>
    <w:rsid w:val="008251CE"/>
    <w:rsid w:val="008251E1"/>
    <w:rsid w:val="0082549B"/>
    <w:rsid w:val="0082561A"/>
    <w:rsid w:val="00825F60"/>
    <w:rsid w:val="00826047"/>
    <w:rsid w:val="008262D6"/>
    <w:rsid w:val="0082632E"/>
    <w:rsid w:val="00826535"/>
    <w:rsid w:val="008265EE"/>
    <w:rsid w:val="00826B5A"/>
    <w:rsid w:val="00826E3A"/>
    <w:rsid w:val="008270E2"/>
    <w:rsid w:val="00827834"/>
    <w:rsid w:val="00827900"/>
    <w:rsid w:val="00830258"/>
    <w:rsid w:val="008305C5"/>
    <w:rsid w:val="00830B35"/>
    <w:rsid w:val="008311D4"/>
    <w:rsid w:val="008315FD"/>
    <w:rsid w:val="0083195B"/>
    <w:rsid w:val="0083198A"/>
    <w:rsid w:val="00831D06"/>
    <w:rsid w:val="008321C0"/>
    <w:rsid w:val="00832835"/>
    <w:rsid w:val="00832866"/>
    <w:rsid w:val="0083286C"/>
    <w:rsid w:val="00832E5C"/>
    <w:rsid w:val="008333A5"/>
    <w:rsid w:val="00833A67"/>
    <w:rsid w:val="00834566"/>
    <w:rsid w:val="008345DF"/>
    <w:rsid w:val="008345EE"/>
    <w:rsid w:val="008349CD"/>
    <w:rsid w:val="00835110"/>
    <w:rsid w:val="008351FC"/>
    <w:rsid w:val="00835582"/>
    <w:rsid w:val="00836043"/>
    <w:rsid w:val="00836233"/>
    <w:rsid w:val="00836369"/>
    <w:rsid w:val="00836791"/>
    <w:rsid w:val="008369D3"/>
    <w:rsid w:val="00836B25"/>
    <w:rsid w:val="00836DBA"/>
    <w:rsid w:val="00836F6F"/>
    <w:rsid w:val="00837678"/>
    <w:rsid w:val="00837817"/>
    <w:rsid w:val="00837FC8"/>
    <w:rsid w:val="008401BE"/>
    <w:rsid w:val="00840379"/>
    <w:rsid w:val="00840723"/>
    <w:rsid w:val="00840BE9"/>
    <w:rsid w:val="00840D40"/>
    <w:rsid w:val="00840EA3"/>
    <w:rsid w:val="0084102C"/>
    <w:rsid w:val="00841098"/>
    <w:rsid w:val="008415DC"/>
    <w:rsid w:val="008418F5"/>
    <w:rsid w:val="00841C47"/>
    <w:rsid w:val="00841E83"/>
    <w:rsid w:val="00841F50"/>
    <w:rsid w:val="008425C0"/>
    <w:rsid w:val="00842766"/>
    <w:rsid w:val="00842AC4"/>
    <w:rsid w:val="00843A0E"/>
    <w:rsid w:val="00844780"/>
    <w:rsid w:val="00844F99"/>
    <w:rsid w:val="00845016"/>
    <w:rsid w:val="008450A5"/>
    <w:rsid w:val="0084526F"/>
    <w:rsid w:val="008454DB"/>
    <w:rsid w:val="0084566C"/>
    <w:rsid w:val="00845923"/>
    <w:rsid w:val="00845BA1"/>
    <w:rsid w:val="00845D24"/>
    <w:rsid w:val="00845D5A"/>
    <w:rsid w:val="00845DFE"/>
    <w:rsid w:val="00845E94"/>
    <w:rsid w:val="00846287"/>
    <w:rsid w:val="008462B6"/>
    <w:rsid w:val="00846D71"/>
    <w:rsid w:val="00846E17"/>
    <w:rsid w:val="00847A55"/>
    <w:rsid w:val="00847C48"/>
    <w:rsid w:val="00847DE7"/>
    <w:rsid w:val="00850421"/>
    <w:rsid w:val="00850806"/>
    <w:rsid w:val="00850B9C"/>
    <w:rsid w:val="00851102"/>
    <w:rsid w:val="0085123D"/>
    <w:rsid w:val="008512AA"/>
    <w:rsid w:val="00851756"/>
    <w:rsid w:val="0085178A"/>
    <w:rsid w:val="00851791"/>
    <w:rsid w:val="00851837"/>
    <w:rsid w:val="00851D6D"/>
    <w:rsid w:val="00851FAD"/>
    <w:rsid w:val="00852152"/>
    <w:rsid w:val="00852260"/>
    <w:rsid w:val="00852CFF"/>
    <w:rsid w:val="00853187"/>
    <w:rsid w:val="008534E3"/>
    <w:rsid w:val="008536F2"/>
    <w:rsid w:val="00853A82"/>
    <w:rsid w:val="00853B03"/>
    <w:rsid w:val="00853B66"/>
    <w:rsid w:val="00854283"/>
    <w:rsid w:val="0085480D"/>
    <w:rsid w:val="008548C6"/>
    <w:rsid w:val="008549D9"/>
    <w:rsid w:val="00854AC3"/>
    <w:rsid w:val="00854C69"/>
    <w:rsid w:val="00854DCF"/>
    <w:rsid w:val="00854EC4"/>
    <w:rsid w:val="00855420"/>
    <w:rsid w:val="00855490"/>
    <w:rsid w:val="008557E3"/>
    <w:rsid w:val="00855901"/>
    <w:rsid w:val="00855B55"/>
    <w:rsid w:val="00855C38"/>
    <w:rsid w:val="00856047"/>
    <w:rsid w:val="008560A4"/>
    <w:rsid w:val="008564E2"/>
    <w:rsid w:val="00856512"/>
    <w:rsid w:val="00856BFA"/>
    <w:rsid w:val="00856E02"/>
    <w:rsid w:val="00856E6B"/>
    <w:rsid w:val="0085704C"/>
    <w:rsid w:val="008573E3"/>
    <w:rsid w:val="008574A4"/>
    <w:rsid w:val="00857BB8"/>
    <w:rsid w:val="00857D6E"/>
    <w:rsid w:val="00857E8E"/>
    <w:rsid w:val="00860425"/>
    <w:rsid w:val="0086046B"/>
    <w:rsid w:val="0086049B"/>
    <w:rsid w:val="00860703"/>
    <w:rsid w:val="00861898"/>
    <w:rsid w:val="00861E81"/>
    <w:rsid w:val="0086295F"/>
    <w:rsid w:val="00862B90"/>
    <w:rsid w:val="0086316B"/>
    <w:rsid w:val="00863189"/>
    <w:rsid w:val="00863C8C"/>
    <w:rsid w:val="00863F9F"/>
    <w:rsid w:val="00864312"/>
    <w:rsid w:val="0086449A"/>
    <w:rsid w:val="008645FF"/>
    <w:rsid w:val="00864905"/>
    <w:rsid w:val="008649A0"/>
    <w:rsid w:val="00864A8A"/>
    <w:rsid w:val="00864AC0"/>
    <w:rsid w:val="00864E4D"/>
    <w:rsid w:val="00864F2A"/>
    <w:rsid w:val="00864FCB"/>
    <w:rsid w:val="00864FE2"/>
    <w:rsid w:val="00865050"/>
    <w:rsid w:val="00865071"/>
    <w:rsid w:val="00865073"/>
    <w:rsid w:val="008651F0"/>
    <w:rsid w:val="0086565F"/>
    <w:rsid w:val="00866226"/>
    <w:rsid w:val="00866781"/>
    <w:rsid w:val="00866855"/>
    <w:rsid w:val="00866CF9"/>
    <w:rsid w:val="00866D42"/>
    <w:rsid w:val="00867475"/>
    <w:rsid w:val="008679DE"/>
    <w:rsid w:val="00867D3D"/>
    <w:rsid w:val="00867D74"/>
    <w:rsid w:val="0087002E"/>
    <w:rsid w:val="00870277"/>
    <w:rsid w:val="0087030E"/>
    <w:rsid w:val="00870614"/>
    <w:rsid w:val="00870A0E"/>
    <w:rsid w:val="00870AAC"/>
    <w:rsid w:val="00870D6A"/>
    <w:rsid w:val="00870E5B"/>
    <w:rsid w:val="00870F62"/>
    <w:rsid w:val="00870FC8"/>
    <w:rsid w:val="0087158B"/>
    <w:rsid w:val="00871677"/>
    <w:rsid w:val="00871A17"/>
    <w:rsid w:val="00871AE0"/>
    <w:rsid w:val="00871F2D"/>
    <w:rsid w:val="00872563"/>
    <w:rsid w:val="00872BF2"/>
    <w:rsid w:val="00872C6D"/>
    <w:rsid w:val="00873013"/>
    <w:rsid w:val="008734F7"/>
    <w:rsid w:val="00873647"/>
    <w:rsid w:val="00873CD0"/>
    <w:rsid w:val="00874099"/>
    <w:rsid w:val="008741C8"/>
    <w:rsid w:val="008742A6"/>
    <w:rsid w:val="008746D0"/>
    <w:rsid w:val="00874702"/>
    <w:rsid w:val="00874979"/>
    <w:rsid w:val="00874E9F"/>
    <w:rsid w:val="00875184"/>
    <w:rsid w:val="00875664"/>
    <w:rsid w:val="00875C58"/>
    <w:rsid w:val="00875F6C"/>
    <w:rsid w:val="008763F4"/>
    <w:rsid w:val="00876BE5"/>
    <w:rsid w:val="00876D04"/>
    <w:rsid w:val="00876F15"/>
    <w:rsid w:val="00877614"/>
    <w:rsid w:val="0087762E"/>
    <w:rsid w:val="00877808"/>
    <w:rsid w:val="00877842"/>
    <w:rsid w:val="008778CC"/>
    <w:rsid w:val="008801A5"/>
    <w:rsid w:val="008807D0"/>
    <w:rsid w:val="00880831"/>
    <w:rsid w:val="008808E2"/>
    <w:rsid w:val="00880BF1"/>
    <w:rsid w:val="00880E90"/>
    <w:rsid w:val="0088146F"/>
    <w:rsid w:val="00881797"/>
    <w:rsid w:val="00881AC0"/>
    <w:rsid w:val="00881ACB"/>
    <w:rsid w:val="008824FF"/>
    <w:rsid w:val="00882503"/>
    <w:rsid w:val="00882513"/>
    <w:rsid w:val="008828E6"/>
    <w:rsid w:val="00882B6F"/>
    <w:rsid w:val="00882EA1"/>
    <w:rsid w:val="008839A7"/>
    <w:rsid w:val="00883C40"/>
    <w:rsid w:val="00884746"/>
    <w:rsid w:val="008850CE"/>
    <w:rsid w:val="008852DF"/>
    <w:rsid w:val="008853B1"/>
    <w:rsid w:val="00885543"/>
    <w:rsid w:val="008855C3"/>
    <w:rsid w:val="008856D3"/>
    <w:rsid w:val="00885750"/>
    <w:rsid w:val="008858E8"/>
    <w:rsid w:val="00885FC9"/>
    <w:rsid w:val="00886594"/>
    <w:rsid w:val="00886A3C"/>
    <w:rsid w:val="0088780B"/>
    <w:rsid w:val="00890070"/>
    <w:rsid w:val="00890214"/>
    <w:rsid w:val="008906F5"/>
    <w:rsid w:val="008907CC"/>
    <w:rsid w:val="008907EB"/>
    <w:rsid w:val="00890C33"/>
    <w:rsid w:val="00890D6B"/>
    <w:rsid w:val="00890FD2"/>
    <w:rsid w:val="00891188"/>
    <w:rsid w:val="0089126E"/>
    <w:rsid w:val="00891328"/>
    <w:rsid w:val="008916F1"/>
    <w:rsid w:val="0089170C"/>
    <w:rsid w:val="00891A47"/>
    <w:rsid w:val="00891B2F"/>
    <w:rsid w:val="00891CF0"/>
    <w:rsid w:val="0089264E"/>
    <w:rsid w:val="00892809"/>
    <w:rsid w:val="00892B0F"/>
    <w:rsid w:val="00893082"/>
    <w:rsid w:val="00893298"/>
    <w:rsid w:val="008932B9"/>
    <w:rsid w:val="0089346A"/>
    <w:rsid w:val="0089370F"/>
    <w:rsid w:val="00893810"/>
    <w:rsid w:val="008939AF"/>
    <w:rsid w:val="00893C1C"/>
    <w:rsid w:val="00893FED"/>
    <w:rsid w:val="0089449A"/>
    <w:rsid w:val="0089457C"/>
    <w:rsid w:val="008947AD"/>
    <w:rsid w:val="008947F9"/>
    <w:rsid w:val="00894B67"/>
    <w:rsid w:val="00894D3E"/>
    <w:rsid w:val="008954C7"/>
    <w:rsid w:val="00895573"/>
    <w:rsid w:val="00895692"/>
    <w:rsid w:val="008957E5"/>
    <w:rsid w:val="00895DA1"/>
    <w:rsid w:val="00895E48"/>
    <w:rsid w:val="008961DA"/>
    <w:rsid w:val="008961F2"/>
    <w:rsid w:val="0089623F"/>
    <w:rsid w:val="008962ED"/>
    <w:rsid w:val="00896519"/>
    <w:rsid w:val="00896687"/>
    <w:rsid w:val="0089668C"/>
    <w:rsid w:val="00896BC0"/>
    <w:rsid w:val="00896DA0"/>
    <w:rsid w:val="0089705C"/>
    <w:rsid w:val="008971AF"/>
    <w:rsid w:val="008971F4"/>
    <w:rsid w:val="008979FC"/>
    <w:rsid w:val="00897BA9"/>
    <w:rsid w:val="00897C0D"/>
    <w:rsid w:val="00897C99"/>
    <w:rsid w:val="00897DE2"/>
    <w:rsid w:val="00897E0D"/>
    <w:rsid w:val="008A0051"/>
    <w:rsid w:val="008A038A"/>
    <w:rsid w:val="008A06D5"/>
    <w:rsid w:val="008A0883"/>
    <w:rsid w:val="008A0A32"/>
    <w:rsid w:val="008A0E03"/>
    <w:rsid w:val="008A0E7D"/>
    <w:rsid w:val="008A122A"/>
    <w:rsid w:val="008A12E9"/>
    <w:rsid w:val="008A1594"/>
    <w:rsid w:val="008A16DB"/>
    <w:rsid w:val="008A16EE"/>
    <w:rsid w:val="008A1953"/>
    <w:rsid w:val="008A1F48"/>
    <w:rsid w:val="008A2404"/>
    <w:rsid w:val="008A2670"/>
    <w:rsid w:val="008A2D49"/>
    <w:rsid w:val="008A3023"/>
    <w:rsid w:val="008A3283"/>
    <w:rsid w:val="008A346C"/>
    <w:rsid w:val="008A3BB1"/>
    <w:rsid w:val="008A3F2F"/>
    <w:rsid w:val="008A4034"/>
    <w:rsid w:val="008A403F"/>
    <w:rsid w:val="008A4120"/>
    <w:rsid w:val="008A4141"/>
    <w:rsid w:val="008A4792"/>
    <w:rsid w:val="008A4891"/>
    <w:rsid w:val="008A4A55"/>
    <w:rsid w:val="008A4D18"/>
    <w:rsid w:val="008A5244"/>
    <w:rsid w:val="008A5680"/>
    <w:rsid w:val="008A57B5"/>
    <w:rsid w:val="008A669F"/>
    <w:rsid w:val="008A6880"/>
    <w:rsid w:val="008A6D4E"/>
    <w:rsid w:val="008A71FC"/>
    <w:rsid w:val="008A7208"/>
    <w:rsid w:val="008A74E1"/>
    <w:rsid w:val="008A7C4C"/>
    <w:rsid w:val="008B029B"/>
    <w:rsid w:val="008B05DA"/>
    <w:rsid w:val="008B05F1"/>
    <w:rsid w:val="008B06C9"/>
    <w:rsid w:val="008B0884"/>
    <w:rsid w:val="008B0A95"/>
    <w:rsid w:val="008B0CE7"/>
    <w:rsid w:val="008B0F10"/>
    <w:rsid w:val="008B0FD3"/>
    <w:rsid w:val="008B1031"/>
    <w:rsid w:val="008B1605"/>
    <w:rsid w:val="008B2266"/>
    <w:rsid w:val="008B2303"/>
    <w:rsid w:val="008B27DA"/>
    <w:rsid w:val="008B2CDE"/>
    <w:rsid w:val="008B2ED5"/>
    <w:rsid w:val="008B3108"/>
    <w:rsid w:val="008B3457"/>
    <w:rsid w:val="008B34A0"/>
    <w:rsid w:val="008B34B9"/>
    <w:rsid w:val="008B3AD1"/>
    <w:rsid w:val="008B3C86"/>
    <w:rsid w:val="008B441F"/>
    <w:rsid w:val="008B45FB"/>
    <w:rsid w:val="008B46CC"/>
    <w:rsid w:val="008B4AC0"/>
    <w:rsid w:val="008B4F54"/>
    <w:rsid w:val="008B5119"/>
    <w:rsid w:val="008B514C"/>
    <w:rsid w:val="008B518A"/>
    <w:rsid w:val="008B543E"/>
    <w:rsid w:val="008B56F5"/>
    <w:rsid w:val="008B570F"/>
    <w:rsid w:val="008B5740"/>
    <w:rsid w:val="008B575A"/>
    <w:rsid w:val="008B5893"/>
    <w:rsid w:val="008B5959"/>
    <w:rsid w:val="008B5B58"/>
    <w:rsid w:val="008B5D9C"/>
    <w:rsid w:val="008B615E"/>
    <w:rsid w:val="008B653A"/>
    <w:rsid w:val="008B6791"/>
    <w:rsid w:val="008B69F7"/>
    <w:rsid w:val="008B6D44"/>
    <w:rsid w:val="008B70BE"/>
    <w:rsid w:val="008B7223"/>
    <w:rsid w:val="008B72DF"/>
    <w:rsid w:val="008B79AB"/>
    <w:rsid w:val="008C026F"/>
    <w:rsid w:val="008C0679"/>
    <w:rsid w:val="008C096B"/>
    <w:rsid w:val="008C0AB2"/>
    <w:rsid w:val="008C0B84"/>
    <w:rsid w:val="008C0FFA"/>
    <w:rsid w:val="008C135A"/>
    <w:rsid w:val="008C1932"/>
    <w:rsid w:val="008C1A6E"/>
    <w:rsid w:val="008C1DC6"/>
    <w:rsid w:val="008C29E9"/>
    <w:rsid w:val="008C30D4"/>
    <w:rsid w:val="008C3224"/>
    <w:rsid w:val="008C338F"/>
    <w:rsid w:val="008C39F8"/>
    <w:rsid w:val="008C41DA"/>
    <w:rsid w:val="008C43DC"/>
    <w:rsid w:val="008C44E9"/>
    <w:rsid w:val="008C47B5"/>
    <w:rsid w:val="008C49DA"/>
    <w:rsid w:val="008C525F"/>
    <w:rsid w:val="008C526F"/>
    <w:rsid w:val="008C5426"/>
    <w:rsid w:val="008C5453"/>
    <w:rsid w:val="008C553A"/>
    <w:rsid w:val="008C588E"/>
    <w:rsid w:val="008C5AC3"/>
    <w:rsid w:val="008C5CDC"/>
    <w:rsid w:val="008C6013"/>
    <w:rsid w:val="008C6319"/>
    <w:rsid w:val="008C6365"/>
    <w:rsid w:val="008C655A"/>
    <w:rsid w:val="008C670B"/>
    <w:rsid w:val="008C6A3B"/>
    <w:rsid w:val="008C6D60"/>
    <w:rsid w:val="008C6F2E"/>
    <w:rsid w:val="008C7226"/>
    <w:rsid w:val="008C738B"/>
    <w:rsid w:val="008C7606"/>
    <w:rsid w:val="008C7A38"/>
    <w:rsid w:val="008C7CE1"/>
    <w:rsid w:val="008C7FCB"/>
    <w:rsid w:val="008D007D"/>
    <w:rsid w:val="008D01A6"/>
    <w:rsid w:val="008D04CE"/>
    <w:rsid w:val="008D05A3"/>
    <w:rsid w:val="008D0954"/>
    <w:rsid w:val="008D0D04"/>
    <w:rsid w:val="008D0D99"/>
    <w:rsid w:val="008D0F48"/>
    <w:rsid w:val="008D1288"/>
    <w:rsid w:val="008D16C9"/>
    <w:rsid w:val="008D1DB8"/>
    <w:rsid w:val="008D1E59"/>
    <w:rsid w:val="008D1FA5"/>
    <w:rsid w:val="008D26CE"/>
    <w:rsid w:val="008D2C6D"/>
    <w:rsid w:val="008D2CE4"/>
    <w:rsid w:val="008D2D86"/>
    <w:rsid w:val="008D2E0B"/>
    <w:rsid w:val="008D2EB4"/>
    <w:rsid w:val="008D394E"/>
    <w:rsid w:val="008D3A13"/>
    <w:rsid w:val="008D3AEE"/>
    <w:rsid w:val="008D3BDA"/>
    <w:rsid w:val="008D3C70"/>
    <w:rsid w:val="008D3C74"/>
    <w:rsid w:val="008D4150"/>
    <w:rsid w:val="008D4BD3"/>
    <w:rsid w:val="008D4DD7"/>
    <w:rsid w:val="008D5062"/>
    <w:rsid w:val="008D57D0"/>
    <w:rsid w:val="008D57F7"/>
    <w:rsid w:val="008D58B8"/>
    <w:rsid w:val="008D599A"/>
    <w:rsid w:val="008D5A09"/>
    <w:rsid w:val="008D5ED9"/>
    <w:rsid w:val="008D5F4E"/>
    <w:rsid w:val="008D7513"/>
    <w:rsid w:val="008D77D6"/>
    <w:rsid w:val="008D7B80"/>
    <w:rsid w:val="008D7C37"/>
    <w:rsid w:val="008D7FC1"/>
    <w:rsid w:val="008D7FF4"/>
    <w:rsid w:val="008E0240"/>
    <w:rsid w:val="008E0A86"/>
    <w:rsid w:val="008E0DEA"/>
    <w:rsid w:val="008E0F07"/>
    <w:rsid w:val="008E155A"/>
    <w:rsid w:val="008E18C6"/>
    <w:rsid w:val="008E1963"/>
    <w:rsid w:val="008E1A6F"/>
    <w:rsid w:val="008E1DB0"/>
    <w:rsid w:val="008E2041"/>
    <w:rsid w:val="008E218D"/>
    <w:rsid w:val="008E23ED"/>
    <w:rsid w:val="008E2B4E"/>
    <w:rsid w:val="008E2CB1"/>
    <w:rsid w:val="008E2D47"/>
    <w:rsid w:val="008E2D5C"/>
    <w:rsid w:val="008E2E7C"/>
    <w:rsid w:val="008E30CF"/>
    <w:rsid w:val="008E3389"/>
    <w:rsid w:val="008E33FB"/>
    <w:rsid w:val="008E3ABD"/>
    <w:rsid w:val="008E4184"/>
    <w:rsid w:val="008E464A"/>
    <w:rsid w:val="008E4BE4"/>
    <w:rsid w:val="008E4E0C"/>
    <w:rsid w:val="008E512D"/>
    <w:rsid w:val="008E5180"/>
    <w:rsid w:val="008E549F"/>
    <w:rsid w:val="008E56AB"/>
    <w:rsid w:val="008E59AF"/>
    <w:rsid w:val="008E5FCE"/>
    <w:rsid w:val="008E6120"/>
    <w:rsid w:val="008E6757"/>
    <w:rsid w:val="008E6878"/>
    <w:rsid w:val="008E6A4B"/>
    <w:rsid w:val="008E723B"/>
    <w:rsid w:val="008E72B1"/>
    <w:rsid w:val="008E7CA6"/>
    <w:rsid w:val="008E7E95"/>
    <w:rsid w:val="008F005D"/>
    <w:rsid w:val="008F0957"/>
    <w:rsid w:val="008F0ACC"/>
    <w:rsid w:val="008F0D0F"/>
    <w:rsid w:val="008F0E18"/>
    <w:rsid w:val="008F10BC"/>
    <w:rsid w:val="008F1173"/>
    <w:rsid w:val="008F1B9C"/>
    <w:rsid w:val="008F2052"/>
    <w:rsid w:val="008F2650"/>
    <w:rsid w:val="008F26ED"/>
    <w:rsid w:val="008F26F4"/>
    <w:rsid w:val="008F2A38"/>
    <w:rsid w:val="008F2E31"/>
    <w:rsid w:val="008F3012"/>
    <w:rsid w:val="008F30E5"/>
    <w:rsid w:val="008F3833"/>
    <w:rsid w:val="008F3A27"/>
    <w:rsid w:val="008F3CAC"/>
    <w:rsid w:val="008F4687"/>
    <w:rsid w:val="008F4A3D"/>
    <w:rsid w:val="008F5167"/>
    <w:rsid w:val="008F560C"/>
    <w:rsid w:val="008F5750"/>
    <w:rsid w:val="008F583D"/>
    <w:rsid w:val="008F590E"/>
    <w:rsid w:val="008F592B"/>
    <w:rsid w:val="008F59EE"/>
    <w:rsid w:val="008F5A95"/>
    <w:rsid w:val="008F5DCF"/>
    <w:rsid w:val="008F63AA"/>
    <w:rsid w:val="008F6509"/>
    <w:rsid w:val="008F666C"/>
    <w:rsid w:val="008F671C"/>
    <w:rsid w:val="008F697C"/>
    <w:rsid w:val="008F6BC5"/>
    <w:rsid w:val="008F703A"/>
    <w:rsid w:val="008F71C8"/>
    <w:rsid w:val="008F73BD"/>
    <w:rsid w:val="008F7765"/>
    <w:rsid w:val="008F7DB2"/>
    <w:rsid w:val="008F7E14"/>
    <w:rsid w:val="00900446"/>
    <w:rsid w:val="009006BE"/>
    <w:rsid w:val="00900739"/>
    <w:rsid w:val="009007CB"/>
    <w:rsid w:val="009008AF"/>
    <w:rsid w:val="00900AB5"/>
    <w:rsid w:val="00900CB8"/>
    <w:rsid w:val="00900E2A"/>
    <w:rsid w:val="00900FEA"/>
    <w:rsid w:val="009012CF"/>
    <w:rsid w:val="00901372"/>
    <w:rsid w:val="00901728"/>
    <w:rsid w:val="00901B1C"/>
    <w:rsid w:val="00901D64"/>
    <w:rsid w:val="009022B4"/>
    <w:rsid w:val="009022D4"/>
    <w:rsid w:val="0090249C"/>
    <w:rsid w:val="00902E9E"/>
    <w:rsid w:val="00902F69"/>
    <w:rsid w:val="00903571"/>
    <w:rsid w:val="0090374C"/>
    <w:rsid w:val="00903775"/>
    <w:rsid w:val="009038BC"/>
    <w:rsid w:val="00903B5A"/>
    <w:rsid w:val="00903FBC"/>
    <w:rsid w:val="00904620"/>
    <w:rsid w:val="00904A18"/>
    <w:rsid w:val="00905BD3"/>
    <w:rsid w:val="00905E5B"/>
    <w:rsid w:val="009061DA"/>
    <w:rsid w:val="00906693"/>
    <w:rsid w:val="00906749"/>
    <w:rsid w:val="00906BD1"/>
    <w:rsid w:val="00906EE8"/>
    <w:rsid w:val="0090750B"/>
    <w:rsid w:val="00907884"/>
    <w:rsid w:val="00907D69"/>
    <w:rsid w:val="00907D92"/>
    <w:rsid w:val="00907ED4"/>
    <w:rsid w:val="009109F7"/>
    <w:rsid w:val="00910BA3"/>
    <w:rsid w:val="00910E6A"/>
    <w:rsid w:val="00910EEA"/>
    <w:rsid w:val="0091194C"/>
    <w:rsid w:val="00911B9F"/>
    <w:rsid w:val="00912137"/>
    <w:rsid w:val="00912506"/>
    <w:rsid w:val="00912558"/>
    <w:rsid w:val="00913731"/>
    <w:rsid w:val="00913781"/>
    <w:rsid w:val="00913FA8"/>
    <w:rsid w:val="00914994"/>
    <w:rsid w:val="00914CE2"/>
    <w:rsid w:val="00914D81"/>
    <w:rsid w:val="00914F7B"/>
    <w:rsid w:val="009150D7"/>
    <w:rsid w:val="009150F8"/>
    <w:rsid w:val="009152D6"/>
    <w:rsid w:val="00915BED"/>
    <w:rsid w:val="00915CA7"/>
    <w:rsid w:val="00915CB0"/>
    <w:rsid w:val="009160F2"/>
    <w:rsid w:val="00916251"/>
    <w:rsid w:val="00916325"/>
    <w:rsid w:val="009163C1"/>
    <w:rsid w:val="00916586"/>
    <w:rsid w:val="00916633"/>
    <w:rsid w:val="00916721"/>
    <w:rsid w:val="00916A13"/>
    <w:rsid w:val="00916B64"/>
    <w:rsid w:val="00916FFC"/>
    <w:rsid w:val="00917275"/>
    <w:rsid w:val="0091762D"/>
    <w:rsid w:val="009176F3"/>
    <w:rsid w:val="00917D7B"/>
    <w:rsid w:val="00917F16"/>
    <w:rsid w:val="00920047"/>
    <w:rsid w:val="009206ED"/>
    <w:rsid w:val="0092077D"/>
    <w:rsid w:val="00920861"/>
    <w:rsid w:val="00920A81"/>
    <w:rsid w:val="00920FEB"/>
    <w:rsid w:val="00921080"/>
    <w:rsid w:val="00921208"/>
    <w:rsid w:val="0092145D"/>
    <w:rsid w:val="00921782"/>
    <w:rsid w:val="00921B98"/>
    <w:rsid w:val="00921CC0"/>
    <w:rsid w:val="00921FD5"/>
    <w:rsid w:val="00922165"/>
    <w:rsid w:val="00922D1C"/>
    <w:rsid w:val="00922FBF"/>
    <w:rsid w:val="009230AC"/>
    <w:rsid w:val="009230EA"/>
    <w:rsid w:val="0092365D"/>
    <w:rsid w:val="00923978"/>
    <w:rsid w:val="0092442E"/>
    <w:rsid w:val="009245DE"/>
    <w:rsid w:val="009248D4"/>
    <w:rsid w:val="00924B6C"/>
    <w:rsid w:val="00924E33"/>
    <w:rsid w:val="009260FA"/>
    <w:rsid w:val="0092646D"/>
    <w:rsid w:val="00926A44"/>
    <w:rsid w:val="00926AB6"/>
    <w:rsid w:val="00926B69"/>
    <w:rsid w:val="00926CAB"/>
    <w:rsid w:val="00926DC9"/>
    <w:rsid w:val="00926E21"/>
    <w:rsid w:val="009272B1"/>
    <w:rsid w:val="009273A2"/>
    <w:rsid w:val="009274C0"/>
    <w:rsid w:val="00927A36"/>
    <w:rsid w:val="00927EBB"/>
    <w:rsid w:val="0093062A"/>
    <w:rsid w:val="00930762"/>
    <w:rsid w:val="00930939"/>
    <w:rsid w:val="00930C0C"/>
    <w:rsid w:val="00930CB6"/>
    <w:rsid w:val="00931A1A"/>
    <w:rsid w:val="00931E1E"/>
    <w:rsid w:val="0093215D"/>
    <w:rsid w:val="009322A9"/>
    <w:rsid w:val="0093263B"/>
    <w:rsid w:val="0093272A"/>
    <w:rsid w:val="009332A5"/>
    <w:rsid w:val="009332C9"/>
    <w:rsid w:val="009333DB"/>
    <w:rsid w:val="0093385D"/>
    <w:rsid w:val="00933F1B"/>
    <w:rsid w:val="00934CC1"/>
    <w:rsid w:val="00935973"/>
    <w:rsid w:val="00936457"/>
    <w:rsid w:val="00936728"/>
    <w:rsid w:val="009369F0"/>
    <w:rsid w:val="00936A71"/>
    <w:rsid w:val="00936B81"/>
    <w:rsid w:val="009370FF"/>
    <w:rsid w:val="00937DB7"/>
    <w:rsid w:val="00937E7B"/>
    <w:rsid w:val="0094019B"/>
    <w:rsid w:val="009401F2"/>
    <w:rsid w:val="00940421"/>
    <w:rsid w:val="00940500"/>
    <w:rsid w:val="00940B4F"/>
    <w:rsid w:val="00940C94"/>
    <w:rsid w:val="00940DB6"/>
    <w:rsid w:val="009418B0"/>
    <w:rsid w:val="00941AE7"/>
    <w:rsid w:val="00941CEC"/>
    <w:rsid w:val="0094230D"/>
    <w:rsid w:val="00942AA3"/>
    <w:rsid w:val="00942BB1"/>
    <w:rsid w:val="00942E3E"/>
    <w:rsid w:val="00942F7B"/>
    <w:rsid w:val="00943109"/>
    <w:rsid w:val="0094342E"/>
    <w:rsid w:val="00943668"/>
    <w:rsid w:val="0094384A"/>
    <w:rsid w:val="009439E8"/>
    <w:rsid w:val="00943D92"/>
    <w:rsid w:val="00943DE8"/>
    <w:rsid w:val="00943E7B"/>
    <w:rsid w:val="00944701"/>
    <w:rsid w:val="00944B45"/>
    <w:rsid w:val="00944BF2"/>
    <w:rsid w:val="00944C21"/>
    <w:rsid w:val="00944C2A"/>
    <w:rsid w:val="00944DAC"/>
    <w:rsid w:val="0094516D"/>
    <w:rsid w:val="009455F9"/>
    <w:rsid w:val="00945F62"/>
    <w:rsid w:val="0094664A"/>
    <w:rsid w:val="009468BF"/>
    <w:rsid w:val="00946C77"/>
    <w:rsid w:val="00946E80"/>
    <w:rsid w:val="00947024"/>
    <w:rsid w:val="00947318"/>
    <w:rsid w:val="009477C1"/>
    <w:rsid w:val="009501F3"/>
    <w:rsid w:val="00950E0D"/>
    <w:rsid w:val="00950ED1"/>
    <w:rsid w:val="009510D8"/>
    <w:rsid w:val="00951492"/>
    <w:rsid w:val="00951585"/>
    <w:rsid w:val="00951778"/>
    <w:rsid w:val="00951801"/>
    <w:rsid w:val="009518BB"/>
    <w:rsid w:val="009518D4"/>
    <w:rsid w:val="00952214"/>
    <w:rsid w:val="0095226F"/>
    <w:rsid w:val="00952992"/>
    <w:rsid w:val="00952A96"/>
    <w:rsid w:val="00952C9D"/>
    <w:rsid w:val="00952E24"/>
    <w:rsid w:val="0095345B"/>
    <w:rsid w:val="00953746"/>
    <w:rsid w:val="00953A00"/>
    <w:rsid w:val="00953C0C"/>
    <w:rsid w:val="00953F29"/>
    <w:rsid w:val="009540C0"/>
    <w:rsid w:val="00954413"/>
    <w:rsid w:val="00954436"/>
    <w:rsid w:val="0095444E"/>
    <w:rsid w:val="00954459"/>
    <w:rsid w:val="0095484A"/>
    <w:rsid w:val="00954AF3"/>
    <w:rsid w:val="00954B35"/>
    <w:rsid w:val="00954E77"/>
    <w:rsid w:val="009553E9"/>
    <w:rsid w:val="0095541C"/>
    <w:rsid w:val="00955764"/>
    <w:rsid w:val="00955C67"/>
    <w:rsid w:val="00955D32"/>
    <w:rsid w:val="00955E52"/>
    <w:rsid w:val="009560EA"/>
    <w:rsid w:val="009562E7"/>
    <w:rsid w:val="00956530"/>
    <w:rsid w:val="00956704"/>
    <w:rsid w:val="00956D3C"/>
    <w:rsid w:val="00956F4D"/>
    <w:rsid w:val="009572A7"/>
    <w:rsid w:val="0095761C"/>
    <w:rsid w:val="00957B65"/>
    <w:rsid w:val="00957F12"/>
    <w:rsid w:val="00957F33"/>
    <w:rsid w:val="0096019C"/>
    <w:rsid w:val="0096073B"/>
    <w:rsid w:val="00960752"/>
    <w:rsid w:val="00960889"/>
    <w:rsid w:val="00960986"/>
    <w:rsid w:val="00960A58"/>
    <w:rsid w:val="00960AFF"/>
    <w:rsid w:val="00960C15"/>
    <w:rsid w:val="00960CCA"/>
    <w:rsid w:val="00960E83"/>
    <w:rsid w:val="00961345"/>
    <w:rsid w:val="0096147C"/>
    <w:rsid w:val="009618C8"/>
    <w:rsid w:val="00961BE4"/>
    <w:rsid w:val="00961C3B"/>
    <w:rsid w:val="00961DE9"/>
    <w:rsid w:val="00961E63"/>
    <w:rsid w:val="00962996"/>
    <w:rsid w:val="0096303E"/>
    <w:rsid w:val="00963067"/>
    <w:rsid w:val="009631C2"/>
    <w:rsid w:val="009635BA"/>
    <w:rsid w:val="00963AF7"/>
    <w:rsid w:val="00963B9F"/>
    <w:rsid w:val="00963CC1"/>
    <w:rsid w:val="00963F62"/>
    <w:rsid w:val="00964346"/>
    <w:rsid w:val="00964AB1"/>
    <w:rsid w:val="00964D4B"/>
    <w:rsid w:val="00965C28"/>
    <w:rsid w:val="00965ED7"/>
    <w:rsid w:val="00965EE4"/>
    <w:rsid w:val="00965EFC"/>
    <w:rsid w:val="00965FE0"/>
    <w:rsid w:val="00966168"/>
    <w:rsid w:val="00966505"/>
    <w:rsid w:val="009665FF"/>
    <w:rsid w:val="00966677"/>
    <w:rsid w:val="00966959"/>
    <w:rsid w:val="00966EF0"/>
    <w:rsid w:val="00967051"/>
    <w:rsid w:val="0096747D"/>
    <w:rsid w:val="00967797"/>
    <w:rsid w:val="00967A0A"/>
    <w:rsid w:val="00967B66"/>
    <w:rsid w:val="00970319"/>
    <w:rsid w:val="00970433"/>
    <w:rsid w:val="00970884"/>
    <w:rsid w:val="00970A6B"/>
    <w:rsid w:val="00970BBC"/>
    <w:rsid w:val="00970C11"/>
    <w:rsid w:val="0097117C"/>
    <w:rsid w:val="00971191"/>
    <w:rsid w:val="0097167F"/>
    <w:rsid w:val="0097174C"/>
    <w:rsid w:val="00971CDD"/>
    <w:rsid w:val="00971EDC"/>
    <w:rsid w:val="00971FCD"/>
    <w:rsid w:val="009725D3"/>
    <w:rsid w:val="00972AEE"/>
    <w:rsid w:val="00972C41"/>
    <w:rsid w:val="00972DAA"/>
    <w:rsid w:val="009731B1"/>
    <w:rsid w:val="0097337D"/>
    <w:rsid w:val="00973A18"/>
    <w:rsid w:val="009740AC"/>
    <w:rsid w:val="00974D6C"/>
    <w:rsid w:val="00974DBD"/>
    <w:rsid w:val="00975145"/>
    <w:rsid w:val="0097557A"/>
    <w:rsid w:val="00975C48"/>
    <w:rsid w:val="00975CFA"/>
    <w:rsid w:val="00975FA3"/>
    <w:rsid w:val="00976148"/>
    <w:rsid w:val="009762D2"/>
    <w:rsid w:val="009762F1"/>
    <w:rsid w:val="0097692D"/>
    <w:rsid w:val="00976DED"/>
    <w:rsid w:val="00976E68"/>
    <w:rsid w:val="00977112"/>
    <w:rsid w:val="0097748D"/>
    <w:rsid w:val="009775BC"/>
    <w:rsid w:val="009776D2"/>
    <w:rsid w:val="009779C3"/>
    <w:rsid w:val="00977B9B"/>
    <w:rsid w:val="00977BFE"/>
    <w:rsid w:val="00977C2F"/>
    <w:rsid w:val="00977E8A"/>
    <w:rsid w:val="00977EA8"/>
    <w:rsid w:val="00977F97"/>
    <w:rsid w:val="009800A8"/>
    <w:rsid w:val="009804BB"/>
    <w:rsid w:val="00980548"/>
    <w:rsid w:val="00980767"/>
    <w:rsid w:val="00980A2A"/>
    <w:rsid w:val="00980C48"/>
    <w:rsid w:val="00981054"/>
    <w:rsid w:val="00981331"/>
    <w:rsid w:val="0098140D"/>
    <w:rsid w:val="009814E3"/>
    <w:rsid w:val="009818C4"/>
    <w:rsid w:val="00981CED"/>
    <w:rsid w:val="00981E7B"/>
    <w:rsid w:val="00982057"/>
    <w:rsid w:val="0098272D"/>
    <w:rsid w:val="00983024"/>
    <w:rsid w:val="009838EF"/>
    <w:rsid w:val="009839E6"/>
    <w:rsid w:val="00983CCF"/>
    <w:rsid w:val="009846DE"/>
    <w:rsid w:val="009846F1"/>
    <w:rsid w:val="00984851"/>
    <w:rsid w:val="00984EEB"/>
    <w:rsid w:val="009858C5"/>
    <w:rsid w:val="00985926"/>
    <w:rsid w:val="009859A1"/>
    <w:rsid w:val="00985F31"/>
    <w:rsid w:val="009860BC"/>
    <w:rsid w:val="00986AA8"/>
    <w:rsid w:val="00986AAE"/>
    <w:rsid w:val="00986E20"/>
    <w:rsid w:val="00987225"/>
    <w:rsid w:val="00987F47"/>
    <w:rsid w:val="00990870"/>
    <w:rsid w:val="00990DCF"/>
    <w:rsid w:val="00991290"/>
    <w:rsid w:val="009913B2"/>
    <w:rsid w:val="009916C5"/>
    <w:rsid w:val="00991894"/>
    <w:rsid w:val="00991F1B"/>
    <w:rsid w:val="009920F5"/>
    <w:rsid w:val="00992B56"/>
    <w:rsid w:val="00992CAB"/>
    <w:rsid w:val="00992CDA"/>
    <w:rsid w:val="00992ECF"/>
    <w:rsid w:val="009934B6"/>
    <w:rsid w:val="009937E7"/>
    <w:rsid w:val="00993E8E"/>
    <w:rsid w:val="00993FAE"/>
    <w:rsid w:val="00993FEC"/>
    <w:rsid w:val="009940B5"/>
    <w:rsid w:val="00994375"/>
    <w:rsid w:val="0099495B"/>
    <w:rsid w:val="00994DD8"/>
    <w:rsid w:val="00994FCF"/>
    <w:rsid w:val="009950F2"/>
    <w:rsid w:val="00995622"/>
    <w:rsid w:val="00995741"/>
    <w:rsid w:val="0099595E"/>
    <w:rsid w:val="00995AB3"/>
    <w:rsid w:val="00995ACC"/>
    <w:rsid w:val="00995D7B"/>
    <w:rsid w:val="009961C0"/>
    <w:rsid w:val="009961D0"/>
    <w:rsid w:val="009961FD"/>
    <w:rsid w:val="009962FA"/>
    <w:rsid w:val="0099638A"/>
    <w:rsid w:val="009967A1"/>
    <w:rsid w:val="00996CE4"/>
    <w:rsid w:val="00997225"/>
    <w:rsid w:val="00997AFA"/>
    <w:rsid w:val="00997C53"/>
    <w:rsid w:val="00997F61"/>
    <w:rsid w:val="009A03E6"/>
    <w:rsid w:val="009A09DB"/>
    <w:rsid w:val="009A1122"/>
    <w:rsid w:val="009A1143"/>
    <w:rsid w:val="009A147C"/>
    <w:rsid w:val="009A1BC6"/>
    <w:rsid w:val="009A1FF9"/>
    <w:rsid w:val="009A23AC"/>
    <w:rsid w:val="009A278C"/>
    <w:rsid w:val="009A2E77"/>
    <w:rsid w:val="009A37BD"/>
    <w:rsid w:val="009A38E3"/>
    <w:rsid w:val="009A39E2"/>
    <w:rsid w:val="009A3E9F"/>
    <w:rsid w:val="009A3F36"/>
    <w:rsid w:val="009A4186"/>
    <w:rsid w:val="009A41E9"/>
    <w:rsid w:val="009A42B4"/>
    <w:rsid w:val="009A460B"/>
    <w:rsid w:val="009A48D8"/>
    <w:rsid w:val="009A4C07"/>
    <w:rsid w:val="009A4C4F"/>
    <w:rsid w:val="009A4D10"/>
    <w:rsid w:val="009A5269"/>
    <w:rsid w:val="009A5ED1"/>
    <w:rsid w:val="009A62E2"/>
    <w:rsid w:val="009A66BA"/>
    <w:rsid w:val="009A6B90"/>
    <w:rsid w:val="009A6C59"/>
    <w:rsid w:val="009A6C63"/>
    <w:rsid w:val="009A70F3"/>
    <w:rsid w:val="009A736A"/>
    <w:rsid w:val="009A741A"/>
    <w:rsid w:val="009A7449"/>
    <w:rsid w:val="009A76BE"/>
    <w:rsid w:val="009A7878"/>
    <w:rsid w:val="009A7901"/>
    <w:rsid w:val="009A7A8E"/>
    <w:rsid w:val="009A7AFD"/>
    <w:rsid w:val="009A7DF8"/>
    <w:rsid w:val="009A7E81"/>
    <w:rsid w:val="009B0076"/>
    <w:rsid w:val="009B0219"/>
    <w:rsid w:val="009B0494"/>
    <w:rsid w:val="009B0888"/>
    <w:rsid w:val="009B1504"/>
    <w:rsid w:val="009B2861"/>
    <w:rsid w:val="009B2D9E"/>
    <w:rsid w:val="009B3237"/>
    <w:rsid w:val="009B32B0"/>
    <w:rsid w:val="009B32B4"/>
    <w:rsid w:val="009B3E7D"/>
    <w:rsid w:val="009B3F56"/>
    <w:rsid w:val="009B4068"/>
    <w:rsid w:val="009B4270"/>
    <w:rsid w:val="009B4318"/>
    <w:rsid w:val="009B46DA"/>
    <w:rsid w:val="009B4B81"/>
    <w:rsid w:val="009B54CC"/>
    <w:rsid w:val="009B5651"/>
    <w:rsid w:val="009B5C2E"/>
    <w:rsid w:val="009B5E7A"/>
    <w:rsid w:val="009B6F76"/>
    <w:rsid w:val="009B718C"/>
    <w:rsid w:val="009B79F0"/>
    <w:rsid w:val="009B7B7E"/>
    <w:rsid w:val="009B7D7B"/>
    <w:rsid w:val="009C01EE"/>
    <w:rsid w:val="009C04EA"/>
    <w:rsid w:val="009C0633"/>
    <w:rsid w:val="009C07F6"/>
    <w:rsid w:val="009C0ACF"/>
    <w:rsid w:val="009C1CDB"/>
    <w:rsid w:val="009C2ADF"/>
    <w:rsid w:val="009C2B9A"/>
    <w:rsid w:val="009C2D92"/>
    <w:rsid w:val="009C2DC5"/>
    <w:rsid w:val="009C2DD5"/>
    <w:rsid w:val="009C2EF7"/>
    <w:rsid w:val="009C3348"/>
    <w:rsid w:val="009C33AA"/>
    <w:rsid w:val="009C3D19"/>
    <w:rsid w:val="009C3F73"/>
    <w:rsid w:val="009C3FEC"/>
    <w:rsid w:val="009C478F"/>
    <w:rsid w:val="009C4A34"/>
    <w:rsid w:val="009C4D21"/>
    <w:rsid w:val="009C535F"/>
    <w:rsid w:val="009C538F"/>
    <w:rsid w:val="009C5625"/>
    <w:rsid w:val="009C5B25"/>
    <w:rsid w:val="009C5CA8"/>
    <w:rsid w:val="009C5CCB"/>
    <w:rsid w:val="009C5D7A"/>
    <w:rsid w:val="009C5EC5"/>
    <w:rsid w:val="009C631B"/>
    <w:rsid w:val="009C63BB"/>
    <w:rsid w:val="009C668D"/>
    <w:rsid w:val="009C6691"/>
    <w:rsid w:val="009C67EE"/>
    <w:rsid w:val="009C68D1"/>
    <w:rsid w:val="009C6B54"/>
    <w:rsid w:val="009C6C38"/>
    <w:rsid w:val="009C6D81"/>
    <w:rsid w:val="009C7193"/>
    <w:rsid w:val="009C7936"/>
    <w:rsid w:val="009C79E5"/>
    <w:rsid w:val="009D01B2"/>
    <w:rsid w:val="009D03A2"/>
    <w:rsid w:val="009D0452"/>
    <w:rsid w:val="009D060C"/>
    <w:rsid w:val="009D063F"/>
    <w:rsid w:val="009D0760"/>
    <w:rsid w:val="009D0A50"/>
    <w:rsid w:val="009D0C59"/>
    <w:rsid w:val="009D109E"/>
    <w:rsid w:val="009D135D"/>
    <w:rsid w:val="009D14EB"/>
    <w:rsid w:val="009D1619"/>
    <w:rsid w:val="009D177D"/>
    <w:rsid w:val="009D18FD"/>
    <w:rsid w:val="009D1CD9"/>
    <w:rsid w:val="009D1CE0"/>
    <w:rsid w:val="009D1F28"/>
    <w:rsid w:val="009D256B"/>
    <w:rsid w:val="009D2CE8"/>
    <w:rsid w:val="009D2DD7"/>
    <w:rsid w:val="009D2F6E"/>
    <w:rsid w:val="009D34A1"/>
    <w:rsid w:val="009D34D8"/>
    <w:rsid w:val="009D3518"/>
    <w:rsid w:val="009D381E"/>
    <w:rsid w:val="009D3CD8"/>
    <w:rsid w:val="009D3FBB"/>
    <w:rsid w:val="009D427D"/>
    <w:rsid w:val="009D43D0"/>
    <w:rsid w:val="009D443E"/>
    <w:rsid w:val="009D44D9"/>
    <w:rsid w:val="009D464C"/>
    <w:rsid w:val="009D46C2"/>
    <w:rsid w:val="009D4830"/>
    <w:rsid w:val="009D4C2D"/>
    <w:rsid w:val="009D5069"/>
    <w:rsid w:val="009D51BA"/>
    <w:rsid w:val="009D56C5"/>
    <w:rsid w:val="009D59C3"/>
    <w:rsid w:val="009D63BA"/>
    <w:rsid w:val="009D654F"/>
    <w:rsid w:val="009D682E"/>
    <w:rsid w:val="009D6837"/>
    <w:rsid w:val="009D6AAD"/>
    <w:rsid w:val="009D6CCE"/>
    <w:rsid w:val="009D7081"/>
    <w:rsid w:val="009D712C"/>
    <w:rsid w:val="009D797A"/>
    <w:rsid w:val="009E026A"/>
    <w:rsid w:val="009E0544"/>
    <w:rsid w:val="009E059E"/>
    <w:rsid w:val="009E065D"/>
    <w:rsid w:val="009E0D0F"/>
    <w:rsid w:val="009E1200"/>
    <w:rsid w:val="009E1960"/>
    <w:rsid w:val="009E19E4"/>
    <w:rsid w:val="009E1B67"/>
    <w:rsid w:val="009E1C6F"/>
    <w:rsid w:val="009E1D66"/>
    <w:rsid w:val="009E2964"/>
    <w:rsid w:val="009E2C09"/>
    <w:rsid w:val="009E30D7"/>
    <w:rsid w:val="009E3397"/>
    <w:rsid w:val="009E33F7"/>
    <w:rsid w:val="009E3710"/>
    <w:rsid w:val="009E3B56"/>
    <w:rsid w:val="009E4121"/>
    <w:rsid w:val="009E42DF"/>
    <w:rsid w:val="009E460F"/>
    <w:rsid w:val="009E47AA"/>
    <w:rsid w:val="009E49B5"/>
    <w:rsid w:val="009E4B5C"/>
    <w:rsid w:val="009E5099"/>
    <w:rsid w:val="009E50FC"/>
    <w:rsid w:val="009E551E"/>
    <w:rsid w:val="009E5975"/>
    <w:rsid w:val="009E5A75"/>
    <w:rsid w:val="009E6164"/>
    <w:rsid w:val="009E6364"/>
    <w:rsid w:val="009E6564"/>
    <w:rsid w:val="009E683B"/>
    <w:rsid w:val="009E6887"/>
    <w:rsid w:val="009E6BBF"/>
    <w:rsid w:val="009E6C74"/>
    <w:rsid w:val="009E6DCC"/>
    <w:rsid w:val="009E71D3"/>
    <w:rsid w:val="009E760C"/>
    <w:rsid w:val="009E76B6"/>
    <w:rsid w:val="009E7903"/>
    <w:rsid w:val="009F0091"/>
    <w:rsid w:val="009F027B"/>
    <w:rsid w:val="009F0335"/>
    <w:rsid w:val="009F0384"/>
    <w:rsid w:val="009F05AF"/>
    <w:rsid w:val="009F06CB"/>
    <w:rsid w:val="009F0797"/>
    <w:rsid w:val="009F0A1B"/>
    <w:rsid w:val="009F0B90"/>
    <w:rsid w:val="009F0C22"/>
    <w:rsid w:val="009F0D63"/>
    <w:rsid w:val="009F0F40"/>
    <w:rsid w:val="009F0F5E"/>
    <w:rsid w:val="009F1B0D"/>
    <w:rsid w:val="009F1EF8"/>
    <w:rsid w:val="009F25A9"/>
    <w:rsid w:val="009F2791"/>
    <w:rsid w:val="009F2C57"/>
    <w:rsid w:val="009F3658"/>
    <w:rsid w:val="009F4446"/>
    <w:rsid w:val="009F46BD"/>
    <w:rsid w:val="009F4973"/>
    <w:rsid w:val="009F4A47"/>
    <w:rsid w:val="009F4B78"/>
    <w:rsid w:val="009F4CAC"/>
    <w:rsid w:val="009F5DA6"/>
    <w:rsid w:val="009F606B"/>
    <w:rsid w:val="009F618A"/>
    <w:rsid w:val="009F64BC"/>
    <w:rsid w:val="009F76ED"/>
    <w:rsid w:val="009F7C5D"/>
    <w:rsid w:val="009F7DD9"/>
    <w:rsid w:val="009F7ED7"/>
    <w:rsid w:val="00A00050"/>
    <w:rsid w:val="00A003A5"/>
    <w:rsid w:val="00A00471"/>
    <w:rsid w:val="00A00E78"/>
    <w:rsid w:val="00A0172A"/>
    <w:rsid w:val="00A01813"/>
    <w:rsid w:val="00A01880"/>
    <w:rsid w:val="00A01E07"/>
    <w:rsid w:val="00A01E37"/>
    <w:rsid w:val="00A01E8D"/>
    <w:rsid w:val="00A0203F"/>
    <w:rsid w:val="00A02046"/>
    <w:rsid w:val="00A035BD"/>
    <w:rsid w:val="00A0396F"/>
    <w:rsid w:val="00A03A1A"/>
    <w:rsid w:val="00A03C3A"/>
    <w:rsid w:val="00A03DFA"/>
    <w:rsid w:val="00A03FFB"/>
    <w:rsid w:val="00A04B4B"/>
    <w:rsid w:val="00A04FBF"/>
    <w:rsid w:val="00A05949"/>
    <w:rsid w:val="00A062B6"/>
    <w:rsid w:val="00A0661E"/>
    <w:rsid w:val="00A06840"/>
    <w:rsid w:val="00A06A09"/>
    <w:rsid w:val="00A06EAD"/>
    <w:rsid w:val="00A0741A"/>
    <w:rsid w:val="00A074B5"/>
    <w:rsid w:val="00A078CD"/>
    <w:rsid w:val="00A078DE"/>
    <w:rsid w:val="00A106D5"/>
    <w:rsid w:val="00A107C3"/>
    <w:rsid w:val="00A109F8"/>
    <w:rsid w:val="00A10CD8"/>
    <w:rsid w:val="00A10E1B"/>
    <w:rsid w:val="00A10EE3"/>
    <w:rsid w:val="00A11605"/>
    <w:rsid w:val="00A11918"/>
    <w:rsid w:val="00A119C9"/>
    <w:rsid w:val="00A11B82"/>
    <w:rsid w:val="00A11E45"/>
    <w:rsid w:val="00A1293C"/>
    <w:rsid w:val="00A12DDC"/>
    <w:rsid w:val="00A12F1F"/>
    <w:rsid w:val="00A1338F"/>
    <w:rsid w:val="00A135CD"/>
    <w:rsid w:val="00A13668"/>
    <w:rsid w:val="00A13692"/>
    <w:rsid w:val="00A136C8"/>
    <w:rsid w:val="00A13C27"/>
    <w:rsid w:val="00A13C2E"/>
    <w:rsid w:val="00A13D04"/>
    <w:rsid w:val="00A13D42"/>
    <w:rsid w:val="00A143D6"/>
    <w:rsid w:val="00A14F9B"/>
    <w:rsid w:val="00A15398"/>
    <w:rsid w:val="00A1552B"/>
    <w:rsid w:val="00A15A3B"/>
    <w:rsid w:val="00A15EE1"/>
    <w:rsid w:val="00A161A1"/>
    <w:rsid w:val="00A164B0"/>
    <w:rsid w:val="00A166B5"/>
    <w:rsid w:val="00A167F1"/>
    <w:rsid w:val="00A16FAE"/>
    <w:rsid w:val="00A1729A"/>
    <w:rsid w:val="00A179D4"/>
    <w:rsid w:val="00A17B34"/>
    <w:rsid w:val="00A17C17"/>
    <w:rsid w:val="00A17D28"/>
    <w:rsid w:val="00A17E0E"/>
    <w:rsid w:val="00A20393"/>
    <w:rsid w:val="00A20A1F"/>
    <w:rsid w:val="00A20C38"/>
    <w:rsid w:val="00A20C97"/>
    <w:rsid w:val="00A20F4D"/>
    <w:rsid w:val="00A20FB1"/>
    <w:rsid w:val="00A21024"/>
    <w:rsid w:val="00A21265"/>
    <w:rsid w:val="00A214EE"/>
    <w:rsid w:val="00A2150B"/>
    <w:rsid w:val="00A215D9"/>
    <w:rsid w:val="00A22698"/>
    <w:rsid w:val="00A2292C"/>
    <w:rsid w:val="00A22F45"/>
    <w:rsid w:val="00A23375"/>
    <w:rsid w:val="00A23599"/>
    <w:rsid w:val="00A23FC3"/>
    <w:rsid w:val="00A242C9"/>
    <w:rsid w:val="00A244B4"/>
    <w:rsid w:val="00A247AD"/>
    <w:rsid w:val="00A24DF1"/>
    <w:rsid w:val="00A24E87"/>
    <w:rsid w:val="00A2520F"/>
    <w:rsid w:val="00A25A51"/>
    <w:rsid w:val="00A25AAF"/>
    <w:rsid w:val="00A25E00"/>
    <w:rsid w:val="00A260DD"/>
    <w:rsid w:val="00A2628A"/>
    <w:rsid w:val="00A266F2"/>
    <w:rsid w:val="00A26942"/>
    <w:rsid w:val="00A26C6C"/>
    <w:rsid w:val="00A26E55"/>
    <w:rsid w:val="00A27436"/>
    <w:rsid w:val="00A2768E"/>
    <w:rsid w:val="00A27717"/>
    <w:rsid w:val="00A277B2"/>
    <w:rsid w:val="00A27ED8"/>
    <w:rsid w:val="00A30036"/>
    <w:rsid w:val="00A31110"/>
    <w:rsid w:val="00A31229"/>
    <w:rsid w:val="00A312A8"/>
    <w:rsid w:val="00A31455"/>
    <w:rsid w:val="00A31494"/>
    <w:rsid w:val="00A31557"/>
    <w:rsid w:val="00A31844"/>
    <w:rsid w:val="00A31867"/>
    <w:rsid w:val="00A31A77"/>
    <w:rsid w:val="00A31C62"/>
    <w:rsid w:val="00A3223E"/>
    <w:rsid w:val="00A32598"/>
    <w:rsid w:val="00A3288D"/>
    <w:rsid w:val="00A329DC"/>
    <w:rsid w:val="00A32C78"/>
    <w:rsid w:val="00A32DC8"/>
    <w:rsid w:val="00A33283"/>
    <w:rsid w:val="00A33808"/>
    <w:rsid w:val="00A3386F"/>
    <w:rsid w:val="00A33A68"/>
    <w:rsid w:val="00A341CD"/>
    <w:rsid w:val="00A343BB"/>
    <w:rsid w:val="00A3447F"/>
    <w:rsid w:val="00A34501"/>
    <w:rsid w:val="00A346DE"/>
    <w:rsid w:val="00A34777"/>
    <w:rsid w:val="00A3489E"/>
    <w:rsid w:val="00A349ED"/>
    <w:rsid w:val="00A34BA3"/>
    <w:rsid w:val="00A34F32"/>
    <w:rsid w:val="00A35029"/>
    <w:rsid w:val="00A35376"/>
    <w:rsid w:val="00A355DD"/>
    <w:rsid w:val="00A3563E"/>
    <w:rsid w:val="00A35842"/>
    <w:rsid w:val="00A35B30"/>
    <w:rsid w:val="00A365BF"/>
    <w:rsid w:val="00A36CA3"/>
    <w:rsid w:val="00A36D66"/>
    <w:rsid w:val="00A370FB"/>
    <w:rsid w:val="00A371AB"/>
    <w:rsid w:val="00A37438"/>
    <w:rsid w:val="00A376FC"/>
    <w:rsid w:val="00A37F43"/>
    <w:rsid w:val="00A40081"/>
    <w:rsid w:val="00A402FE"/>
    <w:rsid w:val="00A40ADC"/>
    <w:rsid w:val="00A4111B"/>
    <w:rsid w:val="00A41135"/>
    <w:rsid w:val="00A41740"/>
    <w:rsid w:val="00A419FB"/>
    <w:rsid w:val="00A41AFE"/>
    <w:rsid w:val="00A41F7B"/>
    <w:rsid w:val="00A41FEB"/>
    <w:rsid w:val="00A42244"/>
    <w:rsid w:val="00A423A1"/>
    <w:rsid w:val="00A42511"/>
    <w:rsid w:val="00A42909"/>
    <w:rsid w:val="00A429BB"/>
    <w:rsid w:val="00A42ABD"/>
    <w:rsid w:val="00A42CBA"/>
    <w:rsid w:val="00A4345A"/>
    <w:rsid w:val="00A43AE8"/>
    <w:rsid w:val="00A43B75"/>
    <w:rsid w:val="00A43B8A"/>
    <w:rsid w:val="00A43BA4"/>
    <w:rsid w:val="00A43C18"/>
    <w:rsid w:val="00A443A6"/>
    <w:rsid w:val="00A448B6"/>
    <w:rsid w:val="00A44B19"/>
    <w:rsid w:val="00A44DA6"/>
    <w:rsid w:val="00A4542A"/>
    <w:rsid w:val="00A45610"/>
    <w:rsid w:val="00A4594F"/>
    <w:rsid w:val="00A45ACA"/>
    <w:rsid w:val="00A45C0F"/>
    <w:rsid w:val="00A4610D"/>
    <w:rsid w:val="00A46A54"/>
    <w:rsid w:val="00A46C0B"/>
    <w:rsid w:val="00A4778E"/>
    <w:rsid w:val="00A47922"/>
    <w:rsid w:val="00A47972"/>
    <w:rsid w:val="00A47D24"/>
    <w:rsid w:val="00A47DFF"/>
    <w:rsid w:val="00A47E3A"/>
    <w:rsid w:val="00A50011"/>
    <w:rsid w:val="00A5004E"/>
    <w:rsid w:val="00A50921"/>
    <w:rsid w:val="00A50DA9"/>
    <w:rsid w:val="00A50E83"/>
    <w:rsid w:val="00A511B8"/>
    <w:rsid w:val="00A5160D"/>
    <w:rsid w:val="00A5192A"/>
    <w:rsid w:val="00A51E0F"/>
    <w:rsid w:val="00A51F55"/>
    <w:rsid w:val="00A52AA4"/>
    <w:rsid w:val="00A52EF3"/>
    <w:rsid w:val="00A531A8"/>
    <w:rsid w:val="00A531AC"/>
    <w:rsid w:val="00A533C7"/>
    <w:rsid w:val="00A5350E"/>
    <w:rsid w:val="00A53717"/>
    <w:rsid w:val="00A537EE"/>
    <w:rsid w:val="00A53A68"/>
    <w:rsid w:val="00A54083"/>
    <w:rsid w:val="00A54560"/>
    <w:rsid w:val="00A548FF"/>
    <w:rsid w:val="00A54A46"/>
    <w:rsid w:val="00A54C1A"/>
    <w:rsid w:val="00A552B9"/>
    <w:rsid w:val="00A555CF"/>
    <w:rsid w:val="00A558BF"/>
    <w:rsid w:val="00A55B43"/>
    <w:rsid w:val="00A5652B"/>
    <w:rsid w:val="00A56554"/>
    <w:rsid w:val="00A5656F"/>
    <w:rsid w:val="00A566C5"/>
    <w:rsid w:val="00A56CA4"/>
    <w:rsid w:val="00A571FD"/>
    <w:rsid w:val="00A575B1"/>
    <w:rsid w:val="00A57921"/>
    <w:rsid w:val="00A579EC"/>
    <w:rsid w:val="00A57A76"/>
    <w:rsid w:val="00A57B4F"/>
    <w:rsid w:val="00A6009F"/>
    <w:rsid w:val="00A60303"/>
    <w:rsid w:val="00A604AF"/>
    <w:rsid w:val="00A60991"/>
    <w:rsid w:val="00A60ADB"/>
    <w:rsid w:val="00A60C05"/>
    <w:rsid w:val="00A60DC5"/>
    <w:rsid w:val="00A61125"/>
    <w:rsid w:val="00A61527"/>
    <w:rsid w:val="00A617C6"/>
    <w:rsid w:val="00A61B8E"/>
    <w:rsid w:val="00A61FC1"/>
    <w:rsid w:val="00A62108"/>
    <w:rsid w:val="00A63EDC"/>
    <w:rsid w:val="00A63FE2"/>
    <w:rsid w:val="00A643E9"/>
    <w:rsid w:val="00A645EF"/>
    <w:rsid w:val="00A6473F"/>
    <w:rsid w:val="00A64790"/>
    <w:rsid w:val="00A64D4D"/>
    <w:rsid w:val="00A65389"/>
    <w:rsid w:val="00A656A8"/>
    <w:rsid w:val="00A65720"/>
    <w:rsid w:val="00A658FF"/>
    <w:rsid w:val="00A65E20"/>
    <w:rsid w:val="00A65F04"/>
    <w:rsid w:val="00A65F2E"/>
    <w:rsid w:val="00A66591"/>
    <w:rsid w:val="00A66B03"/>
    <w:rsid w:val="00A66B5E"/>
    <w:rsid w:val="00A66DB4"/>
    <w:rsid w:val="00A66E74"/>
    <w:rsid w:val="00A671A7"/>
    <w:rsid w:val="00A67347"/>
    <w:rsid w:val="00A67814"/>
    <w:rsid w:val="00A6788F"/>
    <w:rsid w:val="00A67D25"/>
    <w:rsid w:val="00A67F84"/>
    <w:rsid w:val="00A700BB"/>
    <w:rsid w:val="00A70140"/>
    <w:rsid w:val="00A70359"/>
    <w:rsid w:val="00A70813"/>
    <w:rsid w:val="00A708D2"/>
    <w:rsid w:val="00A70AB7"/>
    <w:rsid w:val="00A70AC0"/>
    <w:rsid w:val="00A70EF0"/>
    <w:rsid w:val="00A714AB"/>
    <w:rsid w:val="00A71679"/>
    <w:rsid w:val="00A719BF"/>
    <w:rsid w:val="00A71AD5"/>
    <w:rsid w:val="00A71F60"/>
    <w:rsid w:val="00A720E8"/>
    <w:rsid w:val="00A72129"/>
    <w:rsid w:val="00A72131"/>
    <w:rsid w:val="00A72197"/>
    <w:rsid w:val="00A724C6"/>
    <w:rsid w:val="00A72591"/>
    <w:rsid w:val="00A72C65"/>
    <w:rsid w:val="00A7300E"/>
    <w:rsid w:val="00A7390F"/>
    <w:rsid w:val="00A73D9E"/>
    <w:rsid w:val="00A74035"/>
    <w:rsid w:val="00A74158"/>
    <w:rsid w:val="00A7417C"/>
    <w:rsid w:val="00A743C7"/>
    <w:rsid w:val="00A74812"/>
    <w:rsid w:val="00A74C23"/>
    <w:rsid w:val="00A74E62"/>
    <w:rsid w:val="00A74EDF"/>
    <w:rsid w:val="00A75071"/>
    <w:rsid w:val="00A751DF"/>
    <w:rsid w:val="00A757D9"/>
    <w:rsid w:val="00A762C7"/>
    <w:rsid w:val="00A7654F"/>
    <w:rsid w:val="00A76862"/>
    <w:rsid w:val="00A76A01"/>
    <w:rsid w:val="00A76BB7"/>
    <w:rsid w:val="00A771F6"/>
    <w:rsid w:val="00A778B5"/>
    <w:rsid w:val="00A77CCE"/>
    <w:rsid w:val="00A77FED"/>
    <w:rsid w:val="00A8073E"/>
    <w:rsid w:val="00A80883"/>
    <w:rsid w:val="00A80D29"/>
    <w:rsid w:val="00A81BED"/>
    <w:rsid w:val="00A8224E"/>
    <w:rsid w:val="00A822E3"/>
    <w:rsid w:val="00A82ADD"/>
    <w:rsid w:val="00A82B58"/>
    <w:rsid w:val="00A82FC6"/>
    <w:rsid w:val="00A8386C"/>
    <w:rsid w:val="00A83895"/>
    <w:rsid w:val="00A83946"/>
    <w:rsid w:val="00A83C07"/>
    <w:rsid w:val="00A83C95"/>
    <w:rsid w:val="00A83FE8"/>
    <w:rsid w:val="00A84097"/>
    <w:rsid w:val="00A84E06"/>
    <w:rsid w:val="00A84F2A"/>
    <w:rsid w:val="00A850E0"/>
    <w:rsid w:val="00A85518"/>
    <w:rsid w:val="00A855DA"/>
    <w:rsid w:val="00A85656"/>
    <w:rsid w:val="00A85844"/>
    <w:rsid w:val="00A85ADF"/>
    <w:rsid w:val="00A85D0B"/>
    <w:rsid w:val="00A85F87"/>
    <w:rsid w:val="00A8601E"/>
    <w:rsid w:val="00A860E2"/>
    <w:rsid w:val="00A86394"/>
    <w:rsid w:val="00A8679F"/>
    <w:rsid w:val="00A86840"/>
    <w:rsid w:val="00A86C01"/>
    <w:rsid w:val="00A86D2A"/>
    <w:rsid w:val="00A86DCC"/>
    <w:rsid w:val="00A86F9D"/>
    <w:rsid w:val="00A872A6"/>
    <w:rsid w:val="00A8792E"/>
    <w:rsid w:val="00A87BC6"/>
    <w:rsid w:val="00A87C17"/>
    <w:rsid w:val="00A87E04"/>
    <w:rsid w:val="00A90AD1"/>
    <w:rsid w:val="00A90BA4"/>
    <w:rsid w:val="00A90BEC"/>
    <w:rsid w:val="00A911AE"/>
    <w:rsid w:val="00A9121A"/>
    <w:rsid w:val="00A91679"/>
    <w:rsid w:val="00A91CBC"/>
    <w:rsid w:val="00A91E67"/>
    <w:rsid w:val="00A92270"/>
    <w:rsid w:val="00A92437"/>
    <w:rsid w:val="00A92458"/>
    <w:rsid w:val="00A92503"/>
    <w:rsid w:val="00A925A7"/>
    <w:rsid w:val="00A92A0A"/>
    <w:rsid w:val="00A931E3"/>
    <w:rsid w:val="00A93AA6"/>
    <w:rsid w:val="00A93CD9"/>
    <w:rsid w:val="00A93DB0"/>
    <w:rsid w:val="00A946ED"/>
    <w:rsid w:val="00A94B1A"/>
    <w:rsid w:val="00A94C0D"/>
    <w:rsid w:val="00A95024"/>
    <w:rsid w:val="00A96130"/>
    <w:rsid w:val="00A96F18"/>
    <w:rsid w:val="00A9708D"/>
    <w:rsid w:val="00A97702"/>
    <w:rsid w:val="00A9779D"/>
    <w:rsid w:val="00A97BC2"/>
    <w:rsid w:val="00A97D76"/>
    <w:rsid w:val="00A97F8C"/>
    <w:rsid w:val="00AA0503"/>
    <w:rsid w:val="00AA0541"/>
    <w:rsid w:val="00AA065C"/>
    <w:rsid w:val="00AA0728"/>
    <w:rsid w:val="00AA08B3"/>
    <w:rsid w:val="00AA0AC7"/>
    <w:rsid w:val="00AA0FAF"/>
    <w:rsid w:val="00AA0FE9"/>
    <w:rsid w:val="00AA10AE"/>
    <w:rsid w:val="00AA1114"/>
    <w:rsid w:val="00AA13D9"/>
    <w:rsid w:val="00AA14F0"/>
    <w:rsid w:val="00AA1DD2"/>
    <w:rsid w:val="00AA2574"/>
    <w:rsid w:val="00AA31B0"/>
    <w:rsid w:val="00AA329F"/>
    <w:rsid w:val="00AA380D"/>
    <w:rsid w:val="00AA3BEC"/>
    <w:rsid w:val="00AA4247"/>
    <w:rsid w:val="00AA4429"/>
    <w:rsid w:val="00AA490B"/>
    <w:rsid w:val="00AA4B2C"/>
    <w:rsid w:val="00AA4C69"/>
    <w:rsid w:val="00AA4FC5"/>
    <w:rsid w:val="00AA602B"/>
    <w:rsid w:val="00AA63D7"/>
    <w:rsid w:val="00AA65C7"/>
    <w:rsid w:val="00AA6FAB"/>
    <w:rsid w:val="00AA707F"/>
    <w:rsid w:val="00AA7284"/>
    <w:rsid w:val="00AA739F"/>
    <w:rsid w:val="00AA7447"/>
    <w:rsid w:val="00AA74F1"/>
    <w:rsid w:val="00AA75C4"/>
    <w:rsid w:val="00AA78E3"/>
    <w:rsid w:val="00AA7C18"/>
    <w:rsid w:val="00AB1314"/>
    <w:rsid w:val="00AB1A70"/>
    <w:rsid w:val="00AB2171"/>
    <w:rsid w:val="00AB218A"/>
    <w:rsid w:val="00AB21D1"/>
    <w:rsid w:val="00AB21EE"/>
    <w:rsid w:val="00AB297B"/>
    <w:rsid w:val="00AB2B8C"/>
    <w:rsid w:val="00AB4960"/>
    <w:rsid w:val="00AB4B90"/>
    <w:rsid w:val="00AB4E86"/>
    <w:rsid w:val="00AB5184"/>
    <w:rsid w:val="00AB5256"/>
    <w:rsid w:val="00AB593E"/>
    <w:rsid w:val="00AB5B27"/>
    <w:rsid w:val="00AB5D37"/>
    <w:rsid w:val="00AB5FC0"/>
    <w:rsid w:val="00AB6074"/>
    <w:rsid w:val="00AB6510"/>
    <w:rsid w:val="00AB652B"/>
    <w:rsid w:val="00AB6BDE"/>
    <w:rsid w:val="00AB6D2E"/>
    <w:rsid w:val="00AB6EA4"/>
    <w:rsid w:val="00AB719F"/>
    <w:rsid w:val="00AB752A"/>
    <w:rsid w:val="00AB759D"/>
    <w:rsid w:val="00AB7A10"/>
    <w:rsid w:val="00AB7D9B"/>
    <w:rsid w:val="00AB7DB1"/>
    <w:rsid w:val="00AC02EC"/>
    <w:rsid w:val="00AC030D"/>
    <w:rsid w:val="00AC0446"/>
    <w:rsid w:val="00AC05CA"/>
    <w:rsid w:val="00AC0629"/>
    <w:rsid w:val="00AC09AD"/>
    <w:rsid w:val="00AC0F8C"/>
    <w:rsid w:val="00AC103E"/>
    <w:rsid w:val="00AC15A3"/>
    <w:rsid w:val="00AC18CB"/>
    <w:rsid w:val="00AC2171"/>
    <w:rsid w:val="00AC231D"/>
    <w:rsid w:val="00AC2595"/>
    <w:rsid w:val="00AC37F4"/>
    <w:rsid w:val="00AC46D2"/>
    <w:rsid w:val="00AC4A2E"/>
    <w:rsid w:val="00AC4C0B"/>
    <w:rsid w:val="00AC503D"/>
    <w:rsid w:val="00AC57C6"/>
    <w:rsid w:val="00AC5A23"/>
    <w:rsid w:val="00AC5E75"/>
    <w:rsid w:val="00AC63C1"/>
    <w:rsid w:val="00AC63E4"/>
    <w:rsid w:val="00AC6E42"/>
    <w:rsid w:val="00AC7402"/>
    <w:rsid w:val="00AC7978"/>
    <w:rsid w:val="00AC798B"/>
    <w:rsid w:val="00AC7BB3"/>
    <w:rsid w:val="00AC7C38"/>
    <w:rsid w:val="00AC7FFD"/>
    <w:rsid w:val="00AD026C"/>
    <w:rsid w:val="00AD0272"/>
    <w:rsid w:val="00AD039D"/>
    <w:rsid w:val="00AD050A"/>
    <w:rsid w:val="00AD08B2"/>
    <w:rsid w:val="00AD08E3"/>
    <w:rsid w:val="00AD098A"/>
    <w:rsid w:val="00AD0EAA"/>
    <w:rsid w:val="00AD166D"/>
    <w:rsid w:val="00AD1885"/>
    <w:rsid w:val="00AD1F18"/>
    <w:rsid w:val="00AD2218"/>
    <w:rsid w:val="00AD237A"/>
    <w:rsid w:val="00AD2486"/>
    <w:rsid w:val="00AD28BB"/>
    <w:rsid w:val="00AD2D21"/>
    <w:rsid w:val="00AD2ED6"/>
    <w:rsid w:val="00AD3175"/>
    <w:rsid w:val="00AD3AD7"/>
    <w:rsid w:val="00AD3CE7"/>
    <w:rsid w:val="00AD3DAD"/>
    <w:rsid w:val="00AD3F80"/>
    <w:rsid w:val="00AD418C"/>
    <w:rsid w:val="00AD4455"/>
    <w:rsid w:val="00AD4732"/>
    <w:rsid w:val="00AD47DF"/>
    <w:rsid w:val="00AD47E7"/>
    <w:rsid w:val="00AD5536"/>
    <w:rsid w:val="00AD6031"/>
    <w:rsid w:val="00AD603D"/>
    <w:rsid w:val="00AD60B7"/>
    <w:rsid w:val="00AD636C"/>
    <w:rsid w:val="00AD63E4"/>
    <w:rsid w:val="00AD6872"/>
    <w:rsid w:val="00AD68BE"/>
    <w:rsid w:val="00AD69D9"/>
    <w:rsid w:val="00AD6E13"/>
    <w:rsid w:val="00AD7424"/>
    <w:rsid w:val="00AD7853"/>
    <w:rsid w:val="00AD7AF9"/>
    <w:rsid w:val="00AD7B6B"/>
    <w:rsid w:val="00AE013B"/>
    <w:rsid w:val="00AE0181"/>
    <w:rsid w:val="00AE02B5"/>
    <w:rsid w:val="00AE0A67"/>
    <w:rsid w:val="00AE0EC1"/>
    <w:rsid w:val="00AE0F75"/>
    <w:rsid w:val="00AE1102"/>
    <w:rsid w:val="00AE1153"/>
    <w:rsid w:val="00AE1386"/>
    <w:rsid w:val="00AE1436"/>
    <w:rsid w:val="00AE1453"/>
    <w:rsid w:val="00AE22AB"/>
    <w:rsid w:val="00AE230A"/>
    <w:rsid w:val="00AE2939"/>
    <w:rsid w:val="00AE2F62"/>
    <w:rsid w:val="00AE2F75"/>
    <w:rsid w:val="00AE319E"/>
    <w:rsid w:val="00AE3257"/>
    <w:rsid w:val="00AE32A9"/>
    <w:rsid w:val="00AE32DE"/>
    <w:rsid w:val="00AE39D6"/>
    <w:rsid w:val="00AE3B2C"/>
    <w:rsid w:val="00AE3DCF"/>
    <w:rsid w:val="00AE3F27"/>
    <w:rsid w:val="00AE41C1"/>
    <w:rsid w:val="00AE432D"/>
    <w:rsid w:val="00AE4804"/>
    <w:rsid w:val="00AE4BA6"/>
    <w:rsid w:val="00AE4C60"/>
    <w:rsid w:val="00AE5A3F"/>
    <w:rsid w:val="00AE676F"/>
    <w:rsid w:val="00AE6BF2"/>
    <w:rsid w:val="00AE6D57"/>
    <w:rsid w:val="00AE705A"/>
    <w:rsid w:val="00AE7DD9"/>
    <w:rsid w:val="00AF0141"/>
    <w:rsid w:val="00AF051F"/>
    <w:rsid w:val="00AF0532"/>
    <w:rsid w:val="00AF05E5"/>
    <w:rsid w:val="00AF0753"/>
    <w:rsid w:val="00AF08F8"/>
    <w:rsid w:val="00AF09C3"/>
    <w:rsid w:val="00AF146C"/>
    <w:rsid w:val="00AF166B"/>
    <w:rsid w:val="00AF1805"/>
    <w:rsid w:val="00AF1A09"/>
    <w:rsid w:val="00AF1C9B"/>
    <w:rsid w:val="00AF1EA6"/>
    <w:rsid w:val="00AF1EBE"/>
    <w:rsid w:val="00AF2B38"/>
    <w:rsid w:val="00AF2E5C"/>
    <w:rsid w:val="00AF309F"/>
    <w:rsid w:val="00AF3272"/>
    <w:rsid w:val="00AF333E"/>
    <w:rsid w:val="00AF3B8D"/>
    <w:rsid w:val="00AF3D73"/>
    <w:rsid w:val="00AF3E03"/>
    <w:rsid w:val="00AF4096"/>
    <w:rsid w:val="00AF4459"/>
    <w:rsid w:val="00AF47CE"/>
    <w:rsid w:val="00AF48C1"/>
    <w:rsid w:val="00AF4B88"/>
    <w:rsid w:val="00AF4C18"/>
    <w:rsid w:val="00AF541A"/>
    <w:rsid w:val="00AF582B"/>
    <w:rsid w:val="00AF596A"/>
    <w:rsid w:val="00AF5975"/>
    <w:rsid w:val="00AF5E4D"/>
    <w:rsid w:val="00AF5EA2"/>
    <w:rsid w:val="00AF6009"/>
    <w:rsid w:val="00AF611C"/>
    <w:rsid w:val="00AF6262"/>
    <w:rsid w:val="00AF635D"/>
    <w:rsid w:val="00AF63B8"/>
    <w:rsid w:val="00AF66B7"/>
    <w:rsid w:val="00AF6FC0"/>
    <w:rsid w:val="00AF7206"/>
    <w:rsid w:val="00AF7490"/>
    <w:rsid w:val="00AF7660"/>
    <w:rsid w:val="00AF7821"/>
    <w:rsid w:val="00AF79CB"/>
    <w:rsid w:val="00AF7F60"/>
    <w:rsid w:val="00B0049E"/>
    <w:rsid w:val="00B00B0C"/>
    <w:rsid w:val="00B00BA4"/>
    <w:rsid w:val="00B00E5B"/>
    <w:rsid w:val="00B0135E"/>
    <w:rsid w:val="00B0168B"/>
    <w:rsid w:val="00B0173D"/>
    <w:rsid w:val="00B01AEB"/>
    <w:rsid w:val="00B027C9"/>
    <w:rsid w:val="00B02A6B"/>
    <w:rsid w:val="00B02B6C"/>
    <w:rsid w:val="00B03083"/>
    <w:rsid w:val="00B03396"/>
    <w:rsid w:val="00B03458"/>
    <w:rsid w:val="00B0373E"/>
    <w:rsid w:val="00B03A8B"/>
    <w:rsid w:val="00B03D2E"/>
    <w:rsid w:val="00B03E93"/>
    <w:rsid w:val="00B041CE"/>
    <w:rsid w:val="00B0421C"/>
    <w:rsid w:val="00B042B6"/>
    <w:rsid w:val="00B04B8E"/>
    <w:rsid w:val="00B04BF3"/>
    <w:rsid w:val="00B05485"/>
    <w:rsid w:val="00B05761"/>
    <w:rsid w:val="00B060A8"/>
    <w:rsid w:val="00B067C4"/>
    <w:rsid w:val="00B06821"/>
    <w:rsid w:val="00B07234"/>
    <w:rsid w:val="00B0776D"/>
    <w:rsid w:val="00B077D2"/>
    <w:rsid w:val="00B0785A"/>
    <w:rsid w:val="00B07D43"/>
    <w:rsid w:val="00B10031"/>
    <w:rsid w:val="00B10480"/>
    <w:rsid w:val="00B1072F"/>
    <w:rsid w:val="00B108E5"/>
    <w:rsid w:val="00B10962"/>
    <w:rsid w:val="00B10BF2"/>
    <w:rsid w:val="00B10E1A"/>
    <w:rsid w:val="00B11201"/>
    <w:rsid w:val="00B11640"/>
    <w:rsid w:val="00B116A0"/>
    <w:rsid w:val="00B117D1"/>
    <w:rsid w:val="00B11F28"/>
    <w:rsid w:val="00B12083"/>
    <w:rsid w:val="00B126AE"/>
    <w:rsid w:val="00B128AA"/>
    <w:rsid w:val="00B1297C"/>
    <w:rsid w:val="00B13157"/>
    <w:rsid w:val="00B13461"/>
    <w:rsid w:val="00B13893"/>
    <w:rsid w:val="00B138C3"/>
    <w:rsid w:val="00B13E63"/>
    <w:rsid w:val="00B144B4"/>
    <w:rsid w:val="00B144FC"/>
    <w:rsid w:val="00B14542"/>
    <w:rsid w:val="00B14908"/>
    <w:rsid w:val="00B14F4A"/>
    <w:rsid w:val="00B15820"/>
    <w:rsid w:val="00B158C7"/>
    <w:rsid w:val="00B15913"/>
    <w:rsid w:val="00B1595C"/>
    <w:rsid w:val="00B15AC7"/>
    <w:rsid w:val="00B15CF0"/>
    <w:rsid w:val="00B16121"/>
    <w:rsid w:val="00B16176"/>
    <w:rsid w:val="00B1657E"/>
    <w:rsid w:val="00B16C78"/>
    <w:rsid w:val="00B17253"/>
    <w:rsid w:val="00B172C0"/>
    <w:rsid w:val="00B1753B"/>
    <w:rsid w:val="00B175E1"/>
    <w:rsid w:val="00B179B7"/>
    <w:rsid w:val="00B17F81"/>
    <w:rsid w:val="00B20E46"/>
    <w:rsid w:val="00B20E6A"/>
    <w:rsid w:val="00B20FEC"/>
    <w:rsid w:val="00B21249"/>
    <w:rsid w:val="00B213EA"/>
    <w:rsid w:val="00B215D8"/>
    <w:rsid w:val="00B21817"/>
    <w:rsid w:val="00B21D49"/>
    <w:rsid w:val="00B2218A"/>
    <w:rsid w:val="00B22281"/>
    <w:rsid w:val="00B2259D"/>
    <w:rsid w:val="00B22679"/>
    <w:rsid w:val="00B22688"/>
    <w:rsid w:val="00B22BE0"/>
    <w:rsid w:val="00B22FEC"/>
    <w:rsid w:val="00B2324F"/>
    <w:rsid w:val="00B2332A"/>
    <w:rsid w:val="00B23638"/>
    <w:rsid w:val="00B23C7D"/>
    <w:rsid w:val="00B23DFA"/>
    <w:rsid w:val="00B24207"/>
    <w:rsid w:val="00B24246"/>
    <w:rsid w:val="00B242BF"/>
    <w:rsid w:val="00B242DC"/>
    <w:rsid w:val="00B245D4"/>
    <w:rsid w:val="00B246B7"/>
    <w:rsid w:val="00B246ED"/>
    <w:rsid w:val="00B24885"/>
    <w:rsid w:val="00B24D42"/>
    <w:rsid w:val="00B24E6E"/>
    <w:rsid w:val="00B25214"/>
    <w:rsid w:val="00B252F8"/>
    <w:rsid w:val="00B2554A"/>
    <w:rsid w:val="00B25650"/>
    <w:rsid w:val="00B25800"/>
    <w:rsid w:val="00B25A45"/>
    <w:rsid w:val="00B25B00"/>
    <w:rsid w:val="00B25BFC"/>
    <w:rsid w:val="00B25DA4"/>
    <w:rsid w:val="00B25DFD"/>
    <w:rsid w:val="00B25F9D"/>
    <w:rsid w:val="00B26099"/>
    <w:rsid w:val="00B26497"/>
    <w:rsid w:val="00B264F9"/>
    <w:rsid w:val="00B26DD0"/>
    <w:rsid w:val="00B27074"/>
    <w:rsid w:val="00B271E6"/>
    <w:rsid w:val="00B27B37"/>
    <w:rsid w:val="00B27C66"/>
    <w:rsid w:val="00B27CE1"/>
    <w:rsid w:val="00B27D3C"/>
    <w:rsid w:val="00B306EE"/>
    <w:rsid w:val="00B30ACC"/>
    <w:rsid w:val="00B30C86"/>
    <w:rsid w:val="00B30F3A"/>
    <w:rsid w:val="00B31918"/>
    <w:rsid w:val="00B31D68"/>
    <w:rsid w:val="00B320B7"/>
    <w:rsid w:val="00B32122"/>
    <w:rsid w:val="00B32379"/>
    <w:rsid w:val="00B32429"/>
    <w:rsid w:val="00B32D85"/>
    <w:rsid w:val="00B32E50"/>
    <w:rsid w:val="00B32E5A"/>
    <w:rsid w:val="00B3340E"/>
    <w:rsid w:val="00B33754"/>
    <w:rsid w:val="00B338C8"/>
    <w:rsid w:val="00B33A15"/>
    <w:rsid w:val="00B33A97"/>
    <w:rsid w:val="00B33C0B"/>
    <w:rsid w:val="00B33EED"/>
    <w:rsid w:val="00B34112"/>
    <w:rsid w:val="00B341CC"/>
    <w:rsid w:val="00B3490C"/>
    <w:rsid w:val="00B349CA"/>
    <w:rsid w:val="00B34A32"/>
    <w:rsid w:val="00B34BCE"/>
    <w:rsid w:val="00B35068"/>
    <w:rsid w:val="00B35321"/>
    <w:rsid w:val="00B35505"/>
    <w:rsid w:val="00B3578E"/>
    <w:rsid w:val="00B35A1E"/>
    <w:rsid w:val="00B35B4D"/>
    <w:rsid w:val="00B35CB3"/>
    <w:rsid w:val="00B35E0A"/>
    <w:rsid w:val="00B36424"/>
    <w:rsid w:val="00B364AB"/>
    <w:rsid w:val="00B365EF"/>
    <w:rsid w:val="00B367D6"/>
    <w:rsid w:val="00B369BE"/>
    <w:rsid w:val="00B36AC3"/>
    <w:rsid w:val="00B36D87"/>
    <w:rsid w:val="00B36FC5"/>
    <w:rsid w:val="00B372A0"/>
    <w:rsid w:val="00B37444"/>
    <w:rsid w:val="00B37C2E"/>
    <w:rsid w:val="00B37E3E"/>
    <w:rsid w:val="00B40124"/>
    <w:rsid w:val="00B40486"/>
    <w:rsid w:val="00B40583"/>
    <w:rsid w:val="00B40B86"/>
    <w:rsid w:val="00B40E07"/>
    <w:rsid w:val="00B40FA2"/>
    <w:rsid w:val="00B41023"/>
    <w:rsid w:val="00B41240"/>
    <w:rsid w:val="00B416B8"/>
    <w:rsid w:val="00B41AE3"/>
    <w:rsid w:val="00B41C0C"/>
    <w:rsid w:val="00B421F5"/>
    <w:rsid w:val="00B42328"/>
    <w:rsid w:val="00B42D94"/>
    <w:rsid w:val="00B42E03"/>
    <w:rsid w:val="00B42F35"/>
    <w:rsid w:val="00B432C7"/>
    <w:rsid w:val="00B435DC"/>
    <w:rsid w:val="00B43631"/>
    <w:rsid w:val="00B43683"/>
    <w:rsid w:val="00B437BE"/>
    <w:rsid w:val="00B43B5A"/>
    <w:rsid w:val="00B43B67"/>
    <w:rsid w:val="00B43D95"/>
    <w:rsid w:val="00B443DA"/>
    <w:rsid w:val="00B443E2"/>
    <w:rsid w:val="00B444DE"/>
    <w:rsid w:val="00B44681"/>
    <w:rsid w:val="00B44B1C"/>
    <w:rsid w:val="00B4531F"/>
    <w:rsid w:val="00B45505"/>
    <w:rsid w:val="00B45C9A"/>
    <w:rsid w:val="00B46222"/>
    <w:rsid w:val="00B464E6"/>
    <w:rsid w:val="00B46889"/>
    <w:rsid w:val="00B46E15"/>
    <w:rsid w:val="00B46FC6"/>
    <w:rsid w:val="00B4744C"/>
    <w:rsid w:val="00B477CC"/>
    <w:rsid w:val="00B4797E"/>
    <w:rsid w:val="00B47F64"/>
    <w:rsid w:val="00B50CDE"/>
    <w:rsid w:val="00B50CF0"/>
    <w:rsid w:val="00B50DAB"/>
    <w:rsid w:val="00B510D8"/>
    <w:rsid w:val="00B513DF"/>
    <w:rsid w:val="00B5145F"/>
    <w:rsid w:val="00B5159D"/>
    <w:rsid w:val="00B518B1"/>
    <w:rsid w:val="00B51DB2"/>
    <w:rsid w:val="00B51DC9"/>
    <w:rsid w:val="00B5284A"/>
    <w:rsid w:val="00B528E8"/>
    <w:rsid w:val="00B52CB8"/>
    <w:rsid w:val="00B5328A"/>
    <w:rsid w:val="00B5346D"/>
    <w:rsid w:val="00B5367D"/>
    <w:rsid w:val="00B536B5"/>
    <w:rsid w:val="00B53A1E"/>
    <w:rsid w:val="00B54092"/>
    <w:rsid w:val="00B540C8"/>
    <w:rsid w:val="00B5444C"/>
    <w:rsid w:val="00B54493"/>
    <w:rsid w:val="00B54512"/>
    <w:rsid w:val="00B54755"/>
    <w:rsid w:val="00B54A6A"/>
    <w:rsid w:val="00B54DA5"/>
    <w:rsid w:val="00B5568B"/>
    <w:rsid w:val="00B557BF"/>
    <w:rsid w:val="00B55F9F"/>
    <w:rsid w:val="00B560E1"/>
    <w:rsid w:val="00B56147"/>
    <w:rsid w:val="00B5615B"/>
    <w:rsid w:val="00B56A5F"/>
    <w:rsid w:val="00B56FBC"/>
    <w:rsid w:val="00B5720A"/>
    <w:rsid w:val="00B5730A"/>
    <w:rsid w:val="00B57631"/>
    <w:rsid w:val="00B57DE3"/>
    <w:rsid w:val="00B604A0"/>
    <w:rsid w:val="00B60761"/>
    <w:rsid w:val="00B60876"/>
    <w:rsid w:val="00B60EE6"/>
    <w:rsid w:val="00B61455"/>
    <w:rsid w:val="00B61B91"/>
    <w:rsid w:val="00B61C38"/>
    <w:rsid w:val="00B620A5"/>
    <w:rsid w:val="00B62132"/>
    <w:rsid w:val="00B623DF"/>
    <w:rsid w:val="00B62639"/>
    <w:rsid w:val="00B626EA"/>
    <w:rsid w:val="00B627C8"/>
    <w:rsid w:val="00B62A7D"/>
    <w:rsid w:val="00B62AEF"/>
    <w:rsid w:val="00B62C62"/>
    <w:rsid w:val="00B62CCE"/>
    <w:rsid w:val="00B62F1D"/>
    <w:rsid w:val="00B62F75"/>
    <w:rsid w:val="00B632D7"/>
    <w:rsid w:val="00B63521"/>
    <w:rsid w:val="00B63559"/>
    <w:rsid w:val="00B635E6"/>
    <w:rsid w:val="00B638ED"/>
    <w:rsid w:val="00B63A3D"/>
    <w:rsid w:val="00B63EBB"/>
    <w:rsid w:val="00B63F9C"/>
    <w:rsid w:val="00B6455E"/>
    <w:rsid w:val="00B6488B"/>
    <w:rsid w:val="00B64EE3"/>
    <w:rsid w:val="00B65029"/>
    <w:rsid w:val="00B65088"/>
    <w:rsid w:val="00B65336"/>
    <w:rsid w:val="00B654DB"/>
    <w:rsid w:val="00B65BB9"/>
    <w:rsid w:val="00B65C2A"/>
    <w:rsid w:val="00B65D73"/>
    <w:rsid w:val="00B65F21"/>
    <w:rsid w:val="00B65FF0"/>
    <w:rsid w:val="00B66021"/>
    <w:rsid w:val="00B661DD"/>
    <w:rsid w:val="00B666A5"/>
    <w:rsid w:val="00B66BA0"/>
    <w:rsid w:val="00B66BC1"/>
    <w:rsid w:val="00B66D58"/>
    <w:rsid w:val="00B67807"/>
    <w:rsid w:val="00B67830"/>
    <w:rsid w:val="00B67BB9"/>
    <w:rsid w:val="00B70862"/>
    <w:rsid w:val="00B70AC8"/>
    <w:rsid w:val="00B70CEA"/>
    <w:rsid w:val="00B713EE"/>
    <w:rsid w:val="00B715DA"/>
    <w:rsid w:val="00B717FC"/>
    <w:rsid w:val="00B71832"/>
    <w:rsid w:val="00B719A2"/>
    <w:rsid w:val="00B725A4"/>
    <w:rsid w:val="00B728CB"/>
    <w:rsid w:val="00B7292E"/>
    <w:rsid w:val="00B72AF5"/>
    <w:rsid w:val="00B73645"/>
    <w:rsid w:val="00B73666"/>
    <w:rsid w:val="00B73979"/>
    <w:rsid w:val="00B739C3"/>
    <w:rsid w:val="00B73A00"/>
    <w:rsid w:val="00B747B0"/>
    <w:rsid w:val="00B74A32"/>
    <w:rsid w:val="00B751B0"/>
    <w:rsid w:val="00B754F8"/>
    <w:rsid w:val="00B762E0"/>
    <w:rsid w:val="00B767FF"/>
    <w:rsid w:val="00B76DE0"/>
    <w:rsid w:val="00B76FC0"/>
    <w:rsid w:val="00B77159"/>
    <w:rsid w:val="00B775FC"/>
    <w:rsid w:val="00B77CEF"/>
    <w:rsid w:val="00B77DA7"/>
    <w:rsid w:val="00B80344"/>
    <w:rsid w:val="00B8082A"/>
    <w:rsid w:val="00B80DC6"/>
    <w:rsid w:val="00B8151A"/>
    <w:rsid w:val="00B8156A"/>
    <w:rsid w:val="00B81760"/>
    <w:rsid w:val="00B81AAE"/>
    <w:rsid w:val="00B81B2A"/>
    <w:rsid w:val="00B81D70"/>
    <w:rsid w:val="00B81F93"/>
    <w:rsid w:val="00B82B7B"/>
    <w:rsid w:val="00B82BBE"/>
    <w:rsid w:val="00B82C7B"/>
    <w:rsid w:val="00B82EE3"/>
    <w:rsid w:val="00B83169"/>
    <w:rsid w:val="00B83244"/>
    <w:rsid w:val="00B83337"/>
    <w:rsid w:val="00B8353A"/>
    <w:rsid w:val="00B83613"/>
    <w:rsid w:val="00B83BEA"/>
    <w:rsid w:val="00B83DB5"/>
    <w:rsid w:val="00B83F77"/>
    <w:rsid w:val="00B840E1"/>
    <w:rsid w:val="00B8414B"/>
    <w:rsid w:val="00B842B5"/>
    <w:rsid w:val="00B846D3"/>
    <w:rsid w:val="00B849E8"/>
    <w:rsid w:val="00B84A1E"/>
    <w:rsid w:val="00B84CDC"/>
    <w:rsid w:val="00B84D6F"/>
    <w:rsid w:val="00B84E01"/>
    <w:rsid w:val="00B84F50"/>
    <w:rsid w:val="00B851BF"/>
    <w:rsid w:val="00B8558C"/>
    <w:rsid w:val="00B85D79"/>
    <w:rsid w:val="00B85D88"/>
    <w:rsid w:val="00B8656B"/>
    <w:rsid w:val="00B8671F"/>
    <w:rsid w:val="00B86723"/>
    <w:rsid w:val="00B867D4"/>
    <w:rsid w:val="00B86C54"/>
    <w:rsid w:val="00B86C7E"/>
    <w:rsid w:val="00B8707B"/>
    <w:rsid w:val="00B87215"/>
    <w:rsid w:val="00B874C4"/>
    <w:rsid w:val="00B87CD6"/>
    <w:rsid w:val="00B87F63"/>
    <w:rsid w:val="00B905AD"/>
    <w:rsid w:val="00B9097D"/>
    <w:rsid w:val="00B90BF2"/>
    <w:rsid w:val="00B90DB2"/>
    <w:rsid w:val="00B91388"/>
    <w:rsid w:val="00B9146D"/>
    <w:rsid w:val="00B91971"/>
    <w:rsid w:val="00B91C8C"/>
    <w:rsid w:val="00B91D24"/>
    <w:rsid w:val="00B91E3B"/>
    <w:rsid w:val="00B9211F"/>
    <w:rsid w:val="00B924F3"/>
    <w:rsid w:val="00B92606"/>
    <w:rsid w:val="00B92713"/>
    <w:rsid w:val="00B92B7A"/>
    <w:rsid w:val="00B92C19"/>
    <w:rsid w:val="00B92C71"/>
    <w:rsid w:val="00B92D56"/>
    <w:rsid w:val="00B9310B"/>
    <w:rsid w:val="00B9328E"/>
    <w:rsid w:val="00B933A9"/>
    <w:rsid w:val="00B93B6A"/>
    <w:rsid w:val="00B9412D"/>
    <w:rsid w:val="00B94142"/>
    <w:rsid w:val="00B9434A"/>
    <w:rsid w:val="00B9444C"/>
    <w:rsid w:val="00B9446A"/>
    <w:rsid w:val="00B948C3"/>
    <w:rsid w:val="00B94A13"/>
    <w:rsid w:val="00B951C3"/>
    <w:rsid w:val="00B951CC"/>
    <w:rsid w:val="00B95279"/>
    <w:rsid w:val="00B9586F"/>
    <w:rsid w:val="00B95999"/>
    <w:rsid w:val="00B95DEA"/>
    <w:rsid w:val="00B96392"/>
    <w:rsid w:val="00B96550"/>
    <w:rsid w:val="00B966F9"/>
    <w:rsid w:val="00B96BF0"/>
    <w:rsid w:val="00B96C1A"/>
    <w:rsid w:val="00B96ECE"/>
    <w:rsid w:val="00B97AA2"/>
    <w:rsid w:val="00B97B8E"/>
    <w:rsid w:val="00B97BA6"/>
    <w:rsid w:val="00BA00A8"/>
    <w:rsid w:val="00BA158D"/>
    <w:rsid w:val="00BA196B"/>
    <w:rsid w:val="00BA19BB"/>
    <w:rsid w:val="00BA1FD8"/>
    <w:rsid w:val="00BA211E"/>
    <w:rsid w:val="00BA22DD"/>
    <w:rsid w:val="00BA296F"/>
    <w:rsid w:val="00BA2E9C"/>
    <w:rsid w:val="00BA3279"/>
    <w:rsid w:val="00BA33C5"/>
    <w:rsid w:val="00BA3634"/>
    <w:rsid w:val="00BA36D5"/>
    <w:rsid w:val="00BA37A4"/>
    <w:rsid w:val="00BA3938"/>
    <w:rsid w:val="00BA3FE0"/>
    <w:rsid w:val="00BA478E"/>
    <w:rsid w:val="00BA47EE"/>
    <w:rsid w:val="00BA4A89"/>
    <w:rsid w:val="00BA4C15"/>
    <w:rsid w:val="00BA4C93"/>
    <w:rsid w:val="00BA4D24"/>
    <w:rsid w:val="00BA4EA2"/>
    <w:rsid w:val="00BA5258"/>
    <w:rsid w:val="00BA5646"/>
    <w:rsid w:val="00BA5E49"/>
    <w:rsid w:val="00BA6138"/>
    <w:rsid w:val="00BA62A4"/>
    <w:rsid w:val="00BA6859"/>
    <w:rsid w:val="00BA68F5"/>
    <w:rsid w:val="00BA6A14"/>
    <w:rsid w:val="00BA6BE0"/>
    <w:rsid w:val="00BA6E23"/>
    <w:rsid w:val="00BA7090"/>
    <w:rsid w:val="00BA7234"/>
    <w:rsid w:val="00BA727E"/>
    <w:rsid w:val="00BA75C0"/>
    <w:rsid w:val="00BB0369"/>
    <w:rsid w:val="00BB080C"/>
    <w:rsid w:val="00BB0A48"/>
    <w:rsid w:val="00BB0C23"/>
    <w:rsid w:val="00BB0DA8"/>
    <w:rsid w:val="00BB0FBF"/>
    <w:rsid w:val="00BB13D3"/>
    <w:rsid w:val="00BB1930"/>
    <w:rsid w:val="00BB19E1"/>
    <w:rsid w:val="00BB2054"/>
    <w:rsid w:val="00BB2146"/>
    <w:rsid w:val="00BB21AE"/>
    <w:rsid w:val="00BB2277"/>
    <w:rsid w:val="00BB254C"/>
    <w:rsid w:val="00BB3478"/>
    <w:rsid w:val="00BB359B"/>
    <w:rsid w:val="00BB3969"/>
    <w:rsid w:val="00BB3B03"/>
    <w:rsid w:val="00BB40B4"/>
    <w:rsid w:val="00BB431C"/>
    <w:rsid w:val="00BB4902"/>
    <w:rsid w:val="00BB4B8C"/>
    <w:rsid w:val="00BB4DFD"/>
    <w:rsid w:val="00BB4E8B"/>
    <w:rsid w:val="00BB5098"/>
    <w:rsid w:val="00BB50A7"/>
    <w:rsid w:val="00BB53C8"/>
    <w:rsid w:val="00BB548F"/>
    <w:rsid w:val="00BB569C"/>
    <w:rsid w:val="00BB5704"/>
    <w:rsid w:val="00BB626B"/>
    <w:rsid w:val="00BB6374"/>
    <w:rsid w:val="00BB64B6"/>
    <w:rsid w:val="00BB674F"/>
    <w:rsid w:val="00BB68DB"/>
    <w:rsid w:val="00BB6DAD"/>
    <w:rsid w:val="00BB7075"/>
    <w:rsid w:val="00BB75BD"/>
    <w:rsid w:val="00BC02F3"/>
    <w:rsid w:val="00BC0718"/>
    <w:rsid w:val="00BC08D6"/>
    <w:rsid w:val="00BC0AC0"/>
    <w:rsid w:val="00BC0F6D"/>
    <w:rsid w:val="00BC15B0"/>
    <w:rsid w:val="00BC1633"/>
    <w:rsid w:val="00BC208C"/>
    <w:rsid w:val="00BC2535"/>
    <w:rsid w:val="00BC2639"/>
    <w:rsid w:val="00BC276D"/>
    <w:rsid w:val="00BC27F6"/>
    <w:rsid w:val="00BC2C23"/>
    <w:rsid w:val="00BC3307"/>
    <w:rsid w:val="00BC33BF"/>
    <w:rsid w:val="00BC33D1"/>
    <w:rsid w:val="00BC3B6E"/>
    <w:rsid w:val="00BC3CBA"/>
    <w:rsid w:val="00BC3CBF"/>
    <w:rsid w:val="00BC4236"/>
    <w:rsid w:val="00BC4C7F"/>
    <w:rsid w:val="00BC5572"/>
    <w:rsid w:val="00BC58DA"/>
    <w:rsid w:val="00BC5CAB"/>
    <w:rsid w:val="00BC65E7"/>
    <w:rsid w:val="00BC6923"/>
    <w:rsid w:val="00BC6ADA"/>
    <w:rsid w:val="00BC6C07"/>
    <w:rsid w:val="00BC713C"/>
    <w:rsid w:val="00BC76BE"/>
    <w:rsid w:val="00BC791D"/>
    <w:rsid w:val="00BC7DF5"/>
    <w:rsid w:val="00BD028F"/>
    <w:rsid w:val="00BD0515"/>
    <w:rsid w:val="00BD0622"/>
    <w:rsid w:val="00BD095B"/>
    <w:rsid w:val="00BD12D5"/>
    <w:rsid w:val="00BD1B5D"/>
    <w:rsid w:val="00BD1CD9"/>
    <w:rsid w:val="00BD2016"/>
    <w:rsid w:val="00BD22AB"/>
    <w:rsid w:val="00BD2B42"/>
    <w:rsid w:val="00BD39A0"/>
    <w:rsid w:val="00BD3BFE"/>
    <w:rsid w:val="00BD4081"/>
    <w:rsid w:val="00BD419C"/>
    <w:rsid w:val="00BD43CF"/>
    <w:rsid w:val="00BD45FB"/>
    <w:rsid w:val="00BD4976"/>
    <w:rsid w:val="00BD497C"/>
    <w:rsid w:val="00BD4BA1"/>
    <w:rsid w:val="00BD4F34"/>
    <w:rsid w:val="00BD4F6A"/>
    <w:rsid w:val="00BD51F4"/>
    <w:rsid w:val="00BD5257"/>
    <w:rsid w:val="00BD57EE"/>
    <w:rsid w:val="00BD5870"/>
    <w:rsid w:val="00BD5B61"/>
    <w:rsid w:val="00BD5DBF"/>
    <w:rsid w:val="00BD6464"/>
    <w:rsid w:val="00BD64F7"/>
    <w:rsid w:val="00BD6806"/>
    <w:rsid w:val="00BD6D4F"/>
    <w:rsid w:val="00BD6FA1"/>
    <w:rsid w:val="00BD7164"/>
    <w:rsid w:val="00BD725C"/>
    <w:rsid w:val="00BD7492"/>
    <w:rsid w:val="00BD786B"/>
    <w:rsid w:val="00BD7C14"/>
    <w:rsid w:val="00BD7E36"/>
    <w:rsid w:val="00BE00CB"/>
    <w:rsid w:val="00BE03C1"/>
    <w:rsid w:val="00BE0B08"/>
    <w:rsid w:val="00BE1640"/>
    <w:rsid w:val="00BE1BCD"/>
    <w:rsid w:val="00BE1FDC"/>
    <w:rsid w:val="00BE2A54"/>
    <w:rsid w:val="00BE3066"/>
    <w:rsid w:val="00BE3886"/>
    <w:rsid w:val="00BE39DE"/>
    <w:rsid w:val="00BE43FA"/>
    <w:rsid w:val="00BE4730"/>
    <w:rsid w:val="00BE4E8A"/>
    <w:rsid w:val="00BE4F60"/>
    <w:rsid w:val="00BE53AC"/>
    <w:rsid w:val="00BE5BE6"/>
    <w:rsid w:val="00BE5DC6"/>
    <w:rsid w:val="00BE6A9F"/>
    <w:rsid w:val="00BE6B5D"/>
    <w:rsid w:val="00BE6C70"/>
    <w:rsid w:val="00BE76FC"/>
    <w:rsid w:val="00BE798F"/>
    <w:rsid w:val="00BE7F45"/>
    <w:rsid w:val="00BF0030"/>
    <w:rsid w:val="00BF0033"/>
    <w:rsid w:val="00BF07AD"/>
    <w:rsid w:val="00BF0AC4"/>
    <w:rsid w:val="00BF0DF3"/>
    <w:rsid w:val="00BF0F9E"/>
    <w:rsid w:val="00BF10DF"/>
    <w:rsid w:val="00BF13DF"/>
    <w:rsid w:val="00BF140F"/>
    <w:rsid w:val="00BF1D63"/>
    <w:rsid w:val="00BF2052"/>
    <w:rsid w:val="00BF2656"/>
    <w:rsid w:val="00BF2A79"/>
    <w:rsid w:val="00BF2A9D"/>
    <w:rsid w:val="00BF375F"/>
    <w:rsid w:val="00BF38B2"/>
    <w:rsid w:val="00BF3937"/>
    <w:rsid w:val="00BF3D9F"/>
    <w:rsid w:val="00BF4221"/>
    <w:rsid w:val="00BF4386"/>
    <w:rsid w:val="00BF44D3"/>
    <w:rsid w:val="00BF4689"/>
    <w:rsid w:val="00BF4A63"/>
    <w:rsid w:val="00BF4B54"/>
    <w:rsid w:val="00BF4DE8"/>
    <w:rsid w:val="00BF52ED"/>
    <w:rsid w:val="00BF5405"/>
    <w:rsid w:val="00BF59AA"/>
    <w:rsid w:val="00BF5ACD"/>
    <w:rsid w:val="00BF5B10"/>
    <w:rsid w:val="00BF5C36"/>
    <w:rsid w:val="00BF5C88"/>
    <w:rsid w:val="00BF5D05"/>
    <w:rsid w:val="00BF5E2C"/>
    <w:rsid w:val="00BF6052"/>
    <w:rsid w:val="00BF6ACF"/>
    <w:rsid w:val="00BF700E"/>
    <w:rsid w:val="00BF793C"/>
    <w:rsid w:val="00C000B5"/>
    <w:rsid w:val="00C00232"/>
    <w:rsid w:val="00C0061D"/>
    <w:rsid w:val="00C00C17"/>
    <w:rsid w:val="00C00C1F"/>
    <w:rsid w:val="00C00E92"/>
    <w:rsid w:val="00C0109B"/>
    <w:rsid w:val="00C01B4C"/>
    <w:rsid w:val="00C020D1"/>
    <w:rsid w:val="00C02372"/>
    <w:rsid w:val="00C024F2"/>
    <w:rsid w:val="00C027E1"/>
    <w:rsid w:val="00C0287F"/>
    <w:rsid w:val="00C02886"/>
    <w:rsid w:val="00C02B76"/>
    <w:rsid w:val="00C02CAB"/>
    <w:rsid w:val="00C02D5A"/>
    <w:rsid w:val="00C02D8E"/>
    <w:rsid w:val="00C02DB5"/>
    <w:rsid w:val="00C02F97"/>
    <w:rsid w:val="00C030B7"/>
    <w:rsid w:val="00C03289"/>
    <w:rsid w:val="00C03339"/>
    <w:rsid w:val="00C038BF"/>
    <w:rsid w:val="00C03A26"/>
    <w:rsid w:val="00C041C0"/>
    <w:rsid w:val="00C044C3"/>
    <w:rsid w:val="00C044F5"/>
    <w:rsid w:val="00C04F00"/>
    <w:rsid w:val="00C04FD9"/>
    <w:rsid w:val="00C0627F"/>
    <w:rsid w:val="00C06294"/>
    <w:rsid w:val="00C06AA6"/>
    <w:rsid w:val="00C06AF0"/>
    <w:rsid w:val="00C075FE"/>
    <w:rsid w:val="00C07848"/>
    <w:rsid w:val="00C078CF"/>
    <w:rsid w:val="00C07ACF"/>
    <w:rsid w:val="00C07AF0"/>
    <w:rsid w:val="00C07E08"/>
    <w:rsid w:val="00C10172"/>
    <w:rsid w:val="00C103D5"/>
    <w:rsid w:val="00C10453"/>
    <w:rsid w:val="00C1070C"/>
    <w:rsid w:val="00C108FA"/>
    <w:rsid w:val="00C110BD"/>
    <w:rsid w:val="00C1119A"/>
    <w:rsid w:val="00C11AFF"/>
    <w:rsid w:val="00C11EBA"/>
    <w:rsid w:val="00C120C8"/>
    <w:rsid w:val="00C12544"/>
    <w:rsid w:val="00C12A11"/>
    <w:rsid w:val="00C12D65"/>
    <w:rsid w:val="00C133E0"/>
    <w:rsid w:val="00C134E4"/>
    <w:rsid w:val="00C13653"/>
    <w:rsid w:val="00C13BCA"/>
    <w:rsid w:val="00C13E4F"/>
    <w:rsid w:val="00C140B3"/>
    <w:rsid w:val="00C141B9"/>
    <w:rsid w:val="00C1427F"/>
    <w:rsid w:val="00C1467B"/>
    <w:rsid w:val="00C1486B"/>
    <w:rsid w:val="00C14A7D"/>
    <w:rsid w:val="00C14C2F"/>
    <w:rsid w:val="00C14F11"/>
    <w:rsid w:val="00C1518A"/>
    <w:rsid w:val="00C1521B"/>
    <w:rsid w:val="00C15250"/>
    <w:rsid w:val="00C154EE"/>
    <w:rsid w:val="00C15918"/>
    <w:rsid w:val="00C15B6F"/>
    <w:rsid w:val="00C16518"/>
    <w:rsid w:val="00C16708"/>
    <w:rsid w:val="00C16D84"/>
    <w:rsid w:val="00C175C5"/>
    <w:rsid w:val="00C17797"/>
    <w:rsid w:val="00C1787D"/>
    <w:rsid w:val="00C17889"/>
    <w:rsid w:val="00C20840"/>
    <w:rsid w:val="00C20A81"/>
    <w:rsid w:val="00C20AEC"/>
    <w:rsid w:val="00C20CE7"/>
    <w:rsid w:val="00C20E61"/>
    <w:rsid w:val="00C20F14"/>
    <w:rsid w:val="00C20FF0"/>
    <w:rsid w:val="00C21137"/>
    <w:rsid w:val="00C212AD"/>
    <w:rsid w:val="00C216D9"/>
    <w:rsid w:val="00C21E92"/>
    <w:rsid w:val="00C22258"/>
    <w:rsid w:val="00C22405"/>
    <w:rsid w:val="00C226C5"/>
    <w:rsid w:val="00C22B7C"/>
    <w:rsid w:val="00C23108"/>
    <w:rsid w:val="00C2311E"/>
    <w:rsid w:val="00C232EC"/>
    <w:rsid w:val="00C23E85"/>
    <w:rsid w:val="00C24708"/>
    <w:rsid w:val="00C248DA"/>
    <w:rsid w:val="00C251B9"/>
    <w:rsid w:val="00C253C3"/>
    <w:rsid w:val="00C25552"/>
    <w:rsid w:val="00C25625"/>
    <w:rsid w:val="00C25B2C"/>
    <w:rsid w:val="00C26AD6"/>
    <w:rsid w:val="00C26DB8"/>
    <w:rsid w:val="00C26DEC"/>
    <w:rsid w:val="00C275D8"/>
    <w:rsid w:val="00C27618"/>
    <w:rsid w:val="00C27F78"/>
    <w:rsid w:val="00C30124"/>
    <w:rsid w:val="00C30261"/>
    <w:rsid w:val="00C3085B"/>
    <w:rsid w:val="00C31283"/>
    <w:rsid w:val="00C3144C"/>
    <w:rsid w:val="00C3184D"/>
    <w:rsid w:val="00C31DBB"/>
    <w:rsid w:val="00C31E46"/>
    <w:rsid w:val="00C31FA8"/>
    <w:rsid w:val="00C32A1A"/>
    <w:rsid w:val="00C3309C"/>
    <w:rsid w:val="00C331EF"/>
    <w:rsid w:val="00C331FD"/>
    <w:rsid w:val="00C3356B"/>
    <w:rsid w:val="00C336C7"/>
    <w:rsid w:val="00C33787"/>
    <w:rsid w:val="00C33AF9"/>
    <w:rsid w:val="00C340C3"/>
    <w:rsid w:val="00C340FB"/>
    <w:rsid w:val="00C343C9"/>
    <w:rsid w:val="00C344CA"/>
    <w:rsid w:val="00C34B3D"/>
    <w:rsid w:val="00C34D98"/>
    <w:rsid w:val="00C34DCB"/>
    <w:rsid w:val="00C35600"/>
    <w:rsid w:val="00C3596B"/>
    <w:rsid w:val="00C3604A"/>
    <w:rsid w:val="00C362ED"/>
    <w:rsid w:val="00C363DE"/>
    <w:rsid w:val="00C36549"/>
    <w:rsid w:val="00C368EE"/>
    <w:rsid w:val="00C36C37"/>
    <w:rsid w:val="00C3708D"/>
    <w:rsid w:val="00C374A0"/>
    <w:rsid w:val="00C3765E"/>
    <w:rsid w:val="00C37686"/>
    <w:rsid w:val="00C37727"/>
    <w:rsid w:val="00C377D8"/>
    <w:rsid w:val="00C3780C"/>
    <w:rsid w:val="00C37F7D"/>
    <w:rsid w:val="00C40073"/>
    <w:rsid w:val="00C400DB"/>
    <w:rsid w:val="00C40481"/>
    <w:rsid w:val="00C40671"/>
    <w:rsid w:val="00C406F6"/>
    <w:rsid w:val="00C41263"/>
    <w:rsid w:val="00C4138A"/>
    <w:rsid w:val="00C41592"/>
    <w:rsid w:val="00C41B55"/>
    <w:rsid w:val="00C41E2A"/>
    <w:rsid w:val="00C425EF"/>
    <w:rsid w:val="00C4299A"/>
    <w:rsid w:val="00C42C4A"/>
    <w:rsid w:val="00C42C79"/>
    <w:rsid w:val="00C42F15"/>
    <w:rsid w:val="00C42FA3"/>
    <w:rsid w:val="00C43418"/>
    <w:rsid w:val="00C43671"/>
    <w:rsid w:val="00C43716"/>
    <w:rsid w:val="00C43791"/>
    <w:rsid w:val="00C43841"/>
    <w:rsid w:val="00C43A99"/>
    <w:rsid w:val="00C440B4"/>
    <w:rsid w:val="00C44506"/>
    <w:rsid w:val="00C446F9"/>
    <w:rsid w:val="00C44B37"/>
    <w:rsid w:val="00C44FC6"/>
    <w:rsid w:val="00C45502"/>
    <w:rsid w:val="00C4573A"/>
    <w:rsid w:val="00C45C2A"/>
    <w:rsid w:val="00C45EC7"/>
    <w:rsid w:val="00C462CB"/>
    <w:rsid w:val="00C46984"/>
    <w:rsid w:val="00C46C88"/>
    <w:rsid w:val="00C46F39"/>
    <w:rsid w:val="00C47220"/>
    <w:rsid w:val="00C475DB"/>
    <w:rsid w:val="00C479B2"/>
    <w:rsid w:val="00C47A1D"/>
    <w:rsid w:val="00C47AFE"/>
    <w:rsid w:val="00C47F88"/>
    <w:rsid w:val="00C47FF9"/>
    <w:rsid w:val="00C501D0"/>
    <w:rsid w:val="00C50553"/>
    <w:rsid w:val="00C505AE"/>
    <w:rsid w:val="00C5067F"/>
    <w:rsid w:val="00C51566"/>
    <w:rsid w:val="00C515C3"/>
    <w:rsid w:val="00C518CE"/>
    <w:rsid w:val="00C51AA2"/>
    <w:rsid w:val="00C51AE2"/>
    <w:rsid w:val="00C51D27"/>
    <w:rsid w:val="00C5236D"/>
    <w:rsid w:val="00C524D6"/>
    <w:rsid w:val="00C52DAD"/>
    <w:rsid w:val="00C52E43"/>
    <w:rsid w:val="00C52EF9"/>
    <w:rsid w:val="00C52F8D"/>
    <w:rsid w:val="00C533A4"/>
    <w:rsid w:val="00C538D4"/>
    <w:rsid w:val="00C53C6B"/>
    <w:rsid w:val="00C53DD7"/>
    <w:rsid w:val="00C5417D"/>
    <w:rsid w:val="00C5434D"/>
    <w:rsid w:val="00C551A8"/>
    <w:rsid w:val="00C55A95"/>
    <w:rsid w:val="00C55DC7"/>
    <w:rsid w:val="00C56017"/>
    <w:rsid w:val="00C56186"/>
    <w:rsid w:val="00C56803"/>
    <w:rsid w:val="00C569E9"/>
    <w:rsid w:val="00C56A94"/>
    <w:rsid w:val="00C56F06"/>
    <w:rsid w:val="00C57277"/>
    <w:rsid w:val="00C5736E"/>
    <w:rsid w:val="00C57392"/>
    <w:rsid w:val="00C573D9"/>
    <w:rsid w:val="00C576CE"/>
    <w:rsid w:val="00C579B2"/>
    <w:rsid w:val="00C57CED"/>
    <w:rsid w:val="00C60380"/>
    <w:rsid w:val="00C605B9"/>
    <w:rsid w:val="00C6084C"/>
    <w:rsid w:val="00C609C3"/>
    <w:rsid w:val="00C60B06"/>
    <w:rsid w:val="00C60EE7"/>
    <w:rsid w:val="00C61245"/>
    <w:rsid w:val="00C61403"/>
    <w:rsid w:val="00C61598"/>
    <w:rsid w:val="00C61733"/>
    <w:rsid w:val="00C6186F"/>
    <w:rsid w:val="00C61F17"/>
    <w:rsid w:val="00C62248"/>
    <w:rsid w:val="00C623C2"/>
    <w:rsid w:val="00C62766"/>
    <w:rsid w:val="00C62C4B"/>
    <w:rsid w:val="00C62C6C"/>
    <w:rsid w:val="00C6301A"/>
    <w:rsid w:val="00C63420"/>
    <w:rsid w:val="00C634EF"/>
    <w:rsid w:val="00C6352B"/>
    <w:rsid w:val="00C639D7"/>
    <w:rsid w:val="00C63BBE"/>
    <w:rsid w:val="00C63DCB"/>
    <w:rsid w:val="00C6443E"/>
    <w:rsid w:val="00C64523"/>
    <w:rsid w:val="00C64D15"/>
    <w:rsid w:val="00C65506"/>
    <w:rsid w:val="00C65B8C"/>
    <w:rsid w:val="00C65DBF"/>
    <w:rsid w:val="00C65E4E"/>
    <w:rsid w:val="00C65FDD"/>
    <w:rsid w:val="00C66610"/>
    <w:rsid w:val="00C66648"/>
    <w:rsid w:val="00C66720"/>
    <w:rsid w:val="00C66843"/>
    <w:rsid w:val="00C66C0C"/>
    <w:rsid w:val="00C66ED6"/>
    <w:rsid w:val="00C66F40"/>
    <w:rsid w:val="00C66FEF"/>
    <w:rsid w:val="00C672F7"/>
    <w:rsid w:val="00C673A3"/>
    <w:rsid w:val="00C67489"/>
    <w:rsid w:val="00C679D0"/>
    <w:rsid w:val="00C67A7B"/>
    <w:rsid w:val="00C701FB"/>
    <w:rsid w:val="00C704EF"/>
    <w:rsid w:val="00C706D8"/>
    <w:rsid w:val="00C70766"/>
    <w:rsid w:val="00C70A74"/>
    <w:rsid w:val="00C70B9D"/>
    <w:rsid w:val="00C70C1A"/>
    <w:rsid w:val="00C70CB4"/>
    <w:rsid w:val="00C70D10"/>
    <w:rsid w:val="00C70D20"/>
    <w:rsid w:val="00C710DD"/>
    <w:rsid w:val="00C715CB"/>
    <w:rsid w:val="00C718DF"/>
    <w:rsid w:val="00C71953"/>
    <w:rsid w:val="00C71A91"/>
    <w:rsid w:val="00C71DA9"/>
    <w:rsid w:val="00C71F6D"/>
    <w:rsid w:val="00C728D5"/>
    <w:rsid w:val="00C73074"/>
    <w:rsid w:val="00C73497"/>
    <w:rsid w:val="00C7387A"/>
    <w:rsid w:val="00C739C8"/>
    <w:rsid w:val="00C74572"/>
    <w:rsid w:val="00C7477A"/>
    <w:rsid w:val="00C74F93"/>
    <w:rsid w:val="00C7504D"/>
    <w:rsid w:val="00C75119"/>
    <w:rsid w:val="00C753ED"/>
    <w:rsid w:val="00C75547"/>
    <w:rsid w:val="00C755F0"/>
    <w:rsid w:val="00C7565E"/>
    <w:rsid w:val="00C76158"/>
    <w:rsid w:val="00C76440"/>
    <w:rsid w:val="00C76526"/>
    <w:rsid w:val="00C76781"/>
    <w:rsid w:val="00C768E4"/>
    <w:rsid w:val="00C76DD6"/>
    <w:rsid w:val="00C7712B"/>
    <w:rsid w:val="00C77637"/>
    <w:rsid w:val="00C7793A"/>
    <w:rsid w:val="00C77EBF"/>
    <w:rsid w:val="00C8001F"/>
    <w:rsid w:val="00C80250"/>
    <w:rsid w:val="00C8052B"/>
    <w:rsid w:val="00C80BC2"/>
    <w:rsid w:val="00C811E2"/>
    <w:rsid w:val="00C81576"/>
    <w:rsid w:val="00C81700"/>
    <w:rsid w:val="00C81A65"/>
    <w:rsid w:val="00C826FD"/>
    <w:rsid w:val="00C8349D"/>
    <w:rsid w:val="00C836FE"/>
    <w:rsid w:val="00C83AC5"/>
    <w:rsid w:val="00C83E21"/>
    <w:rsid w:val="00C83E5D"/>
    <w:rsid w:val="00C84111"/>
    <w:rsid w:val="00C84428"/>
    <w:rsid w:val="00C84446"/>
    <w:rsid w:val="00C84ACD"/>
    <w:rsid w:val="00C8543F"/>
    <w:rsid w:val="00C85A9E"/>
    <w:rsid w:val="00C85D33"/>
    <w:rsid w:val="00C85DDB"/>
    <w:rsid w:val="00C85E3A"/>
    <w:rsid w:val="00C861B9"/>
    <w:rsid w:val="00C8620A"/>
    <w:rsid w:val="00C864A2"/>
    <w:rsid w:val="00C864CC"/>
    <w:rsid w:val="00C86635"/>
    <w:rsid w:val="00C86FF1"/>
    <w:rsid w:val="00C87251"/>
    <w:rsid w:val="00C8783C"/>
    <w:rsid w:val="00C8797B"/>
    <w:rsid w:val="00C87AEE"/>
    <w:rsid w:val="00C87C8C"/>
    <w:rsid w:val="00C87D7D"/>
    <w:rsid w:val="00C90231"/>
    <w:rsid w:val="00C9035B"/>
    <w:rsid w:val="00C90659"/>
    <w:rsid w:val="00C90852"/>
    <w:rsid w:val="00C90B62"/>
    <w:rsid w:val="00C90D3A"/>
    <w:rsid w:val="00C90DAB"/>
    <w:rsid w:val="00C9134B"/>
    <w:rsid w:val="00C918C5"/>
    <w:rsid w:val="00C91C08"/>
    <w:rsid w:val="00C92BC7"/>
    <w:rsid w:val="00C93098"/>
    <w:rsid w:val="00C931F5"/>
    <w:rsid w:val="00C9322C"/>
    <w:rsid w:val="00C93380"/>
    <w:rsid w:val="00C935B1"/>
    <w:rsid w:val="00C93891"/>
    <w:rsid w:val="00C93BF5"/>
    <w:rsid w:val="00C93F2A"/>
    <w:rsid w:val="00C93F9F"/>
    <w:rsid w:val="00C940E7"/>
    <w:rsid w:val="00C941F9"/>
    <w:rsid w:val="00C95063"/>
    <w:rsid w:val="00C9557B"/>
    <w:rsid w:val="00C95747"/>
    <w:rsid w:val="00C957B0"/>
    <w:rsid w:val="00C95961"/>
    <w:rsid w:val="00C966E8"/>
    <w:rsid w:val="00C96986"/>
    <w:rsid w:val="00C96A9A"/>
    <w:rsid w:val="00C96FBA"/>
    <w:rsid w:val="00C97511"/>
    <w:rsid w:val="00C97648"/>
    <w:rsid w:val="00C97716"/>
    <w:rsid w:val="00C978DB"/>
    <w:rsid w:val="00C97CBF"/>
    <w:rsid w:val="00C97F0E"/>
    <w:rsid w:val="00CA00B2"/>
    <w:rsid w:val="00CA0248"/>
    <w:rsid w:val="00CA050B"/>
    <w:rsid w:val="00CA081B"/>
    <w:rsid w:val="00CA0858"/>
    <w:rsid w:val="00CA08D8"/>
    <w:rsid w:val="00CA094E"/>
    <w:rsid w:val="00CA0DBF"/>
    <w:rsid w:val="00CA1163"/>
    <w:rsid w:val="00CA160B"/>
    <w:rsid w:val="00CA1671"/>
    <w:rsid w:val="00CA1D17"/>
    <w:rsid w:val="00CA22A3"/>
    <w:rsid w:val="00CA242A"/>
    <w:rsid w:val="00CA2725"/>
    <w:rsid w:val="00CA27BD"/>
    <w:rsid w:val="00CA2AB6"/>
    <w:rsid w:val="00CA3033"/>
    <w:rsid w:val="00CA317B"/>
    <w:rsid w:val="00CA3536"/>
    <w:rsid w:val="00CA355E"/>
    <w:rsid w:val="00CA39CF"/>
    <w:rsid w:val="00CA4396"/>
    <w:rsid w:val="00CA4985"/>
    <w:rsid w:val="00CA4A77"/>
    <w:rsid w:val="00CA4B1D"/>
    <w:rsid w:val="00CA4BCC"/>
    <w:rsid w:val="00CA4C5E"/>
    <w:rsid w:val="00CA4F6E"/>
    <w:rsid w:val="00CA4FA2"/>
    <w:rsid w:val="00CA512C"/>
    <w:rsid w:val="00CA542C"/>
    <w:rsid w:val="00CA5611"/>
    <w:rsid w:val="00CA5788"/>
    <w:rsid w:val="00CA5B30"/>
    <w:rsid w:val="00CA5F66"/>
    <w:rsid w:val="00CA6016"/>
    <w:rsid w:val="00CA6234"/>
    <w:rsid w:val="00CA62D3"/>
    <w:rsid w:val="00CA6526"/>
    <w:rsid w:val="00CA6B7E"/>
    <w:rsid w:val="00CA6F16"/>
    <w:rsid w:val="00CA6F25"/>
    <w:rsid w:val="00CA72A4"/>
    <w:rsid w:val="00CA73F4"/>
    <w:rsid w:val="00CA79C5"/>
    <w:rsid w:val="00CA7F21"/>
    <w:rsid w:val="00CA7F8A"/>
    <w:rsid w:val="00CB01D6"/>
    <w:rsid w:val="00CB0933"/>
    <w:rsid w:val="00CB1057"/>
    <w:rsid w:val="00CB148C"/>
    <w:rsid w:val="00CB15B9"/>
    <w:rsid w:val="00CB161C"/>
    <w:rsid w:val="00CB169A"/>
    <w:rsid w:val="00CB1C79"/>
    <w:rsid w:val="00CB1E47"/>
    <w:rsid w:val="00CB2227"/>
    <w:rsid w:val="00CB2399"/>
    <w:rsid w:val="00CB265B"/>
    <w:rsid w:val="00CB2893"/>
    <w:rsid w:val="00CB2955"/>
    <w:rsid w:val="00CB2F2B"/>
    <w:rsid w:val="00CB311E"/>
    <w:rsid w:val="00CB3203"/>
    <w:rsid w:val="00CB37C1"/>
    <w:rsid w:val="00CB3817"/>
    <w:rsid w:val="00CB3A2D"/>
    <w:rsid w:val="00CB3BB2"/>
    <w:rsid w:val="00CB3F1E"/>
    <w:rsid w:val="00CB3F62"/>
    <w:rsid w:val="00CB43A6"/>
    <w:rsid w:val="00CB4585"/>
    <w:rsid w:val="00CB4C20"/>
    <w:rsid w:val="00CB56E7"/>
    <w:rsid w:val="00CB596B"/>
    <w:rsid w:val="00CB5A23"/>
    <w:rsid w:val="00CB5BCA"/>
    <w:rsid w:val="00CB6016"/>
    <w:rsid w:val="00CB6576"/>
    <w:rsid w:val="00CB68D8"/>
    <w:rsid w:val="00CB68FB"/>
    <w:rsid w:val="00CB7058"/>
    <w:rsid w:val="00CB73CE"/>
    <w:rsid w:val="00CB76D3"/>
    <w:rsid w:val="00CB778A"/>
    <w:rsid w:val="00CB7956"/>
    <w:rsid w:val="00CC0ED3"/>
    <w:rsid w:val="00CC0FFB"/>
    <w:rsid w:val="00CC115F"/>
    <w:rsid w:val="00CC1418"/>
    <w:rsid w:val="00CC1894"/>
    <w:rsid w:val="00CC2E9A"/>
    <w:rsid w:val="00CC2E9C"/>
    <w:rsid w:val="00CC2EE2"/>
    <w:rsid w:val="00CC3584"/>
    <w:rsid w:val="00CC39F0"/>
    <w:rsid w:val="00CC3D03"/>
    <w:rsid w:val="00CC4025"/>
    <w:rsid w:val="00CC4085"/>
    <w:rsid w:val="00CC40A1"/>
    <w:rsid w:val="00CC4262"/>
    <w:rsid w:val="00CC4534"/>
    <w:rsid w:val="00CC45DB"/>
    <w:rsid w:val="00CC48D0"/>
    <w:rsid w:val="00CC4909"/>
    <w:rsid w:val="00CC49A9"/>
    <w:rsid w:val="00CC5082"/>
    <w:rsid w:val="00CC574A"/>
    <w:rsid w:val="00CC58FA"/>
    <w:rsid w:val="00CC5EDD"/>
    <w:rsid w:val="00CC6090"/>
    <w:rsid w:val="00CC626B"/>
    <w:rsid w:val="00CC64FE"/>
    <w:rsid w:val="00CC6861"/>
    <w:rsid w:val="00CC6862"/>
    <w:rsid w:val="00CC6E87"/>
    <w:rsid w:val="00CC7025"/>
    <w:rsid w:val="00CC725B"/>
    <w:rsid w:val="00CC73FF"/>
    <w:rsid w:val="00CC7532"/>
    <w:rsid w:val="00CC7E76"/>
    <w:rsid w:val="00CC7F63"/>
    <w:rsid w:val="00CD056F"/>
    <w:rsid w:val="00CD06EB"/>
    <w:rsid w:val="00CD0914"/>
    <w:rsid w:val="00CD0B8B"/>
    <w:rsid w:val="00CD100F"/>
    <w:rsid w:val="00CD114E"/>
    <w:rsid w:val="00CD1239"/>
    <w:rsid w:val="00CD141E"/>
    <w:rsid w:val="00CD1491"/>
    <w:rsid w:val="00CD1780"/>
    <w:rsid w:val="00CD1C45"/>
    <w:rsid w:val="00CD1FB6"/>
    <w:rsid w:val="00CD21EB"/>
    <w:rsid w:val="00CD29E4"/>
    <w:rsid w:val="00CD2B7B"/>
    <w:rsid w:val="00CD2BFF"/>
    <w:rsid w:val="00CD2C35"/>
    <w:rsid w:val="00CD2D97"/>
    <w:rsid w:val="00CD2EA4"/>
    <w:rsid w:val="00CD364B"/>
    <w:rsid w:val="00CD3805"/>
    <w:rsid w:val="00CD3969"/>
    <w:rsid w:val="00CD3E22"/>
    <w:rsid w:val="00CD3EC1"/>
    <w:rsid w:val="00CD402B"/>
    <w:rsid w:val="00CD4518"/>
    <w:rsid w:val="00CD45DA"/>
    <w:rsid w:val="00CD4E61"/>
    <w:rsid w:val="00CD5CFB"/>
    <w:rsid w:val="00CD5F6D"/>
    <w:rsid w:val="00CD6385"/>
    <w:rsid w:val="00CD6773"/>
    <w:rsid w:val="00CD7109"/>
    <w:rsid w:val="00CD7972"/>
    <w:rsid w:val="00CD7D98"/>
    <w:rsid w:val="00CD7FEB"/>
    <w:rsid w:val="00CE01C7"/>
    <w:rsid w:val="00CE06E9"/>
    <w:rsid w:val="00CE07CC"/>
    <w:rsid w:val="00CE0A62"/>
    <w:rsid w:val="00CE0CDA"/>
    <w:rsid w:val="00CE0E8D"/>
    <w:rsid w:val="00CE0FA9"/>
    <w:rsid w:val="00CE13E4"/>
    <w:rsid w:val="00CE184B"/>
    <w:rsid w:val="00CE1D24"/>
    <w:rsid w:val="00CE2103"/>
    <w:rsid w:val="00CE21F3"/>
    <w:rsid w:val="00CE24FE"/>
    <w:rsid w:val="00CE2EA4"/>
    <w:rsid w:val="00CE3536"/>
    <w:rsid w:val="00CE3642"/>
    <w:rsid w:val="00CE36C2"/>
    <w:rsid w:val="00CE37AF"/>
    <w:rsid w:val="00CE3847"/>
    <w:rsid w:val="00CE3A49"/>
    <w:rsid w:val="00CE3BD0"/>
    <w:rsid w:val="00CE3BF8"/>
    <w:rsid w:val="00CE3C28"/>
    <w:rsid w:val="00CE4158"/>
    <w:rsid w:val="00CE4601"/>
    <w:rsid w:val="00CE4A28"/>
    <w:rsid w:val="00CE56DE"/>
    <w:rsid w:val="00CE612F"/>
    <w:rsid w:val="00CE6138"/>
    <w:rsid w:val="00CE64C9"/>
    <w:rsid w:val="00CE679F"/>
    <w:rsid w:val="00CE689D"/>
    <w:rsid w:val="00CE6A03"/>
    <w:rsid w:val="00CE6BFB"/>
    <w:rsid w:val="00CE6DC4"/>
    <w:rsid w:val="00CE6F59"/>
    <w:rsid w:val="00CE6FB1"/>
    <w:rsid w:val="00CE7055"/>
    <w:rsid w:val="00CE7305"/>
    <w:rsid w:val="00CE7AAB"/>
    <w:rsid w:val="00CE7B16"/>
    <w:rsid w:val="00CE7F23"/>
    <w:rsid w:val="00CF0101"/>
    <w:rsid w:val="00CF02CE"/>
    <w:rsid w:val="00CF0758"/>
    <w:rsid w:val="00CF0B5F"/>
    <w:rsid w:val="00CF1238"/>
    <w:rsid w:val="00CF13A7"/>
    <w:rsid w:val="00CF14E1"/>
    <w:rsid w:val="00CF19B4"/>
    <w:rsid w:val="00CF2506"/>
    <w:rsid w:val="00CF250F"/>
    <w:rsid w:val="00CF2673"/>
    <w:rsid w:val="00CF29EA"/>
    <w:rsid w:val="00CF2A4A"/>
    <w:rsid w:val="00CF2D74"/>
    <w:rsid w:val="00CF2DA1"/>
    <w:rsid w:val="00CF3321"/>
    <w:rsid w:val="00CF33AB"/>
    <w:rsid w:val="00CF36A8"/>
    <w:rsid w:val="00CF3939"/>
    <w:rsid w:val="00CF3CAD"/>
    <w:rsid w:val="00CF4077"/>
    <w:rsid w:val="00CF415D"/>
    <w:rsid w:val="00CF438F"/>
    <w:rsid w:val="00CF43B1"/>
    <w:rsid w:val="00CF447A"/>
    <w:rsid w:val="00CF4613"/>
    <w:rsid w:val="00CF46CF"/>
    <w:rsid w:val="00CF476B"/>
    <w:rsid w:val="00CF4A14"/>
    <w:rsid w:val="00CF4D95"/>
    <w:rsid w:val="00CF4EF7"/>
    <w:rsid w:val="00CF4F76"/>
    <w:rsid w:val="00CF51C2"/>
    <w:rsid w:val="00CF52DA"/>
    <w:rsid w:val="00CF55D1"/>
    <w:rsid w:val="00CF59F1"/>
    <w:rsid w:val="00CF604F"/>
    <w:rsid w:val="00CF69CF"/>
    <w:rsid w:val="00CF6B61"/>
    <w:rsid w:val="00CF6BDE"/>
    <w:rsid w:val="00CF6C07"/>
    <w:rsid w:val="00CF6EAB"/>
    <w:rsid w:val="00CF6F27"/>
    <w:rsid w:val="00CF76DD"/>
    <w:rsid w:val="00CF7A26"/>
    <w:rsid w:val="00CF7A29"/>
    <w:rsid w:val="00D00083"/>
    <w:rsid w:val="00D001E3"/>
    <w:rsid w:val="00D0041A"/>
    <w:rsid w:val="00D0058F"/>
    <w:rsid w:val="00D007C2"/>
    <w:rsid w:val="00D0097D"/>
    <w:rsid w:val="00D014FA"/>
    <w:rsid w:val="00D0179F"/>
    <w:rsid w:val="00D01D9D"/>
    <w:rsid w:val="00D020EE"/>
    <w:rsid w:val="00D0245F"/>
    <w:rsid w:val="00D02759"/>
    <w:rsid w:val="00D028E1"/>
    <w:rsid w:val="00D02B09"/>
    <w:rsid w:val="00D02D50"/>
    <w:rsid w:val="00D0344B"/>
    <w:rsid w:val="00D04456"/>
    <w:rsid w:val="00D04B1D"/>
    <w:rsid w:val="00D04BFC"/>
    <w:rsid w:val="00D04D26"/>
    <w:rsid w:val="00D0549C"/>
    <w:rsid w:val="00D057FD"/>
    <w:rsid w:val="00D05872"/>
    <w:rsid w:val="00D05E1F"/>
    <w:rsid w:val="00D06508"/>
    <w:rsid w:val="00D06560"/>
    <w:rsid w:val="00D06AD1"/>
    <w:rsid w:val="00D06C02"/>
    <w:rsid w:val="00D0704B"/>
    <w:rsid w:val="00D07391"/>
    <w:rsid w:val="00D07718"/>
    <w:rsid w:val="00D07BBE"/>
    <w:rsid w:val="00D07C89"/>
    <w:rsid w:val="00D10106"/>
    <w:rsid w:val="00D10462"/>
    <w:rsid w:val="00D1099B"/>
    <w:rsid w:val="00D10B0C"/>
    <w:rsid w:val="00D10B3E"/>
    <w:rsid w:val="00D10B59"/>
    <w:rsid w:val="00D10C20"/>
    <w:rsid w:val="00D10CA0"/>
    <w:rsid w:val="00D112E9"/>
    <w:rsid w:val="00D11385"/>
    <w:rsid w:val="00D11394"/>
    <w:rsid w:val="00D11489"/>
    <w:rsid w:val="00D1164B"/>
    <w:rsid w:val="00D1174C"/>
    <w:rsid w:val="00D1184E"/>
    <w:rsid w:val="00D11A29"/>
    <w:rsid w:val="00D11C19"/>
    <w:rsid w:val="00D11F77"/>
    <w:rsid w:val="00D1205B"/>
    <w:rsid w:val="00D12185"/>
    <w:rsid w:val="00D126D3"/>
    <w:rsid w:val="00D12833"/>
    <w:rsid w:val="00D128D4"/>
    <w:rsid w:val="00D12EA9"/>
    <w:rsid w:val="00D13B40"/>
    <w:rsid w:val="00D13B5F"/>
    <w:rsid w:val="00D13C6F"/>
    <w:rsid w:val="00D13FA1"/>
    <w:rsid w:val="00D14247"/>
    <w:rsid w:val="00D14286"/>
    <w:rsid w:val="00D14688"/>
    <w:rsid w:val="00D148A0"/>
    <w:rsid w:val="00D14952"/>
    <w:rsid w:val="00D14B7D"/>
    <w:rsid w:val="00D14DD2"/>
    <w:rsid w:val="00D14EFD"/>
    <w:rsid w:val="00D154D9"/>
    <w:rsid w:val="00D1557C"/>
    <w:rsid w:val="00D15C58"/>
    <w:rsid w:val="00D16286"/>
    <w:rsid w:val="00D16314"/>
    <w:rsid w:val="00D16578"/>
    <w:rsid w:val="00D17460"/>
    <w:rsid w:val="00D17549"/>
    <w:rsid w:val="00D17B06"/>
    <w:rsid w:val="00D17D35"/>
    <w:rsid w:val="00D17D61"/>
    <w:rsid w:val="00D17F3A"/>
    <w:rsid w:val="00D2011E"/>
    <w:rsid w:val="00D20281"/>
    <w:rsid w:val="00D203F3"/>
    <w:rsid w:val="00D20B8F"/>
    <w:rsid w:val="00D20E48"/>
    <w:rsid w:val="00D21058"/>
    <w:rsid w:val="00D21A59"/>
    <w:rsid w:val="00D21E16"/>
    <w:rsid w:val="00D21FE5"/>
    <w:rsid w:val="00D2254A"/>
    <w:rsid w:val="00D226BF"/>
    <w:rsid w:val="00D2296B"/>
    <w:rsid w:val="00D22C84"/>
    <w:rsid w:val="00D22E6B"/>
    <w:rsid w:val="00D22F16"/>
    <w:rsid w:val="00D23051"/>
    <w:rsid w:val="00D234F1"/>
    <w:rsid w:val="00D235DC"/>
    <w:rsid w:val="00D2379E"/>
    <w:rsid w:val="00D23DDA"/>
    <w:rsid w:val="00D2444B"/>
    <w:rsid w:val="00D24A1B"/>
    <w:rsid w:val="00D24BAF"/>
    <w:rsid w:val="00D24D97"/>
    <w:rsid w:val="00D25452"/>
    <w:rsid w:val="00D254B9"/>
    <w:rsid w:val="00D25A9A"/>
    <w:rsid w:val="00D25E80"/>
    <w:rsid w:val="00D26550"/>
    <w:rsid w:val="00D272E1"/>
    <w:rsid w:val="00D275F5"/>
    <w:rsid w:val="00D2778D"/>
    <w:rsid w:val="00D27CEC"/>
    <w:rsid w:val="00D27E71"/>
    <w:rsid w:val="00D30725"/>
    <w:rsid w:val="00D30995"/>
    <w:rsid w:val="00D30ABD"/>
    <w:rsid w:val="00D30E9E"/>
    <w:rsid w:val="00D31356"/>
    <w:rsid w:val="00D3186B"/>
    <w:rsid w:val="00D31B92"/>
    <w:rsid w:val="00D31BA1"/>
    <w:rsid w:val="00D31FF1"/>
    <w:rsid w:val="00D320D2"/>
    <w:rsid w:val="00D3228C"/>
    <w:rsid w:val="00D324DF"/>
    <w:rsid w:val="00D32637"/>
    <w:rsid w:val="00D33561"/>
    <w:rsid w:val="00D336EE"/>
    <w:rsid w:val="00D3395F"/>
    <w:rsid w:val="00D33D87"/>
    <w:rsid w:val="00D33FC1"/>
    <w:rsid w:val="00D345D7"/>
    <w:rsid w:val="00D348B2"/>
    <w:rsid w:val="00D34A60"/>
    <w:rsid w:val="00D34D51"/>
    <w:rsid w:val="00D35832"/>
    <w:rsid w:val="00D35D28"/>
    <w:rsid w:val="00D35F92"/>
    <w:rsid w:val="00D3602A"/>
    <w:rsid w:val="00D36828"/>
    <w:rsid w:val="00D36AB9"/>
    <w:rsid w:val="00D37408"/>
    <w:rsid w:val="00D3745D"/>
    <w:rsid w:val="00D376F1"/>
    <w:rsid w:val="00D377CC"/>
    <w:rsid w:val="00D401B9"/>
    <w:rsid w:val="00D404D9"/>
    <w:rsid w:val="00D40EF3"/>
    <w:rsid w:val="00D41281"/>
    <w:rsid w:val="00D417A7"/>
    <w:rsid w:val="00D41EBF"/>
    <w:rsid w:val="00D41F45"/>
    <w:rsid w:val="00D422D7"/>
    <w:rsid w:val="00D42828"/>
    <w:rsid w:val="00D428B6"/>
    <w:rsid w:val="00D42FE4"/>
    <w:rsid w:val="00D431B2"/>
    <w:rsid w:val="00D43324"/>
    <w:rsid w:val="00D43401"/>
    <w:rsid w:val="00D43846"/>
    <w:rsid w:val="00D43945"/>
    <w:rsid w:val="00D43B3C"/>
    <w:rsid w:val="00D43CA8"/>
    <w:rsid w:val="00D43EC9"/>
    <w:rsid w:val="00D43FA3"/>
    <w:rsid w:val="00D45071"/>
    <w:rsid w:val="00D4523D"/>
    <w:rsid w:val="00D45778"/>
    <w:rsid w:val="00D457DF"/>
    <w:rsid w:val="00D457F3"/>
    <w:rsid w:val="00D4593F"/>
    <w:rsid w:val="00D45BD4"/>
    <w:rsid w:val="00D463E5"/>
    <w:rsid w:val="00D4685E"/>
    <w:rsid w:val="00D46DC3"/>
    <w:rsid w:val="00D46E95"/>
    <w:rsid w:val="00D46F39"/>
    <w:rsid w:val="00D4719D"/>
    <w:rsid w:val="00D47AB8"/>
    <w:rsid w:val="00D47BAD"/>
    <w:rsid w:val="00D47BEB"/>
    <w:rsid w:val="00D47F5E"/>
    <w:rsid w:val="00D501A5"/>
    <w:rsid w:val="00D50827"/>
    <w:rsid w:val="00D50C32"/>
    <w:rsid w:val="00D514FA"/>
    <w:rsid w:val="00D51548"/>
    <w:rsid w:val="00D51B5B"/>
    <w:rsid w:val="00D51BB6"/>
    <w:rsid w:val="00D53F8A"/>
    <w:rsid w:val="00D54847"/>
    <w:rsid w:val="00D54DAB"/>
    <w:rsid w:val="00D54EF7"/>
    <w:rsid w:val="00D55040"/>
    <w:rsid w:val="00D55097"/>
    <w:rsid w:val="00D551BA"/>
    <w:rsid w:val="00D556CF"/>
    <w:rsid w:val="00D557A8"/>
    <w:rsid w:val="00D55908"/>
    <w:rsid w:val="00D55AAA"/>
    <w:rsid w:val="00D55D94"/>
    <w:rsid w:val="00D55FDF"/>
    <w:rsid w:val="00D562E1"/>
    <w:rsid w:val="00D56566"/>
    <w:rsid w:val="00D567BF"/>
    <w:rsid w:val="00D568F7"/>
    <w:rsid w:val="00D56B3E"/>
    <w:rsid w:val="00D56CF7"/>
    <w:rsid w:val="00D570C0"/>
    <w:rsid w:val="00D5741C"/>
    <w:rsid w:val="00D57986"/>
    <w:rsid w:val="00D57B84"/>
    <w:rsid w:val="00D57EB3"/>
    <w:rsid w:val="00D6011B"/>
    <w:rsid w:val="00D601E7"/>
    <w:rsid w:val="00D60525"/>
    <w:rsid w:val="00D605A3"/>
    <w:rsid w:val="00D608C8"/>
    <w:rsid w:val="00D60FC5"/>
    <w:rsid w:val="00D610FE"/>
    <w:rsid w:val="00D614BA"/>
    <w:rsid w:val="00D618F0"/>
    <w:rsid w:val="00D61CB3"/>
    <w:rsid w:val="00D61E72"/>
    <w:rsid w:val="00D62406"/>
    <w:rsid w:val="00D624ED"/>
    <w:rsid w:val="00D6275E"/>
    <w:rsid w:val="00D62D5F"/>
    <w:rsid w:val="00D62F1C"/>
    <w:rsid w:val="00D639F7"/>
    <w:rsid w:val="00D63A16"/>
    <w:rsid w:val="00D63AFD"/>
    <w:rsid w:val="00D63CEA"/>
    <w:rsid w:val="00D64058"/>
    <w:rsid w:val="00D64139"/>
    <w:rsid w:val="00D6429C"/>
    <w:rsid w:val="00D64485"/>
    <w:rsid w:val="00D646CD"/>
    <w:rsid w:val="00D647A4"/>
    <w:rsid w:val="00D64861"/>
    <w:rsid w:val="00D6487A"/>
    <w:rsid w:val="00D64CB5"/>
    <w:rsid w:val="00D64E04"/>
    <w:rsid w:val="00D64F40"/>
    <w:rsid w:val="00D64F71"/>
    <w:rsid w:val="00D650C8"/>
    <w:rsid w:val="00D65414"/>
    <w:rsid w:val="00D6566C"/>
    <w:rsid w:val="00D656AB"/>
    <w:rsid w:val="00D65A5E"/>
    <w:rsid w:val="00D65CC9"/>
    <w:rsid w:val="00D65CFD"/>
    <w:rsid w:val="00D661C6"/>
    <w:rsid w:val="00D66548"/>
    <w:rsid w:val="00D6659B"/>
    <w:rsid w:val="00D665AF"/>
    <w:rsid w:val="00D669D1"/>
    <w:rsid w:val="00D66AE1"/>
    <w:rsid w:val="00D671FB"/>
    <w:rsid w:val="00D6728E"/>
    <w:rsid w:val="00D672E3"/>
    <w:rsid w:val="00D67660"/>
    <w:rsid w:val="00D67786"/>
    <w:rsid w:val="00D67852"/>
    <w:rsid w:val="00D67BEB"/>
    <w:rsid w:val="00D70090"/>
    <w:rsid w:val="00D701DD"/>
    <w:rsid w:val="00D703BA"/>
    <w:rsid w:val="00D7049A"/>
    <w:rsid w:val="00D704F6"/>
    <w:rsid w:val="00D7058C"/>
    <w:rsid w:val="00D70865"/>
    <w:rsid w:val="00D70C4E"/>
    <w:rsid w:val="00D71353"/>
    <w:rsid w:val="00D7158E"/>
    <w:rsid w:val="00D71F06"/>
    <w:rsid w:val="00D7220C"/>
    <w:rsid w:val="00D722B1"/>
    <w:rsid w:val="00D72664"/>
    <w:rsid w:val="00D732C1"/>
    <w:rsid w:val="00D73CCF"/>
    <w:rsid w:val="00D74414"/>
    <w:rsid w:val="00D74479"/>
    <w:rsid w:val="00D74584"/>
    <w:rsid w:val="00D745D2"/>
    <w:rsid w:val="00D7478A"/>
    <w:rsid w:val="00D749BB"/>
    <w:rsid w:val="00D74A82"/>
    <w:rsid w:val="00D750D8"/>
    <w:rsid w:val="00D752E6"/>
    <w:rsid w:val="00D753F6"/>
    <w:rsid w:val="00D7541D"/>
    <w:rsid w:val="00D755CA"/>
    <w:rsid w:val="00D75F6B"/>
    <w:rsid w:val="00D7637D"/>
    <w:rsid w:val="00D76400"/>
    <w:rsid w:val="00D764BA"/>
    <w:rsid w:val="00D76C98"/>
    <w:rsid w:val="00D76EEF"/>
    <w:rsid w:val="00D772E5"/>
    <w:rsid w:val="00D7737D"/>
    <w:rsid w:val="00D7743E"/>
    <w:rsid w:val="00D77735"/>
    <w:rsid w:val="00D77B3A"/>
    <w:rsid w:val="00D77C0C"/>
    <w:rsid w:val="00D77DAF"/>
    <w:rsid w:val="00D77F71"/>
    <w:rsid w:val="00D77FC6"/>
    <w:rsid w:val="00D8060F"/>
    <w:rsid w:val="00D8080A"/>
    <w:rsid w:val="00D80897"/>
    <w:rsid w:val="00D80A9C"/>
    <w:rsid w:val="00D80BB8"/>
    <w:rsid w:val="00D80D4B"/>
    <w:rsid w:val="00D80E86"/>
    <w:rsid w:val="00D8114D"/>
    <w:rsid w:val="00D811FB"/>
    <w:rsid w:val="00D81375"/>
    <w:rsid w:val="00D813CD"/>
    <w:rsid w:val="00D8190E"/>
    <w:rsid w:val="00D81BE9"/>
    <w:rsid w:val="00D81E61"/>
    <w:rsid w:val="00D81F4E"/>
    <w:rsid w:val="00D821A9"/>
    <w:rsid w:val="00D821FE"/>
    <w:rsid w:val="00D8226C"/>
    <w:rsid w:val="00D823E3"/>
    <w:rsid w:val="00D82ACC"/>
    <w:rsid w:val="00D8327F"/>
    <w:rsid w:val="00D83B55"/>
    <w:rsid w:val="00D83CDE"/>
    <w:rsid w:val="00D83E00"/>
    <w:rsid w:val="00D83FA3"/>
    <w:rsid w:val="00D83FC9"/>
    <w:rsid w:val="00D84968"/>
    <w:rsid w:val="00D850CF"/>
    <w:rsid w:val="00D853E0"/>
    <w:rsid w:val="00D8540E"/>
    <w:rsid w:val="00D856C8"/>
    <w:rsid w:val="00D85951"/>
    <w:rsid w:val="00D85ADE"/>
    <w:rsid w:val="00D85C08"/>
    <w:rsid w:val="00D85C4D"/>
    <w:rsid w:val="00D85C5A"/>
    <w:rsid w:val="00D85FEE"/>
    <w:rsid w:val="00D86787"/>
    <w:rsid w:val="00D86E99"/>
    <w:rsid w:val="00D86F1E"/>
    <w:rsid w:val="00D8730B"/>
    <w:rsid w:val="00D87348"/>
    <w:rsid w:val="00D873AD"/>
    <w:rsid w:val="00D87D25"/>
    <w:rsid w:val="00D9072A"/>
    <w:rsid w:val="00D90781"/>
    <w:rsid w:val="00D907A8"/>
    <w:rsid w:val="00D909A5"/>
    <w:rsid w:val="00D90B22"/>
    <w:rsid w:val="00D90D9F"/>
    <w:rsid w:val="00D910A5"/>
    <w:rsid w:val="00D91257"/>
    <w:rsid w:val="00D91453"/>
    <w:rsid w:val="00D91A34"/>
    <w:rsid w:val="00D92663"/>
    <w:rsid w:val="00D9276A"/>
    <w:rsid w:val="00D9294C"/>
    <w:rsid w:val="00D92A56"/>
    <w:rsid w:val="00D9354B"/>
    <w:rsid w:val="00D93694"/>
    <w:rsid w:val="00D93862"/>
    <w:rsid w:val="00D93A11"/>
    <w:rsid w:val="00D93D8B"/>
    <w:rsid w:val="00D94125"/>
    <w:rsid w:val="00D9415D"/>
    <w:rsid w:val="00D942F6"/>
    <w:rsid w:val="00D94840"/>
    <w:rsid w:val="00D94852"/>
    <w:rsid w:val="00D9488A"/>
    <w:rsid w:val="00D94F3D"/>
    <w:rsid w:val="00D95325"/>
    <w:rsid w:val="00D955BA"/>
    <w:rsid w:val="00D960C3"/>
    <w:rsid w:val="00D9682D"/>
    <w:rsid w:val="00D96B33"/>
    <w:rsid w:val="00D96C7C"/>
    <w:rsid w:val="00D97866"/>
    <w:rsid w:val="00D979FB"/>
    <w:rsid w:val="00D97AD8"/>
    <w:rsid w:val="00D97BB0"/>
    <w:rsid w:val="00D97D81"/>
    <w:rsid w:val="00DA012C"/>
    <w:rsid w:val="00DA039C"/>
    <w:rsid w:val="00DA057E"/>
    <w:rsid w:val="00DA0C61"/>
    <w:rsid w:val="00DA0DC3"/>
    <w:rsid w:val="00DA0FFA"/>
    <w:rsid w:val="00DA10B4"/>
    <w:rsid w:val="00DA124E"/>
    <w:rsid w:val="00DA143E"/>
    <w:rsid w:val="00DA15F7"/>
    <w:rsid w:val="00DA16F9"/>
    <w:rsid w:val="00DA1CC2"/>
    <w:rsid w:val="00DA1FB1"/>
    <w:rsid w:val="00DA1FD9"/>
    <w:rsid w:val="00DA1FFD"/>
    <w:rsid w:val="00DA234D"/>
    <w:rsid w:val="00DA2815"/>
    <w:rsid w:val="00DA281A"/>
    <w:rsid w:val="00DA2BE0"/>
    <w:rsid w:val="00DA2DC3"/>
    <w:rsid w:val="00DA340E"/>
    <w:rsid w:val="00DA34DA"/>
    <w:rsid w:val="00DA34EE"/>
    <w:rsid w:val="00DA3508"/>
    <w:rsid w:val="00DA38BC"/>
    <w:rsid w:val="00DA3E73"/>
    <w:rsid w:val="00DA4309"/>
    <w:rsid w:val="00DA4420"/>
    <w:rsid w:val="00DA44A1"/>
    <w:rsid w:val="00DA4527"/>
    <w:rsid w:val="00DA4D5B"/>
    <w:rsid w:val="00DA4F2F"/>
    <w:rsid w:val="00DA5C32"/>
    <w:rsid w:val="00DA608C"/>
    <w:rsid w:val="00DA67F6"/>
    <w:rsid w:val="00DA6966"/>
    <w:rsid w:val="00DA69B3"/>
    <w:rsid w:val="00DA6B85"/>
    <w:rsid w:val="00DA6BD4"/>
    <w:rsid w:val="00DA6EBE"/>
    <w:rsid w:val="00DA6F0F"/>
    <w:rsid w:val="00DA7425"/>
    <w:rsid w:val="00DA795A"/>
    <w:rsid w:val="00DA7B01"/>
    <w:rsid w:val="00DA7EF3"/>
    <w:rsid w:val="00DA7F92"/>
    <w:rsid w:val="00DB08F2"/>
    <w:rsid w:val="00DB0910"/>
    <w:rsid w:val="00DB0AAF"/>
    <w:rsid w:val="00DB0B99"/>
    <w:rsid w:val="00DB0ECE"/>
    <w:rsid w:val="00DB0F63"/>
    <w:rsid w:val="00DB11ED"/>
    <w:rsid w:val="00DB12C2"/>
    <w:rsid w:val="00DB1402"/>
    <w:rsid w:val="00DB1C03"/>
    <w:rsid w:val="00DB27AF"/>
    <w:rsid w:val="00DB27CC"/>
    <w:rsid w:val="00DB2BC6"/>
    <w:rsid w:val="00DB2DFB"/>
    <w:rsid w:val="00DB3289"/>
    <w:rsid w:val="00DB3727"/>
    <w:rsid w:val="00DB3A30"/>
    <w:rsid w:val="00DB4474"/>
    <w:rsid w:val="00DB485D"/>
    <w:rsid w:val="00DB4939"/>
    <w:rsid w:val="00DB4965"/>
    <w:rsid w:val="00DB4C88"/>
    <w:rsid w:val="00DB4EF9"/>
    <w:rsid w:val="00DB4F25"/>
    <w:rsid w:val="00DB5186"/>
    <w:rsid w:val="00DB534A"/>
    <w:rsid w:val="00DB5A92"/>
    <w:rsid w:val="00DB5BFE"/>
    <w:rsid w:val="00DB5D0F"/>
    <w:rsid w:val="00DB625C"/>
    <w:rsid w:val="00DB6422"/>
    <w:rsid w:val="00DB6768"/>
    <w:rsid w:val="00DB6C29"/>
    <w:rsid w:val="00DB72C7"/>
    <w:rsid w:val="00DB7456"/>
    <w:rsid w:val="00DB75AD"/>
    <w:rsid w:val="00DB790B"/>
    <w:rsid w:val="00DB7CDF"/>
    <w:rsid w:val="00DC07B5"/>
    <w:rsid w:val="00DC083C"/>
    <w:rsid w:val="00DC0C06"/>
    <w:rsid w:val="00DC1145"/>
    <w:rsid w:val="00DC132F"/>
    <w:rsid w:val="00DC138A"/>
    <w:rsid w:val="00DC1788"/>
    <w:rsid w:val="00DC19B2"/>
    <w:rsid w:val="00DC19BA"/>
    <w:rsid w:val="00DC19E4"/>
    <w:rsid w:val="00DC1CB1"/>
    <w:rsid w:val="00DC20A5"/>
    <w:rsid w:val="00DC2224"/>
    <w:rsid w:val="00DC2458"/>
    <w:rsid w:val="00DC2599"/>
    <w:rsid w:val="00DC29FE"/>
    <w:rsid w:val="00DC2B03"/>
    <w:rsid w:val="00DC2B2F"/>
    <w:rsid w:val="00DC3353"/>
    <w:rsid w:val="00DC35D1"/>
    <w:rsid w:val="00DC371F"/>
    <w:rsid w:val="00DC37E8"/>
    <w:rsid w:val="00DC39AF"/>
    <w:rsid w:val="00DC3CAA"/>
    <w:rsid w:val="00DC3CD9"/>
    <w:rsid w:val="00DC3F86"/>
    <w:rsid w:val="00DC404D"/>
    <w:rsid w:val="00DC41FE"/>
    <w:rsid w:val="00DC42A6"/>
    <w:rsid w:val="00DC430C"/>
    <w:rsid w:val="00DC44ED"/>
    <w:rsid w:val="00DC47D7"/>
    <w:rsid w:val="00DC48AA"/>
    <w:rsid w:val="00DC490D"/>
    <w:rsid w:val="00DC4C32"/>
    <w:rsid w:val="00DC4FFD"/>
    <w:rsid w:val="00DC5788"/>
    <w:rsid w:val="00DC593D"/>
    <w:rsid w:val="00DC60FA"/>
    <w:rsid w:val="00DC60FB"/>
    <w:rsid w:val="00DC6154"/>
    <w:rsid w:val="00DC69BA"/>
    <w:rsid w:val="00DC6A54"/>
    <w:rsid w:val="00DC6C6E"/>
    <w:rsid w:val="00DC7319"/>
    <w:rsid w:val="00DC742E"/>
    <w:rsid w:val="00DC7BE9"/>
    <w:rsid w:val="00DC7C15"/>
    <w:rsid w:val="00DD0188"/>
    <w:rsid w:val="00DD0ADE"/>
    <w:rsid w:val="00DD0BC5"/>
    <w:rsid w:val="00DD0C82"/>
    <w:rsid w:val="00DD10BB"/>
    <w:rsid w:val="00DD178A"/>
    <w:rsid w:val="00DD19C0"/>
    <w:rsid w:val="00DD1A7B"/>
    <w:rsid w:val="00DD1B47"/>
    <w:rsid w:val="00DD1BFC"/>
    <w:rsid w:val="00DD1E8F"/>
    <w:rsid w:val="00DD1EE1"/>
    <w:rsid w:val="00DD1FEA"/>
    <w:rsid w:val="00DD31C1"/>
    <w:rsid w:val="00DD38DC"/>
    <w:rsid w:val="00DD3D48"/>
    <w:rsid w:val="00DD43A5"/>
    <w:rsid w:val="00DD4420"/>
    <w:rsid w:val="00DD443F"/>
    <w:rsid w:val="00DD4B34"/>
    <w:rsid w:val="00DD4C46"/>
    <w:rsid w:val="00DD51D6"/>
    <w:rsid w:val="00DD5244"/>
    <w:rsid w:val="00DD527F"/>
    <w:rsid w:val="00DD55EA"/>
    <w:rsid w:val="00DD5A6E"/>
    <w:rsid w:val="00DD5FA2"/>
    <w:rsid w:val="00DD5FD7"/>
    <w:rsid w:val="00DD60A7"/>
    <w:rsid w:val="00DD63FF"/>
    <w:rsid w:val="00DD6527"/>
    <w:rsid w:val="00DD688B"/>
    <w:rsid w:val="00DD7020"/>
    <w:rsid w:val="00DD708A"/>
    <w:rsid w:val="00DD77CA"/>
    <w:rsid w:val="00DD7C01"/>
    <w:rsid w:val="00DE01D6"/>
    <w:rsid w:val="00DE03DD"/>
    <w:rsid w:val="00DE04F7"/>
    <w:rsid w:val="00DE097D"/>
    <w:rsid w:val="00DE0CC1"/>
    <w:rsid w:val="00DE0D1C"/>
    <w:rsid w:val="00DE1129"/>
    <w:rsid w:val="00DE11E8"/>
    <w:rsid w:val="00DE1445"/>
    <w:rsid w:val="00DE1818"/>
    <w:rsid w:val="00DE1872"/>
    <w:rsid w:val="00DE1A78"/>
    <w:rsid w:val="00DE1AFE"/>
    <w:rsid w:val="00DE1C10"/>
    <w:rsid w:val="00DE1F26"/>
    <w:rsid w:val="00DE23E3"/>
    <w:rsid w:val="00DE246D"/>
    <w:rsid w:val="00DE263E"/>
    <w:rsid w:val="00DE2957"/>
    <w:rsid w:val="00DE2BA1"/>
    <w:rsid w:val="00DE2CCC"/>
    <w:rsid w:val="00DE2E18"/>
    <w:rsid w:val="00DE322D"/>
    <w:rsid w:val="00DE34CD"/>
    <w:rsid w:val="00DE3526"/>
    <w:rsid w:val="00DE3CE1"/>
    <w:rsid w:val="00DE4063"/>
    <w:rsid w:val="00DE47A4"/>
    <w:rsid w:val="00DE4967"/>
    <w:rsid w:val="00DE4994"/>
    <w:rsid w:val="00DE49A3"/>
    <w:rsid w:val="00DE49E1"/>
    <w:rsid w:val="00DE4D45"/>
    <w:rsid w:val="00DE4F97"/>
    <w:rsid w:val="00DE561C"/>
    <w:rsid w:val="00DE5A5E"/>
    <w:rsid w:val="00DE6182"/>
    <w:rsid w:val="00DE620E"/>
    <w:rsid w:val="00DE66A0"/>
    <w:rsid w:val="00DE66DC"/>
    <w:rsid w:val="00DE7273"/>
    <w:rsid w:val="00DE73D8"/>
    <w:rsid w:val="00DE7C89"/>
    <w:rsid w:val="00DF036C"/>
    <w:rsid w:val="00DF0449"/>
    <w:rsid w:val="00DF09C1"/>
    <w:rsid w:val="00DF1544"/>
    <w:rsid w:val="00DF1BFD"/>
    <w:rsid w:val="00DF210D"/>
    <w:rsid w:val="00DF256D"/>
    <w:rsid w:val="00DF2677"/>
    <w:rsid w:val="00DF308B"/>
    <w:rsid w:val="00DF311A"/>
    <w:rsid w:val="00DF3145"/>
    <w:rsid w:val="00DF3170"/>
    <w:rsid w:val="00DF3404"/>
    <w:rsid w:val="00DF3C19"/>
    <w:rsid w:val="00DF3F28"/>
    <w:rsid w:val="00DF4B0E"/>
    <w:rsid w:val="00DF4DC4"/>
    <w:rsid w:val="00DF5241"/>
    <w:rsid w:val="00DF5392"/>
    <w:rsid w:val="00DF548B"/>
    <w:rsid w:val="00DF5890"/>
    <w:rsid w:val="00DF623F"/>
    <w:rsid w:val="00DF6287"/>
    <w:rsid w:val="00DF6294"/>
    <w:rsid w:val="00DF640E"/>
    <w:rsid w:val="00DF66BC"/>
    <w:rsid w:val="00DF6A47"/>
    <w:rsid w:val="00DF6ED3"/>
    <w:rsid w:val="00DF718D"/>
    <w:rsid w:val="00DF7625"/>
    <w:rsid w:val="00DF79E3"/>
    <w:rsid w:val="00DF7A96"/>
    <w:rsid w:val="00E00688"/>
    <w:rsid w:val="00E00AA6"/>
    <w:rsid w:val="00E00AC1"/>
    <w:rsid w:val="00E00FF0"/>
    <w:rsid w:val="00E016EF"/>
    <w:rsid w:val="00E01822"/>
    <w:rsid w:val="00E019CD"/>
    <w:rsid w:val="00E019D3"/>
    <w:rsid w:val="00E01BE6"/>
    <w:rsid w:val="00E01D97"/>
    <w:rsid w:val="00E01E4B"/>
    <w:rsid w:val="00E02345"/>
    <w:rsid w:val="00E02746"/>
    <w:rsid w:val="00E028FC"/>
    <w:rsid w:val="00E02C33"/>
    <w:rsid w:val="00E02FC0"/>
    <w:rsid w:val="00E0332B"/>
    <w:rsid w:val="00E033B2"/>
    <w:rsid w:val="00E036A4"/>
    <w:rsid w:val="00E039E7"/>
    <w:rsid w:val="00E03CA9"/>
    <w:rsid w:val="00E03DA4"/>
    <w:rsid w:val="00E03F17"/>
    <w:rsid w:val="00E03FFC"/>
    <w:rsid w:val="00E041FC"/>
    <w:rsid w:val="00E0424A"/>
    <w:rsid w:val="00E0447A"/>
    <w:rsid w:val="00E0466D"/>
    <w:rsid w:val="00E0482A"/>
    <w:rsid w:val="00E04AA2"/>
    <w:rsid w:val="00E04FB3"/>
    <w:rsid w:val="00E050FD"/>
    <w:rsid w:val="00E05500"/>
    <w:rsid w:val="00E055BA"/>
    <w:rsid w:val="00E055FD"/>
    <w:rsid w:val="00E05845"/>
    <w:rsid w:val="00E0603B"/>
    <w:rsid w:val="00E0655C"/>
    <w:rsid w:val="00E06A18"/>
    <w:rsid w:val="00E0709A"/>
    <w:rsid w:val="00E0711E"/>
    <w:rsid w:val="00E0721D"/>
    <w:rsid w:val="00E075C1"/>
    <w:rsid w:val="00E07609"/>
    <w:rsid w:val="00E0770C"/>
    <w:rsid w:val="00E078DF"/>
    <w:rsid w:val="00E07A69"/>
    <w:rsid w:val="00E07CFD"/>
    <w:rsid w:val="00E07E37"/>
    <w:rsid w:val="00E10337"/>
    <w:rsid w:val="00E10838"/>
    <w:rsid w:val="00E111D1"/>
    <w:rsid w:val="00E112C6"/>
    <w:rsid w:val="00E11398"/>
    <w:rsid w:val="00E11AB5"/>
    <w:rsid w:val="00E11D66"/>
    <w:rsid w:val="00E11E61"/>
    <w:rsid w:val="00E123B1"/>
    <w:rsid w:val="00E12637"/>
    <w:rsid w:val="00E12772"/>
    <w:rsid w:val="00E1337B"/>
    <w:rsid w:val="00E133AD"/>
    <w:rsid w:val="00E13493"/>
    <w:rsid w:val="00E138DA"/>
    <w:rsid w:val="00E13914"/>
    <w:rsid w:val="00E13DA0"/>
    <w:rsid w:val="00E14070"/>
    <w:rsid w:val="00E14114"/>
    <w:rsid w:val="00E14280"/>
    <w:rsid w:val="00E14B99"/>
    <w:rsid w:val="00E14DFA"/>
    <w:rsid w:val="00E14F40"/>
    <w:rsid w:val="00E15588"/>
    <w:rsid w:val="00E15986"/>
    <w:rsid w:val="00E16421"/>
    <w:rsid w:val="00E16EA5"/>
    <w:rsid w:val="00E171D1"/>
    <w:rsid w:val="00E171F8"/>
    <w:rsid w:val="00E1763A"/>
    <w:rsid w:val="00E17D25"/>
    <w:rsid w:val="00E17D3B"/>
    <w:rsid w:val="00E200CF"/>
    <w:rsid w:val="00E2025C"/>
    <w:rsid w:val="00E20777"/>
    <w:rsid w:val="00E2088F"/>
    <w:rsid w:val="00E208C2"/>
    <w:rsid w:val="00E208CE"/>
    <w:rsid w:val="00E20995"/>
    <w:rsid w:val="00E209D3"/>
    <w:rsid w:val="00E20A8F"/>
    <w:rsid w:val="00E20BD9"/>
    <w:rsid w:val="00E20C2B"/>
    <w:rsid w:val="00E20C82"/>
    <w:rsid w:val="00E210A0"/>
    <w:rsid w:val="00E21B05"/>
    <w:rsid w:val="00E21D12"/>
    <w:rsid w:val="00E21E72"/>
    <w:rsid w:val="00E21E97"/>
    <w:rsid w:val="00E21F50"/>
    <w:rsid w:val="00E22433"/>
    <w:rsid w:val="00E225FA"/>
    <w:rsid w:val="00E229DB"/>
    <w:rsid w:val="00E22B89"/>
    <w:rsid w:val="00E22E3E"/>
    <w:rsid w:val="00E22EB8"/>
    <w:rsid w:val="00E23174"/>
    <w:rsid w:val="00E2340F"/>
    <w:rsid w:val="00E235A3"/>
    <w:rsid w:val="00E236FA"/>
    <w:rsid w:val="00E23879"/>
    <w:rsid w:val="00E238F5"/>
    <w:rsid w:val="00E239F0"/>
    <w:rsid w:val="00E23B12"/>
    <w:rsid w:val="00E23BC0"/>
    <w:rsid w:val="00E23C66"/>
    <w:rsid w:val="00E2409C"/>
    <w:rsid w:val="00E240F5"/>
    <w:rsid w:val="00E24333"/>
    <w:rsid w:val="00E244BD"/>
    <w:rsid w:val="00E24705"/>
    <w:rsid w:val="00E24BE7"/>
    <w:rsid w:val="00E250E7"/>
    <w:rsid w:val="00E25233"/>
    <w:rsid w:val="00E25FAE"/>
    <w:rsid w:val="00E268C1"/>
    <w:rsid w:val="00E26E08"/>
    <w:rsid w:val="00E2713C"/>
    <w:rsid w:val="00E27393"/>
    <w:rsid w:val="00E2784C"/>
    <w:rsid w:val="00E278FE"/>
    <w:rsid w:val="00E27C82"/>
    <w:rsid w:val="00E27D1C"/>
    <w:rsid w:val="00E305D0"/>
    <w:rsid w:val="00E30B42"/>
    <w:rsid w:val="00E31215"/>
    <w:rsid w:val="00E3151E"/>
    <w:rsid w:val="00E31CEC"/>
    <w:rsid w:val="00E3225F"/>
    <w:rsid w:val="00E32807"/>
    <w:rsid w:val="00E328A2"/>
    <w:rsid w:val="00E32BE3"/>
    <w:rsid w:val="00E33182"/>
    <w:rsid w:val="00E33DAE"/>
    <w:rsid w:val="00E341B5"/>
    <w:rsid w:val="00E34227"/>
    <w:rsid w:val="00E3429F"/>
    <w:rsid w:val="00E342D7"/>
    <w:rsid w:val="00E345A4"/>
    <w:rsid w:val="00E34A6C"/>
    <w:rsid w:val="00E34B29"/>
    <w:rsid w:val="00E34EF0"/>
    <w:rsid w:val="00E3522F"/>
    <w:rsid w:val="00E35305"/>
    <w:rsid w:val="00E356A5"/>
    <w:rsid w:val="00E356D2"/>
    <w:rsid w:val="00E3570C"/>
    <w:rsid w:val="00E35A15"/>
    <w:rsid w:val="00E35A95"/>
    <w:rsid w:val="00E35B35"/>
    <w:rsid w:val="00E35C26"/>
    <w:rsid w:val="00E36004"/>
    <w:rsid w:val="00E36055"/>
    <w:rsid w:val="00E365D2"/>
    <w:rsid w:val="00E3679B"/>
    <w:rsid w:val="00E36CF3"/>
    <w:rsid w:val="00E36EE4"/>
    <w:rsid w:val="00E36FB5"/>
    <w:rsid w:val="00E3780D"/>
    <w:rsid w:val="00E37F3D"/>
    <w:rsid w:val="00E37F8E"/>
    <w:rsid w:val="00E403D1"/>
    <w:rsid w:val="00E40542"/>
    <w:rsid w:val="00E40694"/>
    <w:rsid w:val="00E4088E"/>
    <w:rsid w:val="00E40B1B"/>
    <w:rsid w:val="00E40E00"/>
    <w:rsid w:val="00E410EA"/>
    <w:rsid w:val="00E41205"/>
    <w:rsid w:val="00E415DF"/>
    <w:rsid w:val="00E41714"/>
    <w:rsid w:val="00E418C6"/>
    <w:rsid w:val="00E418E5"/>
    <w:rsid w:val="00E41D5C"/>
    <w:rsid w:val="00E4245D"/>
    <w:rsid w:val="00E424E2"/>
    <w:rsid w:val="00E4292B"/>
    <w:rsid w:val="00E42AD6"/>
    <w:rsid w:val="00E43189"/>
    <w:rsid w:val="00E43232"/>
    <w:rsid w:val="00E43575"/>
    <w:rsid w:val="00E437F7"/>
    <w:rsid w:val="00E439E1"/>
    <w:rsid w:val="00E439F9"/>
    <w:rsid w:val="00E43D21"/>
    <w:rsid w:val="00E43E13"/>
    <w:rsid w:val="00E44183"/>
    <w:rsid w:val="00E4437A"/>
    <w:rsid w:val="00E44DB1"/>
    <w:rsid w:val="00E44E83"/>
    <w:rsid w:val="00E45DFE"/>
    <w:rsid w:val="00E45F70"/>
    <w:rsid w:val="00E46062"/>
    <w:rsid w:val="00E465F7"/>
    <w:rsid w:val="00E467F7"/>
    <w:rsid w:val="00E46A5E"/>
    <w:rsid w:val="00E46DA3"/>
    <w:rsid w:val="00E4726E"/>
    <w:rsid w:val="00E47387"/>
    <w:rsid w:val="00E473CD"/>
    <w:rsid w:val="00E478B2"/>
    <w:rsid w:val="00E502A9"/>
    <w:rsid w:val="00E50389"/>
    <w:rsid w:val="00E508CE"/>
    <w:rsid w:val="00E50985"/>
    <w:rsid w:val="00E50E59"/>
    <w:rsid w:val="00E51530"/>
    <w:rsid w:val="00E51C5E"/>
    <w:rsid w:val="00E51E82"/>
    <w:rsid w:val="00E51F2E"/>
    <w:rsid w:val="00E526BF"/>
    <w:rsid w:val="00E52DAD"/>
    <w:rsid w:val="00E53D09"/>
    <w:rsid w:val="00E540F6"/>
    <w:rsid w:val="00E5433A"/>
    <w:rsid w:val="00E54431"/>
    <w:rsid w:val="00E54839"/>
    <w:rsid w:val="00E54F3E"/>
    <w:rsid w:val="00E55017"/>
    <w:rsid w:val="00E55416"/>
    <w:rsid w:val="00E554A4"/>
    <w:rsid w:val="00E555FF"/>
    <w:rsid w:val="00E557D1"/>
    <w:rsid w:val="00E55C0D"/>
    <w:rsid w:val="00E55C43"/>
    <w:rsid w:val="00E55D4B"/>
    <w:rsid w:val="00E55D5D"/>
    <w:rsid w:val="00E56495"/>
    <w:rsid w:val="00E565BD"/>
    <w:rsid w:val="00E571BB"/>
    <w:rsid w:val="00E57ADB"/>
    <w:rsid w:val="00E57CB2"/>
    <w:rsid w:val="00E60151"/>
    <w:rsid w:val="00E6093B"/>
    <w:rsid w:val="00E60AE2"/>
    <w:rsid w:val="00E60D10"/>
    <w:rsid w:val="00E60DF2"/>
    <w:rsid w:val="00E60E24"/>
    <w:rsid w:val="00E61051"/>
    <w:rsid w:val="00E6167B"/>
    <w:rsid w:val="00E616BF"/>
    <w:rsid w:val="00E618E8"/>
    <w:rsid w:val="00E61A88"/>
    <w:rsid w:val="00E61AD1"/>
    <w:rsid w:val="00E61C21"/>
    <w:rsid w:val="00E61F08"/>
    <w:rsid w:val="00E62434"/>
    <w:rsid w:val="00E62611"/>
    <w:rsid w:val="00E62A7A"/>
    <w:rsid w:val="00E62C05"/>
    <w:rsid w:val="00E6383E"/>
    <w:rsid w:val="00E63D60"/>
    <w:rsid w:val="00E63F1C"/>
    <w:rsid w:val="00E640B9"/>
    <w:rsid w:val="00E64CE5"/>
    <w:rsid w:val="00E6519E"/>
    <w:rsid w:val="00E654BC"/>
    <w:rsid w:val="00E658AA"/>
    <w:rsid w:val="00E66442"/>
    <w:rsid w:val="00E6695E"/>
    <w:rsid w:val="00E669B2"/>
    <w:rsid w:val="00E66C2D"/>
    <w:rsid w:val="00E67146"/>
    <w:rsid w:val="00E672B7"/>
    <w:rsid w:val="00E672E2"/>
    <w:rsid w:val="00E6760F"/>
    <w:rsid w:val="00E6775F"/>
    <w:rsid w:val="00E67C81"/>
    <w:rsid w:val="00E70D30"/>
    <w:rsid w:val="00E70E8F"/>
    <w:rsid w:val="00E70F1E"/>
    <w:rsid w:val="00E71127"/>
    <w:rsid w:val="00E713D8"/>
    <w:rsid w:val="00E716BA"/>
    <w:rsid w:val="00E71D40"/>
    <w:rsid w:val="00E7265E"/>
    <w:rsid w:val="00E727F0"/>
    <w:rsid w:val="00E72BF3"/>
    <w:rsid w:val="00E72C16"/>
    <w:rsid w:val="00E72D9F"/>
    <w:rsid w:val="00E72DDE"/>
    <w:rsid w:val="00E72F27"/>
    <w:rsid w:val="00E72F9F"/>
    <w:rsid w:val="00E731F9"/>
    <w:rsid w:val="00E73C18"/>
    <w:rsid w:val="00E7418C"/>
    <w:rsid w:val="00E7431D"/>
    <w:rsid w:val="00E7440D"/>
    <w:rsid w:val="00E745D3"/>
    <w:rsid w:val="00E746DF"/>
    <w:rsid w:val="00E75116"/>
    <w:rsid w:val="00E758A7"/>
    <w:rsid w:val="00E75977"/>
    <w:rsid w:val="00E75A55"/>
    <w:rsid w:val="00E76538"/>
    <w:rsid w:val="00E765EC"/>
    <w:rsid w:val="00E7686D"/>
    <w:rsid w:val="00E769B1"/>
    <w:rsid w:val="00E77374"/>
    <w:rsid w:val="00E7778F"/>
    <w:rsid w:val="00E77944"/>
    <w:rsid w:val="00E80E16"/>
    <w:rsid w:val="00E812E1"/>
    <w:rsid w:val="00E813BA"/>
    <w:rsid w:val="00E81495"/>
    <w:rsid w:val="00E81636"/>
    <w:rsid w:val="00E81AAA"/>
    <w:rsid w:val="00E81E42"/>
    <w:rsid w:val="00E8238E"/>
    <w:rsid w:val="00E82B3A"/>
    <w:rsid w:val="00E82FCE"/>
    <w:rsid w:val="00E83AB9"/>
    <w:rsid w:val="00E83C70"/>
    <w:rsid w:val="00E83D9B"/>
    <w:rsid w:val="00E84492"/>
    <w:rsid w:val="00E8482A"/>
    <w:rsid w:val="00E84F6C"/>
    <w:rsid w:val="00E8501E"/>
    <w:rsid w:val="00E850B7"/>
    <w:rsid w:val="00E857AB"/>
    <w:rsid w:val="00E857F9"/>
    <w:rsid w:val="00E8590C"/>
    <w:rsid w:val="00E85F76"/>
    <w:rsid w:val="00E86184"/>
    <w:rsid w:val="00E8621E"/>
    <w:rsid w:val="00E86EFE"/>
    <w:rsid w:val="00E87493"/>
    <w:rsid w:val="00E879B3"/>
    <w:rsid w:val="00E9003F"/>
    <w:rsid w:val="00E9062B"/>
    <w:rsid w:val="00E909CF"/>
    <w:rsid w:val="00E90B0F"/>
    <w:rsid w:val="00E90B9A"/>
    <w:rsid w:val="00E91281"/>
    <w:rsid w:val="00E913C8"/>
    <w:rsid w:val="00E918B7"/>
    <w:rsid w:val="00E926CE"/>
    <w:rsid w:val="00E92C25"/>
    <w:rsid w:val="00E9335D"/>
    <w:rsid w:val="00E9353F"/>
    <w:rsid w:val="00E93590"/>
    <w:rsid w:val="00E942A4"/>
    <w:rsid w:val="00E94373"/>
    <w:rsid w:val="00E9445F"/>
    <w:rsid w:val="00E94506"/>
    <w:rsid w:val="00E946C5"/>
    <w:rsid w:val="00E9486A"/>
    <w:rsid w:val="00E95146"/>
    <w:rsid w:val="00E95A7B"/>
    <w:rsid w:val="00E95E73"/>
    <w:rsid w:val="00E964DB"/>
    <w:rsid w:val="00E969E9"/>
    <w:rsid w:val="00E97742"/>
    <w:rsid w:val="00E9788E"/>
    <w:rsid w:val="00E978DB"/>
    <w:rsid w:val="00E97ABA"/>
    <w:rsid w:val="00E97E0A"/>
    <w:rsid w:val="00EA01A0"/>
    <w:rsid w:val="00EA09FB"/>
    <w:rsid w:val="00EA0BB3"/>
    <w:rsid w:val="00EA0C63"/>
    <w:rsid w:val="00EA0F4B"/>
    <w:rsid w:val="00EA11DB"/>
    <w:rsid w:val="00EA13D2"/>
    <w:rsid w:val="00EA145D"/>
    <w:rsid w:val="00EA1549"/>
    <w:rsid w:val="00EA155A"/>
    <w:rsid w:val="00EA1844"/>
    <w:rsid w:val="00EA198B"/>
    <w:rsid w:val="00EA1AD5"/>
    <w:rsid w:val="00EA1DD0"/>
    <w:rsid w:val="00EA1EF8"/>
    <w:rsid w:val="00EA2016"/>
    <w:rsid w:val="00EA22EF"/>
    <w:rsid w:val="00EA24D4"/>
    <w:rsid w:val="00EA24F6"/>
    <w:rsid w:val="00EA2547"/>
    <w:rsid w:val="00EA282D"/>
    <w:rsid w:val="00EA2854"/>
    <w:rsid w:val="00EA296B"/>
    <w:rsid w:val="00EA298B"/>
    <w:rsid w:val="00EA2AC7"/>
    <w:rsid w:val="00EA2B17"/>
    <w:rsid w:val="00EA2C57"/>
    <w:rsid w:val="00EA30DE"/>
    <w:rsid w:val="00EA346F"/>
    <w:rsid w:val="00EA3515"/>
    <w:rsid w:val="00EA36D0"/>
    <w:rsid w:val="00EA3951"/>
    <w:rsid w:val="00EA3BCF"/>
    <w:rsid w:val="00EA40B3"/>
    <w:rsid w:val="00EA4B21"/>
    <w:rsid w:val="00EA4C59"/>
    <w:rsid w:val="00EA4CD0"/>
    <w:rsid w:val="00EA4DED"/>
    <w:rsid w:val="00EA4EE1"/>
    <w:rsid w:val="00EA50D5"/>
    <w:rsid w:val="00EA5149"/>
    <w:rsid w:val="00EA55FE"/>
    <w:rsid w:val="00EA5768"/>
    <w:rsid w:val="00EA5CCD"/>
    <w:rsid w:val="00EA5F00"/>
    <w:rsid w:val="00EA5FA2"/>
    <w:rsid w:val="00EA658A"/>
    <w:rsid w:val="00EA704F"/>
    <w:rsid w:val="00EA717E"/>
    <w:rsid w:val="00EB0024"/>
    <w:rsid w:val="00EB0496"/>
    <w:rsid w:val="00EB0B4F"/>
    <w:rsid w:val="00EB144E"/>
    <w:rsid w:val="00EB157B"/>
    <w:rsid w:val="00EB1B20"/>
    <w:rsid w:val="00EB1B59"/>
    <w:rsid w:val="00EB1BEF"/>
    <w:rsid w:val="00EB209F"/>
    <w:rsid w:val="00EB21D3"/>
    <w:rsid w:val="00EB2569"/>
    <w:rsid w:val="00EB2E9A"/>
    <w:rsid w:val="00EB2FBA"/>
    <w:rsid w:val="00EB3184"/>
    <w:rsid w:val="00EB3207"/>
    <w:rsid w:val="00EB3A42"/>
    <w:rsid w:val="00EB3BA6"/>
    <w:rsid w:val="00EB40F9"/>
    <w:rsid w:val="00EB453A"/>
    <w:rsid w:val="00EB4550"/>
    <w:rsid w:val="00EB4AC6"/>
    <w:rsid w:val="00EB5312"/>
    <w:rsid w:val="00EB56AB"/>
    <w:rsid w:val="00EB5D3E"/>
    <w:rsid w:val="00EB6065"/>
    <w:rsid w:val="00EB61EE"/>
    <w:rsid w:val="00EB6781"/>
    <w:rsid w:val="00EB68B7"/>
    <w:rsid w:val="00EB69A2"/>
    <w:rsid w:val="00EB6AED"/>
    <w:rsid w:val="00EB6D07"/>
    <w:rsid w:val="00EB6D3B"/>
    <w:rsid w:val="00EB6DCA"/>
    <w:rsid w:val="00EB6FD0"/>
    <w:rsid w:val="00EB7332"/>
    <w:rsid w:val="00EB776D"/>
    <w:rsid w:val="00EB77B4"/>
    <w:rsid w:val="00EB7EB8"/>
    <w:rsid w:val="00EB7F6C"/>
    <w:rsid w:val="00EB7FAD"/>
    <w:rsid w:val="00EB7FD6"/>
    <w:rsid w:val="00EC0826"/>
    <w:rsid w:val="00EC09CC"/>
    <w:rsid w:val="00EC0C8A"/>
    <w:rsid w:val="00EC0D1F"/>
    <w:rsid w:val="00EC0D43"/>
    <w:rsid w:val="00EC19B1"/>
    <w:rsid w:val="00EC1A05"/>
    <w:rsid w:val="00EC1F36"/>
    <w:rsid w:val="00EC238A"/>
    <w:rsid w:val="00EC2442"/>
    <w:rsid w:val="00EC2595"/>
    <w:rsid w:val="00EC2995"/>
    <w:rsid w:val="00EC2DBB"/>
    <w:rsid w:val="00EC2FCC"/>
    <w:rsid w:val="00EC3492"/>
    <w:rsid w:val="00EC36A0"/>
    <w:rsid w:val="00EC3D11"/>
    <w:rsid w:val="00EC3D4C"/>
    <w:rsid w:val="00EC41D8"/>
    <w:rsid w:val="00EC44E3"/>
    <w:rsid w:val="00EC47F0"/>
    <w:rsid w:val="00EC4E99"/>
    <w:rsid w:val="00EC5296"/>
    <w:rsid w:val="00EC5DD9"/>
    <w:rsid w:val="00EC67DF"/>
    <w:rsid w:val="00EC6AE1"/>
    <w:rsid w:val="00EC6E4D"/>
    <w:rsid w:val="00EC6FF1"/>
    <w:rsid w:val="00EC6FF6"/>
    <w:rsid w:val="00EC75D7"/>
    <w:rsid w:val="00EC7C2F"/>
    <w:rsid w:val="00EC7C72"/>
    <w:rsid w:val="00EC7F23"/>
    <w:rsid w:val="00ED019E"/>
    <w:rsid w:val="00ED034D"/>
    <w:rsid w:val="00ED036C"/>
    <w:rsid w:val="00ED0384"/>
    <w:rsid w:val="00ED0734"/>
    <w:rsid w:val="00ED0AB0"/>
    <w:rsid w:val="00ED1DB6"/>
    <w:rsid w:val="00ED1DD6"/>
    <w:rsid w:val="00ED206B"/>
    <w:rsid w:val="00ED2154"/>
    <w:rsid w:val="00ED294E"/>
    <w:rsid w:val="00ED2C6C"/>
    <w:rsid w:val="00ED3440"/>
    <w:rsid w:val="00ED36C6"/>
    <w:rsid w:val="00ED3A21"/>
    <w:rsid w:val="00ED3B85"/>
    <w:rsid w:val="00ED3D60"/>
    <w:rsid w:val="00ED4034"/>
    <w:rsid w:val="00ED405F"/>
    <w:rsid w:val="00ED418D"/>
    <w:rsid w:val="00ED4FCC"/>
    <w:rsid w:val="00ED5047"/>
    <w:rsid w:val="00ED5DA7"/>
    <w:rsid w:val="00ED5E2A"/>
    <w:rsid w:val="00ED6097"/>
    <w:rsid w:val="00ED60F8"/>
    <w:rsid w:val="00ED71FA"/>
    <w:rsid w:val="00ED723D"/>
    <w:rsid w:val="00ED7284"/>
    <w:rsid w:val="00ED73E9"/>
    <w:rsid w:val="00ED7AE0"/>
    <w:rsid w:val="00EE00E1"/>
    <w:rsid w:val="00EE0218"/>
    <w:rsid w:val="00EE03E6"/>
    <w:rsid w:val="00EE0E54"/>
    <w:rsid w:val="00EE1033"/>
    <w:rsid w:val="00EE118D"/>
    <w:rsid w:val="00EE1300"/>
    <w:rsid w:val="00EE1929"/>
    <w:rsid w:val="00EE24B4"/>
    <w:rsid w:val="00EE3015"/>
    <w:rsid w:val="00EE3299"/>
    <w:rsid w:val="00EE3865"/>
    <w:rsid w:val="00EE39B4"/>
    <w:rsid w:val="00EE4300"/>
    <w:rsid w:val="00EE456A"/>
    <w:rsid w:val="00EE4716"/>
    <w:rsid w:val="00EE4753"/>
    <w:rsid w:val="00EE480D"/>
    <w:rsid w:val="00EE4F1A"/>
    <w:rsid w:val="00EE5D3C"/>
    <w:rsid w:val="00EE6ADD"/>
    <w:rsid w:val="00EE6D13"/>
    <w:rsid w:val="00EE72A2"/>
    <w:rsid w:val="00EE78CC"/>
    <w:rsid w:val="00EE7A82"/>
    <w:rsid w:val="00EE7E88"/>
    <w:rsid w:val="00EE7EFE"/>
    <w:rsid w:val="00EF00BD"/>
    <w:rsid w:val="00EF01F8"/>
    <w:rsid w:val="00EF05CC"/>
    <w:rsid w:val="00EF063A"/>
    <w:rsid w:val="00EF08AE"/>
    <w:rsid w:val="00EF0CB9"/>
    <w:rsid w:val="00EF12A1"/>
    <w:rsid w:val="00EF1399"/>
    <w:rsid w:val="00EF13DF"/>
    <w:rsid w:val="00EF1493"/>
    <w:rsid w:val="00EF1AAC"/>
    <w:rsid w:val="00EF1B2C"/>
    <w:rsid w:val="00EF23F4"/>
    <w:rsid w:val="00EF246D"/>
    <w:rsid w:val="00EF24BB"/>
    <w:rsid w:val="00EF2894"/>
    <w:rsid w:val="00EF2A31"/>
    <w:rsid w:val="00EF32F6"/>
    <w:rsid w:val="00EF3343"/>
    <w:rsid w:val="00EF3647"/>
    <w:rsid w:val="00EF389A"/>
    <w:rsid w:val="00EF3A2C"/>
    <w:rsid w:val="00EF3AB8"/>
    <w:rsid w:val="00EF3B98"/>
    <w:rsid w:val="00EF3DC7"/>
    <w:rsid w:val="00EF3F70"/>
    <w:rsid w:val="00EF4114"/>
    <w:rsid w:val="00EF4221"/>
    <w:rsid w:val="00EF43AC"/>
    <w:rsid w:val="00EF448F"/>
    <w:rsid w:val="00EF450D"/>
    <w:rsid w:val="00EF4634"/>
    <w:rsid w:val="00EF472E"/>
    <w:rsid w:val="00EF4787"/>
    <w:rsid w:val="00EF4841"/>
    <w:rsid w:val="00EF48B4"/>
    <w:rsid w:val="00EF4A5A"/>
    <w:rsid w:val="00EF4B98"/>
    <w:rsid w:val="00EF4D2B"/>
    <w:rsid w:val="00EF4EC4"/>
    <w:rsid w:val="00EF5265"/>
    <w:rsid w:val="00EF52E2"/>
    <w:rsid w:val="00EF53D7"/>
    <w:rsid w:val="00EF5A4E"/>
    <w:rsid w:val="00EF5B89"/>
    <w:rsid w:val="00EF5C61"/>
    <w:rsid w:val="00EF5F33"/>
    <w:rsid w:val="00EF61C2"/>
    <w:rsid w:val="00EF638F"/>
    <w:rsid w:val="00EF66A9"/>
    <w:rsid w:val="00EF69FE"/>
    <w:rsid w:val="00EF6A0F"/>
    <w:rsid w:val="00EF6AA3"/>
    <w:rsid w:val="00EF7147"/>
    <w:rsid w:val="00EF74D8"/>
    <w:rsid w:val="00EF7A8F"/>
    <w:rsid w:val="00F002CB"/>
    <w:rsid w:val="00F00373"/>
    <w:rsid w:val="00F01287"/>
    <w:rsid w:val="00F014F7"/>
    <w:rsid w:val="00F01800"/>
    <w:rsid w:val="00F01898"/>
    <w:rsid w:val="00F01C57"/>
    <w:rsid w:val="00F01D30"/>
    <w:rsid w:val="00F022DB"/>
    <w:rsid w:val="00F02441"/>
    <w:rsid w:val="00F030E9"/>
    <w:rsid w:val="00F0326C"/>
    <w:rsid w:val="00F0347D"/>
    <w:rsid w:val="00F034D9"/>
    <w:rsid w:val="00F03AFA"/>
    <w:rsid w:val="00F0421E"/>
    <w:rsid w:val="00F04465"/>
    <w:rsid w:val="00F04696"/>
    <w:rsid w:val="00F04708"/>
    <w:rsid w:val="00F04832"/>
    <w:rsid w:val="00F04B0A"/>
    <w:rsid w:val="00F04B83"/>
    <w:rsid w:val="00F04B92"/>
    <w:rsid w:val="00F04C7B"/>
    <w:rsid w:val="00F04CC4"/>
    <w:rsid w:val="00F04D61"/>
    <w:rsid w:val="00F055E7"/>
    <w:rsid w:val="00F0593E"/>
    <w:rsid w:val="00F05A15"/>
    <w:rsid w:val="00F05C37"/>
    <w:rsid w:val="00F05EE0"/>
    <w:rsid w:val="00F05EED"/>
    <w:rsid w:val="00F067DD"/>
    <w:rsid w:val="00F06938"/>
    <w:rsid w:val="00F06985"/>
    <w:rsid w:val="00F06ECE"/>
    <w:rsid w:val="00F06EE9"/>
    <w:rsid w:val="00F07532"/>
    <w:rsid w:val="00F07534"/>
    <w:rsid w:val="00F075A3"/>
    <w:rsid w:val="00F07DE8"/>
    <w:rsid w:val="00F07E6D"/>
    <w:rsid w:val="00F10225"/>
    <w:rsid w:val="00F10313"/>
    <w:rsid w:val="00F10613"/>
    <w:rsid w:val="00F107B3"/>
    <w:rsid w:val="00F10BF0"/>
    <w:rsid w:val="00F111A8"/>
    <w:rsid w:val="00F11403"/>
    <w:rsid w:val="00F11559"/>
    <w:rsid w:val="00F11867"/>
    <w:rsid w:val="00F11935"/>
    <w:rsid w:val="00F119AC"/>
    <w:rsid w:val="00F11E65"/>
    <w:rsid w:val="00F124EF"/>
    <w:rsid w:val="00F12F54"/>
    <w:rsid w:val="00F13719"/>
    <w:rsid w:val="00F13AA5"/>
    <w:rsid w:val="00F13F73"/>
    <w:rsid w:val="00F140D8"/>
    <w:rsid w:val="00F149BE"/>
    <w:rsid w:val="00F1505E"/>
    <w:rsid w:val="00F156B3"/>
    <w:rsid w:val="00F15913"/>
    <w:rsid w:val="00F15998"/>
    <w:rsid w:val="00F15C87"/>
    <w:rsid w:val="00F15ECF"/>
    <w:rsid w:val="00F15FD8"/>
    <w:rsid w:val="00F16179"/>
    <w:rsid w:val="00F161E2"/>
    <w:rsid w:val="00F165AE"/>
    <w:rsid w:val="00F16D1C"/>
    <w:rsid w:val="00F17163"/>
    <w:rsid w:val="00F171E5"/>
    <w:rsid w:val="00F1723C"/>
    <w:rsid w:val="00F1746C"/>
    <w:rsid w:val="00F17476"/>
    <w:rsid w:val="00F174B7"/>
    <w:rsid w:val="00F17D19"/>
    <w:rsid w:val="00F20126"/>
    <w:rsid w:val="00F20606"/>
    <w:rsid w:val="00F2073A"/>
    <w:rsid w:val="00F20740"/>
    <w:rsid w:val="00F2093F"/>
    <w:rsid w:val="00F20A77"/>
    <w:rsid w:val="00F20D62"/>
    <w:rsid w:val="00F21025"/>
    <w:rsid w:val="00F211E9"/>
    <w:rsid w:val="00F212E8"/>
    <w:rsid w:val="00F21A1A"/>
    <w:rsid w:val="00F2219E"/>
    <w:rsid w:val="00F2232A"/>
    <w:rsid w:val="00F22690"/>
    <w:rsid w:val="00F227B4"/>
    <w:rsid w:val="00F22813"/>
    <w:rsid w:val="00F22FC8"/>
    <w:rsid w:val="00F230F2"/>
    <w:rsid w:val="00F233C9"/>
    <w:rsid w:val="00F237D8"/>
    <w:rsid w:val="00F2385C"/>
    <w:rsid w:val="00F23A22"/>
    <w:rsid w:val="00F23AA2"/>
    <w:rsid w:val="00F23B29"/>
    <w:rsid w:val="00F23FDF"/>
    <w:rsid w:val="00F24286"/>
    <w:rsid w:val="00F242C3"/>
    <w:rsid w:val="00F24558"/>
    <w:rsid w:val="00F24A46"/>
    <w:rsid w:val="00F24A53"/>
    <w:rsid w:val="00F24FD4"/>
    <w:rsid w:val="00F25077"/>
    <w:rsid w:val="00F258F7"/>
    <w:rsid w:val="00F25AA0"/>
    <w:rsid w:val="00F25B5D"/>
    <w:rsid w:val="00F25FC7"/>
    <w:rsid w:val="00F26029"/>
    <w:rsid w:val="00F26525"/>
    <w:rsid w:val="00F26556"/>
    <w:rsid w:val="00F26656"/>
    <w:rsid w:val="00F267E1"/>
    <w:rsid w:val="00F26805"/>
    <w:rsid w:val="00F26989"/>
    <w:rsid w:val="00F26EC9"/>
    <w:rsid w:val="00F27159"/>
    <w:rsid w:val="00F27290"/>
    <w:rsid w:val="00F27BC1"/>
    <w:rsid w:val="00F27F36"/>
    <w:rsid w:val="00F309E5"/>
    <w:rsid w:val="00F30ED5"/>
    <w:rsid w:val="00F30F85"/>
    <w:rsid w:val="00F31051"/>
    <w:rsid w:val="00F31440"/>
    <w:rsid w:val="00F31517"/>
    <w:rsid w:val="00F31590"/>
    <w:rsid w:val="00F320FB"/>
    <w:rsid w:val="00F322D4"/>
    <w:rsid w:val="00F3242D"/>
    <w:rsid w:val="00F32821"/>
    <w:rsid w:val="00F32A8D"/>
    <w:rsid w:val="00F32B35"/>
    <w:rsid w:val="00F32B8C"/>
    <w:rsid w:val="00F32F58"/>
    <w:rsid w:val="00F331A9"/>
    <w:rsid w:val="00F33478"/>
    <w:rsid w:val="00F33590"/>
    <w:rsid w:val="00F337A1"/>
    <w:rsid w:val="00F337FE"/>
    <w:rsid w:val="00F33A28"/>
    <w:rsid w:val="00F33C91"/>
    <w:rsid w:val="00F33D26"/>
    <w:rsid w:val="00F33D5B"/>
    <w:rsid w:val="00F348A5"/>
    <w:rsid w:val="00F34B64"/>
    <w:rsid w:val="00F34D76"/>
    <w:rsid w:val="00F3506D"/>
    <w:rsid w:val="00F35100"/>
    <w:rsid w:val="00F35406"/>
    <w:rsid w:val="00F368C4"/>
    <w:rsid w:val="00F36B37"/>
    <w:rsid w:val="00F3703B"/>
    <w:rsid w:val="00F3703F"/>
    <w:rsid w:val="00F3708F"/>
    <w:rsid w:val="00F3720E"/>
    <w:rsid w:val="00F373EA"/>
    <w:rsid w:val="00F378DD"/>
    <w:rsid w:val="00F37970"/>
    <w:rsid w:val="00F37A95"/>
    <w:rsid w:val="00F37BC2"/>
    <w:rsid w:val="00F402B2"/>
    <w:rsid w:val="00F4030B"/>
    <w:rsid w:val="00F40752"/>
    <w:rsid w:val="00F40901"/>
    <w:rsid w:val="00F40D78"/>
    <w:rsid w:val="00F41053"/>
    <w:rsid w:val="00F4118B"/>
    <w:rsid w:val="00F4154D"/>
    <w:rsid w:val="00F418E7"/>
    <w:rsid w:val="00F41A6C"/>
    <w:rsid w:val="00F41D11"/>
    <w:rsid w:val="00F41E2B"/>
    <w:rsid w:val="00F421EB"/>
    <w:rsid w:val="00F421F9"/>
    <w:rsid w:val="00F427AB"/>
    <w:rsid w:val="00F42938"/>
    <w:rsid w:val="00F42D6A"/>
    <w:rsid w:val="00F42F65"/>
    <w:rsid w:val="00F43696"/>
    <w:rsid w:val="00F43B20"/>
    <w:rsid w:val="00F43B22"/>
    <w:rsid w:val="00F444F5"/>
    <w:rsid w:val="00F44CF0"/>
    <w:rsid w:val="00F4525A"/>
    <w:rsid w:val="00F453FA"/>
    <w:rsid w:val="00F457E7"/>
    <w:rsid w:val="00F45BAB"/>
    <w:rsid w:val="00F45DD7"/>
    <w:rsid w:val="00F4602E"/>
    <w:rsid w:val="00F46075"/>
    <w:rsid w:val="00F46866"/>
    <w:rsid w:val="00F469A2"/>
    <w:rsid w:val="00F46BCF"/>
    <w:rsid w:val="00F46BDA"/>
    <w:rsid w:val="00F46C6B"/>
    <w:rsid w:val="00F46C9C"/>
    <w:rsid w:val="00F4711B"/>
    <w:rsid w:val="00F473A8"/>
    <w:rsid w:val="00F5001F"/>
    <w:rsid w:val="00F5059D"/>
    <w:rsid w:val="00F507F1"/>
    <w:rsid w:val="00F509A0"/>
    <w:rsid w:val="00F514AD"/>
    <w:rsid w:val="00F5154B"/>
    <w:rsid w:val="00F517DA"/>
    <w:rsid w:val="00F51AA9"/>
    <w:rsid w:val="00F5233B"/>
    <w:rsid w:val="00F5235B"/>
    <w:rsid w:val="00F525B7"/>
    <w:rsid w:val="00F525EE"/>
    <w:rsid w:val="00F52956"/>
    <w:rsid w:val="00F52C4B"/>
    <w:rsid w:val="00F52C89"/>
    <w:rsid w:val="00F52D82"/>
    <w:rsid w:val="00F52FC0"/>
    <w:rsid w:val="00F53618"/>
    <w:rsid w:val="00F53666"/>
    <w:rsid w:val="00F537EB"/>
    <w:rsid w:val="00F5388D"/>
    <w:rsid w:val="00F539A3"/>
    <w:rsid w:val="00F53C44"/>
    <w:rsid w:val="00F53DA6"/>
    <w:rsid w:val="00F5428D"/>
    <w:rsid w:val="00F5433C"/>
    <w:rsid w:val="00F552C5"/>
    <w:rsid w:val="00F554B8"/>
    <w:rsid w:val="00F55772"/>
    <w:rsid w:val="00F557DB"/>
    <w:rsid w:val="00F55A56"/>
    <w:rsid w:val="00F55BAA"/>
    <w:rsid w:val="00F56088"/>
    <w:rsid w:val="00F560CF"/>
    <w:rsid w:val="00F56548"/>
    <w:rsid w:val="00F565E6"/>
    <w:rsid w:val="00F56652"/>
    <w:rsid w:val="00F5686D"/>
    <w:rsid w:val="00F56A5E"/>
    <w:rsid w:val="00F56DE5"/>
    <w:rsid w:val="00F5770A"/>
    <w:rsid w:val="00F6018E"/>
    <w:rsid w:val="00F6031D"/>
    <w:rsid w:val="00F60552"/>
    <w:rsid w:val="00F60B5B"/>
    <w:rsid w:val="00F61303"/>
    <w:rsid w:val="00F61B6E"/>
    <w:rsid w:val="00F620DD"/>
    <w:rsid w:val="00F621CE"/>
    <w:rsid w:val="00F62693"/>
    <w:rsid w:val="00F62A6D"/>
    <w:rsid w:val="00F62D12"/>
    <w:rsid w:val="00F62E3F"/>
    <w:rsid w:val="00F63332"/>
    <w:rsid w:val="00F63529"/>
    <w:rsid w:val="00F6353A"/>
    <w:rsid w:val="00F635E4"/>
    <w:rsid w:val="00F635F6"/>
    <w:rsid w:val="00F63FE0"/>
    <w:rsid w:val="00F64497"/>
    <w:rsid w:val="00F6496B"/>
    <w:rsid w:val="00F65606"/>
    <w:rsid w:val="00F6573B"/>
    <w:rsid w:val="00F65AC2"/>
    <w:rsid w:val="00F666D4"/>
    <w:rsid w:val="00F668AC"/>
    <w:rsid w:val="00F669A0"/>
    <w:rsid w:val="00F66B08"/>
    <w:rsid w:val="00F672CC"/>
    <w:rsid w:val="00F673FE"/>
    <w:rsid w:val="00F6755D"/>
    <w:rsid w:val="00F67A0F"/>
    <w:rsid w:val="00F67A2D"/>
    <w:rsid w:val="00F67B55"/>
    <w:rsid w:val="00F67EDC"/>
    <w:rsid w:val="00F70898"/>
    <w:rsid w:val="00F709BD"/>
    <w:rsid w:val="00F71232"/>
    <w:rsid w:val="00F7148D"/>
    <w:rsid w:val="00F71609"/>
    <w:rsid w:val="00F716A9"/>
    <w:rsid w:val="00F71A47"/>
    <w:rsid w:val="00F71EF9"/>
    <w:rsid w:val="00F720D1"/>
    <w:rsid w:val="00F7212B"/>
    <w:rsid w:val="00F721F1"/>
    <w:rsid w:val="00F7332A"/>
    <w:rsid w:val="00F7399F"/>
    <w:rsid w:val="00F73A8E"/>
    <w:rsid w:val="00F73B00"/>
    <w:rsid w:val="00F73E5C"/>
    <w:rsid w:val="00F73FDB"/>
    <w:rsid w:val="00F74080"/>
    <w:rsid w:val="00F740CF"/>
    <w:rsid w:val="00F741F4"/>
    <w:rsid w:val="00F74407"/>
    <w:rsid w:val="00F74722"/>
    <w:rsid w:val="00F747E7"/>
    <w:rsid w:val="00F748D9"/>
    <w:rsid w:val="00F74AFA"/>
    <w:rsid w:val="00F74F20"/>
    <w:rsid w:val="00F74F66"/>
    <w:rsid w:val="00F756C5"/>
    <w:rsid w:val="00F75EE1"/>
    <w:rsid w:val="00F75F45"/>
    <w:rsid w:val="00F7624A"/>
    <w:rsid w:val="00F766CB"/>
    <w:rsid w:val="00F76C02"/>
    <w:rsid w:val="00F76DA4"/>
    <w:rsid w:val="00F77527"/>
    <w:rsid w:val="00F77A84"/>
    <w:rsid w:val="00F77AD0"/>
    <w:rsid w:val="00F77C33"/>
    <w:rsid w:val="00F808CB"/>
    <w:rsid w:val="00F80DBA"/>
    <w:rsid w:val="00F80F0F"/>
    <w:rsid w:val="00F810C8"/>
    <w:rsid w:val="00F8233F"/>
    <w:rsid w:val="00F82957"/>
    <w:rsid w:val="00F82CA0"/>
    <w:rsid w:val="00F83102"/>
    <w:rsid w:val="00F833A1"/>
    <w:rsid w:val="00F8376E"/>
    <w:rsid w:val="00F83BAE"/>
    <w:rsid w:val="00F83BD2"/>
    <w:rsid w:val="00F83BF4"/>
    <w:rsid w:val="00F83D01"/>
    <w:rsid w:val="00F83F2D"/>
    <w:rsid w:val="00F8434E"/>
    <w:rsid w:val="00F8456F"/>
    <w:rsid w:val="00F8488B"/>
    <w:rsid w:val="00F848BF"/>
    <w:rsid w:val="00F84B1E"/>
    <w:rsid w:val="00F853F1"/>
    <w:rsid w:val="00F8545F"/>
    <w:rsid w:val="00F855A1"/>
    <w:rsid w:val="00F857CA"/>
    <w:rsid w:val="00F85C8B"/>
    <w:rsid w:val="00F85D0C"/>
    <w:rsid w:val="00F85EED"/>
    <w:rsid w:val="00F86426"/>
    <w:rsid w:val="00F8645C"/>
    <w:rsid w:val="00F8654C"/>
    <w:rsid w:val="00F86665"/>
    <w:rsid w:val="00F86ED2"/>
    <w:rsid w:val="00F8712E"/>
    <w:rsid w:val="00F87700"/>
    <w:rsid w:val="00F87C22"/>
    <w:rsid w:val="00F87D14"/>
    <w:rsid w:val="00F87E13"/>
    <w:rsid w:val="00F87EF7"/>
    <w:rsid w:val="00F90635"/>
    <w:rsid w:val="00F90932"/>
    <w:rsid w:val="00F90D18"/>
    <w:rsid w:val="00F9149D"/>
    <w:rsid w:val="00F91D25"/>
    <w:rsid w:val="00F91D94"/>
    <w:rsid w:val="00F92924"/>
    <w:rsid w:val="00F92B1B"/>
    <w:rsid w:val="00F92C2B"/>
    <w:rsid w:val="00F92CB5"/>
    <w:rsid w:val="00F92E3E"/>
    <w:rsid w:val="00F92FF4"/>
    <w:rsid w:val="00F9330A"/>
    <w:rsid w:val="00F934C0"/>
    <w:rsid w:val="00F935C9"/>
    <w:rsid w:val="00F93782"/>
    <w:rsid w:val="00F94241"/>
    <w:rsid w:val="00F9443B"/>
    <w:rsid w:val="00F945CD"/>
    <w:rsid w:val="00F945FA"/>
    <w:rsid w:val="00F94DE2"/>
    <w:rsid w:val="00F95062"/>
    <w:rsid w:val="00F950FB"/>
    <w:rsid w:val="00F951D6"/>
    <w:rsid w:val="00F95ECF"/>
    <w:rsid w:val="00F9623D"/>
    <w:rsid w:val="00F96BE1"/>
    <w:rsid w:val="00F96C6C"/>
    <w:rsid w:val="00F96CE4"/>
    <w:rsid w:val="00F96D02"/>
    <w:rsid w:val="00F9752C"/>
    <w:rsid w:val="00F97914"/>
    <w:rsid w:val="00F9792C"/>
    <w:rsid w:val="00F97ACF"/>
    <w:rsid w:val="00FA03BC"/>
    <w:rsid w:val="00FA0551"/>
    <w:rsid w:val="00FA07CA"/>
    <w:rsid w:val="00FA09EF"/>
    <w:rsid w:val="00FA0B84"/>
    <w:rsid w:val="00FA0BFA"/>
    <w:rsid w:val="00FA0E4B"/>
    <w:rsid w:val="00FA10DC"/>
    <w:rsid w:val="00FA11D6"/>
    <w:rsid w:val="00FA138F"/>
    <w:rsid w:val="00FA18A9"/>
    <w:rsid w:val="00FA1E3A"/>
    <w:rsid w:val="00FA1E69"/>
    <w:rsid w:val="00FA21DE"/>
    <w:rsid w:val="00FA2282"/>
    <w:rsid w:val="00FA2AE4"/>
    <w:rsid w:val="00FA2B5F"/>
    <w:rsid w:val="00FA2C2C"/>
    <w:rsid w:val="00FA2C8C"/>
    <w:rsid w:val="00FA36A5"/>
    <w:rsid w:val="00FA3DE7"/>
    <w:rsid w:val="00FA4201"/>
    <w:rsid w:val="00FA4327"/>
    <w:rsid w:val="00FA45EB"/>
    <w:rsid w:val="00FA4781"/>
    <w:rsid w:val="00FA4AD8"/>
    <w:rsid w:val="00FA541F"/>
    <w:rsid w:val="00FA561F"/>
    <w:rsid w:val="00FA56B6"/>
    <w:rsid w:val="00FA57FB"/>
    <w:rsid w:val="00FA5995"/>
    <w:rsid w:val="00FA5EA4"/>
    <w:rsid w:val="00FA5F10"/>
    <w:rsid w:val="00FA6121"/>
    <w:rsid w:val="00FA6168"/>
    <w:rsid w:val="00FA6449"/>
    <w:rsid w:val="00FA6A69"/>
    <w:rsid w:val="00FA6C58"/>
    <w:rsid w:val="00FA6F55"/>
    <w:rsid w:val="00FA71EE"/>
    <w:rsid w:val="00FA72F8"/>
    <w:rsid w:val="00FA73DE"/>
    <w:rsid w:val="00FA74CB"/>
    <w:rsid w:val="00FA7689"/>
    <w:rsid w:val="00FA7707"/>
    <w:rsid w:val="00FA7734"/>
    <w:rsid w:val="00FA7843"/>
    <w:rsid w:val="00FA7C2F"/>
    <w:rsid w:val="00FB0010"/>
    <w:rsid w:val="00FB034C"/>
    <w:rsid w:val="00FB0361"/>
    <w:rsid w:val="00FB064E"/>
    <w:rsid w:val="00FB1500"/>
    <w:rsid w:val="00FB1D3B"/>
    <w:rsid w:val="00FB1F12"/>
    <w:rsid w:val="00FB2040"/>
    <w:rsid w:val="00FB263D"/>
    <w:rsid w:val="00FB2838"/>
    <w:rsid w:val="00FB2C7B"/>
    <w:rsid w:val="00FB2CB0"/>
    <w:rsid w:val="00FB2E7A"/>
    <w:rsid w:val="00FB31A1"/>
    <w:rsid w:val="00FB3264"/>
    <w:rsid w:val="00FB34D6"/>
    <w:rsid w:val="00FB3597"/>
    <w:rsid w:val="00FB38F9"/>
    <w:rsid w:val="00FB41D1"/>
    <w:rsid w:val="00FB42EF"/>
    <w:rsid w:val="00FB43EC"/>
    <w:rsid w:val="00FB4A37"/>
    <w:rsid w:val="00FB4C4C"/>
    <w:rsid w:val="00FB5207"/>
    <w:rsid w:val="00FB53CA"/>
    <w:rsid w:val="00FB5480"/>
    <w:rsid w:val="00FB55FC"/>
    <w:rsid w:val="00FB57D5"/>
    <w:rsid w:val="00FB5AE8"/>
    <w:rsid w:val="00FB5B26"/>
    <w:rsid w:val="00FB5CFA"/>
    <w:rsid w:val="00FB6C24"/>
    <w:rsid w:val="00FB6C34"/>
    <w:rsid w:val="00FB6E63"/>
    <w:rsid w:val="00FB7869"/>
    <w:rsid w:val="00FB7DBD"/>
    <w:rsid w:val="00FC0047"/>
    <w:rsid w:val="00FC035A"/>
    <w:rsid w:val="00FC0978"/>
    <w:rsid w:val="00FC0A90"/>
    <w:rsid w:val="00FC0D30"/>
    <w:rsid w:val="00FC1F85"/>
    <w:rsid w:val="00FC21B0"/>
    <w:rsid w:val="00FC26BF"/>
    <w:rsid w:val="00FC28E8"/>
    <w:rsid w:val="00FC2ADE"/>
    <w:rsid w:val="00FC30F6"/>
    <w:rsid w:val="00FC375F"/>
    <w:rsid w:val="00FC402E"/>
    <w:rsid w:val="00FC487C"/>
    <w:rsid w:val="00FC4D11"/>
    <w:rsid w:val="00FC4D47"/>
    <w:rsid w:val="00FC4F7E"/>
    <w:rsid w:val="00FC5173"/>
    <w:rsid w:val="00FC51A5"/>
    <w:rsid w:val="00FC5337"/>
    <w:rsid w:val="00FC5966"/>
    <w:rsid w:val="00FC6066"/>
    <w:rsid w:val="00FC6118"/>
    <w:rsid w:val="00FC6182"/>
    <w:rsid w:val="00FC6509"/>
    <w:rsid w:val="00FC67FF"/>
    <w:rsid w:val="00FC6A53"/>
    <w:rsid w:val="00FC76AD"/>
    <w:rsid w:val="00FC7871"/>
    <w:rsid w:val="00FD031B"/>
    <w:rsid w:val="00FD03EA"/>
    <w:rsid w:val="00FD08EA"/>
    <w:rsid w:val="00FD0A10"/>
    <w:rsid w:val="00FD0B0D"/>
    <w:rsid w:val="00FD0BD8"/>
    <w:rsid w:val="00FD0E79"/>
    <w:rsid w:val="00FD1029"/>
    <w:rsid w:val="00FD132D"/>
    <w:rsid w:val="00FD14EA"/>
    <w:rsid w:val="00FD168A"/>
    <w:rsid w:val="00FD2DD7"/>
    <w:rsid w:val="00FD2E6C"/>
    <w:rsid w:val="00FD2E7E"/>
    <w:rsid w:val="00FD32EA"/>
    <w:rsid w:val="00FD3527"/>
    <w:rsid w:val="00FD3643"/>
    <w:rsid w:val="00FD37AE"/>
    <w:rsid w:val="00FD38EA"/>
    <w:rsid w:val="00FD3DDA"/>
    <w:rsid w:val="00FD4096"/>
    <w:rsid w:val="00FD4266"/>
    <w:rsid w:val="00FD4535"/>
    <w:rsid w:val="00FD455E"/>
    <w:rsid w:val="00FD46B1"/>
    <w:rsid w:val="00FD4A00"/>
    <w:rsid w:val="00FD4F3E"/>
    <w:rsid w:val="00FD5250"/>
    <w:rsid w:val="00FD553C"/>
    <w:rsid w:val="00FD5C55"/>
    <w:rsid w:val="00FD5F22"/>
    <w:rsid w:val="00FD624F"/>
    <w:rsid w:val="00FD694D"/>
    <w:rsid w:val="00FD69EC"/>
    <w:rsid w:val="00FD6E40"/>
    <w:rsid w:val="00FD6F5E"/>
    <w:rsid w:val="00FD7052"/>
    <w:rsid w:val="00FD7503"/>
    <w:rsid w:val="00FD7A3A"/>
    <w:rsid w:val="00FD7A6C"/>
    <w:rsid w:val="00FD7BA6"/>
    <w:rsid w:val="00FE001A"/>
    <w:rsid w:val="00FE036E"/>
    <w:rsid w:val="00FE03DD"/>
    <w:rsid w:val="00FE087D"/>
    <w:rsid w:val="00FE0A2B"/>
    <w:rsid w:val="00FE1116"/>
    <w:rsid w:val="00FE133D"/>
    <w:rsid w:val="00FE15D4"/>
    <w:rsid w:val="00FE2090"/>
    <w:rsid w:val="00FE2207"/>
    <w:rsid w:val="00FE225D"/>
    <w:rsid w:val="00FE2A97"/>
    <w:rsid w:val="00FE2FA9"/>
    <w:rsid w:val="00FE31FA"/>
    <w:rsid w:val="00FE3255"/>
    <w:rsid w:val="00FE334C"/>
    <w:rsid w:val="00FE33EF"/>
    <w:rsid w:val="00FE359D"/>
    <w:rsid w:val="00FE36FE"/>
    <w:rsid w:val="00FE3D95"/>
    <w:rsid w:val="00FE415F"/>
    <w:rsid w:val="00FE47EA"/>
    <w:rsid w:val="00FE48C5"/>
    <w:rsid w:val="00FE48EF"/>
    <w:rsid w:val="00FE4E46"/>
    <w:rsid w:val="00FE57F1"/>
    <w:rsid w:val="00FE5DFA"/>
    <w:rsid w:val="00FE621C"/>
    <w:rsid w:val="00FE65E3"/>
    <w:rsid w:val="00FE67AA"/>
    <w:rsid w:val="00FE6A43"/>
    <w:rsid w:val="00FE6DF2"/>
    <w:rsid w:val="00FE6F4F"/>
    <w:rsid w:val="00FE7142"/>
    <w:rsid w:val="00FE73BA"/>
    <w:rsid w:val="00FE7410"/>
    <w:rsid w:val="00FE765C"/>
    <w:rsid w:val="00FE76A1"/>
    <w:rsid w:val="00FE7894"/>
    <w:rsid w:val="00FE791F"/>
    <w:rsid w:val="00FE7BC4"/>
    <w:rsid w:val="00FE7CAA"/>
    <w:rsid w:val="00FE7E6A"/>
    <w:rsid w:val="00FE7F1F"/>
    <w:rsid w:val="00FF0539"/>
    <w:rsid w:val="00FF0C2C"/>
    <w:rsid w:val="00FF0E85"/>
    <w:rsid w:val="00FF15F8"/>
    <w:rsid w:val="00FF16AF"/>
    <w:rsid w:val="00FF18FF"/>
    <w:rsid w:val="00FF196B"/>
    <w:rsid w:val="00FF1D21"/>
    <w:rsid w:val="00FF262C"/>
    <w:rsid w:val="00FF2653"/>
    <w:rsid w:val="00FF26C3"/>
    <w:rsid w:val="00FF29D4"/>
    <w:rsid w:val="00FF31E4"/>
    <w:rsid w:val="00FF3223"/>
    <w:rsid w:val="00FF330B"/>
    <w:rsid w:val="00FF3428"/>
    <w:rsid w:val="00FF360E"/>
    <w:rsid w:val="00FF388D"/>
    <w:rsid w:val="00FF393D"/>
    <w:rsid w:val="00FF3B79"/>
    <w:rsid w:val="00FF3DEB"/>
    <w:rsid w:val="00FF418D"/>
    <w:rsid w:val="00FF4248"/>
    <w:rsid w:val="00FF4350"/>
    <w:rsid w:val="00FF4421"/>
    <w:rsid w:val="00FF472C"/>
    <w:rsid w:val="00FF47AA"/>
    <w:rsid w:val="00FF4950"/>
    <w:rsid w:val="00FF4BA8"/>
    <w:rsid w:val="00FF4FE1"/>
    <w:rsid w:val="00FF52DF"/>
    <w:rsid w:val="00FF542B"/>
    <w:rsid w:val="00FF559F"/>
    <w:rsid w:val="00FF5605"/>
    <w:rsid w:val="00FF62FE"/>
    <w:rsid w:val="00FF67E6"/>
    <w:rsid w:val="00FF6B64"/>
    <w:rsid w:val="00FF715D"/>
    <w:rsid w:val="00FF721C"/>
    <w:rsid w:val="00FF7236"/>
    <w:rsid w:val="00FF7244"/>
    <w:rsid w:val="00FF73DE"/>
    <w:rsid w:val="00FF75C1"/>
    <w:rsid w:val="00FF787A"/>
    <w:rsid w:val="00FF7C62"/>
    <w:rsid w:val="00FF7D89"/>
    <w:rsid w:val="00FF7F1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E418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4702"/>
    <w:rPr>
      <w:sz w:val="24"/>
      <w:szCs w:val="24"/>
      <w:lang w:eastAsia="ja-JP"/>
    </w:rPr>
  </w:style>
  <w:style w:type="paragraph" w:styleId="1">
    <w:name w:val="heading 1"/>
    <w:basedOn w:val="a"/>
    <w:next w:val="a"/>
    <w:link w:val="1Char"/>
    <w:uiPriority w:val="9"/>
    <w:qFormat/>
    <w:rsid w:val="00D15C58"/>
    <w:pPr>
      <w:keepNext/>
      <w:outlineLvl w:val="0"/>
    </w:pPr>
    <w:rPr>
      <w:rFonts w:asciiTheme="majorHAnsi" w:eastAsiaTheme="majorEastAsia" w:hAnsiTheme="majorHAnsi" w:cstheme="majorBidi"/>
      <w:sz w:val="28"/>
      <w:szCs w:val="28"/>
    </w:rPr>
  </w:style>
  <w:style w:type="paragraph" w:styleId="3">
    <w:name w:val="heading 3"/>
    <w:basedOn w:val="a"/>
    <w:next w:val="a"/>
    <w:link w:val="3Char"/>
    <w:uiPriority w:val="9"/>
    <w:semiHidden/>
    <w:unhideWhenUsed/>
    <w:qFormat/>
    <w:rsid w:val="00C9322C"/>
    <w:pPr>
      <w:keepNext/>
      <w:ind w:leftChars="300" w:left="300" w:hangingChars="200" w:hanging="20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istory">
    <w:name w:val="History"/>
    <w:basedOn w:val="a"/>
    <w:rsid w:val="005B291B"/>
    <w:pPr>
      <w:spacing w:before="230" w:after="460" w:line="180" w:lineRule="exact"/>
      <w:jc w:val="right"/>
    </w:pPr>
    <w:rPr>
      <w:rFonts w:ascii="Arial" w:hAnsi="Arial"/>
      <w:sz w:val="14"/>
      <w:szCs w:val="16"/>
    </w:rPr>
  </w:style>
  <w:style w:type="paragraph" w:customStyle="1" w:styleId="References">
    <w:name w:val="References"/>
    <w:basedOn w:val="a"/>
    <w:rsid w:val="005B291B"/>
    <w:pPr>
      <w:spacing w:line="200" w:lineRule="exact"/>
      <w:ind w:left="425" w:hanging="425"/>
      <w:jc w:val="both"/>
    </w:pPr>
    <w:rPr>
      <w:sz w:val="15"/>
      <w:szCs w:val="14"/>
      <w:lang w:val="en-GB"/>
    </w:rPr>
  </w:style>
  <w:style w:type="paragraph" w:customStyle="1" w:styleId="HExperimentalSection">
    <w:name w:val="HExperimental_Section"/>
    <w:basedOn w:val="a"/>
    <w:rsid w:val="005B291B"/>
    <w:pPr>
      <w:spacing w:before="460" w:after="230" w:line="230" w:lineRule="atLeast"/>
    </w:pPr>
    <w:rPr>
      <w:i/>
      <w:szCs w:val="20"/>
    </w:rPr>
  </w:style>
  <w:style w:type="paragraph" w:customStyle="1" w:styleId="ExperimentalSection">
    <w:name w:val="ExperimentalSection"/>
    <w:basedOn w:val="a"/>
    <w:rsid w:val="005B291B"/>
    <w:pPr>
      <w:spacing w:after="240" w:line="200" w:lineRule="exact"/>
      <w:ind w:firstLine="170"/>
      <w:jc w:val="both"/>
    </w:pPr>
    <w:rPr>
      <w:sz w:val="16"/>
      <w:szCs w:val="14"/>
      <w:lang w:val="en-GB"/>
    </w:rPr>
  </w:style>
  <w:style w:type="paragraph" w:customStyle="1" w:styleId="FNB">
    <w:name w:val="FNB"/>
    <w:basedOn w:val="a"/>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a"/>
    <w:rsid w:val="005B291B"/>
  </w:style>
  <w:style w:type="paragraph" w:customStyle="1" w:styleId="TableCaption">
    <w:name w:val="TableCaption"/>
    <w:basedOn w:val="a"/>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a"/>
    <w:rsid w:val="006511FB"/>
    <w:pPr>
      <w:spacing w:before="230" w:after="460" w:line="190" w:lineRule="exact"/>
      <w:jc w:val="both"/>
    </w:pPr>
    <w:rPr>
      <w:rFonts w:ascii="Arial" w:hAnsi="Arial"/>
      <w:sz w:val="16"/>
      <w:szCs w:val="14"/>
      <w:lang w:val="en-GB"/>
    </w:rPr>
  </w:style>
  <w:style w:type="paragraph" w:styleId="a3">
    <w:name w:val="footnote text"/>
    <w:basedOn w:val="a"/>
    <w:link w:val="Char"/>
    <w:semiHidden/>
    <w:rsid w:val="00D81375"/>
    <w:pPr>
      <w:keepLines/>
      <w:widowControl w:val="0"/>
      <w:jc w:val="both"/>
    </w:pPr>
    <w:rPr>
      <w:rFonts w:eastAsia="Times New Roman"/>
      <w:sz w:val="20"/>
      <w:szCs w:val="20"/>
      <w:lang w:val="en-GB" w:eastAsia="ro-RO"/>
    </w:rPr>
  </w:style>
  <w:style w:type="paragraph" w:customStyle="1" w:styleId="STOE">
    <w:name w:val="STOE"/>
    <w:basedOn w:val="a"/>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a4">
    <w:name w:val="Balloon Text"/>
    <w:basedOn w:val="a"/>
    <w:link w:val="Char0"/>
    <w:semiHidden/>
    <w:rsid w:val="00D81375"/>
    <w:rPr>
      <w:rFonts w:ascii="Tahoma" w:hAnsi="Tahoma" w:cs="Tahoma"/>
      <w:sz w:val="16"/>
      <w:szCs w:val="16"/>
    </w:rPr>
  </w:style>
  <w:style w:type="paragraph" w:styleId="a5">
    <w:name w:val="header"/>
    <w:basedOn w:val="a"/>
    <w:link w:val="Char1"/>
    <w:rsid w:val="00A34F32"/>
    <w:pPr>
      <w:tabs>
        <w:tab w:val="center" w:pos="4536"/>
        <w:tab w:val="right" w:pos="9072"/>
      </w:tabs>
    </w:pPr>
  </w:style>
  <w:style w:type="paragraph" w:styleId="a6">
    <w:name w:val="footer"/>
    <w:basedOn w:val="a"/>
    <w:link w:val="Char2"/>
    <w:rsid w:val="00A34F32"/>
    <w:pPr>
      <w:tabs>
        <w:tab w:val="center" w:pos="4536"/>
        <w:tab w:val="right" w:pos="9072"/>
      </w:tabs>
    </w:pPr>
  </w:style>
  <w:style w:type="character" w:styleId="a7">
    <w:name w:val="page number"/>
    <w:basedOn w:val="a0"/>
    <w:rsid w:val="00A34F32"/>
  </w:style>
  <w:style w:type="character" w:styleId="a8">
    <w:name w:val="Hyperlink"/>
    <w:rsid w:val="00A34F32"/>
    <w:rPr>
      <w:color w:val="0000FF"/>
      <w:u w:val="single"/>
    </w:rPr>
  </w:style>
  <w:style w:type="character" w:styleId="a9">
    <w:name w:val="annotation reference"/>
    <w:uiPriority w:val="99"/>
    <w:semiHidden/>
    <w:rsid w:val="00A34F32"/>
    <w:rPr>
      <w:sz w:val="16"/>
      <w:szCs w:val="16"/>
    </w:rPr>
  </w:style>
  <w:style w:type="paragraph" w:styleId="aa">
    <w:name w:val="annotation text"/>
    <w:basedOn w:val="a"/>
    <w:link w:val="Char3"/>
    <w:uiPriority w:val="99"/>
    <w:rsid w:val="00A34F32"/>
    <w:rPr>
      <w:sz w:val="20"/>
      <w:szCs w:val="20"/>
    </w:rPr>
  </w:style>
  <w:style w:type="paragraph" w:styleId="ab">
    <w:name w:val="annotation subject"/>
    <w:basedOn w:val="aa"/>
    <w:next w:val="aa"/>
    <w:link w:val="Char4"/>
    <w:semiHidden/>
    <w:rsid w:val="00A34F32"/>
    <w:rPr>
      <w:b/>
      <w:bCs/>
    </w:rPr>
  </w:style>
  <w:style w:type="paragraph" w:customStyle="1" w:styleId="10">
    <w:name w:val="제목1"/>
    <w:basedOn w:val="a"/>
    <w:rsid w:val="000835CD"/>
    <w:rPr>
      <w:b/>
    </w:rPr>
  </w:style>
  <w:style w:type="paragraph" w:customStyle="1" w:styleId="AuthorsFull">
    <w:name w:val="Authors Full"/>
    <w:basedOn w:val="a"/>
    <w:autoRedefine/>
    <w:rsid w:val="000835CD"/>
    <w:rPr>
      <w:i/>
    </w:rPr>
  </w:style>
  <w:style w:type="paragraph" w:customStyle="1" w:styleId="Dedication">
    <w:name w:val="Dedication"/>
    <w:basedOn w:val="a"/>
    <w:autoRedefine/>
    <w:rsid w:val="000835CD"/>
    <w:rPr>
      <w:i/>
    </w:rPr>
  </w:style>
  <w:style w:type="paragraph" w:customStyle="1" w:styleId="Addresses">
    <w:name w:val="Addresses"/>
    <w:basedOn w:val="a"/>
    <w:autoRedefine/>
    <w:rsid w:val="00585250"/>
  </w:style>
  <w:style w:type="paragraph" w:customStyle="1" w:styleId="Acknowledgements">
    <w:name w:val="Acknowledgements"/>
    <w:basedOn w:val="a"/>
    <w:autoRedefine/>
    <w:rsid w:val="000835CD"/>
  </w:style>
  <w:style w:type="paragraph" w:customStyle="1" w:styleId="Acknowledgemens">
    <w:name w:val="Acknowledgemens"/>
    <w:basedOn w:val="a"/>
    <w:rsid w:val="000835CD"/>
  </w:style>
  <w:style w:type="paragraph" w:customStyle="1" w:styleId="Keywords">
    <w:name w:val="Keywords"/>
    <w:basedOn w:val="a"/>
    <w:autoRedefine/>
    <w:rsid w:val="000835CD"/>
  </w:style>
  <w:style w:type="paragraph" w:customStyle="1" w:styleId="Maintext">
    <w:name w:val="Main text"/>
    <w:basedOn w:val="a"/>
    <w:link w:val="MaintextChar"/>
    <w:autoRedefine/>
    <w:rsid w:val="001D7788"/>
    <w:pPr>
      <w:spacing w:line="480" w:lineRule="auto"/>
      <w:jc w:val="both"/>
    </w:pPr>
    <w:rPr>
      <w:rFonts w:eastAsia="맑은 고딕"/>
    </w:rPr>
  </w:style>
  <w:style w:type="character" w:customStyle="1" w:styleId="MaintextChar">
    <w:name w:val="Main text Char"/>
    <w:link w:val="Maintext"/>
    <w:rsid w:val="001D7788"/>
    <w:rPr>
      <w:rFonts w:eastAsia="맑은 고딕"/>
      <w:sz w:val="24"/>
      <w:szCs w:val="24"/>
      <w:lang w:val="de-DE"/>
    </w:rPr>
  </w:style>
  <w:style w:type="paragraph" w:customStyle="1" w:styleId="HeadExperimental">
    <w:name w:val="Head Experimental"/>
    <w:basedOn w:val="a"/>
    <w:autoRedefine/>
    <w:rsid w:val="00FE67AA"/>
    <w:rPr>
      <w:i/>
    </w:rPr>
  </w:style>
  <w:style w:type="paragraph" w:customStyle="1" w:styleId="ExperimentalText">
    <w:name w:val="Experimental Text"/>
    <w:basedOn w:val="a"/>
    <w:link w:val="ExperimentalTextChar"/>
    <w:autoRedefine/>
    <w:rsid w:val="005B093D"/>
    <w:pPr>
      <w:spacing w:line="480" w:lineRule="auto"/>
    </w:pPr>
  </w:style>
  <w:style w:type="character" w:customStyle="1" w:styleId="ExperimentalTextChar">
    <w:name w:val="Experimental Text Char"/>
    <w:link w:val="ExperimentalText"/>
    <w:rsid w:val="005B093D"/>
    <w:rPr>
      <w:rFonts w:eastAsia="MS Mincho"/>
      <w:sz w:val="24"/>
      <w:szCs w:val="24"/>
      <w:lang w:val="de-DE" w:eastAsia="ja-JP" w:bidi="ar-SA"/>
    </w:rPr>
  </w:style>
  <w:style w:type="paragraph" w:customStyle="1" w:styleId="Dates">
    <w:name w:val="Dates"/>
    <w:basedOn w:val="a"/>
    <w:autoRedefine/>
    <w:rsid w:val="00FE67AA"/>
    <w:pPr>
      <w:jc w:val="right"/>
    </w:pPr>
  </w:style>
  <w:style w:type="paragraph" w:customStyle="1" w:styleId="Literature">
    <w:name w:val="Literature"/>
    <w:basedOn w:val="a"/>
    <w:autoRedefine/>
    <w:rsid w:val="00FE67AA"/>
    <w:pPr>
      <w:spacing w:line="480" w:lineRule="auto"/>
    </w:pPr>
  </w:style>
  <w:style w:type="paragraph" w:customStyle="1" w:styleId="Legend">
    <w:name w:val="Legend"/>
    <w:basedOn w:val="a"/>
    <w:autoRedefine/>
    <w:rsid w:val="00FE67AA"/>
  </w:style>
  <w:style w:type="paragraph" w:customStyle="1" w:styleId="Tableofcontents">
    <w:name w:val="Table of contents"/>
    <w:basedOn w:val="a"/>
    <w:rsid w:val="005F5A2A"/>
  </w:style>
  <w:style w:type="paragraph" w:customStyle="1" w:styleId="ArticleTitle">
    <w:name w:val="Article Title"/>
    <w:next w:val="a"/>
    <w:rsid w:val="00466D43"/>
    <w:pPr>
      <w:jc w:val="center"/>
    </w:pPr>
    <w:rPr>
      <w:rFonts w:eastAsia="바탕"/>
      <w:b/>
      <w:noProof/>
      <w:sz w:val="32"/>
    </w:rPr>
  </w:style>
  <w:style w:type="paragraph" w:styleId="ac">
    <w:name w:val="List Paragraph"/>
    <w:basedOn w:val="a"/>
    <w:uiPriority w:val="34"/>
    <w:qFormat/>
    <w:rsid w:val="003F2B6E"/>
    <w:pPr>
      <w:ind w:leftChars="400" w:left="800"/>
    </w:pPr>
  </w:style>
  <w:style w:type="paragraph" w:customStyle="1" w:styleId="Default">
    <w:name w:val="Default"/>
    <w:rsid w:val="00585250"/>
    <w:pPr>
      <w:widowControl w:val="0"/>
      <w:autoSpaceDE w:val="0"/>
      <w:autoSpaceDN w:val="0"/>
      <w:adjustRightInd w:val="0"/>
    </w:pPr>
    <w:rPr>
      <w:rFonts w:eastAsia="맑은 고딕"/>
      <w:color w:val="000000"/>
      <w:sz w:val="24"/>
      <w:szCs w:val="24"/>
      <w:lang w:eastAsia="ko-KR"/>
    </w:rPr>
  </w:style>
  <w:style w:type="paragraph" w:customStyle="1" w:styleId="BATitle">
    <w:name w:val="BA_Title"/>
    <w:basedOn w:val="a"/>
    <w:next w:val="BBAuthorName"/>
    <w:rsid w:val="000664C6"/>
    <w:pPr>
      <w:spacing w:before="720" w:after="360" w:line="480" w:lineRule="auto"/>
      <w:jc w:val="center"/>
    </w:pPr>
    <w:rPr>
      <w:rFonts w:eastAsia="맑은 고딕"/>
      <w:sz w:val="44"/>
      <w:szCs w:val="20"/>
      <w:lang w:eastAsia="en-US"/>
    </w:rPr>
  </w:style>
  <w:style w:type="paragraph" w:customStyle="1" w:styleId="BBAuthorName">
    <w:name w:val="BB_Author_Name"/>
    <w:basedOn w:val="a"/>
    <w:next w:val="BCAuthorAddress"/>
    <w:rsid w:val="000664C6"/>
    <w:pPr>
      <w:spacing w:after="240" w:line="480" w:lineRule="auto"/>
      <w:jc w:val="center"/>
    </w:pPr>
    <w:rPr>
      <w:rFonts w:ascii="Times" w:eastAsia="맑은 고딕" w:hAnsi="Times"/>
      <w:i/>
      <w:szCs w:val="20"/>
      <w:lang w:eastAsia="en-US"/>
    </w:rPr>
  </w:style>
  <w:style w:type="paragraph" w:customStyle="1" w:styleId="BCAuthorAddress">
    <w:name w:val="BC_Author_Address"/>
    <w:basedOn w:val="a"/>
    <w:next w:val="BIEmailAddress"/>
    <w:rsid w:val="000664C6"/>
    <w:pPr>
      <w:spacing w:after="240" w:line="480" w:lineRule="auto"/>
      <w:jc w:val="center"/>
    </w:pPr>
    <w:rPr>
      <w:rFonts w:ascii="Times" w:eastAsia="맑은 고딕" w:hAnsi="Times"/>
      <w:szCs w:val="20"/>
      <w:lang w:eastAsia="en-US"/>
    </w:rPr>
  </w:style>
  <w:style w:type="paragraph" w:customStyle="1" w:styleId="BIEmailAddress">
    <w:name w:val="BI_Email_Address"/>
    <w:basedOn w:val="a"/>
    <w:next w:val="a"/>
    <w:rsid w:val="000664C6"/>
    <w:pPr>
      <w:spacing w:after="200" w:line="480" w:lineRule="auto"/>
      <w:jc w:val="both"/>
    </w:pPr>
    <w:rPr>
      <w:rFonts w:ascii="Times" w:eastAsia="맑은 고딕" w:hAnsi="Times"/>
      <w:szCs w:val="20"/>
      <w:lang w:eastAsia="en-US"/>
    </w:rPr>
  </w:style>
  <w:style w:type="paragraph" w:styleId="ad">
    <w:name w:val="Normal (Web)"/>
    <w:basedOn w:val="a"/>
    <w:uiPriority w:val="99"/>
    <w:semiHidden/>
    <w:unhideWhenUsed/>
    <w:rsid w:val="002F1F63"/>
    <w:pPr>
      <w:spacing w:before="100" w:beforeAutospacing="1" w:after="100" w:afterAutospacing="1"/>
    </w:pPr>
    <w:rPr>
      <w:rFonts w:ascii="굴림" w:eastAsia="굴림" w:hAnsi="굴림" w:cs="굴림"/>
      <w:lang w:eastAsia="ko-KR"/>
    </w:rPr>
  </w:style>
  <w:style w:type="paragraph" w:styleId="ae">
    <w:name w:val="Revision"/>
    <w:hidden/>
    <w:uiPriority w:val="99"/>
    <w:semiHidden/>
    <w:rsid w:val="0042793A"/>
    <w:rPr>
      <w:sz w:val="24"/>
      <w:szCs w:val="24"/>
      <w:lang w:val="de-DE" w:eastAsia="ja-JP"/>
    </w:rPr>
  </w:style>
  <w:style w:type="paragraph" w:customStyle="1" w:styleId="EndNoteBibliographyTitle">
    <w:name w:val="EndNote Bibliography Title"/>
    <w:basedOn w:val="a"/>
    <w:link w:val="EndNoteBibliographyTitleChar"/>
    <w:rsid w:val="006F0E72"/>
    <w:pPr>
      <w:jc w:val="center"/>
    </w:pPr>
    <w:rPr>
      <w:noProof/>
    </w:rPr>
  </w:style>
  <w:style w:type="character" w:customStyle="1" w:styleId="EndNoteBibliographyTitleChar">
    <w:name w:val="EndNote Bibliography Title Char"/>
    <w:link w:val="EndNoteBibliographyTitle"/>
    <w:rsid w:val="006F0E72"/>
    <w:rPr>
      <w:noProof/>
      <w:sz w:val="24"/>
      <w:szCs w:val="24"/>
      <w:lang w:eastAsia="ja-JP"/>
    </w:rPr>
  </w:style>
  <w:style w:type="paragraph" w:customStyle="1" w:styleId="EndNoteBibliography">
    <w:name w:val="EndNote Bibliography"/>
    <w:basedOn w:val="a"/>
    <w:link w:val="EndNoteBibliographyChar"/>
    <w:rsid w:val="006F0E72"/>
    <w:pPr>
      <w:jc w:val="both"/>
    </w:pPr>
    <w:rPr>
      <w:noProof/>
    </w:rPr>
  </w:style>
  <w:style w:type="character" w:customStyle="1" w:styleId="EndNoteBibliographyChar">
    <w:name w:val="EndNote Bibliography Char"/>
    <w:link w:val="EndNoteBibliography"/>
    <w:rsid w:val="006F0E72"/>
    <w:rPr>
      <w:noProof/>
      <w:sz w:val="24"/>
      <w:szCs w:val="24"/>
      <w:lang w:eastAsia="ja-JP"/>
    </w:rPr>
  </w:style>
  <w:style w:type="paragraph" w:customStyle="1" w:styleId="Title2">
    <w:name w:val="Title2"/>
    <w:basedOn w:val="a"/>
    <w:rsid w:val="00A3563E"/>
    <w:rPr>
      <w:b/>
    </w:rPr>
  </w:style>
  <w:style w:type="paragraph" w:customStyle="1" w:styleId="FACorrespondingAuthorFootnote">
    <w:name w:val="FA_Corresponding_Author_Footnote"/>
    <w:basedOn w:val="a"/>
    <w:next w:val="a"/>
    <w:rsid w:val="00243284"/>
    <w:pPr>
      <w:spacing w:after="200" w:line="480" w:lineRule="auto"/>
      <w:jc w:val="both"/>
    </w:pPr>
    <w:rPr>
      <w:rFonts w:ascii="Times" w:eastAsia="바탕" w:hAnsi="Times"/>
      <w:szCs w:val="20"/>
      <w:lang w:eastAsia="en-US"/>
    </w:rPr>
  </w:style>
  <w:style w:type="paragraph" w:customStyle="1" w:styleId="TESupportingInformation">
    <w:name w:val="TE_Supporting_Information"/>
    <w:basedOn w:val="a"/>
    <w:next w:val="a"/>
    <w:rsid w:val="00243284"/>
    <w:pPr>
      <w:spacing w:after="200" w:line="480" w:lineRule="auto"/>
      <w:ind w:firstLine="187"/>
      <w:jc w:val="both"/>
    </w:pPr>
    <w:rPr>
      <w:rFonts w:ascii="Times" w:eastAsia="바탕" w:hAnsi="Times"/>
      <w:szCs w:val="20"/>
      <w:lang w:eastAsia="en-US"/>
    </w:rPr>
  </w:style>
  <w:style w:type="paragraph" w:customStyle="1" w:styleId="FAAuthorInfoSubtitle">
    <w:name w:val="FA_Author_Info_Subtitle"/>
    <w:basedOn w:val="a"/>
    <w:link w:val="FAAuthorInfoSubtitleChar"/>
    <w:autoRedefine/>
    <w:rsid w:val="00723D8F"/>
    <w:pPr>
      <w:spacing w:before="120" w:after="60" w:line="480" w:lineRule="auto"/>
    </w:pPr>
    <w:rPr>
      <w:rFonts w:eastAsia="바탕"/>
      <w:b/>
      <w:szCs w:val="20"/>
      <w:lang w:eastAsia="en-US"/>
    </w:rPr>
  </w:style>
  <w:style w:type="character" w:customStyle="1" w:styleId="FAAuthorInfoSubtitleChar">
    <w:name w:val="FA_Author_Info_Subtitle Char"/>
    <w:link w:val="FAAuthorInfoSubtitle"/>
    <w:rsid w:val="00723D8F"/>
    <w:rPr>
      <w:rFonts w:eastAsia="바탕"/>
      <w:b/>
      <w:sz w:val="24"/>
    </w:rPr>
  </w:style>
  <w:style w:type="paragraph" w:customStyle="1" w:styleId="Head1">
    <w:name w:val="Head 1"/>
    <w:basedOn w:val="a"/>
    <w:autoRedefine/>
    <w:rsid w:val="00140AB6"/>
    <w:pPr>
      <w:spacing w:line="360" w:lineRule="auto"/>
    </w:pPr>
    <w:rPr>
      <w:b/>
    </w:rPr>
  </w:style>
  <w:style w:type="paragraph" w:customStyle="1" w:styleId="dates0">
    <w:name w:val="dates"/>
    <w:basedOn w:val="a"/>
    <w:rsid w:val="00A8679F"/>
    <w:pPr>
      <w:jc w:val="right"/>
    </w:pPr>
  </w:style>
  <w:style w:type="paragraph" w:styleId="af">
    <w:name w:val="List"/>
    <w:basedOn w:val="a"/>
    <w:uiPriority w:val="99"/>
    <w:rsid w:val="00CD364B"/>
    <w:pPr>
      <w:widowControl w:val="0"/>
      <w:wordWrap w:val="0"/>
      <w:ind w:leftChars="200" w:left="100" w:hangingChars="200" w:hanging="200"/>
      <w:jc w:val="both"/>
    </w:pPr>
    <w:rPr>
      <w:rFonts w:eastAsia="맑은 고딕"/>
      <w:kern w:val="2"/>
      <w:sz w:val="20"/>
      <w:szCs w:val="20"/>
      <w:lang w:eastAsia="ko-KR"/>
    </w:rPr>
  </w:style>
  <w:style w:type="character" w:customStyle="1" w:styleId="RSCB02ArticleTextChar">
    <w:name w:val="RSC B02 Article Text Char"/>
    <w:basedOn w:val="a0"/>
    <w:link w:val="RSCB02ArticleText"/>
    <w:locked/>
    <w:rsid w:val="00427C65"/>
    <w:rPr>
      <w:w w:val="108"/>
      <w:sz w:val="18"/>
      <w:szCs w:val="18"/>
      <w:lang w:val="en-GB"/>
    </w:rPr>
  </w:style>
  <w:style w:type="paragraph" w:customStyle="1" w:styleId="RSCB02ArticleText">
    <w:name w:val="RSC B02 Article Text"/>
    <w:basedOn w:val="a"/>
    <w:link w:val="RSCB02ArticleTextChar"/>
    <w:qFormat/>
    <w:rsid w:val="00427C65"/>
    <w:pPr>
      <w:tabs>
        <w:tab w:val="left" w:pos="284"/>
      </w:tabs>
      <w:spacing w:line="240" w:lineRule="exact"/>
      <w:jc w:val="both"/>
    </w:pPr>
    <w:rPr>
      <w:w w:val="108"/>
      <w:sz w:val="18"/>
      <w:szCs w:val="18"/>
      <w:lang w:val="en-GB" w:eastAsia="en-US"/>
    </w:rPr>
  </w:style>
  <w:style w:type="character" w:styleId="af0">
    <w:name w:val="Placeholder Text"/>
    <w:basedOn w:val="a0"/>
    <w:uiPriority w:val="99"/>
    <w:semiHidden/>
    <w:rsid w:val="00FA10DC"/>
    <w:rPr>
      <w:color w:val="808080"/>
    </w:rPr>
  </w:style>
  <w:style w:type="table" w:styleId="af1">
    <w:name w:val="Table Grid"/>
    <w:basedOn w:val="a1"/>
    <w:uiPriority w:val="39"/>
    <w:rsid w:val="00D01D9D"/>
    <w:rPr>
      <w:rFonts w:ascii="NanumGothic" w:eastAsia="맑은 고딕" w:hAnsi="NanumGothic" w:cs="NanumGothic"/>
      <w:lang w:eastAsia="ko-KR"/>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메모 텍스트 Char"/>
    <w:basedOn w:val="a0"/>
    <w:link w:val="aa"/>
    <w:uiPriority w:val="99"/>
    <w:rsid w:val="00D01D9D"/>
    <w:rPr>
      <w:lang w:eastAsia="ja-JP"/>
    </w:rPr>
  </w:style>
  <w:style w:type="character" w:styleId="af2">
    <w:name w:val="Strong"/>
    <w:basedOn w:val="a0"/>
    <w:uiPriority w:val="22"/>
    <w:qFormat/>
    <w:rsid w:val="007608E3"/>
    <w:rPr>
      <w:b/>
      <w:bCs/>
    </w:rPr>
  </w:style>
  <w:style w:type="character" w:customStyle="1" w:styleId="1Char">
    <w:name w:val="제목 1 Char"/>
    <w:basedOn w:val="a0"/>
    <w:link w:val="1"/>
    <w:uiPriority w:val="9"/>
    <w:rsid w:val="00D15C58"/>
    <w:rPr>
      <w:rFonts w:asciiTheme="majorHAnsi" w:eastAsiaTheme="majorEastAsia" w:hAnsiTheme="majorHAnsi" w:cstheme="majorBidi"/>
      <w:sz w:val="28"/>
      <w:szCs w:val="28"/>
      <w:lang w:eastAsia="ja-JP"/>
    </w:rPr>
  </w:style>
  <w:style w:type="character" w:customStyle="1" w:styleId="3Char">
    <w:name w:val="제목 3 Char"/>
    <w:basedOn w:val="a0"/>
    <w:link w:val="3"/>
    <w:uiPriority w:val="9"/>
    <w:semiHidden/>
    <w:rsid w:val="00C9322C"/>
    <w:rPr>
      <w:rFonts w:asciiTheme="majorHAnsi" w:eastAsiaTheme="majorEastAsia" w:hAnsiTheme="majorHAnsi" w:cstheme="majorBidi"/>
      <w:sz w:val="24"/>
      <w:szCs w:val="24"/>
      <w:lang w:eastAsia="ja-JP"/>
    </w:rPr>
  </w:style>
  <w:style w:type="paragraph" w:customStyle="1" w:styleId="11">
    <w:name w:val="제목 11"/>
    <w:basedOn w:val="a"/>
    <w:next w:val="a"/>
    <w:uiPriority w:val="9"/>
    <w:qFormat/>
    <w:rsid w:val="00D77735"/>
    <w:pPr>
      <w:keepNext/>
      <w:outlineLvl w:val="0"/>
    </w:pPr>
    <w:rPr>
      <w:rFonts w:ascii="Cambria" w:eastAsia="맑은 고딕" w:hAnsi="Cambria"/>
      <w:sz w:val="28"/>
      <w:szCs w:val="28"/>
    </w:rPr>
  </w:style>
  <w:style w:type="paragraph" w:customStyle="1" w:styleId="31">
    <w:name w:val="제목 31"/>
    <w:basedOn w:val="a"/>
    <w:next w:val="a"/>
    <w:uiPriority w:val="9"/>
    <w:semiHidden/>
    <w:unhideWhenUsed/>
    <w:qFormat/>
    <w:rsid w:val="00D77735"/>
    <w:pPr>
      <w:keepNext/>
      <w:ind w:leftChars="300" w:left="300" w:hangingChars="200" w:hanging="2000"/>
      <w:outlineLvl w:val="2"/>
    </w:pPr>
    <w:rPr>
      <w:rFonts w:ascii="Cambria" w:eastAsia="맑은 고딕" w:hAnsi="Cambria"/>
    </w:rPr>
  </w:style>
  <w:style w:type="numbering" w:customStyle="1" w:styleId="12">
    <w:name w:val="목록 없음1"/>
    <w:next w:val="a2"/>
    <w:uiPriority w:val="99"/>
    <w:semiHidden/>
    <w:unhideWhenUsed/>
    <w:rsid w:val="00D77735"/>
  </w:style>
  <w:style w:type="character" w:customStyle="1" w:styleId="Char">
    <w:name w:val="각주 텍스트 Char"/>
    <w:basedOn w:val="a0"/>
    <w:link w:val="a3"/>
    <w:semiHidden/>
    <w:rsid w:val="00D77735"/>
    <w:rPr>
      <w:rFonts w:eastAsia="Times New Roman"/>
      <w:lang w:val="en-GB" w:eastAsia="ro-RO"/>
    </w:rPr>
  </w:style>
  <w:style w:type="character" w:customStyle="1" w:styleId="Char0">
    <w:name w:val="풍선 도움말 텍스트 Char"/>
    <w:basedOn w:val="a0"/>
    <w:link w:val="a4"/>
    <w:semiHidden/>
    <w:rsid w:val="00D77735"/>
    <w:rPr>
      <w:rFonts w:ascii="Tahoma" w:hAnsi="Tahoma" w:cs="Tahoma"/>
      <w:sz w:val="16"/>
      <w:szCs w:val="16"/>
      <w:lang w:eastAsia="ja-JP"/>
    </w:rPr>
  </w:style>
  <w:style w:type="character" w:customStyle="1" w:styleId="Char1">
    <w:name w:val="머리글 Char"/>
    <w:basedOn w:val="a0"/>
    <w:link w:val="a5"/>
    <w:rsid w:val="00D77735"/>
    <w:rPr>
      <w:sz w:val="24"/>
      <w:szCs w:val="24"/>
      <w:lang w:eastAsia="ja-JP"/>
    </w:rPr>
  </w:style>
  <w:style w:type="character" w:customStyle="1" w:styleId="Char2">
    <w:name w:val="바닥글 Char"/>
    <w:basedOn w:val="a0"/>
    <w:link w:val="a6"/>
    <w:rsid w:val="00D77735"/>
    <w:rPr>
      <w:sz w:val="24"/>
      <w:szCs w:val="24"/>
      <w:lang w:eastAsia="ja-JP"/>
    </w:rPr>
  </w:style>
  <w:style w:type="character" w:customStyle="1" w:styleId="Char4">
    <w:name w:val="메모 주제 Char"/>
    <w:basedOn w:val="Char3"/>
    <w:link w:val="ab"/>
    <w:semiHidden/>
    <w:rsid w:val="00D77735"/>
    <w:rPr>
      <w:b/>
      <w:bCs/>
      <w:lang w:eastAsia="ja-JP"/>
    </w:rPr>
  </w:style>
  <w:style w:type="character" w:customStyle="1" w:styleId="1Char1">
    <w:name w:val="제목 1 Char1"/>
    <w:basedOn w:val="a0"/>
    <w:uiPriority w:val="9"/>
    <w:rsid w:val="00D77735"/>
    <w:rPr>
      <w:rFonts w:asciiTheme="majorHAnsi" w:eastAsiaTheme="majorEastAsia" w:hAnsiTheme="majorHAnsi" w:cstheme="majorBidi"/>
      <w:sz w:val="28"/>
      <w:szCs w:val="28"/>
    </w:rPr>
  </w:style>
  <w:style w:type="character" w:customStyle="1" w:styleId="3Char1">
    <w:name w:val="제목 3 Char1"/>
    <w:basedOn w:val="a0"/>
    <w:uiPriority w:val="9"/>
    <w:semiHidden/>
    <w:rsid w:val="00D77735"/>
    <w:rPr>
      <w:rFonts w:asciiTheme="majorHAnsi" w:eastAsiaTheme="majorEastAsia" w:hAnsiTheme="majorHAnsi"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60221">
      <w:bodyDiv w:val="1"/>
      <w:marLeft w:val="0"/>
      <w:marRight w:val="0"/>
      <w:marTop w:val="0"/>
      <w:marBottom w:val="0"/>
      <w:divBdr>
        <w:top w:val="none" w:sz="0" w:space="0" w:color="auto"/>
        <w:left w:val="none" w:sz="0" w:space="0" w:color="auto"/>
        <w:bottom w:val="none" w:sz="0" w:space="0" w:color="auto"/>
        <w:right w:val="none" w:sz="0" w:space="0" w:color="auto"/>
      </w:divBdr>
    </w:div>
    <w:div w:id="12341271">
      <w:bodyDiv w:val="1"/>
      <w:marLeft w:val="0"/>
      <w:marRight w:val="0"/>
      <w:marTop w:val="0"/>
      <w:marBottom w:val="0"/>
      <w:divBdr>
        <w:top w:val="none" w:sz="0" w:space="0" w:color="auto"/>
        <w:left w:val="none" w:sz="0" w:space="0" w:color="auto"/>
        <w:bottom w:val="none" w:sz="0" w:space="0" w:color="auto"/>
        <w:right w:val="none" w:sz="0" w:space="0" w:color="auto"/>
      </w:divBdr>
    </w:div>
    <w:div w:id="33585223">
      <w:bodyDiv w:val="1"/>
      <w:marLeft w:val="0"/>
      <w:marRight w:val="0"/>
      <w:marTop w:val="0"/>
      <w:marBottom w:val="0"/>
      <w:divBdr>
        <w:top w:val="none" w:sz="0" w:space="0" w:color="auto"/>
        <w:left w:val="none" w:sz="0" w:space="0" w:color="auto"/>
        <w:bottom w:val="none" w:sz="0" w:space="0" w:color="auto"/>
        <w:right w:val="none" w:sz="0" w:space="0" w:color="auto"/>
      </w:divBdr>
    </w:div>
    <w:div w:id="76052107">
      <w:bodyDiv w:val="1"/>
      <w:marLeft w:val="0"/>
      <w:marRight w:val="0"/>
      <w:marTop w:val="0"/>
      <w:marBottom w:val="0"/>
      <w:divBdr>
        <w:top w:val="none" w:sz="0" w:space="0" w:color="auto"/>
        <w:left w:val="none" w:sz="0" w:space="0" w:color="auto"/>
        <w:bottom w:val="none" w:sz="0" w:space="0" w:color="auto"/>
        <w:right w:val="none" w:sz="0" w:space="0" w:color="auto"/>
      </w:divBdr>
      <w:divsChild>
        <w:div w:id="1304194062">
          <w:marLeft w:val="0"/>
          <w:marRight w:val="0"/>
          <w:marTop w:val="0"/>
          <w:marBottom w:val="0"/>
          <w:divBdr>
            <w:top w:val="none" w:sz="0" w:space="0" w:color="auto"/>
            <w:left w:val="none" w:sz="0" w:space="0" w:color="auto"/>
            <w:bottom w:val="none" w:sz="0" w:space="0" w:color="auto"/>
            <w:right w:val="none" w:sz="0" w:space="0" w:color="auto"/>
          </w:divBdr>
          <w:divsChild>
            <w:div w:id="1176111660">
              <w:marLeft w:val="0"/>
              <w:marRight w:val="0"/>
              <w:marTop w:val="0"/>
              <w:marBottom w:val="0"/>
              <w:divBdr>
                <w:top w:val="none" w:sz="0" w:space="0" w:color="auto"/>
                <w:left w:val="none" w:sz="0" w:space="0" w:color="auto"/>
                <w:bottom w:val="none" w:sz="0" w:space="0" w:color="auto"/>
                <w:right w:val="none" w:sz="0" w:space="0" w:color="auto"/>
              </w:divBdr>
              <w:divsChild>
                <w:div w:id="671418347">
                  <w:marLeft w:val="0"/>
                  <w:marRight w:val="0"/>
                  <w:marTop w:val="0"/>
                  <w:marBottom w:val="0"/>
                  <w:divBdr>
                    <w:top w:val="none" w:sz="0" w:space="0" w:color="auto"/>
                    <w:left w:val="none" w:sz="0" w:space="0" w:color="auto"/>
                    <w:bottom w:val="none" w:sz="0" w:space="0" w:color="auto"/>
                    <w:right w:val="none" w:sz="0" w:space="0" w:color="auto"/>
                  </w:divBdr>
                  <w:divsChild>
                    <w:div w:id="1858225748">
                      <w:marLeft w:val="0"/>
                      <w:marRight w:val="0"/>
                      <w:marTop w:val="0"/>
                      <w:marBottom w:val="0"/>
                      <w:divBdr>
                        <w:top w:val="none" w:sz="0" w:space="0" w:color="auto"/>
                        <w:left w:val="none" w:sz="0" w:space="0" w:color="auto"/>
                        <w:bottom w:val="none" w:sz="0" w:space="0" w:color="auto"/>
                        <w:right w:val="none" w:sz="0" w:space="0" w:color="auto"/>
                      </w:divBdr>
                      <w:divsChild>
                        <w:div w:id="2047679876">
                          <w:marLeft w:val="0"/>
                          <w:marRight w:val="0"/>
                          <w:marTop w:val="0"/>
                          <w:marBottom w:val="0"/>
                          <w:divBdr>
                            <w:top w:val="none" w:sz="0" w:space="0" w:color="auto"/>
                            <w:left w:val="none" w:sz="0" w:space="0" w:color="auto"/>
                            <w:bottom w:val="none" w:sz="0" w:space="0" w:color="auto"/>
                            <w:right w:val="none" w:sz="0" w:space="0" w:color="auto"/>
                          </w:divBdr>
                          <w:divsChild>
                            <w:div w:id="20873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348591">
      <w:bodyDiv w:val="1"/>
      <w:marLeft w:val="0"/>
      <w:marRight w:val="0"/>
      <w:marTop w:val="0"/>
      <w:marBottom w:val="0"/>
      <w:divBdr>
        <w:top w:val="none" w:sz="0" w:space="0" w:color="auto"/>
        <w:left w:val="none" w:sz="0" w:space="0" w:color="auto"/>
        <w:bottom w:val="none" w:sz="0" w:space="0" w:color="auto"/>
        <w:right w:val="none" w:sz="0" w:space="0" w:color="auto"/>
      </w:divBdr>
    </w:div>
    <w:div w:id="401686689">
      <w:bodyDiv w:val="1"/>
      <w:marLeft w:val="0"/>
      <w:marRight w:val="0"/>
      <w:marTop w:val="0"/>
      <w:marBottom w:val="0"/>
      <w:divBdr>
        <w:top w:val="none" w:sz="0" w:space="0" w:color="auto"/>
        <w:left w:val="none" w:sz="0" w:space="0" w:color="auto"/>
        <w:bottom w:val="none" w:sz="0" w:space="0" w:color="auto"/>
        <w:right w:val="none" w:sz="0" w:space="0" w:color="auto"/>
      </w:divBdr>
      <w:divsChild>
        <w:div w:id="419645349">
          <w:marLeft w:val="0"/>
          <w:marRight w:val="0"/>
          <w:marTop w:val="0"/>
          <w:marBottom w:val="0"/>
          <w:divBdr>
            <w:top w:val="none" w:sz="0" w:space="0" w:color="auto"/>
            <w:left w:val="none" w:sz="0" w:space="0" w:color="auto"/>
            <w:bottom w:val="none" w:sz="0" w:space="0" w:color="auto"/>
            <w:right w:val="none" w:sz="0" w:space="0" w:color="auto"/>
          </w:divBdr>
          <w:divsChild>
            <w:div w:id="1554777386">
              <w:marLeft w:val="0"/>
              <w:marRight w:val="0"/>
              <w:marTop w:val="0"/>
              <w:marBottom w:val="0"/>
              <w:divBdr>
                <w:top w:val="none" w:sz="0" w:space="0" w:color="auto"/>
                <w:left w:val="none" w:sz="0" w:space="0" w:color="auto"/>
                <w:bottom w:val="none" w:sz="0" w:space="0" w:color="auto"/>
                <w:right w:val="none" w:sz="0" w:space="0" w:color="auto"/>
              </w:divBdr>
              <w:divsChild>
                <w:div w:id="638458597">
                  <w:marLeft w:val="0"/>
                  <w:marRight w:val="0"/>
                  <w:marTop w:val="0"/>
                  <w:marBottom w:val="0"/>
                  <w:divBdr>
                    <w:top w:val="none" w:sz="0" w:space="0" w:color="auto"/>
                    <w:left w:val="none" w:sz="0" w:space="0" w:color="auto"/>
                    <w:bottom w:val="none" w:sz="0" w:space="0" w:color="auto"/>
                    <w:right w:val="none" w:sz="0" w:space="0" w:color="auto"/>
                  </w:divBdr>
                  <w:divsChild>
                    <w:div w:id="1544560746">
                      <w:marLeft w:val="0"/>
                      <w:marRight w:val="0"/>
                      <w:marTop w:val="0"/>
                      <w:marBottom w:val="0"/>
                      <w:divBdr>
                        <w:top w:val="none" w:sz="0" w:space="0" w:color="auto"/>
                        <w:left w:val="none" w:sz="0" w:space="0" w:color="auto"/>
                        <w:bottom w:val="none" w:sz="0" w:space="0" w:color="auto"/>
                        <w:right w:val="none" w:sz="0" w:space="0" w:color="auto"/>
                      </w:divBdr>
                      <w:divsChild>
                        <w:div w:id="292640780">
                          <w:marLeft w:val="0"/>
                          <w:marRight w:val="0"/>
                          <w:marTop w:val="0"/>
                          <w:marBottom w:val="0"/>
                          <w:divBdr>
                            <w:top w:val="none" w:sz="0" w:space="0" w:color="auto"/>
                            <w:left w:val="none" w:sz="0" w:space="0" w:color="auto"/>
                            <w:bottom w:val="none" w:sz="0" w:space="0" w:color="auto"/>
                            <w:right w:val="none" w:sz="0" w:space="0" w:color="auto"/>
                          </w:divBdr>
                          <w:divsChild>
                            <w:div w:id="211570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1099340">
      <w:bodyDiv w:val="1"/>
      <w:marLeft w:val="0"/>
      <w:marRight w:val="0"/>
      <w:marTop w:val="0"/>
      <w:marBottom w:val="0"/>
      <w:divBdr>
        <w:top w:val="none" w:sz="0" w:space="0" w:color="auto"/>
        <w:left w:val="none" w:sz="0" w:space="0" w:color="auto"/>
        <w:bottom w:val="none" w:sz="0" w:space="0" w:color="auto"/>
        <w:right w:val="none" w:sz="0" w:space="0" w:color="auto"/>
      </w:divBdr>
      <w:divsChild>
        <w:div w:id="599795552">
          <w:marLeft w:val="0"/>
          <w:marRight w:val="0"/>
          <w:marTop w:val="0"/>
          <w:marBottom w:val="0"/>
          <w:divBdr>
            <w:top w:val="none" w:sz="0" w:space="0" w:color="auto"/>
            <w:left w:val="none" w:sz="0" w:space="0" w:color="auto"/>
            <w:bottom w:val="none" w:sz="0" w:space="0" w:color="auto"/>
            <w:right w:val="none" w:sz="0" w:space="0" w:color="auto"/>
          </w:divBdr>
          <w:divsChild>
            <w:div w:id="1354503250">
              <w:marLeft w:val="0"/>
              <w:marRight w:val="0"/>
              <w:marTop w:val="0"/>
              <w:marBottom w:val="0"/>
              <w:divBdr>
                <w:top w:val="none" w:sz="0" w:space="0" w:color="auto"/>
                <w:left w:val="none" w:sz="0" w:space="0" w:color="auto"/>
                <w:bottom w:val="none" w:sz="0" w:space="0" w:color="auto"/>
                <w:right w:val="none" w:sz="0" w:space="0" w:color="auto"/>
              </w:divBdr>
              <w:divsChild>
                <w:div w:id="62064305">
                  <w:marLeft w:val="0"/>
                  <w:marRight w:val="0"/>
                  <w:marTop w:val="0"/>
                  <w:marBottom w:val="0"/>
                  <w:divBdr>
                    <w:top w:val="none" w:sz="0" w:space="0" w:color="auto"/>
                    <w:left w:val="none" w:sz="0" w:space="0" w:color="auto"/>
                    <w:bottom w:val="none" w:sz="0" w:space="0" w:color="auto"/>
                    <w:right w:val="none" w:sz="0" w:space="0" w:color="auto"/>
                  </w:divBdr>
                  <w:divsChild>
                    <w:div w:id="1536503688">
                      <w:marLeft w:val="0"/>
                      <w:marRight w:val="0"/>
                      <w:marTop w:val="0"/>
                      <w:marBottom w:val="0"/>
                      <w:divBdr>
                        <w:top w:val="none" w:sz="0" w:space="0" w:color="auto"/>
                        <w:left w:val="none" w:sz="0" w:space="0" w:color="auto"/>
                        <w:bottom w:val="none" w:sz="0" w:space="0" w:color="auto"/>
                        <w:right w:val="none" w:sz="0" w:space="0" w:color="auto"/>
                      </w:divBdr>
                      <w:divsChild>
                        <w:div w:id="778835515">
                          <w:marLeft w:val="0"/>
                          <w:marRight w:val="0"/>
                          <w:marTop w:val="0"/>
                          <w:marBottom w:val="0"/>
                          <w:divBdr>
                            <w:top w:val="none" w:sz="0" w:space="0" w:color="auto"/>
                            <w:left w:val="none" w:sz="0" w:space="0" w:color="auto"/>
                            <w:bottom w:val="none" w:sz="0" w:space="0" w:color="auto"/>
                            <w:right w:val="none" w:sz="0" w:space="0" w:color="auto"/>
                          </w:divBdr>
                          <w:divsChild>
                            <w:div w:id="526672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1476">
      <w:bodyDiv w:val="1"/>
      <w:marLeft w:val="0"/>
      <w:marRight w:val="0"/>
      <w:marTop w:val="0"/>
      <w:marBottom w:val="0"/>
      <w:divBdr>
        <w:top w:val="none" w:sz="0" w:space="0" w:color="auto"/>
        <w:left w:val="none" w:sz="0" w:space="0" w:color="auto"/>
        <w:bottom w:val="none" w:sz="0" w:space="0" w:color="auto"/>
        <w:right w:val="none" w:sz="0" w:space="0" w:color="auto"/>
      </w:divBdr>
    </w:div>
    <w:div w:id="499586050">
      <w:bodyDiv w:val="1"/>
      <w:marLeft w:val="0"/>
      <w:marRight w:val="0"/>
      <w:marTop w:val="0"/>
      <w:marBottom w:val="0"/>
      <w:divBdr>
        <w:top w:val="none" w:sz="0" w:space="0" w:color="auto"/>
        <w:left w:val="none" w:sz="0" w:space="0" w:color="auto"/>
        <w:bottom w:val="none" w:sz="0" w:space="0" w:color="auto"/>
        <w:right w:val="none" w:sz="0" w:space="0" w:color="auto"/>
      </w:divBdr>
    </w:div>
    <w:div w:id="669062439">
      <w:bodyDiv w:val="1"/>
      <w:marLeft w:val="0"/>
      <w:marRight w:val="0"/>
      <w:marTop w:val="0"/>
      <w:marBottom w:val="0"/>
      <w:divBdr>
        <w:top w:val="none" w:sz="0" w:space="0" w:color="auto"/>
        <w:left w:val="none" w:sz="0" w:space="0" w:color="auto"/>
        <w:bottom w:val="none" w:sz="0" w:space="0" w:color="auto"/>
        <w:right w:val="none" w:sz="0" w:space="0" w:color="auto"/>
      </w:divBdr>
      <w:divsChild>
        <w:div w:id="88814807">
          <w:marLeft w:val="0"/>
          <w:marRight w:val="0"/>
          <w:marTop w:val="0"/>
          <w:marBottom w:val="0"/>
          <w:divBdr>
            <w:top w:val="none" w:sz="0" w:space="0" w:color="auto"/>
            <w:left w:val="none" w:sz="0" w:space="0" w:color="auto"/>
            <w:bottom w:val="none" w:sz="0" w:space="0" w:color="auto"/>
            <w:right w:val="none" w:sz="0" w:space="0" w:color="auto"/>
          </w:divBdr>
        </w:div>
      </w:divsChild>
    </w:div>
    <w:div w:id="697119298">
      <w:bodyDiv w:val="1"/>
      <w:marLeft w:val="0"/>
      <w:marRight w:val="0"/>
      <w:marTop w:val="0"/>
      <w:marBottom w:val="0"/>
      <w:divBdr>
        <w:top w:val="none" w:sz="0" w:space="0" w:color="auto"/>
        <w:left w:val="none" w:sz="0" w:space="0" w:color="auto"/>
        <w:bottom w:val="none" w:sz="0" w:space="0" w:color="auto"/>
        <w:right w:val="none" w:sz="0" w:space="0" w:color="auto"/>
      </w:divBdr>
    </w:div>
    <w:div w:id="721289807">
      <w:bodyDiv w:val="1"/>
      <w:marLeft w:val="0"/>
      <w:marRight w:val="0"/>
      <w:marTop w:val="0"/>
      <w:marBottom w:val="0"/>
      <w:divBdr>
        <w:top w:val="none" w:sz="0" w:space="0" w:color="auto"/>
        <w:left w:val="none" w:sz="0" w:space="0" w:color="auto"/>
        <w:bottom w:val="none" w:sz="0" w:space="0" w:color="auto"/>
        <w:right w:val="none" w:sz="0" w:space="0" w:color="auto"/>
      </w:divBdr>
    </w:div>
    <w:div w:id="775901634">
      <w:bodyDiv w:val="1"/>
      <w:marLeft w:val="0"/>
      <w:marRight w:val="0"/>
      <w:marTop w:val="0"/>
      <w:marBottom w:val="0"/>
      <w:divBdr>
        <w:top w:val="none" w:sz="0" w:space="0" w:color="auto"/>
        <w:left w:val="none" w:sz="0" w:space="0" w:color="auto"/>
        <w:bottom w:val="none" w:sz="0" w:space="0" w:color="auto"/>
        <w:right w:val="none" w:sz="0" w:space="0" w:color="auto"/>
      </w:divBdr>
    </w:div>
    <w:div w:id="994800004">
      <w:bodyDiv w:val="1"/>
      <w:marLeft w:val="0"/>
      <w:marRight w:val="0"/>
      <w:marTop w:val="0"/>
      <w:marBottom w:val="0"/>
      <w:divBdr>
        <w:top w:val="none" w:sz="0" w:space="0" w:color="auto"/>
        <w:left w:val="none" w:sz="0" w:space="0" w:color="auto"/>
        <w:bottom w:val="none" w:sz="0" w:space="0" w:color="auto"/>
        <w:right w:val="none" w:sz="0" w:space="0" w:color="auto"/>
      </w:divBdr>
    </w:div>
    <w:div w:id="1061098254">
      <w:bodyDiv w:val="1"/>
      <w:marLeft w:val="0"/>
      <w:marRight w:val="0"/>
      <w:marTop w:val="0"/>
      <w:marBottom w:val="0"/>
      <w:divBdr>
        <w:top w:val="none" w:sz="0" w:space="0" w:color="auto"/>
        <w:left w:val="none" w:sz="0" w:space="0" w:color="auto"/>
        <w:bottom w:val="none" w:sz="0" w:space="0" w:color="auto"/>
        <w:right w:val="none" w:sz="0" w:space="0" w:color="auto"/>
      </w:divBdr>
      <w:divsChild>
        <w:div w:id="1054309690">
          <w:marLeft w:val="0"/>
          <w:marRight w:val="0"/>
          <w:marTop w:val="0"/>
          <w:marBottom w:val="0"/>
          <w:divBdr>
            <w:top w:val="none" w:sz="0" w:space="0" w:color="auto"/>
            <w:left w:val="none" w:sz="0" w:space="0" w:color="auto"/>
            <w:bottom w:val="none" w:sz="0" w:space="0" w:color="auto"/>
            <w:right w:val="none" w:sz="0" w:space="0" w:color="auto"/>
          </w:divBdr>
          <w:divsChild>
            <w:div w:id="1283148270">
              <w:marLeft w:val="0"/>
              <w:marRight w:val="0"/>
              <w:marTop w:val="0"/>
              <w:marBottom w:val="0"/>
              <w:divBdr>
                <w:top w:val="none" w:sz="0" w:space="0" w:color="auto"/>
                <w:left w:val="none" w:sz="0" w:space="0" w:color="auto"/>
                <w:bottom w:val="none" w:sz="0" w:space="0" w:color="auto"/>
                <w:right w:val="none" w:sz="0" w:space="0" w:color="auto"/>
              </w:divBdr>
              <w:divsChild>
                <w:div w:id="1619484637">
                  <w:marLeft w:val="0"/>
                  <w:marRight w:val="0"/>
                  <w:marTop w:val="0"/>
                  <w:marBottom w:val="0"/>
                  <w:divBdr>
                    <w:top w:val="none" w:sz="0" w:space="0" w:color="auto"/>
                    <w:left w:val="none" w:sz="0" w:space="0" w:color="auto"/>
                    <w:bottom w:val="none" w:sz="0" w:space="0" w:color="auto"/>
                    <w:right w:val="none" w:sz="0" w:space="0" w:color="auto"/>
                  </w:divBdr>
                  <w:divsChild>
                    <w:div w:id="2033653560">
                      <w:marLeft w:val="0"/>
                      <w:marRight w:val="0"/>
                      <w:marTop w:val="0"/>
                      <w:marBottom w:val="0"/>
                      <w:divBdr>
                        <w:top w:val="none" w:sz="0" w:space="0" w:color="auto"/>
                        <w:left w:val="none" w:sz="0" w:space="0" w:color="auto"/>
                        <w:bottom w:val="none" w:sz="0" w:space="0" w:color="auto"/>
                        <w:right w:val="none" w:sz="0" w:space="0" w:color="auto"/>
                      </w:divBdr>
                      <w:divsChild>
                        <w:div w:id="578447897">
                          <w:marLeft w:val="0"/>
                          <w:marRight w:val="0"/>
                          <w:marTop w:val="0"/>
                          <w:marBottom w:val="0"/>
                          <w:divBdr>
                            <w:top w:val="none" w:sz="0" w:space="0" w:color="auto"/>
                            <w:left w:val="none" w:sz="0" w:space="0" w:color="auto"/>
                            <w:bottom w:val="none" w:sz="0" w:space="0" w:color="auto"/>
                            <w:right w:val="none" w:sz="0" w:space="0" w:color="auto"/>
                          </w:divBdr>
                          <w:divsChild>
                            <w:div w:id="1201359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8798029">
      <w:bodyDiv w:val="1"/>
      <w:marLeft w:val="0"/>
      <w:marRight w:val="0"/>
      <w:marTop w:val="0"/>
      <w:marBottom w:val="0"/>
      <w:divBdr>
        <w:top w:val="none" w:sz="0" w:space="0" w:color="auto"/>
        <w:left w:val="none" w:sz="0" w:space="0" w:color="auto"/>
        <w:bottom w:val="none" w:sz="0" w:space="0" w:color="auto"/>
        <w:right w:val="none" w:sz="0" w:space="0" w:color="auto"/>
      </w:divBdr>
    </w:div>
    <w:div w:id="1415130852">
      <w:bodyDiv w:val="1"/>
      <w:marLeft w:val="0"/>
      <w:marRight w:val="0"/>
      <w:marTop w:val="0"/>
      <w:marBottom w:val="0"/>
      <w:divBdr>
        <w:top w:val="none" w:sz="0" w:space="0" w:color="auto"/>
        <w:left w:val="none" w:sz="0" w:space="0" w:color="auto"/>
        <w:bottom w:val="none" w:sz="0" w:space="0" w:color="auto"/>
        <w:right w:val="none" w:sz="0" w:space="0" w:color="auto"/>
      </w:divBdr>
    </w:div>
    <w:div w:id="1460142904">
      <w:bodyDiv w:val="1"/>
      <w:marLeft w:val="0"/>
      <w:marRight w:val="0"/>
      <w:marTop w:val="0"/>
      <w:marBottom w:val="0"/>
      <w:divBdr>
        <w:top w:val="none" w:sz="0" w:space="0" w:color="auto"/>
        <w:left w:val="none" w:sz="0" w:space="0" w:color="auto"/>
        <w:bottom w:val="none" w:sz="0" w:space="0" w:color="auto"/>
        <w:right w:val="none" w:sz="0" w:space="0" w:color="auto"/>
      </w:divBdr>
    </w:div>
    <w:div w:id="1580018818">
      <w:bodyDiv w:val="1"/>
      <w:marLeft w:val="0"/>
      <w:marRight w:val="0"/>
      <w:marTop w:val="0"/>
      <w:marBottom w:val="0"/>
      <w:divBdr>
        <w:top w:val="none" w:sz="0" w:space="0" w:color="auto"/>
        <w:left w:val="none" w:sz="0" w:space="0" w:color="auto"/>
        <w:bottom w:val="none" w:sz="0" w:space="0" w:color="auto"/>
        <w:right w:val="none" w:sz="0" w:space="0" w:color="auto"/>
      </w:divBdr>
    </w:div>
    <w:div w:id="1589266013">
      <w:bodyDiv w:val="1"/>
      <w:marLeft w:val="0"/>
      <w:marRight w:val="0"/>
      <w:marTop w:val="0"/>
      <w:marBottom w:val="0"/>
      <w:divBdr>
        <w:top w:val="none" w:sz="0" w:space="0" w:color="auto"/>
        <w:left w:val="none" w:sz="0" w:space="0" w:color="auto"/>
        <w:bottom w:val="none" w:sz="0" w:space="0" w:color="auto"/>
        <w:right w:val="none" w:sz="0" w:space="0" w:color="auto"/>
      </w:divBdr>
    </w:div>
    <w:div w:id="1601067944">
      <w:bodyDiv w:val="1"/>
      <w:marLeft w:val="0"/>
      <w:marRight w:val="0"/>
      <w:marTop w:val="0"/>
      <w:marBottom w:val="0"/>
      <w:divBdr>
        <w:top w:val="none" w:sz="0" w:space="0" w:color="auto"/>
        <w:left w:val="none" w:sz="0" w:space="0" w:color="auto"/>
        <w:bottom w:val="none" w:sz="0" w:space="0" w:color="auto"/>
        <w:right w:val="none" w:sz="0" w:space="0" w:color="auto"/>
      </w:divBdr>
      <w:divsChild>
        <w:div w:id="33775715">
          <w:marLeft w:val="0"/>
          <w:marRight w:val="0"/>
          <w:marTop w:val="0"/>
          <w:marBottom w:val="0"/>
          <w:divBdr>
            <w:top w:val="none" w:sz="0" w:space="0" w:color="auto"/>
            <w:left w:val="none" w:sz="0" w:space="0" w:color="auto"/>
            <w:bottom w:val="none" w:sz="0" w:space="0" w:color="auto"/>
            <w:right w:val="none" w:sz="0" w:space="0" w:color="auto"/>
          </w:divBdr>
          <w:divsChild>
            <w:div w:id="1289775054">
              <w:marLeft w:val="0"/>
              <w:marRight w:val="0"/>
              <w:marTop w:val="0"/>
              <w:marBottom w:val="0"/>
              <w:divBdr>
                <w:top w:val="none" w:sz="0" w:space="0" w:color="auto"/>
                <w:left w:val="none" w:sz="0" w:space="0" w:color="auto"/>
                <w:bottom w:val="none" w:sz="0" w:space="0" w:color="auto"/>
                <w:right w:val="none" w:sz="0" w:space="0" w:color="auto"/>
              </w:divBdr>
              <w:divsChild>
                <w:div w:id="1713915741">
                  <w:marLeft w:val="0"/>
                  <w:marRight w:val="0"/>
                  <w:marTop w:val="0"/>
                  <w:marBottom w:val="0"/>
                  <w:divBdr>
                    <w:top w:val="none" w:sz="0" w:space="0" w:color="auto"/>
                    <w:left w:val="none" w:sz="0" w:space="0" w:color="auto"/>
                    <w:bottom w:val="none" w:sz="0" w:space="0" w:color="auto"/>
                    <w:right w:val="none" w:sz="0" w:space="0" w:color="auto"/>
                  </w:divBdr>
                  <w:divsChild>
                    <w:div w:id="871112162">
                      <w:marLeft w:val="0"/>
                      <w:marRight w:val="0"/>
                      <w:marTop w:val="0"/>
                      <w:marBottom w:val="0"/>
                      <w:divBdr>
                        <w:top w:val="none" w:sz="0" w:space="0" w:color="auto"/>
                        <w:left w:val="none" w:sz="0" w:space="0" w:color="auto"/>
                        <w:bottom w:val="none" w:sz="0" w:space="0" w:color="auto"/>
                        <w:right w:val="none" w:sz="0" w:space="0" w:color="auto"/>
                      </w:divBdr>
                      <w:divsChild>
                        <w:div w:id="1060709950">
                          <w:marLeft w:val="0"/>
                          <w:marRight w:val="0"/>
                          <w:marTop w:val="0"/>
                          <w:marBottom w:val="0"/>
                          <w:divBdr>
                            <w:top w:val="none" w:sz="0" w:space="0" w:color="auto"/>
                            <w:left w:val="none" w:sz="0" w:space="0" w:color="auto"/>
                            <w:bottom w:val="none" w:sz="0" w:space="0" w:color="auto"/>
                            <w:right w:val="none" w:sz="0" w:space="0" w:color="auto"/>
                          </w:divBdr>
                          <w:divsChild>
                            <w:div w:id="6045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1340249">
      <w:bodyDiv w:val="1"/>
      <w:marLeft w:val="0"/>
      <w:marRight w:val="0"/>
      <w:marTop w:val="0"/>
      <w:marBottom w:val="0"/>
      <w:divBdr>
        <w:top w:val="none" w:sz="0" w:space="0" w:color="auto"/>
        <w:left w:val="none" w:sz="0" w:space="0" w:color="auto"/>
        <w:bottom w:val="none" w:sz="0" w:space="0" w:color="auto"/>
        <w:right w:val="none" w:sz="0" w:space="0" w:color="auto"/>
      </w:divBdr>
    </w:div>
    <w:div w:id="1827237919">
      <w:bodyDiv w:val="1"/>
      <w:marLeft w:val="0"/>
      <w:marRight w:val="0"/>
      <w:marTop w:val="0"/>
      <w:marBottom w:val="0"/>
      <w:divBdr>
        <w:top w:val="none" w:sz="0" w:space="0" w:color="auto"/>
        <w:left w:val="none" w:sz="0" w:space="0" w:color="auto"/>
        <w:bottom w:val="none" w:sz="0" w:space="0" w:color="auto"/>
        <w:right w:val="none" w:sz="0" w:space="0" w:color="auto"/>
      </w:divBdr>
      <w:divsChild>
        <w:div w:id="841093357">
          <w:marLeft w:val="0"/>
          <w:marRight w:val="0"/>
          <w:marTop w:val="0"/>
          <w:marBottom w:val="0"/>
          <w:divBdr>
            <w:top w:val="none" w:sz="0" w:space="0" w:color="auto"/>
            <w:left w:val="none" w:sz="0" w:space="0" w:color="auto"/>
            <w:bottom w:val="none" w:sz="0" w:space="0" w:color="auto"/>
            <w:right w:val="none" w:sz="0" w:space="0" w:color="auto"/>
          </w:divBdr>
          <w:divsChild>
            <w:div w:id="1338728045">
              <w:marLeft w:val="0"/>
              <w:marRight w:val="0"/>
              <w:marTop w:val="0"/>
              <w:marBottom w:val="0"/>
              <w:divBdr>
                <w:top w:val="none" w:sz="0" w:space="0" w:color="auto"/>
                <w:left w:val="none" w:sz="0" w:space="0" w:color="auto"/>
                <w:bottom w:val="none" w:sz="0" w:space="0" w:color="auto"/>
                <w:right w:val="none" w:sz="0" w:space="0" w:color="auto"/>
              </w:divBdr>
              <w:divsChild>
                <w:div w:id="72968468">
                  <w:marLeft w:val="0"/>
                  <w:marRight w:val="0"/>
                  <w:marTop w:val="0"/>
                  <w:marBottom w:val="0"/>
                  <w:divBdr>
                    <w:top w:val="none" w:sz="0" w:space="0" w:color="auto"/>
                    <w:left w:val="none" w:sz="0" w:space="0" w:color="auto"/>
                    <w:bottom w:val="none" w:sz="0" w:space="0" w:color="auto"/>
                    <w:right w:val="none" w:sz="0" w:space="0" w:color="auto"/>
                  </w:divBdr>
                  <w:divsChild>
                    <w:div w:id="1088818080">
                      <w:marLeft w:val="0"/>
                      <w:marRight w:val="0"/>
                      <w:marTop w:val="0"/>
                      <w:marBottom w:val="0"/>
                      <w:divBdr>
                        <w:top w:val="none" w:sz="0" w:space="0" w:color="auto"/>
                        <w:left w:val="none" w:sz="0" w:space="0" w:color="auto"/>
                        <w:bottom w:val="none" w:sz="0" w:space="0" w:color="auto"/>
                        <w:right w:val="none" w:sz="0" w:space="0" w:color="auto"/>
                      </w:divBdr>
                      <w:divsChild>
                        <w:div w:id="1705790631">
                          <w:marLeft w:val="0"/>
                          <w:marRight w:val="0"/>
                          <w:marTop w:val="0"/>
                          <w:marBottom w:val="0"/>
                          <w:divBdr>
                            <w:top w:val="none" w:sz="0" w:space="0" w:color="auto"/>
                            <w:left w:val="none" w:sz="0" w:space="0" w:color="auto"/>
                            <w:bottom w:val="none" w:sz="0" w:space="0" w:color="auto"/>
                            <w:right w:val="none" w:sz="0" w:space="0" w:color="auto"/>
                          </w:divBdr>
                          <w:divsChild>
                            <w:div w:id="354043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1607735">
      <w:bodyDiv w:val="1"/>
      <w:marLeft w:val="0"/>
      <w:marRight w:val="0"/>
      <w:marTop w:val="0"/>
      <w:marBottom w:val="0"/>
      <w:divBdr>
        <w:top w:val="none" w:sz="0" w:space="0" w:color="auto"/>
        <w:left w:val="none" w:sz="0" w:space="0" w:color="auto"/>
        <w:bottom w:val="none" w:sz="0" w:space="0" w:color="auto"/>
        <w:right w:val="none" w:sz="0" w:space="0" w:color="auto"/>
      </w:divBdr>
    </w:div>
    <w:div w:id="2146462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image" Target="media/image29.jpeg"/><Relationship Id="rId21" Type="http://schemas.openxmlformats.org/officeDocument/2006/relationships/image" Target="media/image11.jpeg"/><Relationship Id="rId34" Type="http://schemas.openxmlformats.org/officeDocument/2006/relationships/image" Target="media/image24.jpeg"/><Relationship Id="rId42"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image" Target="media/image19.jpe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6.jpeg"/><Relationship Id="rId10" Type="http://schemas.openxmlformats.org/officeDocument/2006/relationships/hyperlink" Target="mailto:cd_yoo@kaist.ac.kr" TargetMode="External"/><Relationship Id="rId19" Type="http://schemas.openxmlformats.org/officeDocument/2006/relationships/image" Target="media/image9.jpeg"/><Relationship Id="rId31" Type="http://schemas.openxmlformats.org/officeDocument/2006/relationships/image" Target="media/image21.jpeg"/><Relationship Id="rId4" Type="http://schemas.openxmlformats.org/officeDocument/2006/relationships/styles" Target="styles.xml"/><Relationship Id="rId9" Type="http://schemas.openxmlformats.org/officeDocument/2006/relationships/hyperlink" Target="mailto:keonlee@kaist.ac.kr" TargetMode="Externa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image" Target="media/image2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BAF544D-122C-49EA-A340-B54627A922C5}">
  <ds:schemaRefs>
    <ds:schemaRef ds:uri="http://schemas.openxmlformats.org/officeDocument/2006/bibliography"/>
  </ds:schemaRefs>
</ds:datastoreItem>
</file>

<file path=customXml/itemProps2.xml><?xml version="1.0" encoding="utf-8"?>
<ds:datastoreItem xmlns:ds="http://schemas.openxmlformats.org/officeDocument/2006/customXml" ds:itemID="{1472BB81-B7D2-420D-A6BA-83EB8101CD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5842</Words>
  <Characters>33302</Characters>
  <Application>Microsoft Office Word</Application>
  <DocSecurity>0</DocSecurity>
  <Lines>277</Lines>
  <Paragraphs>78</Paragraphs>
  <ScaleCrop>false</ScaleCrop>
  <HeadingPairs>
    <vt:vector size="2" baseType="variant">
      <vt:variant>
        <vt:lpstr>제목</vt:lpstr>
      </vt:variant>
      <vt:variant>
        <vt:i4>1</vt:i4>
      </vt:variant>
    </vt:vector>
  </HeadingPairs>
  <TitlesOfParts>
    <vt:vector size="1" baseType="lpstr">
      <vt:lpstr/>
    </vt:vector>
  </TitlesOfParts>
  <LinksUpToDate>false</LinksUpToDate>
  <CharactersWithSpaces>39066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2021-08-10T03:19:00Z</dcterms:created>
  <dcterms:modified xsi:type="dcterms:W3CDTF">2021-08-10T13:54:00Z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http://www.zotero.org/styles/advanced-materials</vt:lpwstr>
  </property>
  <property fmtid="{D5CDD505-2E9C-101B-9397-08002B2CF9AE}" pid="3" name="Mendeley Recent Style Name 0_1">
    <vt:lpwstr>Advanced Materials</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http://www.zotero.org/styles/nano-energy</vt:lpwstr>
  </property>
  <property fmtid="{D5CDD505-2E9C-101B-9397-08002B2CF9AE}" pid="19" name="Mendeley Recent Style Name 8_1">
    <vt:lpwstr>Nano Energy</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341e8516-5bab-3db1-800f-8ee83362d7c7</vt:lpwstr>
  </property>
  <property fmtid="{D5CDD505-2E9C-101B-9397-08002B2CF9AE}" pid="24" name="Mendeley Citation Style_1">
    <vt:lpwstr>http://www.zotero.org/styles/nature</vt:lpwstr>
  </property>
</Properties>
</file>