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8106" w14:textId="2FF4280C" w:rsidR="00C03C03" w:rsidRDefault="00E11F30">
      <w:pPr>
        <w:pStyle w:val="Header"/>
        <w:keepNext/>
        <w:spacing w:before="200" w:after="120"/>
        <w:outlineLvl w:val="1"/>
        <w:rPr>
          <w:rFonts w:ascii="Helvetica Neue" w:hAnsi="Helvetica Neue"/>
          <w:sz w:val="56"/>
          <w:szCs w:val="56"/>
        </w:rPr>
      </w:pPr>
      <w:r>
        <w:rPr>
          <w:rFonts w:ascii="Helvetica Neue" w:hAnsi="Helvetica Neue"/>
          <w:sz w:val="56"/>
          <w:szCs w:val="56"/>
        </w:rPr>
        <w:t xml:space="preserve">Codebook </w:t>
      </w:r>
    </w:p>
    <w:p w14:paraId="54D4A256" w14:textId="77777777" w:rsidR="00C03C03" w:rsidRDefault="00C03C03">
      <w:pPr>
        <w:rPr>
          <w:rFonts w:hint="eastAsia"/>
        </w:rPr>
      </w:pPr>
    </w:p>
    <w:p w14:paraId="7C64B14E" w14:textId="77777777" w:rsidR="00C03C03" w:rsidRDefault="000967BA">
      <w:pPr>
        <w:pStyle w:val="Heading2"/>
        <w:ind w:left="0" w:firstLine="0"/>
        <w:rPr>
          <w:rFonts w:ascii="Helvetica Neue" w:hAnsi="Helvetica Neue"/>
          <w:b w:val="0"/>
          <w:bCs w:val="0"/>
          <w:sz w:val="36"/>
          <w:szCs w:val="36"/>
        </w:rPr>
      </w:pPr>
      <w:r>
        <w:rPr>
          <w:rFonts w:ascii="Helvetica Neue" w:hAnsi="Helvetica Neue"/>
          <w:b w:val="0"/>
          <w:bCs w:val="0"/>
          <w:sz w:val="36"/>
          <w:szCs w:val="36"/>
        </w:rPr>
        <w:t>Codes</w:t>
      </w:r>
    </w:p>
    <w:tbl>
      <w:tblPr>
        <w:tblW w:w="5000" w:type="pct"/>
        <w:tblInd w:w="55" w:type="dxa"/>
        <w:tblCellMar>
          <w:top w:w="55" w:type="dxa"/>
          <w:left w:w="55" w:type="dxa"/>
          <w:bottom w:w="55" w:type="dxa"/>
          <w:right w:w="55" w:type="dxa"/>
        </w:tblCellMar>
        <w:tblLook w:val="0000" w:firstRow="0" w:lastRow="0" w:firstColumn="0" w:lastColumn="0" w:noHBand="0" w:noVBand="0"/>
      </w:tblPr>
      <w:tblGrid>
        <w:gridCol w:w="3718"/>
        <w:gridCol w:w="8515"/>
        <w:gridCol w:w="1100"/>
        <w:gridCol w:w="1504"/>
      </w:tblGrid>
      <w:tr w:rsidR="00C03C03" w14:paraId="6684B8B3" w14:textId="77777777" w:rsidTr="00E11F30">
        <w:trPr>
          <w:trHeight w:val="451"/>
          <w:tblHeader/>
        </w:trPr>
        <w:tc>
          <w:tcPr>
            <w:tcW w:w="3738" w:type="dxa"/>
            <w:tcBorders>
              <w:top w:val="single" w:sz="2" w:space="0" w:color="DDDDDD"/>
              <w:left w:val="single" w:sz="2" w:space="0" w:color="DDDDDD"/>
              <w:bottom w:val="single" w:sz="2" w:space="0" w:color="DDDDDD"/>
            </w:tcBorders>
            <w:shd w:val="clear" w:color="auto" w:fill="6699CC"/>
            <w:vAlign w:val="center"/>
          </w:tcPr>
          <w:p w14:paraId="3DF2E50A" w14:textId="77777777" w:rsidR="00C03C03" w:rsidRDefault="000967BA">
            <w:pPr>
              <w:pStyle w:val="TableHeading"/>
              <w:jc w:val="left"/>
              <w:rPr>
                <w:rFonts w:ascii="Helvetica Neue" w:hAnsi="Helvetica Neue"/>
                <w:color w:val="FFFFFF"/>
                <w:sz w:val="20"/>
                <w:szCs w:val="20"/>
              </w:rPr>
            </w:pPr>
            <w:r>
              <w:rPr>
                <w:rFonts w:ascii="Helvetica Neue" w:hAnsi="Helvetica Neue"/>
                <w:color w:val="FFFFFF"/>
                <w:sz w:val="20"/>
                <w:szCs w:val="20"/>
              </w:rPr>
              <w:t>Name</w:t>
            </w:r>
          </w:p>
        </w:tc>
        <w:tc>
          <w:tcPr>
            <w:tcW w:w="8595" w:type="dxa"/>
            <w:tcBorders>
              <w:top w:val="single" w:sz="2" w:space="0" w:color="DDDDDD"/>
              <w:left w:val="single" w:sz="2" w:space="0" w:color="DDDDDD"/>
              <w:bottom w:val="single" w:sz="2" w:space="0" w:color="DDDDDD"/>
            </w:tcBorders>
            <w:shd w:val="clear" w:color="auto" w:fill="6699CC"/>
            <w:vAlign w:val="center"/>
          </w:tcPr>
          <w:p w14:paraId="2A497319" w14:textId="77777777" w:rsidR="00C03C03" w:rsidRDefault="000967BA">
            <w:pPr>
              <w:pStyle w:val="TableHeading"/>
              <w:jc w:val="left"/>
              <w:rPr>
                <w:rFonts w:ascii="Helvetica Neue" w:hAnsi="Helvetica Neue"/>
                <w:color w:val="FFFFFF"/>
                <w:sz w:val="20"/>
                <w:szCs w:val="20"/>
              </w:rPr>
            </w:pPr>
            <w:r>
              <w:rPr>
                <w:rFonts w:ascii="Helvetica Neue" w:hAnsi="Helvetica Neue"/>
                <w:color w:val="FFFFFF"/>
                <w:sz w:val="20"/>
                <w:szCs w:val="20"/>
              </w:rPr>
              <w:t>Description</w:t>
            </w:r>
          </w:p>
        </w:tc>
        <w:tc>
          <w:tcPr>
            <w:tcW w:w="1107" w:type="dxa"/>
            <w:tcBorders>
              <w:top w:val="single" w:sz="2" w:space="0" w:color="DDDDDD"/>
              <w:left w:val="single" w:sz="2" w:space="0" w:color="DDDDDD"/>
              <w:bottom w:val="single" w:sz="2" w:space="0" w:color="DDDDDD"/>
            </w:tcBorders>
            <w:shd w:val="clear" w:color="auto" w:fill="6699CC"/>
            <w:vAlign w:val="center"/>
          </w:tcPr>
          <w:p w14:paraId="5ED13DFA" w14:textId="77777777" w:rsidR="00C03C03" w:rsidRDefault="000967BA">
            <w:pPr>
              <w:pStyle w:val="TableHeading"/>
              <w:rPr>
                <w:rFonts w:ascii="Helvetica Neue" w:hAnsi="Helvetica Neue"/>
                <w:color w:val="FFFFFF"/>
                <w:sz w:val="20"/>
                <w:szCs w:val="20"/>
              </w:rPr>
            </w:pPr>
            <w:r>
              <w:rPr>
                <w:rFonts w:ascii="Helvetica Neue" w:hAnsi="Helvetica Neue"/>
                <w:color w:val="FFFFFF"/>
                <w:sz w:val="20"/>
                <w:szCs w:val="20"/>
              </w:rPr>
              <w:t>Files</w:t>
            </w:r>
          </w:p>
        </w:tc>
        <w:tc>
          <w:tcPr>
            <w:tcW w:w="1510" w:type="dxa"/>
            <w:tcBorders>
              <w:top w:val="single" w:sz="2" w:space="0" w:color="DDDDDD"/>
              <w:left w:val="single" w:sz="2" w:space="0" w:color="DDDDDD"/>
              <w:bottom w:val="single" w:sz="2" w:space="0" w:color="DDDDDD"/>
            </w:tcBorders>
            <w:shd w:val="clear" w:color="auto" w:fill="6699CC"/>
            <w:vAlign w:val="center"/>
          </w:tcPr>
          <w:p w14:paraId="1C438CFE" w14:textId="77777777" w:rsidR="00C03C03" w:rsidRDefault="000967BA">
            <w:pPr>
              <w:pStyle w:val="TableHeading"/>
              <w:rPr>
                <w:rFonts w:ascii="Helvetica Neue" w:hAnsi="Helvetica Neue"/>
                <w:color w:val="FFFFFF"/>
                <w:sz w:val="20"/>
                <w:szCs w:val="20"/>
              </w:rPr>
            </w:pPr>
            <w:r>
              <w:rPr>
                <w:rFonts w:ascii="Helvetica Neue" w:hAnsi="Helvetica Neue"/>
                <w:color w:val="FFFFFF"/>
                <w:sz w:val="20"/>
                <w:szCs w:val="20"/>
              </w:rPr>
              <w:t>References</w:t>
            </w:r>
          </w:p>
        </w:tc>
      </w:tr>
      <w:tr w:rsidR="00C03C03" w14:paraId="2CF9E19A" w14:textId="77777777" w:rsidTr="00E11F30">
        <w:tc>
          <w:tcPr>
            <w:tcW w:w="3738" w:type="dxa"/>
            <w:tcBorders>
              <w:left w:val="single" w:sz="2" w:space="0" w:color="DDDDDD"/>
              <w:bottom w:val="single" w:sz="2" w:space="0" w:color="DDDDDD"/>
            </w:tcBorders>
          </w:tcPr>
          <w:p w14:paraId="0CAE8F5C" w14:textId="77777777" w:rsidR="00C03C03" w:rsidRDefault="000967BA">
            <w:pPr>
              <w:pStyle w:val="TableContents"/>
              <w:rPr>
                <w:rFonts w:ascii="Helvetica Neue" w:hAnsi="Helvetica Neue"/>
                <w:sz w:val="21"/>
                <w:szCs w:val="21"/>
              </w:rPr>
            </w:pPr>
            <w:r>
              <w:rPr>
                <w:rFonts w:ascii="Helvetica Neue" w:hAnsi="Helvetica Neue"/>
                <w:sz w:val="21"/>
                <w:szCs w:val="21"/>
              </w:rPr>
              <w:t>Future recommendations</w:t>
            </w:r>
          </w:p>
        </w:tc>
        <w:tc>
          <w:tcPr>
            <w:tcW w:w="8595" w:type="dxa"/>
            <w:tcBorders>
              <w:left w:val="single" w:sz="2" w:space="0" w:color="DDDDDD"/>
              <w:bottom w:val="single" w:sz="2" w:space="0" w:color="DDDDDD"/>
            </w:tcBorders>
          </w:tcPr>
          <w:p w14:paraId="1FBE7838"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6916ADDF" w14:textId="77777777" w:rsidR="00C03C03" w:rsidRDefault="000967BA">
            <w:pPr>
              <w:pStyle w:val="TableContents"/>
              <w:jc w:val="right"/>
              <w:rPr>
                <w:rFonts w:ascii="Helvetica Neue" w:hAnsi="Helvetica Neue"/>
                <w:sz w:val="21"/>
                <w:szCs w:val="21"/>
              </w:rPr>
            </w:pPr>
            <w:r>
              <w:rPr>
                <w:rFonts w:ascii="Helvetica Neue" w:hAnsi="Helvetica Neue"/>
                <w:sz w:val="21"/>
                <w:szCs w:val="21"/>
              </w:rPr>
              <w:t>5</w:t>
            </w:r>
          </w:p>
        </w:tc>
        <w:tc>
          <w:tcPr>
            <w:tcW w:w="1510" w:type="dxa"/>
            <w:tcBorders>
              <w:left w:val="single" w:sz="2" w:space="0" w:color="DDDDDD"/>
              <w:bottom w:val="single" w:sz="2" w:space="0" w:color="DDDDDD"/>
              <w:right w:val="single" w:sz="2" w:space="0" w:color="DDDDDD"/>
            </w:tcBorders>
          </w:tcPr>
          <w:p w14:paraId="26192053"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10</w:t>
            </w:r>
          </w:p>
        </w:tc>
      </w:tr>
      <w:tr w:rsidR="00C03C03" w14:paraId="6476D7A1" w14:textId="77777777" w:rsidTr="00E11F30">
        <w:tc>
          <w:tcPr>
            <w:tcW w:w="3738" w:type="dxa"/>
            <w:tcBorders>
              <w:left w:val="single" w:sz="2" w:space="0" w:color="DDDDDD"/>
              <w:bottom w:val="single" w:sz="2" w:space="0" w:color="DDDDDD"/>
            </w:tcBorders>
            <w:shd w:val="clear" w:color="auto" w:fill="EEEEEE"/>
          </w:tcPr>
          <w:p w14:paraId="0950956F" w14:textId="77777777" w:rsidR="00C03C03" w:rsidRDefault="000967BA">
            <w:pPr>
              <w:ind w:left="200"/>
              <w:rPr>
                <w:rFonts w:ascii="Helvetica Neue" w:hAnsi="Helvetica Neue"/>
                <w:sz w:val="21"/>
                <w:szCs w:val="21"/>
              </w:rPr>
            </w:pPr>
            <w:r>
              <w:rPr>
                <w:rFonts w:ascii="Helvetica Neue" w:hAnsi="Helvetica Neue"/>
                <w:sz w:val="21"/>
                <w:szCs w:val="21"/>
              </w:rPr>
              <w:t xml:space="preserve">Follow-up appointment, regular </w:t>
            </w:r>
            <w:proofErr w:type="spellStart"/>
            <w:r>
              <w:rPr>
                <w:rFonts w:ascii="Helvetica Neue" w:hAnsi="Helvetica Neue"/>
                <w:sz w:val="21"/>
                <w:szCs w:val="21"/>
              </w:rPr>
              <w:t>checkins</w:t>
            </w:r>
            <w:proofErr w:type="spellEnd"/>
          </w:p>
        </w:tc>
        <w:tc>
          <w:tcPr>
            <w:tcW w:w="8595" w:type="dxa"/>
            <w:tcBorders>
              <w:left w:val="single" w:sz="2" w:space="0" w:color="DDDDDD"/>
              <w:bottom w:val="single" w:sz="2" w:space="0" w:color="DDDDDD"/>
            </w:tcBorders>
            <w:shd w:val="clear" w:color="auto" w:fill="EEEEEE"/>
          </w:tcPr>
          <w:p w14:paraId="7381778C"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48D426DA" w14:textId="77777777" w:rsidR="00C03C03" w:rsidRDefault="000967BA">
            <w:pPr>
              <w:pStyle w:val="TableContents"/>
              <w:jc w:val="right"/>
              <w:rPr>
                <w:rFonts w:ascii="Helvetica Neue" w:hAnsi="Helvetica Neue"/>
                <w:sz w:val="21"/>
                <w:szCs w:val="21"/>
              </w:rPr>
            </w:pPr>
            <w:r>
              <w:rPr>
                <w:rFonts w:ascii="Helvetica Neue" w:hAnsi="Helvetica Neue"/>
                <w:sz w:val="21"/>
                <w:szCs w:val="21"/>
              </w:rPr>
              <w:t>8</w:t>
            </w:r>
          </w:p>
        </w:tc>
        <w:tc>
          <w:tcPr>
            <w:tcW w:w="1510" w:type="dxa"/>
            <w:tcBorders>
              <w:left w:val="single" w:sz="2" w:space="0" w:color="DDDDDD"/>
              <w:bottom w:val="single" w:sz="2" w:space="0" w:color="DDDDDD"/>
              <w:right w:val="single" w:sz="2" w:space="0" w:color="DDDDDD"/>
            </w:tcBorders>
            <w:shd w:val="clear" w:color="auto" w:fill="EEEEEE"/>
          </w:tcPr>
          <w:p w14:paraId="0DE34FBE" w14:textId="77777777" w:rsidR="00C03C03" w:rsidRDefault="000967BA">
            <w:pPr>
              <w:pStyle w:val="TableContents"/>
              <w:jc w:val="right"/>
              <w:rPr>
                <w:rFonts w:ascii="Helvetica Neue" w:hAnsi="Helvetica Neue"/>
                <w:sz w:val="21"/>
                <w:szCs w:val="21"/>
              </w:rPr>
            </w:pPr>
            <w:r>
              <w:rPr>
                <w:rFonts w:ascii="Helvetica Neue" w:hAnsi="Helvetica Neue"/>
                <w:sz w:val="21"/>
                <w:szCs w:val="21"/>
              </w:rPr>
              <w:t>30</w:t>
            </w:r>
          </w:p>
        </w:tc>
      </w:tr>
      <w:tr w:rsidR="00C03C03" w14:paraId="629C4D32" w14:textId="77777777" w:rsidTr="00E11F30">
        <w:tc>
          <w:tcPr>
            <w:tcW w:w="3738" w:type="dxa"/>
            <w:tcBorders>
              <w:left w:val="single" w:sz="2" w:space="0" w:color="DDDDDD"/>
              <w:bottom w:val="single" w:sz="2" w:space="0" w:color="DDDDDD"/>
            </w:tcBorders>
          </w:tcPr>
          <w:p w14:paraId="3E3B30C0" w14:textId="77777777" w:rsidR="00C03C03" w:rsidRDefault="000967BA">
            <w:pPr>
              <w:ind w:left="200"/>
              <w:rPr>
                <w:rFonts w:ascii="Helvetica Neue" w:hAnsi="Helvetica Neue"/>
                <w:sz w:val="21"/>
                <w:szCs w:val="21"/>
              </w:rPr>
            </w:pPr>
            <w:r>
              <w:rPr>
                <w:rFonts w:ascii="Helvetica Neue" w:hAnsi="Helvetica Neue"/>
                <w:sz w:val="21"/>
                <w:szCs w:val="21"/>
              </w:rPr>
              <w:t>Holistic perspective</w:t>
            </w:r>
          </w:p>
        </w:tc>
        <w:tc>
          <w:tcPr>
            <w:tcW w:w="8595" w:type="dxa"/>
            <w:tcBorders>
              <w:left w:val="single" w:sz="2" w:space="0" w:color="DDDDDD"/>
              <w:bottom w:val="single" w:sz="2" w:space="0" w:color="DDDDDD"/>
            </w:tcBorders>
          </w:tcPr>
          <w:p w14:paraId="7FCA19DA"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074EB3D0" w14:textId="77777777" w:rsidR="00C03C03" w:rsidRDefault="000967BA">
            <w:pPr>
              <w:pStyle w:val="TableContents"/>
              <w:jc w:val="right"/>
              <w:rPr>
                <w:rFonts w:ascii="Helvetica Neue" w:hAnsi="Helvetica Neue"/>
                <w:sz w:val="21"/>
                <w:szCs w:val="21"/>
              </w:rPr>
            </w:pPr>
            <w:r>
              <w:rPr>
                <w:rFonts w:ascii="Helvetica Neue" w:hAnsi="Helvetica Neue"/>
                <w:sz w:val="21"/>
                <w:szCs w:val="21"/>
              </w:rPr>
              <w:t>8</w:t>
            </w:r>
          </w:p>
        </w:tc>
        <w:tc>
          <w:tcPr>
            <w:tcW w:w="1510" w:type="dxa"/>
            <w:tcBorders>
              <w:left w:val="single" w:sz="2" w:space="0" w:color="DDDDDD"/>
              <w:bottom w:val="single" w:sz="2" w:space="0" w:color="DDDDDD"/>
              <w:right w:val="single" w:sz="2" w:space="0" w:color="DDDDDD"/>
            </w:tcBorders>
          </w:tcPr>
          <w:p w14:paraId="7154F087"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27</w:t>
            </w:r>
          </w:p>
        </w:tc>
      </w:tr>
      <w:tr w:rsidR="00C03C03" w14:paraId="0FD26397" w14:textId="77777777" w:rsidTr="00E11F30">
        <w:tc>
          <w:tcPr>
            <w:tcW w:w="3738" w:type="dxa"/>
            <w:tcBorders>
              <w:left w:val="single" w:sz="2" w:space="0" w:color="DDDDDD"/>
              <w:bottom w:val="single" w:sz="2" w:space="0" w:color="DDDDDD"/>
            </w:tcBorders>
            <w:shd w:val="clear" w:color="auto" w:fill="EEEEEE"/>
          </w:tcPr>
          <w:p w14:paraId="214A7592" w14:textId="77777777" w:rsidR="00C03C03" w:rsidRDefault="000967BA">
            <w:pPr>
              <w:ind w:left="200"/>
              <w:rPr>
                <w:rFonts w:ascii="Helvetica Neue" w:hAnsi="Helvetica Neue"/>
                <w:sz w:val="21"/>
                <w:szCs w:val="21"/>
              </w:rPr>
            </w:pPr>
            <w:r>
              <w:rPr>
                <w:rFonts w:ascii="Helvetica Neue" w:hAnsi="Helvetica Neue"/>
                <w:sz w:val="21"/>
                <w:szCs w:val="21"/>
              </w:rPr>
              <w:t>Stepped approach</w:t>
            </w:r>
          </w:p>
        </w:tc>
        <w:tc>
          <w:tcPr>
            <w:tcW w:w="8595" w:type="dxa"/>
            <w:tcBorders>
              <w:left w:val="single" w:sz="2" w:space="0" w:color="DDDDDD"/>
              <w:bottom w:val="single" w:sz="2" w:space="0" w:color="DDDDDD"/>
            </w:tcBorders>
            <w:shd w:val="clear" w:color="auto" w:fill="EEEEEE"/>
          </w:tcPr>
          <w:p w14:paraId="408D25ED" w14:textId="77777777" w:rsidR="00C03C03" w:rsidRDefault="000967BA">
            <w:pPr>
              <w:pStyle w:val="TableContents"/>
              <w:rPr>
                <w:rFonts w:ascii="Helvetica Neue" w:hAnsi="Helvetica Neue"/>
                <w:sz w:val="21"/>
                <w:szCs w:val="21"/>
              </w:rPr>
            </w:pPr>
            <w:r>
              <w:rPr>
                <w:rFonts w:ascii="Helvetica Neue" w:hAnsi="Helvetica Neue"/>
                <w:sz w:val="21"/>
                <w:szCs w:val="21"/>
              </w:rPr>
              <w:t>Regarding the delivery of extra support. Mode of delivery, timing/pace of delivery, individual differences, complexities.</w:t>
            </w:r>
          </w:p>
        </w:tc>
        <w:tc>
          <w:tcPr>
            <w:tcW w:w="1107" w:type="dxa"/>
            <w:tcBorders>
              <w:left w:val="single" w:sz="2" w:space="0" w:color="DDDDDD"/>
              <w:bottom w:val="single" w:sz="2" w:space="0" w:color="DDDDDD"/>
            </w:tcBorders>
            <w:shd w:val="clear" w:color="auto" w:fill="EEEEEE"/>
          </w:tcPr>
          <w:p w14:paraId="01F4BE4F" w14:textId="77777777" w:rsidR="00C03C03" w:rsidRDefault="000967BA">
            <w:pPr>
              <w:pStyle w:val="TableContents"/>
              <w:jc w:val="right"/>
              <w:rPr>
                <w:rFonts w:ascii="Helvetica Neue" w:hAnsi="Helvetica Neue"/>
                <w:sz w:val="21"/>
                <w:szCs w:val="21"/>
              </w:rPr>
            </w:pPr>
            <w:r>
              <w:rPr>
                <w:rFonts w:ascii="Helvetica Neue" w:hAnsi="Helvetica Neue"/>
                <w:sz w:val="21"/>
                <w:szCs w:val="21"/>
              </w:rPr>
              <w:t>5</w:t>
            </w:r>
          </w:p>
        </w:tc>
        <w:tc>
          <w:tcPr>
            <w:tcW w:w="1510" w:type="dxa"/>
            <w:tcBorders>
              <w:left w:val="single" w:sz="2" w:space="0" w:color="DDDDDD"/>
              <w:bottom w:val="single" w:sz="2" w:space="0" w:color="DDDDDD"/>
              <w:right w:val="single" w:sz="2" w:space="0" w:color="DDDDDD"/>
            </w:tcBorders>
            <w:shd w:val="clear" w:color="auto" w:fill="EEEEEE"/>
          </w:tcPr>
          <w:p w14:paraId="25357B92" w14:textId="77777777" w:rsidR="00C03C03" w:rsidRDefault="000967BA">
            <w:pPr>
              <w:pStyle w:val="TableContents"/>
              <w:jc w:val="right"/>
              <w:rPr>
                <w:rFonts w:ascii="Helvetica Neue" w:hAnsi="Helvetica Neue"/>
                <w:sz w:val="21"/>
                <w:szCs w:val="21"/>
              </w:rPr>
            </w:pPr>
            <w:r>
              <w:rPr>
                <w:rFonts w:ascii="Helvetica Neue" w:hAnsi="Helvetica Neue"/>
                <w:sz w:val="21"/>
                <w:szCs w:val="21"/>
              </w:rPr>
              <w:t>7</w:t>
            </w:r>
          </w:p>
        </w:tc>
      </w:tr>
      <w:tr w:rsidR="00C03C03" w14:paraId="522B8873" w14:textId="77777777" w:rsidTr="00E11F30">
        <w:tc>
          <w:tcPr>
            <w:tcW w:w="3738" w:type="dxa"/>
            <w:tcBorders>
              <w:left w:val="single" w:sz="2" w:space="0" w:color="DDDDDD"/>
              <w:bottom w:val="single" w:sz="2" w:space="0" w:color="DDDDDD"/>
            </w:tcBorders>
          </w:tcPr>
          <w:p w14:paraId="15435048" w14:textId="77777777" w:rsidR="00C03C03" w:rsidRDefault="000967BA">
            <w:pPr>
              <w:ind w:left="200"/>
              <w:rPr>
                <w:rFonts w:ascii="Helvetica Neue" w:hAnsi="Helvetica Neue"/>
                <w:sz w:val="21"/>
                <w:szCs w:val="21"/>
              </w:rPr>
            </w:pPr>
            <w:r>
              <w:rPr>
                <w:rFonts w:ascii="Helvetica Neue" w:hAnsi="Helvetica Neue"/>
                <w:sz w:val="21"/>
                <w:szCs w:val="21"/>
              </w:rPr>
              <w:t>Support</w:t>
            </w:r>
          </w:p>
        </w:tc>
        <w:tc>
          <w:tcPr>
            <w:tcW w:w="8595" w:type="dxa"/>
            <w:tcBorders>
              <w:left w:val="single" w:sz="2" w:space="0" w:color="DDDDDD"/>
              <w:bottom w:val="single" w:sz="2" w:space="0" w:color="DDDDDD"/>
            </w:tcBorders>
          </w:tcPr>
          <w:p w14:paraId="526B8504" w14:textId="77777777" w:rsidR="00C03C03" w:rsidRDefault="000967BA">
            <w:pPr>
              <w:pStyle w:val="TableContents"/>
              <w:rPr>
                <w:rFonts w:ascii="Helvetica Neue" w:hAnsi="Helvetica Neue"/>
                <w:sz w:val="21"/>
                <w:szCs w:val="21"/>
              </w:rPr>
            </w:pPr>
            <w:r>
              <w:rPr>
                <w:rFonts w:ascii="Helvetica Neue" w:hAnsi="Helvetica Neue"/>
                <w:sz w:val="21"/>
                <w:szCs w:val="21"/>
              </w:rPr>
              <w:t>Includes ideas of all kinds of support that would be helpful additional to what is currently provided. On all levels: psychosocial, social, educational, practical, medical, societal.</w:t>
            </w:r>
          </w:p>
        </w:tc>
        <w:tc>
          <w:tcPr>
            <w:tcW w:w="1107" w:type="dxa"/>
            <w:tcBorders>
              <w:left w:val="single" w:sz="2" w:space="0" w:color="DDDDDD"/>
              <w:bottom w:val="single" w:sz="2" w:space="0" w:color="DDDDDD"/>
            </w:tcBorders>
          </w:tcPr>
          <w:p w14:paraId="01DAC066" w14:textId="77777777" w:rsidR="00C03C03" w:rsidRDefault="000967BA">
            <w:pPr>
              <w:pStyle w:val="TableContents"/>
              <w:jc w:val="right"/>
              <w:rPr>
                <w:rFonts w:ascii="Helvetica Neue" w:hAnsi="Helvetica Neue"/>
                <w:sz w:val="21"/>
                <w:szCs w:val="21"/>
              </w:rPr>
            </w:pPr>
            <w:r>
              <w:rPr>
                <w:rFonts w:ascii="Helvetica Neue" w:hAnsi="Helvetica Neue"/>
                <w:sz w:val="21"/>
                <w:szCs w:val="21"/>
              </w:rPr>
              <w:t>8</w:t>
            </w:r>
          </w:p>
        </w:tc>
        <w:tc>
          <w:tcPr>
            <w:tcW w:w="1510" w:type="dxa"/>
            <w:tcBorders>
              <w:left w:val="single" w:sz="2" w:space="0" w:color="DDDDDD"/>
              <w:bottom w:val="single" w:sz="2" w:space="0" w:color="DDDDDD"/>
              <w:right w:val="single" w:sz="2" w:space="0" w:color="DDDDDD"/>
            </w:tcBorders>
          </w:tcPr>
          <w:p w14:paraId="4013C9A5"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21</w:t>
            </w:r>
          </w:p>
        </w:tc>
      </w:tr>
      <w:tr w:rsidR="00C03C03" w14:paraId="3C35669F" w14:textId="77777777" w:rsidTr="00E11F30">
        <w:tc>
          <w:tcPr>
            <w:tcW w:w="3738" w:type="dxa"/>
            <w:tcBorders>
              <w:left w:val="single" w:sz="2" w:space="0" w:color="DDDDDD"/>
              <w:bottom w:val="single" w:sz="2" w:space="0" w:color="DDDDDD"/>
            </w:tcBorders>
            <w:shd w:val="clear" w:color="auto" w:fill="EEEEEE"/>
          </w:tcPr>
          <w:p w14:paraId="6B1E7586" w14:textId="77777777" w:rsidR="00C03C03" w:rsidRDefault="000967BA">
            <w:pPr>
              <w:ind w:left="200"/>
              <w:rPr>
                <w:rFonts w:ascii="Helvetica Neue" w:hAnsi="Helvetica Neue"/>
                <w:sz w:val="21"/>
                <w:szCs w:val="21"/>
              </w:rPr>
            </w:pPr>
            <w:r>
              <w:rPr>
                <w:rFonts w:ascii="Helvetica Neue" w:hAnsi="Helvetica Neue"/>
                <w:sz w:val="21"/>
                <w:szCs w:val="21"/>
              </w:rPr>
              <w:t>Understanding symptoms</w:t>
            </w:r>
          </w:p>
        </w:tc>
        <w:tc>
          <w:tcPr>
            <w:tcW w:w="8595" w:type="dxa"/>
            <w:tcBorders>
              <w:left w:val="single" w:sz="2" w:space="0" w:color="DDDDDD"/>
              <w:bottom w:val="single" w:sz="2" w:space="0" w:color="DDDDDD"/>
            </w:tcBorders>
            <w:shd w:val="clear" w:color="auto" w:fill="EEEEEE"/>
          </w:tcPr>
          <w:p w14:paraId="0A8F760B"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3CB027E3" w14:textId="77777777" w:rsidR="00C03C03" w:rsidRDefault="000967BA">
            <w:pPr>
              <w:pStyle w:val="TableContents"/>
              <w:jc w:val="right"/>
              <w:rPr>
                <w:rFonts w:ascii="Helvetica Neue" w:hAnsi="Helvetica Neue"/>
                <w:sz w:val="21"/>
                <w:szCs w:val="21"/>
              </w:rPr>
            </w:pPr>
            <w:r>
              <w:rPr>
                <w:rFonts w:ascii="Helvetica Neue" w:hAnsi="Helvetica Neue"/>
                <w:sz w:val="21"/>
                <w:szCs w:val="21"/>
              </w:rPr>
              <w:t>6</w:t>
            </w:r>
          </w:p>
        </w:tc>
        <w:tc>
          <w:tcPr>
            <w:tcW w:w="1510" w:type="dxa"/>
            <w:tcBorders>
              <w:left w:val="single" w:sz="2" w:space="0" w:color="DDDDDD"/>
              <w:bottom w:val="single" w:sz="2" w:space="0" w:color="DDDDDD"/>
              <w:right w:val="single" w:sz="2" w:space="0" w:color="DDDDDD"/>
            </w:tcBorders>
            <w:shd w:val="clear" w:color="auto" w:fill="EEEEEE"/>
          </w:tcPr>
          <w:p w14:paraId="4CF70987"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19</w:t>
            </w:r>
          </w:p>
        </w:tc>
      </w:tr>
      <w:tr w:rsidR="00C03C03" w14:paraId="56469153" w14:textId="77777777" w:rsidTr="00E11F30">
        <w:tc>
          <w:tcPr>
            <w:tcW w:w="3738" w:type="dxa"/>
            <w:tcBorders>
              <w:left w:val="single" w:sz="2" w:space="0" w:color="DDDDDD"/>
              <w:bottom w:val="single" w:sz="2" w:space="0" w:color="DDDDDD"/>
            </w:tcBorders>
          </w:tcPr>
          <w:p w14:paraId="67AEAEC9" w14:textId="77777777" w:rsidR="00C03C03" w:rsidRDefault="000967BA">
            <w:pPr>
              <w:ind w:left="200"/>
              <w:rPr>
                <w:rFonts w:ascii="Helvetica Neue" w:hAnsi="Helvetica Neue"/>
                <w:sz w:val="21"/>
                <w:szCs w:val="21"/>
              </w:rPr>
            </w:pPr>
            <w:r>
              <w:rPr>
                <w:rFonts w:ascii="Helvetica Neue" w:hAnsi="Helvetica Neue"/>
                <w:sz w:val="21"/>
                <w:szCs w:val="21"/>
              </w:rPr>
              <w:t>Unhelpful language, framing</w:t>
            </w:r>
          </w:p>
        </w:tc>
        <w:tc>
          <w:tcPr>
            <w:tcW w:w="8595" w:type="dxa"/>
            <w:tcBorders>
              <w:left w:val="single" w:sz="2" w:space="0" w:color="DDDDDD"/>
              <w:bottom w:val="single" w:sz="2" w:space="0" w:color="DDDDDD"/>
            </w:tcBorders>
          </w:tcPr>
          <w:p w14:paraId="33744ABC"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0F63CF7D" w14:textId="77777777" w:rsidR="00C03C03" w:rsidRDefault="000967BA">
            <w:pPr>
              <w:pStyle w:val="TableContents"/>
              <w:jc w:val="right"/>
              <w:rPr>
                <w:rFonts w:ascii="Helvetica Neue" w:hAnsi="Helvetica Neue"/>
                <w:sz w:val="21"/>
                <w:szCs w:val="21"/>
              </w:rPr>
            </w:pPr>
            <w:r>
              <w:rPr>
                <w:rFonts w:ascii="Helvetica Neue" w:hAnsi="Helvetica Neue"/>
                <w:sz w:val="21"/>
                <w:szCs w:val="21"/>
              </w:rPr>
              <w:t>6</w:t>
            </w:r>
          </w:p>
        </w:tc>
        <w:tc>
          <w:tcPr>
            <w:tcW w:w="1510" w:type="dxa"/>
            <w:tcBorders>
              <w:left w:val="single" w:sz="2" w:space="0" w:color="DDDDDD"/>
              <w:bottom w:val="single" w:sz="2" w:space="0" w:color="DDDDDD"/>
              <w:right w:val="single" w:sz="2" w:space="0" w:color="DDDDDD"/>
            </w:tcBorders>
          </w:tcPr>
          <w:p w14:paraId="031BA2F0" w14:textId="77777777" w:rsidR="00C03C03" w:rsidRDefault="000967BA">
            <w:pPr>
              <w:pStyle w:val="TableContents"/>
              <w:jc w:val="right"/>
              <w:rPr>
                <w:rFonts w:ascii="Helvetica Neue" w:hAnsi="Helvetica Neue"/>
                <w:sz w:val="21"/>
                <w:szCs w:val="21"/>
              </w:rPr>
            </w:pPr>
            <w:r>
              <w:rPr>
                <w:rFonts w:ascii="Helvetica Neue" w:hAnsi="Helvetica Neue"/>
                <w:sz w:val="21"/>
                <w:szCs w:val="21"/>
              </w:rPr>
              <w:t>6</w:t>
            </w:r>
          </w:p>
        </w:tc>
      </w:tr>
      <w:tr w:rsidR="00C03C03" w14:paraId="09EA61B8" w14:textId="77777777" w:rsidTr="00E11F30">
        <w:tc>
          <w:tcPr>
            <w:tcW w:w="3738" w:type="dxa"/>
            <w:tcBorders>
              <w:left w:val="single" w:sz="2" w:space="0" w:color="DDDDDD"/>
              <w:bottom w:val="single" w:sz="2" w:space="0" w:color="DDDDDD"/>
            </w:tcBorders>
            <w:shd w:val="clear" w:color="auto" w:fill="EEEEEE"/>
          </w:tcPr>
          <w:p w14:paraId="6C420993" w14:textId="77777777" w:rsidR="00C03C03" w:rsidRDefault="000967BA">
            <w:pPr>
              <w:pStyle w:val="TableContents"/>
              <w:rPr>
                <w:rFonts w:ascii="Helvetica Neue" w:hAnsi="Helvetica Neue"/>
                <w:sz w:val="21"/>
                <w:szCs w:val="21"/>
              </w:rPr>
            </w:pPr>
            <w:r>
              <w:rPr>
                <w:rFonts w:ascii="Helvetica Neue" w:hAnsi="Helvetica Neue"/>
                <w:sz w:val="21"/>
                <w:szCs w:val="21"/>
              </w:rPr>
              <w:t>Health literacy &amp; education</w:t>
            </w:r>
          </w:p>
        </w:tc>
        <w:tc>
          <w:tcPr>
            <w:tcW w:w="8595" w:type="dxa"/>
            <w:tcBorders>
              <w:left w:val="single" w:sz="2" w:space="0" w:color="DDDDDD"/>
              <w:bottom w:val="single" w:sz="2" w:space="0" w:color="DDDDDD"/>
            </w:tcBorders>
            <w:shd w:val="clear" w:color="auto" w:fill="EEEEEE"/>
          </w:tcPr>
          <w:p w14:paraId="3C7636E0"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1E240D90"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10</w:t>
            </w:r>
          </w:p>
        </w:tc>
        <w:tc>
          <w:tcPr>
            <w:tcW w:w="1510" w:type="dxa"/>
            <w:tcBorders>
              <w:left w:val="single" w:sz="2" w:space="0" w:color="DDDDDD"/>
              <w:bottom w:val="single" w:sz="2" w:space="0" w:color="DDDDDD"/>
              <w:right w:val="single" w:sz="2" w:space="0" w:color="DDDDDD"/>
            </w:tcBorders>
            <w:shd w:val="clear" w:color="auto" w:fill="EEEEEE"/>
          </w:tcPr>
          <w:p w14:paraId="68290D26" w14:textId="77777777" w:rsidR="00C03C03" w:rsidRDefault="000967BA">
            <w:pPr>
              <w:pStyle w:val="TableContents"/>
              <w:jc w:val="right"/>
              <w:rPr>
                <w:rFonts w:ascii="Helvetica Neue" w:hAnsi="Helvetica Neue"/>
                <w:sz w:val="21"/>
                <w:szCs w:val="21"/>
              </w:rPr>
            </w:pPr>
            <w:r>
              <w:rPr>
                <w:rFonts w:ascii="Helvetica Neue" w:hAnsi="Helvetica Neue"/>
                <w:sz w:val="21"/>
                <w:szCs w:val="21"/>
              </w:rPr>
              <w:t>63</w:t>
            </w:r>
          </w:p>
        </w:tc>
      </w:tr>
      <w:tr w:rsidR="00C03C03" w14:paraId="4C107F59" w14:textId="77777777" w:rsidTr="00E11F30">
        <w:tc>
          <w:tcPr>
            <w:tcW w:w="3738" w:type="dxa"/>
            <w:tcBorders>
              <w:left w:val="single" w:sz="2" w:space="0" w:color="DDDDDD"/>
              <w:bottom w:val="single" w:sz="2" w:space="0" w:color="DDDDDD"/>
            </w:tcBorders>
          </w:tcPr>
          <w:p w14:paraId="7FB38D6E" w14:textId="77777777" w:rsidR="00C03C03" w:rsidRDefault="000967BA">
            <w:pPr>
              <w:ind w:left="200"/>
              <w:rPr>
                <w:rFonts w:ascii="Helvetica Neue" w:hAnsi="Helvetica Neue"/>
                <w:sz w:val="21"/>
                <w:szCs w:val="21"/>
              </w:rPr>
            </w:pPr>
            <w:r>
              <w:rPr>
                <w:rFonts w:ascii="Helvetica Neue" w:hAnsi="Helvetica Neue"/>
                <w:sz w:val="21"/>
                <w:szCs w:val="21"/>
              </w:rPr>
              <w:t>Awareness, knowledge</w:t>
            </w:r>
          </w:p>
        </w:tc>
        <w:tc>
          <w:tcPr>
            <w:tcW w:w="8595" w:type="dxa"/>
            <w:tcBorders>
              <w:left w:val="single" w:sz="2" w:space="0" w:color="DDDDDD"/>
              <w:bottom w:val="single" w:sz="2" w:space="0" w:color="DDDDDD"/>
            </w:tcBorders>
          </w:tcPr>
          <w:p w14:paraId="2645C101"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5D0A0992"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11</w:t>
            </w:r>
          </w:p>
        </w:tc>
        <w:tc>
          <w:tcPr>
            <w:tcW w:w="1510" w:type="dxa"/>
            <w:tcBorders>
              <w:left w:val="single" w:sz="2" w:space="0" w:color="DDDDDD"/>
              <w:bottom w:val="single" w:sz="2" w:space="0" w:color="DDDDDD"/>
              <w:right w:val="single" w:sz="2" w:space="0" w:color="DDDDDD"/>
            </w:tcBorders>
          </w:tcPr>
          <w:p w14:paraId="651E0772" w14:textId="77777777" w:rsidR="00C03C03" w:rsidRDefault="000967BA">
            <w:pPr>
              <w:pStyle w:val="TableContents"/>
              <w:jc w:val="right"/>
              <w:rPr>
                <w:rFonts w:ascii="Helvetica Neue" w:hAnsi="Helvetica Neue"/>
                <w:sz w:val="21"/>
                <w:szCs w:val="21"/>
              </w:rPr>
            </w:pPr>
            <w:r>
              <w:rPr>
                <w:rFonts w:ascii="Helvetica Neue" w:hAnsi="Helvetica Neue"/>
                <w:sz w:val="21"/>
                <w:szCs w:val="21"/>
              </w:rPr>
              <w:t>63</w:t>
            </w:r>
          </w:p>
        </w:tc>
      </w:tr>
      <w:tr w:rsidR="00C03C03" w14:paraId="36BCA4D2" w14:textId="77777777" w:rsidTr="00E11F30">
        <w:tc>
          <w:tcPr>
            <w:tcW w:w="3738" w:type="dxa"/>
            <w:tcBorders>
              <w:left w:val="single" w:sz="2" w:space="0" w:color="DDDDDD"/>
              <w:bottom w:val="single" w:sz="2" w:space="0" w:color="DDDDDD"/>
            </w:tcBorders>
            <w:shd w:val="clear" w:color="auto" w:fill="EEEEEE"/>
          </w:tcPr>
          <w:p w14:paraId="2FF2587E" w14:textId="77777777" w:rsidR="00C03C03" w:rsidRDefault="000967BA">
            <w:pPr>
              <w:ind w:left="200"/>
              <w:rPr>
                <w:rFonts w:ascii="Helvetica Neue" w:hAnsi="Helvetica Neue"/>
                <w:sz w:val="21"/>
                <w:szCs w:val="21"/>
              </w:rPr>
            </w:pPr>
            <w:r>
              <w:rPr>
                <w:rFonts w:ascii="Helvetica Neue" w:hAnsi="Helvetica Neue"/>
                <w:sz w:val="21"/>
                <w:szCs w:val="21"/>
              </w:rPr>
              <w:t>Information overload</w:t>
            </w:r>
          </w:p>
        </w:tc>
        <w:tc>
          <w:tcPr>
            <w:tcW w:w="8595" w:type="dxa"/>
            <w:tcBorders>
              <w:left w:val="single" w:sz="2" w:space="0" w:color="DDDDDD"/>
              <w:bottom w:val="single" w:sz="2" w:space="0" w:color="DDDDDD"/>
            </w:tcBorders>
            <w:shd w:val="clear" w:color="auto" w:fill="EEEEEE"/>
          </w:tcPr>
          <w:p w14:paraId="7F39A778" w14:textId="77777777" w:rsidR="00C03C03" w:rsidRDefault="000967BA">
            <w:pPr>
              <w:pStyle w:val="TableContents"/>
              <w:rPr>
                <w:rFonts w:ascii="Helvetica Neue" w:hAnsi="Helvetica Neue"/>
                <w:sz w:val="21"/>
                <w:szCs w:val="21"/>
              </w:rPr>
            </w:pPr>
            <w:r>
              <w:rPr>
                <w:rFonts w:ascii="Helvetica Neue" w:hAnsi="Helvetica Neue"/>
                <w:sz w:val="21"/>
                <w:szCs w:val="21"/>
              </w:rPr>
              <w:t>Sense of feeling overwhelmed with the amount of information one needs to digest upon diagnosis. Covers coping with this overload through selective learning processes, avoidance, denial, distraction, and not really understanding anything at all and hoping for the best.</w:t>
            </w:r>
          </w:p>
        </w:tc>
        <w:tc>
          <w:tcPr>
            <w:tcW w:w="1107" w:type="dxa"/>
            <w:tcBorders>
              <w:left w:val="single" w:sz="2" w:space="0" w:color="DDDDDD"/>
              <w:bottom w:val="single" w:sz="2" w:space="0" w:color="DDDDDD"/>
            </w:tcBorders>
            <w:shd w:val="clear" w:color="auto" w:fill="EEEEEE"/>
          </w:tcPr>
          <w:p w14:paraId="61DAB4A8" w14:textId="77777777" w:rsidR="00C03C03" w:rsidRDefault="000967BA">
            <w:pPr>
              <w:pStyle w:val="TableContents"/>
              <w:jc w:val="right"/>
              <w:rPr>
                <w:rFonts w:ascii="Helvetica Neue" w:hAnsi="Helvetica Neue"/>
                <w:sz w:val="21"/>
                <w:szCs w:val="21"/>
              </w:rPr>
            </w:pPr>
            <w:r>
              <w:rPr>
                <w:rFonts w:ascii="Helvetica Neue" w:hAnsi="Helvetica Neue"/>
                <w:sz w:val="21"/>
                <w:szCs w:val="21"/>
              </w:rPr>
              <w:t>6</w:t>
            </w:r>
          </w:p>
        </w:tc>
        <w:tc>
          <w:tcPr>
            <w:tcW w:w="1510" w:type="dxa"/>
            <w:tcBorders>
              <w:left w:val="single" w:sz="2" w:space="0" w:color="DDDDDD"/>
              <w:bottom w:val="single" w:sz="2" w:space="0" w:color="DDDDDD"/>
              <w:right w:val="single" w:sz="2" w:space="0" w:color="DDDDDD"/>
            </w:tcBorders>
            <w:shd w:val="clear" w:color="auto" w:fill="EEEEEE"/>
          </w:tcPr>
          <w:p w14:paraId="1E5179DC"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19</w:t>
            </w:r>
          </w:p>
        </w:tc>
      </w:tr>
      <w:tr w:rsidR="00C03C03" w14:paraId="2AACC6EA" w14:textId="77777777" w:rsidTr="00E11F30">
        <w:tc>
          <w:tcPr>
            <w:tcW w:w="3738" w:type="dxa"/>
            <w:tcBorders>
              <w:left w:val="single" w:sz="2" w:space="0" w:color="DDDDDD"/>
              <w:bottom w:val="single" w:sz="2" w:space="0" w:color="DDDDDD"/>
            </w:tcBorders>
          </w:tcPr>
          <w:p w14:paraId="7E0BD318" w14:textId="77777777" w:rsidR="00C03C03" w:rsidRDefault="000967BA">
            <w:pPr>
              <w:pStyle w:val="TableContents"/>
              <w:rPr>
                <w:rFonts w:ascii="Helvetica Neue" w:hAnsi="Helvetica Neue"/>
                <w:sz w:val="21"/>
                <w:szCs w:val="21"/>
              </w:rPr>
            </w:pPr>
            <w:r>
              <w:rPr>
                <w:rFonts w:ascii="Helvetica Neue" w:hAnsi="Helvetica Neue"/>
                <w:sz w:val="21"/>
                <w:szCs w:val="21"/>
              </w:rPr>
              <w:t>Interesting Quotes</w:t>
            </w:r>
          </w:p>
        </w:tc>
        <w:tc>
          <w:tcPr>
            <w:tcW w:w="8595" w:type="dxa"/>
            <w:tcBorders>
              <w:left w:val="single" w:sz="2" w:space="0" w:color="DDDDDD"/>
              <w:bottom w:val="single" w:sz="2" w:space="0" w:color="DDDDDD"/>
            </w:tcBorders>
          </w:tcPr>
          <w:p w14:paraId="26AE3283"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03D4898F"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11</w:t>
            </w:r>
          </w:p>
        </w:tc>
        <w:tc>
          <w:tcPr>
            <w:tcW w:w="1510" w:type="dxa"/>
            <w:tcBorders>
              <w:left w:val="single" w:sz="2" w:space="0" w:color="DDDDDD"/>
              <w:bottom w:val="single" w:sz="2" w:space="0" w:color="DDDDDD"/>
              <w:right w:val="single" w:sz="2" w:space="0" w:color="DDDDDD"/>
            </w:tcBorders>
          </w:tcPr>
          <w:p w14:paraId="0BADEEBF" w14:textId="77777777" w:rsidR="00C03C03" w:rsidRDefault="000967BA">
            <w:pPr>
              <w:pStyle w:val="TableContents"/>
              <w:jc w:val="right"/>
              <w:rPr>
                <w:rFonts w:ascii="Helvetica Neue" w:hAnsi="Helvetica Neue"/>
                <w:sz w:val="21"/>
                <w:szCs w:val="21"/>
              </w:rPr>
            </w:pPr>
            <w:r>
              <w:rPr>
                <w:rFonts w:ascii="Helvetica Neue" w:hAnsi="Helvetica Neue"/>
                <w:sz w:val="21"/>
                <w:szCs w:val="21"/>
              </w:rPr>
              <w:t>67</w:t>
            </w:r>
          </w:p>
        </w:tc>
      </w:tr>
      <w:tr w:rsidR="00C03C03" w14:paraId="0BA76A0A" w14:textId="77777777" w:rsidTr="00E11F30">
        <w:tc>
          <w:tcPr>
            <w:tcW w:w="3738" w:type="dxa"/>
            <w:tcBorders>
              <w:left w:val="single" w:sz="2" w:space="0" w:color="DDDDDD"/>
              <w:bottom w:val="single" w:sz="2" w:space="0" w:color="DDDDDD"/>
            </w:tcBorders>
            <w:shd w:val="clear" w:color="auto" w:fill="EEEEEE"/>
          </w:tcPr>
          <w:p w14:paraId="4157DB52" w14:textId="77777777" w:rsidR="00C03C03" w:rsidRDefault="000967BA">
            <w:pPr>
              <w:pStyle w:val="TableContents"/>
              <w:rPr>
                <w:rFonts w:ascii="Helvetica Neue" w:hAnsi="Helvetica Neue"/>
                <w:sz w:val="21"/>
                <w:szCs w:val="21"/>
              </w:rPr>
            </w:pPr>
            <w:r>
              <w:rPr>
                <w:rFonts w:ascii="Helvetica Neue" w:hAnsi="Helvetica Neue"/>
                <w:sz w:val="21"/>
                <w:szCs w:val="21"/>
              </w:rPr>
              <w:t>Intra-personal</w:t>
            </w:r>
          </w:p>
        </w:tc>
        <w:tc>
          <w:tcPr>
            <w:tcW w:w="8595" w:type="dxa"/>
            <w:tcBorders>
              <w:left w:val="single" w:sz="2" w:space="0" w:color="DDDDDD"/>
              <w:bottom w:val="single" w:sz="2" w:space="0" w:color="DDDDDD"/>
            </w:tcBorders>
            <w:shd w:val="clear" w:color="auto" w:fill="EEEEEE"/>
          </w:tcPr>
          <w:p w14:paraId="6285AA3C"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3CE0AAA5" w14:textId="77777777" w:rsidR="00C03C03" w:rsidRDefault="000967BA">
            <w:pPr>
              <w:pStyle w:val="TableContents"/>
              <w:jc w:val="right"/>
              <w:rPr>
                <w:rFonts w:ascii="Helvetica Neue" w:hAnsi="Helvetica Neue"/>
                <w:sz w:val="21"/>
                <w:szCs w:val="21"/>
              </w:rPr>
            </w:pPr>
            <w:r>
              <w:rPr>
                <w:rFonts w:ascii="Helvetica Neue" w:hAnsi="Helvetica Neue"/>
                <w:sz w:val="21"/>
                <w:szCs w:val="21"/>
              </w:rPr>
              <w:t>0</w:t>
            </w:r>
          </w:p>
        </w:tc>
        <w:tc>
          <w:tcPr>
            <w:tcW w:w="1510" w:type="dxa"/>
            <w:tcBorders>
              <w:left w:val="single" w:sz="2" w:space="0" w:color="DDDDDD"/>
              <w:bottom w:val="single" w:sz="2" w:space="0" w:color="DDDDDD"/>
              <w:right w:val="single" w:sz="2" w:space="0" w:color="DDDDDD"/>
            </w:tcBorders>
            <w:shd w:val="clear" w:color="auto" w:fill="EEEEEE"/>
          </w:tcPr>
          <w:p w14:paraId="11FF5688" w14:textId="77777777" w:rsidR="00C03C03" w:rsidRDefault="000967BA">
            <w:pPr>
              <w:pStyle w:val="TableContents"/>
              <w:jc w:val="right"/>
              <w:rPr>
                <w:rFonts w:ascii="Helvetica Neue" w:hAnsi="Helvetica Neue"/>
                <w:sz w:val="21"/>
                <w:szCs w:val="21"/>
              </w:rPr>
            </w:pPr>
            <w:r>
              <w:rPr>
                <w:rFonts w:ascii="Helvetica Neue" w:hAnsi="Helvetica Neue"/>
                <w:sz w:val="21"/>
                <w:szCs w:val="21"/>
              </w:rPr>
              <w:t>0</w:t>
            </w:r>
          </w:p>
        </w:tc>
      </w:tr>
      <w:tr w:rsidR="00C03C03" w14:paraId="232C6A53" w14:textId="77777777" w:rsidTr="00E11F30">
        <w:tc>
          <w:tcPr>
            <w:tcW w:w="3738" w:type="dxa"/>
            <w:tcBorders>
              <w:left w:val="single" w:sz="2" w:space="0" w:color="DDDDDD"/>
              <w:bottom w:val="single" w:sz="2" w:space="0" w:color="DDDDDD"/>
            </w:tcBorders>
          </w:tcPr>
          <w:p w14:paraId="309BB1D0" w14:textId="77777777" w:rsidR="00C03C03" w:rsidRDefault="000967BA">
            <w:pPr>
              <w:ind w:left="200"/>
              <w:rPr>
                <w:rFonts w:ascii="Helvetica Neue" w:hAnsi="Helvetica Neue"/>
                <w:sz w:val="21"/>
                <w:szCs w:val="21"/>
              </w:rPr>
            </w:pPr>
            <w:r>
              <w:rPr>
                <w:rFonts w:ascii="Helvetica Neue" w:hAnsi="Helvetica Neue"/>
                <w:sz w:val="21"/>
                <w:szCs w:val="21"/>
              </w:rPr>
              <w:t>Changes in self identity</w:t>
            </w:r>
          </w:p>
        </w:tc>
        <w:tc>
          <w:tcPr>
            <w:tcW w:w="8595" w:type="dxa"/>
            <w:tcBorders>
              <w:left w:val="single" w:sz="2" w:space="0" w:color="DDDDDD"/>
              <w:bottom w:val="single" w:sz="2" w:space="0" w:color="DDDDDD"/>
            </w:tcBorders>
          </w:tcPr>
          <w:p w14:paraId="60014A88" w14:textId="77777777" w:rsidR="00C03C03" w:rsidRDefault="000967BA">
            <w:pPr>
              <w:pStyle w:val="TableContents"/>
              <w:rPr>
                <w:rFonts w:ascii="Helvetica Neue" w:hAnsi="Helvetica Neue"/>
                <w:sz w:val="21"/>
                <w:szCs w:val="21"/>
              </w:rPr>
            </w:pPr>
            <w:r>
              <w:rPr>
                <w:rFonts w:ascii="Helvetica Neue" w:hAnsi="Helvetica Neue"/>
                <w:sz w:val="21"/>
                <w:szCs w:val="21"/>
              </w:rPr>
              <w:t xml:space="preserve">Shift in self-identity from healthy to unhealthy/limited in some way. </w:t>
            </w:r>
            <w:proofErr w:type="spellStart"/>
            <w:r>
              <w:rPr>
                <w:rFonts w:ascii="Helvetica Neue" w:hAnsi="Helvetica Neue"/>
                <w:sz w:val="21"/>
                <w:szCs w:val="21"/>
              </w:rPr>
              <w:t>Self perception</w:t>
            </w:r>
            <w:proofErr w:type="spellEnd"/>
            <w:r>
              <w:rPr>
                <w:rFonts w:ascii="Helvetica Neue" w:hAnsi="Helvetica Neue"/>
                <w:sz w:val="21"/>
                <w:szCs w:val="21"/>
              </w:rPr>
              <w:t xml:space="preserve"> changes in </w:t>
            </w:r>
            <w:r>
              <w:rPr>
                <w:rFonts w:ascii="Helvetica Neue" w:hAnsi="Helvetica Neue"/>
                <w:sz w:val="21"/>
                <w:szCs w:val="21"/>
              </w:rPr>
              <w:lastRenderedPageBreak/>
              <w:t xml:space="preserve">who on is now to themselves and others. </w:t>
            </w:r>
          </w:p>
        </w:tc>
        <w:tc>
          <w:tcPr>
            <w:tcW w:w="1107" w:type="dxa"/>
            <w:tcBorders>
              <w:left w:val="single" w:sz="2" w:space="0" w:color="DDDDDD"/>
              <w:bottom w:val="single" w:sz="2" w:space="0" w:color="DDDDDD"/>
            </w:tcBorders>
          </w:tcPr>
          <w:p w14:paraId="2C9538AC" w14:textId="77777777" w:rsidR="00C03C03" w:rsidRDefault="000967BA">
            <w:pPr>
              <w:pStyle w:val="TableContents"/>
              <w:jc w:val="right"/>
              <w:rPr>
                <w:rFonts w:ascii="Helvetica Neue" w:hAnsi="Helvetica Neue"/>
                <w:sz w:val="21"/>
                <w:szCs w:val="21"/>
              </w:rPr>
            </w:pPr>
            <w:r>
              <w:rPr>
                <w:rFonts w:ascii="Helvetica Neue" w:hAnsi="Helvetica Neue"/>
                <w:sz w:val="21"/>
                <w:szCs w:val="21"/>
              </w:rPr>
              <w:lastRenderedPageBreak/>
              <w:t>9</w:t>
            </w:r>
          </w:p>
        </w:tc>
        <w:tc>
          <w:tcPr>
            <w:tcW w:w="1510" w:type="dxa"/>
            <w:tcBorders>
              <w:left w:val="single" w:sz="2" w:space="0" w:color="DDDDDD"/>
              <w:bottom w:val="single" w:sz="2" w:space="0" w:color="DDDDDD"/>
              <w:right w:val="single" w:sz="2" w:space="0" w:color="DDDDDD"/>
            </w:tcBorders>
          </w:tcPr>
          <w:p w14:paraId="73ABDC39"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29</w:t>
            </w:r>
          </w:p>
        </w:tc>
      </w:tr>
      <w:tr w:rsidR="00C03C03" w14:paraId="7048E9BA" w14:textId="77777777" w:rsidTr="00E11F30">
        <w:tc>
          <w:tcPr>
            <w:tcW w:w="3738" w:type="dxa"/>
            <w:tcBorders>
              <w:left w:val="single" w:sz="2" w:space="0" w:color="DDDDDD"/>
              <w:bottom w:val="single" w:sz="2" w:space="0" w:color="DDDDDD"/>
            </w:tcBorders>
            <w:shd w:val="clear" w:color="auto" w:fill="EEEEEE"/>
          </w:tcPr>
          <w:p w14:paraId="79F7B01D" w14:textId="77777777" w:rsidR="00C03C03" w:rsidRDefault="000967BA">
            <w:pPr>
              <w:ind w:left="200"/>
              <w:rPr>
                <w:rFonts w:ascii="Helvetica Neue" w:hAnsi="Helvetica Neue"/>
                <w:sz w:val="21"/>
                <w:szCs w:val="21"/>
              </w:rPr>
            </w:pPr>
            <w:r>
              <w:rPr>
                <w:rFonts w:ascii="Helvetica Neue" w:hAnsi="Helvetica Neue"/>
                <w:sz w:val="21"/>
                <w:szCs w:val="21"/>
              </w:rPr>
              <w:t>Emotional factors</w:t>
            </w:r>
          </w:p>
        </w:tc>
        <w:tc>
          <w:tcPr>
            <w:tcW w:w="8595" w:type="dxa"/>
            <w:tcBorders>
              <w:left w:val="single" w:sz="2" w:space="0" w:color="DDDDDD"/>
              <w:bottom w:val="single" w:sz="2" w:space="0" w:color="DDDDDD"/>
            </w:tcBorders>
            <w:shd w:val="clear" w:color="auto" w:fill="EEEEEE"/>
          </w:tcPr>
          <w:p w14:paraId="2E2C510E"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752E5E20" w14:textId="77777777" w:rsidR="00C03C03" w:rsidRDefault="000967BA">
            <w:pPr>
              <w:pStyle w:val="TableContents"/>
              <w:jc w:val="right"/>
              <w:rPr>
                <w:rFonts w:ascii="Helvetica Neue" w:hAnsi="Helvetica Neue"/>
                <w:sz w:val="21"/>
                <w:szCs w:val="21"/>
              </w:rPr>
            </w:pPr>
            <w:r>
              <w:rPr>
                <w:rFonts w:ascii="Helvetica Neue" w:hAnsi="Helvetica Neue"/>
                <w:sz w:val="21"/>
                <w:szCs w:val="21"/>
              </w:rPr>
              <w:t>6</w:t>
            </w:r>
          </w:p>
        </w:tc>
        <w:tc>
          <w:tcPr>
            <w:tcW w:w="1510" w:type="dxa"/>
            <w:tcBorders>
              <w:left w:val="single" w:sz="2" w:space="0" w:color="DDDDDD"/>
              <w:bottom w:val="single" w:sz="2" w:space="0" w:color="DDDDDD"/>
              <w:right w:val="single" w:sz="2" w:space="0" w:color="DDDDDD"/>
            </w:tcBorders>
            <w:shd w:val="clear" w:color="auto" w:fill="EEEEEE"/>
          </w:tcPr>
          <w:p w14:paraId="0EDDDBE0"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19</w:t>
            </w:r>
          </w:p>
        </w:tc>
      </w:tr>
      <w:tr w:rsidR="00C03C03" w14:paraId="3FC51EE9" w14:textId="77777777" w:rsidTr="00E11F30">
        <w:tc>
          <w:tcPr>
            <w:tcW w:w="3738" w:type="dxa"/>
            <w:tcBorders>
              <w:left w:val="single" w:sz="2" w:space="0" w:color="DDDDDD"/>
              <w:bottom w:val="single" w:sz="2" w:space="0" w:color="DDDDDD"/>
            </w:tcBorders>
          </w:tcPr>
          <w:p w14:paraId="383B7E1B" w14:textId="77777777" w:rsidR="00C03C03" w:rsidRDefault="000967BA">
            <w:pPr>
              <w:ind w:left="400"/>
              <w:rPr>
                <w:rFonts w:ascii="Helvetica Neue" w:hAnsi="Helvetica Neue"/>
                <w:sz w:val="21"/>
                <w:szCs w:val="21"/>
              </w:rPr>
            </w:pPr>
            <w:r>
              <w:rPr>
                <w:rFonts w:ascii="Helvetica Neue" w:hAnsi="Helvetica Neue"/>
                <w:sz w:val="21"/>
                <w:szCs w:val="21"/>
              </w:rPr>
              <w:t>Acceptance</w:t>
            </w:r>
          </w:p>
        </w:tc>
        <w:tc>
          <w:tcPr>
            <w:tcW w:w="8595" w:type="dxa"/>
            <w:tcBorders>
              <w:left w:val="single" w:sz="2" w:space="0" w:color="DDDDDD"/>
              <w:bottom w:val="single" w:sz="2" w:space="0" w:color="DDDDDD"/>
            </w:tcBorders>
          </w:tcPr>
          <w:p w14:paraId="5D619D43"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04DAE9D0"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11</w:t>
            </w:r>
          </w:p>
        </w:tc>
        <w:tc>
          <w:tcPr>
            <w:tcW w:w="1510" w:type="dxa"/>
            <w:tcBorders>
              <w:left w:val="single" w:sz="2" w:space="0" w:color="DDDDDD"/>
              <w:bottom w:val="single" w:sz="2" w:space="0" w:color="DDDDDD"/>
              <w:right w:val="single" w:sz="2" w:space="0" w:color="DDDDDD"/>
            </w:tcBorders>
          </w:tcPr>
          <w:p w14:paraId="5D487533" w14:textId="77777777" w:rsidR="00C03C03" w:rsidRDefault="000967BA">
            <w:pPr>
              <w:pStyle w:val="TableContents"/>
              <w:jc w:val="right"/>
              <w:rPr>
                <w:rFonts w:ascii="Helvetica Neue" w:hAnsi="Helvetica Neue"/>
                <w:sz w:val="21"/>
                <w:szCs w:val="21"/>
              </w:rPr>
            </w:pPr>
            <w:r>
              <w:rPr>
                <w:rFonts w:ascii="Helvetica Neue" w:hAnsi="Helvetica Neue"/>
                <w:sz w:val="21"/>
                <w:szCs w:val="21"/>
              </w:rPr>
              <w:t>46</w:t>
            </w:r>
          </w:p>
        </w:tc>
      </w:tr>
      <w:tr w:rsidR="00C03C03" w14:paraId="12556EA5" w14:textId="77777777" w:rsidTr="00E11F30">
        <w:tc>
          <w:tcPr>
            <w:tcW w:w="3738" w:type="dxa"/>
            <w:tcBorders>
              <w:left w:val="single" w:sz="2" w:space="0" w:color="DDDDDD"/>
              <w:bottom w:val="single" w:sz="2" w:space="0" w:color="DDDDDD"/>
            </w:tcBorders>
            <w:shd w:val="clear" w:color="auto" w:fill="EEEEEE"/>
          </w:tcPr>
          <w:p w14:paraId="083FB461" w14:textId="77777777" w:rsidR="00C03C03" w:rsidRDefault="000967BA">
            <w:pPr>
              <w:ind w:left="400"/>
              <w:rPr>
                <w:rFonts w:ascii="Helvetica Neue" w:hAnsi="Helvetica Neue"/>
                <w:sz w:val="21"/>
                <w:szCs w:val="21"/>
              </w:rPr>
            </w:pPr>
            <w:r>
              <w:rPr>
                <w:rFonts w:ascii="Helvetica Neue" w:hAnsi="Helvetica Neue"/>
                <w:sz w:val="21"/>
                <w:szCs w:val="21"/>
              </w:rPr>
              <w:t>Alienation, body mistrust</w:t>
            </w:r>
          </w:p>
        </w:tc>
        <w:tc>
          <w:tcPr>
            <w:tcW w:w="8595" w:type="dxa"/>
            <w:tcBorders>
              <w:left w:val="single" w:sz="2" w:space="0" w:color="DDDDDD"/>
              <w:bottom w:val="single" w:sz="2" w:space="0" w:color="DDDDDD"/>
            </w:tcBorders>
            <w:shd w:val="clear" w:color="auto" w:fill="EEEEEE"/>
          </w:tcPr>
          <w:p w14:paraId="0EF797A7"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4B818DCD"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10</w:t>
            </w:r>
          </w:p>
        </w:tc>
        <w:tc>
          <w:tcPr>
            <w:tcW w:w="1510" w:type="dxa"/>
            <w:tcBorders>
              <w:left w:val="single" w:sz="2" w:space="0" w:color="DDDDDD"/>
              <w:bottom w:val="single" w:sz="2" w:space="0" w:color="DDDDDD"/>
              <w:right w:val="single" w:sz="2" w:space="0" w:color="DDDDDD"/>
            </w:tcBorders>
            <w:shd w:val="clear" w:color="auto" w:fill="EEEEEE"/>
          </w:tcPr>
          <w:p w14:paraId="4429CACA"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29</w:t>
            </w:r>
          </w:p>
        </w:tc>
      </w:tr>
      <w:tr w:rsidR="00C03C03" w14:paraId="3A5E0BDE" w14:textId="77777777" w:rsidTr="00E11F30">
        <w:tc>
          <w:tcPr>
            <w:tcW w:w="3738" w:type="dxa"/>
            <w:tcBorders>
              <w:left w:val="single" w:sz="2" w:space="0" w:color="DDDDDD"/>
              <w:bottom w:val="single" w:sz="2" w:space="0" w:color="DDDDDD"/>
            </w:tcBorders>
          </w:tcPr>
          <w:p w14:paraId="72825973" w14:textId="77777777" w:rsidR="00C03C03" w:rsidRDefault="000967BA">
            <w:pPr>
              <w:ind w:left="400"/>
              <w:rPr>
                <w:rFonts w:ascii="Helvetica Neue" w:hAnsi="Helvetica Neue"/>
                <w:sz w:val="21"/>
                <w:szCs w:val="21"/>
              </w:rPr>
            </w:pPr>
            <w:r>
              <w:rPr>
                <w:rFonts w:ascii="Helvetica Neue" w:hAnsi="Helvetica Neue"/>
                <w:sz w:val="21"/>
                <w:szCs w:val="21"/>
              </w:rPr>
              <w:t>Curiosity</w:t>
            </w:r>
          </w:p>
        </w:tc>
        <w:tc>
          <w:tcPr>
            <w:tcW w:w="8595" w:type="dxa"/>
            <w:tcBorders>
              <w:left w:val="single" w:sz="2" w:space="0" w:color="DDDDDD"/>
              <w:bottom w:val="single" w:sz="2" w:space="0" w:color="DDDDDD"/>
            </w:tcBorders>
          </w:tcPr>
          <w:p w14:paraId="0DAE82BF"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7ADA9780" w14:textId="77777777" w:rsidR="00C03C03" w:rsidRDefault="000967BA">
            <w:pPr>
              <w:pStyle w:val="TableContents"/>
              <w:jc w:val="right"/>
              <w:rPr>
                <w:rFonts w:ascii="Helvetica Neue" w:hAnsi="Helvetica Neue"/>
                <w:sz w:val="21"/>
                <w:szCs w:val="21"/>
              </w:rPr>
            </w:pPr>
            <w:r>
              <w:rPr>
                <w:rFonts w:ascii="Helvetica Neue" w:hAnsi="Helvetica Neue"/>
                <w:sz w:val="21"/>
                <w:szCs w:val="21"/>
              </w:rPr>
              <w:t>8</w:t>
            </w:r>
          </w:p>
        </w:tc>
        <w:tc>
          <w:tcPr>
            <w:tcW w:w="1510" w:type="dxa"/>
            <w:tcBorders>
              <w:left w:val="single" w:sz="2" w:space="0" w:color="DDDDDD"/>
              <w:bottom w:val="single" w:sz="2" w:space="0" w:color="DDDDDD"/>
              <w:right w:val="single" w:sz="2" w:space="0" w:color="DDDDDD"/>
            </w:tcBorders>
          </w:tcPr>
          <w:p w14:paraId="2EF2F998"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16</w:t>
            </w:r>
          </w:p>
        </w:tc>
      </w:tr>
      <w:tr w:rsidR="00C03C03" w14:paraId="5587D99D" w14:textId="77777777" w:rsidTr="00E11F30">
        <w:tc>
          <w:tcPr>
            <w:tcW w:w="3738" w:type="dxa"/>
            <w:tcBorders>
              <w:left w:val="single" w:sz="2" w:space="0" w:color="DDDDDD"/>
              <w:bottom w:val="single" w:sz="2" w:space="0" w:color="DDDDDD"/>
            </w:tcBorders>
            <w:shd w:val="clear" w:color="auto" w:fill="EEEEEE"/>
          </w:tcPr>
          <w:p w14:paraId="44FA20B6" w14:textId="77777777" w:rsidR="00C03C03" w:rsidRDefault="000967BA">
            <w:pPr>
              <w:ind w:left="400"/>
              <w:rPr>
                <w:rFonts w:ascii="Helvetica Neue" w:hAnsi="Helvetica Neue"/>
                <w:sz w:val="21"/>
                <w:szCs w:val="21"/>
              </w:rPr>
            </w:pPr>
            <w:r>
              <w:rPr>
                <w:rFonts w:ascii="Helvetica Neue" w:hAnsi="Helvetica Neue"/>
                <w:sz w:val="21"/>
                <w:szCs w:val="21"/>
              </w:rPr>
              <w:t>Empathy vs Sympathy</w:t>
            </w:r>
          </w:p>
        </w:tc>
        <w:tc>
          <w:tcPr>
            <w:tcW w:w="8595" w:type="dxa"/>
            <w:tcBorders>
              <w:left w:val="single" w:sz="2" w:space="0" w:color="DDDDDD"/>
              <w:bottom w:val="single" w:sz="2" w:space="0" w:color="DDDDDD"/>
            </w:tcBorders>
            <w:shd w:val="clear" w:color="auto" w:fill="EEEEEE"/>
          </w:tcPr>
          <w:p w14:paraId="4AC5B085" w14:textId="77777777" w:rsidR="00C03C03" w:rsidRDefault="000967BA">
            <w:pPr>
              <w:pStyle w:val="TableContents"/>
              <w:rPr>
                <w:rFonts w:ascii="Helvetica Neue" w:hAnsi="Helvetica Neue"/>
                <w:sz w:val="21"/>
                <w:szCs w:val="21"/>
              </w:rPr>
            </w:pPr>
            <w:r>
              <w:rPr>
                <w:rFonts w:ascii="Helvetica Neue" w:hAnsi="Helvetica Neue"/>
                <w:sz w:val="21"/>
                <w:szCs w:val="21"/>
              </w:rPr>
              <w:t>Need for empathy but dislike sympathy</w:t>
            </w:r>
          </w:p>
        </w:tc>
        <w:tc>
          <w:tcPr>
            <w:tcW w:w="1107" w:type="dxa"/>
            <w:tcBorders>
              <w:left w:val="single" w:sz="2" w:space="0" w:color="DDDDDD"/>
              <w:bottom w:val="single" w:sz="2" w:space="0" w:color="DDDDDD"/>
            </w:tcBorders>
            <w:shd w:val="clear" w:color="auto" w:fill="EEEEEE"/>
          </w:tcPr>
          <w:p w14:paraId="1D11C652" w14:textId="77777777" w:rsidR="00C03C03" w:rsidRDefault="000967BA">
            <w:pPr>
              <w:pStyle w:val="TableContents"/>
              <w:jc w:val="right"/>
              <w:rPr>
                <w:rFonts w:ascii="Helvetica Neue" w:hAnsi="Helvetica Neue"/>
                <w:sz w:val="21"/>
                <w:szCs w:val="21"/>
              </w:rPr>
            </w:pPr>
            <w:r>
              <w:rPr>
                <w:rFonts w:ascii="Helvetica Neue" w:hAnsi="Helvetica Neue"/>
                <w:sz w:val="21"/>
                <w:szCs w:val="21"/>
              </w:rPr>
              <w:t>7</w:t>
            </w:r>
          </w:p>
        </w:tc>
        <w:tc>
          <w:tcPr>
            <w:tcW w:w="1510" w:type="dxa"/>
            <w:tcBorders>
              <w:left w:val="single" w:sz="2" w:space="0" w:color="DDDDDD"/>
              <w:bottom w:val="single" w:sz="2" w:space="0" w:color="DDDDDD"/>
              <w:right w:val="single" w:sz="2" w:space="0" w:color="DDDDDD"/>
            </w:tcBorders>
            <w:shd w:val="clear" w:color="auto" w:fill="EEEEEE"/>
          </w:tcPr>
          <w:p w14:paraId="4DF1EFC3"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21</w:t>
            </w:r>
          </w:p>
        </w:tc>
      </w:tr>
      <w:tr w:rsidR="00C03C03" w14:paraId="1ACB4B28" w14:textId="77777777" w:rsidTr="00E11F30">
        <w:tc>
          <w:tcPr>
            <w:tcW w:w="3738" w:type="dxa"/>
            <w:tcBorders>
              <w:left w:val="single" w:sz="2" w:space="0" w:color="DDDDDD"/>
              <w:bottom w:val="single" w:sz="2" w:space="0" w:color="DDDDDD"/>
            </w:tcBorders>
          </w:tcPr>
          <w:p w14:paraId="57B44AB4" w14:textId="77777777" w:rsidR="00C03C03" w:rsidRDefault="000967BA">
            <w:pPr>
              <w:ind w:left="400"/>
              <w:rPr>
                <w:rFonts w:ascii="Helvetica Neue" w:hAnsi="Helvetica Neue"/>
                <w:sz w:val="21"/>
                <w:szCs w:val="21"/>
              </w:rPr>
            </w:pPr>
            <w:r>
              <w:rPr>
                <w:rFonts w:ascii="Helvetica Neue" w:hAnsi="Helvetica Neue"/>
                <w:sz w:val="21"/>
                <w:szCs w:val="21"/>
              </w:rPr>
              <w:t>Fear, uncertainty, anxiety</w:t>
            </w:r>
          </w:p>
        </w:tc>
        <w:tc>
          <w:tcPr>
            <w:tcW w:w="8595" w:type="dxa"/>
            <w:tcBorders>
              <w:left w:val="single" w:sz="2" w:space="0" w:color="DDDDDD"/>
              <w:bottom w:val="single" w:sz="2" w:space="0" w:color="DDDDDD"/>
            </w:tcBorders>
          </w:tcPr>
          <w:p w14:paraId="3AA2C018" w14:textId="77777777" w:rsidR="00C03C03" w:rsidRDefault="000967BA">
            <w:pPr>
              <w:pStyle w:val="TableContents"/>
              <w:rPr>
                <w:rFonts w:ascii="Helvetica Neue" w:hAnsi="Helvetica Neue"/>
                <w:sz w:val="21"/>
                <w:szCs w:val="21"/>
              </w:rPr>
            </w:pPr>
            <w:r>
              <w:rPr>
                <w:rFonts w:ascii="Helvetica Neue" w:hAnsi="Helvetica Neue"/>
                <w:sz w:val="21"/>
                <w:szCs w:val="21"/>
              </w:rPr>
              <w:t xml:space="preserve">Concerning future health outcomes of treatment efficacy and dealing with surgery. Also involves fear during times of uncertainty before diagnosis. </w:t>
            </w:r>
          </w:p>
        </w:tc>
        <w:tc>
          <w:tcPr>
            <w:tcW w:w="1107" w:type="dxa"/>
            <w:tcBorders>
              <w:left w:val="single" w:sz="2" w:space="0" w:color="DDDDDD"/>
              <w:bottom w:val="single" w:sz="2" w:space="0" w:color="DDDDDD"/>
            </w:tcBorders>
          </w:tcPr>
          <w:p w14:paraId="10B0375B" w14:textId="77777777" w:rsidR="00C03C03" w:rsidRDefault="000967BA">
            <w:pPr>
              <w:pStyle w:val="TableContents"/>
              <w:jc w:val="right"/>
              <w:rPr>
                <w:rFonts w:ascii="Helvetica Neue" w:hAnsi="Helvetica Neue"/>
                <w:sz w:val="21"/>
                <w:szCs w:val="21"/>
              </w:rPr>
            </w:pPr>
            <w:r>
              <w:rPr>
                <w:rFonts w:ascii="Helvetica Neue" w:hAnsi="Helvetica Neue"/>
                <w:sz w:val="21"/>
                <w:szCs w:val="21"/>
              </w:rPr>
              <w:t>7</w:t>
            </w:r>
          </w:p>
        </w:tc>
        <w:tc>
          <w:tcPr>
            <w:tcW w:w="1510" w:type="dxa"/>
            <w:tcBorders>
              <w:left w:val="single" w:sz="2" w:space="0" w:color="DDDDDD"/>
              <w:bottom w:val="single" w:sz="2" w:space="0" w:color="DDDDDD"/>
              <w:right w:val="single" w:sz="2" w:space="0" w:color="DDDDDD"/>
            </w:tcBorders>
          </w:tcPr>
          <w:p w14:paraId="53486158" w14:textId="77777777" w:rsidR="00C03C03" w:rsidRDefault="000967BA">
            <w:pPr>
              <w:pStyle w:val="TableContents"/>
              <w:jc w:val="right"/>
              <w:rPr>
                <w:rFonts w:ascii="Helvetica Neue" w:hAnsi="Helvetica Neue"/>
                <w:sz w:val="21"/>
                <w:szCs w:val="21"/>
              </w:rPr>
            </w:pPr>
            <w:r>
              <w:rPr>
                <w:rFonts w:ascii="Helvetica Neue" w:hAnsi="Helvetica Neue"/>
                <w:sz w:val="21"/>
                <w:szCs w:val="21"/>
              </w:rPr>
              <w:t>39</w:t>
            </w:r>
          </w:p>
        </w:tc>
      </w:tr>
      <w:tr w:rsidR="00C03C03" w14:paraId="0A69AF4B" w14:textId="77777777" w:rsidTr="00E11F30">
        <w:tc>
          <w:tcPr>
            <w:tcW w:w="3738" w:type="dxa"/>
            <w:tcBorders>
              <w:left w:val="single" w:sz="2" w:space="0" w:color="DDDDDD"/>
              <w:bottom w:val="single" w:sz="2" w:space="0" w:color="DDDDDD"/>
            </w:tcBorders>
            <w:shd w:val="clear" w:color="auto" w:fill="EEEEEE"/>
          </w:tcPr>
          <w:p w14:paraId="040EFD60" w14:textId="77777777" w:rsidR="00C03C03" w:rsidRDefault="000967BA">
            <w:pPr>
              <w:ind w:left="400"/>
              <w:rPr>
                <w:rFonts w:ascii="Helvetica Neue" w:hAnsi="Helvetica Neue"/>
                <w:sz w:val="21"/>
                <w:szCs w:val="21"/>
              </w:rPr>
            </w:pPr>
            <w:r>
              <w:rPr>
                <w:rFonts w:ascii="Helvetica Neue" w:hAnsi="Helvetica Neue"/>
                <w:sz w:val="21"/>
                <w:szCs w:val="21"/>
              </w:rPr>
              <w:t>Feeling lost, confused, frustrated</w:t>
            </w:r>
          </w:p>
        </w:tc>
        <w:tc>
          <w:tcPr>
            <w:tcW w:w="8595" w:type="dxa"/>
            <w:tcBorders>
              <w:left w:val="single" w:sz="2" w:space="0" w:color="DDDDDD"/>
              <w:bottom w:val="single" w:sz="2" w:space="0" w:color="DDDDDD"/>
            </w:tcBorders>
            <w:shd w:val="clear" w:color="auto" w:fill="EEEEEE"/>
          </w:tcPr>
          <w:p w14:paraId="4E1AF60F" w14:textId="77777777" w:rsidR="00C03C03" w:rsidRDefault="000967BA">
            <w:pPr>
              <w:pStyle w:val="TableContents"/>
              <w:rPr>
                <w:rFonts w:ascii="Helvetica Neue" w:hAnsi="Helvetica Neue"/>
                <w:sz w:val="21"/>
                <w:szCs w:val="21"/>
              </w:rPr>
            </w:pPr>
            <w:r>
              <w:rPr>
                <w:rFonts w:ascii="Helvetica Neue" w:hAnsi="Helvetica Neue"/>
                <w:sz w:val="21"/>
                <w:szCs w:val="21"/>
              </w:rPr>
              <w:t xml:space="preserve">All feelings are related and intertwined with one another. Some feel lost without any frustration or confusion. Some feel lost and confused. Some feel lost and frustrated. </w:t>
            </w:r>
          </w:p>
        </w:tc>
        <w:tc>
          <w:tcPr>
            <w:tcW w:w="1107" w:type="dxa"/>
            <w:tcBorders>
              <w:left w:val="single" w:sz="2" w:space="0" w:color="DDDDDD"/>
              <w:bottom w:val="single" w:sz="2" w:space="0" w:color="DDDDDD"/>
            </w:tcBorders>
            <w:shd w:val="clear" w:color="auto" w:fill="EEEEEE"/>
          </w:tcPr>
          <w:p w14:paraId="7B5E8166" w14:textId="77777777" w:rsidR="00C03C03" w:rsidRDefault="000967BA">
            <w:pPr>
              <w:pStyle w:val="TableContents"/>
              <w:jc w:val="right"/>
              <w:rPr>
                <w:rFonts w:ascii="Helvetica Neue" w:hAnsi="Helvetica Neue"/>
                <w:sz w:val="21"/>
                <w:szCs w:val="21"/>
              </w:rPr>
            </w:pPr>
            <w:r>
              <w:rPr>
                <w:rFonts w:ascii="Helvetica Neue" w:hAnsi="Helvetica Neue"/>
                <w:sz w:val="21"/>
                <w:szCs w:val="21"/>
              </w:rPr>
              <w:t>7</w:t>
            </w:r>
          </w:p>
        </w:tc>
        <w:tc>
          <w:tcPr>
            <w:tcW w:w="1510" w:type="dxa"/>
            <w:tcBorders>
              <w:left w:val="single" w:sz="2" w:space="0" w:color="DDDDDD"/>
              <w:bottom w:val="single" w:sz="2" w:space="0" w:color="DDDDDD"/>
              <w:right w:val="single" w:sz="2" w:space="0" w:color="DDDDDD"/>
            </w:tcBorders>
            <w:shd w:val="clear" w:color="auto" w:fill="EEEEEE"/>
          </w:tcPr>
          <w:p w14:paraId="73973218"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26</w:t>
            </w:r>
          </w:p>
        </w:tc>
      </w:tr>
      <w:tr w:rsidR="00C03C03" w14:paraId="02CB1786" w14:textId="77777777" w:rsidTr="00E11F30">
        <w:tc>
          <w:tcPr>
            <w:tcW w:w="3738" w:type="dxa"/>
            <w:tcBorders>
              <w:left w:val="single" w:sz="2" w:space="0" w:color="DDDDDD"/>
              <w:bottom w:val="single" w:sz="2" w:space="0" w:color="DDDDDD"/>
            </w:tcBorders>
          </w:tcPr>
          <w:p w14:paraId="13768B5E" w14:textId="77777777" w:rsidR="00C03C03" w:rsidRDefault="000967BA">
            <w:pPr>
              <w:ind w:left="400"/>
              <w:rPr>
                <w:rFonts w:ascii="Helvetica Neue" w:hAnsi="Helvetica Neue"/>
                <w:sz w:val="21"/>
                <w:szCs w:val="21"/>
              </w:rPr>
            </w:pPr>
            <w:r>
              <w:rPr>
                <w:rFonts w:ascii="Helvetica Neue" w:hAnsi="Helvetica Neue"/>
                <w:sz w:val="21"/>
                <w:szCs w:val="21"/>
              </w:rPr>
              <w:t>Feeling understood</w:t>
            </w:r>
          </w:p>
        </w:tc>
        <w:tc>
          <w:tcPr>
            <w:tcW w:w="8595" w:type="dxa"/>
            <w:tcBorders>
              <w:left w:val="single" w:sz="2" w:space="0" w:color="DDDDDD"/>
              <w:bottom w:val="single" w:sz="2" w:space="0" w:color="DDDDDD"/>
            </w:tcBorders>
          </w:tcPr>
          <w:p w14:paraId="45CD54B0"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7136BEF9" w14:textId="77777777" w:rsidR="00C03C03" w:rsidRDefault="000967BA">
            <w:pPr>
              <w:pStyle w:val="TableContents"/>
              <w:jc w:val="right"/>
              <w:rPr>
                <w:rFonts w:ascii="Helvetica Neue" w:hAnsi="Helvetica Neue"/>
                <w:sz w:val="21"/>
                <w:szCs w:val="21"/>
              </w:rPr>
            </w:pPr>
            <w:r>
              <w:rPr>
                <w:rFonts w:ascii="Helvetica Neue" w:hAnsi="Helvetica Neue"/>
                <w:sz w:val="21"/>
                <w:szCs w:val="21"/>
              </w:rPr>
              <w:t>6</w:t>
            </w:r>
          </w:p>
        </w:tc>
        <w:tc>
          <w:tcPr>
            <w:tcW w:w="1510" w:type="dxa"/>
            <w:tcBorders>
              <w:left w:val="single" w:sz="2" w:space="0" w:color="DDDDDD"/>
              <w:bottom w:val="single" w:sz="2" w:space="0" w:color="DDDDDD"/>
              <w:right w:val="single" w:sz="2" w:space="0" w:color="DDDDDD"/>
            </w:tcBorders>
          </w:tcPr>
          <w:p w14:paraId="5C494AE5"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19</w:t>
            </w:r>
          </w:p>
        </w:tc>
      </w:tr>
      <w:tr w:rsidR="00C03C03" w14:paraId="4AB678E5" w14:textId="77777777" w:rsidTr="00E11F30">
        <w:tc>
          <w:tcPr>
            <w:tcW w:w="3738" w:type="dxa"/>
            <w:tcBorders>
              <w:left w:val="single" w:sz="2" w:space="0" w:color="DDDDDD"/>
              <w:bottom w:val="single" w:sz="2" w:space="0" w:color="DDDDDD"/>
            </w:tcBorders>
            <w:shd w:val="clear" w:color="auto" w:fill="EEEEEE"/>
          </w:tcPr>
          <w:p w14:paraId="44522B79" w14:textId="77777777" w:rsidR="00C03C03" w:rsidRDefault="000967BA">
            <w:pPr>
              <w:ind w:left="400"/>
              <w:rPr>
                <w:rFonts w:ascii="Helvetica Neue" w:hAnsi="Helvetica Neue"/>
                <w:sz w:val="21"/>
                <w:szCs w:val="21"/>
              </w:rPr>
            </w:pPr>
            <w:r>
              <w:rPr>
                <w:rFonts w:ascii="Helvetica Neue" w:hAnsi="Helvetica Neue"/>
                <w:sz w:val="21"/>
                <w:szCs w:val="21"/>
              </w:rPr>
              <w:t>Grief</w:t>
            </w:r>
          </w:p>
        </w:tc>
        <w:tc>
          <w:tcPr>
            <w:tcW w:w="8595" w:type="dxa"/>
            <w:tcBorders>
              <w:left w:val="single" w:sz="2" w:space="0" w:color="DDDDDD"/>
              <w:bottom w:val="single" w:sz="2" w:space="0" w:color="DDDDDD"/>
            </w:tcBorders>
            <w:shd w:val="clear" w:color="auto" w:fill="EEEEEE"/>
          </w:tcPr>
          <w:p w14:paraId="1F5A98DA"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71A6B025"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11</w:t>
            </w:r>
          </w:p>
        </w:tc>
        <w:tc>
          <w:tcPr>
            <w:tcW w:w="1510" w:type="dxa"/>
            <w:tcBorders>
              <w:left w:val="single" w:sz="2" w:space="0" w:color="DDDDDD"/>
              <w:bottom w:val="single" w:sz="2" w:space="0" w:color="DDDDDD"/>
              <w:right w:val="single" w:sz="2" w:space="0" w:color="DDDDDD"/>
            </w:tcBorders>
            <w:shd w:val="clear" w:color="auto" w:fill="EEEEEE"/>
          </w:tcPr>
          <w:p w14:paraId="22C06A30" w14:textId="77777777" w:rsidR="00C03C03" w:rsidRDefault="000967BA">
            <w:pPr>
              <w:pStyle w:val="TableContents"/>
              <w:jc w:val="right"/>
              <w:rPr>
                <w:rFonts w:ascii="Helvetica Neue" w:hAnsi="Helvetica Neue"/>
                <w:sz w:val="21"/>
                <w:szCs w:val="21"/>
              </w:rPr>
            </w:pPr>
            <w:r>
              <w:rPr>
                <w:rFonts w:ascii="Helvetica Neue" w:hAnsi="Helvetica Neue"/>
                <w:sz w:val="21"/>
                <w:szCs w:val="21"/>
              </w:rPr>
              <w:t>34</w:t>
            </w:r>
          </w:p>
        </w:tc>
      </w:tr>
      <w:tr w:rsidR="00C03C03" w14:paraId="38B7CD2F" w14:textId="77777777" w:rsidTr="00E11F30">
        <w:tc>
          <w:tcPr>
            <w:tcW w:w="3738" w:type="dxa"/>
            <w:tcBorders>
              <w:left w:val="single" w:sz="2" w:space="0" w:color="DDDDDD"/>
              <w:bottom w:val="single" w:sz="2" w:space="0" w:color="DDDDDD"/>
            </w:tcBorders>
          </w:tcPr>
          <w:p w14:paraId="5548D1A4" w14:textId="77777777" w:rsidR="00C03C03" w:rsidRDefault="000967BA">
            <w:pPr>
              <w:ind w:left="400"/>
              <w:rPr>
                <w:rFonts w:ascii="Helvetica Neue" w:hAnsi="Helvetica Neue"/>
                <w:sz w:val="21"/>
                <w:szCs w:val="21"/>
              </w:rPr>
            </w:pPr>
            <w:r>
              <w:rPr>
                <w:rFonts w:ascii="Helvetica Neue" w:hAnsi="Helvetica Neue"/>
                <w:sz w:val="21"/>
                <w:szCs w:val="21"/>
              </w:rPr>
              <w:t>Hope</w:t>
            </w:r>
          </w:p>
        </w:tc>
        <w:tc>
          <w:tcPr>
            <w:tcW w:w="8595" w:type="dxa"/>
            <w:tcBorders>
              <w:left w:val="single" w:sz="2" w:space="0" w:color="DDDDDD"/>
              <w:bottom w:val="single" w:sz="2" w:space="0" w:color="DDDDDD"/>
            </w:tcBorders>
          </w:tcPr>
          <w:p w14:paraId="659F625C"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2E8D3ED6" w14:textId="77777777" w:rsidR="00C03C03" w:rsidRDefault="000967BA">
            <w:pPr>
              <w:pStyle w:val="TableContents"/>
              <w:jc w:val="right"/>
              <w:rPr>
                <w:rFonts w:ascii="Helvetica Neue" w:hAnsi="Helvetica Neue"/>
                <w:sz w:val="21"/>
                <w:szCs w:val="21"/>
              </w:rPr>
            </w:pPr>
            <w:r>
              <w:rPr>
                <w:rFonts w:ascii="Helvetica Neue" w:hAnsi="Helvetica Neue"/>
                <w:sz w:val="21"/>
                <w:szCs w:val="21"/>
              </w:rPr>
              <w:t>8</w:t>
            </w:r>
          </w:p>
        </w:tc>
        <w:tc>
          <w:tcPr>
            <w:tcW w:w="1510" w:type="dxa"/>
            <w:tcBorders>
              <w:left w:val="single" w:sz="2" w:space="0" w:color="DDDDDD"/>
              <w:bottom w:val="single" w:sz="2" w:space="0" w:color="DDDDDD"/>
              <w:right w:val="single" w:sz="2" w:space="0" w:color="DDDDDD"/>
            </w:tcBorders>
          </w:tcPr>
          <w:p w14:paraId="7BB0624B"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23</w:t>
            </w:r>
          </w:p>
        </w:tc>
      </w:tr>
      <w:tr w:rsidR="00C03C03" w14:paraId="300592CF" w14:textId="77777777" w:rsidTr="00E11F30">
        <w:tc>
          <w:tcPr>
            <w:tcW w:w="3738" w:type="dxa"/>
            <w:tcBorders>
              <w:left w:val="single" w:sz="2" w:space="0" w:color="DDDDDD"/>
              <w:bottom w:val="single" w:sz="2" w:space="0" w:color="DDDDDD"/>
            </w:tcBorders>
            <w:shd w:val="clear" w:color="auto" w:fill="EEEEEE"/>
          </w:tcPr>
          <w:p w14:paraId="7E475A50" w14:textId="77777777" w:rsidR="00C03C03" w:rsidRDefault="000967BA">
            <w:pPr>
              <w:ind w:left="400"/>
              <w:rPr>
                <w:rFonts w:ascii="Helvetica Neue" w:hAnsi="Helvetica Neue"/>
                <w:sz w:val="21"/>
                <w:szCs w:val="21"/>
              </w:rPr>
            </w:pPr>
            <w:r>
              <w:rPr>
                <w:rFonts w:ascii="Helvetica Neue" w:hAnsi="Helvetica Neue"/>
                <w:sz w:val="21"/>
                <w:szCs w:val="21"/>
              </w:rPr>
              <w:t>Mental fatigue</w:t>
            </w:r>
          </w:p>
        </w:tc>
        <w:tc>
          <w:tcPr>
            <w:tcW w:w="8595" w:type="dxa"/>
            <w:tcBorders>
              <w:left w:val="single" w:sz="2" w:space="0" w:color="DDDDDD"/>
              <w:bottom w:val="single" w:sz="2" w:space="0" w:color="DDDDDD"/>
            </w:tcBorders>
            <w:shd w:val="clear" w:color="auto" w:fill="EEEEEE"/>
          </w:tcPr>
          <w:p w14:paraId="1260B1E4" w14:textId="77777777" w:rsidR="00C03C03" w:rsidRDefault="000967BA">
            <w:pPr>
              <w:pStyle w:val="TableContents"/>
              <w:rPr>
                <w:rFonts w:ascii="Helvetica Neue" w:hAnsi="Helvetica Neue"/>
                <w:sz w:val="21"/>
                <w:szCs w:val="21"/>
              </w:rPr>
            </w:pPr>
            <w:r>
              <w:rPr>
                <w:rFonts w:ascii="Helvetica Neue" w:hAnsi="Helvetica Neue"/>
                <w:sz w:val="21"/>
                <w:szCs w:val="21"/>
              </w:rPr>
              <w:t>Mental and emotional fatigue from managing self</w:t>
            </w:r>
          </w:p>
        </w:tc>
        <w:tc>
          <w:tcPr>
            <w:tcW w:w="1107" w:type="dxa"/>
            <w:tcBorders>
              <w:left w:val="single" w:sz="2" w:space="0" w:color="DDDDDD"/>
              <w:bottom w:val="single" w:sz="2" w:space="0" w:color="DDDDDD"/>
            </w:tcBorders>
            <w:shd w:val="clear" w:color="auto" w:fill="EEEEEE"/>
          </w:tcPr>
          <w:p w14:paraId="22953100" w14:textId="77777777" w:rsidR="00C03C03" w:rsidRDefault="000967BA">
            <w:pPr>
              <w:pStyle w:val="TableContents"/>
              <w:jc w:val="right"/>
              <w:rPr>
                <w:rFonts w:ascii="Helvetica Neue" w:hAnsi="Helvetica Neue"/>
                <w:sz w:val="21"/>
                <w:szCs w:val="21"/>
              </w:rPr>
            </w:pPr>
            <w:r>
              <w:rPr>
                <w:rFonts w:ascii="Helvetica Neue" w:hAnsi="Helvetica Neue"/>
                <w:sz w:val="21"/>
                <w:szCs w:val="21"/>
              </w:rPr>
              <w:t>6</w:t>
            </w:r>
          </w:p>
        </w:tc>
        <w:tc>
          <w:tcPr>
            <w:tcW w:w="1510" w:type="dxa"/>
            <w:tcBorders>
              <w:left w:val="single" w:sz="2" w:space="0" w:color="DDDDDD"/>
              <w:bottom w:val="single" w:sz="2" w:space="0" w:color="DDDDDD"/>
              <w:right w:val="single" w:sz="2" w:space="0" w:color="DDDDDD"/>
            </w:tcBorders>
            <w:shd w:val="clear" w:color="auto" w:fill="EEEEEE"/>
          </w:tcPr>
          <w:p w14:paraId="5085972E" w14:textId="77777777" w:rsidR="00C03C03" w:rsidRDefault="000967BA">
            <w:pPr>
              <w:pStyle w:val="TableContents"/>
              <w:jc w:val="right"/>
              <w:rPr>
                <w:rFonts w:ascii="Helvetica Neue" w:hAnsi="Helvetica Neue"/>
                <w:sz w:val="21"/>
                <w:szCs w:val="21"/>
              </w:rPr>
            </w:pPr>
            <w:r>
              <w:rPr>
                <w:rFonts w:ascii="Helvetica Neue" w:hAnsi="Helvetica Neue"/>
                <w:sz w:val="21"/>
                <w:szCs w:val="21"/>
              </w:rPr>
              <w:t>9</w:t>
            </w:r>
          </w:p>
        </w:tc>
      </w:tr>
      <w:tr w:rsidR="00C03C03" w14:paraId="263122F6" w14:textId="77777777" w:rsidTr="00E11F30">
        <w:tc>
          <w:tcPr>
            <w:tcW w:w="3738" w:type="dxa"/>
            <w:tcBorders>
              <w:left w:val="single" w:sz="2" w:space="0" w:color="DDDDDD"/>
              <w:bottom w:val="single" w:sz="2" w:space="0" w:color="DDDDDD"/>
            </w:tcBorders>
          </w:tcPr>
          <w:p w14:paraId="60DDD388" w14:textId="77777777" w:rsidR="00C03C03" w:rsidRDefault="000967BA">
            <w:pPr>
              <w:ind w:left="400"/>
              <w:rPr>
                <w:rFonts w:ascii="Helvetica Neue" w:hAnsi="Helvetica Neue"/>
                <w:sz w:val="21"/>
                <w:szCs w:val="21"/>
              </w:rPr>
            </w:pPr>
            <w:r>
              <w:rPr>
                <w:rFonts w:ascii="Helvetica Neue" w:hAnsi="Helvetica Neue"/>
                <w:sz w:val="21"/>
                <w:szCs w:val="21"/>
              </w:rPr>
              <w:t>Relief</w:t>
            </w:r>
          </w:p>
        </w:tc>
        <w:tc>
          <w:tcPr>
            <w:tcW w:w="8595" w:type="dxa"/>
            <w:tcBorders>
              <w:left w:val="single" w:sz="2" w:space="0" w:color="DDDDDD"/>
              <w:bottom w:val="single" w:sz="2" w:space="0" w:color="DDDDDD"/>
            </w:tcBorders>
          </w:tcPr>
          <w:p w14:paraId="3908FB6C"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28A2311B" w14:textId="77777777" w:rsidR="00C03C03" w:rsidRDefault="000967BA">
            <w:pPr>
              <w:pStyle w:val="TableContents"/>
              <w:jc w:val="right"/>
              <w:rPr>
                <w:rFonts w:ascii="Helvetica Neue" w:hAnsi="Helvetica Neue"/>
                <w:sz w:val="21"/>
                <w:szCs w:val="21"/>
              </w:rPr>
            </w:pPr>
            <w:r>
              <w:rPr>
                <w:rFonts w:ascii="Helvetica Neue" w:hAnsi="Helvetica Neue"/>
                <w:sz w:val="21"/>
                <w:szCs w:val="21"/>
              </w:rPr>
              <w:t>7</w:t>
            </w:r>
          </w:p>
        </w:tc>
        <w:tc>
          <w:tcPr>
            <w:tcW w:w="1510" w:type="dxa"/>
            <w:tcBorders>
              <w:left w:val="single" w:sz="2" w:space="0" w:color="DDDDDD"/>
              <w:bottom w:val="single" w:sz="2" w:space="0" w:color="DDDDDD"/>
              <w:right w:val="single" w:sz="2" w:space="0" w:color="DDDDDD"/>
            </w:tcBorders>
          </w:tcPr>
          <w:p w14:paraId="7142AE99"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16</w:t>
            </w:r>
          </w:p>
        </w:tc>
      </w:tr>
      <w:tr w:rsidR="00C03C03" w14:paraId="0E5DB1FD" w14:textId="77777777" w:rsidTr="00E11F30">
        <w:tc>
          <w:tcPr>
            <w:tcW w:w="3738" w:type="dxa"/>
            <w:tcBorders>
              <w:left w:val="single" w:sz="2" w:space="0" w:color="DDDDDD"/>
              <w:bottom w:val="single" w:sz="2" w:space="0" w:color="DDDDDD"/>
            </w:tcBorders>
            <w:shd w:val="clear" w:color="auto" w:fill="EEEEEE"/>
          </w:tcPr>
          <w:p w14:paraId="4617091D" w14:textId="77777777" w:rsidR="00C03C03" w:rsidRDefault="000967BA">
            <w:pPr>
              <w:ind w:left="400"/>
              <w:rPr>
                <w:rFonts w:ascii="Helvetica Neue" w:hAnsi="Helvetica Neue"/>
                <w:sz w:val="21"/>
                <w:szCs w:val="21"/>
              </w:rPr>
            </w:pPr>
            <w:r>
              <w:rPr>
                <w:rFonts w:ascii="Helvetica Neue" w:hAnsi="Helvetica Neue"/>
                <w:sz w:val="21"/>
                <w:szCs w:val="21"/>
              </w:rPr>
              <w:t>Sorrow, sadness, depression</w:t>
            </w:r>
          </w:p>
        </w:tc>
        <w:tc>
          <w:tcPr>
            <w:tcW w:w="8595" w:type="dxa"/>
            <w:tcBorders>
              <w:left w:val="single" w:sz="2" w:space="0" w:color="DDDDDD"/>
              <w:bottom w:val="single" w:sz="2" w:space="0" w:color="DDDDDD"/>
            </w:tcBorders>
            <w:shd w:val="clear" w:color="auto" w:fill="EEEEEE"/>
          </w:tcPr>
          <w:p w14:paraId="7CC57DE4" w14:textId="77777777" w:rsidR="00C03C03" w:rsidRDefault="000967BA">
            <w:pPr>
              <w:pStyle w:val="TableContents"/>
              <w:rPr>
                <w:rFonts w:ascii="Helvetica Neue" w:hAnsi="Helvetica Neue"/>
                <w:sz w:val="21"/>
                <w:szCs w:val="21"/>
              </w:rPr>
            </w:pPr>
            <w:r>
              <w:rPr>
                <w:rFonts w:ascii="Helvetica Neue" w:hAnsi="Helvetica Neue"/>
                <w:sz w:val="21"/>
                <w:szCs w:val="21"/>
              </w:rPr>
              <w:t>Towards oneself and their life situation or changes associated with IBD.</w:t>
            </w:r>
          </w:p>
        </w:tc>
        <w:tc>
          <w:tcPr>
            <w:tcW w:w="1107" w:type="dxa"/>
            <w:tcBorders>
              <w:left w:val="single" w:sz="2" w:space="0" w:color="DDDDDD"/>
              <w:bottom w:val="single" w:sz="2" w:space="0" w:color="DDDDDD"/>
            </w:tcBorders>
            <w:shd w:val="clear" w:color="auto" w:fill="EEEEEE"/>
          </w:tcPr>
          <w:p w14:paraId="3F7B844C" w14:textId="77777777" w:rsidR="00C03C03" w:rsidRDefault="000967BA">
            <w:pPr>
              <w:pStyle w:val="TableContents"/>
              <w:jc w:val="right"/>
              <w:rPr>
                <w:rFonts w:ascii="Helvetica Neue" w:hAnsi="Helvetica Neue"/>
                <w:sz w:val="21"/>
                <w:szCs w:val="21"/>
              </w:rPr>
            </w:pPr>
            <w:r>
              <w:rPr>
                <w:rFonts w:ascii="Helvetica Neue" w:hAnsi="Helvetica Neue"/>
                <w:sz w:val="21"/>
                <w:szCs w:val="21"/>
              </w:rPr>
              <w:t>8</w:t>
            </w:r>
          </w:p>
        </w:tc>
        <w:tc>
          <w:tcPr>
            <w:tcW w:w="1510" w:type="dxa"/>
            <w:tcBorders>
              <w:left w:val="single" w:sz="2" w:space="0" w:color="DDDDDD"/>
              <w:bottom w:val="single" w:sz="2" w:space="0" w:color="DDDDDD"/>
              <w:right w:val="single" w:sz="2" w:space="0" w:color="DDDDDD"/>
            </w:tcBorders>
            <w:shd w:val="clear" w:color="auto" w:fill="EEEEEE"/>
          </w:tcPr>
          <w:p w14:paraId="008F23D1"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19</w:t>
            </w:r>
          </w:p>
        </w:tc>
      </w:tr>
      <w:tr w:rsidR="00C03C03" w14:paraId="6919928B" w14:textId="77777777" w:rsidTr="00E11F30">
        <w:tc>
          <w:tcPr>
            <w:tcW w:w="3738" w:type="dxa"/>
            <w:tcBorders>
              <w:left w:val="single" w:sz="2" w:space="0" w:color="DDDDDD"/>
              <w:bottom w:val="single" w:sz="2" w:space="0" w:color="DDDDDD"/>
            </w:tcBorders>
          </w:tcPr>
          <w:p w14:paraId="3B81FF11" w14:textId="77777777" w:rsidR="00C03C03" w:rsidRDefault="000967BA">
            <w:pPr>
              <w:ind w:left="400"/>
              <w:rPr>
                <w:rFonts w:ascii="Helvetica Neue" w:hAnsi="Helvetica Neue"/>
                <w:sz w:val="21"/>
                <w:szCs w:val="21"/>
              </w:rPr>
            </w:pPr>
            <w:r>
              <w:rPr>
                <w:rFonts w:ascii="Helvetica Neue" w:hAnsi="Helvetica Neue"/>
                <w:sz w:val="21"/>
                <w:szCs w:val="21"/>
              </w:rPr>
              <w:t>Stress</w:t>
            </w:r>
          </w:p>
        </w:tc>
        <w:tc>
          <w:tcPr>
            <w:tcW w:w="8595" w:type="dxa"/>
            <w:tcBorders>
              <w:left w:val="single" w:sz="2" w:space="0" w:color="DDDDDD"/>
              <w:bottom w:val="single" w:sz="2" w:space="0" w:color="DDDDDD"/>
            </w:tcBorders>
          </w:tcPr>
          <w:p w14:paraId="05231173"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2D61118A"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10</w:t>
            </w:r>
          </w:p>
        </w:tc>
        <w:tc>
          <w:tcPr>
            <w:tcW w:w="1510" w:type="dxa"/>
            <w:tcBorders>
              <w:left w:val="single" w:sz="2" w:space="0" w:color="DDDDDD"/>
              <w:bottom w:val="single" w:sz="2" w:space="0" w:color="DDDDDD"/>
              <w:right w:val="single" w:sz="2" w:space="0" w:color="DDDDDD"/>
            </w:tcBorders>
          </w:tcPr>
          <w:p w14:paraId="7FEAADC6" w14:textId="77777777" w:rsidR="00C03C03" w:rsidRDefault="000967BA">
            <w:pPr>
              <w:pStyle w:val="TableContents"/>
              <w:jc w:val="right"/>
              <w:rPr>
                <w:rFonts w:ascii="Helvetica Neue" w:hAnsi="Helvetica Neue"/>
                <w:sz w:val="21"/>
                <w:szCs w:val="21"/>
              </w:rPr>
            </w:pPr>
            <w:r>
              <w:rPr>
                <w:rFonts w:ascii="Helvetica Neue" w:hAnsi="Helvetica Neue"/>
                <w:sz w:val="21"/>
                <w:szCs w:val="21"/>
              </w:rPr>
              <w:t>39</w:t>
            </w:r>
          </w:p>
        </w:tc>
      </w:tr>
      <w:tr w:rsidR="00C03C03" w14:paraId="339FA479" w14:textId="77777777" w:rsidTr="00E11F30">
        <w:tc>
          <w:tcPr>
            <w:tcW w:w="3738" w:type="dxa"/>
            <w:tcBorders>
              <w:left w:val="single" w:sz="2" w:space="0" w:color="DDDDDD"/>
              <w:bottom w:val="single" w:sz="2" w:space="0" w:color="DDDDDD"/>
            </w:tcBorders>
            <w:shd w:val="clear" w:color="auto" w:fill="EEEEEE"/>
          </w:tcPr>
          <w:p w14:paraId="1517C407" w14:textId="77777777" w:rsidR="00C03C03" w:rsidRDefault="000967BA">
            <w:pPr>
              <w:ind w:left="200"/>
              <w:rPr>
                <w:rFonts w:ascii="Helvetica Neue" w:hAnsi="Helvetica Neue"/>
                <w:sz w:val="21"/>
                <w:szCs w:val="21"/>
              </w:rPr>
            </w:pPr>
            <w:r>
              <w:rPr>
                <w:rFonts w:ascii="Helvetica Neue" w:hAnsi="Helvetica Neue"/>
                <w:sz w:val="21"/>
                <w:szCs w:val="21"/>
              </w:rPr>
              <w:t>Helplessness, lack of control</w:t>
            </w:r>
          </w:p>
        </w:tc>
        <w:tc>
          <w:tcPr>
            <w:tcW w:w="8595" w:type="dxa"/>
            <w:tcBorders>
              <w:left w:val="single" w:sz="2" w:space="0" w:color="DDDDDD"/>
              <w:bottom w:val="single" w:sz="2" w:space="0" w:color="DDDDDD"/>
            </w:tcBorders>
            <w:shd w:val="clear" w:color="auto" w:fill="EEEEEE"/>
          </w:tcPr>
          <w:p w14:paraId="4BC7F8BD" w14:textId="77777777" w:rsidR="00C03C03" w:rsidRDefault="000967BA">
            <w:pPr>
              <w:pStyle w:val="TableContents"/>
              <w:rPr>
                <w:rFonts w:ascii="Helvetica Neue" w:hAnsi="Helvetica Neue"/>
                <w:sz w:val="21"/>
                <w:szCs w:val="21"/>
              </w:rPr>
            </w:pPr>
            <w:r>
              <w:rPr>
                <w:rFonts w:ascii="Helvetica Neue" w:hAnsi="Helvetica Neue"/>
                <w:sz w:val="21"/>
                <w:szCs w:val="21"/>
              </w:rPr>
              <w:t>Regarding any aspect of living with IBD - in medical settings (treatment trial and error, finding a suitable HCP), personal life (becoming more reliant, keeping up with expectations of self and others), emotional/mental state (</w:t>
            </w:r>
            <w:proofErr w:type="spellStart"/>
            <w:r>
              <w:rPr>
                <w:rFonts w:ascii="Helvetica Neue" w:hAnsi="Helvetica Neue"/>
                <w:sz w:val="21"/>
                <w:szCs w:val="21"/>
              </w:rPr>
              <w:t>victimisation</w:t>
            </w:r>
            <w:proofErr w:type="spellEnd"/>
            <w:r>
              <w:rPr>
                <w:rFonts w:ascii="Helvetica Neue" w:hAnsi="Helvetica Neue"/>
                <w:sz w:val="21"/>
                <w:szCs w:val="21"/>
              </w:rPr>
              <w:t>)</w:t>
            </w:r>
          </w:p>
        </w:tc>
        <w:tc>
          <w:tcPr>
            <w:tcW w:w="1107" w:type="dxa"/>
            <w:tcBorders>
              <w:left w:val="single" w:sz="2" w:space="0" w:color="DDDDDD"/>
              <w:bottom w:val="single" w:sz="2" w:space="0" w:color="DDDDDD"/>
            </w:tcBorders>
            <w:shd w:val="clear" w:color="auto" w:fill="EEEEEE"/>
          </w:tcPr>
          <w:p w14:paraId="519E4D57"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12</w:t>
            </w:r>
          </w:p>
        </w:tc>
        <w:tc>
          <w:tcPr>
            <w:tcW w:w="1510" w:type="dxa"/>
            <w:tcBorders>
              <w:left w:val="single" w:sz="2" w:space="0" w:color="DDDDDD"/>
              <w:bottom w:val="single" w:sz="2" w:space="0" w:color="DDDDDD"/>
              <w:right w:val="single" w:sz="2" w:space="0" w:color="DDDDDD"/>
            </w:tcBorders>
            <w:shd w:val="clear" w:color="auto" w:fill="EEEEEE"/>
          </w:tcPr>
          <w:p w14:paraId="4109E4E9" w14:textId="77777777" w:rsidR="00C03C03" w:rsidRDefault="000967BA">
            <w:pPr>
              <w:pStyle w:val="TableContents"/>
              <w:jc w:val="right"/>
              <w:rPr>
                <w:rFonts w:ascii="Helvetica Neue" w:hAnsi="Helvetica Neue"/>
                <w:sz w:val="21"/>
                <w:szCs w:val="21"/>
              </w:rPr>
            </w:pPr>
            <w:r>
              <w:rPr>
                <w:rFonts w:ascii="Helvetica Neue" w:hAnsi="Helvetica Neue"/>
                <w:sz w:val="21"/>
                <w:szCs w:val="21"/>
              </w:rPr>
              <w:t>57</w:t>
            </w:r>
          </w:p>
        </w:tc>
      </w:tr>
      <w:tr w:rsidR="00C03C03" w14:paraId="3C4900D5" w14:textId="77777777" w:rsidTr="00E11F30">
        <w:tc>
          <w:tcPr>
            <w:tcW w:w="3738" w:type="dxa"/>
            <w:tcBorders>
              <w:left w:val="single" w:sz="2" w:space="0" w:color="DDDDDD"/>
              <w:bottom w:val="single" w:sz="2" w:space="0" w:color="DDDDDD"/>
            </w:tcBorders>
          </w:tcPr>
          <w:p w14:paraId="0E758A08" w14:textId="77777777" w:rsidR="00C03C03" w:rsidRDefault="000967BA">
            <w:pPr>
              <w:ind w:left="200"/>
              <w:rPr>
                <w:rFonts w:ascii="Helvetica Neue" w:hAnsi="Helvetica Neue"/>
                <w:sz w:val="21"/>
                <w:szCs w:val="21"/>
              </w:rPr>
            </w:pPr>
            <w:r>
              <w:rPr>
                <w:rFonts w:ascii="Helvetica Neue" w:hAnsi="Helvetica Neue"/>
                <w:sz w:val="21"/>
                <w:szCs w:val="21"/>
              </w:rPr>
              <w:t>Mental health</w:t>
            </w:r>
          </w:p>
        </w:tc>
        <w:tc>
          <w:tcPr>
            <w:tcW w:w="8595" w:type="dxa"/>
            <w:tcBorders>
              <w:left w:val="single" w:sz="2" w:space="0" w:color="DDDDDD"/>
              <w:bottom w:val="single" w:sz="2" w:space="0" w:color="DDDDDD"/>
            </w:tcBorders>
          </w:tcPr>
          <w:p w14:paraId="4E3D00BD" w14:textId="77777777" w:rsidR="00C03C03" w:rsidRDefault="000967BA">
            <w:pPr>
              <w:pStyle w:val="TableContents"/>
              <w:rPr>
                <w:rFonts w:ascii="Helvetica Neue" w:hAnsi="Helvetica Neue"/>
                <w:sz w:val="21"/>
                <w:szCs w:val="21"/>
              </w:rPr>
            </w:pPr>
            <w:proofErr w:type="gramStart"/>
            <w:r>
              <w:rPr>
                <w:rFonts w:ascii="Helvetica Neue" w:hAnsi="Helvetica Neue"/>
                <w:sz w:val="21"/>
                <w:szCs w:val="21"/>
              </w:rPr>
              <w:t>Specifically</w:t>
            </w:r>
            <w:proofErr w:type="gramEnd"/>
            <w:r>
              <w:rPr>
                <w:rFonts w:ascii="Helvetica Neue" w:hAnsi="Helvetica Neue"/>
                <w:sz w:val="21"/>
                <w:szCs w:val="21"/>
              </w:rPr>
              <w:t xml:space="preserve"> regarding deteriorating mental health in relation to IBD diagnosis.</w:t>
            </w:r>
          </w:p>
        </w:tc>
        <w:tc>
          <w:tcPr>
            <w:tcW w:w="1107" w:type="dxa"/>
            <w:tcBorders>
              <w:left w:val="single" w:sz="2" w:space="0" w:color="DDDDDD"/>
              <w:bottom w:val="single" w:sz="2" w:space="0" w:color="DDDDDD"/>
            </w:tcBorders>
          </w:tcPr>
          <w:p w14:paraId="15523678"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11</w:t>
            </w:r>
          </w:p>
        </w:tc>
        <w:tc>
          <w:tcPr>
            <w:tcW w:w="1510" w:type="dxa"/>
            <w:tcBorders>
              <w:left w:val="single" w:sz="2" w:space="0" w:color="DDDDDD"/>
              <w:bottom w:val="single" w:sz="2" w:space="0" w:color="DDDDDD"/>
              <w:right w:val="single" w:sz="2" w:space="0" w:color="DDDDDD"/>
            </w:tcBorders>
          </w:tcPr>
          <w:p w14:paraId="0E004AFA" w14:textId="77777777" w:rsidR="00C03C03" w:rsidRDefault="000967BA">
            <w:pPr>
              <w:pStyle w:val="TableContents"/>
              <w:jc w:val="right"/>
              <w:rPr>
                <w:rFonts w:ascii="Helvetica Neue" w:hAnsi="Helvetica Neue"/>
                <w:sz w:val="21"/>
                <w:szCs w:val="21"/>
              </w:rPr>
            </w:pPr>
            <w:r>
              <w:rPr>
                <w:rFonts w:ascii="Helvetica Neue" w:hAnsi="Helvetica Neue"/>
                <w:sz w:val="21"/>
                <w:szCs w:val="21"/>
              </w:rPr>
              <w:t>42</w:t>
            </w:r>
          </w:p>
        </w:tc>
      </w:tr>
      <w:tr w:rsidR="00C03C03" w14:paraId="348E2AAE" w14:textId="77777777" w:rsidTr="00E11F30">
        <w:tc>
          <w:tcPr>
            <w:tcW w:w="3738" w:type="dxa"/>
            <w:tcBorders>
              <w:left w:val="single" w:sz="2" w:space="0" w:color="DDDDDD"/>
              <w:bottom w:val="single" w:sz="2" w:space="0" w:color="DDDDDD"/>
            </w:tcBorders>
            <w:shd w:val="clear" w:color="auto" w:fill="EEEEEE"/>
          </w:tcPr>
          <w:p w14:paraId="57B1C511" w14:textId="77777777" w:rsidR="00C03C03" w:rsidRDefault="000967BA">
            <w:pPr>
              <w:ind w:left="200"/>
              <w:rPr>
                <w:rFonts w:ascii="Helvetica Neue" w:hAnsi="Helvetica Neue"/>
                <w:sz w:val="21"/>
                <w:szCs w:val="21"/>
              </w:rPr>
            </w:pPr>
            <w:r>
              <w:rPr>
                <w:rFonts w:ascii="Helvetica Neue" w:hAnsi="Helvetica Neue"/>
                <w:sz w:val="21"/>
                <w:szCs w:val="21"/>
              </w:rPr>
              <w:t>Responsibility</w:t>
            </w:r>
          </w:p>
        </w:tc>
        <w:tc>
          <w:tcPr>
            <w:tcW w:w="8595" w:type="dxa"/>
            <w:tcBorders>
              <w:left w:val="single" w:sz="2" w:space="0" w:color="DDDDDD"/>
              <w:bottom w:val="single" w:sz="2" w:space="0" w:color="DDDDDD"/>
            </w:tcBorders>
            <w:shd w:val="clear" w:color="auto" w:fill="EEEEEE"/>
          </w:tcPr>
          <w:p w14:paraId="59E20746"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4F3DEA10"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10</w:t>
            </w:r>
          </w:p>
        </w:tc>
        <w:tc>
          <w:tcPr>
            <w:tcW w:w="1510" w:type="dxa"/>
            <w:tcBorders>
              <w:left w:val="single" w:sz="2" w:space="0" w:color="DDDDDD"/>
              <w:bottom w:val="single" w:sz="2" w:space="0" w:color="DDDDDD"/>
              <w:right w:val="single" w:sz="2" w:space="0" w:color="DDDDDD"/>
            </w:tcBorders>
            <w:shd w:val="clear" w:color="auto" w:fill="EEEEEE"/>
          </w:tcPr>
          <w:p w14:paraId="1549354B"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25</w:t>
            </w:r>
          </w:p>
        </w:tc>
      </w:tr>
      <w:tr w:rsidR="00C03C03" w14:paraId="20B54812" w14:textId="77777777" w:rsidTr="00E11F30">
        <w:tc>
          <w:tcPr>
            <w:tcW w:w="3738" w:type="dxa"/>
            <w:tcBorders>
              <w:left w:val="single" w:sz="2" w:space="0" w:color="DDDDDD"/>
              <w:bottom w:val="single" w:sz="2" w:space="0" w:color="DDDDDD"/>
            </w:tcBorders>
          </w:tcPr>
          <w:p w14:paraId="4D082409" w14:textId="77777777" w:rsidR="00C03C03" w:rsidRDefault="000967BA">
            <w:pPr>
              <w:ind w:left="200"/>
              <w:rPr>
                <w:rFonts w:ascii="Helvetica Neue" w:hAnsi="Helvetica Neue"/>
                <w:sz w:val="21"/>
                <w:szCs w:val="21"/>
              </w:rPr>
            </w:pPr>
            <w:r>
              <w:rPr>
                <w:rFonts w:ascii="Helvetica Neue" w:hAnsi="Helvetica Neue"/>
                <w:sz w:val="21"/>
                <w:szCs w:val="21"/>
              </w:rPr>
              <w:t>Retaining normality</w:t>
            </w:r>
          </w:p>
        </w:tc>
        <w:tc>
          <w:tcPr>
            <w:tcW w:w="8595" w:type="dxa"/>
            <w:tcBorders>
              <w:left w:val="single" w:sz="2" w:space="0" w:color="DDDDDD"/>
              <w:bottom w:val="single" w:sz="2" w:space="0" w:color="DDDDDD"/>
            </w:tcBorders>
          </w:tcPr>
          <w:p w14:paraId="4C5B4A68"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65424927" w14:textId="77777777" w:rsidR="00C03C03" w:rsidRDefault="000967BA">
            <w:pPr>
              <w:pStyle w:val="TableContents"/>
              <w:jc w:val="right"/>
              <w:rPr>
                <w:rFonts w:ascii="Helvetica Neue" w:hAnsi="Helvetica Neue"/>
                <w:sz w:val="21"/>
                <w:szCs w:val="21"/>
              </w:rPr>
            </w:pPr>
            <w:r>
              <w:rPr>
                <w:rFonts w:ascii="Helvetica Neue" w:hAnsi="Helvetica Neue"/>
                <w:sz w:val="21"/>
                <w:szCs w:val="21"/>
              </w:rPr>
              <w:t>8</w:t>
            </w:r>
          </w:p>
        </w:tc>
        <w:tc>
          <w:tcPr>
            <w:tcW w:w="1510" w:type="dxa"/>
            <w:tcBorders>
              <w:left w:val="single" w:sz="2" w:space="0" w:color="DDDDDD"/>
              <w:bottom w:val="single" w:sz="2" w:space="0" w:color="DDDDDD"/>
              <w:right w:val="single" w:sz="2" w:space="0" w:color="DDDDDD"/>
            </w:tcBorders>
          </w:tcPr>
          <w:p w14:paraId="3AFD410C" w14:textId="77777777" w:rsidR="00C03C03" w:rsidRDefault="000967BA">
            <w:pPr>
              <w:pStyle w:val="TableContents"/>
              <w:jc w:val="right"/>
              <w:rPr>
                <w:rFonts w:ascii="Helvetica Neue" w:hAnsi="Helvetica Neue"/>
                <w:sz w:val="21"/>
                <w:szCs w:val="21"/>
              </w:rPr>
            </w:pPr>
            <w:r>
              <w:rPr>
                <w:rFonts w:ascii="Helvetica Neue" w:hAnsi="Helvetica Neue"/>
                <w:sz w:val="21"/>
                <w:szCs w:val="21"/>
              </w:rPr>
              <w:t>37</w:t>
            </w:r>
          </w:p>
        </w:tc>
      </w:tr>
      <w:tr w:rsidR="00C03C03" w14:paraId="44287C02" w14:textId="77777777" w:rsidTr="00E11F30">
        <w:tc>
          <w:tcPr>
            <w:tcW w:w="3738" w:type="dxa"/>
            <w:tcBorders>
              <w:left w:val="single" w:sz="2" w:space="0" w:color="DDDDDD"/>
              <w:bottom w:val="single" w:sz="2" w:space="0" w:color="DDDDDD"/>
            </w:tcBorders>
            <w:shd w:val="clear" w:color="auto" w:fill="EEEEEE"/>
          </w:tcPr>
          <w:p w14:paraId="659AA4CB" w14:textId="77777777" w:rsidR="00C03C03" w:rsidRDefault="000967BA">
            <w:pPr>
              <w:ind w:left="200"/>
              <w:rPr>
                <w:rFonts w:ascii="Helvetica Neue" w:hAnsi="Helvetica Neue"/>
                <w:sz w:val="21"/>
                <w:szCs w:val="21"/>
              </w:rPr>
            </w:pPr>
            <w:r>
              <w:rPr>
                <w:rFonts w:ascii="Helvetica Neue" w:hAnsi="Helvetica Neue"/>
                <w:sz w:val="21"/>
                <w:szCs w:val="21"/>
              </w:rPr>
              <w:lastRenderedPageBreak/>
              <w:t>Sense of control, self-efficacy</w:t>
            </w:r>
          </w:p>
        </w:tc>
        <w:tc>
          <w:tcPr>
            <w:tcW w:w="8595" w:type="dxa"/>
            <w:tcBorders>
              <w:left w:val="single" w:sz="2" w:space="0" w:color="DDDDDD"/>
              <w:bottom w:val="single" w:sz="2" w:space="0" w:color="DDDDDD"/>
            </w:tcBorders>
            <w:shd w:val="clear" w:color="auto" w:fill="EEEEEE"/>
          </w:tcPr>
          <w:p w14:paraId="78B0D9CF"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33A0C0C7"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12</w:t>
            </w:r>
          </w:p>
        </w:tc>
        <w:tc>
          <w:tcPr>
            <w:tcW w:w="1510" w:type="dxa"/>
            <w:tcBorders>
              <w:left w:val="single" w:sz="2" w:space="0" w:color="DDDDDD"/>
              <w:bottom w:val="single" w:sz="2" w:space="0" w:color="DDDDDD"/>
              <w:right w:val="single" w:sz="2" w:space="0" w:color="DDDDDD"/>
            </w:tcBorders>
            <w:shd w:val="clear" w:color="auto" w:fill="EEEEEE"/>
          </w:tcPr>
          <w:p w14:paraId="39105F65" w14:textId="77777777" w:rsidR="00C03C03" w:rsidRDefault="000967BA">
            <w:pPr>
              <w:pStyle w:val="TableContents"/>
              <w:jc w:val="right"/>
              <w:rPr>
                <w:rFonts w:ascii="Helvetica Neue" w:hAnsi="Helvetica Neue"/>
                <w:sz w:val="21"/>
                <w:szCs w:val="21"/>
              </w:rPr>
            </w:pPr>
            <w:r>
              <w:rPr>
                <w:rFonts w:ascii="Helvetica Neue" w:hAnsi="Helvetica Neue"/>
                <w:sz w:val="21"/>
                <w:szCs w:val="21"/>
              </w:rPr>
              <w:t>53</w:t>
            </w:r>
          </w:p>
        </w:tc>
      </w:tr>
      <w:tr w:rsidR="00C03C03" w14:paraId="202B9D4F" w14:textId="77777777" w:rsidTr="00E11F30">
        <w:tc>
          <w:tcPr>
            <w:tcW w:w="3738" w:type="dxa"/>
            <w:tcBorders>
              <w:left w:val="single" w:sz="2" w:space="0" w:color="DDDDDD"/>
              <w:bottom w:val="single" w:sz="2" w:space="0" w:color="DDDDDD"/>
            </w:tcBorders>
          </w:tcPr>
          <w:p w14:paraId="602A3C28" w14:textId="77777777" w:rsidR="00C03C03" w:rsidRDefault="000967BA">
            <w:pPr>
              <w:ind w:left="200"/>
              <w:rPr>
                <w:rFonts w:ascii="Helvetica Neue" w:hAnsi="Helvetica Neue"/>
                <w:sz w:val="21"/>
                <w:szCs w:val="21"/>
              </w:rPr>
            </w:pPr>
            <w:r>
              <w:rPr>
                <w:rFonts w:ascii="Helvetica Neue" w:hAnsi="Helvetica Neue"/>
                <w:sz w:val="21"/>
                <w:szCs w:val="21"/>
              </w:rPr>
              <w:t>Sociocultural factors</w:t>
            </w:r>
          </w:p>
        </w:tc>
        <w:tc>
          <w:tcPr>
            <w:tcW w:w="8595" w:type="dxa"/>
            <w:tcBorders>
              <w:left w:val="single" w:sz="2" w:space="0" w:color="DDDDDD"/>
              <w:bottom w:val="single" w:sz="2" w:space="0" w:color="DDDDDD"/>
            </w:tcBorders>
          </w:tcPr>
          <w:p w14:paraId="4F52A5CB" w14:textId="77777777" w:rsidR="00C03C03" w:rsidRDefault="000967BA">
            <w:pPr>
              <w:pStyle w:val="TableContents"/>
              <w:rPr>
                <w:rFonts w:ascii="Helvetica Neue" w:hAnsi="Helvetica Neue"/>
                <w:sz w:val="21"/>
                <w:szCs w:val="21"/>
              </w:rPr>
            </w:pPr>
            <w:r>
              <w:rPr>
                <w:rFonts w:ascii="Helvetica Neue" w:hAnsi="Helvetica Neue"/>
                <w:sz w:val="21"/>
                <w:szCs w:val="21"/>
              </w:rPr>
              <w:t xml:space="preserve">Influences many factors in this journey. Cultural – gaps in understanding, how families react/are involved, lifestyle changes like diet, festivals, socials. Social – Gender norms in health </w:t>
            </w:r>
            <w:proofErr w:type="spellStart"/>
            <w:r>
              <w:rPr>
                <w:rFonts w:ascii="Helvetica Neue" w:hAnsi="Helvetica Neue"/>
                <w:sz w:val="21"/>
                <w:szCs w:val="21"/>
              </w:rPr>
              <w:t>behaviour</w:t>
            </w:r>
            <w:proofErr w:type="spellEnd"/>
            <w:r>
              <w:rPr>
                <w:rFonts w:ascii="Helvetica Neue" w:hAnsi="Helvetica Neue"/>
                <w:sz w:val="21"/>
                <w:szCs w:val="21"/>
              </w:rPr>
              <w:t>, emotional expression, coping mechanisms, sense of responsibilities in family/professional life.</w:t>
            </w:r>
          </w:p>
        </w:tc>
        <w:tc>
          <w:tcPr>
            <w:tcW w:w="1107" w:type="dxa"/>
            <w:tcBorders>
              <w:left w:val="single" w:sz="2" w:space="0" w:color="DDDDDD"/>
              <w:bottom w:val="single" w:sz="2" w:space="0" w:color="DDDDDD"/>
            </w:tcBorders>
          </w:tcPr>
          <w:p w14:paraId="30AF3FBA" w14:textId="77777777" w:rsidR="00C03C03" w:rsidRDefault="000967BA">
            <w:pPr>
              <w:pStyle w:val="TableContents"/>
              <w:jc w:val="right"/>
              <w:rPr>
                <w:rFonts w:ascii="Helvetica Neue" w:hAnsi="Helvetica Neue"/>
                <w:sz w:val="21"/>
                <w:szCs w:val="21"/>
              </w:rPr>
            </w:pPr>
            <w:r>
              <w:rPr>
                <w:rFonts w:ascii="Helvetica Neue" w:hAnsi="Helvetica Neue"/>
                <w:sz w:val="21"/>
                <w:szCs w:val="21"/>
              </w:rPr>
              <w:t>4</w:t>
            </w:r>
          </w:p>
        </w:tc>
        <w:tc>
          <w:tcPr>
            <w:tcW w:w="1510" w:type="dxa"/>
            <w:tcBorders>
              <w:left w:val="single" w:sz="2" w:space="0" w:color="DDDDDD"/>
              <w:bottom w:val="single" w:sz="2" w:space="0" w:color="DDDDDD"/>
              <w:right w:val="single" w:sz="2" w:space="0" w:color="DDDDDD"/>
            </w:tcBorders>
          </w:tcPr>
          <w:p w14:paraId="4E2C9A63"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23</w:t>
            </w:r>
          </w:p>
        </w:tc>
      </w:tr>
      <w:tr w:rsidR="00C03C03" w14:paraId="00A05A55" w14:textId="77777777" w:rsidTr="00E11F30">
        <w:tc>
          <w:tcPr>
            <w:tcW w:w="3738" w:type="dxa"/>
            <w:tcBorders>
              <w:left w:val="single" w:sz="2" w:space="0" w:color="DDDDDD"/>
              <w:bottom w:val="single" w:sz="2" w:space="0" w:color="DDDDDD"/>
            </w:tcBorders>
            <w:shd w:val="clear" w:color="auto" w:fill="EEEEEE"/>
          </w:tcPr>
          <w:p w14:paraId="443EB544" w14:textId="77777777" w:rsidR="00C03C03" w:rsidRDefault="000967BA">
            <w:pPr>
              <w:pStyle w:val="TableContents"/>
              <w:rPr>
                <w:rFonts w:ascii="Helvetica Neue" w:hAnsi="Helvetica Neue"/>
                <w:sz w:val="21"/>
                <w:szCs w:val="21"/>
              </w:rPr>
            </w:pPr>
            <w:r>
              <w:rPr>
                <w:rFonts w:ascii="Helvetica Neue" w:hAnsi="Helvetica Neue"/>
                <w:sz w:val="21"/>
                <w:szCs w:val="21"/>
              </w:rPr>
              <w:t>Life changes</w:t>
            </w:r>
          </w:p>
        </w:tc>
        <w:tc>
          <w:tcPr>
            <w:tcW w:w="8595" w:type="dxa"/>
            <w:tcBorders>
              <w:left w:val="single" w:sz="2" w:space="0" w:color="DDDDDD"/>
              <w:bottom w:val="single" w:sz="2" w:space="0" w:color="DDDDDD"/>
            </w:tcBorders>
            <w:shd w:val="clear" w:color="auto" w:fill="EEEEEE"/>
          </w:tcPr>
          <w:p w14:paraId="34BCDC2D" w14:textId="77777777" w:rsidR="00C03C03" w:rsidRDefault="000967BA">
            <w:pPr>
              <w:pStyle w:val="TableContents"/>
              <w:rPr>
                <w:rFonts w:ascii="Helvetica Neue" w:hAnsi="Helvetica Neue"/>
                <w:sz w:val="21"/>
                <w:szCs w:val="21"/>
              </w:rPr>
            </w:pPr>
            <w:r>
              <w:rPr>
                <w:rFonts w:ascii="Helvetica Neue" w:hAnsi="Helvetica Neue"/>
                <w:sz w:val="21"/>
                <w:szCs w:val="21"/>
              </w:rPr>
              <w:t xml:space="preserve">Related to </w:t>
            </w:r>
            <w:proofErr w:type="gramStart"/>
            <w:r>
              <w:rPr>
                <w:rFonts w:ascii="Helvetica Neue" w:hAnsi="Helvetica Neue"/>
                <w:sz w:val="21"/>
                <w:szCs w:val="21"/>
              </w:rPr>
              <w:t>future plans</w:t>
            </w:r>
            <w:proofErr w:type="gramEnd"/>
            <w:r>
              <w:rPr>
                <w:rFonts w:ascii="Helvetica Neue" w:hAnsi="Helvetica Neue"/>
                <w:sz w:val="21"/>
                <w:szCs w:val="21"/>
              </w:rPr>
              <w:t xml:space="preserve">, goals, visions in all areas of life (social, family, professional, health, leisure, finances). Shifting life values in current life to suit the uncertainty of the future. </w:t>
            </w:r>
          </w:p>
        </w:tc>
        <w:tc>
          <w:tcPr>
            <w:tcW w:w="1107" w:type="dxa"/>
            <w:tcBorders>
              <w:left w:val="single" w:sz="2" w:space="0" w:color="DDDDDD"/>
              <w:bottom w:val="single" w:sz="2" w:space="0" w:color="DDDDDD"/>
            </w:tcBorders>
            <w:shd w:val="clear" w:color="auto" w:fill="EEEEEE"/>
          </w:tcPr>
          <w:p w14:paraId="4C578875"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11</w:t>
            </w:r>
          </w:p>
        </w:tc>
        <w:tc>
          <w:tcPr>
            <w:tcW w:w="1510" w:type="dxa"/>
            <w:tcBorders>
              <w:left w:val="single" w:sz="2" w:space="0" w:color="DDDDDD"/>
              <w:bottom w:val="single" w:sz="2" w:space="0" w:color="DDDDDD"/>
              <w:right w:val="single" w:sz="2" w:space="0" w:color="DDDDDD"/>
            </w:tcBorders>
            <w:shd w:val="clear" w:color="auto" w:fill="EEEEEE"/>
          </w:tcPr>
          <w:p w14:paraId="551ACFBD" w14:textId="77777777" w:rsidR="00C03C03" w:rsidRDefault="000967BA">
            <w:pPr>
              <w:pStyle w:val="TableContents"/>
              <w:jc w:val="right"/>
              <w:rPr>
                <w:rFonts w:ascii="Helvetica Neue" w:hAnsi="Helvetica Neue"/>
                <w:sz w:val="21"/>
                <w:szCs w:val="21"/>
              </w:rPr>
            </w:pPr>
            <w:r>
              <w:rPr>
                <w:rFonts w:ascii="Helvetica Neue" w:hAnsi="Helvetica Neue"/>
                <w:sz w:val="21"/>
                <w:szCs w:val="21"/>
              </w:rPr>
              <w:t>50</w:t>
            </w:r>
          </w:p>
        </w:tc>
      </w:tr>
      <w:tr w:rsidR="00C03C03" w14:paraId="3CA04443" w14:textId="77777777" w:rsidTr="00E11F30">
        <w:tc>
          <w:tcPr>
            <w:tcW w:w="3738" w:type="dxa"/>
            <w:tcBorders>
              <w:left w:val="single" w:sz="2" w:space="0" w:color="DDDDDD"/>
              <w:bottom w:val="single" w:sz="2" w:space="0" w:color="DDDDDD"/>
            </w:tcBorders>
          </w:tcPr>
          <w:p w14:paraId="22B62C19" w14:textId="77777777" w:rsidR="00C03C03" w:rsidRDefault="000967BA">
            <w:pPr>
              <w:ind w:left="200"/>
              <w:rPr>
                <w:rFonts w:ascii="Helvetica Neue" w:hAnsi="Helvetica Neue"/>
                <w:sz w:val="21"/>
                <w:szCs w:val="21"/>
              </w:rPr>
            </w:pPr>
            <w:r>
              <w:rPr>
                <w:rFonts w:ascii="Helvetica Neue" w:hAnsi="Helvetica Neue"/>
                <w:sz w:val="21"/>
                <w:szCs w:val="21"/>
              </w:rPr>
              <w:t>Cost-benefit</w:t>
            </w:r>
          </w:p>
        </w:tc>
        <w:tc>
          <w:tcPr>
            <w:tcW w:w="8595" w:type="dxa"/>
            <w:tcBorders>
              <w:left w:val="single" w:sz="2" w:space="0" w:color="DDDDDD"/>
              <w:bottom w:val="single" w:sz="2" w:space="0" w:color="DDDDDD"/>
            </w:tcBorders>
          </w:tcPr>
          <w:p w14:paraId="41C67DEB"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76D9869C" w14:textId="77777777" w:rsidR="00C03C03" w:rsidRDefault="000967BA">
            <w:pPr>
              <w:pStyle w:val="TableContents"/>
              <w:jc w:val="right"/>
              <w:rPr>
                <w:rFonts w:ascii="Helvetica Neue" w:hAnsi="Helvetica Neue"/>
                <w:sz w:val="21"/>
                <w:szCs w:val="21"/>
              </w:rPr>
            </w:pPr>
            <w:r>
              <w:rPr>
                <w:rFonts w:ascii="Helvetica Neue" w:hAnsi="Helvetica Neue"/>
                <w:sz w:val="21"/>
                <w:szCs w:val="21"/>
              </w:rPr>
              <w:t>6</w:t>
            </w:r>
          </w:p>
        </w:tc>
        <w:tc>
          <w:tcPr>
            <w:tcW w:w="1510" w:type="dxa"/>
            <w:tcBorders>
              <w:left w:val="single" w:sz="2" w:space="0" w:color="DDDDDD"/>
              <w:bottom w:val="single" w:sz="2" w:space="0" w:color="DDDDDD"/>
              <w:right w:val="single" w:sz="2" w:space="0" w:color="DDDDDD"/>
            </w:tcBorders>
          </w:tcPr>
          <w:p w14:paraId="120DF5ED"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17</w:t>
            </w:r>
          </w:p>
        </w:tc>
      </w:tr>
      <w:tr w:rsidR="00C03C03" w14:paraId="7ABD83DA" w14:textId="77777777" w:rsidTr="00E11F30">
        <w:tc>
          <w:tcPr>
            <w:tcW w:w="3738" w:type="dxa"/>
            <w:tcBorders>
              <w:left w:val="single" w:sz="2" w:space="0" w:color="DDDDDD"/>
              <w:bottom w:val="single" w:sz="2" w:space="0" w:color="DDDDDD"/>
            </w:tcBorders>
            <w:shd w:val="clear" w:color="auto" w:fill="EEEEEE"/>
          </w:tcPr>
          <w:p w14:paraId="6B679CE6" w14:textId="77777777" w:rsidR="00C03C03" w:rsidRDefault="000967BA">
            <w:pPr>
              <w:ind w:left="200"/>
              <w:rPr>
                <w:rFonts w:ascii="Helvetica Neue" w:hAnsi="Helvetica Neue"/>
                <w:sz w:val="21"/>
                <w:szCs w:val="21"/>
              </w:rPr>
            </w:pPr>
            <w:r>
              <w:rPr>
                <w:rFonts w:ascii="Helvetica Neue" w:hAnsi="Helvetica Neue"/>
                <w:sz w:val="21"/>
                <w:szCs w:val="21"/>
              </w:rPr>
              <w:t>Self-care</w:t>
            </w:r>
          </w:p>
        </w:tc>
        <w:tc>
          <w:tcPr>
            <w:tcW w:w="8595" w:type="dxa"/>
            <w:tcBorders>
              <w:left w:val="single" w:sz="2" w:space="0" w:color="DDDDDD"/>
              <w:bottom w:val="single" w:sz="2" w:space="0" w:color="DDDDDD"/>
            </w:tcBorders>
            <w:shd w:val="clear" w:color="auto" w:fill="EEEEEE"/>
          </w:tcPr>
          <w:p w14:paraId="00FB063D"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392B0E2E"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11</w:t>
            </w:r>
          </w:p>
        </w:tc>
        <w:tc>
          <w:tcPr>
            <w:tcW w:w="1510" w:type="dxa"/>
            <w:tcBorders>
              <w:left w:val="single" w:sz="2" w:space="0" w:color="DDDDDD"/>
              <w:bottom w:val="single" w:sz="2" w:space="0" w:color="DDDDDD"/>
              <w:right w:val="single" w:sz="2" w:space="0" w:color="DDDDDD"/>
            </w:tcBorders>
            <w:shd w:val="clear" w:color="auto" w:fill="EEEEEE"/>
          </w:tcPr>
          <w:p w14:paraId="43CBC125"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29</w:t>
            </w:r>
          </w:p>
        </w:tc>
      </w:tr>
      <w:tr w:rsidR="00C03C03" w14:paraId="731A3EE5" w14:textId="77777777" w:rsidTr="00E11F30">
        <w:tc>
          <w:tcPr>
            <w:tcW w:w="3738" w:type="dxa"/>
            <w:tcBorders>
              <w:left w:val="single" w:sz="2" w:space="0" w:color="DDDDDD"/>
              <w:bottom w:val="single" w:sz="2" w:space="0" w:color="DDDDDD"/>
            </w:tcBorders>
          </w:tcPr>
          <w:p w14:paraId="5378331D" w14:textId="77777777" w:rsidR="00C03C03" w:rsidRDefault="000967BA">
            <w:pPr>
              <w:ind w:left="200"/>
              <w:rPr>
                <w:rFonts w:ascii="Helvetica Neue" w:hAnsi="Helvetica Neue"/>
                <w:sz w:val="21"/>
                <w:szCs w:val="21"/>
              </w:rPr>
            </w:pPr>
            <w:r>
              <w:rPr>
                <w:rFonts w:ascii="Helvetica Neue" w:hAnsi="Helvetica Neue"/>
                <w:sz w:val="21"/>
                <w:szCs w:val="21"/>
              </w:rPr>
              <w:t>Self-management</w:t>
            </w:r>
          </w:p>
        </w:tc>
        <w:tc>
          <w:tcPr>
            <w:tcW w:w="8595" w:type="dxa"/>
            <w:tcBorders>
              <w:left w:val="single" w:sz="2" w:space="0" w:color="DDDDDD"/>
              <w:bottom w:val="single" w:sz="2" w:space="0" w:color="DDDDDD"/>
            </w:tcBorders>
          </w:tcPr>
          <w:p w14:paraId="454DAF2F" w14:textId="77777777" w:rsidR="00C03C03" w:rsidRDefault="000967BA">
            <w:pPr>
              <w:pStyle w:val="TableContents"/>
              <w:rPr>
                <w:rFonts w:ascii="Helvetica Neue" w:hAnsi="Helvetica Neue"/>
                <w:sz w:val="21"/>
                <w:szCs w:val="21"/>
              </w:rPr>
            </w:pPr>
            <w:r>
              <w:rPr>
                <w:rFonts w:ascii="Helvetica Neue" w:hAnsi="Helvetica Neue"/>
                <w:sz w:val="21"/>
                <w:szCs w:val="21"/>
              </w:rPr>
              <w:t xml:space="preserve">The process of learning the importance of self-management. Effectively </w:t>
            </w:r>
            <w:proofErr w:type="spellStart"/>
            <w:r>
              <w:rPr>
                <w:rFonts w:ascii="Helvetica Neue" w:hAnsi="Helvetica Neue"/>
                <w:sz w:val="21"/>
                <w:szCs w:val="21"/>
              </w:rPr>
              <w:t>utilising</w:t>
            </w:r>
            <w:proofErr w:type="spellEnd"/>
            <w:r>
              <w:rPr>
                <w:rFonts w:ascii="Helvetica Neue" w:hAnsi="Helvetica Neue"/>
                <w:sz w:val="21"/>
                <w:szCs w:val="21"/>
              </w:rPr>
              <w:t xml:space="preserve"> skills when undergoing the treatment journey and in daily living.</w:t>
            </w:r>
          </w:p>
        </w:tc>
        <w:tc>
          <w:tcPr>
            <w:tcW w:w="1107" w:type="dxa"/>
            <w:tcBorders>
              <w:left w:val="single" w:sz="2" w:space="0" w:color="DDDDDD"/>
              <w:bottom w:val="single" w:sz="2" w:space="0" w:color="DDDDDD"/>
            </w:tcBorders>
          </w:tcPr>
          <w:p w14:paraId="50467B22"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11</w:t>
            </w:r>
          </w:p>
        </w:tc>
        <w:tc>
          <w:tcPr>
            <w:tcW w:w="1510" w:type="dxa"/>
            <w:tcBorders>
              <w:left w:val="single" w:sz="2" w:space="0" w:color="DDDDDD"/>
              <w:bottom w:val="single" w:sz="2" w:space="0" w:color="DDDDDD"/>
              <w:right w:val="single" w:sz="2" w:space="0" w:color="DDDDDD"/>
            </w:tcBorders>
          </w:tcPr>
          <w:p w14:paraId="3AEEB81F"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24</w:t>
            </w:r>
          </w:p>
        </w:tc>
      </w:tr>
      <w:tr w:rsidR="00C03C03" w14:paraId="3CA79580" w14:textId="77777777" w:rsidTr="00E11F30">
        <w:tc>
          <w:tcPr>
            <w:tcW w:w="3738" w:type="dxa"/>
            <w:tcBorders>
              <w:left w:val="single" w:sz="2" w:space="0" w:color="DDDDDD"/>
              <w:bottom w:val="single" w:sz="2" w:space="0" w:color="DDDDDD"/>
            </w:tcBorders>
            <w:shd w:val="clear" w:color="auto" w:fill="EEEEEE"/>
          </w:tcPr>
          <w:p w14:paraId="50EBDBE4" w14:textId="77777777" w:rsidR="00C03C03" w:rsidRDefault="000967BA">
            <w:pPr>
              <w:pStyle w:val="TableContents"/>
              <w:rPr>
                <w:rFonts w:ascii="Helvetica Neue" w:hAnsi="Helvetica Neue"/>
                <w:sz w:val="21"/>
                <w:szCs w:val="21"/>
              </w:rPr>
            </w:pPr>
            <w:r>
              <w:rPr>
                <w:rFonts w:ascii="Helvetica Neue" w:hAnsi="Helvetica Neue"/>
                <w:sz w:val="21"/>
                <w:szCs w:val="21"/>
              </w:rPr>
              <w:t>Medical</w:t>
            </w:r>
          </w:p>
        </w:tc>
        <w:tc>
          <w:tcPr>
            <w:tcW w:w="8595" w:type="dxa"/>
            <w:tcBorders>
              <w:left w:val="single" w:sz="2" w:space="0" w:color="DDDDDD"/>
              <w:bottom w:val="single" w:sz="2" w:space="0" w:color="DDDDDD"/>
            </w:tcBorders>
            <w:shd w:val="clear" w:color="auto" w:fill="EEEEEE"/>
          </w:tcPr>
          <w:p w14:paraId="035F87AF"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02E4ED7D" w14:textId="77777777" w:rsidR="00C03C03" w:rsidRDefault="000967BA">
            <w:pPr>
              <w:pStyle w:val="TableContents"/>
              <w:jc w:val="right"/>
              <w:rPr>
                <w:rFonts w:ascii="Helvetica Neue" w:hAnsi="Helvetica Neue"/>
                <w:sz w:val="21"/>
                <w:szCs w:val="21"/>
              </w:rPr>
            </w:pPr>
            <w:r>
              <w:rPr>
                <w:rFonts w:ascii="Helvetica Neue" w:hAnsi="Helvetica Neue"/>
                <w:sz w:val="21"/>
                <w:szCs w:val="21"/>
              </w:rPr>
              <w:t>0</w:t>
            </w:r>
          </w:p>
        </w:tc>
        <w:tc>
          <w:tcPr>
            <w:tcW w:w="1510" w:type="dxa"/>
            <w:tcBorders>
              <w:left w:val="single" w:sz="2" w:space="0" w:color="DDDDDD"/>
              <w:bottom w:val="single" w:sz="2" w:space="0" w:color="DDDDDD"/>
              <w:right w:val="single" w:sz="2" w:space="0" w:color="DDDDDD"/>
            </w:tcBorders>
            <w:shd w:val="clear" w:color="auto" w:fill="EEEEEE"/>
          </w:tcPr>
          <w:p w14:paraId="23778EA2" w14:textId="77777777" w:rsidR="00C03C03" w:rsidRDefault="000967BA">
            <w:pPr>
              <w:pStyle w:val="TableContents"/>
              <w:jc w:val="right"/>
              <w:rPr>
                <w:rFonts w:ascii="Helvetica Neue" w:hAnsi="Helvetica Neue"/>
                <w:sz w:val="21"/>
                <w:szCs w:val="21"/>
              </w:rPr>
            </w:pPr>
            <w:r>
              <w:rPr>
                <w:rFonts w:ascii="Helvetica Neue" w:hAnsi="Helvetica Neue"/>
                <w:sz w:val="21"/>
                <w:szCs w:val="21"/>
              </w:rPr>
              <w:t>0</w:t>
            </w:r>
          </w:p>
        </w:tc>
      </w:tr>
      <w:tr w:rsidR="00C03C03" w14:paraId="760491AB" w14:textId="77777777" w:rsidTr="00E11F30">
        <w:tc>
          <w:tcPr>
            <w:tcW w:w="3738" w:type="dxa"/>
            <w:tcBorders>
              <w:left w:val="single" w:sz="2" w:space="0" w:color="DDDDDD"/>
              <w:bottom w:val="single" w:sz="2" w:space="0" w:color="DDDDDD"/>
            </w:tcBorders>
          </w:tcPr>
          <w:p w14:paraId="041F2645" w14:textId="77777777" w:rsidR="00C03C03" w:rsidRDefault="000967BA">
            <w:pPr>
              <w:ind w:left="200"/>
              <w:rPr>
                <w:rFonts w:ascii="Helvetica Neue" w:hAnsi="Helvetica Neue"/>
                <w:sz w:val="21"/>
                <w:szCs w:val="21"/>
              </w:rPr>
            </w:pPr>
            <w:r>
              <w:rPr>
                <w:rFonts w:ascii="Helvetica Neue" w:hAnsi="Helvetica Neue"/>
                <w:sz w:val="21"/>
                <w:szCs w:val="21"/>
              </w:rPr>
              <w:t>Diagnostic experience</w:t>
            </w:r>
          </w:p>
        </w:tc>
        <w:tc>
          <w:tcPr>
            <w:tcW w:w="8595" w:type="dxa"/>
            <w:tcBorders>
              <w:left w:val="single" w:sz="2" w:space="0" w:color="DDDDDD"/>
              <w:bottom w:val="single" w:sz="2" w:space="0" w:color="DDDDDD"/>
            </w:tcBorders>
          </w:tcPr>
          <w:p w14:paraId="3A0BE595"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757347AA"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w:t>
            </w:r>
          </w:p>
        </w:tc>
        <w:tc>
          <w:tcPr>
            <w:tcW w:w="1510" w:type="dxa"/>
            <w:tcBorders>
              <w:left w:val="single" w:sz="2" w:space="0" w:color="DDDDDD"/>
              <w:bottom w:val="single" w:sz="2" w:space="0" w:color="DDDDDD"/>
              <w:right w:val="single" w:sz="2" w:space="0" w:color="DDDDDD"/>
            </w:tcBorders>
          </w:tcPr>
          <w:p w14:paraId="629129FC"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w:t>
            </w:r>
          </w:p>
        </w:tc>
      </w:tr>
      <w:tr w:rsidR="00C03C03" w14:paraId="69A94FF9" w14:textId="77777777" w:rsidTr="00E11F30">
        <w:tc>
          <w:tcPr>
            <w:tcW w:w="3738" w:type="dxa"/>
            <w:tcBorders>
              <w:left w:val="single" w:sz="2" w:space="0" w:color="DDDDDD"/>
              <w:bottom w:val="single" w:sz="2" w:space="0" w:color="DDDDDD"/>
            </w:tcBorders>
            <w:shd w:val="clear" w:color="auto" w:fill="EEEEEE"/>
          </w:tcPr>
          <w:p w14:paraId="28554742" w14:textId="77777777" w:rsidR="00C03C03" w:rsidRDefault="000967BA">
            <w:pPr>
              <w:ind w:left="400"/>
              <w:rPr>
                <w:rFonts w:ascii="Helvetica Neue" w:hAnsi="Helvetica Neue"/>
                <w:sz w:val="21"/>
                <w:szCs w:val="21"/>
              </w:rPr>
            </w:pPr>
            <w:r>
              <w:rPr>
                <w:rFonts w:ascii="Helvetica Neue" w:hAnsi="Helvetica Neue"/>
                <w:sz w:val="21"/>
                <w:szCs w:val="21"/>
              </w:rPr>
              <w:t>Confirmation</w:t>
            </w:r>
          </w:p>
        </w:tc>
        <w:tc>
          <w:tcPr>
            <w:tcW w:w="8595" w:type="dxa"/>
            <w:tcBorders>
              <w:left w:val="single" w:sz="2" w:space="0" w:color="DDDDDD"/>
              <w:bottom w:val="single" w:sz="2" w:space="0" w:color="DDDDDD"/>
            </w:tcBorders>
            <w:shd w:val="clear" w:color="auto" w:fill="EEEEEE"/>
          </w:tcPr>
          <w:p w14:paraId="6A9B6572"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668FC8A3" w14:textId="77777777" w:rsidR="00C03C03" w:rsidRDefault="000967BA">
            <w:pPr>
              <w:pStyle w:val="TableContents"/>
              <w:jc w:val="right"/>
              <w:rPr>
                <w:rFonts w:ascii="Helvetica Neue" w:hAnsi="Helvetica Neue"/>
                <w:sz w:val="21"/>
                <w:szCs w:val="21"/>
              </w:rPr>
            </w:pPr>
            <w:r>
              <w:rPr>
                <w:rFonts w:ascii="Helvetica Neue" w:hAnsi="Helvetica Neue"/>
                <w:sz w:val="21"/>
                <w:szCs w:val="21"/>
              </w:rPr>
              <w:t>9</w:t>
            </w:r>
          </w:p>
        </w:tc>
        <w:tc>
          <w:tcPr>
            <w:tcW w:w="1510" w:type="dxa"/>
            <w:tcBorders>
              <w:left w:val="single" w:sz="2" w:space="0" w:color="DDDDDD"/>
              <w:bottom w:val="single" w:sz="2" w:space="0" w:color="DDDDDD"/>
              <w:right w:val="single" w:sz="2" w:space="0" w:color="DDDDDD"/>
            </w:tcBorders>
            <w:shd w:val="clear" w:color="auto" w:fill="EEEEEE"/>
          </w:tcPr>
          <w:p w14:paraId="35110994"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20</w:t>
            </w:r>
          </w:p>
        </w:tc>
      </w:tr>
      <w:tr w:rsidR="00C03C03" w14:paraId="29AD774B" w14:textId="77777777" w:rsidTr="00E11F30">
        <w:tc>
          <w:tcPr>
            <w:tcW w:w="3738" w:type="dxa"/>
            <w:tcBorders>
              <w:left w:val="single" w:sz="2" w:space="0" w:color="DDDDDD"/>
              <w:bottom w:val="single" w:sz="2" w:space="0" w:color="DDDDDD"/>
            </w:tcBorders>
          </w:tcPr>
          <w:p w14:paraId="1F6E022A" w14:textId="77777777" w:rsidR="00C03C03" w:rsidRDefault="000967BA">
            <w:pPr>
              <w:ind w:left="400"/>
              <w:rPr>
                <w:rFonts w:ascii="Helvetica Neue" w:hAnsi="Helvetica Neue"/>
                <w:sz w:val="21"/>
                <w:szCs w:val="21"/>
              </w:rPr>
            </w:pPr>
            <w:r>
              <w:rPr>
                <w:rFonts w:ascii="Helvetica Neue" w:hAnsi="Helvetica Neue"/>
                <w:sz w:val="21"/>
                <w:szCs w:val="21"/>
              </w:rPr>
              <w:t>Delay</w:t>
            </w:r>
          </w:p>
        </w:tc>
        <w:tc>
          <w:tcPr>
            <w:tcW w:w="8595" w:type="dxa"/>
            <w:tcBorders>
              <w:left w:val="single" w:sz="2" w:space="0" w:color="DDDDDD"/>
              <w:bottom w:val="single" w:sz="2" w:space="0" w:color="DDDDDD"/>
            </w:tcBorders>
          </w:tcPr>
          <w:p w14:paraId="5A55BEA7"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267FEBC1"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10</w:t>
            </w:r>
          </w:p>
        </w:tc>
        <w:tc>
          <w:tcPr>
            <w:tcW w:w="1510" w:type="dxa"/>
            <w:tcBorders>
              <w:left w:val="single" w:sz="2" w:space="0" w:color="DDDDDD"/>
              <w:bottom w:val="single" w:sz="2" w:space="0" w:color="DDDDDD"/>
              <w:right w:val="single" w:sz="2" w:space="0" w:color="DDDDDD"/>
            </w:tcBorders>
          </w:tcPr>
          <w:p w14:paraId="148411D9"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20</w:t>
            </w:r>
          </w:p>
        </w:tc>
      </w:tr>
      <w:tr w:rsidR="00C03C03" w14:paraId="021FE695" w14:textId="77777777" w:rsidTr="00E11F30">
        <w:tc>
          <w:tcPr>
            <w:tcW w:w="3738" w:type="dxa"/>
            <w:tcBorders>
              <w:left w:val="single" w:sz="2" w:space="0" w:color="DDDDDD"/>
              <w:bottom w:val="single" w:sz="2" w:space="0" w:color="DDDDDD"/>
            </w:tcBorders>
            <w:shd w:val="clear" w:color="auto" w:fill="EEEEEE"/>
          </w:tcPr>
          <w:p w14:paraId="7EC63A54" w14:textId="77777777" w:rsidR="00C03C03" w:rsidRDefault="000967BA">
            <w:pPr>
              <w:ind w:left="400"/>
              <w:rPr>
                <w:rFonts w:ascii="Helvetica Neue" w:hAnsi="Helvetica Neue"/>
                <w:sz w:val="21"/>
                <w:szCs w:val="21"/>
              </w:rPr>
            </w:pPr>
            <w:r>
              <w:rPr>
                <w:rFonts w:ascii="Helvetica Neue" w:hAnsi="Helvetica Neue"/>
                <w:sz w:val="21"/>
                <w:szCs w:val="21"/>
              </w:rPr>
              <w:t>Missed</w:t>
            </w:r>
          </w:p>
        </w:tc>
        <w:tc>
          <w:tcPr>
            <w:tcW w:w="8595" w:type="dxa"/>
            <w:tcBorders>
              <w:left w:val="single" w:sz="2" w:space="0" w:color="DDDDDD"/>
              <w:bottom w:val="single" w:sz="2" w:space="0" w:color="DDDDDD"/>
            </w:tcBorders>
            <w:shd w:val="clear" w:color="auto" w:fill="EEEEEE"/>
          </w:tcPr>
          <w:p w14:paraId="15B8B0AA"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695E1EE1" w14:textId="77777777" w:rsidR="00C03C03" w:rsidRDefault="000967BA">
            <w:pPr>
              <w:pStyle w:val="TableContents"/>
              <w:jc w:val="right"/>
              <w:rPr>
                <w:rFonts w:ascii="Helvetica Neue" w:hAnsi="Helvetica Neue"/>
                <w:sz w:val="21"/>
                <w:szCs w:val="21"/>
              </w:rPr>
            </w:pPr>
            <w:r>
              <w:rPr>
                <w:rFonts w:ascii="Helvetica Neue" w:hAnsi="Helvetica Neue"/>
                <w:sz w:val="21"/>
                <w:szCs w:val="21"/>
              </w:rPr>
              <w:t>8</w:t>
            </w:r>
          </w:p>
        </w:tc>
        <w:tc>
          <w:tcPr>
            <w:tcW w:w="1510" w:type="dxa"/>
            <w:tcBorders>
              <w:left w:val="single" w:sz="2" w:space="0" w:color="DDDDDD"/>
              <w:bottom w:val="single" w:sz="2" w:space="0" w:color="DDDDDD"/>
              <w:right w:val="single" w:sz="2" w:space="0" w:color="DDDDDD"/>
            </w:tcBorders>
            <w:shd w:val="clear" w:color="auto" w:fill="EEEEEE"/>
          </w:tcPr>
          <w:p w14:paraId="5AD3959F"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24</w:t>
            </w:r>
          </w:p>
        </w:tc>
      </w:tr>
      <w:tr w:rsidR="00C03C03" w14:paraId="757ACFF0" w14:textId="77777777" w:rsidTr="00E11F30">
        <w:tc>
          <w:tcPr>
            <w:tcW w:w="3738" w:type="dxa"/>
            <w:tcBorders>
              <w:left w:val="single" w:sz="2" w:space="0" w:color="DDDDDD"/>
              <w:bottom w:val="single" w:sz="2" w:space="0" w:color="DDDDDD"/>
            </w:tcBorders>
          </w:tcPr>
          <w:p w14:paraId="1CDD923C" w14:textId="77777777" w:rsidR="00C03C03" w:rsidRDefault="000967BA">
            <w:pPr>
              <w:ind w:left="400"/>
              <w:rPr>
                <w:rFonts w:ascii="Helvetica Neue" w:hAnsi="Helvetica Neue"/>
                <w:sz w:val="21"/>
                <w:szCs w:val="21"/>
              </w:rPr>
            </w:pPr>
            <w:r>
              <w:rPr>
                <w:rFonts w:ascii="Helvetica Neue" w:hAnsi="Helvetica Neue"/>
                <w:sz w:val="21"/>
                <w:szCs w:val="21"/>
              </w:rPr>
              <w:t>Mistrust</w:t>
            </w:r>
          </w:p>
        </w:tc>
        <w:tc>
          <w:tcPr>
            <w:tcW w:w="8595" w:type="dxa"/>
            <w:tcBorders>
              <w:left w:val="single" w:sz="2" w:space="0" w:color="DDDDDD"/>
              <w:bottom w:val="single" w:sz="2" w:space="0" w:color="DDDDDD"/>
            </w:tcBorders>
          </w:tcPr>
          <w:p w14:paraId="7B3FD2CD"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5A86EC7F" w14:textId="77777777" w:rsidR="00C03C03" w:rsidRDefault="000967BA">
            <w:pPr>
              <w:pStyle w:val="TableContents"/>
              <w:jc w:val="right"/>
              <w:rPr>
                <w:rFonts w:ascii="Helvetica Neue" w:hAnsi="Helvetica Neue"/>
                <w:sz w:val="21"/>
                <w:szCs w:val="21"/>
              </w:rPr>
            </w:pPr>
            <w:r>
              <w:rPr>
                <w:rFonts w:ascii="Helvetica Neue" w:hAnsi="Helvetica Neue"/>
                <w:sz w:val="21"/>
                <w:szCs w:val="21"/>
              </w:rPr>
              <w:t>9</w:t>
            </w:r>
          </w:p>
        </w:tc>
        <w:tc>
          <w:tcPr>
            <w:tcW w:w="1510" w:type="dxa"/>
            <w:tcBorders>
              <w:left w:val="single" w:sz="2" w:space="0" w:color="DDDDDD"/>
              <w:bottom w:val="single" w:sz="2" w:space="0" w:color="DDDDDD"/>
              <w:right w:val="single" w:sz="2" w:space="0" w:color="DDDDDD"/>
            </w:tcBorders>
          </w:tcPr>
          <w:p w14:paraId="052B9EE1" w14:textId="77777777" w:rsidR="00C03C03" w:rsidRDefault="000967BA">
            <w:pPr>
              <w:pStyle w:val="TableContents"/>
              <w:jc w:val="right"/>
              <w:rPr>
                <w:rFonts w:ascii="Helvetica Neue" w:hAnsi="Helvetica Neue"/>
                <w:sz w:val="21"/>
                <w:szCs w:val="21"/>
              </w:rPr>
            </w:pPr>
            <w:r>
              <w:rPr>
                <w:rFonts w:ascii="Helvetica Neue" w:hAnsi="Helvetica Neue"/>
                <w:sz w:val="21"/>
                <w:szCs w:val="21"/>
              </w:rPr>
              <w:t>32</w:t>
            </w:r>
          </w:p>
        </w:tc>
      </w:tr>
      <w:tr w:rsidR="00C03C03" w14:paraId="3097E7B8" w14:textId="77777777" w:rsidTr="00E11F30">
        <w:tc>
          <w:tcPr>
            <w:tcW w:w="3738" w:type="dxa"/>
            <w:tcBorders>
              <w:left w:val="single" w:sz="2" w:space="0" w:color="DDDDDD"/>
              <w:bottom w:val="single" w:sz="2" w:space="0" w:color="DDDDDD"/>
            </w:tcBorders>
            <w:shd w:val="clear" w:color="auto" w:fill="EEEEEE"/>
          </w:tcPr>
          <w:p w14:paraId="03881EDB" w14:textId="77777777" w:rsidR="00C03C03" w:rsidRDefault="000967BA">
            <w:pPr>
              <w:ind w:left="200"/>
              <w:rPr>
                <w:rFonts w:ascii="Helvetica Neue" w:hAnsi="Helvetica Neue"/>
                <w:sz w:val="21"/>
                <w:szCs w:val="21"/>
              </w:rPr>
            </w:pPr>
            <w:r>
              <w:rPr>
                <w:rFonts w:ascii="Helvetica Neue" w:hAnsi="Helvetica Neue"/>
                <w:sz w:val="21"/>
                <w:szCs w:val="21"/>
              </w:rPr>
              <w:t>Information</w:t>
            </w:r>
          </w:p>
        </w:tc>
        <w:tc>
          <w:tcPr>
            <w:tcW w:w="8595" w:type="dxa"/>
            <w:tcBorders>
              <w:left w:val="single" w:sz="2" w:space="0" w:color="DDDDDD"/>
              <w:bottom w:val="single" w:sz="2" w:space="0" w:color="DDDDDD"/>
            </w:tcBorders>
            <w:shd w:val="clear" w:color="auto" w:fill="EEEEEE"/>
          </w:tcPr>
          <w:p w14:paraId="181463FE"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614CD619"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w:t>
            </w:r>
          </w:p>
        </w:tc>
        <w:tc>
          <w:tcPr>
            <w:tcW w:w="1510" w:type="dxa"/>
            <w:tcBorders>
              <w:left w:val="single" w:sz="2" w:space="0" w:color="DDDDDD"/>
              <w:bottom w:val="single" w:sz="2" w:space="0" w:color="DDDDDD"/>
              <w:right w:val="single" w:sz="2" w:space="0" w:color="DDDDDD"/>
            </w:tcBorders>
            <w:shd w:val="clear" w:color="auto" w:fill="EEEEEE"/>
          </w:tcPr>
          <w:p w14:paraId="5BBE5A37"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w:t>
            </w:r>
          </w:p>
        </w:tc>
      </w:tr>
      <w:tr w:rsidR="00C03C03" w14:paraId="28364C17" w14:textId="77777777" w:rsidTr="00E11F30">
        <w:tc>
          <w:tcPr>
            <w:tcW w:w="3738" w:type="dxa"/>
            <w:tcBorders>
              <w:left w:val="single" w:sz="2" w:space="0" w:color="DDDDDD"/>
              <w:bottom w:val="single" w:sz="2" w:space="0" w:color="DDDDDD"/>
            </w:tcBorders>
          </w:tcPr>
          <w:p w14:paraId="4EA13B5C" w14:textId="77777777" w:rsidR="00C03C03" w:rsidRDefault="000967BA">
            <w:pPr>
              <w:ind w:left="400"/>
              <w:rPr>
                <w:rFonts w:ascii="Helvetica Neue" w:hAnsi="Helvetica Neue"/>
                <w:sz w:val="21"/>
                <w:szCs w:val="21"/>
              </w:rPr>
            </w:pPr>
            <w:r>
              <w:rPr>
                <w:rFonts w:ascii="Helvetica Neue" w:hAnsi="Helvetica Neue"/>
                <w:sz w:val="21"/>
                <w:szCs w:val="21"/>
              </w:rPr>
              <w:t>General</w:t>
            </w:r>
          </w:p>
        </w:tc>
        <w:tc>
          <w:tcPr>
            <w:tcW w:w="8595" w:type="dxa"/>
            <w:tcBorders>
              <w:left w:val="single" w:sz="2" w:space="0" w:color="DDDDDD"/>
              <w:bottom w:val="single" w:sz="2" w:space="0" w:color="DDDDDD"/>
            </w:tcBorders>
          </w:tcPr>
          <w:p w14:paraId="1A6F1722"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32D73D9B"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12</w:t>
            </w:r>
          </w:p>
        </w:tc>
        <w:tc>
          <w:tcPr>
            <w:tcW w:w="1510" w:type="dxa"/>
            <w:tcBorders>
              <w:left w:val="single" w:sz="2" w:space="0" w:color="DDDDDD"/>
              <w:bottom w:val="single" w:sz="2" w:space="0" w:color="DDDDDD"/>
              <w:right w:val="single" w:sz="2" w:space="0" w:color="DDDDDD"/>
            </w:tcBorders>
          </w:tcPr>
          <w:p w14:paraId="06633D60"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27</w:t>
            </w:r>
          </w:p>
        </w:tc>
      </w:tr>
      <w:tr w:rsidR="00C03C03" w14:paraId="6B2F216B" w14:textId="77777777" w:rsidTr="00E11F30">
        <w:tc>
          <w:tcPr>
            <w:tcW w:w="3738" w:type="dxa"/>
            <w:tcBorders>
              <w:left w:val="single" w:sz="2" w:space="0" w:color="DDDDDD"/>
              <w:bottom w:val="single" w:sz="2" w:space="0" w:color="DDDDDD"/>
            </w:tcBorders>
            <w:shd w:val="clear" w:color="auto" w:fill="EEEEEE"/>
          </w:tcPr>
          <w:p w14:paraId="4611DB62" w14:textId="77777777" w:rsidR="00C03C03" w:rsidRDefault="000967BA">
            <w:pPr>
              <w:ind w:left="400"/>
              <w:rPr>
                <w:rFonts w:ascii="Helvetica Neue" w:hAnsi="Helvetica Neue"/>
                <w:sz w:val="21"/>
                <w:szCs w:val="21"/>
              </w:rPr>
            </w:pPr>
            <w:r>
              <w:rPr>
                <w:rFonts w:ascii="Helvetica Neue" w:hAnsi="Helvetica Neue"/>
                <w:sz w:val="21"/>
                <w:szCs w:val="21"/>
              </w:rPr>
              <w:t>Personal research</w:t>
            </w:r>
          </w:p>
        </w:tc>
        <w:tc>
          <w:tcPr>
            <w:tcW w:w="8595" w:type="dxa"/>
            <w:tcBorders>
              <w:left w:val="single" w:sz="2" w:space="0" w:color="DDDDDD"/>
              <w:bottom w:val="single" w:sz="2" w:space="0" w:color="DDDDDD"/>
            </w:tcBorders>
            <w:shd w:val="clear" w:color="auto" w:fill="EEEEEE"/>
          </w:tcPr>
          <w:p w14:paraId="361A0DF4"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20960AD5"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10</w:t>
            </w:r>
          </w:p>
        </w:tc>
        <w:tc>
          <w:tcPr>
            <w:tcW w:w="1510" w:type="dxa"/>
            <w:tcBorders>
              <w:left w:val="single" w:sz="2" w:space="0" w:color="DDDDDD"/>
              <w:bottom w:val="single" w:sz="2" w:space="0" w:color="DDDDDD"/>
              <w:right w:val="single" w:sz="2" w:space="0" w:color="DDDDDD"/>
            </w:tcBorders>
            <w:shd w:val="clear" w:color="auto" w:fill="EEEEEE"/>
          </w:tcPr>
          <w:p w14:paraId="372A41E8"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25</w:t>
            </w:r>
          </w:p>
        </w:tc>
      </w:tr>
      <w:tr w:rsidR="00C03C03" w14:paraId="57DB1FFF" w14:textId="77777777" w:rsidTr="00E11F30">
        <w:tc>
          <w:tcPr>
            <w:tcW w:w="3738" w:type="dxa"/>
            <w:tcBorders>
              <w:left w:val="single" w:sz="2" w:space="0" w:color="DDDDDD"/>
              <w:bottom w:val="single" w:sz="2" w:space="0" w:color="DDDDDD"/>
            </w:tcBorders>
          </w:tcPr>
          <w:p w14:paraId="0A21F24C" w14:textId="77777777" w:rsidR="00C03C03" w:rsidRDefault="000967BA">
            <w:pPr>
              <w:ind w:left="400"/>
              <w:rPr>
                <w:rFonts w:ascii="Helvetica Neue" w:hAnsi="Helvetica Neue"/>
                <w:sz w:val="21"/>
                <w:szCs w:val="21"/>
              </w:rPr>
            </w:pPr>
            <w:r>
              <w:rPr>
                <w:rFonts w:ascii="Helvetica Neue" w:hAnsi="Helvetica Neue"/>
                <w:sz w:val="21"/>
                <w:szCs w:val="21"/>
              </w:rPr>
              <w:t>Specific guidance</w:t>
            </w:r>
          </w:p>
        </w:tc>
        <w:tc>
          <w:tcPr>
            <w:tcW w:w="8595" w:type="dxa"/>
            <w:tcBorders>
              <w:left w:val="single" w:sz="2" w:space="0" w:color="DDDDDD"/>
              <w:bottom w:val="single" w:sz="2" w:space="0" w:color="DDDDDD"/>
            </w:tcBorders>
          </w:tcPr>
          <w:p w14:paraId="5358FACA"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179A0588" w14:textId="77777777" w:rsidR="00C03C03" w:rsidRDefault="000967BA">
            <w:pPr>
              <w:pStyle w:val="TableContents"/>
              <w:jc w:val="right"/>
              <w:rPr>
                <w:rFonts w:ascii="Helvetica Neue" w:hAnsi="Helvetica Neue"/>
                <w:sz w:val="21"/>
                <w:szCs w:val="21"/>
              </w:rPr>
            </w:pPr>
            <w:r>
              <w:rPr>
                <w:rFonts w:ascii="Helvetica Neue" w:hAnsi="Helvetica Neue"/>
                <w:sz w:val="21"/>
                <w:szCs w:val="21"/>
              </w:rPr>
              <w:t>9</w:t>
            </w:r>
          </w:p>
        </w:tc>
        <w:tc>
          <w:tcPr>
            <w:tcW w:w="1510" w:type="dxa"/>
            <w:tcBorders>
              <w:left w:val="single" w:sz="2" w:space="0" w:color="DDDDDD"/>
              <w:bottom w:val="single" w:sz="2" w:space="0" w:color="DDDDDD"/>
              <w:right w:val="single" w:sz="2" w:space="0" w:color="DDDDDD"/>
            </w:tcBorders>
          </w:tcPr>
          <w:p w14:paraId="0AD2E656" w14:textId="77777777" w:rsidR="00C03C03" w:rsidRDefault="000967BA">
            <w:pPr>
              <w:pStyle w:val="TableContents"/>
              <w:jc w:val="right"/>
              <w:rPr>
                <w:rFonts w:ascii="Helvetica Neue" w:hAnsi="Helvetica Neue"/>
                <w:sz w:val="21"/>
                <w:szCs w:val="21"/>
              </w:rPr>
            </w:pPr>
            <w:r>
              <w:rPr>
                <w:rFonts w:ascii="Helvetica Neue" w:hAnsi="Helvetica Neue"/>
                <w:sz w:val="21"/>
                <w:szCs w:val="21"/>
              </w:rPr>
              <w:t>33</w:t>
            </w:r>
          </w:p>
        </w:tc>
      </w:tr>
      <w:tr w:rsidR="00C03C03" w14:paraId="7E1C7C1C" w14:textId="77777777" w:rsidTr="00E11F30">
        <w:tc>
          <w:tcPr>
            <w:tcW w:w="3738" w:type="dxa"/>
            <w:tcBorders>
              <w:left w:val="single" w:sz="2" w:space="0" w:color="DDDDDD"/>
              <w:bottom w:val="single" w:sz="2" w:space="0" w:color="DDDDDD"/>
            </w:tcBorders>
            <w:shd w:val="clear" w:color="auto" w:fill="EEEEEE"/>
          </w:tcPr>
          <w:p w14:paraId="0C6760AB" w14:textId="77777777" w:rsidR="00C03C03" w:rsidRDefault="000967BA">
            <w:pPr>
              <w:ind w:left="200"/>
              <w:rPr>
                <w:rFonts w:ascii="Helvetica Neue" w:hAnsi="Helvetica Neue"/>
                <w:sz w:val="21"/>
                <w:szCs w:val="21"/>
              </w:rPr>
            </w:pPr>
            <w:r>
              <w:rPr>
                <w:rFonts w:ascii="Helvetica Neue" w:hAnsi="Helvetica Neue"/>
                <w:sz w:val="21"/>
                <w:szCs w:val="21"/>
              </w:rPr>
              <w:t>Patient-provider relationship</w:t>
            </w:r>
          </w:p>
        </w:tc>
        <w:tc>
          <w:tcPr>
            <w:tcW w:w="8595" w:type="dxa"/>
            <w:tcBorders>
              <w:left w:val="single" w:sz="2" w:space="0" w:color="DDDDDD"/>
              <w:bottom w:val="single" w:sz="2" w:space="0" w:color="DDDDDD"/>
            </w:tcBorders>
            <w:shd w:val="clear" w:color="auto" w:fill="EEEEEE"/>
          </w:tcPr>
          <w:p w14:paraId="74F42A3A"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5604F66B" w14:textId="77777777" w:rsidR="00C03C03" w:rsidRDefault="000967BA">
            <w:pPr>
              <w:pStyle w:val="TableContents"/>
              <w:jc w:val="right"/>
              <w:rPr>
                <w:rFonts w:ascii="Helvetica Neue" w:hAnsi="Helvetica Neue"/>
                <w:sz w:val="21"/>
                <w:szCs w:val="21"/>
              </w:rPr>
            </w:pPr>
            <w:r>
              <w:rPr>
                <w:rFonts w:ascii="Helvetica Neue" w:hAnsi="Helvetica Neue"/>
                <w:sz w:val="21"/>
                <w:szCs w:val="21"/>
              </w:rPr>
              <w:t>8</w:t>
            </w:r>
          </w:p>
        </w:tc>
        <w:tc>
          <w:tcPr>
            <w:tcW w:w="1510" w:type="dxa"/>
            <w:tcBorders>
              <w:left w:val="single" w:sz="2" w:space="0" w:color="DDDDDD"/>
              <w:bottom w:val="single" w:sz="2" w:space="0" w:color="DDDDDD"/>
              <w:right w:val="single" w:sz="2" w:space="0" w:color="DDDDDD"/>
            </w:tcBorders>
            <w:shd w:val="clear" w:color="auto" w:fill="EEEEEE"/>
          </w:tcPr>
          <w:p w14:paraId="176E50BF"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14</w:t>
            </w:r>
          </w:p>
        </w:tc>
      </w:tr>
      <w:tr w:rsidR="00C03C03" w14:paraId="175E2B47" w14:textId="77777777" w:rsidTr="00E11F30">
        <w:tc>
          <w:tcPr>
            <w:tcW w:w="3738" w:type="dxa"/>
            <w:tcBorders>
              <w:left w:val="single" w:sz="2" w:space="0" w:color="DDDDDD"/>
              <w:bottom w:val="single" w:sz="2" w:space="0" w:color="DDDDDD"/>
            </w:tcBorders>
          </w:tcPr>
          <w:p w14:paraId="25D23E60" w14:textId="77777777" w:rsidR="00C03C03" w:rsidRDefault="000967BA">
            <w:pPr>
              <w:ind w:left="400"/>
              <w:rPr>
                <w:rFonts w:ascii="Helvetica Neue" w:hAnsi="Helvetica Neue"/>
                <w:sz w:val="21"/>
                <w:szCs w:val="21"/>
              </w:rPr>
            </w:pPr>
            <w:r>
              <w:rPr>
                <w:rFonts w:ascii="Helvetica Neue" w:hAnsi="Helvetica Neue"/>
                <w:sz w:val="21"/>
                <w:szCs w:val="21"/>
              </w:rPr>
              <w:t>Gastroenterologist</w:t>
            </w:r>
          </w:p>
        </w:tc>
        <w:tc>
          <w:tcPr>
            <w:tcW w:w="8595" w:type="dxa"/>
            <w:tcBorders>
              <w:left w:val="single" w:sz="2" w:space="0" w:color="DDDDDD"/>
              <w:bottom w:val="single" w:sz="2" w:space="0" w:color="DDDDDD"/>
            </w:tcBorders>
          </w:tcPr>
          <w:p w14:paraId="0DAFBAA0" w14:textId="77777777" w:rsidR="00C03C03" w:rsidRDefault="000967BA">
            <w:pPr>
              <w:pStyle w:val="TableContents"/>
              <w:rPr>
                <w:rFonts w:ascii="Helvetica Neue" w:hAnsi="Helvetica Neue"/>
                <w:sz w:val="21"/>
                <w:szCs w:val="21"/>
              </w:rPr>
            </w:pPr>
            <w:r>
              <w:rPr>
                <w:rFonts w:ascii="Helvetica Neue" w:hAnsi="Helvetica Neue"/>
                <w:sz w:val="21"/>
                <w:szCs w:val="21"/>
              </w:rPr>
              <w:t>Or specialist in charge.</w:t>
            </w:r>
          </w:p>
        </w:tc>
        <w:tc>
          <w:tcPr>
            <w:tcW w:w="1107" w:type="dxa"/>
            <w:tcBorders>
              <w:left w:val="single" w:sz="2" w:space="0" w:color="DDDDDD"/>
              <w:bottom w:val="single" w:sz="2" w:space="0" w:color="DDDDDD"/>
            </w:tcBorders>
          </w:tcPr>
          <w:p w14:paraId="2997461F"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10</w:t>
            </w:r>
          </w:p>
        </w:tc>
        <w:tc>
          <w:tcPr>
            <w:tcW w:w="1510" w:type="dxa"/>
            <w:tcBorders>
              <w:left w:val="single" w:sz="2" w:space="0" w:color="DDDDDD"/>
              <w:bottom w:val="single" w:sz="2" w:space="0" w:color="DDDDDD"/>
              <w:right w:val="single" w:sz="2" w:space="0" w:color="DDDDDD"/>
            </w:tcBorders>
          </w:tcPr>
          <w:p w14:paraId="2B69DD5E" w14:textId="77777777" w:rsidR="00C03C03" w:rsidRDefault="000967BA">
            <w:pPr>
              <w:pStyle w:val="TableContents"/>
              <w:jc w:val="right"/>
              <w:rPr>
                <w:rFonts w:ascii="Helvetica Neue" w:hAnsi="Helvetica Neue"/>
                <w:sz w:val="21"/>
                <w:szCs w:val="21"/>
              </w:rPr>
            </w:pPr>
            <w:r>
              <w:rPr>
                <w:rFonts w:ascii="Helvetica Neue" w:hAnsi="Helvetica Neue"/>
                <w:sz w:val="21"/>
                <w:szCs w:val="21"/>
              </w:rPr>
              <w:t>35</w:t>
            </w:r>
          </w:p>
        </w:tc>
      </w:tr>
      <w:tr w:rsidR="00C03C03" w14:paraId="694CAF59" w14:textId="77777777" w:rsidTr="00E11F30">
        <w:tc>
          <w:tcPr>
            <w:tcW w:w="3738" w:type="dxa"/>
            <w:tcBorders>
              <w:left w:val="single" w:sz="2" w:space="0" w:color="DDDDDD"/>
              <w:bottom w:val="single" w:sz="2" w:space="0" w:color="DDDDDD"/>
            </w:tcBorders>
            <w:shd w:val="clear" w:color="auto" w:fill="EEEEEE"/>
          </w:tcPr>
          <w:p w14:paraId="12AF0B40" w14:textId="77777777" w:rsidR="00C03C03" w:rsidRDefault="000967BA">
            <w:pPr>
              <w:ind w:left="400"/>
              <w:rPr>
                <w:rFonts w:ascii="Helvetica Neue" w:hAnsi="Helvetica Neue"/>
                <w:sz w:val="21"/>
                <w:szCs w:val="21"/>
              </w:rPr>
            </w:pPr>
            <w:r>
              <w:rPr>
                <w:rFonts w:ascii="Helvetica Neue" w:hAnsi="Helvetica Neue"/>
                <w:sz w:val="21"/>
                <w:szCs w:val="21"/>
              </w:rPr>
              <w:t>GP</w:t>
            </w:r>
          </w:p>
        </w:tc>
        <w:tc>
          <w:tcPr>
            <w:tcW w:w="8595" w:type="dxa"/>
            <w:tcBorders>
              <w:left w:val="single" w:sz="2" w:space="0" w:color="DDDDDD"/>
              <w:bottom w:val="single" w:sz="2" w:space="0" w:color="DDDDDD"/>
            </w:tcBorders>
            <w:shd w:val="clear" w:color="auto" w:fill="EEEEEE"/>
          </w:tcPr>
          <w:p w14:paraId="604F6286"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6083AB6F" w14:textId="77777777" w:rsidR="00C03C03" w:rsidRDefault="000967BA">
            <w:pPr>
              <w:pStyle w:val="TableContents"/>
              <w:jc w:val="right"/>
              <w:rPr>
                <w:rFonts w:ascii="Helvetica Neue" w:hAnsi="Helvetica Neue"/>
                <w:sz w:val="21"/>
                <w:szCs w:val="21"/>
              </w:rPr>
            </w:pPr>
            <w:r>
              <w:rPr>
                <w:rFonts w:ascii="Helvetica Neue" w:hAnsi="Helvetica Neue"/>
                <w:sz w:val="21"/>
                <w:szCs w:val="21"/>
              </w:rPr>
              <w:t>9</w:t>
            </w:r>
          </w:p>
        </w:tc>
        <w:tc>
          <w:tcPr>
            <w:tcW w:w="1510" w:type="dxa"/>
            <w:tcBorders>
              <w:left w:val="single" w:sz="2" w:space="0" w:color="DDDDDD"/>
              <w:bottom w:val="single" w:sz="2" w:space="0" w:color="DDDDDD"/>
              <w:right w:val="single" w:sz="2" w:space="0" w:color="DDDDDD"/>
            </w:tcBorders>
            <w:shd w:val="clear" w:color="auto" w:fill="EEEEEE"/>
          </w:tcPr>
          <w:p w14:paraId="3654ABB9"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28</w:t>
            </w:r>
          </w:p>
        </w:tc>
      </w:tr>
      <w:tr w:rsidR="00C03C03" w14:paraId="0DE4317C" w14:textId="77777777" w:rsidTr="00E11F30">
        <w:tc>
          <w:tcPr>
            <w:tcW w:w="3738" w:type="dxa"/>
            <w:tcBorders>
              <w:left w:val="single" w:sz="2" w:space="0" w:color="DDDDDD"/>
              <w:bottom w:val="single" w:sz="2" w:space="0" w:color="DDDDDD"/>
            </w:tcBorders>
          </w:tcPr>
          <w:p w14:paraId="3DEFCCB0" w14:textId="77777777" w:rsidR="00C03C03" w:rsidRDefault="000967BA">
            <w:pPr>
              <w:ind w:left="400"/>
              <w:rPr>
                <w:rFonts w:ascii="Helvetica Neue" w:hAnsi="Helvetica Neue"/>
                <w:sz w:val="21"/>
                <w:szCs w:val="21"/>
              </w:rPr>
            </w:pPr>
            <w:r>
              <w:rPr>
                <w:rFonts w:ascii="Helvetica Neue" w:hAnsi="Helvetica Neue"/>
                <w:sz w:val="21"/>
                <w:szCs w:val="21"/>
              </w:rPr>
              <w:lastRenderedPageBreak/>
              <w:t>IBD Nurse</w:t>
            </w:r>
          </w:p>
        </w:tc>
        <w:tc>
          <w:tcPr>
            <w:tcW w:w="8595" w:type="dxa"/>
            <w:tcBorders>
              <w:left w:val="single" w:sz="2" w:space="0" w:color="DDDDDD"/>
              <w:bottom w:val="single" w:sz="2" w:space="0" w:color="DDDDDD"/>
            </w:tcBorders>
          </w:tcPr>
          <w:p w14:paraId="338C503C"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28EECE89" w14:textId="77777777" w:rsidR="00C03C03" w:rsidRDefault="000967BA">
            <w:pPr>
              <w:pStyle w:val="TableContents"/>
              <w:jc w:val="right"/>
              <w:rPr>
                <w:rFonts w:ascii="Helvetica Neue" w:hAnsi="Helvetica Neue"/>
                <w:sz w:val="21"/>
                <w:szCs w:val="21"/>
              </w:rPr>
            </w:pPr>
            <w:r>
              <w:rPr>
                <w:rFonts w:ascii="Helvetica Neue" w:hAnsi="Helvetica Neue"/>
                <w:sz w:val="21"/>
                <w:szCs w:val="21"/>
              </w:rPr>
              <w:t>9</w:t>
            </w:r>
          </w:p>
        </w:tc>
        <w:tc>
          <w:tcPr>
            <w:tcW w:w="1510" w:type="dxa"/>
            <w:tcBorders>
              <w:left w:val="single" w:sz="2" w:space="0" w:color="DDDDDD"/>
              <w:bottom w:val="single" w:sz="2" w:space="0" w:color="DDDDDD"/>
              <w:right w:val="single" w:sz="2" w:space="0" w:color="DDDDDD"/>
            </w:tcBorders>
          </w:tcPr>
          <w:p w14:paraId="6C763535"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19</w:t>
            </w:r>
          </w:p>
        </w:tc>
      </w:tr>
      <w:tr w:rsidR="00C03C03" w14:paraId="2F42E047" w14:textId="77777777" w:rsidTr="00E11F30">
        <w:tc>
          <w:tcPr>
            <w:tcW w:w="3738" w:type="dxa"/>
            <w:tcBorders>
              <w:left w:val="single" w:sz="2" w:space="0" w:color="DDDDDD"/>
              <w:bottom w:val="single" w:sz="2" w:space="0" w:color="DDDDDD"/>
            </w:tcBorders>
            <w:shd w:val="clear" w:color="auto" w:fill="EEEEEE"/>
          </w:tcPr>
          <w:p w14:paraId="064B2603" w14:textId="77777777" w:rsidR="00C03C03" w:rsidRDefault="000967BA">
            <w:pPr>
              <w:ind w:left="400"/>
              <w:rPr>
                <w:rFonts w:ascii="Helvetica Neue" w:hAnsi="Helvetica Neue"/>
                <w:sz w:val="21"/>
                <w:szCs w:val="21"/>
              </w:rPr>
            </w:pPr>
            <w:r>
              <w:rPr>
                <w:rFonts w:ascii="Helvetica Neue" w:hAnsi="Helvetica Neue"/>
                <w:sz w:val="21"/>
                <w:szCs w:val="21"/>
              </w:rPr>
              <w:t>Open communication channels, collaboration</w:t>
            </w:r>
          </w:p>
        </w:tc>
        <w:tc>
          <w:tcPr>
            <w:tcW w:w="8595" w:type="dxa"/>
            <w:tcBorders>
              <w:left w:val="single" w:sz="2" w:space="0" w:color="DDDDDD"/>
              <w:bottom w:val="single" w:sz="2" w:space="0" w:color="DDDDDD"/>
            </w:tcBorders>
            <w:shd w:val="clear" w:color="auto" w:fill="EEEEEE"/>
          </w:tcPr>
          <w:p w14:paraId="0BFDEAE7" w14:textId="77777777" w:rsidR="00C03C03" w:rsidRDefault="000967BA">
            <w:pPr>
              <w:pStyle w:val="TableContents"/>
              <w:rPr>
                <w:rFonts w:ascii="Helvetica Neue" w:hAnsi="Helvetica Neue"/>
                <w:sz w:val="21"/>
                <w:szCs w:val="21"/>
              </w:rPr>
            </w:pPr>
            <w:r>
              <w:rPr>
                <w:rFonts w:ascii="Helvetica Neue" w:hAnsi="Helvetica Neue"/>
                <w:sz w:val="21"/>
                <w:szCs w:val="21"/>
              </w:rPr>
              <w:t>Importance of being able to contact HCPs and communicate medical needs, preferences, and requirements. Value of collaborative decision-making throughout the patient journey.</w:t>
            </w:r>
          </w:p>
        </w:tc>
        <w:tc>
          <w:tcPr>
            <w:tcW w:w="1107" w:type="dxa"/>
            <w:tcBorders>
              <w:left w:val="single" w:sz="2" w:space="0" w:color="DDDDDD"/>
              <w:bottom w:val="single" w:sz="2" w:space="0" w:color="DDDDDD"/>
            </w:tcBorders>
            <w:shd w:val="clear" w:color="auto" w:fill="EEEEEE"/>
          </w:tcPr>
          <w:p w14:paraId="27296108" w14:textId="77777777" w:rsidR="00C03C03" w:rsidRDefault="000967BA">
            <w:pPr>
              <w:pStyle w:val="TableContents"/>
              <w:jc w:val="right"/>
              <w:rPr>
                <w:rFonts w:ascii="Helvetica Neue" w:hAnsi="Helvetica Neue"/>
                <w:sz w:val="21"/>
                <w:szCs w:val="21"/>
              </w:rPr>
            </w:pPr>
            <w:r>
              <w:rPr>
                <w:rFonts w:ascii="Helvetica Neue" w:hAnsi="Helvetica Neue"/>
                <w:sz w:val="21"/>
                <w:szCs w:val="21"/>
              </w:rPr>
              <w:t>7</w:t>
            </w:r>
          </w:p>
        </w:tc>
        <w:tc>
          <w:tcPr>
            <w:tcW w:w="1510" w:type="dxa"/>
            <w:tcBorders>
              <w:left w:val="single" w:sz="2" w:space="0" w:color="DDDDDD"/>
              <w:bottom w:val="single" w:sz="2" w:space="0" w:color="DDDDDD"/>
              <w:right w:val="single" w:sz="2" w:space="0" w:color="DDDDDD"/>
            </w:tcBorders>
            <w:shd w:val="clear" w:color="auto" w:fill="EEEEEE"/>
          </w:tcPr>
          <w:p w14:paraId="797C43D3"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29</w:t>
            </w:r>
          </w:p>
        </w:tc>
      </w:tr>
      <w:tr w:rsidR="00C03C03" w14:paraId="1455F711" w14:textId="77777777" w:rsidTr="00E11F30">
        <w:tc>
          <w:tcPr>
            <w:tcW w:w="3738" w:type="dxa"/>
            <w:tcBorders>
              <w:left w:val="single" w:sz="2" w:space="0" w:color="DDDDDD"/>
              <w:bottom w:val="single" w:sz="2" w:space="0" w:color="DDDDDD"/>
            </w:tcBorders>
          </w:tcPr>
          <w:p w14:paraId="33A2C98D" w14:textId="77777777" w:rsidR="00C03C03" w:rsidRDefault="000967BA">
            <w:pPr>
              <w:ind w:left="400"/>
              <w:rPr>
                <w:rFonts w:ascii="Helvetica Neue" w:hAnsi="Helvetica Neue"/>
                <w:sz w:val="21"/>
                <w:szCs w:val="21"/>
              </w:rPr>
            </w:pPr>
            <w:r>
              <w:rPr>
                <w:rFonts w:ascii="Helvetica Neue" w:hAnsi="Helvetica Neue"/>
                <w:sz w:val="21"/>
                <w:szCs w:val="21"/>
              </w:rPr>
              <w:t>Trust, reliability, advocacy, non-judgment</w:t>
            </w:r>
          </w:p>
        </w:tc>
        <w:tc>
          <w:tcPr>
            <w:tcW w:w="8595" w:type="dxa"/>
            <w:tcBorders>
              <w:left w:val="single" w:sz="2" w:space="0" w:color="DDDDDD"/>
              <w:bottom w:val="single" w:sz="2" w:space="0" w:color="DDDDDD"/>
            </w:tcBorders>
          </w:tcPr>
          <w:p w14:paraId="071B0430" w14:textId="77777777" w:rsidR="00C03C03" w:rsidRDefault="000967BA">
            <w:pPr>
              <w:pStyle w:val="TableContents"/>
              <w:rPr>
                <w:rFonts w:ascii="Helvetica Neue" w:hAnsi="Helvetica Neue"/>
                <w:sz w:val="21"/>
                <w:szCs w:val="21"/>
              </w:rPr>
            </w:pPr>
            <w:r>
              <w:rPr>
                <w:rFonts w:ascii="Helvetica Neue" w:hAnsi="Helvetica Neue"/>
                <w:sz w:val="21"/>
                <w:szCs w:val="21"/>
              </w:rPr>
              <w:t xml:space="preserve">Relational traits within the medical context, especially in the patient provider relationship, when trying new treatments and getting medical advice. </w:t>
            </w:r>
          </w:p>
        </w:tc>
        <w:tc>
          <w:tcPr>
            <w:tcW w:w="1107" w:type="dxa"/>
            <w:tcBorders>
              <w:left w:val="single" w:sz="2" w:space="0" w:color="DDDDDD"/>
              <w:bottom w:val="single" w:sz="2" w:space="0" w:color="DDDDDD"/>
            </w:tcBorders>
          </w:tcPr>
          <w:p w14:paraId="327C505F" w14:textId="77777777" w:rsidR="00C03C03" w:rsidRDefault="000967BA">
            <w:pPr>
              <w:pStyle w:val="TableContents"/>
              <w:jc w:val="right"/>
              <w:rPr>
                <w:rFonts w:ascii="Helvetica Neue" w:hAnsi="Helvetica Neue"/>
                <w:sz w:val="21"/>
                <w:szCs w:val="21"/>
              </w:rPr>
            </w:pPr>
            <w:r>
              <w:rPr>
                <w:rFonts w:ascii="Helvetica Neue" w:hAnsi="Helvetica Neue"/>
                <w:sz w:val="21"/>
                <w:szCs w:val="21"/>
              </w:rPr>
              <w:t>7</w:t>
            </w:r>
          </w:p>
        </w:tc>
        <w:tc>
          <w:tcPr>
            <w:tcW w:w="1510" w:type="dxa"/>
            <w:tcBorders>
              <w:left w:val="single" w:sz="2" w:space="0" w:color="DDDDDD"/>
              <w:bottom w:val="single" w:sz="2" w:space="0" w:color="DDDDDD"/>
              <w:right w:val="single" w:sz="2" w:space="0" w:color="DDDDDD"/>
            </w:tcBorders>
          </w:tcPr>
          <w:p w14:paraId="6624296C" w14:textId="77777777" w:rsidR="00C03C03" w:rsidRDefault="000967BA">
            <w:pPr>
              <w:pStyle w:val="TableContents"/>
              <w:jc w:val="right"/>
              <w:rPr>
                <w:rFonts w:ascii="Helvetica Neue" w:hAnsi="Helvetica Neue"/>
                <w:sz w:val="21"/>
                <w:szCs w:val="21"/>
              </w:rPr>
            </w:pPr>
            <w:r>
              <w:rPr>
                <w:rFonts w:ascii="Helvetica Neue" w:hAnsi="Helvetica Neue"/>
                <w:sz w:val="21"/>
                <w:szCs w:val="21"/>
              </w:rPr>
              <w:t>37</w:t>
            </w:r>
          </w:p>
        </w:tc>
      </w:tr>
      <w:tr w:rsidR="00C03C03" w14:paraId="5F98AD5E" w14:textId="77777777" w:rsidTr="00E11F30">
        <w:tc>
          <w:tcPr>
            <w:tcW w:w="3738" w:type="dxa"/>
            <w:tcBorders>
              <w:left w:val="single" w:sz="2" w:space="0" w:color="DDDDDD"/>
              <w:bottom w:val="single" w:sz="2" w:space="0" w:color="DDDDDD"/>
            </w:tcBorders>
            <w:shd w:val="clear" w:color="auto" w:fill="EEEEEE"/>
          </w:tcPr>
          <w:p w14:paraId="40F4110E" w14:textId="77777777" w:rsidR="00C03C03" w:rsidRDefault="000967BA">
            <w:pPr>
              <w:ind w:left="200"/>
              <w:rPr>
                <w:rFonts w:ascii="Helvetica Neue" w:hAnsi="Helvetica Neue"/>
                <w:sz w:val="21"/>
                <w:szCs w:val="21"/>
              </w:rPr>
            </w:pPr>
            <w:r>
              <w:rPr>
                <w:rFonts w:ascii="Helvetica Neue" w:hAnsi="Helvetica Neue"/>
                <w:sz w:val="21"/>
                <w:szCs w:val="21"/>
              </w:rPr>
              <w:t>Psychosocial Factors</w:t>
            </w:r>
          </w:p>
        </w:tc>
        <w:tc>
          <w:tcPr>
            <w:tcW w:w="8595" w:type="dxa"/>
            <w:tcBorders>
              <w:left w:val="single" w:sz="2" w:space="0" w:color="DDDDDD"/>
              <w:bottom w:val="single" w:sz="2" w:space="0" w:color="DDDDDD"/>
            </w:tcBorders>
            <w:shd w:val="clear" w:color="auto" w:fill="EEEEEE"/>
          </w:tcPr>
          <w:p w14:paraId="6E3F23AB" w14:textId="77777777" w:rsidR="00C03C03" w:rsidRDefault="000967BA">
            <w:pPr>
              <w:pStyle w:val="TableContents"/>
              <w:rPr>
                <w:rFonts w:ascii="Helvetica Neue" w:hAnsi="Helvetica Neue"/>
                <w:sz w:val="21"/>
                <w:szCs w:val="21"/>
              </w:rPr>
            </w:pPr>
            <w:r>
              <w:rPr>
                <w:rFonts w:ascii="Helvetica Neue" w:hAnsi="Helvetica Neue"/>
                <w:sz w:val="21"/>
                <w:szCs w:val="21"/>
              </w:rPr>
              <w:t>Anything to do with self, others and psychological processes within the medical setting.</w:t>
            </w:r>
          </w:p>
        </w:tc>
        <w:tc>
          <w:tcPr>
            <w:tcW w:w="1107" w:type="dxa"/>
            <w:tcBorders>
              <w:left w:val="single" w:sz="2" w:space="0" w:color="DDDDDD"/>
              <w:bottom w:val="single" w:sz="2" w:space="0" w:color="DDDDDD"/>
            </w:tcBorders>
            <w:shd w:val="clear" w:color="auto" w:fill="EEEEEE"/>
          </w:tcPr>
          <w:p w14:paraId="0748524F" w14:textId="77777777" w:rsidR="00C03C03" w:rsidRDefault="000967BA">
            <w:pPr>
              <w:pStyle w:val="TableContents"/>
              <w:jc w:val="right"/>
              <w:rPr>
                <w:rFonts w:ascii="Helvetica Neue" w:hAnsi="Helvetica Neue"/>
                <w:sz w:val="21"/>
                <w:szCs w:val="21"/>
              </w:rPr>
            </w:pPr>
            <w:r>
              <w:rPr>
                <w:rFonts w:ascii="Helvetica Neue" w:hAnsi="Helvetica Neue"/>
                <w:sz w:val="21"/>
                <w:szCs w:val="21"/>
              </w:rPr>
              <w:t>0</w:t>
            </w:r>
          </w:p>
        </w:tc>
        <w:tc>
          <w:tcPr>
            <w:tcW w:w="1510" w:type="dxa"/>
            <w:tcBorders>
              <w:left w:val="single" w:sz="2" w:space="0" w:color="DDDDDD"/>
              <w:bottom w:val="single" w:sz="2" w:space="0" w:color="DDDDDD"/>
              <w:right w:val="single" w:sz="2" w:space="0" w:color="DDDDDD"/>
            </w:tcBorders>
            <w:shd w:val="clear" w:color="auto" w:fill="EEEEEE"/>
          </w:tcPr>
          <w:p w14:paraId="7C8A457C" w14:textId="77777777" w:rsidR="00C03C03" w:rsidRDefault="000967BA">
            <w:pPr>
              <w:pStyle w:val="TableContents"/>
              <w:jc w:val="right"/>
              <w:rPr>
                <w:rFonts w:ascii="Helvetica Neue" w:hAnsi="Helvetica Neue"/>
                <w:sz w:val="21"/>
                <w:szCs w:val="21"/>
              </w:rPr>
            </w:pPr>
            <w:r>
              <w:rPr>
                <w:rFonts w:ascii="Helvetica Neue" w:hAnsi="Helvetica Neue"/>
                <w:sz w:val="21"/>
                <w:szCs w:val="21"/>
              </w:rPr>
              <w:t>0</w:t>
            </w:r>
          </w:p>
        </w:tc>
      </w:tr>
      <w:tr w:rsidR="00C03C03" w14:paraId="7F0634E2" w14:textId="77777777" w:rsidTr="00E11F30">
        <w:tc>
          <w:tcPr>
            <w:tcW w:w="3738" w:type="dxa"/>
            <w:tcBorders>
              <w:left w:val="single" w:sz="2" w:space="0" w:color="DDDDDD"/>
              <w:bottom w:val="single" w:sz="2" w:space="0" w:color="DDDDDD"/>
            </w:tcBorders>
          </w:tcPr>
          <w:p w14:paraId="7F3FCAC8" w14:textId="77777777" w:rsidR="00C03C03" w:rsidRDefault="000967BA">
            <w:pPr>
              <w:ind w:left="400"/>
              <w:rPr>
                <w:rFonts w:ascii="Helvetica Neue" w:hAnsi="Helvetica Neue"/>
                <w:sz w:val="21"/>
                <w:szCs w:val="21"/>
              </w:rPr>
            </w:pPr>
            <w:r>
              <w:rPr>
                <w:rFonts w:ascii="Helvetica Neue" w:hAnsi="Helvetica Neue"/>
                <w:sz w:val="21"/>
                <w:szCs w:val="21"/>
              </w:rPr>
              <w:t>Isolation</w:t>
            </w:r>
          </w:p>
        </w:tc>
        <w:tc>
          <w:tcPr>
            <w:tcW w:w="8595" w:type="dxa"/>
            <w:tcBorders>
              <w:left w:val="single" w:sz="2" w:space="0" w:color="DDDDDD"/>
              <w:bottom w:val="single" w:sz="2" w:space="0" w:color="DDDDDD"/>
            </w:tcBorders>
          </w:tcPr>
          <w:p w14:paraId="4D53607A" w14:textId="77777777" w:rsidR="00C03C03" w:rsidRDefault="000967BA">
            <w:pPr>
              <w:pStyle w:val="TableContents"/>
              <w:rPr>
                <w:rFonts w:ascii="Helvetica Neue" w:hAnsi="Helvetica Neue"/>
                <w:sz w:val="21"/>
                <w:szCs w:val="21"/>
              </w:rPr>
            </w:pPr>
            <w:r>
              <w:rPr>
                <w:rFonts w:ascii="Helvetica Neue" w:hAnsi="Helvetica Neue"/>
                <w:sz w:val="21"/>
                <w:szCs w:val="21"/>
              </w:rPr>
              <w:t>Specifically regarding medical attention, care, support, guidance and access. Feeling of loneliness when dealing with practical medical issues during the pre-diagnostic and post-diagnostic stages.</w:t>
            </w:r>
          </w:p>
        </w:tc>
        <w:tc>
          <w:tcPr>
            <w:tcW w:w="1107" w:type="dxa"/>
            <w:tcBorders>
              <w:left w:val="single" w:sz="2" w:space="0" w:color="DDDDDD"/>
              <w:bottom w:val="single" w:sz="2" w:space="0" w:color="DDDDDD"/>
            </w:tcBorders>
          </w:tcPr>
          <w:p w14:paraId="12A9120C" w14:textId="77777777" w:rsidR="00C03C03" w:rsidRDefault="000967BA">
            <w:pPr>
              <w:pStyle w:val="TableContents"/>
              <w:jc w:val="right"/>
              <w:rPr>
                <w:rFonts w:ascii="Helvetica Neue" w:hAnsi="Helvetica Neue"/>
                <w:sz w:val="21"/>
                <w:szCs w:val="21"/>
              </w:rPr>
            </w:pPr>
            <w:r>
              <w:rPr>
                <w:rFonts w:ascii="Helvetica Neue" w:hAnsi="Helvetica Neue"/>
                <w:sz w:val="21"/>
                <w:szCs w:val="21"/>
              </w:rPr>
              <w:t>8</w:t>
            </w:r>
          </w:p>
        </w:tc>
        <w:tc>
          <w:tcPr>
            <w:tcW w:w="1510" w:type="dxa"/>
            <w:tcBorders>
              <w:left w:val="single" w:sz="2" w:space="0" w:color="DDDDDD"/>
              <w:bottom w:val="single" w:sz="2" w:space="0" w:color="DDDDDD"/>
              <w:right w:val="single" w:sz="2" w:space="0" w:color="DDDDDD"/>
            </w:tcBorders>
          </w:tcPr>
          <w:p w14:paraId="7B261525"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20</w:t>
            </w:r>
          </w:p>
        </w:tc>
      </w:tr>
      <w:tr w:rsidR="00C03C03" w14:paraId="61E05D09" w14:textId="77777777" w:rsidTr="00E11F30">
        <w:tc>
          <w:tcPr>
            <w:tcW w:w="3738" w:type="dxa"/>
            <w:tcBorders>
              <w:left w:val="single" w:sz="2" w:space="0" w:color="DDDDDD"/>
              <w:bottom w:val="single" w:sz="2" w:space="0" w:color="DDDDDD"/>
            </w:tcBorders>
            <w:shd w:val="clear" w:color="auto" w:fill="EEEEEE"/>
          </w:tcPr>
          <w:p w14:paraId="2C27B977" w14:textId="77777777" w:rsidR="00C03C03" w:rsidRDefault="000967BA">
            <w:pPr>
              <w:ind w:left="400"/>
              <w:rPr>
                <w:rFonts w:ascii="Helvetica Neue" w:hAnsi="Helvetica Neue"/>
                <w:sz w:val="21"/>
                <w:szCs w:val="21"/>
              </w:rPr>
            </w:pPr>
            <w:proofErr w:type="spellStart"/>
            <w:r>
              <w:rPr>
                <w:rFonts w:ascii="Helvetica Neue" w:hAnsi="Helvetica Neue"/>
                <w:sz w:val="21"/>
                <w:szCs w:val="21"/>
              </w:rPr>
              <w:t>Normalisation</w:t>
            </w:r>
            <w:proofErr w:type="spellEnd"/>
          </w:p>
        </w:tc>
        <w:tc>
          <w:tcPr>
            <w:tcW w:w="8595" w:type="dxa"/>
            <w:tcBorders>
              <w:left w:val="single" w:sz="2" w:space="0" w:color="DDDDDD"/>
              <w:bottom w:val="single" w:sz="2" w:space="0" w:color="DDDDDD"/>
            </w:tcBorders>
            <w:shd w:val="clear" w:color="auto" w:fill="EEEEEE"/>
          </w:tcPr>
          <w:p w14:paraId="0B02CB59" w14:textId="77777777" w:rsidR="00C03C03" w:rsidRDefault="000967BA">
            <w:pPr>
              <w:pStyle w:val="TableContents"/>
              <w:rPr>
                <w:rFonts w:ascii="Helvetica Neue" w:hAnsi="Helvetica Neue"/>
                <w:sz w:val="21"/>
                <w:szCs w:val="21"/>
              </w:rPr>
            </w:pPr>
            <w:r>
              <w:rPr>
                <w:rFonts w:ascii="Helvetica Neue" w:hAnsi="Helvetica Neue"/>
                <w:sz w:val="21"/>
                <w:szCs w:val="21"/>
              </w:rPr>
              <w:t>Of symptoms, beliefs about potential diagnoses, perceived seriousness/severity of the unknown condition, daily routines/habits.</w:t>
            </w:r>
          </w:p>
        </w:tc>
        <w:tc>
          <w:tcPr>
            <w:tcW w:w="1107" w:type="dxa"/>
            <w:tcBorders>
              <w:left w:val="single" w:sz="2" w:space="0" w:color="DDDDDD"/>
              <w:bottom w:val="single" w:sz="2" w:space="0" w:color="DDDDDD"/>
            </w:tcBorders>
            <w:shd w:val="clear" w:color="auto" w:fill="EEEEEE"/>
          </w:tcPr>
          <w:p w14:paraId="053FC2E4" w14:textId="77777777" w:rsidR="00C03C03" w:rsidRDefault="000967BA">
            <w:pPr>
              <w:pStyle w:val="TableContents"/>
              <w:jc w:val="right"/>
              <w:rPr>
                <w:rFonts w:ascii="Helvetica Neue" w:hAnsi="Helvetica Neue"/>
                <w:sz w:val="21"/>
                <w:szCs w:val="21"/>
              </w:rPr>
            </w:pPr>
            <w:r>
              <w:rPr>
                <w:rFonts w:ascii="Helvetica Neue" w:hAnsi="Helvetica Neue"/>
                <w:sz w:val="21"/>
                <w:szCs w:val="21"/>
              </w:rPr>
              <w:t>7</w:t>
            </w:r>
          </w:p>
        </w:tc>
        <w:tc>
          <w:tcPr>
            <w:tcW w:w="1510" w:type="dxa"/>
            <w:tcBorders>
              <w:left w:val="single" w:sz="2" w:space="0" w:color="DDDDDD"/>
              <w:bottom w:val="single" w:sz="2" w:space="0" w:color="DDDDDD"/>
              <w:right w:val="single" w:sz="2" w:space="0" w:color="DDDDDD"/>
            </w:tcBorders>
            <w:shd w:val="clear" w:color="auto" w:fill="EEEEEE"/>
          </w:tcPr>
          <w:p w14:paraId="7A246916"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16</w:t>
            </w:r>
          </w:p>
        </w:tc>
      </w:tr>
      <w:tr w:rsidR="00C03C03" w14:paraId="459E8CDA" w14:textId="77777777" w:rsidTr="00E11F30">
        <w:tc>
          <w:tcPr>
            <w:tcW w:w="3738" w:type="dxa"/>
            <w:tcBorders>
              <w:left w:val="single" w:sz="2" w:space="0" w:color="DDDDDD"/>
              <w:bottom w:val="single" w:sz="2" w:space="0" w:color="DDDDDD"/>
            </w:tcBorders>
          </w:tcPr>
          <w:p w14:paraId="775E1FC5" w14:textId="77777777" w:rsidR="00C03C03" w:rsidRDefault="000967BA">
            <w:pPr>
              <w:ind w:left="400"/>
              <w:rPr>
                <w:rFonts w:ascii="Helvetica Neue" w:hAnsi="Helvetica Neue"/>
                <w:sz w:val="21"/>
                <w:szCs w:val="21"/>
              </w:rPr>
            </w:pPr>
            <w:r>
              <w:rPr>
                <w:rFonts w:ascii="Helvetica Neue" w:hAnsi="Helvetica Neue"/>
                <w:sz w:val="21"/>
                <w:szCs w:val="21"/>
              </w:rPr>
              <w:t>Psychosocial support</w:t>
            </w:r>
          </w:p>
        </w:tc>
        <w:tc>
          <w:tcPr>
            <w:tcW w:w="8595" w:type="dxa"/>
            <w:tcBorders>
              <w:left w:val="single" w:sz="2" w:space="0" w:color="DDDDDD"/>
              <w:bottom w:val="single" w:sz="2" w:space="0" w:color="DDDDDD"/>
            </w:tcBorders>
          </w:tcPr>
          <w:p w14:paraId="70F5D248" w14:textId="77777777" w:rsidR="00C03C03" w:rsidRDefault="000967BA">
            <w:pPr>
              <w:pStyle w:val="TableContents"/>
              <w:rPr>
                <w:rFonts w:ascii="Helvetica Neue" w:hAnsi="Helvetica Neue"/>
                <w:sz w:val="21"/>
                <w:szCs w:val="21"/>
              </w:rPr>
            </w:pPr>
            <w:r>
              <w:rPr>
                <w:rFonts w:ascii="Helvetica Neue" w:hAnsi="Helvetica Neue"/>
                <w:sz w:val="21"/>
                <w:szCs w:val="21"/>
              </w:rPr>
              <w:t>Call for psychosocial support alongside medical support. Mental health impact, social groups, raising general awareness.</w:t>
            </w:r>
          </w:p>
        </w:tc>
        <w:tc>
          <w:tcPr>
            <w:tcW w:w="1107" w:type="dxa"/>
            <w:tcBorders>
              <w:left w:val="single" w:sz="2" w:space="0" w:color="DDDDDD"/>
              <w:bottom w:val="single" w:sz="2" w:space="0" w:color="DDDDDD"/>
            </w:tcBorders>
          </w:tcPr>
          <w:p w14:paraId="21910EF7"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12</w:t>
            </w:r>
          </w:p>
        </w:tc>
        <w:tc>
          <w:tcPr>
            <w:tcW w:w="1510" w:type="dxa"/>
            <w:tcBorders>
              <w:left w:val="single" w:sz="2" w:space="0" w:color="DDDDDD"/>
              <w:bottom w:val="single" w:sz="2" w:space="0" w:color="DDDDDD"/>
              <w:right w:val="single" w:sz="2" w:space="0" w:color="DDDDDD"/>
            </w:tcBorders>
          </w:tcPr>
          <w:p w14:paraId="54F7E87B" w14:textId="77777777" w:rsidR="00C03C03" w:rsidRDefault="000967BA">
            <w:pPr>
              <w:pStyle w:val="TableContents"/>
              <w:jc w:val="right"/>
              <w:rPr>
                <w:rFonts w:ascii="Helvetica Neue" w:hAnsi="Helvetica Neue"/>
                <w:sz w:val="21"/>
                <w:szCs w:val="21"/>
              </w:rPr>
            </w:pPr>
            <w:r>
              <w:rPr>
                <w:rFonts w:ascii="Helvetica Neue" w:hAnsi="Helvetica Neue"/>
                <w:sz w:val="21"/>
                <w:szCs w:val="21"/>
              </w:rPr>
              <w:t>48</w:t>
            </w:r>
          </w:p>
        </w:tc>
      </w:tr>
      <w:tr w:rsidR="00C03C03" w14:paraId="28CB5AA5" w14:textId="77777777" w:rsidTr="00E11F30">
        <w:tc>
          <w:tcPr>
            <w:tcW w:w="3738" w:type="dxa"/>
            <w:tcBorders>
              <w:left w:val="single" w:sz="2" w:space="0" w:color="DDDDDD"/>
              <w:bottom w:val="single" w:sz="2" w:space="0" w:color="DDDDDD"/>
            </w:tcBorders>
            <w:shd w:val="clear" w:color="auto" w:fill="EEEEEE"/>
          </w:tcPr>
          <w:p w14:paraId="6E8E5CB0" w14:textId="77777777" w:rsidR="00C03C03" w:rsidRDefault="000967BA">
            <w:pPr>
              <w:ind w:left="400"/>
              <w:rPr>
                <w:rFonts w:ascii="Helvetica Neue" w:hAnsi="Helvetica Neue"/>
                <w:sz w:val="21"/>
                <w:szCs w:val="21"/>
              </w:rPr>
            </w:pPr>
            <w:proofErr w:type="spellStart"/>
            <w:r>
              <w:rPr>
                <w:rFonts w:ascii="Helvetica Neue" w:hAnsi="Helvetica Neue"/>
                <w:sz w:val="21"/>
                <w:szCs w:val="21"/>
              </w:rPr>
              <w:t>Realising</w:t>
            </w:r>
            <w:proofErr w:type="spellEnd"/>
            <w:r>
              <w:rPr>
                <w:rFonts w:ascii="Helvetica Neue" w:hAnsi="Helvetica Neue"/>
                <w:sz w:val="21"/>
                <w:szCs w:val="21"/>
              </w:rPr>
              <w:t xml:space="preserve"> severity, seriousness</w:t>
            </w:r>
          </w:p>
        </w:tc>
        <w:tc>
          <w:tcPr>
            <w:tcW w:w="8595" w:type="dxa"/>
            <w:tcBorders>
              <w:left w:val="single" w:sz="2" w:space="0" w:color="DDDDDD"/>
              <w:bottom w:val="single" w:sz="2" w:space="0" w:color="DDDDDD"/>
            </w:tcBorders>
            <w:shd w:val="clear" w:color="auto" w:fill="EEEEEE"/>
          </w:tcPr>
          <w:p w14:paraId="6686AF71"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58056448" w14:textId="77777777" w:rsidR="00C03C03" w:rsidRDefault="000967BA">
            <w:pPr>
              <w:pStyle w:val="TableContents"/>
              <w:jc w:val="right"/>
              <w:rPr>
                <w:rFonts w:ascii="Helvetica Neue" w:hAnsi="Helvetica Neue"/>
                <w:sz w:val="21"/>
                <w:szCs w:val="21"/>
              </w:rPr>
            </w:pPr>
            <w:r>
              <w:rPr>
                <w:rFonts w:ascii="Helvetica Neue" w:hAnsi="Helvetica Neue"/>
                <w:sz w:val="21"/>
                <w:szCs w:val="21"/>
              </w:rPr>
              <w:t>8</w:t>
            </w:r>
          </w:p>
        </w:tc>
        <w:tc>
          <w:tcPr>
            <w:tcW w:w="1510" w:type="dxa"/>
            <w:tcBorders>
              <w:left w:val="single" w:sz="2" w:space="0" w:color="DDDDDD"/>
              <w:bottom w:val="single" w:sz="2" w:space="0" w:color="DDDDDD"/>
              <w:right w:val="single" w:sz="2" w:space="0" w:color="DDDDDD"/>
            </w:tcBorders>
            <w:shd w:val="clear" w:color="auto" w:fill="EEEEEE"/>
          </w:tcPr>
          <w:p w14:paraId="61E4FD04"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29</w:t>
            </w:r>
          </w:p>
        </w:tc>
      </w:tr>
      <w:tr w:rsidR="00C03C03" w14:paraId="0697BA80" w14:textId="77777777" w:rsidTr="00E11F30">
        <w:tc>
          <w:tcPr>
            <w:tcW w:w="3738" w:type="dxa"/>
            <w:tcBorders>
              <w:left w:val="single" w:sz="2" w:space="0" w:color="DDDDDD"/>
              <w:bottom w:val="single" w:sz="2" w:space="0" w:color="DDDDDD"/>
            </w:tcBorders>
          </w:tcPr>
          <w:p w14:paraId="1C613DC4" w14:textId="77777777" w:rsidR="00C03C03" w:rsidRDefault="000967BA">
            <w:pPr>
              <w:ind w:left="400"/>
              <w:rPr>
                <w:rFonts w:ascii="Helvetica Neue" w:hAnsi="Helvetica Neue"/>
                <w:sz w:val="21"/>
                <w:szCs w:val="21"/>
              </w:rPr>
            </w:pPr>
            <w:r>
              <w:rPr>
                <w:rFonts w:ascii="Helvetica Neue" w:hAnsi="Helvetica Neue"/>
                <w:sz w:val="21"/>
                <w:szCs w:val="21"/>
              </w:rPr>
              <w:t>Self-advocacy</w:t>
            </w:r>
          </w:p>
        </w:tc>
        <w:tc>
          <w:tcPr>
            <w:tcW w:w="8595" w:type="dxa"/>
            <w:tcBorders>
              <w:left w:val="single" w:sz="2" w:space="0" w:color="DDDDDD"/>
              <w:bottom w:val="single" w:sz="2" w:space="0" w:color="DDDDDD"/>
            </w:tcBorders>
          </w:tcPr>
          <w:p w14:paraId="598B492A"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4F82BC9A" w14:textId="77777777" w:rsidR="00C03C03" w:rsidRDefault="000967BA">
            <w:pPr>
              <w:pStyle w:val="TableContents"/>
              <w:jc w:val="right"/>
              <w:rPr>
                <w:rFonts w:ascii="Helvetica Neue" w:hAnsi="Helvetica Neue"/>
                <w:sz w:val="21"/>
                <w:szCs w:val="21"/>
              </w:rPr>
            </w:pPr>
            <w:r>
              <w:rPr>
                <w:rFonts w:ascii="Helvetica Neue" w:hAnsi="Helvetica Neue"/>
                <w:sz w:val="21"/>
                <w:szCs w:val="21"/>
              </w:rPr>
              <w:t>8</w:t>
            </w:r>
          </w:p>
        </w:tc>
        <w:tc>
          <w:tcPr>
            <w:tcW w:w="1510" w:type="dxa"/>
            <w:tcBorders>
              <w:left w:val="single" w:sz="2" w:space="0" w:color="DDDDDD"/>
              <w:bottom w:val="single" w:sz="2" w:space="0" w:color="DDDDDD"/>
              <w:right w:val="single" w:sz="2" w:space="0" w:color="DDDDDD"/>
            </w:tcBorders>
          </w:tcPr>
          <w:p w14:paraId="658A52CF"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26</w:t>
            </w:r>
          </w:p>
        </w:tc>
      </w:tr>
      <w:tr w:rsidR="00C03C03" w14:paraId="2BC5B077" w14:textId="77777777" w:rsidTr="00E11F30">
        <w:tc>
          <w:tcPr>
            <w:tcW w:w="3738" w:type="dxa"/>
            <w:tcBorders>
              <w:left w:val="single" w:sz="2" w:space="0" w:color="DDDDDD"/>
              <w:bottom w:val="single" w:sz="2" w:space="0" w:color="DDDDDD"/>
            </w:tcBorders>
            <w:shd w:val="clear" w:color="auto" w:fill="EEEEEE"/>
          </w:tcPr>
          <w:p w14:paraId="05DA782D" w14:textId="77777777" w:rsidR="00C03C03" w:rsidRDefault="000967BA">
            <w:pPr>
              <w:ind w:left="200"/>
              <w:rPr>
                <w:rFonts w:ascii="Helvetica Neue" w:hAnsi="Helvetica Neue"/>
                <w:sz w:val="21"/>
                <w:szCs w:val="21"/>
              </w:rPr>
            </w:pPr>
            <w:r>
              <w:rPr>
                <w:rFonts w:ascii="Helvetica Neue" w:hAnsi="Helvetica Neue"/>
                <w:sz w:val="21"/>
                <w:szCs w:val="21"/>
              </w:rPr>
              <w:t>Treatment journey</w:t>
            </w:r>
          </w:p>
        </w:tc>
        <w:tc>
          <w:tcPr>
            <w:tcW w:w="8595" w:type="dxa"/>
            <w:tcBorders>
              <w:left w:val="single" w:sz="2" w:space="0" w:color="DDDDDD"/>
              <w:bottom w:val="single" w:sz="2" w:space="0" w:color="DDDDDD"/>
            </w:tcBorders>
            <w:shd w:val="clear" w:color="auto" w:fill="EEEEEE"/>
          </w:tcPr>
          <w:p w14:paraId="29410840"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3EE6580A"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w:t>
            </w:r>
          </w:p>
        </w:tc>
        <w:tc>
          <w:tcPr>
            <w:tcW w:w="1510" w:type="dxa"/>
            <w:tcBorders>
              <w:left w:val="single" w:sz="2" w:space="0" w:color="DDDDDD"/>
              <w:bottom w:val="single" w:sz="2" w:space="0" w:color="DDDDDD"/>
              <w:right w:val="single" w:sz="2" w:space="0" w:color="DDDDDD"/>
            </w:tcBorders>
            <w:shd w:val="clear" w:color="auto" w:fill="EEEEEE"/>
          </w:tcPr>
          <w:p w14:paraId="25CC5AD7" w14:textId="77777777" w:rsidR="00C03C03" w:rsidRDefault="000967BA">
            <w:pPr>
              <w:pStyle w:val="TableContents"/>
              <w:jc w:val="right"/>
              <w:rPr>
                <w:rFonts w:ascii="Helvetica Neue" w:hAnsi="Helvetica Neue"/>
                <w:sz w:val="21"/>
                <w:szCs w:val="21"/>
              </w:rPr>
            </w:pPr>
            <w:r>
              <w:rPr>
                <w:rFonts w:ascii="Helvetica Neue" w:hAnsi="Helvetica Neue"/>
                <w:sz w:val="21"/>
                <w:szCs w:val="21"/>
              </w:rPr>
              <w:t>7</w:t>
            </w:r>
          </w:p>
        </w:tc>
      </w:tr>
      <w:tr w:rsidR="00C03C03" w14:paraId="37F8205F" w14:textId="77777777" w:rsidTr="00E11F30">
        <w:tc>
          <w:tcPr>
            <w:tcW w:w="3738" w:type="dxa"/>
            <w:tcBorders>
              <w:left w:val="single" w:sz="2" w:space="0" w:color="DDDDDD"/>
              <w:bottom w:val="single" w:sz="2" w:space="0" w:color="DDDDDD"/>
            </w:tcBorders>
          </w:tcPr>
          <w:p w14:paraId="5A0F8E36" w14:textId="77777777" w:rsidR="00C03C03" w:rsidRDefault="000967BA">
            <w:pPr>
              <w:ind w:left="400"/>
              <w:rPr>
                <w:rFonts w:ascii="Helvetica Neue" w:hAnsi="Helvetica Neue"/>
                <w:sz w:val="21"/>
                <w:szCs w:val="21"/>
              </w:rPr>
            </w:pPr>
            <w:r>
              <w:rPr>
                <w:rFonts w:ascii="Helvetica Neue" w:hAnsi="Helvetica Neue"/>
                <w:sz w:val="21"/>
                <w:szCs w:val="21"/>
              </w:rPr>
              <w:t>Care not cure</w:t>
            </w:r>
          </w:p>
        </w:tc>
        <w:tc>
          <w:tcPr>
            <w:tcW w:w="8595" w:type="dxa"/>
            <w:tcBorders>
              <w:left w:val="single" w:sz="2" w:space="0" w:color="DDDDDD"/>
              <w:bottom w:val="single" w:sz="2" w:space="0" w:color="DDDDDD"/>
            </w:tcBorders>
          </w:tcPr>
          <w:p w14:paraId="21CF8450"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3113AA9C" w14:textId="77777777" w:rsidR="00C03C03" w:rsidRDefault="000967BA">
            <w:pPr>
              <w:pStyle w:val="TableContents"/>
              <w:jc w:val="right"/>
              <w:rPr>
                <w:rFonts w:ascii="Helvetica Neue" w:hAnsi="Helvetica Neue"/>
                <w:sz w:val="21"/>
                <w:szCs w:val="21"/>
              </w:rPr>
            </w:pPr>
            <w:r>
              <w:rPr>
                <w:rFonts w:ascii="Helvetica Neue" w:hAnsi="Helvetica Neue"/>
                <w:sz w:val="21"/>
                <w:szCs w:val="21"/>
              </w:rPr>
              <w:t>9</w:t>
            </w:r>
          </w:p>
        </w:tc>
        <w:tc>
          <w:tcPr>
            <w:tcW w:w="1510" w:type="dxa"/>
            <w:tcBorders>
              <w:left w:val="single" w:sz="2" w:space="0" w:color="DDDDDD"/>
              <w:bottom w:val="single" w:sz="2" w:space="0" w:color="DDDDDD"/>
              <w:right w:val="single" w:sz="2" w:space="0" w:color="DDDDDD"/>
            </w:tcBorders>
          </w:tcPr>
          <w:p w14:paraId="5A84E954" w14:textId="77777777" w:rsidR="00C03C03" w:rsidRDefault="000967BA">
            <w:pPr>
              <w:pStyle w:val="TableContents"/>
              <w:jc w:val="right"/>
              <w:rPr>
                <w:rFonts w:ascii="Helvetica Neue" w:hAnsi="Helvetica Neue"/>
                <w:sz w:val="21"/>
                <w:szCs w:val="21"/>
              </w:rPr>
            </w:pPr>
            <w:r>
              <w:rPr>
                <w:rFonts w:ascii="Helvetica Neue" w:hAnsi="Helvetica Neue"/>
                <w:sz w:val="21"/>
                <w:szCs w:val="21"/>
              </w:rPr>
              <w:t>30</w:t>
            </w:r>
          </w:p>
        </w:tc>
      </w:tr>
      <w:tr w:rsidR="00C03C03" w14:paraId="0F4BD95F" w14:textId="77777777" w:rsidTr="00E11F30">
        <w:tc>
          <w:tcPr>
            <w:tcW w:w="3738" w:type="dxa"/>
            <w:tcBorders>
              <w:left w:val="single" w:sz="2" w:space="0" w:color="DDDDDD"/>
              <w:bottom w:val="single" w:sz="2" w:space="0" w:color="DDDDDD"/>
            </w:tcBorders>
            <w:shd w:val="clear" w:color="auto" w:fill="EEEEEE"/>
          </w:tcPr>
          <w:p w14:paraId="44FEA2B8" w14:textId="77777777" w:rsidR="00C03C03" w:rsidRDefault="000967BA">
            <w:pPr>
              <w:ind w:left="400"/>
              <w:rPr>
                <w:rFonts w:ascii="Helvetica Neue" w:hAnsi="Helvetica Neue"/>
                <w:sz w:val="21"/>
                <w:szCs w:val="21"/>
              </w:rPr>
            </w:pPr>
            <w:r>
              <w:rPr>
                <w:rFonts w:ascii="Helvetica Neue" w:hAnsi="Helvetica Neue"/>
                <w:sz w:val="21"/>
                <w:szCs w:val="21"/>
              </w:rPr>
              <w:t>In-patient</w:t>
            </w:r>
          </w:p>
        </w:tc>
        <w:tc>
          <w:tcPr>
            <w:tcW w:w="8595" w:type="dxa"/>
            <w:tcBorders>
              <w:left w:val="single" w:sz="2" w:space="0" w:color="DDDDDD"/>
              <w:bottom w:val="single" w:sz="2" w:space="0" w:color="DDDDDD"/>
            </w:tcBorders>
            <w:shd w:val="clear" w:color="auto" w:fill="EEEEEE"/>
          </w:tcPr>
          <w:p w14:paraId="77B54E3F"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0187CC30" w14:textId="77777777" w:rsidR="00C03C03" w:rsidRDefault="000967BA">
            <w:pPr>
              <w:pStyle w:val="TableContents"/>
              <w:jc w:val="right"/>
              <w:rPr>
                <w:rFonts w:ascii="Helvetica Neue" w:hAnsi="Helvetica Neue"/>
                <w:sz w:val="21"/>
                <w:szCs w:val="21"/>
              </w:rPr>
            </w:pPr>
            <w:r>
              <w:rPr>
                <w:rFonts w:ascii="Helvetica Neue" w:hAnsi="Helvetica Neue"/>
                <w:sz w:val="21"/>
                <w:szCs w:val="21"/>
              </w:rPr>
              <w:t>6</w:t>
            </w:r>
          </w:p>
        </w:tc>
        <w:tc>
          <w:tcPr>
            <w:tcW w:w="1510" w:type="dxa"/>
            <w:tcBorders>
              <w:left w:val="single" w:sz="2" w:space="0" w:color="DDDDDD"/>
              <w:bottom w:val="single" w:sz="2" w:space="0" w:color="DDDDDD"/>
              <w:right w:val="single" w:sz="2" w:space="0" w:color="DDDDDD"/>
            </w:tcBorders>
            <w:shd w:val="clear" w:color="auto" w:fill="EEEEEE"/>
          </w:tcPr>
          <w:p w14:paraId="51B1064F"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16</w:t>
            </w:r>
          </w:p>
        </w:tc>
      </w:tr>
      <w:tr w:rsidR="00C03C03" w14:paraId="6AA96B90" w14:textId="77777777" w:rsidTr="00E11F30">
        <w:tc>
          <w:tcPr>
            <w:tcW w:w="3738" w:type="dxa"/>
            <w:tcBorders>
              <w:left w:val="single" w:sz="2" w:space="0" w:color="DDDDDD"/>
              <w:bottom w:val="single" w:sz="2" w:space="0" w:color="DDDDDD"/>
            </w:tcBorders>
          </w:tcPr>
          <w:p w14:paraId="6BDEDA31" w14:textId="77777777" w:rsidR="00C03C03" w:rsidRDefault="000967BA">
            <w:pPr>
              <w:ind w:left="400"/>
              <w:rPr>
                <w:rFonts w:ascii="Helvetica Neue" w:hAnsi="Helvetica Neue"/>
                <w:sz w:val="21"/>
                <w:szCs w:val="21"/>
              </w:rPr>
            </w:pPr>
            <w:r>
              <w:rPr>
                <w:rFonts w:ascii="Helvetica Neue" w:hAnsi="Helvetica Neue"/>
                <w:sz w:val="21"/>
                <w:szCs w:val="21"/>
              </w:rPr>
              <w:t>Medications</w:t>
            </w:r>
          </w:p>
        </w:tc>
        <w:tc>
          <w:tcPr>
            <w:tcW w:w="8595" w:type="dxa"/>
            <w:tcBorders>
              <w:left w:val="single" w:sz="2" w:space="0" w:color="DDDDDD"/>
              <w:bottom w:val="single" w:sz="2" w:space="0" w:color="DDDDDD"/>
            </w:tcBorders>
          </w:tcPr>
          <w:p w14:paraId="5F656AFB"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50C60FA6"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11</w:t>
            </w:r>
          </w:p>
        </w:tc>
        <w:tc>
          <w:tcPr>
            <w:tcW w:w="1510" w:type="dxa"/>
            <w:tcBorders>
              <w:left w:val="single" w:sz="2" w:space="0" w:color="DDDDDD"/>
              <w:bottom w:val="single" w:sz="2" w:space="0" w:color="DDDDDD"/>
              <w:right w:val="single" w:sz="2" w:space="0" w:color="DDDDDD"/>
            </w:tcBorders>
          </w:tcPr>
          <w:p w14:paraId="595345CB" w14:textId="77777777" w:rsidR="00C03C03" w:rsidRDefault="000967BA">
            <w:pPr>
              <w:pStyle w:val="TableContents"/>
              <w:jc w:val="right"/>
              <w:rPr>
                <w:rFonts w:ascii="Helvetica Neue" w:hAnsi="Helvetica Neue"/>
                <w:sz w:val="21"/>
                <w:szCs w:val="21"/>
              </w:rPr>
            </w:pPr>
            <w:r>
              <w:rPr>
                <w:rFonts w:ascii="Helvetica Neue" w:hAnsi="Helvetica Neue"/>
                <w:sz w:val="21"/>
                <w:szCs w:val="21"/>
              </w:rPr>
              <w:t>41</w:t>
            </w:r>
          </w:p>
        </w:tc>
      </w:tr>
      <w:tr w:rsidR="00C03C03" w14:paraId="193C3FE4" w14:textId="77777777" w:rsidTr="00E11F30">
        <w:tc>
          <w:tcPr>
            <w:tcW w:w="3738" w:type="dxa"/>
            <w:tcBorders>
              <w:left w:val="single" w:sz="2" w:space="0" w:color="DDDDDD"/>
              <w:bottom w:val="single" w:sz="2" w:space="0" w:color="DDDDDD"/>
            </w:tcBorders>
            <w:shd w:val="clear" w:color="auto" w:fill="EEEEEE"/>
          </w:tcPr>
          <w:p w14:paraId="009065F5" w14:textId="77777777" w:rsidR="00C03C03" w:rsidRDefault="000967BA">
            <w:pPr>
              <w:ind w:left="600"/>
              <w:rPr>
                <w:rFonts w:ascii="Helvetica Neue" w:hAnsi="Helvetica Neue"/>
                <w:sz w:val="21"/>
                <w:szCs w:val="21"/>
              </w:rPr>
            </w:pPr>
            <w:r>
              <w:rPr>
                <w:rFonts w:ascii="Helvetica Neue" w:hAnsi="Helvetica Neue"/>
                <w:sz w:val="21"/>
                <w:szCs w:val="21"/>
              </w:rPr>
              <w:t>Adherence (medication &amp; treatment)</w:t>
            </w:r>
          </w:p>
        </w:tc>
        <w:tc>
          <w:tcPr>
            <w:tcW w:w="8595" w:type="dxa"/>
            <w:tcBorders>
              <w:left w:val="single" w:sz="2" w:space="0" w:color="DDDDDD"/>
              <w:bottom w:val="single" w:sz="2" w:space="0" w:color="DDDDDD"/>
            </w:tcBorders>
            <w:shd w:val="clear" w:color="auto" w:fill="EEEEEE"/>
          </w:tcPr>
          <w:p w14:paraId="3EA41809"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383AD54E" w14:textId="77777777" w:rsidR="00C03C03" w:rsidRDefault="000967BA">
            <w:pPr>
              <w:pStyle w:val="TableContents"/>
              <w:jc w:val="right"/>
              <w:rPr>
                <w:rFonts w:ascii="Helvetica Neue" w:hAnsi="Helvetica Neue"/>
                <w:sz w:val="21"/>
                <w:szCs w:val="21"/>
              </w:rPr>
            </w:pPr>
            <w:r>
              <w:rPr>
                <w:rFonts w:ascii="Helvetica Neue" w:hAnsi="Helvetica Neue"/>
                <w:sz w:val="21"/>
                <w:szCs w:val="21"/>
              </w:rPr>
              <w:t>9</w:t>
            </w:r>
          </w:p>
        </w:tc>
        <w:tc>
          <w:tcPr>
            <w:tcW w:w="1510" w:type="dxa"/>
            <w:tcBorders>
              <w:left w:val="single" w:sz="2" w:space="0" w:color="DDDDDD"/>
              <w:bottom w:val="single" w:sz="2" w:space="0" w:color="DDDDDD"/>
              <w:right w:val="single" w:sz="2" w:space="0" w:color="DDDDDD"/>
            </w:tcBorders>
            <w:shd w:val="clear" w:color="auto" w:fill="EEEEEE"/>
          </w:tcPr>
          <w:p w14:paraId="4415F3F1"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29</w:t>
            </w:r>
          </w:p>
        </w:tc>
      </w:tr>
      <w:tr w:rsidR="00C03C03" w14:paraId="6BE861B6" w14:textId="77777777" w:rsidTr="00E11F30">
        <w:tc>
          <w:tcPr>
            <w:tcW w:w="3738" w:type="dxa"/>
            <w:tcBorders>
              <w:left w:val="single" w:sz="2" w:space="0" w:color="DDDDDD"/>
              <w:bottom w:val="single" w:sz="2" w:space="0" w:color="DDDDDD"/>
            </w:tcBorders>
          </w:tcPr>
          <w:p w14:paraId="376BD16A" w14:textId="77777777" w:rsidR="00C03C03" w:rsidRDefault="000967BA">
            <w:pPr>
              <w:ind w:left="600"/>
              <w:rPr>
                <w:rFonts w:ascii="Helvetica Neue" w:hAnsi="Helvetica Neue"/>
                <w:sz w:val="21"/>
                <w:szCs w:val="21"/>
              </w:rPr>
            </w:pPr>
            <w:r>
              <w:rPr>
                <w:rFonts w:ascii="Helvetica Neue" w:hAnsi="Helvetica Neue"/>
                <w:sz w:val="21"/>
                <w:szCs w:val="21"/>
              </w:rPr>
              <w:t>Negative side effects</w:t>
            </w:r>
          </w:p>
        </w:tc>
        <w:tc>
          <w:tcPr>
            <w:tcW w:w="8595" w:type="dxa"/>
            <w:tcBorders>
              <w:left w:val="single" w:sz="2" w:space="0" w:color="DDDDDD"/>
              <w:bottom w:val="single" w:sz="2" w:space="0" w:color="DDDDDD"/>
            </w:tcBorders>
          </w:tcPr>
          <w:p w14:paraId="3E4DA334"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437AD79C" w14:textId="77777777" w:rsidR="00C03C03" w:rsidRDefault="000967BA">
            <w:pPr>
              <w:pStyle w:val="TableContents"/>
              <w:jc w:val="right"/>
              <w:rPr>
                <w:rFonts w:ascii="Helvetica Neue" w:hAnsi="Helvetica Neue"/>
                <w:sz w:val="21"/>
                <w:szCs w:val="21"/>
              </w:rPr>
            </w:pPr>
            <w:r>
              <w:rPr>
                <w:rFonts w:ascii="Helvetica Neue" w:hAnsi="Helvetica Neue"/>
                <w:sz w:val="21"/>
                <w:szCs w:val="21"/>
              </w:rPr>
              <w:t>5</w:t>
            </w:r>
          </w:p>
        </w:tc>
        <w:tc>
          <w:tcPr>
            <w:tcW w:w="1510" w:type="dxa"/>
            <w:tcBorders>
              <w:left w:val="single" w:sz="2" w:space="0" w:color="DDDDDD"/>
              <w:bottom w:val="single" w:sz="2" w:space="0" w:color="DDDDDD"/>
              <w:right w:val="single" w:sz="2" w:space="0" w:color="DDDDDD"/>
            </w:tcBorders>
          </w:tcPr>
          <w:p w14:paraId="5AAE4DB8"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10</w:t>
            </w:r>
          </w:p>
        </w:tc>
      </w:tr>
      <w:tr w:rsidR="00C03C03" w14:paraId="0041122F" w14:textId="77777777" w:rsidTr="00E11F30">
        <w:tc>
          <w:tcPr>
            <w:tcW w:w="3738" w:type="dxa"/>
            <w:tcBorders>
              <w:left w:val="single" w:sz="2" w:space="0" w:color="DDDDDD"/>
              <w:bottom w:val="single" w:sz="2" w:space="0" w:color="DDDDDD"/>
            </w:tcBorders>
            <w:shd w:val="clear" w:color="auto" w:fill="EEEEEE"/>
          </w:tcPr>
          <w:p w14:paraId="4CF9631A" w14:textId="77777777" w:rsidR="00C03C03" w:rsidRDefault="000967BA">
            <w:pPr>
              <w:ind w:left="600"/>
              <w:rPr>
                <w:rFonts w:ascii="Helvetica Neue" w:hAnsi="Helvetica Neue"/>
                <w:sz w:val="21"/>
                <w:szCs w:val="21"/>
              </w:rPr>
            </w:pPr>
            <w:r>
              <w:rPr>
                <w:rFonts w:ascii="Helvetica Neue" w:hAnsi="Helvetica Neue"/>
                <w:sz w:val="21"/>
                <w:szCs w:val="21"/>
              </w:rPr>
              <w:t>Treatment efficacy</w:t>
            </w:r>
          </w:p>
        </w:tc>
        <w:tc>
          <w:tcPr>
            <w:tcW w:w="8595" w:type="dxa"/>
            <w:tcBorders>
              <w:left w:val="single" w:sz="2" w:space="0" w:color="DDDDDD"/>
              <w:bottom w:val="single" w:sz="2" w:space="0" w:color="DDDDDD"/>
            </w:tcBorders>
            <w:shd w:val="clear" w:color="auto" w:fill="EEEEEE"/>
          </w:tcPr>
          <w:p w14:paraId="165BAA26"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559B3524"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10</w:t>
            </w:r>
          </w:p>
        </w:tc>
        <w:tc>
          <w:tcPr>
            <w:tcW w:w="1510" w:type="dxa"/>
            <w:tcBorders>
              <w:left w:val="single" w:sz="2" w:space="0" w:color="DDDDDD"/>
              <w:bottom w:val="single" w:sz="2" w:space="0" w:color="DDDDDD"/>
              <w:right w:val="single" w:sz="2" w:space="0" w:color="DDDDDD"/>
            </w:tcBorders>
            <w:shd w:val="clear" w:color="auto" w:fill="EEEEEE"/>
          </w:tcPr>
          <w:p w14:paraId="3E528EE7"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17</w:t>
            </w:r>
          </w:p>
        </w:tc>
      </w:tr>
      <w:tr w:rsidR="00C03C03" w14:paraId="5FED0018" w14:textId="77777777" w:rsidTr="00E11F30">
        <w:tc>
          <w:tcPr>
            <w:tcW w:w="3738" w:type="dxa"/>
            <w:tcBorders>
              <w:left w:val="single" w:sz="2" w:space="0" w:color="DDDDDD"/>
              <w:bottom w:val="single" w:sz="2" w:space="0" w:color="DDDDDD"/>
            </w:tcBorders>
          </w:tcPr>
          <w:p w14:paraId="5B633584" w14:textId="77777777" w:rsidR="00C03C03" w:rsidRDefault="000967BA">
            <w:pPr>
              <w:ind w:left="400"/>
              <w:rPr>
                <w:rFonts w:ascii="Helvetica Neue" w:hAnsi="Helvetica Neue"/>
                <w:sz w:val="21"/>
                <w:szCs w:val="21"/>
              </w:rPr>
            </w:pPr>
            <w:r>
              <w:rPr>
                <w:rFonts w:ascii="Helvetica Neue" w:hAnsi="Helvetica Neue"/>
                <w:sz w:val="21"/>
                <w:szCs w:val="21"/>
              </w:rPr>
              <w:t>Outpatient</w:t>
            </w:r>
          </w:p>
        </w:tc>
        <w:tc>
          <w:tcPr>
            <w:tcW w:w="8595" w:type="dxa"/>
            <w:tcBorders>
              <w:left w:val="single" w:sz="2" w:space="0" w:color="DDDDDD"/>
              <w:bottom w:val="single" w:sz="2" w:space="0" w:color="DDDDDD"/>
            </w:tcBorders>
          </w:tcPr>
          <w:p w14:paraId="0808FBC0"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5BAE9ABD" w14:textId="77777777" w:rsidR="00C03C03" w:rsidRDefault="000967BA">
            <w:pPr>
              <w:pStyle w:val="TableContents"/>
              <w:jc w:val="right"/>
              <w:rPr>
                <w:rFonts w:ascii="Helvetica Neue" w:hAnsi="Helvetica Neue"/>
                <w:sz w:val="21"/>
                <w:szCs w:val="21"/>
              </w:rPr>
            </w:pPr>
            <w:r>
              <w:rPr>
                <w:rFonts w:ascii="Helvetica Neue" w:hAnsi="Helvetica Neue"/>
                <w:sz w:val="21"/>
                <w:szCs w:val="21"/>
              </w:rPr>
              <w:t>5</w:t>
            </w:r>
          </w:p>
        </w:tc>
        <w:tc>
          <w:tcPr>
            <w:tcW w:w="1510" w:type="dxa"/>
            <w:tcBorders>
              <w:left w:val="single" w:sz="2" w:space="0" w:color="DDDDDD"/>
              <w:bottom w:val="single" w:sz="2" w:space="0" w:color="DDDDDD"/>
              <w:right w:val="single" w:sz="2" w:space="0" w:color="DDDDDD"/>
            </w:tcBorders>
          </w:tcPr>
          <w:p w14:paraId="54732205" w14:textId="77777777" w:rsidR="00C03C03" w:rsidRDefault="000967BA">
            <w:pPr>
              <w:pStyle w:val="TableContents"/>
              <w:jc w:val="right"/>
              <w:rPr>
                <w:rFonts w:ascii="Helvetica Neue" w:hAnsi="Helvetica Neue"/>
                <w:sz w:val="21"/>
                <w:szCs w:val="21"/>
              </w:rPr>
            </w:pPr>
            <w:r>
              <w:rPr>
                <w:rFonts w:ascii="Helvetica Neue" w:hAnsi="Helvetica Neue"/>
                <w:sz w:val="21"/>
                <w:szCs w:val="21"/>
              </w:rPr>
              <w:t>8</w:t>
            </w:r>
          </w:p>
        </w:tc>
      </w:tr>
      <w:tr w:rsidR="00C03C03" w14:paraId="65284A01" w14:textId="77777777" w:rsidTr="00E11F30">
        <w:tc>
          <w:tcPr>
            <w:tcW w:w="3738" w:type="dxa"/>
            <w:tcBorders>
              <w:left w:val="single" w:sz="2" w:space="0" w:color="DDDDDD"/>
              <w:bottom w:val="single" w:sz="2" w:space="0" w:color="DDDDDD"/>
            </w:tcBorders>
            <w:shd w:val="clear" w:color="auto" w:fill="EEEEEE"/>
          </w:tcPr>
          <w:p w14:paraId="2229703D" w14:textId="77777777" w:rsidR="00C03C03" w:rsidRDefault="000967BA">
            <w:pPr>
              <w:ind w:left="400"/>
              <w:rPr>
                <w:rFonts w:ascii="Helvetica Neue" w:hAnsi="Helvetica Neue"/>
                <w:sz w:val="21"/>
                <w:szCs w:val="21"/>
              </w:rPr>
            </w:pPr>
            <w:r>
              <w:rPr>
                <w:rFonts w:ascii="Helvetica Neue" w:hAnsi="Helvetica Neue"/>
                <w:sz w:val="21"/>
                <w:szCs w:val="21"/>
              </w:rPr>
              <w:lastRenderedPageBreak/>
              <w:t>Surgery</w:t>
            </w:r>
          </w:p>
        </w:tc>
        <w:tc>
          <w:tcPr>
            <w:tcW w:w="8595" w:type="dxa"/>
            <w:tcBorders>
              <w:left w:val="single" w:sz="2" w:space="0" w:color="DDDDDD"/>
              <w:bottom w:val="single" w:sz="2" w:space="0" w:color="DDDDDD"/>
            </w:tcBorders>
            <w:shd w:val="clear" w:color="auto" w:fill="EEEEEE"/>
          </w:tcPr>
          <w:p w14:paraId="2AC38DA2"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2B1D3F8B" w14:textId="77777777" w:rsidR="00C03C03" w:rsidRDefault="000967BA">
            <w:pPr>
              <w:pStyle w:val="TableContents"/>
              <w:jc w:val="right"/>
              <w:rPr>
                <w:rFonts w:ascii="Helvetica Neue" w:hAnsi="Helvetica Neue"/>
                <w:sz w:val="21"/>
                <w:szCs w:val="21"/>
              </w:rPr>
            </w:pPr>
            <w:r>
              <w:rPr>
                <w:rFonts w:ascii="Helvetica Neue" w:hAnsi="Helvetica Neue"/>
                <w:sz w:val="21"/>
                <w:szCs w:val="21"/>
              </w:rPr>
              <w:t>8</w:t>
            </w:r>
          </w:p>
        </w:tc>
        <w:tc>
          <w:tcPr>
            <w:tcW w:w="1510" w:type="dxa"/>
            <w:tcBorders>
              <w:left w:val="single" w:sz="2" w:space="0" w:color="DDDDDD"/>
              <w:bottom w:val="single" w:sz="2" w:space="0" w:color="DDDDDD"/>
              <w:right w:val="single" w:sz="2" w:space="0" w:color="DDDDDD"/>
            </w:tcBorders>
            <w:shd w:val="clear" w:color="auto" w:fill="EEEEEE"/>
          </w:tcPr>
          <w:p w14:paraId="1C1B7A1C"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23</w:t>
            </w:r>
          </w:p>
        </w:tc>
      </w:tr>
      <w:tr w:rsidR="00C03C03" w14:paraId="4F2769C3" w14:textId="77777777" w:rsidTr="00E11F30">
        <w:tc>
          <w:tcPr>
            <w:tcW w:w="3738" w:type="dxa"/>
            <w:tcBorders>
              <w:left w:val="single" w:sz="2" w:space="0" w:color="DDDDDD"/>
              <w:bottom w:val="single" w:sz="2" w:space="0" w:color="DDDDDD"/>
            </w:tcBorders>
          </w:tcPr>
          <w:p w14:paraId="55ABED4A" w14:textId="77777777" w:rsidR="00C03C03" w:rsidRDefault="000967BA">
            <w:pPr>
              <w:ind w:left="400"/>
              <w:rPr>
                <w:rFonts w:ascii="Helvetica Neue" w:hAnsi="Helvetica Neue"/>
                <w:sz w:val="21"/>
                <w:szCs w:val="21"/>
              </w:rPr>
            </w:pPr>
            <w:r>
              <w:rPr>
                <w:rFonts w:ascii="Helvetica Neue" w:hAnsi="Helvetica Neue"/>
                <w:sz w:val="21"/>
                <w:szCs w:val="21"/>
              </w:rPr>
              <w:t>Symptoms</w:t>
            </w:r>
          </w:p>
        </w:tc>
        <w:tc>
          <w:tcPr>
            <w:tcW w:w="8595" w:type="dxa"/>
            <w:tcBorders>
              <w:left w:val="single" w:sz="2" w:space="0" w:color="DDDDDD"/>
              <w:bottom w:val="single" w:sz="2" w:space="0" w:color="DDDDDD"/>
            </w:tcBorders>
          </w:tcPr>
          <w:p w14:paraId="3FBB236C"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094AC386"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11</w:t>
            </w:r>
          </w:p>
        </w:tc>
        <w:tc>
          <w:tcPr>
            <w:tcW w:w="1510" w:type="dxa"/>
            <w:tcBorders>
              <w:left w:val="single" w:sz="2" w:space="0" w:color="DDDDDD"/>
              <w:bottom w:val="single" w:sz="2" w:space="0" w:color="DDDDDD"/>
              <w:right w:val="single" w:sz="2" w:space="0" w:color="DDDDDD"/>
            </w:tcBorders>
          </w:tcPr>
          <w:p w14:paraId="143BA4A1" w14:textId="77777777" w:rsidR="00C03C03" w:rsidRDefault="000967BA">
            <w:pPr>
              <w:pStyle w:val="TableContents"/>
              <w:jc w:val="right"/>
              <w:rPr>
                <w:rFonts w:ascii="Helvetica Neue" w:hAnsi="Helvetica Neue"/>
                <w:sz w:val="21"/>
                <w:szCs w:val="21"/>
              </w:rPr>
            </w:pPr>
            <w:r>
              <w:rPr>
                <w:rFonts w:ascii="Helvetica Neue" w:hAnsi="Helvetica Neue"/>
                <w:sz w:val="21"/>
                <w:szCs w:val="21"/>
              </w:rPr>
              <w:t>31</w:t>
            </w:r>
          </w:p>
        </w:tc>
      </w:tr>
      <w:tr w:rsidR="00C03C03" w14:paraId="3FA8DE6D" w14:textId="77777777" w:rsidTr="00E11F30">
        <w:tc>
          <w:tcPr>
            <w:tcW w:w="3738" w:type="dxa"/>
            <w:tcBorders>
              <w:left w:val="single" w:sz="2" w:space="0" w:color="DDDDDD"/>
              <w:bottom w:val="single" w:sz="2" w:space="0" w:color="DDDDDD"/>
            </w:tcBorders>
            <w:shd w:val="clear" w:color="auto" w:fill="EEEEEE"/>
          </w:tcPr>
          <w:p w14:paraId="36113D4D" w14:textId="77777777" w:rsidR="00C03C03" w:rsidRDefault="000967BA">
            <w:pPr>
              <w:pStyle w:val="TableContents"/>
              <w:rPr>
                <w:rFonts w:ascii="Helvetica Neue" w:hAnsi="Helvetica Neue"/>
                <w:sz w:val="21"/>
                <w:szCs w:val="21"/>
              </w:rPr>
            </w:pPr>
            <w:r>
              <w:rPr>
                <w:rFonts w:ascii="Helvetica Neue" w:hAnsi="Helvetica Neue"/>
                <w:sz w:val="21"/>
                <w:szCs w:val="21"/>
              </w:rPr>
              <w:t>Positive Outcomes</w:t>
            </w:r>
          </w:p>
        </w:tc>
        <w:tc>
          <w:tcPr>
            <w:tcW w:w="8595" w:type="dxa"/>
            <w:tcBorders>
              <w:left w:val="single" w:sz="2" w:space="0" w:color="DDDDDD"/>
              <w:bottom w:val="single" w:sz="2" w:space="0" w:color="DDDDDD"/>
            </w:tcBorders>
            <w:shd w:val="clear" w:color="auto" w:fill="EEEEEE"/>
          </w:tcPr>
          <w:p w14:paraId="4E69762F"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3EE7C04B" w14:textId="77777777" w:rsidR="00C03C03" w:rsidRDefault="000967BA">
            <w:pPr>
              <w:pStyle w:val="TableContents"/>
              <w:jc w:val="right"/>
              <w:rPr>
                <w:rFonts w:ascii="Helvetica Neue" w:hAnsi="Helvetica Neue"/>
                <w:sz w:val="21"/>
                <w:szCs w:val="21"/>
              </w:rPr>
            </w:pPr>
            <w:r>
              <w:rPr>
                <w:rFonts w:ascii="Helvetica Neue" w:hAnsi="Helvetica Neue"/>
                <w:sz w:val="21"/>
                <w:szCs w:val="21"/>
              </w:rPr>
              <w:t>0</w:t>
            </w:r>
          </w:p>
        </w:tc>
        <w:tc>
          <w:tcPr>
            <w:tcW w:w="1510" w:type="dxa"/>
            <w:tcBorders>
              <w:left w:val="single" w:sz="2" w:space="0" w:color="DDDDDD"/>
              <w:bottom w:val="single" w:sz="2" w:space="0" w:color="DDDDDD"/>
              <w:right w:val="single" w:sz="2" w:space="0" w:color="DDDDDD"/>
            </w:tcBorders>
            <w:shd w:val="clear" w:color="auto" w:fill="EEEEEE"/>
          </w:tcPr>
          <w:p w14:paraId="5BC8C134" w14:textId="77777777" w:rsidR="00C03C03" w:rsidRDefault="000967BA">
            <w:pPr>
              <w:pStyle w:val="TableContents"/>
              <w:jc w:val="right"/>
              <w:rPr>
                <w:rFonts w:ascii="Helvetica Neue" w:hAnsi="Helvetica Neue"/>
                <w:sz w:val="21"/>
                <w:szCs w:val="21"/>
              </w:rPr>
            </w:pPr>
            <w:r>
              <w:rPr>
                <w:rFonts w:ascii="Helvetica Neue" w:hAnsi="Helvetica Neue"/>
                <w:sz w:val="21"/>
                <w:szCs w:val="21"/>
              </w:rPr>
              <w:t>0</w:t>
            </w:r>
          </w:p>
        </w:tc>
      </w:tr>
      <w:tr w:rsidR="00C03C03" w14:paraId="33F4BC4B" w14:textId="77777777" w:rsidTr="00E11F30">
        <w:tc>
          <w:tcPr>
            <w:tcW w:w="3738" w:type="dxa"/>
            <w:tcBorders>
              <w:left w:val="single" w:sz="2" w:space="0" w:color="DDDDDD"/>
              <w:bottom w:val="single" w:sz="2" w:space="0" w:color="DDDDDD"/>
            </w:tcBorders>
          </w:tcPr>
          <w:p w14:paraId="4C69E313" w14:textId="77777777" w:rsidR="00C03C03" w:rsidRDefault="000967BA">
            <w:pPr>
              <w:ind w:left="200"/>
              <w:rPr>
                <w:rFonts w:ascii="Helvetica Neue" w:hAnsi="Helvetica Neue"/>
                <w:sz w:val="21"/>
                <w:szCs w:val="21"/>
              </w:rPr>
            </w:pPr>
            <w:r>
              <w:rPr>
                <w:rFonts w:ascii="Helvetica Neue" w:hAnsi="Helvetica Neue"/>
                <w:sz w:val="21"/>
                <w:szCs w:val="21"/>
              </w:rPr>
              <w:t>Desire to help</w:t>
            </w:r>
          </w:p>
        </w:tc>
        <w:tc>
          <w:tcPr>
            <w:tcW w:w="8595" w:type="dxa"/>
            <w:tcBorders>
              <w:left w:val="single" w:sz="2" w:space="0" w:color="DDDDDD"/>
              <w:bottom w:val="single" w:sz="2" w:space="0" w:color="DDDDDD"/>
            </w:tcBorders>
          </w:tcPr>
          <w:p w14:paraId="153923D3" w14:textId="77777777" w:rsidR="00C03C03" w:rsidRDefault="000967BA">
            <w:pPr>
              <w:pStyle w:val="TableContents"/>
              <w:rPr>
                <w:rFonts w:ascii="Helvetica Neue" w:hAnsi="Helvetica Neue"/>
                <w:sz w:val="21"/>
                <w:szCs w:val="21"/>
              </w:rPr>
            </w:pPr>
            <w:r>
              <w:rPr>
                <w:rFonts w:ascii="Helvetica Neue" w:hAnsi="Helvetica Neue"/>
                <w:sz w:val="21"/>
                <w:szCs w:val="21"/>
              </w:rPr>
              <w:t xml:space="preserve">Desire to help and be of service to others - a deep sense of compassion toward others suffering with IBD and a will to advocate and make a change. </w:t>
            </w:r>
          </w:p>
        </w:tc>
        <w:tc>
          <w:tcPr>
            <w:tcW w:w="1107" w:type="dxa"/>
            <w:tcBorders>
              <w:left w:val="single" w:sz="2" w:space="0" w:color="DDDDDD"/>
              <w:bottom w:val="single" w:sz="2" w:space="0" w:color="DDDDDD"/>
            </w:tcBorders>
          </w:tcPr>
          <w:p w14:paraId="4C2019E9" w14:textId="77777777" w:rsidR="00C03C03" w:rsidRDefault="000967BA">
            <w:pPr>
              <w:pStyle w:val="TableContents"/>
              <w:jc w:val="right"/>
              <w:rPr>
                <w:rFonts w:ascii="Helvetica Neue" w:hAnsi="Helvetica Neue"/>
                <w:sz w:val="21"/>
                <w:szCs w:val="21"/>
              </w:rPr>
            </w:pPr>
            <w:r>
              <w:rPr>
                <w:rFonts w:ascii="Helvetica Neue" w:hAnsi="Helvetica Neue"/>
                <w:sz w:val="21"/>
                <w:szCs w:val="21"/>
              </w:rPr>
              <w:t>7</w:t>
            </w:r>
          </w:p>
        </w:tc>
        <w:tc>
          <w:tcPr>
            <w:tcW w:w="1510" w:type="dxa"/>
            <w:tcBorders>
              <w:left w:val="single" w:sz="2" w:space="0" w:color="DDDDDD"/>
              <w:bottom w:val="single" w:sz="2" w:space="0" w:color="DDDDDD"/>
              <w:right w:val="single" w:sz="2" w:space="0" w:color="DDDDDD"/>
            </w:tcBorders>
          </w:tcPr>
          <w:p w14:paraId="068EEBB2"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10</w:t>
            </w:r>
          </w:p>
        </w:tc>
      </w:tr>
      <w:tr w:rsidR="00C03C03" w14:paraId="02996AE4" w14:textId="77777777" w:rsidTr="00E11F30">
        <w:tc>
          <w:tcPr>
            <w:tcW w:w="3738" w:type="dxa"/>
            <w:tcBorders>
              <w:left w:val="single" w:sz="2" w:space="0" w:color="DDDDDD"/>
              <w:bottom w:val="single" w:sz="2" w:space="0" w:color="DDDDDD"/>
            </w:tcBorders>
            <w:shd w:val="clear" w:color="auto" w:fill="EEEEEE"/>
          </w:tcPr>
          <w:p w14:paraId="4EE85EAA" w14:textId="77777777" w:rsidR="00C03C03" w:rsidRDefault="000967BA">
            <w:pPr>
              <w:ind w:left="200"/>
              <w:rPr>
                <w:rFonts w:ascii="Helvetica Neue" w:hAnsi="Helvetica Neue"/>
                <w:sz w:val="21"/>
                <w:szCs w:val="21"/>
              </w:rPr>
            </w:pPr>
            <w:r>
              <w:rPr>
                <w:rFonts w:ascii="Helvetica Neue" w:hAnsi="Helvetica Neue"/>
                <w:sz w:val="21"/>
                <w:szCs w:val="21"/>
              </w:rPr>
              <w:t>Healthy dependance</w:t>
            </w:r>
          </w:p>
        </w:tc>
        <w:tc>
          <w:tcPr>
            <w:tcW w:w="8595" w:type="dxa"/>
            <w:tcBorders>
              <w:left w:val="single" w:sz="2" w:space="0" w:color="DDDDDD"/>
              <w:bottom w:val="single" w:sz="2" w:space="0" w:color="DDDDDD"/>
            </w:tcBorders>
            <w:shd w:val="clear" w:color="auto" w:fill="EEEEEE"/>
          </w:tcPr>
          <w:p w14:paraId="43847C4B" w14:textId="77777777" w:rsidR="00C03C03" w:rsidRDefault="000967BA">
            <w:pPr>
              <w:pStyle w:val="TableContents"/>
              <w:rPr>
                <w:rFonts w:ascii="Helvetica Neue" w:hAnsi="Helvetica Neue"/>
                <w:sz w:val="21"/>
                <w:szCs w:val="21"/>
              </w:rPr>
            </w:pPr>
            <w:r>
              <w:rPr>
                <w:rFonts w:ascii="Helvetica Neue" w:hAnsi="Helvetica Neue"/>
                <w:sz w:val="21"/>
                <w:szCs w:val="21"/>
              </w:rPr>
              <w:t xml:space="preserve">Learning to ask for help when needed. Also learning to be mindful of over-reliance/dependance. Building own mental resources to maintain some sense of independence and self-efficacy. </w:t>
            </w:r>
          </w:p>
        </w:tc>
        <w:tc>
          <w:tcPr>
            <w:tcW w:w="1107" w:type="dxa"/>
            <w:tcBorders>
              <w:left w:val="single" w:sz="2" w:space="0" w:color="DDDDDD"/>
              <w:bottom w:val="single" w:sz="2" w:space="0" w:color="DDDDDD"/>
            </w:tcBorders>
            <w:shd w:val="clear" w:color="auto" w:fill="EEEEEE"/>
          </w:tcPr>
          <w:p w14:paraId="4CA12F99" w14:textId="77777777" w:rsidR="00C03C03" w:rsidRDefault="000967BA">
            <w:pPr>
              <w:pStyle w:val="TableContents"/>
              <w:jc w:val="right"/>
              <w:rPr>
                <w:rFonts w:ascii="Helvetica Neue" w:hAnsi="Helvetica Neue"/>
                <w:sz w:val="21"/>
                <w:szCs w:val="21"/>
              </w:rPr>
            </w:pPr>
            <w:r>
              <w:rPr>
                <w:rFonts w:ascii="Helvetica Neue" w:hAnsi="Helvetica Neue"/>
                <w:sz w:val="21"/>
                <w:szCs w:val="21"/>
              </w:rPr>
              <w:t>4</w:t>
            </w:r>
          </w:p>
        </w:tc>
        <w:tc>
          <w:tcPr>
            <w:tcW w:w="1510" w:type="dxa"/>
            <w:tcBorders>
              <w:left w:val="single" w:sz="2" w:space="0" w:color="DDDDDD"/>
              <w:bottom w:val="single" w:sz="2" w:space="0" w:color="DDDDDD"/>
              <w:right w:val="single" w:sz="2" w:space="0" w:color="DDDDDD"/>
            </w:tcBorders>
            <w:shd w:val="clear" w:color="auto" w:fill="EEEEEE"/>
          </w:tcPr>
          <w:p w14:paraId="5EABDF11" w14:textId="77777777" w:rsidR="00C03C03" w:rsidRDefault="000967BA">
            <w:pPr>
              <w:pStyle w:val="TableContents"/>
              <w:jc w:val="right"/>
              <w:rPr>
                <w:rFonts w:ascii="Helvetica Neue" w:hAnsi="Helvetica Neue"/>
                <w:sz w:val="21"/>
                <w:szCs w:val="21"/>
              </w:rPr>
            </w:pPr>
            <w:r>
              <w:rPr>
                <w:rFonts w:ascii="Helvetica Neue" w:hAnsi="Helvetica Neue"/>
                <w:sz w:val="21"/>
                <w:szCs w:val="21"/>
              </w:rPr>
              <w:t>7</w:t>
            </w:r>
          </w:p>
        </w:tc>
      </w:tr>
      <w:tr w:rsidR="00C03C03" w14:paraId="23A6A2CE" w14:textId="77777777" w:rsidTr="00E11F30">
        <w:tc>
          <w:tcPr>
            <w:tcW w:w="3738" w:type="dxa"/>
            <w:tcBorders>
              <w:left w:val="single" w:sz="2" w:space="0" w:color="DDDDDD"/>
              <w:bottom w:val="single" w:sz="2" w:space="0" w:color="DDDDDD"/>
            </w:tcBorders>
          </w:tcPr>
          <w:p w14:paraId="52A66CE4" w14:textId="77777777" w:rsidR="00C03C03" w:rsidRDefault="000967BA">
            <w:pPr>
              <w:ind w:left="200"/>
              <w:rPr>
                <w:rFonts w:ascii="Helvetica Neue" w:hAnsi="Helvetica Neue"/>
                <w:sz w:val="21"/>
                <w:szCs w:val="21"/>
              </w:rPr>
            </w:pPr>
            <w:proofErr w:type="spellStart"/>
            <w:r>
              <w:rPr>
                <w:rFonts w:ascii="Helvetica Neue" w:hAnsi="Helvetica Neue"/>
                <w:sz w:val="21"/>
                <w:szCs w:val="21"/>
              </w:rPr>
              <w:t>Prioritising</w:t>
            </w:r>
            <w:proofErr w:type="spellEnd"/>
            <w:r>
              <w:rPr>
                <w:rFonts w:ascii="Helvetica Neue" w:hAnsi="Helvetica Neue"/>
                <w:sz w:val="21"/>
                <w:szCs w:val="21"/>
              </w:rPr>
              <w:t xml:space="preserve"> health</w:t>
            </w:r>
          </w:p>
        </w:tc>
        <w:tc>
          <w:tcPr>
            <w:tcW w:w="8595" w:type="dxa"/>
            <w:tcBorders>
              <w:left w:val="single" w:sz="2" w:space="0" w:color="DDDDDD"/>
              <w:bottom w:val="single" w:sz="2" w:space="0" w:color="DDDDDD"/>
            </w:tcBorders>
          </w:tcPr>
          <w:p w14:paraId="55AC4C48" w14:textId="77777777" w:rsidR="00C03C03" w:rsidRDefault="000967BA">
            <w:pPr>
              <w:pStyle w:val="TableContents"/>
              <w:rPr>
                <w:rFonts w:ascii="Helvetica Neue" w:hAnsi="Helvetica Neue"/>
                <w:sz w:val="21"/>
                <w:szCs w:val="21"/>
              </w:rPr>
            </w:pPr>
            <w:r>
              <w:rPr>
                <w:rFonts w:ascii="Helvetica Neue" w:hAnsi="Helvetica Neue"/>
                <w:sz w:val="21"/>
                <w:szCs w:val="21"/>
              </w:rPr>
              <w:t xml:space="preserve">Shift in health related values, beliefs, </w:t>
            </w:r>
            <w:proofErr w:type="spellStart"/>
            <w:r>
              <w:rPr>
                <w:rFonts w:ascii="Helvetica Neue" w:hAnsi="Helvetica Neue"/>
                <w:sz w:val="21"/>
                <w:szCs w:val="21"/>
              </w:rPr>
              <w:t>behaviours</w:t>
            </w:r>
            <w:proofErr w:type="spellEnd"/>
            <w:r>
              <w:rPr>
                <w:rFonts w:ascii="Helvetica Neue" w:hAnsi="Helvetica Neue"/>
                <w:sz w:val="21"/>
                <w:szCs w:val="21"/>
              </w:rPr>
              <w:t xml:space="preserve"> and management for the better. </w:t>
            </w:r>
          </w:p>
        </w:tc>
        <w:tc>
          <w:tcPr>
            <w:tcW w:w="1107" w:type="dxa"/>
            <w:tcBorders>
              <w:left w:val="single" w:sz="2" w:space="0" w:color="DDDDDD"/>
              <w:bottom w:val="single" w:sz="2" w:space="0" w:color="DDDDDD"/>
            </w:tcBorders>
          </w:tcPr>
          <w:p w14:paraId="4DF754C0" w14:textId="77777777" w:rsidR="00C03C03" w:rsidRDefault="000967BA">
            <w:pPr>
              <w:pStyle w:val="TableContents"/>
              <w:jc w:val="right"/>
              <w:rPr>
                <w:rFonts w:ascii="Helvetica Neue" w:hAnsi="Helvetica Neue"/>
                <w:sz w:val="21"/>
                <w:szCs w:val="21"/>
              </w:rPr>
            </w:pPr>
            <w:r>
              <w:rPr>
                <w:rFonts w:ascii="Helvetica Neue" w:hAnsi="Helvetica Neue"/>
                <w:sz w:val="21"/>
                <w:szCs w:val="21"/>
              </w:rPr>
              <w:t>8</w:t>
            </w:r>
          </w:p>
        </w:tc>
        <w:tc>
          <w:tcPr>
            <w:tcW w:w="1510" w:type="dxa"/>
            <w:tcBorders>
              <w:left w:val="single" w:sz="2" w:space="0" w:color="DDDDDD"/>
              <w:bottom w:val="single" w:sz="2" w:space="0" w:color="DDDDDD"/>
              <w:right w:val="single" w:sz="2" w:space="0" w:color="DDDDDD"/>
            </w:tcBorders>
          </w:tcPr>
          <w:p w14:paraId="247B277D"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17</w:t>
            </w:r>
          </w:p>
        </w:tc>
      </w:tr>
      <w:tr w:rsidR="00C03C03" w14:paraId="1A6E3A07" w14:textId="77777777" w:rsidTr="00E11F30">
        <w:tc>
          <w:tcPr>
            <w:tcW w:w="3738" w:type="dxa"/>
            <w:tcBorders>
              <w:left w:val="single" w:sz="2" w:space="0" w:color="DDDDDD"/>
              <w:bottom w:val="single" w:sz="2" w:space="0" w:color="DDDDDD"/>
            </w:tcBorders>
            <w:shd w:val="clear" w:color="auto" w:fill="EEEEEE"/>
          </w:tcPr>
          <w:p w14:paraId="4AC07BBF" w14:textId="77777777" w:rsidR="00C03C03" w:rsidRDefault="000967BA">
            <w:pPr>
              <w:ind w:left="200"/>
              <w:rPr>
                <w:rFonts w:ascii="Helvetica Neue" w:hAnsi="Helvetica Neue"/>
                <w:sz w:val="21"/>
                <w:szCs w:val="21"/>
              </w:rPr>
            </w:pPr>
            <w:r>
              <w:rPr>
                <w:rFonts w:ascii="Helvetica Neue" w:hAnsi="Helvetica Neue"/>
                <w:sz w:val="21"/>
                <w:szCs w:val="21"/>
              </w:rPr>
              <w:t>Relationship with self</w:t>
            </w:r>
          </w:p>
        </w:tc>
        <w:tc>
          <w:tcPr>
            <w:tcW w:w="8595" w:type="dxa"/>
            <w:tcBorders>
              <w:left w:val="single" w:sz="2" w:space="0" w:color="DDDDDD"/>
              <w:bottom w:val="single" w:sz="2" w:space="0" w:color="DDDDDD"/>
            </w:tcBorders>
            <w:shd w:val="clear" w:color="auto" w:fill="EEEEEE"/>
          </w:tcPr>
          <w:p w14:paraId="55583018" w14:textId="00D12DF7" w:rsidR="00C03C03" w:rsidRDefault="000967BA">
            <w:pPr>
              <w:pStyle w:val="TableContents"/>
              <w:rPr>
                <w:rFonts w:ascii="Helvetica Neue" w:hAnsi="Helvetica Neue"/>
                <w:sz w:val="21"/>
                <w:szCs w:val="21"/>
              </w:rPr>
            </w:pPr>
            <w:r>
              <w:rPr>
                <w:rFonts w:ascii="Helvetica Neue" w:hAnsi="Helvetica Neue"/>
                <w:sz w:val="21"/>
                <w:szCs w:val="21"/>
              </w:rPr>
              <w:t xml:space="preserve">Improved relationship with the way one related to themselves. Can imply enhanced </w:t>
            </w:r>
            <w:r w:rsidR="00D12F20">
              <w:rPr>
                <w:rFonts w:ascii="Helvetica Neue" w:hAnsi="Helvetica Neue"/>
                <w:sz w:val="21"/>
                <w:szCs w:val="21"/>
              </w:rPr>
              <w:t>self-compassion</w:t>
            </w:r>
            <w:r>
              <w:rPr>
                <w:rFonts w:ascii="Helvetica Neue" w:hAnsi="Helvetica Neue"/>
                <w:sz w:val="21"/>
                <w:szCs w:val="21"/>
              </w:rPr>
              <w:t>, care, worth, understanding, awareness, overcoming self-</w:t>
            </w:r>
            <w:proofErr w:type="spellStart"/>
            <w:r>
              <w:rPr>
                <w:rFonts w:ascii="Helvetica Neue" w:hAnsi="Helvetica Neue"/>
                <w:sz w:val="21"/>
                <w:szCs w:val="21"/>
              </w:rPr>
              <w:t>victimisation</w:t>
            </w:r>
            <w:proofErr w:type="spellEnd"/>
            <w:r>
              <w:rPr>
                <w:rFonts w:ascii="Helvetica Neue" w:hAnsi="Helvetica Neue"/>
                <w:sz w:val="21"/>
                <w:szCs w:val="21"/>
              </w:rPr>
              <w:t xml:space="preserve">, empowerment. </w:t>
            </w:r>
          </w:p>
        </w:tc>
        <w:tc>
          <w:tcPr>
            <w:tcW w:w="1107" w:type="dxa"/>
            <w:tcBorders>
              <w:left w:val="single" w:sz="2" w:space="0" w:color="DDDDDD"/>
              <w:bottom w:val="single" w:sz="2" w:space="0" w:color="DDDDDD"/>
            </w:tcBorders>
            <w:shd w:val="clear" w:color="auto" w:fill="EEEEEE"/>
          </w:tcPr>
          <w:p w14:paraId="3339DD2A" w14:textId="77777777" w:rsidR="00C03C03" w:rsidRDefault="000967BA">
            <w:pPr>
              <w:pStyle w:val="TableContents"/>
              <w:jc w:val="right"/>
              <w:rPr>
                <w:rFonts w:ascii="Helvetica Neue" w:hAnsi="Helvetica Neue"/>
                <w:sz w:val="21"/>
                <w:szCs w:val="21"/>
              </w:rPr>
            </w:pPr>
            <w:r>
              <w:rPr>
                <w:rFonts w:ascii="Helvetica Neue" w:hAnsi="Helvetica Neue"/>
                <w:sz w:val="21"/>
                <w:szCs w:val="21"/>
              </w:rPr>
              <w:t>8</w:t>
            </w:r>
          </w:p>
        </w:tc>
        <w:tc>
          <w:tcPr>
            <w:tcW w:w="1510" w:type="dxa"/>
            <w:tcBorders>
              <w:left w:val="single" w:sz="2" w:space="0" w:color="DDDDDD"/>
              <w:bottom w:val="single" w:sz="2" w:space="0" w:color="DDDDDD"/>
              <w:right w:val="single" w:sz="2" w:space="0" w:color="DDDDDD"/>
            </w:tcBorders>
            <w:shd w:val="clear" w:color="auto" w:fill="EEEEEE"/>
          </w:tcPr>
          <w:p w14:paraId="4DE662EF"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22</w:t>
            </w:r>
          </w:p>
        </w:tc>
      </w:tr>
      <w:tr w:rsidR="00C03C03" w14:paraId="7CB141AB" w14:textId="77777777" w:rsidTr="00E11F30">
        <w:tc>
          <w:tcPr>
            <w:tcW w:w="3738" w:type="dxa"/>
            <w:tcBorders>
              <w:left w:val="single" w:sz="2" w:space="0" w:color="DDDDDD"/>
              <w:bottom w:val="single" w:sz="2" w:space="0" w:color="DDDDDD"/>
            </w:tcBorders>
          </w:tcPr>
          <w:p w14:paraId="11B4D1CC" w14:textId="77777777" w:rsidR="00C03C03" w:rsidRDefault="000967BA">
            <w:pPr>
              <w:ind w:left="200"/>
              <w:rPr>
                <w:rFonts w:ascii="Helvetica Neue" w:hAnsi="Helvetica Neue"/>
                <w:sz w:val="21"/>
                <w:szCs w:val="21"/>
              </w:rPr>
            </w:pPr>
            <w:r>
              <w:rPr>
                <w:rFonts w:ascii="Helvetica Neue" w:hAnsi="Helvetica Neue"/>
                <w:sz w:val="21"/>
                <w:szCs w:val="21"/>
              </w:rPr>
              <w:t>Resilience</w:t>
            </w:r>
          </w:p>
        </w:tc>
        <w:tc>
          <w:tcPr>
            <w:tcW w:w="8595" w:type="dxa"/>
            <w:tcBorders>
              <w:left w:val="single" w:sz="2" w:space="0" w:color="DDDDDD"/>
              <w:bottom w:val="single" w:sz="2" w:space="0" w:color="DDDDDD"/>
            </w:tcBorders>
          </w:tcPr>
          <w:p w14:paraId="60E13BE0" w14:textId="77777777" w:rsidR="00C03C03" w:rsidRDefault="000967BA">
            <w:pPr>
              <w:pStyle w:val="TableContents"/>
              <w:rPr>
                <w:rFonts w:ascii="Helvetica Neue" w:hAnsi="Helvetica Neue"/>
                <w:sz w:val="21"/>
                <w:szCs w:val="21"/>
              </w:rPr>
            </w:pPr>
            <w:r>
              <w:rPr>
                <w:rFonts w:ascii="Helvetica Neue" w:hAnsi="Helvetica Neue"/>
                <w:sz w:val="21"/>
                <w:szCs w:val="21"/>
              </w:rPr>
              <w:t>Effective coping resources and capacity in the face of life’s adversity. Gratitude, shifting to helpful perspective, acceptance, reframing unhelpful thoughts, acting in line with values.</w:t>
            </w:r>
          </w:p>
        </w:tc>
        <w:tc>
          <w:tcPr>
            <w:tcW w:w="1107" w:type="dxa"/>
            <w:tcBorders>
              <w:left w:val="single" w:sz="2" w:space="0" w:color="DDDDDD"/>
              <w:bottom w:val="single" w:sz="2" w:space="0" w:color="DDDDDD"/>
            </w:tcBorders>
          </w:tcPr>
          <w:p w14:paraId="3BC2E621" w14:textId="77777777" w:rsidR="00C03C03" w:rsidRDefault="000967BA">
            <w:pPr>
              <w:pStyle w:val="TableContents"/>
              <w:jc w:val="right"/>
              <w:rPr>
                <w:rFonts w:ascii="Helvetica Neue" w:hAnsi="Helvetica Neue"/>
                <w:sz w:val="21"/>
                <w:szCs w:val="21"/>
              </w:rPr>
            </w:pPr>
            <w:r>
              <w:rPr>
                <w:rFonts w:ascii="Helvetica Neue" w:hAnsi="Helvetica Neue"/>
                <w:sz w:val="21"/>
                <w:szCs w:val="21"/>
              </w:rPr>
              <w:t>9</w:t>
            </w:r>
          </w:p>
        </w:tc>
        <w:tc>
          <w:tcPr>
            <w:tcW w:w="1510" w:type="dxa"/>
            <w:tcBorders>
              <w:left w:val="single" w:sz="2" w:space="0" w:color="DDDDDD"/>
              <w:bottom w:val="single" w:sz="2" w:space="0" w:color="DDDDDD"/>
              <w:right w:val="single" w:sz="2" w:space="0" w:color="DDDDDD"/>
            </w:tcBorders>
          </w:tcPr>
          <w:p w14:paraId="3F034D17" w14:textId="77777777" w:rsidR="00C03C03" w:rsidRDefault="000967BA">
            <w:pPr>
              <w:pStyle w:val="TableContents"/>
              <w:jc w:val="right"/>
              <w:rPr>
                <w:rFonts w:ascii="Helvetica Neue" w:hAnsi="Helvetica Neue"/>
                <w:sz w:val="21"/>
                <w:szCs w:val="21"/>
              </w:rPr>
            </w:pPr>
            <w:r>
              <w:rPr>
                <w:rFonts w:ascii="Helvetica Neue" w:hAnsi="Helvetica Neue"/>
                <w:sz w:val="21"/>
                <w:szCs w:val="21"/>
              </w:rPr>
              <w:t>39</w:t>
            </w:r>
          </w:p>
        </w:tc>
      </w:tr>
      <w:tr w:rsidR="00C03C03" w14:paraId="6ED183A2" w14:textId="77777777" w:rsidTr="00E11F30">
        <w:tc>
          <w:tcPr>
            <w:tcW w:w="3738" w:type="dxa"/>
            <w:tcBorders>
              <w:left w:val="single" w:sz="2" w:space="0" w:color="DDDDDD"/>
              <w:bottom w:val="single" w:sz="2" w:space="0" w:color="DDDDDD"/>
            </w:tcBorders>
            <w:shd w:val="clear" w:color="auto" w:fill="EEEEEE"/>
          </w:tcPr>
          <w:p w14:paraId="373146EA" w14:textId="77777777" w:rsidR="00C03C03" w:rsidRDefault="000967BA">
            <w:pPr>
              <w:pStyle w:val="TableContents"/>
              <w:rPr>
                <w:rFonts w:ascii="Helvetica Neue" w:hAnsi="Helvetica Neue"/>
                <w:sz w:val="21"/>
                <w:szCs w:val="21"/>
              </w:rPr>
            </w:pPr>
            <w:r>
              <w:rPr>
                <w:rFonts w:ascii="Helvetica Neue" w:hAnsi="Helvetica Neue"/>
                <w:sz w:val="21"/>
                <w:szCs w:val="21"/>
              </w:rPr>
              <w:t>Social</w:t>
            </w:r>
          </w:p>
        </w:tc>
        <w:tc>
          <w:tcPr>
            <w:tcW w:w="8595" w:type="dxa"/>
            <w:tcBorders>
              <w:left w:val="single" w:sz="2" w:space="0" w:color="DDDDDD"/>
              <w:bottom w:val="single" w:sz="2" w:space="0" w:color="DDDDDD"/>
            </w:tcBorders>
            <w:shd w:val="clear" w:color="auto" w:fill="EEEEEE"/>
          </w:tcPr>
          <w:p w14:paraId="787A5A58"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08E8CBEC" w14:textId="77777777" w:rsidR="00C03C03" w:rsidRDefault="000967BA">
            <w:pPr>
              <w:pStyle w:val="TableContents"/>
              <w:jc w:val="right"/>
              <w:rPr>
                <w:rFonts w:ascii="Helvetica Neue" w:hAnsi="Helvetica Neue"/>
                <w:sz w:val="21"/>
                <w:szCs w:val="21"/>
              </w:rPr>
            </w:pPr>
            <w:r>
              <w:rPr>
                <w:rFonts w:ascii="Helvetica Neue" w:hAnsi="Helvetica Neue"/>
                <w:sz w:val="21"/>
                <w:szCs w:val="21"/>
              </w:rPr>
              <w:t>0</w:t>
            </w:r>
          </w:p>
        </w:tc>
        <w:tc>
          <w:tcPr>
            <w:tcW w:w="1510" w:type="dxa"/>
            <w:tcBorders>
              <w:left w:val="single" w:sz="2" w:space="0" w:color="DDDDDD"/>
              <w:bottom w:val="single" w:sz="2" w:space="0" w:color="DDDDDD"/>
              <w:right w:val="single" w:sz="2" w:space="0" w:color="DDDDDD"/>
            </w:tcBorders>
            <w:shd w:val="clear" w:color="auto" w:fill="EEEEEE"/>
          </w:tcPr>
          <w:p w14:paraId="65E3CA37" w14:textId="77777777" w:rsidR="00C03C03" w:rsidRDefault="000967BA">
            <w:pPr>
              <w:pStyle w:val="TableContents"/>
              <w:jc w:val="right"/>
              <w:rPr>
                <w:rFonts w:ascii="Helvetica Neue" w:hAnsi="Helvetica Neue"/>
                <w:sz w:val="21"/>
                <w:szCs w:val="21"/>
              </w:rPr>
            </w:pPr>
            <w:r>
              <w:rPr>
                <w:rFonts w:ascii="Helvetica Neue" w:hAnsi="Helvetica Neue"/>
                <w:sz w:val="21"/>
                <w:szCs w:val="21"/>
              </w:rPr>
              <w:t>0</w:t>
            </w:r>
          </w:p>
        </w:tc>
      </w:tr>
      <w:tr w:rsidR="00C03C03" w14:paraId="6765CB20" w14:textId="77777777" w:rsidTr="00E11F30">
        <w:tc>
          <w:tcPr>
            <w:tcW w:w="3738" w:type="dxa"/>
            <w:tcBorders>
              <w:left w:val="single" w:sz="2" w:space="0" w:color="DDDDDD"/>
              <w:bottom w:val="single" w:sz="2" w:space="0" w:color="DDDDDD"/>
            </w:tcBorders>
          </w:tcPr>
          <w:p w14:paraId="76B3CE04" w14:textId="77777777" w:rsidR="00C03C03" w:rsidRDefault="000967BA">
            <w:pPr>
              <w:ind w:left="200"/>
              <w:rPr>
                <w:rFonts w:ascii="Helvetica Neue" w:hAnsi="Helvetica Neue"/>
                <w:sz w:val="21"/>
                <w:szCs w:val="21"/>
              </w:rPr>
            </w:pPr>
            <w:r>
              <w:rPr>
                <w:rFonts w:ascii="Helvetica Neue" w:hAnsi="Helvetica Neue"/>
                <w:sz w:val="21"/>
                <w:szCs w:val="21"/>
              </w:rPr>
              <w:t>Barriers</w:t>
            </w:r>
          </w:p>
        </w:tc>
        <w:tc>
          <w:tcPr>
            <w:tcW w:w="8595" w:type="dxa"/>
            <w:tcBorders>
              <w:left w:val="single" w:sz="2" w:space="0" w:color="DDDDDD"/>
              <w:bottom w:val="single" w:sz="2" w:space="0" w:color="DDDDDD"/>
            </w:tcBorders>
          </w:tcPr>
          <w:p w14:paraId="6AF36C82"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17969736" w14:textId="77777777" w:rsidR="00C03C03" w:rsidRDefault="000967BA">
            <w:pPr>
              <w:pStyle w:val="TableContents"/>
              <w:jc w:val="right"/>
              <w:rPr>
                <w:rFonts w:ascii="Helvetica Neue" w:hAnsi="Helvetica Neue"/>
                <w:sz w:val="21"/>
                <w:szCs w:val="21"/>
              </w:rPr>
            </w:pPr>
            <w:r>
              <w:rPr>
                <w:rFonts w:ascii="Helvetica Neue" w:hAnsi="Helvetica Neue"/>
                <w:sz w:val="21"/>
                <w:szCs w:val="21"/>
              </w:rPr>
              <w:t>0</w:t>
            </w:r>
          </w:p>
        </w:tc>
        <w:tc>
          <w:tcPr>
            <w:tcW w:w="1510" w:type="dxa"/>
            <w:tcBorders>
              <w:left w:val="single" w:sz="2" w:space="0" w:color="DDDDDD"/>
              <w:bottom w:val="single" w:sz="2" w:space="0" w:color="DDDDDD"/>
              <w:right w:val="single" w:sz="2" w:space="0" w:color="DDDDDD"/>
            </w:tcBorders>
          </w:tcPr>
          <w:p w14:paraId="0733C052" w14:textId="77777777" w:rsidR="00C03C03" w:rsidRDefault="000967BA">
            <w:pPr>
              <w:pStyle w:val="TableContents"/>
              <w:jc w:val="right"/>
              <w:rPr>
                <w:rFonts w:ascii="Helvetica Neue" w:hAnsi="Helvetica Neue"/>
                <w:sz w:val="21"/>
                <w:szCs w:val="21"/>
              </w:rPr>
            </w:pPr>
            <w:r>
              <w:rPr>
                <w:rFonts w:ascii="Helvetica Neue" w:hAnsi="Helvetica Neue"/>
                <w:sz w:val="21"/>
                <w:szCs w:val="21"/>
              </w:rPr>
              <w:t>0</w:t>
            </w:r>
          </w:p>
        </w:tc>
      </w:tr>
      <w:tr w:rsidR="00C03C03" w14:paraId="07A876A7" w14:textId="77777777" w:rsidTr="00E11F30">
        <w:tc>
          <w:tcPr>
            <w:tcW w:w="3738" w:type="dxa"/>
            <w:tcBorders>
              <w:left w:val="single" w:sz="2" w:space="0" w:color="DDDDDD"/>
              <w:bottom w:val="single" w:sz="2" w:space="0" w:color="DDDDDD"/>
            </w:tcBorders>
            <w:shd w:val="clear" w:color="auto" w:fill="EEEEEE"/>
          </w:tcPr>
          <w:p w14:paraId="472E7373" w14:textId="77777777" w:rsidR="00C03C03" w:rsidRDefault="000967BA">
            <w:pPr>
              <w:ind w:left="400"/>
              <w:rPr>
                <w:rFonts w:ascii="Helvetica Neue" w:hAnsi="Helvetica Neue"/>
                <w:sz w:val="21"/>
                <w:szCs w:val="21"/>
              </w:rPr>
            </w:pPr>
            <w:r>
              <w:rPr>
                <w:rFonts w:ascii="Helvetica Neue" w:hAnsi="Helvetica Neue"/>
                <w:sz w:val="21"/>
                <w:szCs w:val="21"/>
              </w:rPr>
              <w:t>Burden, guilt</w:t>
            </w:r>
          </w:p>
        </w:tc>
        <w:tc>
          <w:tcPr>
            <w:tcW w:w="8595" w:type="dxa"/>
            <w:tcBorders>
              <w:left w:val="single" w:sz="2" w:space="0" w:color="DDDDDD"/>
              <w:bottom w:val="single" w:sz="2" w:space="0" w:color="DDDDDD"/>
            </w:tcBorders>
            <w:shd w:val="clear" w:color="auto" w:fill="EEEEEE"/>
          </w:tcPr>
          <w:p w14:paraId="5C0FE109" w14:textId="77777777" w:rsidR="00C03C03" w:rsidRDefault="000967BA">
            <w:pPr>
              <w:pStyle w:val="TableContents"/>
              <w:rPr>
                <w:rFonts w:ascii="Helvetica Neue" w:hAnsi="Helvetica Neue"/>
                <w:sz w:val="21"/>
                <w:szCs w:val="21"/>
              </w:rPr>
            </w:pPr>
            <w:r>
              <w:rPr>
                <w:rFonts w:ascii="Helvetica Neue" w:hAnsi="Helvetica Neue"/>
                <w:sz w:val="21"/>
                <w:szCs w:val="21"/>
              </w:rPr>
              <w:t xml:space="preserve">Mindful of sharing burden versus being a burden on close social relations and networks. </w:t>
            </w:r>
          </w:p>
        </w:tc>
        <w:tc>
          <w:tcPr>
            <w:tcW w:w="1107" w:type="dxa"/>
            <w:tcBorders>
              <w:left w:val="single" w:sz="2" w:space="0" w:color="DDDDDD"/>
              <w:bottom w:val="single" w:sz="2" w:space="0" w:color="DDDDDD"/>
            </w:tcBorders>
            <w:shd w:val="clear" w:color="auto" w:fill="EEEEEE"/>
          </w:tcPr>
          <w:p w14:paraId="68390370" w14:textId="77777777" w:rsidR="00C03C03" w:rsidRDefault="000967BA">
            <w:pPr>
              <w:pStyle w:val="TableContents"/>
              <w:jc w:val="right"/>
              <w:rPr>
                <w:rFonts w:ascii="Helvetica Neue" w:hAnsi="Helvetica Neue"/>
                <w:sz w:val="21"/>
                <w:szCs w:val="21"/>
              </w:rPr>
            </w:pPr>
            <w:r>
              <w:rPr>
                <w:rFonts w:ascii="Helvetica Neue" w:hAnsi="Helvetica Neue"/>
                <w:sz w:val="21"/>
                <w:szCs w:val="21"/>
              </w:rPr>
              <w:t>6</w:t>
            </w:r>
          </w:p>
        </w:tc>
        <w:tc>
          <w:tcPr>
            <w:tcW w:w="1510" w:type="dxa"/>
            <w:tcBorders>
              <w:left w:val="single" w:sz="2" w:space="0" w:color="DDDDDD"/>
              <w:bottom w:val="single" w:sz="2" w:space="0" w:color="DDDDDD"/>
              <w:right w:val="single" w:sz="2" w:space="0" w:color="DDDDDD"/>
            </w:tcBorders>
            <w:shd w:val="clear" w:color="auto" w:fill="EEEEEE"/>
          </w:tcPr>
          <w:p w14:paraId="6E45D27A"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11</w:t>
            </w:r>
          </w:p>
        </w:tc>
      </w:tr>
      <w:tr w:rsidR="00C03C03" w14:paraId="2F24811B" w14:textId="77777777" w:rsidTr="00E11F30">
        <w:tc>
          <w:tcPr>
            <w:tcW w:w="3738" w:type="dxa"/>
            <w:tcBorders>
              <w:left w:val="single" w:sz="2" w:space="0" w:color="DDDDDD"/>
              <w:bottom w:val="single" w:sz="2" w:space="0" w:color="DDDDDD"/>
            </w:tcBorders>
          </w:tcPr>
          <w:p w14:paraId="64DCA089" w14:textId="77777777" w:rsidR="00C03C03" w:rsidRDefault="000967BA">
            <w:pPr>
              <w:ind w:left="400"/>
              <w:rPr>
                <w:rFonts w:ascii="Helvetica Neue" w:hAnsi="Helvetica Neue"/>
                <w:sz w:val="21"/>
                <w:szCs w:val="21"/>
              </w:rPr>
            </w:pPr>
            <w:r>
              <w:rPr>
                <w:rFonts w:ascii="Helvetica Neue" w:hAnsi="Helvetica Neue"/>
                <w:sz w:val="21"/>
                <w:szCs w:val="21"/>
              </w:rPr>
              <w:t>Invisible illness</w:t>
            </w:r>
          </w:p>
        </w:tc>
        <w:tc>
          <w:tcPr>
            <w:tcW w:w="8595" w:type="dxa"/>
            <w:tcBorders>
              <w:left w:val="single" w:sz="2" w:space="0" w:color="DDDDDD"/>
              <w:bottom w:val="single" w:sz="2" w:space="0" w:color="DDDDDD"/>
            </w:tcBorders>
          </w:tcPr>
          <w:p w14:paraId="7F0786A0"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5EC4A6AD" w14:textId="77777777" w:rsidR="00C03C03" w:rsidRDefault="000967BA">
            <w:pPr>
              <w:pStyle w:val="TableContents"/>
              <w:jc w:val="right"/>
              <w:rPr>
                <w:rFonts w:ascii="Helvetica Neue" w:hAnsi="Helvetica Neue"/>
                <w:sz w:val="21"/>
                <w:szCs w:val="21"/>
              </w:rPr>
            </w:pPr>
            <w:r>
              <w:rPr>
                <w:rFonts w:ascii="Helvetica Neue" w:hAnsi="Helvetica Neue"/>
                <w:sz w:val="21"/>
                <w:szCs w:val="21"/>
              </w:rPr>
              <w:t>6</w:t>
            </w:r>
          </w:p>
        </w:tc>
        <w:tc>
          <w:tcPr>
            <w:tcW w:w="1510" w:type="dxa"/>
            <w:tcBorders>
              <w:left w:val="single" w:sz="2" w:space="0" w:color="DDDDDD"/>
              <w:bottom w:val="single" w:sz="2" w:space="0" w:color="DDDDDD"/>
              <w:right w:val="single" w:sz="2" w:space="0" w:color="DDDDDD"/>
            </w:tcBorders>
          </w:tcPr>
          <w:p w14:paraId="393B331C"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13</w:t>
            </w:r>
          </w:p>
        </w:tc>
      </w:tr>
      <w:tr w:rsidR="00C03C03" w14:paraId="75BFCC24" w14:textId="77777777" w:rsidTr="00E11F30">
        <w:tc>
          <w:tcPr>
            <w:tcW w:w="3738" w:type="dxa"/>
            <w:tcBorders>
              <w:left w:val="single" w:sz="2" w:space="0" w:color="DDDDDD"/>
              <w:bottom w:val="single" w:sz="2" w:space="0" w:color="DDDDDD"/>
            </w:tcBorders>
            <w:shd w:val="clear" w:color="auto" w:fill="EEEEEE"/>
          </w:tcPr>
          <w:p w14:paraId="2679AAAC" w14:textId="77777777" w:rsidR="00C03C03" w:rsidRDefault="000967BA">
            <w:pPr>
              <w:ind w:left="400"/>
              <w:rPr>
                <w:rFonts w:ascii="Helvetica Neue" w:hAnsi="Helvetica Neue"/>
                <w:sz w:val="21"/>
                <w:szCs w:val="21"/>
              </w:rPr>
            </w:pPr>
            <w:r>
              <w:rPr>
                <w:rFonts w:ascii="Helvetica Neue" w:hAnsi="Helvetica Neue"/>
                <w:sz w:val="21"/>
                <w:szCs w:val="21"/>
              </w:rPr>
              <w:t>Public unawareness</w:t>
            </w:r>
          </w:p>
        </w:tc>
        <w:tc>
          <w:tcPr>
            <w:tcW w:w="8595" w:type="dxa"/>
            <w:tcBorders>
              <w:left w:val="single" w:sz="2" w:space="0" w:color="DDDDDD"/>
              <w:bottom w:val="single" w:sz="2" w:space="0" w:color="DDDDDD"/>
            </w:tcBorders>
            <w:shd w:val="clear" w:color="auto" w:fill="EEEEEE"/>
          </w:tcPr>
          <w:p w14:paraId="2495555D"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0FF89233"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11</w:t>
            </w:r>
          </w:p>
        </w:tc>
        <w:tc>
          <w:tcPr>
            <w:tcW w:w="1510" w:type="dxa"/>
            <w:tcBorders>
              <w:left w:val="single" w:sz="2" w:space="0" w:color="DDDDDD"/>
              <w:bottom w:val="single" w:sz="2" w:space="0" w:color="DDDDDD"/>
              <w:right w:val="single" w:sz="2" w:space="0" w:color="DDDDDD"/>
            </w:tcBorders>
            <w:shd w:val="clear" w:color="auto" w:fill="EEEEEE"/>
          </w:tcPr>
          <w:p w14:paraId="4E0D77F5" w14:textId="77777777" w:rsidR="00C03C03" w:rsidRDefault="000967BA">
            <w:pPr>
              <w:pStyle w:val="TableContents"/>
              <w:jc w:val="right"/>
              <w:rPr>
                <w:rFonts w:ascii="Helvetica Neue" w:hAnsi="Helvetica Neue"/>
                <w:sz w:val="21"/>
                <w:szCs w:val="21"/>
              </w:rPr>
            </w:pPr>
            <w:r>
              <w:rPr>
                <w:rFonts w:ascii="Helvetica Neue" w:hAnsi="Helvetica Neue"/>
                <w:sz w:val="21"/>
                <w:szCs w:val="21"/>
              </w:rPr>
              <w:t>32</w:t>
            </w:r>
          </w:p>
        </w:tc>
      </w:tr>
      <w:tr w:rsidR="00C03C03" w14:paraId="469FF801" w14:textId="77777777" w:rsidTr="00E11F30">
        <w:tc>
          <w:tcPr>
            <w:tcW w:w="3738" w:type="dxa"/>
            <w:tcBorders>
              <w:left w:val="single" w:sz="2" w:space="0" w:color="DDDDDD"/>
              <w:bottom w:val="single" w:sz="2" w:space="0" w:color="DDDDDD"/>
            </w:tcBorders>
          </w:tcPr>
          <w:p w14:paraId="5A076E9F" w14:textId="77777777" w:rsidR="00C03C03" w:rsidRDefault="000967BA">
            <w:pPr>
              <w:ind w:left="400"/>
              <w:rPr>
                <w:rFonts w:ascii="Helvetica Neue" w:hAnsi="Helvetica Neue"/>
                <w:sz w:val="21"/>
                <w:szCs w:val="21"/>
              </w:rPr>
            </w:pPr>
            <w:r>
              <w:rPr>
                <w:rFonts w:ascii="Helvetica Neue" w:hAnsi="Helvetica Neue"/>
                <w:sz w:val="21"/>
                <w:szCs w:val="21"/>
              </w:rPr>
              <w:t>Stigma, taboo</w:t>
            </w:r>
          </w:p>
        </w:tc>
        <w:tc>
          <w:tcPr>
            <w:tcW w:w="8595" w:type="dxa"/>
            <w:tcBorders>
              <w:left w:val="single" w:sz="2" w:space="0" w:color="DDDDDD"/>
              <w:bottom w:val="single" w:sz="2" w:space="0" w:color="DDDDDD"/>
            </w:tcBorders>
          </w:tcPr>
          <w:p w14:paraId="6A2BB92E"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2A6BF75F" w14:textId="77777777" w:rsidR="00C03C03" w:rsidRDefault="000967BA">
            <w:pPr>
              <w:pStyle w:val="TableContents"/>
              <w:jc w:val="right"/>
              <w:rPr>
                <w:rFonts w:ascii="Helvetica Neue" w:hAnsi="Helvetica Neue"/>
                <w:sz w:val="21"/>
                <w:szCs w:val="21"/>
              </w:rPr>
            </w:pPr>
            <w:r>
              <w:rPr>
                <w:rFonts w:ascii="Helvetica Neue" w:hAnsi="Helvetica Neue"/>
                <w:sz w:val="21"/>
                <w:szCs w:val="21"/>
              </w:rPr>
              <w:t>8</w:t>
            </w:r>
          </w:p>
        </w:tc>
        <w:tc>
          <w:tcPr>
            <w:tcW w:w="1510" w:type="dxa"/>
            <w:tcBorders>
              <w:left w:val="single" w:sz="2" w:space="0" w:color="DDDDDD"/>
              <w:bottom w:val="single" w:sz="2" w:space="0" w:color="DDDDDD"/>
              <w:right w:val="single" w:sz="2" w:space="0" w:color="DDDDDD"/>
            </w:tcBorders>
          </w:tcPr>
          <w:p w14:paraId="0AFDD34D" w14:textId="77777777" w:rsidR="00C03C03" w:rsidRDefault="000967BA">
            <w:pPr>
              <w:pStyle w:val="TableContents"/>
              <w:jc w:val="right"/>
              <w:rPr>
                <w:rFonts w:ascii="Helvetica Neue" w:hAnsi="Helvetica Neue"/>
                <w:sz w:val="21"/>
                <w:szCs w:val="21"/>
              </w:rPr>
            </w:pPr>
            <w:r>
              <w:rPr>
                <w:rFonts w:ascii="Helvetica Neue" w:hAnsi="Helvetica Neue"/>
                <w:sz w:val="21"/>
                <w:szCs w:val="21"/>
              </w:rPr>
              <w:t>28</w:t>
            </w:r>
          </w:p>
        </w:tc>
      </w:tr>
      <w:tr w:rsidR="00C03C03" w14:paraId="78059658" w14:textId="77777777" w:rsidTr="00E11F30">
        <w:tc>
          <w:tcPr>
            <w:tcW w:w="3738" w:type="dxa"/>
            <w:tcBorders>
              <w:left w:val="single" w:sz="2" w:space="0" w:color="DDDDDD"/>
              <w:bottom w:val="single" w:sz="2" w:space="0" w:color="DDDDDD"/>
            </w:tcBorders>
            <w:shd w:val="clear" w:color="auto" w:fill="EEEEEE"/>
          </w:tcPr>
          <w:p w14:paraId="01FA1FB3" w14:textId="77777777" w:rsidR="00C03C03" w:rsidRDefault="000967BA">
            <w:pPr>
              <w:ind w:left="200"/>
              <w:rPr>
                <w:rFonts w:ascii="Helvetica Neue" w:hAnsi="Helvetica Neue"/>
                <w:sz w:val="21"/>
                <w:szCs w:val="21"/>
              </w:rPr>
            </w:pPr>
            <w:r>
              <w:rPr>
                <w:rFonts w:ascii="Helvetica Neue" w:hAnsi="Helvetica Neue"/>
                <w:sz w:val="21"/>
                <w:szCs w:val="21"/>
              </w:rPr>
              <w:t>Groups</w:t>
            </w:r>
          </w:p>
        </w:tc>
        <w:tc>
          <w:tcPr>
            <w:tcW w:w="8595" w:type="dxa"/>
            <w:tcBorders>
              <w:left w:val="single" w:sz="2" w:space="0" w:color="DDDDDD"/>
              <w:bottom w:val="single" w:sz="2" w:space="0" w:color="DDDDDD"/>
            </w:tcBorders>
            <w:shd w:val="clear" w:color="auto" w:fill="EEEEEE"/>
          </w:tcPr>
          <w:p w14:paraId="739EC7A1"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2D5D4EC6" w14:textId="77777777" w:rsidR="00C03C03" w:rsidRDefault="000967BA">
            <w:pPr>
              <w:pStyle w:val="TableContents"/>
              <w:jc w:val="right"/>
              <w:rPr>
                <w:rFonts w:ascii="Helvetica Neue" w:hAnsi="Helvetica Neue"/>
                <w:sz w:val="21"/>
                <w:szCs w:val="21"/>
              </w:rPr>
            </w:pPr>
            <w:r>
              <w:rPr>
                <w:rFonts w:ascii="Helvetica Neue" w:hAnsi="Helvetica Neue"/>
                <w:sz w:val="21"/>
                <w:szCs w:val="21"/>
              </w:rPr>
              <w:t>4</w:t>
            </w:r>
          </w:p>
        </w:tc>
        <w:tc>
          <w:tcPr>
            <w:tcW w:w="1510" w:type="dxa"/>
            <w:tcBorders>
              <w:left w:val="single" w:sz="2" w:space="0" w:color="DDDDDD"/>
              <w:bottom w:val="single" w:sz="2" w:space="0" w:color="DDDDDD"/>
              <w:right w:val="single" w:sz="2" w:space="0" w:color="DDDDDD"/>
            </w:tcBorders>
            <w:shd w:val="clear" w:color="auto" w:fill="EEEEEE"/>
          </w:tcPr>
          <w:p w14:paraId="6FA3BFE5" w14:textId="77777777" w:rsidR="00C03C03" w:rsidRDefault="000967BA">
            <w:pPr>
              <w:pStyle w:val="TableContents"/>
              <w:jc w:val="right"/>
              <w:rPr>
                <w:rFonts w:ascii="Helvetica Neue" w:hAnsi="Helvetica Neue"/>
                <w:sz w:val="21"/>
                <w:szCs w:val="21"/>
              </w:rPr>
            </w:pPr>
            <w:r>
              <w:rPr>
                <w:rFonts w:ascii="Helvetica Neue" w:hAnsi="Helvetica Neue"/>
                <w:sz w:val="21"/>
                <w:szCs w:val="21"/>
              </w:rPr>
              <w:t>9</w:t>
            </w:r>
          </w:p>
        </w:tc>
      </w:tr>
      <w:tr w:rsidR="00C03C03" w14:paraId="152353F8" w14:textId="77777777" w:rsidTr="00E11F30">
        <w:tc>
          <w:tcPr>
            <w:tcW w:w="3738" w:type="dxa"/>
            <w:tcBorders>
              <w:left w:val="single" w:sz="2" w:space="0" w:color="DDDDDD"/>
              <w:bottom w:val="single" w:sz="2" w:space="0" w:color="DDDDDD"/>
            </w:tcBorders>
          </w:tcPr>
          <w:p w14:paraId="0965AC60" w14:textId="77777777" w:rsidR="00C03C03" w:rsidRDefault="000967BA">
            <w:pPr>
              <w:ind w:left="400"/>
              <w:rPr>
                <w:rFonts w:ascii="Helvetica Neue" w:hAnsi="Helvetica Neue"/>
                <w:sz w:val="21"/>
                <w:szCs w:val="21"/>
              </w:rPr>
            </w:pPr>
            <w:r>
              <w:rPr>
                <w:rFonts w:ascii="Helvetica Neue" w:hAnsi="Helvetica Neue"/>
                <w:sz w:val="21"/>
                <w:szCs w:val="21"/>
              </w:rPr>
              <w:t xml:space="preserve">Comparison, </w:t>
            </w:r>
            <w:proofErr w:type="spellStart"/>
            <w:r>
              <w:rPr>
                <w:rFonts w:ascii="Helvetica Neue" w:hAnsi="Helvetica Neue"/>
                <w:sz w:val="21"/>
                <w:szCs w:val="21"/>
              </w:rPr>
              <w:t>Normalising</w:t>
            </w:r>
            <w:proofErr w:type="spellEnd"/>
            <w:r>
              <w:rPr>
                <w:rFonts w:ascii="Helvetica Neue" w:hAnsi="Helvetica Neue"/>
                <w:sz w:val="21"/>
                <w:szCs w:val="21"/>
              </w:rPr>
              <w:t>, social media</w:t>
            </w:r>
          </w:p>
        </w:tc>
        <w:tc>
          <w:tcPr>
            <w:tcW w:w="8595" w:type="dxa"/>
            <w:tcBorders>
              <w:left w:val="single" w:sz="2" w:space="0" w:color="DDDDDD"/>
              <w:bottom w:val="single" w:sz="2" w:space="0" w:color="DDDDDD"/>
            </w:tcBorders>
          </w:tcPr>
          <w:p w14:paraId="1C92A2D6"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407DBBEA"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10</w:t>
            </w:r>
          </w:p>
        </w:tc>
        <w:tc>
          <w:tcPr>
            <w:tcW w:w="1510" w:type="dxa"/>
            <w:tcBorders>
              <w:left w:val="single" w:sz="2" w:space="0" w:color="DDDDDD"/>
              <w:bottom w:val="single" w:sz="2" w:space="0" w:color="DDDDDD"/>
              <w:right w:val="single" w:sz="2" w:space="0" w:color="DDDDDD"/>
            </w:tcBorders>
          </w:tcPr>
          <w:p w14:paraId="329EE77C" w14:textId="77777777" w:rsidR="00C03C03" w:rsidRDefault="000967BA">
            <w:pPr>
              <w:pStyle w:val="TableContents"/>
              <w:jc w:val="right"/>
              <w:rPr>
                <w:rFonts w:ascii="Helvetica Neue" w:hAnsi="Helvetica Neue"/>
                <w:sz w:val="21"/>
                <w:szCs w:val="21"/>
              </w:rPr>
            </w:pPr>
            <w:r>
              <w:rPr>
                <w:rFonts w:ascii="Helvetica Neue" w:hAnsi="Helvetica Neue"/>
                <w:sz w:val="21"/>
                <w:szCs w:val="21"/>
              </w:rPr>
              <w:t>52</w:t>
            </w:r>
          </w:p>
        </w:tc>
      </w:tr>
      <w:tr w:rsidR="00C03C03" w14:paraId="48D71A6B" w14:textId="77777777" w:rsidTr="00E11F30">
        <w:tc>
          <w:tcPr>
            <w:tcW w:w="3738" w:type="dxa"/>
            <w:tcBorders>
              <w:left w:val="single" w:sz="2" w:space="0" w:color="DDDDDD"/>
              <w:bottom w:val="single" w:sz="2" w:space="0" w:color="DDDDDD"/>
            </w:tcBorders>
            <w:shd w:val="clear" w:color="auto" w:fill="EEEEEE"/>
          </w:tcPr>
          <w:p w14:paraId="0759155B" w14:textId="77777777" w:rsidR="00C03C03" w:rsidRDefault="000967BA">
            <w:pPr>
              <w:ind w:left="400"/>
              <w:rPr>
                <w:rFonts w:ascii="Helvetica Neue" w:hAnsi="Helvetica Neue"/>
                <w:sz w:val="21"/>
                <w:szCs w:val="21"/>
              </w:rPr>
            </w:pPr>
            <w:r>
              <w:rPr>
                <w:rFonts w:ascii="Helvetica Neue" w:hAnsi="Helvetica Neue"/>
                <w:sz w:val="21"/>
                <w:szCs w:val="21"/>
              </w:rPr>
              <w:t>Discomfort</w:t>
            </w:r>
          </w:p>
        </w:tc>
        <w:tc>
          <w:tcPr>
            <w:tcW w:w="8595" w:type="dxa"/>
            <w:tcBorders>
              <w:left w:val="single" w:sz="2" w:space="0" w:color="DDDDDD"/>
              <w:bottom w:val="single" w:sz="2" w:space="0" w:color="DDDDDD"/>
            </w:tcBorders>
            <w:shd w:val="clear" w:color="auto" w:fill="EEEEEE"/>
          </w:tcPr>
          <w:p w14:paraId="7F9509BD" w14:textId="77777777" w:rsidR="00C03C03" w:rsidRDefault="000967BA">
            <w:pPr>
              <w:pStyle w:val="TableContents"/>
              <w:rPr>
                <w:rFonts w:ascii="Helvetica Neue" w:hAnsi="Helvetica Neue"/>
                <w:sz w:val="21"/>
                <w:szCs w:val="21"/>
              </w:rPr>
            </w:pPr>
            <w:r>
              <w:rPr>
                <w:rFonts w:ascii="Helvetica Neue" w:hAnsi="Helvetica Neue"/>
                <w:sz w:val="21"/>
                <w:szCs w:val="21"/>
              </w:rPr>
              <w:t>Finding social support groups overwhelming or too confronting in early stages of diagnosis.</w:t>
            </w:r>
          </w:p>
        </w:tc>
        <w:tc>
          <w:tcPr>
            <w:tcW w:w="1107" w:type="dxa"/>
            <w:tcBorders>
              <w:left w:val="single" w:sz="2" w:space="0" w:color="DDDDDD"/>
              <w:bottom w:val="single" w:sz="2" w:space="0" w:color="DDDDDD"/>
            </w:tcBorders>
            <w:shd w:val="clear" w:color="auto" w:fill="EEEEEE"/>
          </w:tcPr>
          <w:p w14:paraId="13A39505" w14:textId="77777777" w:rsidR="00C03C03" w:rsidRDefault="000967BA">
            <w:pPr>
              <w:pStyle w:val="TableContents"/>
              <w:jc w:val="right"/>
              <w:rPr>
                <w:rFonts w:ascii="Helvetica Neue" w:hAnsi="Helvetica Neue"/>
                <w:sz w:val="21"/>
                <w:szCs w:val="21"/>
              </w:rPr>
            </w:pPr>
            <w:r>
              <w:rPr>
                <w:rFonts w:ascii="Helvetica Neue" w:hAnsi="Helvetica Neue"/>
                <w:sz w:val="21"/>
                <w:szCs w:val="21"/>
              </w:rPr>
              <w:t>4</w:t>
            </w:r>
          </w:p>
        </w:tc>
        <w:tc>
          <w:tcPr>
            <w:tcW w:w="1510" w:type="dxa"/>
            <w:tcBorders>
              <w:left w:val="single" w:sz="2" w:space="0" w:color="DDDDDD"/>
              <w:bottom w:val="single" w:sz="2" w:space="0" w:color="DDDDDD"/>
              <w:right w:val="single" w:sz="2" w:space="0" w:color="DDDDDD"/>
            </w:tcBorders>
            <w:shd w:val="clear" w:color="auto" w:fill="EEEEEE"/>
          </w:tcPr>
          <w:p w14:paraId="05988FF3" w14:textId="77777777" w:rsidR="00C03C03" w:rsidRDefault="000967BA">
            <w:pPr>
              <w:pStyle w:val="TableContents"/>
              <w:jc w:val="right"/>
              <w:rPr>
                <w:rFonts w:ascii="Helvetica Neue" w:hAnsi="Helvetica Neue"/>
                <w:sz w:val="21"/>
                <w:szCs w:val="21"/>
              </w:rPr>
            </w:pPr>
            <w:r>
              <w:rPr>
                <w:rFonts w:ascii="Helvetica Neue" w:hAnsi="Helvetica Neue"/>
                <w:sz w:val="21"/>
                <w:szCs w:val="21"/>
              </w:rPr>
              <w:t>9</w:t>
            </w:r>
          </w:p>
        </w:tc>
      </w:tr>
      <w:tr w:rsidR="00C03C03" w14:paraId="7906BE64" w14:textId="77777777" w:rsidTr="00E11F30">
        <w:tc>
          <w:tcPr>
            <w:tcW w:w="3738" w:type="dxa"/>
            <w:tcBorders>
              <w:left w:val="single" w:sz="2" w:space="0" w:color="DDDDDD"/>
              <w:bottom w:val="single" w:sz="2" w:space="0" w:color="DDDDDD"/>
            </w:tcBorders>
          </w:tcPr>
          <w:p w14:paraId="7F1D5D19" w14:textId="77777777" w:rsidR="00C03C03" w:rsidRDefault="000967BA">
            <w:pPr>
              <w:ind w:left="200"/>
              <w:rPr>
                <w:rFonts w:ascii="Helvetica Neue" w:hAnsi="Helvetica Neue"/>
                <w:sz w:val="21"/>
                <w:szCs w:val="21"/>
              </w:rPr>
            </w:pPr>
            <w:r>
              <w:rPr>
                <w:rFonts w:ascii="Helvetica Neue" w:hAnsi="Helvetica Neue"/>
                <w:sz w:val="21"/>
                <w:szCs w:val="21"/>
              </w:rPr>
              <w:lastRenderedPageBreak/>
              <w:t>Isolation</w:t>
            </w:r>
          </w:p>
        </w:tc>
        <w:tc>
          <w:tcPr>
            <w:tcW w:w="8595" w:type="dxa"/>
            <w:tcBorders>
              <w:left w:val="single" w:sz="2" w:space="0" w:color="DDDDDD"/>
              <w:bottom w:val="single" w:sz="2" w:space="0" w:color="DDDDDD"/>
            </w:tcBorders>
          </w:tcPr>
          <w:p w14:paraId="24898D4E"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4BFEC1AD"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12</w:t>
            </w:r>
          </w:p>
        </w:tc>
        <w:tc>
          <w:tcPr>
            <w:tcW w:w="1510" w:type="dxa"/>
            <w:tcBorders>
              <w:left w:val="single" w:sz="2" w:space="0" w:color="DDDDDD"/>
              <w:bottom w:val="single" w:sz="2" w:space="0" w:color="DDDDDD"/>
              <w:right w:val="single" w:sz="2" w:space="0" w:color="DDDDDD"/>
            </w:tcBorders>
          </w:tcPr>
          <w:p w14:paraId="0758E99C" w14:textId="77777777" w:rsidR="00C03C03" w:rsidRDefault="000967BA">
            <w:pPr>
              <w:pStyle w:val="TableContents"/>
              <w:jc w:val="right"/>
              <w:rPr>
                <w:rFonts w:ascii="Helvetica Neue" w:hAnsi="Helvetica Neue"/>
                <w:sz w:val="21"/>
                <w:szCs w:val="21"/>
              </w:rPr>
            </w:pPr>
            <w:r>
              <w:rPr>
                <w:rFonts w:ascii="Helvetica Neue" w:hAnsi="Helvetica Neue"/>
                <w:sz w:val="21"/>
                <w:szCs w:val="21"/>
              </w:rPr>
              <w:t>70</w:t>
            </w:r>
          </w:p>
        </w:tc>
      </w:tr>
      <w:tr w:rsidR="00C03C03" w14:paraId="225790A3" w14:textId="77777777" w:rsidTr="00E11F30">
        <w:tc>
          <w:tcPr>
            <w:tcW w:w="3738" w:type="dxa"/>
            <w:tcBorders>
              <w:left w:val="single" w:sz="2" w:space="0" w:color="DDDDDD"/>
              <w:bottom w:val="single" w:sz="2" w:space="0" w:color="DDDDDD"/>
            </w:tcBorders>
            <w:shd w:val="clear" w:color="auto" w:fill="EEEEEE"/>
          </w:tcPr>
          <w:p w14:paraId="12C2EF6D" w14:textId="77777777" w:rsidR="00C03C03" w:rsidRDefault="000967BA">
            <w:pPr>
              <w:ind w:left="200"/>
              <w:rPr>
                <w:rFonts w:ascii="Helvetica Neue" w:hAnsi="Helvetica Neue"/>
                <w:sz w:val="21"/>
                <w:szCs w:val="21"/>
              </w:rPr>
            </w:pPr>
            <w:r>
              <w:rPr>
                <w:rFonts w:ascii="Helvetica Neue" w:hAnsi="Helvetica Neue"/>
                <w:sz w:val="21"/>
                <w:szCs w:val="21"/>
              </w:rPr>
              <w:t>Support</w:t>
            </w:r>
          </w:p>
        </w:tc>
        <w:tc>
          <w:tcPr>
            <w:tcW w:w="8595" w:type="dxa"/>
            <w:tcBorders>
              <w:left w:val="single" w:sz="2" w:space="0" w:color="DDDDDD"/>
              <w:bottom w:val="single" w:sz="2" w:space="0" w:color="DDDDDD"/>
            </w:tcBorders>
            <w:shd w:val="clear" w:color="auto" w:fill="EEEEEE"/>
          </w:tcPr>
          <w:p w14:paraId="5B67EE0E"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3D247789" w14:textId="77777777" w:rsidR="00C03C03" w:rsidRDefault="000967BA">
            <w:pPr>
              <w:pStyle w:val="TableContents"/>
              <w:jc w:val="right"/>
              <w:rPr>
                <w:rFonts w:ascii="Helvetica Neue" w:hAnsi="Helvetica Neue"/>
                <w:sz w:val="21"/>
                <w:szCs w:val="21"/>
              </w:rPr>
            </w:pPr>
            <w:r>
              <w:rPr>
                <w:rFonts w:ascii="Helvetica Neue" w:hAnsi="Helvetica Neue"/>
                <w:sz w:val="21"/>
                <w:szCs w:val="21"/>
              </w:rPr>
              <w:t>3</w:t>
            </w:r>
          </w:p>
        </w:tc>
        <w:tc>
          <w:tcPr>
            <w:tcW w:w="1510" w:type="dxa"/>
            <w:tcBorders>
              <w:left w:val="single" w:sz="2" w:space="0" w:color="DDDDDD"/>
              <w:bottom w:val="single" w:sz="2" w:space="0" w:color="DDDDDD"/>
              <w:right w:val="single" w:sz="2" w:space="0" w:color="DDDDDD"/>
            </w:tcBorders>
            <w:shd w:val="clear" w:color="auto" w:fill="EEEEEE"/>
          </w:tcPr>
          <w:p w14:paraId="3B0AA48D" w14:textId="77777777" w:rsidR="00C03C03" w:rsidRDefault="000967BA">
            <w:pPr>
              <w:pStyle w:val="TableContents"/>
              <w:jc w:val="right"/>
              <w:rPr>
                <w:rFonts w:ascii="Helvetica Neue" w:hAnsi="Helvetica Neue"/>
                <w:sz w:val="21"/>
                <w:szCs w:val="21"/>
              </w:rPr>
            </w:pPr>
            <w:r>
              <w:rPr>
                <w:rFonts w:ascii="Helvetica Neue" w:hAnsi="Helvetica Neue"/>
                <w:sz w:val="21"/>
                <w:szCs w:val="21"/>
              </w:rPr>
              <w:t>3</w:t>
            </w:r>
          </w:p>
        </w:tc>
      </w:tr>
      <w:tr w:rsidR="00C03C03" w14:paraId="32BEA3DB" w14:textId="77777777" w:rsidTr="00E11F30">
        <w:tc>
          <w:tcPr>
            <w:tcW w:w="3738" w:type="dxa"/>
            <w:tcBorders>
              <w:left w:val="single" w:sz="2" w:space="0" w:color="DDDDDD"/>
              <w:bottom w:val="single" w:sz="2" w:space="0" w:color="DDDDDD"/>
            </w:tcBorders>
          </w:tcPr>
          <w:p w14:paraId="145487C6" w14:textId="77777777" w:rsidR="00C03C03" w:rsidRDefault="000967BA">
            <w:pPr>
              <w:ind w:left="400"/>
              <w:rPr>
                <w:rFonts w:ascii="Helvetica Neue" w:hAnsi="Helvetica Neue"/>
                <w:sz w:val="21"/>
                <w:szCs w:val="21"/>
              </w:rPr>
            </w:pPr>
            <w:r>
              <w:rPr>
                <w:rFonts w:ascii="Helvetica Neue" w:hAnsi="Helvetica Neue"/>
                <w:sz w:val="21"/>
                <w:szCs w:val="21"/>
              </w:rPr>
              <w:t>Emotional support</w:t>
            </w:r>
          </w:p>
        </w:tc>
        <w:tc>
          <w:tcPr>
            <w:tcW w:w="8595" w:type="dxa"/>
            <w:tcBorders>
              <w:left w:val="single" w:sz="2" w:space="0" w:color="DDDDDD"/>
              <w:bottom w:val="single" w:sz="2" w:space="0" w:color="DDDDDD"/>
            </w:tcBorders>
          </w:tcPr>
          <w:p w14:paraId="09E96025"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tcPr>
          <w:p w14:paraId="591A1B2B"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12</w:t>
            </w:r>
          </w:p>
        </w:tc>
        <w:tc>
          <w:tcPr>
            <w:tcW w:w="1510" w:type="dxa"/>
            <w:tcBorders>
              <w:left w:val="single" w:sz="2" w:space="0" w:color="DDDDDD"/>
              <w:bottom w:val="single" w:sz="2" w:space="0" w:color="DDDDDD"/>
              <w:right w:val="single" w:sz="2" w:space="0" w:color="DDDDDD"/>
            </w:tcBorders>
          </w:tcPr>
          <w:p w14:paraId="59913582" w14:textId="77777777" w:rsidR="00C03C03" w:rsidRDefault="000967BA">
            <w:pPr>
              <w:pStyle w:val="TableContents"/>
              <w:jc w:val="right"/>
              <w:rPr>
                <w:rFonts w:ascii="Helvetica Neue" w:hAnsi="Helvetica Neue"/>
                <w:sz w:val="21"/>
                <w:szCs w:val="21"/>
              </w:rPr>
            </w:pPr>
            <w:r>
              <w:rPr>
                <w:rFonts w:ascii="Helvetica Neue" w:hAnsi="Helvetica Neue"/>
                <w:sz w:val="21"/>
                <w:szCs w:val="21"/>
              </w:rPr>
              <w:t>41</w:t>
            </w:r>
          </w:p>
        </w:tc>
      </w:tr>
      <w:tr w:rsidR="00C03C03" w14:paraId="280F7588" w14:textId="77777777" w:rsidTr="00E11F30">
        <w:tc>
          <w:tcPr>
            <w:tcW w:w="3738" w:type="dxa"/>
            <w:tcBorders>
              <w:left w:val="single" w:sz="2" w:space="0" w:color="DDDDDD"/>
              <w:bottom w:val="single" w:sz="2" w:space="0" w:color="DDDDDD"/>
            </w:tcBorders>
            <w:shd w:val="clear" w:color="auto" w:fill="EEEEEE"/>
          </w:tcPr>
          <w:p w14:paraId="56A0C40D" w14:textId="77777777" w:rsidR="00C03C03" w:rsidRDefault="000967BA">
            <w:pPr>
              <w:ind w:left="400"/>
              <w:rPr>
                <w:rFonts w:ascii="Helvetica Neue" w:hAnsi="Helvetica Neue"/>
                <w:sz w:val="21"/>
                <w:szCs w:val="21"/>
              </w:rPr>
            </w:pPr>
            <w:r>
              <w:rPr>
                <w:rFonts w:ascii="Helvetica Neue" w:hAnsi="Helvetica Neue"/>
                <w:sz w:val="21"/>
                <w:szCs w:val="21"/>
              </w:rPr>
              <w:t>Practical support</w:t>
            </w:r>
          </w:p>
        </w:tc>
        <w:tc>
          <w:tcPr>
            <w:tcW w:w="8595" w:type="dxa"/>
            <w:tcBorders>
              <w:left w:val="single" w:sz="2" w:space="0" w:color="DDDDDD"/>
              <w:bottom w:val="single" w:sz="2" w:space="0" w:color="DDDDDD"/>
            </w:tcBorders>
            <w:shd w:val="clear" w:color="auto" w:fill="EEEEEE"/>
          </w:tcPr>
          <w:p w14:paraId="708E091A" w14:textId="77777777" w:rsidR="00C03C03" w:rsidRDefault="00C03C03">
            <w:pPr>
              <w:pStyle w:val="TableContents"/>
              <w:rPr>
                <w:rFonts w:ascii="Helvetica Neue" w:hAnsi="Helvetica Neue"/>
                <w:sz w:val="21"/>
                <w:szCs w:val="21"/>
              </w:rPr>
            </w:pPr>
          </w:p>
        </w:tc>
        <w:tc>
          <w:tcPr>
            <w:tcW w:w="1107" w:type="dxa"/>
            <w:tcBorders>
              <w:left w:val="single" w:sz="2" w:space="0" w:color="DDDDDD"/>
              <w:bottom w:val="single" w:sz="2" w:space="0" w:color="DDDDDD"/>
            </w:tcBorders>
            <w:shd w:val="clear" w:color="auto" w:fill="EEEEEE"/>
          </w:tcPr>
          <w:p w14:paraId="1400173F"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10</w:t>
            </w:r>
          </w:p>
        </w:tc>
        <w:tc>
          <w:tcPr>
            <w:tcW w:w="1510" w:type="dxa"/>
            <w:tcBorders>
              <w:left w:val="single" w:sz="2" w:space="0" w:color="DDDDDD"/>
              <w:bottom w:val="single" w:sz="2" w:space="0" w:color="DDDDDD"/>
              <w:right w:val="single" w:sz="2" w:space="0" w:color="DDDDDD"/>
            </w:tcBorders>
            <w:shd w:val="clear" w:color="auto" w:fill="EEEEEE"/>
          </w:tcPr>
          <w:p w14:paraId="62887578" w14:textId="77777777" w:rsidR="00C03C03" w:rsidRDefault="000967BA">
            <w:pPr>
              <w:pStyle w:val="TableContents"/>
              <w:jc w:val="right"/>
              <w:rPr>
                <w:rFonts w:ascii="Helvetica Neue" w:hAnsi="Helvetica Neue"/>
                <w:sz w:val="21"/>
                <w:szCs w:val="21"/>
              </w:rPr>
            </w:pPr>
            <w:r>
              <w:rPr>
                <w:rFonts w:ascii="Helvetica Neue" w:hAnsi="Helvetica Neue"/>
                <w:sz w:val="21"/>
                <w:szCs w:val="21"/>
              </w:rPr>
              <w:t>34</w:t>
            </w:r>
          </w:p>
        </w:tc>
      </w:tr>
      <w:tr w:rsidR="00C03C03" w14:paraId="0340F3F1" w14:textId="77777777" w:rsidTr="00E11F30">
        <w:tc>
          <w:tcPr>
            <w:tcW w:w="3738" w:type="dxa"/>
            <w:tcBorders>
              <w:left w:val="single" w:sz="2" w:space="0" w:color="DDDDDD"/>
              <w:bottom w:val="single" w:sz="2" w:space="0" w:color="DDDDDD"/>
            </w:tcBorders>
          </w:tcPr>
          <w:p w14:paraId="741C9C53" w14:textId="77777777" w:rsidR="00C03C03" w:rsidRDefault="000967BA">
            <w:pPr>
              <w:ind w:left="200"/>
              <w:rPr>
                <w:rFonts w:ascii="Helvetica Neue" w:hAnsi="Helvetica Neue"/>
                <w:sz w:val="21"/>
                <w:szCs w:val="21"/>
              </w:rPr>
            </w:pPr>
            <w:r>
              <w:rPr>
                <w:rFonts w:ascii="Helvetica Neue" w:hAnsi="Helvetica Neue"/>
                <w:sz w:val="21"/>
                <w:szCs w:val="21"/>
              </w:rPr>
              <w:t>Talking about IBD</w:t>
            </w:r>
          </w:p>
        </w:tc>
        <w:tc>
          <w:tcPr>
            <w:tcW w:w="8595" w:type="dxa"/>
            <w:tcBorders>
              <w:left w:val="single" w:sz="2" w:space="0" w:color="DDDDDD"/>
              <w:bottom w:val="single" w:sz="2" w:space="0" w:color="DDDDDD"/>
            </w:tcBorders>
          </w:tcPr>
          <w:p w14:paraId="08A605A8" w14:textId="77777777" w:rsidR="00C03C03" w:rsidRDefault="000967BA">
            <w:pPr>
              <w:pStyle w:val="TableContents"/>
              <w:rPr>
                <w:rFonts w:ascii="Helvetica Neue" w:hAnsi="Helvetica Neue"/>
                <w:sz w:val="21"/>
                <w:szCs w:val="21"/>
              </w:rPr>
            </w:pPr>
            <w:proofErr w:type="gramStart"/>
            <w:r>
              <w:rPr>
                <w:rFonts w:ascii="Helvetica Neue" w:hAnsi="Helvetica Neue"/>
                <w:sz w:val="21"/>
                <w:szCs w:val="21"/>
              </w:rPr>
              <w:t>Desire</w:t>
            </w:r>
            <w:proofErr w:type="gramEnd"/>
            <w:r>
              <w:rPr>
                <w:rFonts w:ascii="Helvetica Neue" w:hAnsi="Helvetica Neue"/>
                <w:sz w:val="21"/>
                <w:szCs w:val="21"/>
              </w:rPr>
              <w:t xml:space="preserve"> to be able to openly and freely talk about IBD. The positive and negative experiences when talking about IBD.</w:t>
            </w:r>
          </w:p>
        </w:tc>
        <w:tc>
          <w:tcPr>
            <w:tcW w:w="1107" w:type="dxa"/>
            <w:tcBorders>
              <w:left w:val="single" w:sz="2" w:space="0" w:color="DDDDDD"/>
              <w:bottom w:val="single" w:sz="2" w:space="0" w:color="DDDDDD"/>
            </w:tcBorders>
          </w:tcPr>
          <w:p w14:paraId="6433A7EA" w14:textId="77777777" w:rsidR="00C03C03" w:rsidRDefault="000967BA">
            <w:pPr>
              <w:pStyle w:val="TableContents"/>
              <w:jc w:val="right"/>
              <w:rPr>
                <w:rFonts w:ascii="Helvetica Neue" w:hAnsi="Helvetica Neue"/>
                <w:sz w:val="21"/>
                <w:szCs w:val="21"/>
              </w:rPr>
            </w:pPr>
            <w:r>
              <w:rPr>
                <w:rFonts w:ascii="Helvetica Neue" w:hAnsi="Helvetica Neue"/>
                <w:sz w:val="21"/>
                <w:szCs w:val="21"/>
              </w:rPr>
              <w:t>12</w:t>
            </w:r>
          </w:p>
        </w:tc>
        <w:tc>
          <w:tcPr>
            <w:tcW w:w="1510" w:type="dxa"/>
            <w:tcBorders>
              <w:left w:val="single" w:sz="2" w:space="0" w:color="DDDDDD"/>
              <w:bottom w:val="single" w:sz="2" w:space="0" w:color="DDDDDD"/>
              <w:right w:val="single" w:sz="2" w:space="0" w:color="DDDDDD"/>
            </w:tcBorders>
          </w:tcPr>
          <w:p w14:paraId="2CBDAA74" w14:textId="77777777" w:rsidR="00C03C03" w:rsidRDefault="000967BA">
            <w:pPr>
              <w:pStyle w:val="TableContents"/>
              <w:jc w:val="right"/>
              <w:rPr>
                <w:rFonts w:ascii="Helvetica Neue" w:hAnsi="Helvetica Neue"/>
                <w:sz w:val="21"/>
                <w:szCs w:val="21"/>
              </w:rPr>
            </w:pPr>
            <w:r>
              <w:rPr>
                <w:rFonts w:ascii="Helvetica Neue" w:hAnsi="Helvetica Neue"/>
                <w:sz w:val="21"/>
                <w:szCs w:val="21"/>
              </w:rPr>
              <w:t>59</w:t>
            </w:r>
          </w:p>
        </w:tc>
      </w:tr>
    </w:tbl>
    <w:p w14:paraId="6DDB292F" w14:textId="77777777" w:rsidR="00C03C03" w:rsidRDefault="00C03C03">
      <w:pPr>
        <w:rPr>
          <w:rFonts w:hint="eastAsia"/>
        </w:rPr>
      </w:pPr>
    </w:p>
    <w:sectPr w:rsidR="00C03C03">
      <w:footerReference w:type="default" r:id="rId7"/>
      <w:pgSz w:w="16840" w:h="11900" w:orient="landscape"/>
      <w:pgMar w:top="1000" w:right="1000" w:bottom="1525" w:left="1000" w:header="0" w:footer="100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5C5B" w14:textId="77777777" w:rsidR="00106AC8" w:rsidRDefault="00106AC8">
      <w:pPr>
        <w:rPr>
          <w:rFonts w:hint="eastAsia"/>
        </w:rPr>
      </w:pPr>
      <w:r>
        <w:separator/>
      </w:r>
    </w:p>
  </w:endnote>
  <w:endnote w:type="continuationSeparator" w:id="0">
    <w:p w14:paraId="34512CA5" w14:textId="77777777" w:rsidR="00106AC8" w:rsidRDefault="00106AC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805C" w14:textId="25685E3E" w:rsidR="00C03C03" w:rsidRDefault="000967BA">
    <w:pPr>
      <w:pStyle w:val="Footer"/>
      <w:rPr>
        <w:rFonts w:ascii="Helvetica Neue" w:hAnsi="Helvetica Neue"/>
        <w:sz w:val="20"/>
      </w:rPr>
    </w:pPr>
    <w:r>
      <w:rPr>
        <w:rFonts w:ascii="Helvetica Neue" w:hAnsi="Helvetica Neue"/>
        <w:sz w:val="20"/>
      </w:rPr>
      <w:tab/>
    </w:r>
    <w:r>
      <w:rPr>
        <w:rFonts w:ascii="Helvetica Neue" w:hAnsi="Helvetica Neue"/>
        <w:sz w:val="20"/>
      </w:rPr>
      <w:tab/>
    </w:r>
    <w:r>
      <w:rPr>
        <w:rFonts w:ascii="Helvetica Neue" w:hAnsi="Helvetica Neue"/>
        <w:sz w:val="20"/>
      </w:rPr>
      <w:fldChar w:fldCharType="begin"/>
    </w:r>
    <w:r>
      <w:rPr>
        <w:rFonts w:ascii="Helvetica Neue" w:hAnsi="Helvetica Neue"/>
        <w:sz w:val="20"/>
      </w:rPr>
      <w:instrText>PAGE</w:instrText>
    </w:r>
    <w:r>
      <w:rPr>
        <w:rFonts w:ascii="Helvetica Neue" w:hAnsi="Helvetica Neue"/>
        <w:sz w:val="20"/>
      </w:rPr>
      <w:fldChar w:fldCharType="separate"/>
    </w:r>
    <w:r>
      <w:rPr>
        <w:rFonts w:ascii="Helvetica Neue" w:hAnsi="Helvetica Neue"/>
        <w:sz w:val="20"/>
      </w:rPr>
      <w:t>5</w:t>
    </w:r>
    <w:r>
      <w:rPr>
        <w:rFonts w:ascii="Helvetica Neue" w:hAnsi="Helvetica Neu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185F" w14:textId="77777777" w:rsidR="00106AC8" w:rsidRDefault="00106AC8">
      <w:pPr>
        <w:rPr>
          <w:rFonts w:hint="eastAsia"/>
        </w:rPr>
      </w:pPr>
      <w:r>
        <w:separator/>
      </w:r>
    </w:p>
  </w:footnote>
  <w:footnote w:type="continuationSeparator" w:id="0">
    <w:p w14:paraId="1515F5D0" w14:textId="77777777" w:rsidR="00106AC8" w:rsidRDefault="00106AC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719B"/>
    <w:multiLevelType w:val="multilevel"/>
    <w:tmpl w:val="35E26EAE"/>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66985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03"/>
    <w:rsid w:val="000967BA"/>
    <w:rsid w:val="00106AC8"/>
    <w:rsid w:val="0019494A"/>
    <w:rsid w:val="0050430B"/>
    <w:rsid w:val="00783E1F"/>
    <w:rsid w:val="00A73FB0"/>
    <w:rsid w:val="00C03C03"/>
    <w:rsid w:val="00D12F20"/>
    <w:rsid w:val="00E11F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DCA5"/>
  <w15:docId w15:val="{569947FB-6B8D-8F4C-8949-3A1996A4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ial Unicode MS" w:hAnsi="Liberation Serif" w:cs="Arial Unicode M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Heading"/>
    <w:next w:val="BodyText"/>
    <w:uiPriority w:val="9"/>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FootnoteText">
    <w:name w:val="footnote text"/>
    <w:basedOn w:val="Normal"/>
    <w:pPr>
      <w:suppressLineNumbers/>
      <w:ind w:left="339" w:hanging="339"/>
    </w:pPr>
    <w:rPr>
      <w:sz w:val="20"/>
      <w:szCs w:val="20"/>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suppressLineNumbers/>
      <w:tabs>
        <w:tab w:val="center" w:pos="7283"/>
        <w:tab w:val="right" w:pos="14566"/>
      </w:tabs>
    </w:pPr>
  </w:style>
  <w:style w:type="paragraph" w:styleId="Header">
    <w:name w:val="header"/>
    <w:basedOn w:val="Normal"/>
    <w:pPr>
      <w:suppressLineNumbers/>
      <w:tabs>
        <w:tab w:val="center" w:pos="7283"/>
        <w:tab w:val="right" w:pos="1456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958</Words>
  <Characters>5386</Characters>
  <Application>Microsoft Office Word</Application>
  <DocSecurity>0</DocSecurity>
  <Lines>414</Lines>
  <Paragraphs>352</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Sancharya Pahwa</dc:creator>
  <dc:description/>
  <cp:lastModifiedBy>Anna Serlachius</cp:lastModifiedBy>
  <cp:revision>4</cp:revision>
  <cp:lastPrinted>2017-01-04T14:30:00Z</cp:lastPrinted>
  <dcterms:created xsi:type="dcterms:W3CDTF">2023-10-31T04:04:00Z</dcterms:created>
  <dcterms:modified xsi:type="dcterms:W3CDTF">2025-10-30T01:58:00Z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ort Date">
    <vt:lpwstr>2023-10-31T04:02:02</vt:lpwstr>
  </property>
  <property fmtid="{D5CDD505-2E9C-101B-9397-08002B2CF9AE}" pid="3" name="Folder Description">
    <vt:lpwstr>&lt;Folder Description&gt;</vt:lpwstr>
  </property>
  <property fmtid="{D5CDD505-2E9C-101B-9397-08002B2CF9AE}" pid="4" name="Folder Title">
    <vt:lpwstr>&lt;Folder Title&gt;</vt:lpwstr>
  </property>
  <property fmtid="{D5CDD505-2E9C-101B-9397-08002B2CF9AE}" pid="5" name="Header Description">
    <vt:lpwstr>&lt;Description&gt;</vt:lpwstr>
  </property>
  <property fmtid="{D5CDD505-2E9C-101B-9397-08002B2CF9AE}" pid="6" name="Header Name">
    <vt:lpwstr>&lt;Name&gt;</vt:lpwstr>
  </property>
  <property fmtid="{D5CDD505-2E9C-101B-9397-08002B2CF9AE}" pid="7" name="Header References">
    <vt:lpwstr>&lt;References&gt;</vt:lpwstr>
  </property>
  <property fmtid="{D5CDD505-2E9C-101B-9397-08002B2CF9AE}" pid="8" name="Header Sources">
    <vt:lpwstr>&lt;Sources&gt;</vt:lpwstr>
  </property>
  <property fmtid="{D5CDD505-2E9C-101B-9397-08002B2CF9AE}" pid="9" name="Item Description">
    <vt:lpwstr>&lt;description&gt;</vt:lpwstr>
  </property>
  <property fmtid="{D5CDD505-2E9C-101B-9397-08002B2CF9AE}" pid="10" name="Item Name">
    <vt:lpwstr>&lt;item&gt;</vt:lpwstr>
  </property>
  <property fmtid="{D5CDD505-2E9C-101B-9397-08002B2CF9AE}" pid="11" name="Item References">
    <vt:lpwstr>&lt;refs&gt;</vt:lpwstr>
  </property>
  <property fmtid="{D5CDD505-2E9C-101B-9397-08002B2CF9AE}" pid="12" name="Item Sources">
    <vt:lpwstr>&lt;sources&gt;</vt:lpwstr>
  </property>
  <property fmtid="{D5CDD505-2E9C-101B-9397-08002B2CF9AE}" pid="13" name="Project Name">
    <vt:lpwstr>Untitled</vt:lpwstr>
  </property>
</Properties>
</file>