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A7A6" w14:textId="3AE4E170" w:rsidR="002B4CA1" w:rsidRPr="00A974A1" w:rsidRDefault="002B4CA1" w:rsidP="00953C64">
      <w:pPr>
        <w:spacing w:after="0"/>
        <w:rPr>
          <w:rFonts w:ascii="Times New Roman" w:hAnsi="Times New Roman" w:cs="Times New Roman"/>
        </w:rPr>
      </w:pPr>
      <w:bookmarkStart w:id="0" w:name="_Hlk212555455"/>
      <w:r w:rsidRPr="00A974A1">
        <w:rPr>
          <w:rFonts w:ascii="Times New Roman" w:hAnsi="Times New Roman" w:cs="Times New Roman"/>
          <w:b/>
          <w:bCs/>
        </w:rPr>
        <w:t>Supplementa</w:t>
      </w:r>
      <w:r w:rsidR="00683F8A" w:rsidRPr="00A974A1">
        <w:rPr>
          <w:rFonts w:ascii="Times New Roman" w:hAnsi="Times New Roman" w:cs="Times New Roman"/>
          <w:b/>
          <w:bCs/>
        </w:rPr>
        <w:t>r</w:t>
      </w:r>
      <w:r w:rsidRPr="00A974A1">
        <w:rPr>
          <w:rFonts w:ascii="Times New Roman" w:hAnsi="Times New Roman" w:cs="Times New Roman"/>
          <w:b/>
          <w:bCs/>
        </w:rPr>
        <w:t>y materials</w:t>
      </w:r>
      <w:r w:rsidR="00A974A1">
        <w:rPr>
          <w:rFonts w:ascii="Times New Roman" w:hAnsi="Times New Roman" w:cs="Times New Roman"/>
          <w:b/>
          <w:bCs/>
        </w:rPr>
        <w:t xml:space="preserve">: </w:t>
      </w:r>
      <w:r w:rsidR="00A974A1" w:rsidRPr="00A974A1">
        <w:rPr>
          <w:rFonts w:ascii="Times New Roman" w:hAnsi="Times New Roman" w:cs="Times New Roman"/>
        </w:rPr>
        <w:t>Rationale for variable selection and presentation of household data</w:t>
      </w:r>
    </w:p>
    <w:bookmarkEnd w:id="0"/>
    <w:p w14:paraId="6EBBE720" w14:textId="77777777" w:rsidR="00A974A1" w:rsidRPr="00A974A1" w:rsidRDefault="00A974A1" w:rsidP="00953C64">
      <w:pPr>
        <w:spacing w:after="0"/>
        <w:rPr>
          <w:rFonts w:ascii="Times New Roman" w:hAnsi="Times New Roman" w:cs="Times New Roman"/>
          <w:b/>
          <w:bCs/>
        </w:rPr>
      </w:pPr>
    </w:p>
    <w:p w14:paraId="6B28C529" w14:textId="1F9CBE39" w:rsidR="00A974A1" w:rsidRPr="00A974A1" w:rsidRDefault="00A974A1" w:rsidP="00A974A1">
      <w:pPr>
        <w:spacing w:after="0"/>
        <w:rPr>
          <w:rFonts w:ascii="Times New Roman" w:hAnsi="Times New Roman" w:cs="Times New Roman"/>
        </w:rPr>
      </w:pPr>
      <w:r w:rsidRPr="00A974A1">
        <w:rPr>
          <w:rFonts w:ascii="Times New Roman" w:hAnsi="Times New Roman" w:cs="Times New Roman"/>
        </w:rPr>
        <w:t xml:space="preserve">Title: </w:t>
      </w:r>
      <w:bookmarkStart w:id="1" w:name="_Hlk212664232"/>
      <w:r w:rsidRPr="00A974A1">
        <w:rPr>
          <w:rFonts w:ascii="Times New Roman" w:hAnsi="Times New Roman" w:cs="Times New Roman"/>
        </w:rPr>
        <w:t xml:space="preserve">Uncorrelated Inequalities: A Multiproxy Measure Suggests Reduced </w:t>
      </w:r>
      <w:r w:rsidRPr="00A974A1">
        <w:rPr>
          <w:rFonts w:ascii="Times New Roman" w:hAnsi="Times New Roman" w:cs="Times New Roman"/>
        </w:rPr>
        <w:t xml:space="preserve">Household </w:t>
      </w:r>
      <w:r w:rsidRPr="00A974A1">
        <w:rPr>
          <w:rFonts w:ascii="Times New Roman" w:hAnsi="Times New Roman" w:cs="Times New Roman"/>
        </w:rPr>
        <w:t>Disparit</w:t>
      </w:r>
      <w:r w:rsidRPr="00A974A1">
        <w:rPr>
          <w:rFonts w:ascii="Times New Roman" w:hAnsi="Times New Roman" w:cs="Times New Roman"/>
        </w:rPr>
        <w:t>y</w:t>
      </w:r>
      <w:r w:rsidRPr="00A974A1">
        <w:rPr>
          <w:rFonts w:ascii="Times New Roman" w:hAnsi="Times New Roman" w:cs="Times New Roman"/>
        </w:rPr>
        <w:t xml:space="preserve"> </w:t>
      </w:r>
      <w:bookmarkEnd w:id="1"/>
    </w:p>
    <w:p w14:paraId="10CB25CE" w14:textId="6DA08643" w:rsidR="00A974A1" w:rsidRPr="00A974A1" w:rsidRDefault="00A974A1" w:rsidP="00A974A1">
      <w:pPr>
        <w:spacing w:after="0"/>
        <w:rPr>
          <w:rFonts w:ascii="Times New Roman" w:hAnsi="Times New Roman" w:cs="Times New Roman"/>
        </w:rPr>
      </w:pPr>
      <w:r w:rsidRPr="00A974A1">
        <w:rPr>
          <w:rFonts w:ascii="Times New Roman" w:hAnsi="Times New Roman" w:cs="Times New Roman"/>
        </w:rPr>
        <w:t>Author: Scott R. Hutson</w:t>
      </w:r>
    </w:p>
    <w:p w14:paraId="5FC9FD39" w14:textId="37D33BC5" w:rsidR="00A974A1" w:rsidRPr="00A974A1" w:rsidRDefault="00A974A1" w:rsidP="00953C64">
      <w:pPr>
        <w:spacing w:after="0"/>
        <w:rPr>
          <w:rFonts w:ascii="Times New Roman" w:hAnsi="Times New Roman" w:cs="Times New Roman"/>
          <w:i/>
          <w:iCs/>
        </w:rPr>
      </w:pPr>
      <w:r w:rsidRPr="00A974A1">
        <w:rPr>
          <w:rFonts w:ascii="Times New Roman" w:hAnsi="Times New Roman" w:cs="Times New Roman"/>
        </w:rPr>
        <w:t xml:space="preserve">Journal: </w:t>
      </w:r>
      <w:r w:rsidRPr="00A974A1">
        <w:rPr>
          <w:rFonts w:ascii="Times New Roman" w:hAnsi="Times New Roman" w:cs="Times New Roman"/>
          <w:i/>
          <w:iCs/>
        </w:rPr>
        <w:t>Journal of Archaeological Method and Theory</w:t>
      </w:r>
    </w:p>
    <w:p w14:paraId="55C0DE82" w14:textId="77777777" w:rsidR="00F02318" w:rsidRPr="00A974A1" w:rsidRDefault="00F02318" w:rsidP="00953C64">
      <w:pPr>
        <w:spacing w:after="0"/>
        <w:rPr>
          <w:rFonts w:ascii="Times New Roman" w:hAnsi="Times New Roman" w:cs="Times New Roman"/>
        </w:rPr>
      </w:pPr>
    </w:p>
    <w:p w14:paraId="20653159" w14:textId="0E7ED020" w:rsidR="002B4CA1" w:rsidRPr="00A974A1" w:rsidRDefault="002B4CA1" w:rsidP="00953C64">
      <w:pPr>
        <w:spacing w:after="0"/>
        <w:rPr>
          <w:rFonts w:ascii="Times New Roman" w:hAnsi="Times New Roman" w:cs="Times New Roman"/>
        </w:rPr>
      </w:pPr>
      <w:r w:rsidRPr="00A974A1">
        <w:rPr>
          <w:rFonts w:ascii="Times New Roman" w:hAnsi="Times New Roman" w:cs="Times New Roman"/>
        </w:rPr>
        <w:t xml:space="preserve">As discussed in the main body of the paper, the variables used in this study should be proxies </w:t>
      </w:r>
      <w:r w:rsidR="00F02318" w:rsidRPr="00A974A1">
        <w:rPr>
          <w:rFonts w:ascii="Times New Roman" w:hAnsi="Times New Roman" w:cs="Times New Roman"/>
        </w:rPr>
        <w:t>for</w:t>
      </w:r>
      <w:r w:rsidRPr="00A974A1">
        <w:rPr>
          <w:rFonts w:ascii="Times New Roman" w:hAnsi="Times New Roman" w:cs="Times New Roman"/>
        </w:rPr>
        <w:t xml:space="preserve"> some form of inequality. In other words, the variables should represent resources that are desirable yet limited. For each site, I provide the rationale for why the variables are desirable yet limited</w:t>
      </w:r>
      <w:r w:rsidR="00F02318" w:rsidRPr="00A974A1">
        <w:rPr>
          <w:rFonts w:ascii="Times New Roman" w:hAnsi="Times New Roman" w:cs="Times New Roman"/>
        </w:rPr>
        <w:t xml:space="preserve"> as well as tables containing the original data.</w:t>
      </w:r>
    </w:p>
    <w:p w14:paraId="767A42C9" w14:textId="77777777" w:rsidR="00C76B48" w:rsidRPr="00A974A1" w:rsidRDefault="00C76B48" w:rsidP="00953C64">
      <w:pPr>
        <w:spacing w:after="0"/>
        <w:rPr>
          <w:rFonts w:ascii="Times New Roman" w:hAnsi="Times New Roman" w:cs="Times New Roman"/>
        </w:rPr>
      </w:pPr>
    </w:p>
    <w:p w14:paraId="1662A067" w14:textId="6C0E2A50" w:rsidR="002B4CA1" w:rsidRPr="00A974A1" w:rsidRDefault="002B4CA1" w:rsidP="00F02318">
      <w:pPr>
        <w:pStyle w:val="Heading1"/>
        <w:rPr>
          <w:rFonts w:ascii="Times New Roman" w:hAnsi="Times New Roman" w:cs="Times New Roman"/>
          <w:sz w:val="24"/>
          <w:szCs w:val="24"/>
        </w:rPr>
      </w:pPr>
      <w:proofErr w:type="spellStart"/>
      <w:r w:rsidRPr="00A974A1">
        <w:rPr>
          <w:rFonts w:ascii="Times New Roman" w:hAnsi="Times New Roman" w:cs="Times New Roman"/>
          <w:sz w:val="24"/>
          <w:szCs w:val="24"/>
        </w:rPr>
        <w:t>Uxul</w:t>
      </w:r>
      <w:proofErr w:type="spellEnd"/>
    </w:p>
    <w:p w14:paraId="63349DF1" w14:textId="77777777" w:rsidR="00C76B48" w:rsidRPr="00A974A1" w:rsidRDefault="00C76B48" w:rsidP="00953C64">
      <w:pPr>
        <w:spacing w:after="0"/>
        <w:rPr>
          <w:rFonts w:ascii="Times New Roman" w:hAnsi="Times New Roman" w:cs="Times New Roman"/>
        </w:rPr>
      </w:pPr>
    </w:p>
    <w:p w14:paraId="45C295BE" w14:textId="06BD64AA" w:rsidR="002B4CA1" w:rsidRPr="00A974A1" w:rsidRDefault="002B4CA1" w:rsidP="00953C64">
      <w:pPr>
        <w:spacing w:after="0"/>
        <w:rPr>
          <w:rFonts w:ascii="Times New Roman" w:hAnsi="Times New Roman" w:cs="Times New Roman"/>
        </w:rPr>
      </w:pPr>
      <w:r w:rsidRPr="00A974A1">
        <w:rPr>
          <w:rFonts w:ascii="Times New Roman" w:hAnsi="Times New Roman" w:cs="Times New Roman"/>
          <w:b/>
          <w:bCs/>
        </w:rPr>
        <w:t>Residential surface area</w:t>
      </w:r>
      <w:r w:rsidRPr="00A974A1">
        <w:rPr>
          <w:rFonts w:ascii="Times New Roman" w:hAnsi="Times New Roman" w:cs="Times New Roman"/>
        </w:rPr>
        <w:t xml:space="preserve">: </w:t>
      </w:r>
      <w:r w:rsidR="008D2177" w:rsidRPr="00A974A1">
        <w:rPr>
          <w:rFonts w:ascii="Times New Roman" w:hAnsi="Times New Roman" w:cs="Times New Roman"/>
        </w:rPr>
        <w:t>Archaeologists in Mesoamerica often observe a correlation between house size and wealth (Folan et al. 2009; Haviland and Moholy</w:t>
      </w:r>
      <w:r w:rsidR="00683F8A" w:rsidRPr="00A974A1">
        <w:rPr>
          <w:rFonts w:ascii="Times New Roman" w:hAnsi="Times New Roman" w:cs="Times New Roman"/>
        </w:rPr>
        <w:t>-</w:t>
      </w:r>
      <w:r w:rsidR="008D2177" w:rsidRPr="00A974A1">
        <w:rPr>
          <w:rFonts w:ascii="Times New Roman" w:hAnsi="Times New Roman" w:cs="Times New Roman"/>
        </w:rPr>
        <w:t xml:space="preserve">Nagy 1992; Carmean et al. 2011; Tourtellot et al. 1992). </w:t>
      </w:r>
      <w:r w:rsidRPr="00A974A1">
        <w:rPr>
          <w:rFonts w:ascii="Times New Roman" w:hAnsi="Times New Roman" w:cs="Times New Roman"/>
        </w:rPr>
        <w:t>Houses with larger surface area require more material, time, and labor to construct, and therefore make use of limited resources (Smith et al. 2014:312). While people may also build larger houses because they need more space for people or storage, these concerns also involve inequality since an increase in residents means greater access to labor and more storage means possession of more resources (Kohler et al. 2025).</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4.1.</w:t>
      </w:r>
    </w:p>
    <w:p w14:paraId="268FC7BB" w14:textId="5B214D5B" w:rsidR="002B4CA1" w:rsidRPr="00A974A1" w:rsidRDefault="002B4CA1" w:rsidP="00953C64">
      <w:pPr>
        <w:spacing w:after="0"/>
        <w:rPr>
          <w:rFonts w:ascii="Times New Roman" w:hAnsi="Times New Roman" w:cs="Times New Roman"/>
        </w:rPr>
      </w:pPr>
      <w:r w:rsidRPr="00A974A1">
        <w:rPr>
          <w:rFonts w:ascii="Times New Roman" w:hAnsi="Times New Roman" w:cs="Times New Roman"/>
          <w:b/>
          <w:bCs/>
        </w:rPr>
        <w:t>Architectural volume</w:t>
      </w:r>
      <w:r w:rsidRPr="00A974A1">
        <w:rPr>
          <w:rFonts w:ascii="Times New Roman" w:hAnsi="Times New Roman" w:cs="Times New Roman"/>
        </w:rPr>
        <w:t>: Volume of construction indexes of wealth, since it captures the costs of material and labor more accurately than surface area (Smith et al. 2014:312). Two houses with the same surface area may represent very different expenditures if one is built on a voluminous platform and the other is not. Nevert</w:t>
      </w:r>
      <w:r w:rsidR="00D44964" w:rsidRPr="00A974A1">
        <w:rPr>
          <w:rFonts w:ascii="Times New Roman" w:hAnsi="Times New Roman" w:cs="Times New Roman"/>
        </w:rPr>
        <w:t>h</w:t>
      </w:r>
      <w:r w:rsidRPr="00A974A1">
        <w:rPr>
          <w:rFonts w:ascii="Times New Roman" w:hAnsi="Times New Roman" w:cs="Times New Roman"/>
        </w:rPr>
        <w:t>eless, volume may depend on occupational length (see Hutson 2016:151–152, 2020</w:t>
      </w:r>
      <w:r w:rsidR="00EF1D65" w:rsidRPr="00A974A1">
        <w:rPr>
          <w:rFonts w:ascii="Times New Roman" w:hAnsi="Times New Roman" w:cs="Times New Roman"/>
        </w:rPr>
        <w:t>a</w:t>
      </w:r>
      <w:r w:rsidRPr="00A974A1">
        <w:rPr>
          <w:rFonts w:ascii="Times New Roman" w:hAnsi="Times New Roman" w:cs="Times New Roman"/>
        </w:rPr>
        <w:t>:411–412).</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4.1.</w:t>
      </w:r>
    </w:p>
    <w:p w14:paraId="77D26A77" w14:textId="5BAE1207" w:rsidR="002B4CA1" w:rsidRPr="00A974A1" w:rsidRDefault="002B4CA1" w:rsidP="00953C64">
      <w:pPr>
        <w:spacing w:after="0"/>
        <w:rPr>
          <w:rFonts w:ascii="Times New Roman" w:hAnsi="Times New Roman" w:cs="Times New Roman"/>
        </w:rPr>
      </w:pPr>
      <w:r w:rsidRPr="00A974A1">
        <w:rPr>
          <w:rFonts w:ascii="Times New Roman" w:hAnsi="Times New Roman" w:cs="Times New Roman"/>
          <w:b/>
          <w:bCs/>
        </w:rPr>
        <w:t>Amount of obsidian</w:t>
      </w:r>
      <w:r w:rsidRPr="00A974A1">
        <w:rPr>
          <w:rFonts w:ascii="Times New Roman" w:hAnsi="Times New Roman" w:cs="Times New Roman"/>
        </w:rPr>
        <w:t xml:space="preserve">: </w:t>
      </w:r>
      <w:r w:rsidR="0085240D" w:rsidRPr="00A974A1">
        <w:rPr>
          <w:rFonts w:ascii="Times New Roman" w:hAnsi="Times New Roman" w:cs="Times New Roman"/>
        </w:rPr>
        <w:t>the jury is still out regarding</w:t>
      </w:r>
      <w:r w:rsidRPr="00A974A1">
        <w:rPr>
          <w:rFonts w:ascii="Times New Roman" w:hAnsi="Times New Roman" w:cs="Times New Roman"/>
        </w:rPr>
        <w:t xml:space="preserve"> </w:t>
      </w:r>
      <w:r w:rsidR="0085240D" w:rsidRPr="00A974A1">
        <w:rPr>
          <w:rFonts w:ascii="Times New Roman" w:hAnsi="Times New Roman" w:cs="Times New Roman"/>
        </w:rPr>
        <w:t xml:space="preserve">whether or no </w:t>
      </w:r>
      <w:r w:rsidRPr="00A974A1">
        <w:rPr>
          <w:rFonts w:ascii="Times New Roman" w:hAnsi="Times New Roman" w:cs="Times New Roman"/>
        </w:rPr>
        <w:t xml:space="preserve">obsidian in the </w:t>
      </w:r>
      <w:r w:rsidR="009D3A3E" w:rsidRPr="00A974A1">
        <w:rPr>
          <w:rFonts w:ascii="Times New Roman" w:hAnsi="Times New Roman" w:cs="Times New Roman"/>
        </w:rPr>
        <w:t>Central Maya Lowlands</w:t>
      </w:r>
      <w:r w:rsidRPr="00A974A1">
        <w:rPr>
          <w:rFonts w:ascii="Times New Roman" w:hAnsi="Times New Roman" w:cs="Times New Roman"/>
        </w:rPr>
        <w:t xml:space="preserve"> during the Late Classic </w:t>
      </w:r>
      <w:r w:rsidR="0085240D" w:rsidRPr="00A974A1">
        <w:rPr>
          <w:rFonts w:ascii="Times New Roman" w:hAnsi="Times New Roman" w:cs="Times New Roman"/>
        </w:rPr>
        <w:t>should</w:t>
      </w:r>
      <w:r w:rsidRPr="00A974A1">
        <w:rPr>
          <w:rFonts w:ascii="Times New Roman" w:hAnsi="Times New Roman" w:cs="Times New Roman"/>
        </w:rPr>
        <w:t xml:space="preserve"> be considered a </w:t>
      </w:r>
      <w:proofErr w:type="gramStart"/>
      <w:r w:rsidRPr="00A974A1">
        <w:rPr>
          <w:rFonts w:ascii="Times New Roman" w:hAnsi="Times New Roman" w:cs="Times New Roman"/>
        </w:rPr>
        <w:t>wealth</w:t>
      </w:r>
      <w:proofErr w:type="gramEnd"/>
      <w:r w:rsidRPr="00A974A1">
        <w:rPr>
          <w:rFonts w:ascii="Times New Roman" w:hAnsi="Times New Roman" w:cs="Times New Roman"/>
        </w:rPr>
        <w:t xml:space="preserve"> good (Rice 1987)</w:t>
      </w:r>
      <w:r w:rsidR="0085240D" w:rsidRPr="00A974A1">
        <w:rPr>
          <w:rFonts w:ascii="Times New Roman" w:hAnsi="Times New Roman" w:cs="Times New Roman"/>
        </w:rPr>
        <w:t xml:space="preserve">. Some sites have a lot (Tikal; </w:t>
      </w:r>
      <w:proofErr w:type="spellStart"/>
      <w:r w:rsidR="0085240D" w:rsidRPr="00A974A1">
        <w:rPr>
          <w:rFonts w:ascii="Times New Roman" w:hAnsi="Times New Roman" w:cs="Times New Roman"/>
        </w:rPr>
        <w:t>Moholy</w:t>
      </w:r>
      <w:proofErr w:type="spellEnd"/>
      <w:r w:rsidR="00683F8A" w:rsidRPr="00A974A1">
        <w:rPr>
          <w:rFonts w:ascii="Times New Roman" w:hAnsi="Times New Roman" w:cs="Times New Roman"/>
        </w:rPr>
        <w:t>-</w:t>
      </w:r>
      <w:r w:rsidR="0085240D" w:rsidRPr="00A974A1">
        <w:rPr>
          <w:rFonts w:ascii="Times New Roman" w:hAnsi="Times New Roman" w:cs="Times New Roman"/>
        </w:rPr>
        <w:t>Hagy 1989) while other sites, such as nearby Calakmul (Braswell 2013) have very little.</w:t>
      </w:r>
      <w:r w:rsidRPr="00A974A1">
        <w:rPr>
          <w:rFonts w:ascii="Times New Roman" w:hAnsi="Times New Roman" w:cs="Times New Roman"/>
        </w:rPr>
        <w:t xml:space="preserve"> </w:t>
      </w:r>
      <w:proofErr w:type="spellStart"/>
      <w:r w:rsidRPr="00A974A1">
        <w:rPr>
          <w:rFonts w:ascii="Times New Roman" w:hAnsi="Times New Roman" w:cs="Times New Roman"/>
        </w:rPr>
        <w:t>Uxul</w:t>
      </w:r>
      <w:proofErr w:type="spellEnd"/>
      <w:r w:rsidRPr="00A974A1">
        <w:rPr>
          <w:rFonts w:ascii="Times New Roman" w:hAnsi="Times New Roman" w:cs="Times New Roman"/>
        </w:rPr>
        <w:t xml:space="preserve"> </w:t>
      </w:r>
      <w:r w:rsidR="0085240D" w:rsidRPr="00A974A1">
        <w:rPr>
          <w:rFonts w:ascii="Times New Roman" w:hAnsi="Times New Roman" w:cs="Times New Roman"/>
        </w:rPr>
        <w:t>has more than Calakmul (Barnard 2021</w:t>
      </w:r>
      <w:r w:rsidR="005079EB" w:rsidRPr="00A974A1">
        <w:rPr>
          <w:rFonts w:ascii="Times New Roman" w:hAnsi="Times New Roman" w:cs="Times New Roman"/>
        </w:rPr>
        <w:t>a</w:t>
      </w:r>
      <w:r w:rsidR="0085240D" w:rsidRPr="00A974A1">
        <w:rPr>
          <w:rFonts w:ascii="Times New Roman" w:hAnsi="Times New Roman" w:cs="Times New Roman"/>
        </w:rPr>
        <w:t xml:space="preserve">:231) but </w:t>
      </w:r>
      <w:r w:rsidRPr="00A974A1">
        <w:rPr>
          <w:rFonts w:ascii="Times New Roman" w:hAnsi="Times New Roman" w:cs="Times New Roman"/>
        </w:rPr>
        <w:t>is not located near obsidian sources. Thus, obsidian is limited and requires resources to procure, while it is desirable for many tasks because it is sharper than cutting tools made from locally available flint.</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6.36.</w:t>
      </w:r>
    </w:p>
    <w:p w14:paraId="7318894D" w14:textId="37F037B0" w:rsidR="002B4CA1" w:rsidRPr="00A974A1" w:rsidRDefault="002B4CA1" w:rsidP="00953C64">
      <w:pPr>
        <w:spacing w:after="0"/>
        <w:rPr>
          <w:rFonts w:ascii="Times New Roman" w:hAnsi="Times New Roman" w:cs="Times New Roman"/>
        </w:rPr>
      </w:pPr>
      <w:r w:rsidRPr="00A974A1">
        <w:rPr>
          <w:rFonts w:ascii="Times New Roman" w:hAnsi="Times New Roman" w:cs="Times New Roman"/>
          <w:b/>
          <w:bCs/>
        </w:rPr>
        <w:t xml:space="preserve">Amount of </w:t>
      </w:r>
      <w:r w:rsidR="00C96BBC" w:rsidRPr="00A974A1">
        <w:rPr>
          <w:rFonts w:ascii="Times New Roman" w:hAnsi="Times New Roman" w:cs="Times New Roman"/>
          <w:b/>
          <w:bCs/>
        </w:rPr>
        <w:t>jadeite</w:t>
      </w:r>
      <w:r w:rsidRPr="00A974A1">
        <w:rPr>
          <w:rFonts w:ascii="Times New Roman" w:hAnsi="Times New Roman" w:cs="Times New Roman"/>
        </w:rPr>
        <w:t xml:space="preserve">: The </w:t>
      </w:r>
      <w:r w:rsidR="00C96BBC" w:rsidRPr="00A974A1">
        <w:rPr>
          <w:rFonts w:ascii="Times New Roman" w:hAnsi="Times New Roman" w:cs="Times New Roman"/>
        </w:rPr>
        <w:t xml:space="preserve">high </w:t>
      </w:r>
      <w:r w:rsidRPr="00A974A1">
        <w:rPr>
          <w:rFonts w:ascii="Times New Roman" w:hAnsi="Times New Roman" w:cs="Times New Roman"/>
        </w:rPr>
        <w:t xml:space="preserve">symbolic value and desirability of </w:t>
      </w:r>
      <w:r w:rsidR="00C96BBC" w:rsidRPr="00A974A1">
        <w:rPr>
          <w:rFonts w:ascii="Times New Roman" w:hAnsi="Times New Roman" w:cs="Times New Roman"/>
        </w:rPr>
        <w:t>jadeite</w:t>
      </w:r>
      <w:r w:rsidRPr="00A974A1">
        <w:rPr>
          <w:rFonts w:ascii="Times New Roman" w:hAnsi="Times New Roman" w:cs="Times New Roman"/>
        </w:rPr>
        <w:t xml:space="preserve">, which is geologically rare, </w:t>
      </w:r>
      <w:r w:rsidR="00C96BBC" w:rsidRPr="00A974A1">
        <w:rPr>
          <w:rFonts w:ascii="Times New Roman" w:hAnsi="Times New Roman" w:cs="Times New Roman"/>
        </w:rPr>
        <w:t>are</w:t>
      </w:r>
      <w:r w:rsidRPr="00A974A1">
        <w:rPr>
          <w:rFonts w:ascii="Times New Roman" w:hAnsi="Times New Roman" w:cs="Times New Roman"/>
        </w:rPr>
        <w:t xml:space="preserve"> not debated among Mayanists </w:t>
      </w:r>
      <w:r w:rsidR="005079EB" w:rsidRPr="00A974A1">
        <w:rPr>
          <w:rFonts w:ascii="Times New Roman" w:hAnsi="Times New Roman" w:cs="Times New Roman"/>
        </w:rPr>
        <w:t xml:space="preserve">(Freidel et al. 2002; Taube 1998) </w:t>
      </w:r>
      <w:r w:rsidRPr="00A974A1">
        <w:rPr>
          <w:rFonts w:ascii="Times New Roman" w:hAnsi="Times New Roman" w:cs="Times New Roman"/>
        </w:rPr>
        <w:t xml:space="preserve">though </w:t>
      </w:r>
      <w:r w:rsidR="000012CB" w:rsidRPr="00A974A1">
        <w:rPr>
          <w:rFonts w:ascii="Times New Roman" w:hAnsi="Times New Roman" w:cs="Times New Roman"/>
        </w:rPr>
        <w:t xml:space="preserve">nuanced discussions can be made as to </w:t>
      </w:r>
      <w:proofErr w:type="gramStart"/>
      <w:r w:rsidR="000012CB" w:rsidRPr="00A974A1">
        <w:rPr>
          <w:rFonts w:ascii="Times New Roman" w:hAnsi="Times New Roman" w:cs="Times New Roman"/>
        </w:rPr>
        <w:t>the means by which</w:t>
      </w:r>
      <w:proofErr w:type="gramEnd"/>
      <w:r w:rsidR="000012CB" w:rsidRPr="00A974A1">
        <w:rPr>
          <w:rFonts w:ascii="Times New Roman" w:hAnsi="Times New Roman" w:cs="Times New Roman"/>
        </w:rPr>
        <w:t xml:space="preserve"> it was distributed and attempts to control its circulation (McAnany</w:t>
      </w:r>
      <w:r w:rsidR="005079EB" w:rsidRPr="00A974A1">
        <w:rPr>
          <w:rFonts w:ascii="Times New Roman" w:hAnsi="Times New Roman" w:cs="Times New Roman"/>
        </w:rPr>
        <w:t xml:space="preserve"> 1993;</w:t>
      </w:r>
      <w:r w:rsidR="000012CB" w:rsidRPr="00A974A1">
        <w:rPr>
          <w:rFonts w:ascii="Times New Roman" w:hAnsi="Times New Roman" w:cs="Times New Roman"/>
        </w:rPr>
        <w:t xml:space="preserve"> Kovacevich</w:t>
      </w:r>
      <w:r w:rsidR="005079EB" w:rsidRPr="00A974A1">
        <w:rPr>
          <w:rFonts w:ascii="Times New Roman" w:hAnsi="Times New Roman" w:cs="Times New Roman"/>
        </w:rPr>
        <w:t xml:space="preserve"> 2017</w:t>
      </w:r>
      <w:r w:rsidR="000012CB" w:rsidRPr="00A974A1">
        <w:rPr>
          <w:rFonts w:ascii="Times New Roman" w:hAnsi="Times New Roman" w:cs="Times New Roman"/>
        </w:rPr>
        <w:t>).</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6.42.</w:t>
      </w:r>
    </w:p>
    <w:p w14:paraId="1BA38C54" w14:textId="31AA2C16" w:rsidR="002B4CA1" w:rsidRPr="00A974A1" w:rsidRDefault="000012CB" w:rsidP="00953C64">
      <w:pPr>
        <w:spacing w:after="0"/>
        <w:rPr>
          <w:rFonts w:ascii="Times New Roman" w:hAnsi="Times New Roman" w:cs="Times New Roman"/>
        </w:rPr>
      </w:pPr>
      <w:r w:rsidRPr="00A974A1">
        <w:rPr>
          <w:rFonts w:ascii="Times New Roman" w:hAnsi="Times New Roman" w:cs="Times New Roman"/>
          <w:b/>
          <w:bCs/>
        </w:rPr>
        <w:t>A</w:t>
      </w:r>
      <w:r w:rsidR="002B4CA1" w:rsidRPr="00A974A1">
        <w:rPr>
          <w:rFonts w:ascii="Times New Roman" w:hAnsi="Times New Roman" w:cs="Times New Roman"/>
          <w:b/>
          <w:bCs/>
        </w:rPr>
        <w:t>mount of polychrome pottery</w:t>
      </w:r>
      <w:r w:rsidRPr="00A974A1">
        <w:rPr>
          <w:rFonts w:ascii="Times New Roman" w:hAnsi="Times New Roman" w:cs="Times New Roman"/>
        </w:rPr>
        <w:t xml:space="preserve">: </w:t>
      </w:r>
      <w:r w:rsidR="001D609C" w:rsidRPr="00A974A1">
        <w:rPr>
          <w:rFonts w:ascii="Times New Roman" w:hAnsi="Times New Roman" w:cs="Times New Roman"/>
        </w:rPr>
        <w:t xml:space="preserve">Finely made pottery is often correlated with wealth (Drennan et al. 2010). </w:t>
      </w:r>
      <w:r w:rsidRPr="00A974A1">
        <w:rPr>
          <w:rFonts w:ascii="Times New Roman" w:hAnsi="Times New Roman" w:cs="Times New Roman"/>
        </w:rPr>
        <w:t>Polychrome pottery</w:t>
      </w:r>
      <w:r w:rsidR="00C96BBC" w:rsidRPr="00A974A1">
        <w:rPr>
          <w:rFonts w:ascii="Times New Roman" w:hAnsi="Times New Roman" w:cs="Times New Roman"/>
        </w:rPr>
        <w:t>, which Barnard (2021:199) regards as an expensive resource,</w:t>
      </w:r>
      <w:r w:rsidRPr="00A974A1">
        <w:rPr>
          <w:rFonts w:ascii="Times New Roman" w:hAnsi="Times New Roman" w:cs="Times New Roman"/>
        </w:rPr>
        <w:t xml:space="preserve"> </w:t>
      </w:r>
      <w:r w:rsidRPr="00A974A1">
        <w:rPr>
          <w:rFonts w:ascii="Times New Roman" w:hAnsi="Times New Roman" w:cs="Times New Roman"/>
        </w:rPr>
        <w:lastRenderedPageBreak/>
        <w:t xml:space="preserve">comprised a small portion of the pottery at </w:t>
      </w:r>
      <w:proofErr w:type="spellStart"/>
      <w:r w:rsidRPr="00A974A1">
        <w:rPr>
          <w:rFonts w:ascii="Times New Roman" w:hAnsi="Times New Roman" w:cs="Times New Roman"/>
        </w:rPr>
        <w:t>U</w:t>
      </w:r>
      <w:r w:rsidR="00C96BBC" w:rsidRPr="00A974A1">
        <w:rPr>
          <w:rFonts w:ascii="Times New Roman" w:hAnsi="Times New Roman" w:cs="Times New Roman"/>
        </w:rPr>
        <w:t>x</w:t>
      </w:r>
      <w:r w:rsidRPr="00A974A1">
        <w:rPr>
          <w:rFonts w:ascii="Times New Roman" w:hAnsi="Times New Roman" w:cs="Times New Roman"/>
        </w:rPr>
        <w:t>ul</w:t>
      </w:r>
      <w:proofErr w:type="spellEnd"/>
      <w:r w:rsidRPr="00A974A1">
        <w:rPr>
          <w:rFonts w:ascii="Times New Roman" w:hAnsi="Times New Roman" w:cs="Times New Roman"/>
        </w:rPr>
        <w:t xml:space="preserve"> and workshops for its production are often restricted to elite contexts (Reents</w:t>
      </w:r>
      <w:r w:rsidR="00683F8A" w:rsidRPr="00A974A1">
        <w:rPr>
          <w:rFonts w:ascii="Times New Roman" w:hAnsi="Times New Roman" w:cs="Times New Roman"/>
        </w:rPr>
        <w:t>-</w:t>
      </w:r>
      <w:proofErr w:type="spellStart"/>
      <w:r w:rsidRPr="00A974A1">
        <w:rPr>
          <w:rFonts w:ascii="Times New Roman" w:hAnsi="Times New Roman" w:cs="Times New Roman"/>
        </w:rPr>
        <w:t>Budet</w:t>
      </w:r>
      <w:proofErr w:type="spellEnd"/>
      <w:r w:rsidRPr="00A974A1">
        <w:rPr>
          <w:rFonts w:ascii="Times New Roman" w:hAnsi="Times New Roman" w:cs="Times New Roman"/>
        </w:rPr>
        <w:t xml:space="preserve"> et al. 2000), though not always (Becker 2003)</w:t>
      </w:r>
      <w:r w:rsidR="00C96BBC" w:rsidRPr="00A974A1">
        <w:rPr>
          <w:rFonts w:ascii="Times New Roman" w:hAnsi="Times New Roman" w:cs="Times New Roman"/>
        </w:rPr>
        <w:t>.</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6.23.</w:t>
      </w:r>
    </w:p>
    <w:p w14:paraId="1ED1CF58" w14:textId="69B0722C" w:rsidR="002B4CA1" w:rsidRPr="00A974A1" w:rsidRDefault="00C96BBC" w:rsidP="00C76B48">
      <w:pPr>
        <w:spacing w:after="0"/>
        <w:rPr>
          <w:rFonts w:ascii="Times New Roman" w:hAnsi="Times New Roman" w:cs="Times New Roman"/>
        </w:rPr>
      </w:pPr>
      <w:r w:rsidRPr="00A974A1">
        <w:rPr>
          <w:rFonts w:ascii="Times New Roman" w:hAnsi="Times New Roman" w:cs="Times New Roman"/>
          <w:b/>
          <w:bCs/>
        </w:rPr>
        <w:t>A</w:t>
      </w:r>
      <w:r w:rsidR="002B4CA1" w:rsidRPr="00A974A1">
        <w:rPr>
          <w:rFonts w:ascii="Times New Roman" w:hAnsi="Times New Roman" w:cs="Times New Roman"/>
          <w:b/>
          <w:bCs/>
        </w:rPr>
        <w:t>mount of shell artifacts</w:t>
      </w:r>
      <w:r w:rsidRPr="00A974A1">
        <w:rPr>
          <w:rFonts w:ascii="Times New Roman" w:hAnsi="Times New Roman" w:cs="Times New Roman"/>
        </w:rPr>
        <w:t>: Marine shell is a limited resource since it is not locally available. Barnard (2021:253) refers to it as a pre</w:t>
      </w:r>
      <w:r w:rsidR="00C76B48" w:rsidRPr="00A974A1">
        <w:rPr>
          <w:rFonts w:ascii="Times New Roman" w:hAnsi="Times New Roman" w:cs="Times New Roman"/>
        </w:rPr>
        <w:t>c</w:t>
      </w:r>
      <w:r w:rsidRPr="00A974A1">
        <w:rPr>
          <w:rFonts w:ascii="Times New Roman" w:hAnsi="Times New Roman" w:cs="Times New Roman"/>
        </w:rPr>
        <w:t>ious material used to make ornaments</w:t>
      </w:r>
      <w:r w:rsidR="00C76B48" w:rsidRPr="00A974A1">
        <w:rPr>
          <w:rFonts w:ascii="Times New Roman" w:hAnsi="Times New Roman" w:cs="Times New Roman"/>
        </w:rPr>
        <w:t xml:space="preserve">. </w:t>
      </w:r>
      <w:r w:rsidR="005079EB" w:rsidRPr="00A974A1">
        <w:rPr>
          <w:rFonts w:ascii="Times New Roman" w:hAnsi="Times New Roman" w:cs="Times New Roman"/>
        </w:rPr>
        <w:t xml:space="preserve">Beyond ornaments, </w:t>
      </w:r>
      <w:r w:rsidR="00C76B48" w:rsidRPr="00A974A1">
        <w:rPr>
          <w:rFonts w:ascii="Times New Roman" w:hAnsi="Times New Roman" w:cs="Times New Roman"/>
        </w:rPr>
        <w:t xml:space="preserve">Hohmann and coauthors (2018:117) note that </w:t>
      </w:r>
      <w:proofErr w:type="gramStart"/>
      <w:r w:rsidR="00C76B48" w:rsidRPr="00A974A1">
        <w:rPr>
          <w:rFonts w:ascii="Times New Roman" w:hAnsi="Times New Roman" w:cs="Times New Roman"/>
        </w:rPr>
        <w:t xml:space="preserve">shell’s </w:t>
      </w:r>
      <w:r w:rsidRPr="00A974A1">
        <w:rPr>
          <w:rFonts w:ascii="Times New Roman" w:hAnsi="Times New Roman" w:cs="Times New Roman"/>
        </w:rPr>
        <w:t xml:space="preserve"> </w:t>
      </w:r>
      <w:r w:rsidR="005079EB" w:rsidRPr="00A974A1">
        <w:rPr>
          <w:rFonts w:ascii="Times New Roman" w:hAnsi="Times New Roman" w:cs="Times New Roman"/>
        </w:rPr>
        <w:t>“</w:t>
      </w:r>
      <w:proofErr w:type="gramEnd"/>
      <w:r w:rsidR="00C76B48" w:rsidRPr="00A974A1">
        <w:rPr>
          <w:rFonts w:ascii="Times New Roman" w:hAnsi="Times New Roman" w:cs="Times New Roman"/>
        </w:rPr>
        <w:t>predominance in Maya ritual offerings indicates that some were highly valued and imbued with ritual significance.”</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6.44.</w:t>
      </w:r>
    </w:p>
    <w:p w14:paraId="4DC66791" w14:textId="6F5301FA" w:rsidR="002B4CA1" w:rsidRPr="00A974A1" w:rsidRDefault="002B4CA1" w:rsidP="00953C64">
      <w:pPr>
        <w:spacing w:after="0"/>
        <w:rPr>
          <w:rFonts w:ascii="Times New Roman" w:hAnsi="Times New Roman" w:cs="Times New Roman"/>
        </w:rPr>
      </w:pPr>
      <w:r w:rsidRPr="00A974A1">
        <w:rPr>
          <w:rFonts w:ascii="Times New Roman" w:hAnsi="Times New Roman" w:cs="Times New Roman"/>
          <w:b/>
          <w:bCs/>
        </w:rPr>
        <w:t>Amount of incense burners</w:t>
      </w:r>
      <w:r w:rsidR="00D44964" w:rsidRPr="00A974A1">
        <w:rPr>
          <w:rFonts w:ascii="Times New Roman" w:hAnsi="Times New Roman" w:cs="Times New Roman"/>
        </w:rPr>
        <w:t>: Incense burners are closely linked to ritual practices such as ancestor veneration, cleansing, initiation and termination rituals, and more (Barnard 2021</w:t>
      </w:r>
      <w:r w:rsidR="005079EB" w:rsidRPr="00A974A1">
        <w:rPr>
          <w:rFonts w:ascii="Times New Roman" w:hAnsi="Times New Roman" w:cs="Times New Roman"/>
        </w:rPr>
        <w:t>a</w:t>
      </w:r>
      <w:r w:rsidR="00D44964" w:rsidRPr="00A974A1">
        <w:rPr>
          <w:rFonts w:ascii="Times New Roman" w:hAnsi="Times New Roman" w:cs="Times New Roman"/>
        </w:rPr>
        <w:t xml:space="preserve">:279). Their use in proper ceremonial context implies a degree of sacred knowledge on behalf of the user/owner. Incense burners are thus an embodied resource but may also be a </w:t>
      </w:r>
      <w:proofErr w:type="gramStart"/>
      <w:r w:rsidR="00D44964" w:rsidRPr="00A974A1">
        <w:rPr>
          <w:rFonts w:ascii="Times New Roman" w:hAnsi="Times New Roman" w:cs="Times New Roman"/>
        </w:rPr>
        <w:t>wealth</w:t>
      </w:r>
      <w:proofErr w:type="gramEnd"/>
      <w:r w:rsidR="00D44964" w:rsidRPr="00A974A1">
        <w:rPr>
          <w:rFonts w:ascii="Times New Roman" w:hAnsi="Times New Roman" w:cs="Times New Roman"/>
        </w:rPr>
        <w:t xml:space="preserve"> resource given their limited distribution in the archaeological record. </w:t>
      </w:r>
      <w:r w:rsidR="004B0FB5" w:rsidRPr="00A974A1">
        <w:rPr>
          <w:rFonts w:ascii="Times New Roman" w:hAnsi="Times New Roman" w:cs="Times New Roman"/>
        </w:rPr>
        <w:t xml:space="preserve">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6.49.</w:t>
      </w:r>
    </w:p>
    <w:p w14:paraId="7242ACF7" w14:textId="216C6F07" w:rsidR="002B4CA1" w:rsidRPr="00A974A1" w:rsidRDefault="002B4CA1" w:rsidP="00953C64">
      <w:pPr>
        <w:spacing w:after="0"/>
        <w:rPr>
          <w:rFonts w:ascii="Times New Roman" w:hAnsi="Times New Roman" w:cs="Times New Roman"/>
        </w:rPr>
      </w:pPr>
      <w:proofErr w:type="gramStart"/>
      <w:r w:rsidRPr="00A974A1">
        <w:rPr>
          <w:rFonts w:ascii="Times New Roman" w:hAnsi="Times New Roman" w:cs="Times New Roman"/>
          <w:b/>
          <w:bCs/>
        </w:rPr>
        <w:t>Amount</w:t>
      </w:r>
      <w:proofErr w:type="gramEnd"/>
      <w:r w:rsidRPr="00A974A1">
        <w:rPr>
          <w:rFonts w:ascii="Times New Roman" w:hAnsi="Times New Roman" w:cs="Times New Roman"/>
          <w:b/>
          <w:bCs/>
        </w:rPr>
        <w:t xml:space="preserve"> of figurines</w:t>
      </w:r>
      <w:r w:rsidR="00C96BBC" w:rsidRPr="00A974A1">
        <w:rPr>
          <w:rFonts w:ascii="Times New Roman" w:hAnsi="Times New Roman" w:cs="Times New Roman"/>
        </w:rPr>
        <w:t>: Figurines in Me</w:t>
      </w:r>
      <w:r w:rsidR="005079EB" w:rsidRPr="00A974A1">
        <w:rPr>
          <w:rFonts w:ascii="Times New Roman" w:hAnsi="Times New Roman" w:cs="Times New Roman"/>
        </w:rPr>
        <w:t>s</w:t>
      </w:r>
      <w:r w:rsidR="00C96BBC" w:rsidRPr="00A974A1">
        <w:rPr>
          <w:rFonts w:ascii="Times New Roman" w:hAnsi="Times New Roman" w:cs="Times New Roman"/>
        </w:rPr>
        <w:t>oamerica were used in various contexts, including fertility rituals, ancestor veneration, child’s play</w:t>
      </w:r>
      <w:r w:rsidR="00C7255D" w:rsidRPr="00A974A1">
        <w:rPr>
          <w:rFonts w:ascii="Times New Roman" w:hAnsi="Times New Roman" w:cs="Times New Roman"/>
        </w:rPr>
        <w:t xml:space="preserve">, burial offerings, cache deposits, and more. Given the nature of the figurines found at </w:t>
      </w:r>
      <w:proofErr w:type="spellStart"/>
      <w:r w:rsidR="00C7255D" w:rsidRPr="00A974A1">
        <w:rPr>
          <w:rFonts w:ascii="Times New Roman" w:hAnsi="Times New Roman" w:cs="Times New Roman"/>
        </w:rPr>
        <w:t>Uxul</w:t>
      </w:r>
      <w:proofErr w:type="spellEnd"/>
      <w:r w:rsidR="00C7255D" w:rsidRPr="00A974A1">
        <w:rPr>
          <w:rFonts w:ascii="Times New Roman" w:hAnsi="Times New Roman" w:cs="Times New Roman"/>
        </w:rPr>
        <w:t>, Barnard</w:t>
      </w:r>
      <w:r w:rsidR="00D44964" w:rsidRPr="00A974A1">
        <w:rPr>
          <w:rFonts w:ascii="Times New Roman" w:hAnsi="Times New Roman" w:cs="Times New Roman"/>
        </w:rPr>
        <w:t xml:space="preserve"> (2021</w:t>
      </w:r>
      <w:r w:rsidR="005079EB" w:rsidRPr="00A974A1">
        <w:rPr>
          <w:rFonts w:ascii="Times New Roman" w:hAnsi="Times New Roman" w:cs="Times New Roman"/>
        </w:rPr>
        <w:t>a</w:t>
      </w:r>
      <w:r w:rsidR="00D44964" w:rsidRPr="00A974A1">
        <w:rPr>
          <w:rFonts w:ascii="Times New Roman" w:hAnsi="Times New Roman" w:cs="Times New Roman"/>
        </w:rPr>
        <w:t>:274)</w:t>
      </w:r>
      <w:r w:rsidR="00C7255D" w:rsidRPr="00A974A1">
        <w:rPr>
          <w:rFonts w:ascii="Times New Roman" w:hAnsi="Times New Roman" w:cs="Times New Roman"/>
        </w:rPr>
        <w:t xml:space="preserve"> considers most of them to have had ceremonial uses. As such, figurines in household contexts reflect investment in small-scale ritual practice. They are somewhat rare, with 0.5 figurines or fragments per 1000 ceramic sherds, and found in greater abundance within larger houses.</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6.47.</w:t>
      </w:r>
    </w:p>
    <w:p w14:paraId="3837FF6A" w14:textId="5DC78E00" w:rsidR="00C76B48" w:rsidRPr="00A974A1" w:rsidRDefault="002B4CA1" w:rsidP="00953C64">
      <w:pPr>
        <w:spacing w:after="0"/>
        <w:rPr>
          <w:rFonts w:ascii="Times New Roman" w:hAnsi="Times New Roman" w:cs="Times New Roman"/>
        </w:rPr>
      </w:pPr>
      <w:proofErr w:type="gramStart"/>
      <w:r w:rsidRPr="00A974A1">
        <w:rPr>
          <w:rFonts w:ascii="Times New Roman" w:hAnsi="Times New Roman" w:cs="Times New Roman"/>
          <w:b/>
          <w:bCs/>
        </w:rPr>
        <w:t>Amount</w:t>
      </w:r>
      <w:proofErr w:type="gramEnd"/>
      <w:r w:rsidRPr="00A974A1">
        <w:rPr>
          <w:rFonts w:ascii="Times New Roman" w:hAnsi="Times New Roman" w:cs="Times New Roman"/>
          <w:b/>
          <w:bCs/>
        </w:rPr>
        <w:t xml:space="preserve"> of musical instruments</w:t>
      </w:r>
      <w:r w:rsidR="00C7255D" w:rsidRPr="00A974A1">
        <w:rPr>
          <w:rFonts w:ascii="Times New Roman" w:hAnsi="Times New Roman" w:cs="Times New Roman"/>
        </w:rPr>
        <w:t xml:space="preserve">: Whistles, ocarinas, drums, and trumpets are special purpose artifacts that are rare and difficult to manufacture. They are therefore a </w:t>
      </w:r>
      <w:proofErr w:type="gramStart"/>
      <w:r w:rsidR="00C7255D" w:rsidRPr="00A974A1">
        <w:rPr>
          <w:rFonts w:ascii="Times New Roman" w:hAnsi="Times New Roman" w:cs="Times New Roman"/>
        </w:rPr>
        <w:t>wealth</w:t>
      </w:r>
      <w:proofErr w:type="gramEnd"/>
      <w:r w:rsidR="00C7255D" w:rsidRPr="00A974A1">
        <w:rPr>
          <w:rFonts w:ascii="Times New Roman" w:hAnsi="Times New Roman" w:cs="Times New Roman"/>
        </w:rPr>
        <w:t xml:space="preserve"> resource but also </w:t>
      </w:r>
      <w:r w:rsidR="00D44964" w:rsidRPr="00A974A1">
        <w:rPr>
          <w:rFonts w:ascii="Times New Roman" w:hAnsi="Times New Roman" w:cs="Times New Roman"/>
        </w:rPr>
        <w:t>suggest</w:t>
      </w:r>
      <w:r w:rsidR="00C7255D" w:rsidRPr="00A974A1">
        <w:rPr>
          <w:rFonts w:ascii="Times New Roman" w:hAnsi="Times New Roman" w:cs="Times New Roman"/>
        </w:rPr>
        <w:t xml:space="preserve"> embod</w:t>
      </w:r>
      <w:r w:rsidR="00D44964" w:rsidRPr="00A974A1">
        <w:rPr>
          <w:rFonts w:ascii="Times New Roman" w:hAnsi="Times New Roman" w:cs="Times New Roman"/>
        </w:rPr>
        <w:t>ied resources since</w:t>
      </w:r>
      <w:r w:rsidR="00C7255D" w:rsidRPr="00A974A1">
        <w:rPr>
          <w:rFonts w:ascii="Times New Roman" w:hAnsi="Times New Roman" w:cs="Times New Roman"/>
        </w:rPr>
        <w:t xml:space="preserve"> their possession entails </w:t>
      </w:r>
      <w:r w:rsidR="00D44964" w:rsidRPr="00A974A1">
        <w:rPr>
          <w:rFonts w:ascii="Times New Roman" w:hAnsi="Times New Roman" w:cs="Times New Roman"/>
        </w:rPr>
        <w:t>the skill and training required for musical performances; Barnard (2021</w:t>
      </w:r>
      <w:r w:rsidR="005079EB" w:rsidRPr="00A974A1">
        <w:rPr>
          <w:rFonts w:ascii="Times New Roman" w:hAnsi="Times New Roman" w:cs="Times New Roman"/>
        </w:rPr>
        <w:t>a</w:t>
      </w:r>
      <w:r w:rsidR="00D44964" w:rsidRPr="00A974A1">
        <w:rPr>
          <w:rFonts w:ascii="Times New Roman" w:hAnsi="Times New Roman" w:cs="Times New Roman"/>
        </w:rPr>
        <w:t>:277) considers them to be ceremonial practice.</w:t>
      </w:r>
      <w:r w:rsidR="004B0FB5" w:rsidRPr="00A974A1">
        <w:rPr>
          <w:rFonts w:ascii="Times New Roman" w:hAnsi="Times New Roman" w:cs="Times New Roman"/>
        </w:rPr>
        <w:t xml:space="preserve"> Data </w:t>
      </w:r>
      <w:proofErr w:type="gramStart"/>
      <w:r w:rsidR="004B0FB5" w:rsidRPr="00A974A1">
        <w:rPr>
          <w:rFonts w:ascii="Times New Roman" w:hAnsi="Times New Roman" w:cs="Times New Roman"/>
        </w:rPr>
        <w:t>come</w:t>
      </w:r>
      <w:proofErr w:type="gramEnd"/>
      <w:r w:rsidR="004B0FB5" w:rsidRPr="00A974A1">
        <w:rPr>
          <w:rFonts w:ascii="Times New Roman" w:hAnsi="Times New Roman" w:cs="Times New Roman"/>
        </w:rPr>
        <w:t xml:space="preserve"> from Barnard 2021 table 6.48.</w:t>
      </w:r>
    </w:p>
    <w:p w14:paraId="5454417E" w14:textId="77777777" w:rsidR="00283050" w:rsidRPr="00A974A1" w:rsidRDefault="00283050" w:rsidP="00953C64">
      <w:pPr>
        <w:spacing w:after="0"/>
        <w:rPr>
          <w:rFonts w:ascii="Times New Roman" w:hAnsi="Times New Roman" w:cs="Times New Roman"/>
        </w:rPr>
      </w:pPr>
    </w:p>
    <w:p w14:paraId="480D07BB" w14:textId="77777777" w:rsidR="00683F8A" w:rsidRPr="00A974A1" w:rsidRDefault="00683F8A" w:rsidP="00953C64">
      <w:pPr>
        <w:spacing w:after="0"/>
        <w:rPr>
          <w:rFonts w:ascii="Times New Roman" w:hAnsi="Times New Roman" w:cs="Times New Roman"/>
        </w:rPr>
      </w:pPr>
    </w:p>
    <w:p w14:paraId="7454D628" w14:textId="77777777" w:rsidR="00683F8A" w:rsidRPr="00A974A1" w:rsidRDefault="00683F8A" w:rsidP="00953C64">
      <w:pPr>
        <w:spacing w:after="0"/>
        <w:rPr>
          <w:rFonts w:ascii="Times New Roman" w:hAnsi="Times New Roman" w:cs="Times New Roman"/>
        </w:rPr>
      </w:pPr>
    </w:p>
    <w:p w14:paraId="6634E06B" w14:textId="77777777" w:rsidR="00683F8A" w:rsidRPr="00A974A1" w:rsidRDefault="00683F8A" w:rsidP="00953C64">
      <w:pPr>
        <w:spacing w:after="0"/>
        <w:rPr>
          <w:rFonts w:ascii="Times New Roman" w:hAnsi="Times New Roman" w:cs="Times New Roman"/>
        </w:rPr>
      </w:pPr>
    </w:p>
    <w:p w14:paraId="28CAFE22" w14:textId="77777777" w:rsidR="00683F8A" w:rsidRPr="00A974A1" w:rsidRDefault="00683F8A" w:rsidP="00953C64">
      <w:pPr>
        <w:spacing w:after="0"/>
        <w:rPr>
          <w:rFonts w:ascii="Times New Roman" w:hAnsi="Times New Roman" w:cs="Times New Roman"/>
        </w:rPr>
      </w:pPr>
    </w:p>
    <w:p w14:paraId="7F7857F9" w14:textId="77777777" w:rsidR="00683F8A" w:rsidRPr="00A974A1" w:rsidRDefault="00683F8A" w:rsidP="00953C64">
      <w:pPr>
        <w:spacing w:after="0"/>
        <w:rPr>
          <w:rFonts w:ascii="Times New Roman" w:hAnsi="Times New Roman" w:cs="Times New Roman"/>
        </w:rPr>
      </w:pPr>
    </w:p>
    <w:p w14:paraId="492D195A" w14:textId="77777777" w:rsidR="00683F8A" w:rsidRPr="00A974A1" w:rsidRDefault="00683F8A" w:rsidP="00953C64">
      <w:pPr>
        <w:spacing w:after="0"/>
        <w:rPr>
          <w:rFonts w:ascii="Times New Roman" w:hAnsi="Times New Roman" w:cs="Times New Roman"/>
        </w:rPr>
      </w:pPr>
    </w:p>
    <w:p w14:paraId="421AE68A" w14:textId="77777777" w:rsidR="00683F8A" w:rsidRPr="00A974A1" w:rsidRDefault="00683F8A" w:rsidP="00953C64">
      <w:pPr>
        <w:spacing w:after="0"/>
        <w:rPr>
          <w:rFonts w:ascii="Times New Roman" w:hAnsi="Times New Roman" w:cs="Times New Roman"/>
        </w:rPr>
      </w:pPr>
    </w:p>
    <w:p w14:paraId="4B99372D" w14:textId="77777777" w:rsidR="00683F8A" w:rsidRPr="00A974A1" w:rsidRDefault="00683F8A" w:rsidP="00953C64">
      <w:pPr>
        <w:spacing w:after="0"/>
        <w:rPr>
          <w:rFonts w:ascii="Times New Roman" w:hAnsi="Times New Roman" w:cs="Times New Roman"/>
        </w:rPr>
      </w:pPr>
    </w:p>
    <w:p w14:paraId="5995A209" w14:textId="77777777" w:rsidR="00683F8A" w:rsidRPr="00A974A1" w:rsidRDefault="00683F8A" w:rsidP="00953C64">
      <w:pPr>
        <w:spacing w:after="0"/>
        <w:rPr>
          <w:rFonts w:ascii="Times New Roman" w:hAnsi="Times New Roman" w:cs="Times New Roman"/>
        </w:rPr>
      </w:pPr>
    </w:p>
    <w:p w14:paraId="47633A46" w14:textId="77777777" w:rsidR="00A974A1" w:rsidRDefault="00A974A1" w:rsidP="00953C64">
      <w:pPr>
        <w:spacing w:after="0"/>
        <w:rPr>
          <w:rFonts w:ascii="Times New Roman" w:hAnsi="Times New Roman" w:cs="Times New Roman"/>
        </w:rPr>
      </w:pPr>
    </w:p>
    <w:p w14:paraId="7DAF33D0" w14:textId="77777777" w:rsidR="00A974A1" w:rsidRDefault="00A974A1" w:rsidP="00953C64">
      <w:pPr>
        <w:spacing w:after="0"/>
        <w:rPr>
          <w:rFonts w:ascii="Times New Roman" w:hAnsi="Times New Roman" w:cs="Times New Roman"/>
        </w:rPr>
      </w:pPr>
    </w:p>
    <w:p w14:paraId="1D047892" w14:textId="77777777" w:rsidR="00A974A1" w:rsidRDefault="00A974A1" w:rsidP="00953C64">
      <w:pPr>
        <w:spacing w:after="0"/>
        <w:rPr>
          <w:rFonts w:ascii="Times New Roman" w:hAnsi="Times New Roman" w:cs="Times New Roman"/>
        </w:rPr>
      </w:pPr>
    </w:p>
    <w:p w14:paraId="378BA110" w14:textId="77777777" w:rsidR="00A974A1" w:rsidRDefault="00A974A1" w:rsidP="00953C64">
      <w:pPr>
        <w:spacing w:after="0"/>
        <w:rPr>
          <w:rFonts w:ascii="Times New Roman" w:hAnsi="Times New Roman" w:cs="Times New Roman"/>
        </w:rPr>
      </w:pPr>
    </w:p>
    <w:p w14:paraId="18897308" w14:textId="4F92386E" w:rsidR="00283050" w:rsidRPr="00A974A1" w:rsidRDefault="00283050" w:rsidP="00953C64">
      <w:pPr>
        <w:spacing w:after="0"/>
        <w:rPr>
          <w:rFonts w:ascii="Times New Roman" w:hAnsi="Times New Roman" w:cs="Times New Roman"/>
        </w:rPr>
      </w:pPr>
      <w:r w:rsidRPr="00A974A1">
        <w:rPr>
          <w:rFonts w:ascii="Times New Roman" w:hAnsi="Times New Roman" w:cs="Times New Roman"/>
        </w:rPr>
        <w:lastRenderedPageBreak/>
        <w:t xml:space="preserve">Supplementary table 1: Residential group data for </w:t>
      </w:r>
      <w:proofErr w:type="spellStart"/>
      <w:r w:rsidRPr="00A974A1">
        <w:rPr>
          <w:rFonts w:ascii="Times New Roman" w:hAnsi="Times New Roman" w:cs="Times New Roman"/>
        </w:rPr>
        <w:t>Uxul</w:t>
      </w:r>
      <w:proofErr w:type="spellEnd"/>
    </w:p>
    <w:p w14:paraId="7F8C9C18" w14:textId="77777777" w:rsidR="00283050" w:rsidRPr="00A974A1" w:rsidRDefault="00283050" w:rsidP="00953C64">
      <w:pPr>
        <w:spacing w:after="0"/>
        <w:rPr>
          <w:rFonts w:ascii="Times New Roman" w:hAnsi="Times New Roman" w:cs="Times New Roman"/>
        </w:rPr>
      </w:pPr>
    </w:p>
    <w:p w14:paraId="40231A6E" w14:textId="25E56006" w:rsidR="00283050" w:rsidRPr="00A974A1" w:rsidRDefault="00283050" w:rsidP="00953C64">
      <w:pPr>
        <w:spacing w:after="0"/>
        <w:rPr>
          <w:rFonts w:ascii="Times New Roman" w:hAnsi="Times New Roman" w:cs="Times New Roman"/>
        </w:rPr>
      </w:pPr>
      <w:r w:rsidRPr="00A974A1">
        <w:rPr>
          <w:rFonts w:ascii="Times New Roman" w:hAnsi="Times New Roman" w:cs="Times New Roman"/>
          <w:noProof/>
        </w:rPr>
        <w:drawing>
          <wp:inline distT="0" distB="0" distL="0" distR="0" wp14:anchorId="6BA199B9" wp14:editId="00F731A5">
            <wp:extent cx="5943600" cy="1910080"/>
            <wp:effectExtent l="0" t="0" r="0" b="0"/>
            <wp:docPr id="1168618232"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618232" name="Picture 1" descr="A table with numbers and text&#10;&#10;AI-generated content may be incorrect."/>
                    <pic:cNvPicPr/>
                  </pic:nvPicPr>
                  <pic:blipFill>
                    <a:blip r:embed="rId4"/>
                    <a:stretch>
                      <a:fillRect/>
                    </a:stretch>
                  </pic:blipFill>
                  <pic:spPr>
                    <a:xfrm>
                      <a:off x="0" y="0"/>
                      <a:ext cx="5943600" cy="1910080"/>
                    </a:xfrm>
                    <a:prstGeom prst="rect">
                      <a:avLst/>
                    </a:prstGeom>
                  </pic:spPr>
                </pic:pic>
              </a:graphicData>
            </a:graphic>
          </wp:inline>
        </w:drawing>
      </w:r>
    </w:p>
    <w:p w14:paraId="60803FAE" w14:textId="77777777" w:rsidR="00CB2B1D" w:rsidRPr="00A974A1" w:rsidRDefault="00CB2B1D" w:rsidP="00953C64">
      <w:pPr>
        <w:spacing w:after="0"/>
        <w:rPr>
          <w:rFonts w:ascii="Times New Roman" w:hAnsi="Times New Roman" w:cs="Times New Roman"/>
        </w:rPr>
      </w:pPr>
    </w:p>
    <w:p w14:paraId="5F391F17" w14:textId="77777777" w:rsidR="001D2A1A" w:rsidRPr="00A974A1" w:rsidRDefault="001D2A1A" w:rsidP="00F02318">
      <w:pPr>
        <w:pStyle w:val="Heading1"/>
        <w:rPr>
          <w:rFonts w:ascii="Times New Roman" w:hAnsi="Times New Roman" w:cs="Times New Roman"/>
          <w:sz w:val="24"/>
          <w:szCs w:val="24"/>
        </w:rPr>
      </w:pPr>
      <w:r w:rsidRPr="00A974A1">
        <w:rPr>
          <w:rFonts w:ascii="Times New Roman" w:hAnsi="Times New Roman" w:cs="Times New Roman"/>
          <w:sz w:val="24"/>
          <w:szCs w:val="24"/>
        </w:rPr>
        <w:t>Mayapan</w:t>
      </w:r>
    </w:p>
    <w:p w14:paraId="2D6A8F1F" w14:textId="77777777" w:rsidR="001D2A1A" w:rsidRPr="00A974A1" w:rsidRDefault="001D2A1A" w:rsidP="001D2A1A">
      <w:pPr>
        <w:spacing w:after="0"/>
        <w:rPr>
          <w:rFonts w:ascii="Times New Roman" w:hAnsi="Times New Roman" w:cs="Times New Roman"/>
          <w:b/>
          <w:bCs/>
        </w:rPr>
      </w:pPr>
    </w:p>
    <w:p w14:paraId="6C0162F6" w14:textId="6FC0290D"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Residential surface area</w:t>
      </w:r>
      <w:r w:rsidRPr="00A974A1">
        <w:rPr>
          <w:rFonts w:ascii="Times New Roman" w:hAnsi="Times New Roman" w:cs="Times New Roman"/>
        </w:rPr>
        <w:t>: Archaeologists in Mesoamerica often observe a correlation between house size and wealth (Folan et al. 2009; Haviland and Moholy</w:t>
      </w:r>
      <w:r w:rsidR="00683F8A" w:rsidRPr="00A974A1">
        <w:rPr>
          <w:rFonts w:ascii="Times New Roman" w:hAnsi="Times New Roman" w:cs="Times New Roman"/>
        </w:rPr>
        <w:t>-</w:t>
      </w:r>
      <w:r w:rsidRPr="00A974A1">
        <w:rPr>
          <w:rFonts w:ascii="Times New Roman" w:hAnsi="Times New Roman" w:cs="Times New Roman"/>
        </w:rPr>
        <w:t>Nagy 1992; Carmean et al. 2011; Tourtellot et al. 1992). Houses with larger surface area require more material, time, and labor to construct, and therefore make use of limited resources (Smith et al. 2014:312). While people may also build larger houses because they need more space for people or storage, these concerns also involve inequality since an increase in residents means greater access to labor and more storage means possession of more resources (Kohler et al. 2025).</w:t>
      </w:r>
    </w:p>
    <w:p w14:paraId="0C3E7B3F" w14:textId="61F5B50D"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obsidian</w:t>
      </w:r>
      <w:r w:rsidRPr="00A974A1">
        <w:rPr>
          <w:rFonts w:ascii="Times New Roman" w:hAnsi="Times New Roman" w:cs="Times New Roman"/>
        </w:rPr>
        <w:t xml:space="preserve">: While over 6,000 artifacts have been recovered by recent projects at Mayapan (Escamilla et al. 2021), Mayapan is located a very long distance (over 600 km as the crow flies) from obsidian sources. Acquisition of obsidian therefore </w:t>
      </w:r>
      <w:proofErr w:type="gramStart"/>
      <w:r w:rsidRPr="00A974A1">
        <w:rPr>
          <w:rFonts w:ascii="Times New Roman" w:hAnsi="Times New Roman" w:cs="Times New Roman"/>
        </w:rPr>
        <w:t>required</w:t>
      </w:r>
      <w:proofErr w:type="gramEnd"/>
      <w:r w:rsidRPr="00A974A1">
        <w:rPr>
          <w:rFonts w:ascii="Times New Roman" w:hAnsi="Times New Roman" w:cs="Times New Roman"/>
        </w:rPr>
        <w:t xml:space="preserve"> </w:t>
      </w:r>
      <w:proofErr w:type="gramStart"/>
      <w:r w:rsidRPr="00A974A1">
        <w:rPr>
          <w:rFonts w:ascii="Times New Roman" w:hAnsi="Times New Roman" w:cs="Times New Roman"/>
        </w:rPr>
        <w:t>resources</w:t>
      </w:r>
      <w:proofErr w:type="gramEnd"/>
      <w:r w:rsidRPr="00A974A1">
        <w:rPr>
          <w:rFonts w:ascii="Times New Roman" w:hAnsi="Times New Roman" w:cs="Times New Roman"/>
        </w:rPr>
        <w:t xml:space="preserve"> and it is desirable for many tasks because it is sharper than cutting tools made from locally available flint. At several sites located much closer than Mayapan to obsidian sources, obsidian is associated with wealth and inequality (Meierhof</w:t>
      </w:r>
      <w:r w:rsidR="00683F8A" w:rsidRPr="00A974A1">
        <w:rPr>
          <w:rFonts w:ascii="Times New Roman" w:hAnsi="Times New Roman" w:cs="Times New Roman"/>
        </w:rPr>
        <w:t>f</w:t>
      </w:r>
      <w:r w:rsidRPr="00A974A1">
        <w:rPr>
          <w:rFonts w:ascii="Times New Roman" w:hAnsi="Times New Roman" w:cs="Times New Roman"/>
        </w:rPr>
        <w:t xml:space="preserve"> et al. 2012; </w:t>
      </w:r>
      <w:proofErr w:type="spellStart"/>
      <w:r w:rsidRPr="00A974A1">
        <w:rPr>
          <w:rFonts w:ascii="Times New Roman" w:hAnsi="Times New Roman" w:cs="Times New Roman"/>
        </w:rPr>
        <w:t>Bijac</w:t>
      </w:r>
      <w:proofErr w:type="spellEnd"/>
      <w:r w:rsidRPr="00A974A1">
        <w:rPr>
          <w:rFonts w:ascii="Times New Roman" w:hAnsi="Times New Roman" w:cs="Times New Roman"/>
        </w:rPr>
        <w:t xml:space="preserve"> Ph</w:t>
      </w:r>
      <w:r w:rsidR="00683F8A" w:rsidRPr="00A974A1">
        <w:rPr>
          <w:rFonts w:ascii="Times New Roman" w:hAnsi="Times New Roman" w:cs="Times New Roman"/>
        </w:rPr>
        <w:t>a</w:t>
      </w:r>
      <w:r w:rsidRPr="00A974A1">
        <w:rPr>
          <w:rFonts w:ascii="Times New Roman" w:hAnsi="Times New Roman" w:cs="Times New Roman"/>
        </w:rPr>
        <w:t xml:space="preserve">se Copan, Aoyama 2001). </w:t>
      </w:r>
    </w:p>
    <w:p w14:paraId="540AC75F"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chert</w:t>
      </w:r>
      <w:r w:rsidRPr="00A974A1">
        <w:rPr>
          <w:rFonts w:ascii="Times New Roman" w:hAnsi="Times New Roman" w:cs="Times New Roman"/>
        </w:rPr>
        <w:t>: Good quality chert is not a locally available resource at Mayapan and had to be imported from the Puuc hills to the south or further afield such as Northern Belize.</w:t>
      </w:r>
    </w:p>
    <w:p w14:paraId="3C8F7D26"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chert points</w:t>
      </w:r>
      <w:r w:rsidRPr="00A974A1">
        <w:rPr>
          <w:rFonts w:ascii="Times New Roman" w:hAnsi="Times New Roman" w:cs="Times New Roman"/>
        </w:rPr>
        <w:t xml:space="preserve">: few artisans possessed the knowledge required to produce points, and the raw material itself needed to be imported from distances that required several days of walking. </w:t>
      </w:r>
    </w:p>
    <w:p w14:paraId="67C0FB63"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fancy pottery</w:t>
      </w:r>
      <w:r w:rsidRPr="00A974A1">
        <w:rPr>
          <w:rFonts w:ascii="Times New Roman" w:hAnsi="Times New Roman" w:cs="Times New Roman"/>
        </w:rPr>
        <w:t xml:space="preserve">: Fancy pottery is often correlated with wealth (Drennan et al. 2010). Fancy pottery, as reported by Peraza Lope and coauthors (2021:243) comprises less than 2% of the full </w:t>
      </w:r>
      <w:proofErr w:type="gramStart"/>
      <w:r w:rsidRPr="00A974A1">
        <w:rPr>
          <w:rFonts w:ascii="Times New Roman" w:hAnsi="Times New Roman" w:cs="Times New Roman"/>
        </w:rPr>
        <w:t>amount</w:t>
      </w:r>
      <w:proofErr w:type="gramEnd"/>
      <w:r w:rsidRPr="00A974A1">
        <w:rPr>
          <w:rFonts w:ascii="Times New Roman" w:hAnsi="Times New Roman" w:cs="Times New Roman"/>
        </w:rPr>
        <w:t xml:space="preserve"> of sherds reported for the eight households used in this study. This is therefore a limited good and some types, such as Pele polychrome, were highly valuable and likely not available at the marketplace (Peraza Lope et al. 2021:247), suggesting the need for not both material and social resources. </w:t>
      </w:r>
    </w:p>
    <w:p w14:paraId="7178E3F9"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lastRenderedPageBreak/>
        <w:t>Amount of imported pottery</w:t>
      </w:r>
      <w:r w:rsidRPr="00A974A1">
        <w:rPr>
          <w:rFonts w:ascii="Times New Roman" w:hAnsi="Times New Roman" w:cs="Times New Roman"/>
        </w:rPr>
        <w:t xml:space="preserve">: Imported pottery, as reported by Peraza Lope and coauthors (2021:243) comprises approximately 0.6% of the full </w:t>
      </w:r>
      <w:proofErr w:type="gramStart"/>
      <w:r w:rsidRPr="00A974A1">
        <w:rPr>
          <w:rFonts w:ascii="Times New Roman" w:hAnsi="Times New Roman" w:cs="Times New Roman"/>
        </w:rPr>
        <w:t>amount</w:t>
      </w:r>
      <w:proofErr w:type="gramEnd"/>
      <w:r w:rsidRPr="00A974A1">
        <w:rPr>
          <w:rFonts w:ascii="Times New Roman" w:hAnsi="Times New Roman" w:cs="Times New Roman"/>
        </w:rPr>
        <w:t xml:space="preserve"> of sherds reported for the eight households used in this study. Although imported pottery is the </w:t>
      </w:r>
      <w:proofErr w:type="gramStart"/>
      <w:r w:rsidRPr="00A974A1">
        <w:rPr>
          <w:rFonts w:ascii="Times New Roman" w:hAnsi="Times New Roman" w:cs="Times New Roman"/>
        </w:rPr>
        <w:t>most rare</w:t>
      </w:r>
      <w:proofErr w:type="gramEnd"/>
      <w:r w:rsidRPr="00A974A1">
        <w:rPr>
          <w:rFonts w:ascii="Times New Roman" w:hAnsi="Times New Roman" w:cs="Times New Roman"/>
        </w:rPr>
        <w:t xml:space="preserve"> category of pottery found at Mayapan, sherds from the only definitively imported type, </w:t>
      </w:r>
      <w:proofErr w:type="spellStart"/>
      <w:r w:rsidRPr="00A974A1">
        <w:rPr>
          <w:rFonts w:ascii="Times New Roman" w:hAnsi="Times New Roman" w:cs="Times New Roman"/>
        </w:rPr>
        <w:t>Matillas</w:t>
      </w:r>
      <w:proofErr w:type="spellEnd"/>
      <w:r w:rsidRPr="00A974A1">
        <w:rPr>
          <w:rFonts w:ascii="Times New Roman" w:hAnsi="Times New Roman" w:cs="Times New Roman"/>
        </w:rPr>
        <w:t xml:space="preserve"> Fine </w:t>
      </w:r>
      <w:proofErr w:type="gramStart"/>
      <w:r w:rsidRPr="00A974A1">
        <w:rPr>
          <w:rFonts w:ascii="Times New Roman" w:hAnsi="Times New Roman" w:cs="Times New Roman"/>
        </w:rPr>
        <w:t>Orange</w:t>
      </w:r>
      <w:proofErr w:type="gramEnd"/>
      <w:r w:rsidRPr="00A974A1">
        <w:rPr>
          <w:rFonts w:ascii="Times New Roman" w:hAnsi="Times New Roman" w:cs="Times New Roman"/>
        </w:rPr>
        <w:t xml:space="preserve"> were found in most household contexts, suggesting their availability at a marketplace (Peraza Lope et al. 2021:249). Yet amounts of this rare and presumably costly type varied significantly across households, suggesting differences in how households invested their resources.</w:t>
      </w:r>
    </w:p>
    <w:p w14:paraId="45CEAD96"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ritual pottery</w:t>
      </w:r>
      <w:r w:rsidRPr="00A974A1">
        <w:rPr>
          <w:rFonts w:ascii="Times New Roman" w:hAnsi="Times New Roman" w:cs="Times New Roman"/>
        </w:rPr>
        <w:t xml:space="preserve">: Ritual pottery, as reported by Peraza Lope and coauthors (2021:243) comprises less than 3% of the full </w:t>
      </w:r>
      <w:proofErr w:type="gramStart"/>
      <w:r w:rsidRPr="00A974A1">
        <w:rPr>
          <w:rFonts w:ascii="Times New Roman" w:hAnsi="Times New Roman" w:cs="Times New Roman"/>
        </w:rPr>
        <w:t>amount</w:t>
      </w:r>
      <w:proofErr w:type="gramEnd"/>
      <w:r w:rsidRPr="00A974A1">
        <w:rPr>
          <w:rFonts w:ascii="Times New Roman" w:hAnsi="Times New Roman" w:cs="Times New Roman"/>
        </w:rPr>
        <w:t xml:space="preserve"> of sherds reported for the eight households used in this study. This is therefore a limited good </w:t>
      </w:r>
      <w:proofErr w:type="gramStart"/>
      <w:r w:rsidRPr="00A974A1">
        <w:rPr>
          <w:rFonts w:ascii="Times New Roman" w:hAnsi="Times New Roman" w:cs="Times New Roman"/>
        </w:rPr>
        <w:t>and also</w:t>
      </w:r>
      <w:proofErr w:type="gramEnd"/>
      <w:r w:rsidRPr="00A974A1">
        <w:rPr>
          <w:rFonts w:ascii="Times New Roman" w:hAnsi="Times New Roman" w:cs="Times New Roman"/>
        </w:rPr>
        <w:t xml:space="preserve"> presumes a degree of embodied wealth in terms of the training and knowledge for proper ceremonial performance. </w:t>
      </w:r>
    </w:p>
    <w:p w14:paraId="24E61D26"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Amount of shell artifacts</w:t>
      </w:r>
      <w:r w:rsidRPr="00A974A1">
        <w:rPr>
          <w:rFonts w:ascii="Times New Roman" w:hAnsi="Times New Roman" w:cs="Times New Roman"/>
        </w:rPr>
        <w:t xml:space="preserve">: Mayapan relied completely on trade networks with coastal sites to procure shell for ornaments, indicating that shell was a limited material (Masson and Peraza Lope 2014:314). Furthermore, shell beads were described as </w:t>
      </w:r>
      <w:proofErr w:type="gramStart"/>
      <w:r w:rsidRPr="00A974A1">
        <w:rPr>
          <w:rFonts w:ascii="Times New Roman" w:hAnsi="Times New Roman" w:cs="Times New Roman"/>
        </w:rPr>
        <w:t>wealth</w:t>
      </w:r>
      <w:proofErr w:type="gramEnd"/>
      <w:r w:rsidRPr="00A974A1">
        <w:rPr>
          <w:rFonts w:ascii="Times New Roman" w:hAnsi="Times New Roman" w:cs="Times New Roman"/>
        </w:rPr>
        <w:t xml:space="preserve"> in the form of currency during the Contact period (</w:t>
      </w:r>
      <w:proofErr w:type="spellStart"/>
      <w:r w:rsidRPr="00A974A1">
        <w:rPr>
          <w:rFonts w:ascii="Times New Roman" w:hAnsi="Times New Roman" w:cs="Times New Roman"/>
        </w:rPr>
        <w:t>Tozzer</w:t>
      </w:r>
      <w:proofErr w:type="spellEnd"/>
      <w:r w:rsidRPr="00A974A1">
        <w:rPr>
          <w:rFonts w:ascii="Times New Roman" w:hAnsi="Times New Roman" w:cs="Times New Roman"/>
        </w:rPr>
        <w:t xml:space="preserve"> 1941:95-96) and it is likely that shell beads served the same function two centuries earlier when Mayapan was thriving (Freidel et al. 2002). </w:t>
      </w:r>
    </w:p>
    <w:p w14:paraId="2AF9037D" w14:textId="77777777" w:rsidR="001D2A1A" w:rsidRPr="00A974A1" w:rsidRDefault="001D2A1A" w:rsidP="001D2A1A">
      <w:pPr>
        <w:spacing w:after="0"/>
        <w:rPr>
          <w:rFonts w:ascii="Times New Roman" w:hAnsi="Times New Roman" w:cs="Times New Roman"/>
        </w:rPr>
      </w:pPr>
      <w:proofErr w:type="gramStart"/>
      <w:r w:rsidRPr="00A974A1">
        <w:rPr>
          <w:rFonts w:ascii="Times New Roman" w:hAnsi="Times New Roman" w:cs="Times New Roman"/>
          <w:b/>
          <w:bCs/>
        </w:rPr>
        <w:t>Amount of metal artifacts</w:t>
      </w:r>
      <w:r w:rsidRPr="00A974A1">
        <w:rPr>
          <w:rFonts w:ascii="Times New Roman" w:hAnsi="Times New Roman" w:cs="Times New Roman"/>
        </w:rPr>
        <w:t>: Research</w:t>
      </w:r>
      <w:proofErr w:type="gramEnd"/>
      <w:r w:rsidRPr="00A974A1">
        <w:rPr>
          <w:rFonts w:ascii="Times New Roman" w:hAnsi="Times New Roman" w:cs="Times New Roman"/>
        </w:rPr>
        <w:t xml:space="preserve"> on metal artifacts at Mayapan (Paris 2008) strongly suggests that they are a luxury good and therefore a useful variable for studying different forms of inequality.</w:t>
      </w:r>
    </w:p>
    <w:p w14:paraId="4F572145" w14:textId="77777777" w:rsidR="00683F8A" w:rsidRPr="00A974A1" w:rsidRDefault="00683F8A" w:rsidP="001D2A1A">
      <w:pPr>
        <w:spacing w:after="0"/>
        <w:rPr>
          <w:rFonts w:ascii="Times New Roman" w:hAnsi="Times New Roman" w:cs="Times New Roman"/>
        </w:rPr>
      </w:pPr>
    </w:p>
    <w:p w14:paraId="24A3EAE0" w14:textId="77777777" w:rsidR="00683F8A" w:rsidRPr="00A974A1" w:rsidRDefault="00683F8A" w:rsidP="001D2A1A">
      <w:pPr>
        <w:spacing w:after="0"/>
        <w:rPr>
          <w:rFonts w:ascii="Times New Roman" w:hAnsi="Times New Roman" w:cs="Times New Roman"/>
        </w:rPr>
      </w:pPr>
    </w:p>
    <w:p w14:paraId="1DF94713" w14:textId="5CA442CF" w:rsidR="00283050" w:rsidRPr="00A974A1" w:rsidRDefault="00283050" w:rsidP="001D2A1A">
      <w:pPr>
        <w:spacing w:after="0"/>
        <w:rPr>
          <w:rFonts w:ascii="Times New Roman" w:hAnsi="Times New Roman" w:cs="Times New Roman"/>
        </w:rPr>
      </w:pPr>
      <w:r w:rsidRPr="00A974A1">
        <w:rPr>
          <w:rFonts w:ascii="Times New Roman" w:hAnsi="Times New Roman" w:cs="Times New Roman"/>
        </w:rPr>
        <w:t>Supplementary table 2: Residential group data for Mayapan</w:t>
      </w:r>
    </w:p>
    <w:p w14:paraId="5EBF3056" w14:textId="77777777" w:rsidR="00283050" w:rsidRPr="00A974A1" w:rsidRDefault="00283050" w:rsidP="001D2A1A">
      <w:pPr>
        <w:spacing w:after="0"/>
        <w:rPr>
          <w:rFonts w:ascii="Times New Roman" w:hAnsi="Times New Roman" w:cs="Times New Roman"/>
        </w:rPr>
      </w:pPr>
    </w:p>
    <w:p w14:paraId="20C7C782" w14:textId="4BEAF0D4" w:rsidR="00283050" w:rsidRPr="00A974A1" w:rsidRDefault="00283050" w:rsidP="001D2A1A">
      <w:pPr>
        <w:spacing w:after="0"/>
        <w:rPr>
          <w:rFonts w:ascii="Times New Roman" w:hAnsi="Times New Roman" w:cs="Times New Roman"/>
        </w:rPr>
      </w:pPr>
      <w:r w:rsidRPr="00A974A1">
        <w:rPr>
          <w:rFonts w:ascii="Times New Roman" w:hAnsi="Times New Roman" w:cs="Times New Roman"/>
          <w:noProof/>
        </w:rPr>
        <w:drawing>
          <wp:inline distT="0" distB="0" distL="0" distR="0" wp14:anchorId="0F25CB69" wp14:editId="58C503CB">
            <wp:extent cx="5943600" cy="1714500"/>
            <wp:effectExtent l="0" t="0" r="0" b="0"/>
            <wp:docPr id="1501303444" name="Picture 1" descr="A table with numbers and a few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303444" name="Picture 1" descr="A table with numbers and a few different colored squares&#10;&#10;AI-generated content may be incorrect."/>
                    <pic:cNvPicPr/>
                  </pic:nvPicPr>
                  <pic:blipFill>
                    <a:blip r:embed="rId5"/>
                    <a:stretch>
                      <a:fillRect/>
                    </a:stretch>
                  </pic:blipFill>
                  <pic:spPr>
                    <a:xfrm>
                      <a:off x="0" y="0"/>
                      <a:ext cx="5943600" cy="1714500"/>
                    </a:xfrm>
                    <a:prstGeom prst="rect">
                      <a:avLst/>
                    </a:prstGeom>
                  </pic:spPr>
                </pic:pic>
              </a:graphicData>
            </a:graphic>
          </wp:inline>
        </w:drawing>
      </w:r>
    </w:p>
    <w:p w14:paraId="4CFF66BC" w14:textId="77777777" w:rsidR="001D2A1A" w:rsidRPr="00A974A1" w:rsidRDefault="001D2A1A" w:rsidP="001D2A1A">
      <w:pPr>
        <w:spacing w:after="0"/>
        <w:rPr>
          <w:rFonts w:ascii="Times New Roman" w:hAnsi="Times New Roman" w:cs="Times New Roman"/>
        </w:rPr>
      </w:pPr>
    </w:p>
    <w:p w14:paraId="1B105412" w14:textId="25AE968A" w:rsidR="001D2A1A" w:rsidRPr="00A974A1" w:rsidRDefault="004F0933" w:rsidP="00F02318">
      <w:pPr>
        <w:pStyle w:val="Heading1"/>
        <w:rPr>
          <w:rFonts w:ascii="Times New Roman" w:hAnsi="Times New Roman" w:cs="Times New Roman"/>
          <w:sz w:val="24"/>
          <w:szCs w:val="24"/>
        </w:rPr>
      </w:pPr>
      <w:proofErr w:type="spellStart"/>
      <w:r w:rsidRPr="00A974A1">
        <w:rPr>
          <w:rFonts w:ascii="Times New Roman" w:hAnsi="Times New Roman" w:cs="Times New Roman"/>
          <w:sz w:val="24"/>
          <w:szCs w:val="24"/>
        </w:rPr>
        <w:t>Ҫ</w:t>
      </w:r>
      <w:r w:rsidR="001D2A1A" w:rsidRPr="00A974A1">
        <w:rPr>
          <w:rFonts w:ascii="Times New Roman" w:hAnsi="Times New Roman" w:cs="Times New Roman"/>
          <w:sz w:val="24"/>
          <w:szCs w:val="24"/>
        </w:rPr>
        <w:t>atalh</w:t>
      </w:r>
      <w:r w:rsidRPr="00A974A1">
        <w:rPr>
          <w:rFonts w:ascii="Times New Roman" w:hAnsi="Times New Roman" w:cs="Times New Roman"/>
          <w:sz w:val="24"/>
          <w:szCs w:val="24"/>
        </w:rPr>
        <w:t>ö</w:t>
      </w:r>
      <w:r w:rsidR="001D2A1A" w:rsidRPr="00A974A1">
        <w:rPr>
          <w:rFonts w:ascii="Times New Roman" w:hAnsi="Times New Roman" w:cs="Times New Roman"/>
          <w:sz w:val="24"/>
          <w:szCs w:val="24"/>
        </w:rPr>
        <w:t>y</w:t>
      </w:r>
      <w:r w:rsidRPr="00A974A1">
        <w:rPr>
          <w:rFonts w:ascii="Times New Roman" w:hAnsi="Times New Roman" w:cs="Times New Roman"/>
          <w:sz w:val="24"/>
          <w:szCs w:val="24"/>
        </w:rPr>
        <w:t>ü</w:t>
      </w:r>
      <w:r w:rsidR="001D2A1A" w:rsidRPr="00A974A1">
        <w:rPr>
          <w:rFonts w:ascii="Times New Roman" w:hAnsi="Times New Roman" w:cs="Times New Roman"/>
          <w:sz w:val="24"/>
          <w:szCs w:val="24"/>
        </w:rPr>
        <w:t>k</w:t>
      </w:r>
      <w:proofErr w:type="spellEnd"/>
    </w:p>
    <w:p w14:paraId="5C7605D0" w14:textId="77777777" w:rsidR="001D2A1A" w:rsidRPr="00A974A1" w:rsidRDefault="001D2A1A" w:rsidP="001D2A1A">
      <w:pPr>
        <w:spacing w:after="0"/>
        <w:rPr>
          <w:rFonts w:ascii="Times New Roman" w:hAnsi="Times New Roman" w:cs="Times New Roman"/>
        </w:rPr>
      </w:pPr>
    </w:p>
    <w:p w14:paraId="36C9DD25" w14:textId="57A96EF7" w:rsidR="001D2A1A" w:rsidRPr="00A974A1" w:rsidRDefault="001D2A1A" w:rsidP="001D2A1A">
      <w:pPr>
        <w:spacing w:after="0"/>
        <w:rPr>
          <w:rFonts w:ascii="Times New Roman" w:hAnsi="Times New Roman" w:cs="Times New Roman"/>
        </w:rPr>
      </w:pPr>
      <w:r w:rsidRPr="00A974A1">
        <w:rPr>
          <w:rFonts w:ascii="Times New Roman" w:hAnsi="Times New Roman" w:cs="Times New Roman"/>
        </w:rPr>
        <w:t xml:space="preserve">Each of the variables for inequality at Catalhoyuk were taken from the study by Twiss and co-authors (2024). </w:t>
      </w:r>
      <w:r w:rsidR="004F0933" w:rsidRPr="00A974A1">
        <w:rPr>
          <w:rFonts w:ascii="Times New Roman" w:hAnsi="Times New Roman" w:cs="Times New Roman"/>
        </w:rPr>
        <w:t xml:space="preserve">I have not imported </w:t>
      </w:r>
      <w:proofErr w:type="gramStart"/>
      <w:r w:rsidR="004F0933" w:rsidRPr="00A974A1">
        <w:rPr>
          <w:rFonts w:ascii="Times New Roman" w:hAnsi="Times New Roman" w:cs="Times New Roman"/>
        </w:rPr>
        <w:t>all of</w:t>
      </w:r>
      <w:proofErr w:type="gramEnd"/>
      <w:r w:rsidR="004F0933" w:rsidRPr="00A974A1">
        <w:rPr>
          <w:rFonts w:ascii="Times New Roman" w:hAnsi="Times New Roman" w:cs="Times New Roman"/>
        </w:rPr>
        <w:t xml:space="preserve"> the variables presented by Twiss because for some of them (such as building surface area and presence of side room) data are not available. </w:t>
      </w:r>
      <w:r w:rsidRPr="00A974A1">
        <w:rPr>
          <w:rFonts w:ascii="Times New Roman" w:hAnsi="Times New Roman" w:cs="Times New Roman"/>
        </w:rPr>
        <w:t xml:space="preserve">Table 3 of their study presents citations for the relation that each of their variables has with inequality. </w:t>
      </w:r>
      <w:r w:rsidRPr="00A974A1">
        <w:rPr>
          <w:rFonts w:ascii="Times New Roman" w:hAnsi="Times New Roman" w:cs="Times New Roman"/>
        </w:rPr>
        <w:lastRenderedPageBreak/>
        <w:t>While I encourage readers to consult table 3 and the citations therein for comprehensive rationales, I present selected citations below:</w:t>
      </w:r>
    </w:p>
    <w:p w14:paraId="7935B373" w14:textId="77777777" w:rsidR="001D2A1A" w:rsidRPr="00A974A1" w:rsidRDefault="001D2A1A" w:rsidP="001D2A1A">
      <w:pPr>
        <w:spacing w:after="0"/>
        <w:rPr>
          <w:rFonts w:ascii="Times New Roman" w:hAnsi="Times New Roman" w:cs="Times New Roman"/>
        </w:rPr>
      </w:pPr>
    </w:p>
    <w:p w14:paraId="1C3228E8"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Grinding tools</w:t>
      </w:r>
      <w:r w:rsidRPr="00A974A1">
        <w:rPr>
          <w:rFonts w:ascii="Times New Roman" w:hAnsi="Times New Roman" w:cs="Times New Roman"/>
        </w:rPr>
        <w:t>: Berrey and coauthors (2021), Wright (2014).</w:t>
      </w:r>
    </w:p>
    <w:p w14:paraId="4B5815EF"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Wall paintings</w:t>
      </w:r>
      <w:r w:rsidRPr="00A974A1">
        <w:rPr>
          <w:rFonts w:ascii="Times New Roman" w:hAnsi="Times New Roman" w:cs="Times New Roman"/>
        </w:rPr>
        <w:t xml:space="preserve">: Hodder (2014), Rosenberg and </w:t>
      </w:r>
      <w:proofErr w:type="spellStart"/>
      <w:r w:rsidRPr="00A974A1">
        <w:rPr>
          <w:rFonts w:ascii="Times New Roman" w:hAnsi="Times New Roman" w:cs="Times New Roman"/>
        </w:rPr>
        <w:t>Rocek</w:t>
      </w:r>
      <w:proofErr w:type="spellEnd"/>
      <w:r w:rsidRPr="00A974A1">
        <w:rPr>
          <w:rFonts w:ascii="Times New Roman" w:hAnsi="Times New Roman" w:cs="Times New Roman"/>
        </w:rPr>
        <w:t xml:space="preserve"> (2019).</w:t>
      </w:r>
    </w:p>
    <w:p w14:paraId="0D4E60DF" w14:textId="77777777"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Faunal installations</w:t>
      </w:r>
      <w:r w:rsidRPr="00A974A1">
        <w:rPr>
          <w:rFonts w:ascii="Times New Roman" w:hAnsi="Times New Roman" w:cs="Times New Roman"/>
        </w:rPr>
        <w:t xml:space="preserve">: Hodder and Pels (2010), </w:t>
      </w:r>
      <w:proofErr w:type="spellStart"/>
      <w:r w:rsidRPr="00A974A1">
        <w:rPr>
          <w:rFonts w:ascii="Times New Roman" w:hAnsi="Times New Roman" w:cs="Times New Roman"/>
        </w:rPr>
        <w:t>Mellaart</w:t>
      </w:r>
      <w:proofErr w:type="spellEnd"/>
      <w:r w:rsidRPr="00A974A1">
        <w:rPr>
          <w:rFonts w:ascii="Times New Roman" w:hAnsi="Times New Roman" w:cs="Times New Roman"/>
        </w:rPr>
        <w:t xml:space="preserve"> (1967)</w:t>
      </w:r>
    </w:p>
    <w:p w14:paraId="12E705D5" w14:textId="55951BF0"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Human burial</w:t>
      </w:r>
      <w:r w:rsidR="004F0933" w:rsidRPr="00A974A1">
        <w:rPr>
          <w:rFonts w:ascii="Times New Roman" w:hAnsi="Times New Roman" w:cs="Times New Roman"/>
          <w:b/>
          <w:bCs/>
        </w:rPr>
        <w:t xml:space="preserve"> MNI</w:t>
      </w:r>
      <w:r w:rsidRPr="00A974A1">
        <w:rPr>
          <w:rFonts w:ascii="Times New Roman" w:hAnsi="Times New Roman" w:cs="Times New Roman"/>
        </w:rPr>
        <w:t xml:space="preserve">: Hodder and Pels (2010), </w:t>
      </w:r>
      <w:proofErr w:type="spellStart"/>
      <w:r w:rsidRPr="00A974A1">
        <w:rPr>
          <w:rFonts w:ascii="Times New Roman" w:hAnsi="Times New Roman" w:cs="Times New Roman"/>
        </w:rPr>
        <w:t>Kuijt</w:t>
      </w:r>
      <w:proofErr w:type="spellEnd"/>
      <w:r w:rsidRPr="00A974A1">
        <w:rPr>
          <w:rFonts w:ascii="Times New Roman" w:hAnsi="Times New Roman" w:cs="Times New Roman"/>
        </w:rPr>
        <w:t xml:space="preserve"> (2018), Shenk et al. (2010).</w:t>
      </w:r>
    </w:p>
    <w:p w14:paraId="43D78668" w14:textId="179979E6" w:rsidR="001D2A1A" w:rsidRPr="00A974A1" w:rsidRDefault="004F0933" w:rsidP="001D2A1A">
      <w:pPr>
        <w:spacing w:after="0"/>
        <w:rPr>
          <w:rFonts w:ascii="Times New Roman" w:hAnsi="Times New Roman" w:cs="Times New Roman"/>
        </w:rPr>
      </w:pPr>
      <w:r w:rsidRPr="00A974A1">
        <w:rPr>
          <w:rFonts w:ascii="Times New Roman" w:hAnsi="Times New Roman" w:cs="Times New Roman"/>
          <w:b/>
          <w:bCs/>
        </w:rPr>
        <w:t>Quantity of g</w:t>
      </w:r>
      <w:r w:rsidR="001D2A1A" w:rsidRPr="00A974A1">
        <w:rPr>
          <w:rFonts w:ascii="Times New Roman" w:hAnsi="Times New Roman" w:cs="Times New Roman"/>
          <w:b/>
          <w:bCs/>
        </w:rPr>
        <w:t>rave goods</w:t>
      </w:r>
      <w:r w:rsidR="001D2A1A" w:rsidRPr="00A974A1">
        <w:rPr>
          <w:rFonts w:ascii="Times New Roman" w:hAnsi="Times New Roman" w:cs="Times New Roman"/>
        </w:rPr>
        <w:t xml:space="preserve">: </w:t>
      </w:r>
      <w:proofErr w:type="spellStart"/>
      <w:r w:rsidR="001D2A1A" w:rsidRPr="00A974A1">
        <w:rPr>
          <w:rFonts w:ascii="Times New Roman" w:hAnsi="Times New Roman" w:cs="Times New Roman"/>
        </w:rPr>
        <w:t>Kuijt</w:t>
      </w:r>
      <w:proofErr w:type="spellEnd"/>
      <w:r w:rsidR="001D2A1A" w:rsidRPr="00A974A1">
        <w:rPr>
          <w:rFonts w:ascii="Times New Roman" w:hAnsi="Times New Roman" w:cs="Times New Roman"/>
        </w:rPr>
        <w:t xml:space="preserve"> and </w:t>
      </w:r>
      <w:proofErr w:type="spellStart"/>
      <w:r w:rsidR="001D2A1A" w:rsidRPr="00A974A1">
        <w:rPr>
          <w:rFonts w:ascii="Times New Roman" w:hAnsi="Times New Roman" w:cs="Times New Roman"/>
        </w:rPr>
        <w:t>coathors</w:t>
      </w:r>
      <w:proofErr w:type="spellEnd"/>
      <w:r w:rsidR="001D2A1A" w:rsidRPr="00A974A1">
        <w:rPr>
          <w:rFonts w:ascii="Times New Roman" w:hAnsi="Times New Roman" w:cs="Times New Roman"/>
        </w:rPr>
        <w:t xml:space="preserve"> (2011), </w:t>
      </w:r>
      <w:proofErr w:type="spellStart"/>
      <w:r w:rsidR="001D2A1A" w:rsidRPr="00A974A1">
        <w:rPr>
          <w:rFonts w:ascii="Times New Roman" w:hAnsi="Times New Roman" w:cs="Times New Roman"/>
        </w:rPr>
        <w:t>Mellaart</w:t>
      </w:r>
      <w:proofErr w:type="spellEnd"/>
      <w:r w:rsidR="001D2A1A" w:rsidRPr="00A974A1">
        <w:rPr>
          <w:rFonts w:ascii="Times New Roman" w:hAnsi="Times New Roman" w:cs="Times New Roman"/>
        </w:rPr>
        <w:t xml:space="preserve"> (1967), Peterson and Drennan (2018).</w:t>
      </w:r>
    </w:p>
    <w:p w14:paraId="3E4C2F4E" w14:textId="73CA1C94" w:rsidR="001D2A1A" w:rsidRPr="00A974A1" w:rsidRDefault="004F0933" w:rsidP="001D2A1A">
      <w:pPr>
        <w:spacing w:after="0"/>
        <w:rPr>
          <w:rFonts w:ascii="Times New Roman" w:hAnsi="Times New Roman" w:cs="Times New Roman"/>
        </w:rPr>
      </w:pPr>
      <w:r w:rsidRPr="00A974A1">
        <w:rPr>
          <w:rFonts w:ascii="Times New Roman" w:hAnsi="Times New Roman" w:cs="Times New Roman"/>
          <w:b/>
          <w:bCs/>
        </w:rPr>
        <w:t>Quantity of e</w:t>
      </w:r>
      <w:r w:rsidR="001D2A1A" w:rsidRPr="00A974A1">
        <w:rPr>
          <w:rFonts w:ascii="Times New Roman" w:hAnsi="Times New Roman" w:cs="Times New Roman"/>
          <w:b/>
          <w:bCs/>
        </w:rPr>
        <w:t xml:space="preserve">xotic shells </w:t>
      </w:r>
      <w:r w:rsidR="001D2A1A" w:rsidRPr="00A974A1">
        <w:rPr>
          <w:rFonts w:ascii="Times New Roman" w:hAnsi="Times New Roman" w:cs="Times New Roman"/>
        </w:rPr>
        <w:t xml:space="preserve">and </w:t>
      </w:r>
      <w:r w:rsidR="001D2A1A" w:rsidRPr="00A974A1">
        <w:rPr>
          <w:rFonts w:ascii="Times New Roman" w:hAnsi="Times New Roman" w:cs="Times New Roman"/>
          <w:b/>
          <w:bCs/>
        </w:rPr>
        <w:t>Exotic shell sources</w:t>
      </w:r>
      <w:r w:rsidR="001D2A1A" w:rsidRPr="00A974A1">
        <w:rPr>
          <w:rFonts w:ascii="Times New Roman" w:hAnsi="Times New Roman" w:cs="Times New Roman"/>
        </w:rPr>
        <w:t xml:space="preserve">: Feinman and co-authors (2018), </w:t>
      </w:r>
      <w:proofErr w:type="spellStart"/>
      <w:r w:rsidR="001D2A1A" w:rsidRPr="00A974A1">
        <w:rPr>
          <w:rFonts w:ascii="Times New Roman" w:hAnsi="Times New Roman" w:cs="Times New Roman"/>
        </w:rPr>
        <w:t>Trubitt</w:t>
      </w:r>
      <w:proofErr w:type="spellEnd"/>
      <w:r w:rsidR="001D2A1A" w:rsidRPr="00A974A1">
        <w:rPr>
          <w:rFonts w:ascii="Times New Roman" w:hAnsi="Times New Roman" w:cs="Times New Roman"/>
        </w:rPr>
        <w:t xml:space="preserve"> 2003).</w:t>
      </w:r>
    </w:p>
    <w:p w14:paraId="0BBF8FEB" w14:textId="250081C3" w:rsidR="001D2A1A" w:rsidRPr="00A974A1" w:rsidRDefault="004F0933" w:rsidP="001D2A1A">
      <w:pPr>
        <w:spacing w:after="0"/>
        <w:rPr>
          <w:rFonts w:ascii="Times New Roman" w:hAnsi="Times New Roman" w:cs="Times New Roman"/>
        </w:rPr>
      </w:pPr>
      <w:r w:rsidRPr="00A974A1">
        <w:rPr>
          <w:rFonts w:ascii="Times New Roman" w:hAnsi="Times New Roman" w:cs="Times New Roman"/>
          <w:b/>
          <w:bCs/>
        </w:rPr>
        <w:t>Quantity of e</w:t>
      </w:r>
      <w:r w:rsidR="001D2A1A" w:rsidRPr="00A974A1">
        <w:rPr>
          <w:rFonts w:ascii="Times New Roman" w:hAnsi="Times New Roman" w:cs="Times New Roman"/>
          <w:b/>
          <w:bCs/>
        </w:rPr>
        <w:t>xotic stone beads</w:t>
      </w:r>
      <w:r w:rsidR="001D2A1A" w:rsidRPr="00A974A1">
        <w:rPr>
          <w:rFonts w:ascii="Times New Roman" w:hAnsi="Times New Roman" w:cs="Times New Roman"/>
        </w:rPr>
        <w:t xml:space="preserve">: Prentiss and coauthors (2018), </w:t>
      </w:r>
      <w:proofErr w:type="spellStart"/>
      <w:r w:rsidR="001D2A1A" w:rsidRPr="00A974A1">
        <w:rPr>
          <w:rFonts w:ascii="Times New Roman" w:hAnsi="Times New Roman" w:cs="Times New Roman"/>
        </w:rPr>
        <w:t>Tsoraki</w:t>
      </w:r>
      <w:proofErr w:type="spellEnd"/>
      <w:r w:rsidR="001D2A1A" w:rsidRPr="00A974A1">
        <w:rPr>
          <w:rFonts w:ascii="Times New Roman" w:hAnsi="Times New Roman" w:cs="Times New Roman"/>
        </w:rPr>
        <w:t xml:space="preserve"> (2021).</w:t>
      </w:r>
    </w:p>
    <w:p w14:paraId="28EED04F" w14:textId="77777777" w:rsidR="00683F8A" w:rsidRPr="00A974A1" w:rsidRDefault="00683F8A" w:rsidP="001D2A1A">
      <w:pPr>
        <w:spacing w:after="0"/>
        <w:rPr>
          <w:rFonts w:ascii="Times New Roman" w:hAnsi="Times New Roman" w:cs="Times New Roman"/>
        </w:rPr>
      </w:pPr>
    </w:p>
    <w:p w14:paraId="3CD567A3" w14:textId="77777777" w:rsidR="00683F8A" w:rsidRPr="00A974A1" w:rsidRDefault="00683F8A" w:rsidP="001D2A1A">
      <w:pPr>
        <w:spacing w:after="0"/>
        <w:rPr>
          <w:rFonts w:ascii="Times New Roman" w:hAnsi="Times New Roman" w:cs="Times New Roman"/>
        </w:rPr>
      </w:pPr>
    </w:p>
    <w:p w14:paraId="056AC83C" w14:textId="6CBA2975" w:rsidR="00F02318" w:rsidRPr="00A974A1" w:rsidRDefault="00F02318" w:rsidP="001D2A1A">
      <w:pPr>
        <w:spacing w:after="0"/>
        <w:rPr>
          <w:rFonts w:ascii="Times New Roman" w:hAnsi="Times New Roman" w:cs="Times New Roman"/>
        </w:rPr>
      </w:pPr>
      <w:r w:rsidRPr="00A974A1">
        <w:rPr>
          <w:rFonts w:ascii="Times New Roman" w:hAnsi="Times New Roman" w:cs="Times New Roman"/>
        </w:rPr>
        <w:t xml:space="preserve">Supplementary table 3: Residential group data for </w:t>
      </w:r>
      <w:proofErr w:type="spellStart"/>
      <w:r w:rsidRPr="00A974A1">
        <w:rPr>
          <w:rFonts w:ascii="Times New Roman" w:hAnsi="Times New Roman" w:cs="Times New Roman"/>
        </w:rPr>
        <w:t>Ҫatalhöyük</w:t>
      </w:r>
      <w:proofErr w:type="spellEnd"/>
    </w:p>
    <w:p w14:paraId="2D75CB98" w14:textId="77777777" w:rsidR="001D2A1A" w:rsidRPr="00A974A1" w:rsidRDefault="001D2A1A" w:rsidP="001D2A1A">
      <w:pPr>
        <w:spacing w:after="0"/>
        <w:rPr>
          <w:rFonts w:ascii="Times New Roman" w:hAnsi="Times New Roman" w:cs="Times New Roman"/>
        </w:rPr>
      </w:pPr>
    </w:p>
    <w:p w14:paraId="72C1DA76" w14:textId="3F6D5192" w:rsidR="001D2A1A" w:rsidRPr="00A974A1" w:rsidRDefault="00F02318" w:rsidP="001D2A1A">
      <w:pPr>
        <w:spacing w:after="0"/>
        <w:rPr>
          <w:rFonts w:ascii="Times New Roman" w:hAnsi="Times New Roman" w:cs="Times New Roman"/>
        </w:rPr>
      </w:pPr>
      <w:r w:rsidRPr="00A974A1">
        <w:rPr>
          <w:rFonts w:ascii="Times New Roman" w:hAnsi="Times New Roman" w:cs="Times New Roman"/>
          <w:noProof/>
        </w:rPr>
        <w:drawing>
          <wp:inline distT="0" distB="0" distL="0" distR="0" wp14:anchorId="5FDF1CDD" wp14:editId="2972B10F">
            <wp:extent cx="5943600" cy="2880360"/>
            <wp:effectExtent l="0" t="0" r="0" b="0"/>
            <wp:docPr id="741549827"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549827" name="Picture 1" descr="A table with numbers and text&#10;&#10;AI-generated content may be incorrect."/>
                    <pic:cNvPicPr/>
                  </pic:nvPicPr>
                  <pic:blipFill>
                    <a:blip r:embed="rId6"/>
                    <a:stretch>
                      <a:fillRect/>
                    </a:stretch>
                  </pic:blipFill>
                  <pic:spPr>
                    <a:xfrm>
                      <a:off x="0" y="0"/>
                      <a:ext cx="5943600" cy="2880360"/>
                    </a:xfrm>
                    <a:prstGeom prst="rect">
                      <a:avLst/>
                    </a:prstGeom>
                  </pic:spPr>
                </pic:pic>
              </a:graphicData>
            </a:graphic>
          </wp:inline>
        </w:drawing>
      </w:r>
    </w:p>
    <w:p w14:paraId="5B6E79F6" w14:textId="77777777" w:rsidR="00F02318" w:rsidRPr="00A974A1" w:rsidRDefault="00F02318" w:rsidP="001D2A1A">
      <w:pPr>
        <w:spacing w:after="0"/>
        <w:rPr>
          <w:rFonts w:ascii="Times New Roman" w:hAnsi="Times New Roman" w:cs="Times New Roman"/>
        </w:rPr>
      </w:pPr>
    </w:p>
    <w:p w14:paraId="53BA1001" w14:textId="2E144A2D" w:rsidR="001D2A1A" w:rsidRPr="00A974A1" w:rsidRDefault="001D2A1A" w:rsidP="00F02318">
      <w:pPr>
        <w:pStyle w:val="Heading1"/>
        <w:rPr>
          <w:rFonts w:ascii="Times New Roman" w:hAnsi="Times New Roman" w:cs="Times New Roman"/>
          <w:sz w:val="24"/>
          <w:szCs w:val="24"/>
        </w:rPr>
      </w:pPr>
      <w:r w:rsidRPr="00A974A1">
        <w:rPr>
          <w:rFonts w:ascii="Times New Roman" w:hAnsi="Times New Roman" w:cs="Times New Roman"/>
          <w:sz w:val="24"/>
          <w:szCs w:val="24"/>
        </w:rPr>
        <w:t>Tikal</w:t>
      </w:r>
    </w:p>
    <w:p w14:paraId="2404DE97" w14:textId="77777777" w:rsidR="001D2A1A" w:rsidRPr="00A974A1" w:rsidRDefault="001D2A1A" w:rsidP="001D2A1A">
      <w:pPr>
        <w:spacing w:after="0"/>
        <w:rPr>
          <w:rFonts w:ascii="Times New Roman" w:hAnsi="Times New Roman" w:cs="Times New Roman"/>
        </w:rPr>
      </w:pPr>
    </w:p>
    <w:p w14:paraId="69DC13BB" w14:textId="58456C93"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Residential surface area</w:t>
      </w:r>
      <w:r w:rsidRPr="00A974A1">
        <w:rPr>
          <w:rFonts w:ascii="Times New Roman" w:hAnsi="Times New Roman" w:cs="Times New Roman"/>
        </w:rPr>
        <w:t>: Archaeologists in Mesoamerica often observe a correlation between house size and wealth (Folan et al. 2009; Haviland and Moholy</w:t>
      </w:r>
      <w:r w:rsidR="00683F8A" w:rsidRPr="00A974A1">
        <w:rPr>
          <w:rFonts w:ascii="Times New Roman" w:hAnsi="Times New Roman" w:cs="Times New Roman"/>
        </w:rPr>
        <w:t>-</w:t>
      </w:r>
      <w:r w:rsidRPr="00A974A1">
        <w:rPr>
          <w:rFonts w:ascii="Times New Roman" w:hAnsi="Times New Roman" w:cs="Times New Roman"/>
        </w:rPr>
        <w:t xml:space="preserve">Nagy 1992; Carmean et al. 2011; Tourtellot et al. 1992). Houses with larger surface area require more material, time, and labor to construct, and therefore make use of limited resources (Smith et al. 2014:312). While people may also build larger houses because they need more space for people or storage, these concerns also </w:t>
      </w:r>
      <w:r w:rsidRPr="00A974A1">
        <w:rPr>
          <w:rFonts w:ascii="Times New Roman" w:hAnsi="Times New Roman" w:cs="Times New Roman"/>
        </w:rPr>
        <w:lastRenderedPageBreak/>
        <w:t>involve inequality since an increase in residents means greater access to labor and more storage means possession of more resources (Kohler et al. 2025).</w:t>
      </w:r>
    </w:p>
    <w:p w14:paraId="3AEDD4B6" w14:textId="5A7ED5CE"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Assemblage Diversity</w:t>
      </w:r>
      <w:r w:rsidRPr="00A974A1">
        <w:rPr>
          <w:rFonts w:ascii="Times New Roman" w:hAnsi="Times New Roman" w:cs="Times New Roman"/>
        </w:rPr>
        <w:t>. Canonical texts in the archaeology and anthropology of inequality emphasize that wealthier households “possess a greater variety or diversity of material goods” (Smith 1987:319; see also Lewis 1973:269). While marketplace exchange should neutralize this effect, increasing “the homogeneity of artifact assemblages between households of all ranks” (Barnard 2021b:152), Haviland (2014) has noted the correlation between assemblage diversity and wealth for Tikal and his observations have been replicated (see Hutson 2020b).</w:t>
      </w:r>
      <w:r w:rsidR="00782A60" w:rsidRPr="00A974A1">
        <w:rPr>
          <w:rFonts w:ascii="Times New Roman" w:hAnsi="Times New Roman" w:cs="Times New Roman"/>
        </w:rPr>
        <w:t xml:space="preserve"> In the table below, assemblage diversity is quantified as non-ceramic artifacts per square meter of excavation.</w:t>
      </w:r>
    </w:p>
    <w:p w14:paraId="5106138C" w14:textId="208B2DFD"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Marine Shell</w:t>
      </w:r>
      <w:r w:rsidRPr="00A974A1">
        <w:rPr>
          <w:rFonts w:ascii="Times New Roman" w:hAnsi="Times New Roman" w:cs="Times New Roman"/>
        </w:rPr>
        <w:t xml:space="preserve">: Several authors have argued that marine shell </w:t>
      </w:r>
      <w:proofErr w:type="gramStart"/>
      <w:r w:rsidRPr="00A974A1">
        <w:rPr>
          <w:rFonts w:ascii="Times New Roman" w:hAnsi="Times New Roman" w:cs="Times New Roman"/>
        </w:rPr>
        <w:t>was  a</w:t>
      </w:r>
      <w:proofErr w:type="gramEnd"/>
      <w:r w:rsidRPr="00A974A1">
        <w:rPr>
          <w:rFonts w:ascii="Times New Roman" w:hAnsi="Times New Roman" w:cs="Times New Roman"/>
        </w:rPr>
        <w:t xml:space="preserve"> status good with profound political, social and economic value in Maya societies ranging from the Preclassic to the Postclassic (Freidel et al. 2002; Hohmann et al, 2018:118; Isaza </w:t>
      </w:r>
      <w:proofErr w:type="spellStart"/>
      <w:r w:rsidRPr="00A974A1">
        <w:rPr>
          <w:rFonts w:ascii="Times New Roman" w:hAnsi="Times New Roman" w:cs="Times New Roman"/>
        </w:rPr>
        <w:t>Aizpur</w:t>
      </w:r>
      <w:r w:rsidR="00683F8A" w:rsidRPr="00A974A1">
        <w:rPr>
          <w:rFonts w:ascii="Times New Roman" w:hAnsi="Times New Roman" w:cs="Times New Roman"/>
        </w:rPr>
        <w:t>ú</w:t>
      </w:r>
      <w:r w:rsidRPr="00A974A1">
        <w:rPr>
          <w:rFonts w:ascii="Times New Roman" w:hAnsi="Times New Roman" w:cs="Times New Roman"/>
        </w:rPr>
        <w:t>a</w:t>
      </w:r>
      <w:proofErr w:type="spellEnd"/>
      <w:r w:rsidRPr="00A974A1">
        <w:rPr>
          <w:rFonts w:ascii="Times New Roman" w:hAnsi="Times New Roman" w:cs="Times New Roman"/>
        </w:rPr>
        <w:t xml:space="preserve"> and McAnany 1999). Shell artifacts most often take the form of personal adornments but their predominance in ritual offerings “indicates that some were highly valued and imbued with ritual significance” (Hohmann et al. 2018:117). While ethnohistoric accounts name shell beads as a form of currency during the contact period (</w:t>
      </w:r>
      <w:proofErr w:type="spellStart"/>
      <w:r w:rsidRPr="00A974A1">
        <w:rPr>
          <w:rFonts w:ascii="Times New Roman" w:hAnsi="Times New Roman" w:cs="Times New Roman"/>
        </w:rPr>
        <w:t>Tozzer</w:t>
      </w:r>
      <w:proofErr w:type="spellEnd"/>
      <w:r w:rsidRPr="00A974A1">
        <w:rPr>
          <w:rFonts w:ascii="Times New Roman" w:hAnsi="Times New Roman" w:cs="Times New Roman"/>
        </w:rPr>
        <w:t xml:space="preserve"> 1941:95-96), their common representation as tribute supports their status as a wealth good in the Classic period (Houston 2000:173).Moholy</w:t>
      </w:r>
      <w:r w:rsidR="00683F8A" w:rsidRPr="00A974A1">
        <w:rPr>
          <w:rFonts w:ascii="Times New Roman" w:hAnsi="Times New Roman" w:cs="Times New Roman"/>
        </w:rPr>
        <w:t>-</w:t>
      </w:r>
      <w:r w:rsidRPr="00A974A1">
        <w:rPr>
          <w:rFonts w:ascii="Times New Roman" w:hAnsi="Times New Roman" w:cs="Times New Roman"/>
        </w:rPr>
        <w:t>Nagy (1995) divides shell at Tikal into a higher ranking assemblage of fine examples, emphasizing red Spondylus and confined to elite contexts, and a lower ranking assemblage consisting largely of less elaborate items made of more common conch and freshwater mollus</w:t>
      </w:r>
      <w:r w:rsidR="00683F8A" w:rsidRPr="00A974A1">
        <w:rPr>
          <w:rFonts w:ascii="Times New Roman" w:hAnsi="Times New Roman" w:cs="Times New Roman"/>
        </w:rPr>
        <w:t>k</w:t>
      </w:r>
      <w:r w:rsidRPr="00A974A1">
        <w:rPr>
          <w:rFonts w:ascii="Times New Roman" w:hAnsi="Times New Roman" w:cs="Times New Roman"/>
        </w:rPr>
        <w:t>s. She argues that production of this second assemblage often took place in lower status households (Moholy</w:t>
      </w:r>
      <w:r w:rsidR="00683F8A" w:rsidRPr="00A974A1">
        <w:rPr>
          <w:rFonts w:ascii="Times New Roman" w:hAnsi="Times New Roman" w:cs="Times New Roman"/>
        </w:rPr>
        <w:t>-</w:t>
      </w:r>
      <w:r w:rsidRPr="00A974A1">
        <w:rPr>
          <w:rFonts w:ascii="Times New Roman" w:hAnsi="Times New Roman" w:cs="Times New Roman"/>
        </w:rPr>
        <w:t>Nagy 1985).</w:t>
      </w:r>
    </w:p>
    <w:p w14:paraId="7128BBFF" w14:textId="3F351C95" w:rsidR="001D2A1A" w:rsidRPr="00A974A1" w:rsidRDefault="001D2A1A" w:rsidP="001D2A1A">
      <w:pPr>
        <w:spacing w:after="0"/>
        <w:rPr>
          <w:rFonts w:ascii="Times New Roman" w:hAnsi="Times New Roman" w:cs="Times New Roman"/>
        </w:rPr>
      </w:pPr>
      <w:r w:rsidRPr="00A974A1">
        <w:rPr>
          <w:rFonts w:ascii="Times New Roman" w:hAnsi="Times New Roman" w:cs="Times New Roman"/>
          <w:b/>
          <w:bCs/>
        </w:rPr>
        <w:t>Obsidian</w:t>
      </w:r>
      <w:r w:rsidRPr="00A974A1">
        <w:rPr>
          <w:rFonts w:ascii="Times New Roman" w:hAnsi="Times New Roman" w:cs="Times New Roman"/>
        </w:rPr>
        <w:t>: Though Tikal is not near any obsidian sources, it was not a limited good at the site. In fact, obsidian appears to be more common in lower status residences than in large range structures (Moholy</w:t>
      </w:r>
      <w:r w:rsidR="00683F8A" w:rsidRPr="00A974A1">
        <w:rPr>
          <w:rFonts w:ascii="Times New Roman" w:hAnsi="Times New Roman" w:cs="Times New Roman"/>
        </w:rPr>
        <w:t>-</w:t>
      </w:r>
      <w:r w:rsidRPr="00A974A1">
        <w:rPr>
          <w:rFonts w:ascii="Times New Roman" w:hAnsi="Times New Roman" w:cs="Times New Roman"/>
        </w:rPr>
        <w:t xml:space="preserve">Nagy 1989; see also Masson and Freidel 2012). Nevertheless, closer scrutiny of the distribution of obsidian within lower status residences at Tikal shows that it is positive correlated with other variables for wealth (Hutson 2020b). </w:t>
      </w:r>
    </w:p>
    <w:p w14:paraId="0729D41A" w14:textId="77777777" w:rsidR="00BA6936" w:rsidRPr="00A974A1" w:rsidRDefault="00BA6936" w:rsidP="001D2A1A">
      <w:pPr>
        <w:spacing w:after="0"/>
        <w:rPr>
          <w:rFonts w:ascii="Times New Roman" w:hAnsi="Times New Roman" w:cs="Times New Roman"/>
        </w:rPr>
      </w:pPr>
    </w:p>
    <w:p w14:paraId="04010A6C" w14:textId="77777777" w:rsidR="00A974A1" w:rsidRDefault="00A974A1" w:rsidP="001D2A1A">
      <w:pPr>
        <w:spacing w:after="0"/>
        <w:rPr>
          <w:rFonts w:ascii="Times New Roman" w:hAnsi="Times New Roman" w:cs="Times New Roman"/>
        </w:rPr>
      </w:pPr>
    </w:p>
    <w:p w14:paraId="1D9BC054" w14:textId="77777777" w:rsidR="00A974A1" w:rsidRDefault="00A974A1" w:rsidP="001D2A1A">
      <w:pPr>
        <w:spacing w:after="0"/>
        <w:rPr>
          <w:rFonts w:ascii="Times New Roman" w:hAnsi="Times New Roman" w:cs="Times New Roman"/>
        </w:rPr>
      </w:pPr>
    </w:p>
    <w:p w14:paraId="320E1241" w14:textId="77777777" w:rsidR="00A974A1" w:rsidRDefault="00A974A1" w:rsidP="001D2A1A">
      <w:pPr>
        <w:spacing w:after="0"/>
        <w:rPr>
          <w:rFonts w:ascii="Times New Roman" w:hAnsi="Times New Roman" w:cs="Times New Roman"/>
        </w:rPr>
      </w:pPr>
    </w:p>
    <w:p w14:paraId="69F3BDBE" w14:textId="77777777" w:rsidR="00A974A1" w:rsidRDefault="00A974A1" w:rsidP="001D2A1A">
      <w:pPr>
        <w:spacing w:after="0"/>
        <w:rPr>
          <w:rFonts w:ascii="Times New Roman" w:hAnsi="Times New Roman" w:cs="Times New Roman"/>
        </w:rPr>
      </w:pPr>
    </w:p>
    <w:p w14:paraId="45782E97" w14:textId="77777777" w:rsidR="00A974A1" w:rsidRDefault="00A974A1" w:rsidP="001D2A1A">
      <w:pPr>
        <w:spacing w:after="0"/>
        <w:rPr>
          <w:rFonts w:ascii="Times New Roman" w:hAnsi="Times New Roman" w:cs="Times New Roman"/>
        </w:rPr>
      </w:pPr>
    </w:p>
    <w:p w14:paraId="5164FAC0" w14:textId="77777777" w:rsidR="00A974A1" w:rsidRDefault="00A974A1" w:rsidP="001D2A1A">
      <w:pPr>
        <w:spacing w:after="0"/>
        <w:rPr>
          <w:rFonts w:ascii="Times New Roman" w:hAnsi="Times New Roman" w:cs="Times New Roman"/>
        </w:rPr>
      </w:pPr>
    </w:p>
    <w:p w14:paraId="23712B9D" w14:textId="77777777" w:rsidR="00A974A1" w:rsidRDefault="00A974A1" w:rsidP="001D2A1A">
      <w:pPr>
        <w:spacing w:after="0"/>
        <w:rPr>
          <w:rFonts w:ascii="Times New Roman" w:hAnsi="Times New Roman" w:cs="Times New Roman"/>
        </w:rPr>
      </w:pPr>
    </w:p>
    <w:p w14:paraId="500EAAC6" w14:textId="77777777" w:rsidR="00A974A1" w:rsidRDefault="00A974A1" w:rsidP="001D2A1A">
      <w:pPr>
        <w:spacing w:after="0"/>
        <w:rPr>
          <w:rFonts w:ascii="Times New Roman" w:hAnsi="Times New Roman" w:cs="Times New Roman"/>
        </w:rPr>
      </w:pPr>
    </w:p>
    <w:p w14:paraId="513A4164" w14:textId="77777777" w:rsidR="00A974A1" w:rsidRDefault="00A974A1" w:rsidP="001D2A1A">
      <w:pPr>
        <w:spacing w:after="0"/>
        <w:rPr>
          <w:rFonts w:ascii="Times New Roman" w:hAnsi="Times New Roman" w:cs="Times New Roman"/>
        </w:rPr>
      </w:pPr>
    </w:p>
    <w:p w14:paraId="5BF91DF3" w14:textId="77777777" w:rsidR="00A974A1" w:rsidRDefault="00A974A1" w:rsidP="001D2A1A">
      <w:pPr>
        <w:spacing w:after="0"/>
        <w:rPr>
          <w:rFonts w:ascii="Times New Roman" w:hAnsi="Times New Roman" w:cs="Times New Roman"/>
        </w:rPr>
      </w:pPr>
    </w:p>
    <w:p w14:paraId="11E1749F" w14:textId="77777777" w:rsidR="00A974A1" w:rsidRDefault="00A974A1" w:rsidP="001D2A1A">
      <w:pPr>
        <w:spacing w:after="0"/>
        <w:rPr>
          <w:rFonts w:ascii="Times New Roman" w:hAnsi="Times New Roman" w:cs="Times New Roman"/>
        </w:rPr>
      </w:pPr>
    </w:p>
    <w:p w14:paraId="15D4E7E2" w14:textId="7EFED940" w:rsidR="00BA6936" w:rsidRPr="00A974A1" w:rsidRDefault="00BA6936" w:rsidP="001D2A1A">
      <w:pPr>
        <w:spacing w:after="0"/>
        <w:rPr>
          <w:rFonts w:ascii="Times New Roman" w:hAnsi="Times New Roman" w:cs="Times New Roman"/>
        </w:rPr>
      </w:pPr>
      <w:r w:rsidRPr="00A974A1">
        <w:rPr>
          <w:rFonts w:ascii="Times New Roman" w:hAnsi="Times New Roman" w:cs="Times New Roman"/>
        </w:rPr>
        <w:lastRenderedPageBreak/>
        <w:t xml:space="preserve">Supplementary table 4: </w:t>
      </w:r>
      <w:r w:rsidR="00283050" w:rsidRPr="00A974A1">
        <w:rPr>
          <w:rFonts w:ascii="Times New Roman" w:hAnsi="Times New Roman" w:cs="Times New Roman"/>
        </w:rPr>
        <w:t>Residential group d</w:t>
      </w:r>
      <w:r w:rsidRPr="00A974A1">
        <w:rPr>
          <w:rFonts w:ascii="Times New Roman" w:hAnsi="Times New Roman" w:cs="Times New Roman"/>
        </w:rPr>
        <w:t>ata for Tikal</w:t>
      </w:r>
    </w:p>
    <w:p w14:paraId="4D9EDA23" w14:textId="77777777" w:rsidR="00BA6936" w:rsidRPr="00A974A1" w:rsidRDefault="00BA6936" w:rsidP="001D2A1A">
      <w:pPr>
        <w:spacing w:after="0"/>
        <w:rPr>
          <w:rFonts w:ascii="Times New Roman" w:hAnsi="Times New Roman" w:cs="Times New Roman"/>
        </w:rPr>
      </w:pPr>
    </w:p>
    <w:tbl>
      <w:tblPr>
        <w:tblW w:w="7160" w:type="dxa"/>
        <w:tblLook w:val="04A0" w:firstRow="1" w:lastRow="0" w:firstColumn="1" w:lastColumn="0" w:noHBand="0" w:noVBand="1"/>
      </w:tblPr>
      <w:tblGrid>
        <w:gridCol w:w="1296"/>
        <w:gridCol w:w="1429"/>
        <w:gridCol w:w="1390"/>
        <w:gridCol w:w="1256"/>
        <w:gridCol w:w="1256"/>
        <w:gridCol w:w="1296"/>
      </w:tblGrid>
      <w:tr w:rsidR="00BA6936" w:rsidRPr="00A974A1" w14:paraId="469ECA82" w14:textId="77777777" w:rsidTr="00BA6936">
        <w:trPr>
          <w:trHeight w:val="1170"/>
        </w:trPr>
        <w:tc>
          <w:tcPr>
            <w:tcW w:w="1120" w:type="dxa"/>
            <w:tcBorders>
              <w:top w:val="single" w:sz="4" w:space="0" w:color="auto"/>
              <w:left w:val="single" w:sz="4" w:space="0" w:color="auto"/>
              <w:bottom w:val="single" w:sz="4" w:space="0" w:color="auto"/>
              <w:right w:val="single" w:sz="4" w:space="0" w:color="auto"/>
            </w:tcBorders>
            <w:vAlign w:val="center"/>
            <w:hideMark/>
          </w:tcPr>
          <w:p w14:paraId="55B815E4" w14:textId="3E1DCCF2" w:rsidR="00BA6936" w:rsidRPr="00A974A1" w:rsidRDefault="00283050"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Residential</w:t>
            </w:r>
            <w:r w:rsidR="00BA6936" w:rsidRPr="00A974A1">
              <w:rPr>
                <w:rFonts w:ascii="Times New Roman" w:eastAsia="Times New Roman" w:hAnsi="Times New Roman" w:cs="Times New Roman"/>
                <w:color w:val="000000"/>
                <w:kern w:val="0"/>
                <w14:ligatures w14:val="none"/>
              </w:rPr>
              <w:t xml:space="preserve"> </w:t>
            </w:r>
            <w:r w:rsidRPr="00A974A1">
              <w:rPr>
                <w:rFonts w:ascii="Times New Roman" w:eastAsia="Times New Roman" w:hAnsi="Times New Roman" w:cs="Times New Roman"/>
                <w:color w:val="000000"/>
                <w:kern w:val="0"/>
                <w14:ligatures w14:val="none"/>
              </w:rPr>
              <w:t>group</w:t>
            </w:r>
          </w:p>
        </w:tc>
        <w:tc>
          <w:tcPr>
            <w:tcW w:w="1360" w:type="dxa"/>
            <w:tcBorders>
              <w:top w:val="single" w:sz="4" w:space="0" w:color="auto"/>
              <w:left w:val="nil"/>
              <w:bottom w:val="single" w:sz="4" w:space="0" w:color="auto"/>
              <w:right w:val="single" w:sz="4" w:space="0" w:color="auto"/>
            </w:tcBorders>
            <w:vAlign w:val="center"/>
            <w:hideMark/>
          </w:tcPr>
          <w:p w14:paraId="122CBC0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proofErr w:type="gramStart"/>
            <w:r w:rsidRPr="00A974A1">
              <w:rPr>
                <w:rFonts w:ascii="Times New Roman" w:eastAsia="Times New Roman" w:hAnsi="Times New Roman" w:cs="Times New Roman"/>
                <w:color w:val="000000"/>
                <w:kern w:val="0"/>
                <w14:ligatures w14:val="none"/>
              </w:rPr>
              <w:t>Sum</w:t>
            </w:r>
            <w:proofErr w:type="gramEnd"/>
            <w:r w:rsidRPr="00A974A1">
              <w:rPr>
                <w:rFonts w:ascii="Times New Roman" w:eastAsia="Times New Roman" w:hAnsi="Times New Roman" w:cs="Times New Roman"/>
                <w:color w:val="000000"/>
                <w:kern w:val="0"/>
                <w14:ligatures w14:val="none"/>
              </w:rPr>
              <w:t xml:space="preserve"> of standardized values</w:t>
            </w:r>
          </w:p>
        </w:tc>
        <w:tc>
          <w:tcPr>
            <w:tcW w:w="1240" w:type="dxa"/>
            <w:tcBorders>
              <w:top w:val="single" w:sz="4" w:space="0" w:color="auto"/>
              <w:left w:val="nil"/>
              <w:bottom w:val="single" w:sz="4" w:space="0" w:color="auto"/>
              <w:right w:val="single" w:sz="4" w:space="0" w:color="auto"/>
            </w:tcBorders>
            <w:vAlign w:val="center"/>
            <w:hideMark/>
          </w:tcPr>
          <w:p w14:paraId="5934FC4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 xml:space="preserve">Assemblage diversity </w:t>
            </w:r>
          </w:p>
        </w:tc>
        <w:tc>
          <w:tcPr>
            <w:tcW w:w="1140" w:type="dxa"/>
            <w:tcBorders>
              <w:top w:val="single" w:sz="4" w:space="0" w:color="auto"/>
              <w:left w:val="nil"/>
              <w:bottom w:val="single" w:sz="4" w:space="0" w:color="auto"/>
              <w:right w:val="single" w:sz="4" w:space="0" w:color="auto"/>
            </w:tcBorders>
            <w:vAlign w:val="center"/>
            <w:hideMark/>
          </w:tcPr>
          <w:p w14:paraId="60BE228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Obsidian artifacts per m</w:t>
            </w:r>
            <w:r w:rsidRPr="00A974A1">
              <w:rPr>
                <w:rFonts w:ascii="Times New Roman" w:eastAsia="Times New Roman" w:hAnsi="Times New Roman" w:cs="Times New Roman"/>
                <w:color w:val="000000"/>
                <w:kern w:val="0"/>
                <w:vertAlign w:val="superscript"/>
                <w14:ligatures w14:val="none"/>
              </w:rPr>
              <w:t>2</w:t>
            </w:r>
            <w:r w:rsidRPr="00A974A1">
              <w:rPr>
                <w:rFonts w:ascii="Times New Roman" w:eastAsia="Times New Roman" w:hAnsi="Times New Roman" w:cs="Times New Roman"/>
                <w:color w:val="000000"/>
                <w:kern w:val="0"/>
                <w14:ligatures w14:val="none"/>
              </w:rPr>
              <w:t xml:space="preserve"> of excavation</w:t>
            </w:r>
          </w:p>
        </w:tc>
        <w:tc>
          <w:tcPr>
            <w:tcW w:w="1120" w:type="dxa"/>
            <w:tcBorders>
              <w:top w:val="single" w:sz="4" w:space="0" w:color="auto"/>
              <w:left w:val="nil"/>
              <w:bottom w:val="single" w:sz="4" w:space="0" w:color="auto"/>
              <w:right w:val="single" w:sz="4" w:space="0" w:color="auto"/>
            </w:tcBorders>
            <w:vAlign w:val="center"/>
            <w:hideMark/>
          </w:tcPr>
          <w:p w14:paraId="79406C5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Shell per m</w:t>
            </w:r>
            <w:r w:rsidRPr="00A974A1">
              <w:rPr>
                <w:rFonts w:ascii="Times New Roman" w:eastAsia="Times New Roman" w:hAnsi="Times New Roman" w:cs="Times New Roman"/>
                <w:color w:val="000000"/>
                <w:kern w:val="0"/>
                <w:vertAlign w:val="superscript"/>
                <w14:ligatures w14:val="none"/>
              </w:rPr>
              <w:t>2</w:t>
            </w:r>
            <w:r w:rsidRPr="00A974A1">
              <w:rPr>
                <w:rFonts w:ascii="Times New Roman" w:eastAsia="Times New Roman" w:hAnsi="Times New Roman" w:cs="Times New Roman"/>
                <w:color w:val="000000"/>
                <w:kern w:val="0"/>
                <w14:ligatures w14:val="none"/>
              </w:rPr>
              <w:t xml:space="preserve"> of excavation</w:t>
            </w:r>
          </w:p>
        </w:tc>
        <w:tc>
          <w:tcPr>
            <w:tcW w:w="1180" w:type="dxa"/>
            <w:tcBorders>
              <w:top w:val="single" w:sz="4" w:space="0" w:color="auto"/>
              <w:left w:val="nil"/>
              <w:bottom w:val="single" w:sz="4" w:space="0" w:color="auto"/>
              <w:right w:val="single" w:sz="4" w:space="0" w:color="auto"/>
            </w:tcBorders>
            <w:vAlign w:val="center"/>
            <w:hideMark/>
          </w:tcPr>
          <w:p w14:paraId="378A104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Residential surface area</w:t>
            </w:r>
          </w:p>
        </w:tc>
      </w:tr>
      <w:tr w:rsidR="00BA6936" w:rsidRPr="00A974A1" w14:paraId="73CE7243"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54CBB3D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6c5</w:t>
            </w:r>
          </w:p>
        </w:tc>
        <w:tc>
          <w:tcPr>
            <w:tcW w:w="1360" w:type="dxa"/>
            <w:tcBorders>
              <w:top w:val="nil"/>
              <w:left w:val="nil"/>
              <w:bottom w:val="single" w:sz="4" w:space="0" w:color="auto"/>
              <w:right w:val="single" w:sz="4" w:space="0" w:color="auto"/>
            </w:tcBorders>
            <w:noWrap/>
            <w:vAlign w:val="bottom"/>
            <w:hideMark/>
          </w:tcPr>
          <w:p w14:paraId="25BF3E6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w:t>
            </w:r>
          </w:p>
        </w:tc>
        <w:tc>
          <w:tcPr>
            <w:tcW w:w="1240" w:type="dxa"/>
            <w:tcBorders>
              <w:top w:val="nil"/>
              <w:left w:val="nil"/>
              <w:bottom w:val="single" w:sz="4" w:space="0" w:color="auto"/>
              <w:right w:val="single" w:sz="4" w:space="0" w:color="auto"/>
            </w:tcBorders>
            <w:shd w:val="clear" w:color="000000" w:fill="FF7474"/>
            <w:noWrap/>
            <w:vAlign w:val="bottom"/>
            <w:hideMark/>
          </w:tcPr>
          <w:p w14:paraId="34CA0CE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465E9E3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20" w:type="dxa"/>
            <w:tcBorders>
              <w:top w:val="nil"/>
              <w:left w:val="nil"/>
              <w:bottom w:val="single" w:sz="4" w:space="0" w:color="auto"/>
              <w:right w:val="single" w:sz="4" w:space="0" w:color="auto"/>
            </w:tcBorders>
            <w:shd w:val="clear" w:color="000000" w:fill="FF7474"/>
            <w:noWrap/>
            <w:vAlign w:val="bottom"/>
            <w:hideMark/>
          </w:tcPr>
          <w:p w14:paraId="36E86DB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0DC5AEC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2.0</w:t>
            </w:r>
          </w:p>
        </w:tc>
      </w:tr>
      <w:tr w:rsidR="00BA6936" w:rsidRPr="00A974A1" w14:paraId="28F266CD"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5202651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str 6f-62</w:t>
            </w:r>
          </w:p>
        </w:tc>
        <w:tc>
          <w:tcPr>
            <w:tcW w:w="1360" w:type="dxa"/>
            <w:tcBorders>
              <w:top w:val="nil"/>
              <w:left w:val="nil"/>
              <w:bottom w:val="single" w:sz="4" w:space="0" w:color="auto"/>
              <w:right w:val="single" w:sz="4" w:space="0" w:color="auto"/>
            </w:tcBorders>
            <w:noWrap/>
            <w:vAlign w:val="bottom"/>
            <w:hideMark/>
          </w:tcPr>
          <w:p w14:paraId="40EDA4E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3.1</w:t>
            </w:r>
          </w:p>
        </w:tc>
        <w:tc>
          <w:tcPr>
            <w:tcW w:w="1240" w:type="dxa"/>
            <w:tcBorders>
              <w:top w:val="nil"/>
              <w:left w:val="nil"/>
              <w:bottom w:val="single" w:sz="4" w:space="0" w:color="auto"/>
              <w:right w:val="single" w:sz="4" w:space="0" w:color="auto"/>
            </w:tcBorders>
            <w:shd w:val="clear" w:color="000000" w:fill="FF7474"/>
            <w:noWrap/>
            <w:vAlign w:val="bottom"/>
            <w:hideMark/>
          </w:tcPr>
          <w:p w14:paraId="77DB576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34B4FA7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20" w:type="dxa"/>
            <w:tcBorders>
              <w:top w:val="nil"/>
              <w:left w:val="nil"/>
              <w:bottom w:val="single" w:sz="4" w:space="0" w:color="auto"/>
              <w:right w:val="single" w:sz="4" w:space="0" w:color="auto"/>
            </w:tcBorders>
            <w:shd w:val="clear" w:color="000000" w:fill="FF7474"/>
            <w:noWrap/>
            <w:vAlign w:val="bottom"/>
            <w:hideMark/>
          </w:tcPr>
          <w:p w14:paraId="1DF8637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5D0BCE3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30.0</w:t>
            </w:r>
          </w:p>
        </w:tc>
      </w:tr>
      <w:tr w:rsidR="00BA6936" w:rsidRPr="00A974A1" w14:paraId="628DFD83"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765E8C0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str 6c-60</w:t>
            </w:r>
          </w:p>
        </w:tc>
        <w:tc>
          <w:tcPr>
            <w:tcW w:w="1360" w:type="dxa"/>
            <w:tcBorders>
              <w:top w:val="nil"/>
              <w:left w:val="nil"/>
              <w:bottom w:val="single" w:sz="4" w:space="0" w:color="auto"/>
              <w:right w:val="single" w:sz="4" w:space="0" w:color="auto"/>
            </w:tcBorders>
            <w:noWrap/>
            <w:vAlign w:val="bottom"/>
            <w:hideMark/>
          </w:tcPr>
          <w:p w14:paraId="242DF1C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8.1</w:t>
            </w:r>
          </w:p>
        </w:tc>
        <w:tc>
          <w:tcPr>
            <w:tcW w:w="1240" w:type="dxa"/>
            <w:tcBorders>
              <w:top w:val="nil"/>
              <w:left w:val="nil"/>
              <w:bottom w:val="single" w:sz="4" w:space="0" w:color="auto"/>
              <w:right w:val="single" w:sz="4" w:space="0" w:color="auto"/>
            </w:tcBorders>
            <w:shd w:val="clear" w:color="000000" w:fill="FF7474"/>
            <w:noWrap/>
            <w:vAlign w:val="bottom"/>
            <w:hideMark/>
          </w:tcPr>
          <w:p w14:paraId="11A1636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776ED61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0.01</w:t>
            </w:r>
          </w:p>
        </w:tc>
        <w:tc>
          <w:tcPr>
            <w:tcW w:w="1120" w:type="dxa"/>
            <w:tcBorders>
              <w:top w:val="nil"/>
              <w:left w:val="nil"/>
              <w:bottom w:val="single" w:sz="4" w:space="0" w:color="auto"/>
              <w:right w:val="single" w:sz="4" w:space="0" w:color="auto"/>
            </w:tcBorders>
            <w:shd w:val="clear" w:color="000000" w:fill="FF7474"/>
            <w:noWrap/>
            <w:vAlign w:val="bottom"/>
            <w:hideMark/>
          </w:tcPr>
          <w:p w14:paraId="7217CCE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161C9BB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71.6</w:t>
            </w:r>
          </w:p>
        </w:tc>
      </w:tr>
      <w:tr w:rsidR="00BA6936" w:rsidRPr="00A974A1" w14:paraId="13D5F715"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7C43827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5b2</w:t>
            </w:r>
          </w:p>
        </w:tc>
        <w:tc>
          <w:tcPr>
            <w:tcW w:w="1360" w:type="dxa"/>
            <w:tcBorders>
              <w:top w:val="nil"/>
              <w:left w:val="nil"/>
              <w:bottom w:val="single" w:sz="4" w:space="0" w:color="auto"/>
              <w:right w:val="single" w:sz="4" w:space="0" w:color="auto"/>
            </w:tcBorders>
            <w:noWrap/>
            <w:vAlign w:val="bottom"/>
            <w:hideMark/>
          </w:tcPr>
          <w:p w14:paraId="44F14DC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10.6</w:t>
            </w:r>
          </w:p>
        </w:tc>
        <w:tc>
          <w:tcPr>
            <w:tcW w:w="1240" w:type="dxa"/>
            <w:tcBorders>
              <w:top w:val="nil"/>
              <w:left w:val="nil"/>
              <w:bottom w:val="single" w:sz="4" w:space="0" w:color="auto"/>
              <w:right w:val="single" w:sz="4" w:space="0" w:color="auto"/>
            </w:tcBorders>
            <w:shd w:val="clear" w:color="000000" w:fill="FF7474"/>
            <w:noWrap/>
            <w:vAlign w:val="bottom"/>
            <w:hideMark/>
          </w:tcPr>
          <w:p w14:paraId="78417B7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032AA2E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0.05</w:t>
            </w:r>
          </w:p>
        </w:tc>
        <w:tc>
          <w:tcPr>
            <w:tcW w:w="1120" w:type="dxa"/>
            <w:tcBorders>
              <w:top w:val="nil"/>
              <w:left w:val="nil"/>
              <w:bottom w:val="single" w:sz="4" w:space="0" w:color="auto"/>
              <w:right w:val="single" w:sz="4" w:space="0" w:color="auto"/>
            </w:tcBorders>
            <w:shd w:val="clear" w:color="000000" w:fill="FF7474"/>
            <w:noWrap/>
            <w:vAlign w:val="bottom"/>
            <w:hideMark/>
          </w:tcPr>
          <w:p w14:paraId="15B9538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01C5944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80.0</w:t>
            </w:r>
          </w:p>
        </w:tc>
      </w:tr>
      <w:tr w:rsidR="00BA6936" w:rsidRPr="00A974A1" w14:paraId="5EC01960"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1274963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3d3</w:t>
            </w:r>
          </w:p>
        </w:tc>
        <w:tc>
          <w:tcPr>
            <w:tcW w:w="1360" w:type="dxa"/>
            <w:tcBorders>
              <w:top w:val="nil"/>
              <w:left w:val="nil"/>
              <w:bottom w:val="single" w:sz="4" w:space="0" w:color="auto"/>
              <w:right w:val="single" w:sz="4" w:space="0" w:color="auto"/>
            </w:tcBorders>
            <w:noWrap/>
            <w:vAlign w:val="bottom"/>
            <w:hideMark/>
          </w:tcPr>
          <w:p w14:paraId="1DB334D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11.8</w:t>
            </w:r>
          </w:p>
        </w:tc>
        <w:tc>
          <w:tcPr>
            <w:tcW w:w="1240" w:type="dxa"/>
            <w:tcBorders>
              <w:top w:val="nil"/>
              <w:left w:val="nil"/>
              <w:bottom w:val="single" w:sz="4" w:space="0" w:color="auto"/>
              <w:right w:val="single" w:sz="4" w:space="0" w:color="auto"/>
            </w:tcBorders>
            <w:shd w:val="clear" w:color="000000" w:fill="FF7474"/>
            <w:noWrap/>
            <w:vAlign w:val="bottom"/>
            <w:hideMark/>
          </w:tcPr>
          <w:p w14:paraId="7EFFD24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3733FA3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20" w:type="dxa"/>
            <w:tcBorders>
              <w:top w:val="nil"/>
              <w:left w:val="nil"/>
              <w:bottom w:val="single" w:sz="4" w:space="0" w:color="auto"/>
              <w:right w:val="single" w:sz="4" w:space="0" w:color="auto"/>
            </w:tcBorders>
            <w:shd w:val="clear" w:color="000000" w:fill="FF7474"/>
            <w:noWrap/>
            <w:vAlign w:val="bottom"/>
            <w:hideMark/>
          </w:tcPr>
          <w:p w14:paraId="6013D26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737B5D8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113.0</w:t>
            </w:r>
          </w:p>
        </w:tc>
      </w:tr>
      <w:tr w:rsidR="00BA6936" w:rsidRPr="00A974A1" w14:paraId="41D9340B"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0A9A522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5c3</w:t>
            </w:r>
          </w:p>
        </w:tc>
        <w:tc>
          <w:tcPr>
            <w:tcW w:w="1360" w:type="dxa"/>
            <w:tcBorders>
              <w:top w:val="nil"/>
              <w:left w:val="nil"/>
              <w:bottom w:val="single" w:sz="4" w:space="0" w:color="auto"/>
              <w:right w:val="single" w:sz="4" w:space="0" w:color="auto"/>
            </w:tcBorders>
            <w:noWrap/>
            <w:vAlign w:val="bottom"/>
            <w:hideMark/>
          </w:tcPr>
          <w:p w14:paraId="5D4EEA6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12.6</w:t>
            </w:r>
          </w:p>
        </w:tc>
        <w:tc>
          <w:tcPr>
            <w:tcW w:w="1240" w:type="dxa"/>
            <w:tcBorders>
              <w:top w:val="nil"/>
              <w:left w:val="nil"/>
              <w:bottom w:val="single" w:sz="4" w:space="0" w:color="auto"/>
              <w:right w:val="single" w:sz="4" w:space="0" w:color="auto"/>
            </w:tcBorders>
            <w:shd w:val="clear" w:color="000000" w:fill="FF7474"/>
            <w:noWrap/>
            <w:vAlign w:val="bottom"/>
            <w:hideMark/>
          </w:tcPr>
          <w:p w14:paraId="37824BE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1CA6AD6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0.05</w:t>
            </w:r>
          </w:p>
        </w:tc>
        <w:tc>
          <w:tcPr>
            <w:tcW w:w="1120" w:type="dxa"/>
            <w:tcBorders>
              <w:top w:val="nil"/>
              <w:left w:val="nil"/>
              <w:bottom w:val="single" w:sz="4" w:space="0" w:color="auto"/>
              <w:right w:val="single" w:sz="4" w:space="0" w:color="auto"/>
            </w:tcBorders>
            <w:shd w:val="clear" w:color="000000" w:fill="FF7474"/>
            <w:noWrap/>
            <w:vAlign w:val="bottom"/>
            <w:hideMark/>
          </w:tcPr>
          <w:p w14:paraId="4156B25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360390D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100.0</w:t>
            </w:r>
          </w:p>
        </w:tc>
      </w:tr>
      <w:tr w:rsidR="00BA6936" w:rsidRPr="00A974A1" w14:paraId="69A1B061"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44AE67F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7f2</w:t>
            </w:r>
          </w:p>
        </w:tc>
        <w:tc>
          <w:tcPr>
            <w:tcW w:w="1360" w:type="dxa"/>
            <w:tcBorders>
              <w:top w:val="nil"/>
              <w:left w:val="nil"/>
              <w:bottom w:val="single" w:sz="4" w:space="0" w:color="auto"/>
              <w:right w:val="single" w:sz="4" w:space="0" w:color="auto"/>
            </w:tcBorders>
            <w:noWrap/>
            <w:vAlign w:val="bottom"/>
            <w:hideMark/>
          </w:tcPr>
          <w:p w14:paraId="71D6F3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18.6</w:t>
            </w:r>
          </w:p>
        </w:tc>
        <w:tc>
          <w:tcPr>
            <w:tcW w:w="1240" w:type="dxa"/>
            <w:tcBorders>
              <w:top w:val="nil"/>
              <w:left w:val="nil"/>
              <w:bottom w:val="single" w:sz="4" w:space="0" w:color="auto"/>
              <w:right w:val="single" w:sz="4" w:space="0" w:color="auto"/>
            </w:tcBorders>
            <w:shd w:val="clear" w:color="000000" w:fill="FF7474"/>
            <w:noWrap/>
            <w:vAlign w:val="bottom"/>
            <w:hideMark/>
          </w:tcPr>
          <w:p w14:paraId="5E40ADE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725B99E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w:t>
            </w:r>
          </w:p>
        </w:tc>
        <w:tc>
          <w:tcPr>
            <w:tcW w:w="1120" w:type="dxa"/>
            <w:tcBorders>
              <w:top w:val="nil"/>
              <w:left w:val="nil"/>
              <w:bottom w:val="single" w:sz="4" w:space="0" w:color="auto"/>
              <w:right w:val="single" w:sz="4" w:space="0" w:color="auto"/>
            </w:tcBorders>
            <w:shd w:val="clear" w:color="000000" w:fill="FF7474"/>
            <w:noWrap/>
            <w:vAlign w:val="bottom"/>
            <w:hideMark/>
          </w:tcPr>
          <w:p w14:paraId="3F2D2FB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438BEA2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152.0</w:t>
            </w:r>
          </w:p>
        </w:tc>
      </w:tr>
      <w:tr w:rsidR="00BA6936" w:rsidRPr="00A974A1" w14:paraId="15AA0505"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7AF8628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2b1</w:t>
            </w:r>
          </w:p>
        </w:tc>
        <w:tc>
          <w:tcPr>
            <w:tcW w:w="1360" w:type="dxa"/>
            <w:tcBorders>
              <w:top w:val="nil"/>
              <w:left w:val="nil"/>
              <w:bottom w:val="single" w:sz="4" w:space="0" w:color="auto"/>
              <w:right w:val="single" w:sz="4" w:space="0" w:color="auto"/>
            </w:tcBorders>
            <w:noWrap/>
            <w:vAlign w:val="bottom"/>
            <w:hideMark/>
          </w:tcPr>
          <w:p w14:paraId="25E81D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24.3</w:t>
            </w:r>
          </w:p>
        </w:tc>
        <w:tc>
          <w:tcPr>
            <w:tcW w:w="1240" w:type="dxa"/>
            <w:tcBorders>
              <w:top w:val="nil"/>
              <w:left w:val="nil"/>
              <w:bottom w:val="single" w:sz="4" w:space="0" w:color="auto"/>
              <w:right w:val="single" w:sz="4" w:space="0" w:color="auto"/>
            </w:tcBorders>
            <w:shd w:val="clear" w:color="000000" w:fill="FF7474"/>
            <w:noWrap/>
            <w:vAlign w:val="bottom"/>
            <w:hideMark/>
          </w:tcPr>
          <w:p w14:paraId="54B8C10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4ED304C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w:t>
            </w:r>
          </w:p>
        </w:tc>
        <w:tc>
          <w:tcPr>
            <w:tcW w:w="1120" w:type="dxa"/>
            <w:tcBorders>
              <w:top w:val="nil"/>
              <w:left w:val="nil"/>
              <w:bottom w:val="single" w:sz="4" w:space="0" w:color="auto"/>
              <w:right w:val="single" w:sz="4" w:space="0" w:color="auto"/>
            </w:tcBorders>
            <w:shd w:val="clear" w:color="000000" w:fill="FF7474"/>
            <w:noWrap/>
            <w:vAlign w:val="bottom"/>
            <w:hideMark/>
          </w:tcPr>
          <w:p w14:paraId="106A7C0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C000"/>
            <w:noWrap/>
            <w:vAlign w:val="bottom"/>
            <w:hideMark/>
          </w:tcPr>
          <w:p w14:paraId="6025653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218.0</w:t>
            </w:r>
          </w:p>
        </w:tc>
      </w:tr>
      <w:tr w:rsidR="00BA6936" w:rsidRPr="00A974A1" w14:paraId="1827FC22"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368F503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6b3</w:t>
            </w:r>
          </w:p>
        </w:tc>
        <w:tc>
          <w:tcPr>
            <w:tcW w:w="1360" w:type="dxa"/>
            <w:tcBorders>
              <w:top w:val="nil"/>
              <w:left w:val="nil"/>
              <w:bottom w:val="single" w:sz="4" w:space="0" w:color="auto"/>
              <w:right w:val="single" w:sz="4" w:space="0" w:color="auto"/>
            </w:tcBorders>
            <w:noWrap/>
            <w:vAlign w:val="bottom"/>
            <w:hideMark/>
          </w:tcPr>
          <w:p w14:paraId="3304CE5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28.4</w:t>
            </w:r>
          </w:p>
        </w:tc>
        <w:tc>
          <w:tcPr>
            <w:tcW w:w="1240" w:type="dxa"/>
            <w:tcBorders>
              <w:top w:val="nil"/>
              <w:left w:val="nil"/>
              <w:bottom w:val="single" w:sz="4" w:space="0" w:color="auto"/>
              <w:right w:val="single" w:sz="4" w:space="0" w:color="auto"/>
            </w:tcBorders>
            <w:shd w:val="clear" w:color="000000" w:fill="FF7474"/>
            <w:noWrap/>
            <w:vAlign w:val="bottom"/>
            <w:hideMark/>
          </w:tcPr>
          <w:p w14:paraId="5A6D4F6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0.000</w:t>
            </w:r>
          </w:p>
        </w:tc>
        <w:tc>
          <w:tcPr>
            <w:tcW w:w="1140" w:type="dxa"/>
            <w:tcBorders>
              <w:top w:val="nil"/>
              <w:left w:val="nil"/>
              <w:bottom w:val="single" w:sz="4" w:space="0" w:color="auto"/>
              <w:right w:val="single" w:sz="4" w:space="0" w:color="auto"/>
            </w:tcBorders>
            <w:shd w:val="clear" w:color="000000" w:fill="FF7474"/>
            <w:noWrap/>
            <w:vAlign w:val="bottom"/>
            <w:hideMark/>
          </w:tcPr>
          <w:p w14:paraId="2E8AF94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0.25</w:t>
            </w:r>
          </w:p>
        </w:tc>
        <w:tc>
          <w:tcPr>
            <w:tcW w:w="1120" w:type="dxa"/>
            <w:tcBorders>
              <w:top w:val="nil"/>
              <w:left w:val="nil"/>
              <w:bottom w:val="single" w:sz="4" w:space="0" w:color="auto"/>
              <w:right w:val="single" w:sz="4" w:space="0" w:color="auto"/>
            </w:tcBorders>
            <w:shd w:val="clear" w:color="000000" w:fill="FF7474"/>
            <w:noWrap/>
            <w:vAlign w:val="bottom"/>
            <w:hideMark/>
          </w:tcPr>
          <w:p w14:paraId="248B009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03A2D09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166.0</w:t>
            </w:r>
          </w:p>
        </w:tc>
      </w:tr>
      <w:tr w:rsidR="00BA6936" w:rsidRPr="00A974A1" w14:paraId="17F14AFB"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5100535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5f2</w:t>
            </w:r>
          </w:p>
        </w:tc>
        <w:tc>
          <w:tcPr>
            <w:tcW w:w="1360" w:type="dxa"/>
            <w:tcBorders>
              <w:top w:val="nil"/>
              <w:left w:val="nil"/>
              <w:bottom w:val="single" w:sz="4" w:space="0" w:color="auto"/>
              <w:right w:val="single" w:sz="4" w:space="0" w:color="auto"/>
            </w:tcBorders>
            <w:noWrap/>
            <w:vAlign w:val="bottom"/>
            <w:hideMark/>
          </w:tcPr>
          <w:p w14:paraId="1489B97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33.3</w:t>
            </w:r>
          </w:p>
        </w:tc>
        <w:tc>
          <w:tcPr>
            <w:tcW w:w="1240" w:type="dxa"/>
            <w:tcBorders>
              <w:top w:val="nil"/>
              <w:left w:val="nil"/>
              <w:bottom w:val="single" w:sz="4" w:space="0" w:color="auto"/>
              <w:right w:val="single" w:sz="4" w:space="0" w:color="auto"/>
            </w:tcBorders>
            <w:shd w:val="clear" w:color="000000" w:fill="FF7474"/>
            <w:noWrap/>
            <w:vAlign w:val="bottom"/>
            <w:hideMark/>
          </w:tcPr>
          <w:p w14:paraId="029C34E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0.006</w:t>
            </w:r>
          </w:p>
        </w:tc>
        <w:tc>
          <w:tcPr>
            <w:tcW w:w="1140" w:type="dxa"/>
            <w:tcBorders>
              <w:top w:val="nil"/>
              <w:left w:val="nil"/>
              <w:bottom w:val="single" w:sz="4" w:space="0" w:color="auto"/>
              <w:right w:val="single" w:sz="4" w:space="0" w:color="auto"/>
            </w:tcBorders>
            <w:shd w:val="clear" w:color="000000" w:fill="FF7474"/>
            <w:noWrap/>
            <w:vAlign w:val="bottom"/>
            <w:hideMark/>
          </w:tcPr>
          <w:p w14:paraId="3DA5C69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0.20</w:t>
            </w:r>
          </w:p>
        </w:tc>
        <w:tc>
          <w:tcPr>
            <w:tcW w:w="1120" w:type="dxa"/>
            <w:tcBorders>
              <w:top w:val="nil"/>
              <w:left w:val="nil"/>
              <w:bottom w:val="single" w:sz="4" w:space="0" w:color="auto"/>
              <w:right w:val="single" w:sz="4" w:space="0" w:color="auto"/>
            </w:tcBorders>
            <w:shd w:val="clear" w:color="000000" w:fill="FF7474"/>
            <w:noWrap/>
            <w:vAlign w:val="bottom"/>
            <w:hideMark/>
          </w:tcPr>
          <w:p w14:paraId="1BBFD4A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w:t>
            </w:r>
          </w:p>
        </w:tc>
        <w:tc>
          <w:tcPr>
            <w:tcW w:w="1180" w:type="dxa"/>
            <w:tcBorders>
              <w:top w:val="nil"/>
              <w:left w:val="nil"/>
              <w:bottom w:val="single" w:sz="4" w:space="0" w:color="auto"/>
              <w:right w:val="single" w:sz="4" w:space="0" w:color="auto"/>
            </w:tcBorders>
            <w:shd w:val="clear" w:color="000000" w:fill="FF7474"/>
            <w:noWrap/>
            <w:vAlign w:val="bottom"/>
            <w:hideMark/>
          </w:tcPr>
          <w:p w14:paraId="294D5CE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173.7</w:t>
            </w:r>
          </w:p>
        </w:tc>
      </w:tr>
      <w:tr w:rsidR="00BA6936" w:rsidRPr="00A974A1" w14:paraId="0F366C1E"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1ED642D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str 2g-61</w:t>
            </w:r>
          </w:p>
        </w:tc>
        <w:tc>
          <w:tcPr>
            <w:tcW w:w="1360" w:type="dxa"/>
            <w:tcBorders>
              <w:top w:val="nil"/>
              <w:left w:val="nil"/>
              <w:bottom w:val="single" w:sz="4" w:space="0" w:color="auto"/>
              <w:right w:val="single" w:sz="4" w:space="0" w:color="auto"/>
            </w:tcBorders>
            <w:noWrap/>
            <w:vAlign w:val="bottom"/>
            <w:hideMark/>
          </w:tcPr>
          <w:p w14:paraId="1CCF332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36.6</w:t>
            </w:r>
          </w:p>
        </w:tc>
        <w:tc>
          <w:tcPr>
            <w:tcW w:w="1240" w:type="dxa"/>
            <w:tcBorders>
              <w:top w:val="nil"/>
              <w:left w:val="nil"/>
              <w:bottom w:val="single" w:sz="4" w:space="0" w:color="auto"/>
              <w:right w:val="single" w:sz="4" w:space="0" w:color="auto"/>
            </w:tcBorders>
            <w:shd w:val="clear" w:color="000000" w:fill="FF7474"/>
            <w:noWrap/>
            <w:vAlign w:val="bottom"/>
            <w:hideMark/>
          </w:tcPr>
          <w:p w14:paraId="53E970F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0.016</w:t>
            </w:r>
          </w:p>
        </w:tc>
        <w:tc>
          <w:tcPr>
            <w:tcW w:w="1140" w:type="dxa"/>
            <w:tcBorders>
              <w:top w:val="nil"/>
              <w:left w:val="nil"/>
              <w:bottom w:val="single" w:sz="4" w:space="0" w:color="auto"/>
              <w:right w:val="single" w:sz="4" w:space="0" w:color="auto"/>
            </w:tcBorders>
            <w:shd w:val="clear" w:color="000000" w:fill="FF7474"/>
            <w:noWrap/>
            <w:vAlign w:val="bottom"/>
            <w:hideMark/>
          </w:tcPr>
          <w:p w14:paraId="3D9EECB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0.18</w:t>
            </w:r>
          </w:p>
        </w:tc>
        <w:tc>
          <w:tcPr>
            <w:tcW w:w="1120" w:type="dxa"/>
            <w:tcBorders>
              <w:top w:val="nil"/>
              <w:left w:val="nil"/>
              <w:bottom w:val="single" w:sz="4" w:space="0" w:color="auto"/>
              <w:right w:val="single" w:sz="4" w:space="0" w:color="auto"/>
            </w:tcBorders>
            <w:shd w:val="clear" w:color="000000" w:fill="FF7474"/>
            <w:noWrap/>
            <w:vAlign w:val="bottom"/>
            <w:hideMark/>
          </w:tcPr>
          <w:p w14:paraId="14EB616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w:t>
            </w:r>
          </w:p>
        </w:tc>
        <w:tc>
          <w:tcPr>
            <w:tcW w:w="1180" w:type="dxa"/>
            <w:tcBorders>
              <w:top w:val="nil"/>
              <w:left w:val="nil"/>
              <w:bottom w:val="single" w:sz="4" w:space="0" w:color="auto"/>
              <w:right w:val="single" w:sz="4" w:space="0" w:color="auto"/>
            </w:tcBorders>
            <w:shd w:val="clear" w:color="000000" w:fill="FF7474"/>
            <w:noWrap/>
            <w:vAlign w:val="bottom"/>
            <w:hideMark/>
          </w:tcPr>
          <w:p w14:paraId="25036B4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135.5</w:t>
            </w:r>
          </w:p>
        </w:tc>
      </w:tr>
      <w:tr w:rsidR="00BA6936" w:rsidRPr="00A974A1" w14:paraId="2DC8E36D"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35DE63A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4e2</w:t>
            </w:r>
          </w:p>
        </w:tc>
        <w:tc>
          <w:tcPr>
            <w:tcW w:w="1360" w:type="dxa"/>
            <w:tcBorders>
              <w:top w:val="nil"/>
              <w:left w:val="nil"/>
              <w:bottom w:val="single" w:sz="4" w:space="0" w:color="auto"/>
              <w:right w:val="single" w:sz="4" w:space="0" w:color="auto"/>
            </w:tcBorders>
            <w:noWrap/>
            <w:vAlign w:val="bottom"/>
            <w:hideMark/>
          </w:tcPr>
          <w:p w14:paraId="2FA21D0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37.6</w:t>
            </w:r>
          </w:p>
        </w:tc>
        <w:tc>
          <w:tcPr>
            <w:tcW w:w="1240" w:type="dxa"/>
            <w:tcBorders>
              <w:top w:val="nil"/>
              <w:left w:val="nil"/>
              <w:bottom w:val="single" w:sz="4" w:space="0" w:color="auto"/>
              <w:right w:val="single" w:sz="4" w:space="0" w:color="auto"/>
            </w:tcBorders>
            <w:shd w:val="clear" w:color="000000" w:fill="FF7474"/>
            <w:noWrap/>
            <w:vAlign w:val="bottom"/>
            <w:hideMark/>
          </w:tcPr>
          <w:p w14:paraId="7940EFE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0.022</w:t>
            </w:r>
          </w:p>
        </w:tc>
        <w:tc>
          <w:tcPr>
            <w:tcW w:w="1140" w:type="dxa"/>
            <w:tcBorders>
              <w:top w:val="nil"/>
              <w:left w:val="nil"/>
              <w:bottom w:val="single" w:sz="4" w:space="0" w:color="auto"/>
              <w:right w:val="single" w:sz="4" w:space="0" w:color="auto"/>
            </w:tcBorders>
            <w:shd w:val="clear" w:color="000000" w:fill="FF7474"/>
            <w:noWrap/>
            <w:vAlign w:val="bottom"/>
            <w:hideMark/>
          </w:tcPr>
          <w:p w14:paraId="4B3F967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w:t>
            </w:r>
          </w:p>
        </w:tc>
        <w:tc>
          <w:tcPr>
            <w:tcW w:w="1120" w:type="dxa"/>
            <w:tcBorders>
              <w:top w:val="nil"/>
              <w:left w:val="nil"/>
              <w:bottom w:val="single" w:sz="4" w:space="0" w:color="auto"/>
              <w:right w:val="single" w:sz="4" w:space="0" w:color="auto"/>
            </w:tcBorders>
            <w:shd w:val="clear" w:color="000000" w:fill="FF7474"/>
            <w:noWrap/>
            <w:vAlign w:val="bottom"/>
            <w:hideMark/>
          </w:tcPr>
          <w:p w14:paraId="617CBD6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C000"/>
            <w:noWrap/>
            <w:vAlign w:val="bottom"/>
            <w:hideMark/>
          </w:tcPr>
          <w:p w14:paraId="097A242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230.0</w:t>
            </w:r>
          </w:p>
        </w:tc>
      </w:tr>
      <w:tr w:rsidR="00BA6936" w:rsidRPr="00A974A1" w14:paraId="096D621C"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0EC9937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2f1</w:t>
            </w:r>
          </w:p>
        </w:tc>
        <w:tc>
          <w:tcPr>
            <w:tcW w:w="1360" w:type="dxa"/>
            <w:tcBorders>
              <w:top w:val="nil"/>
              <w:left w:val="nil"/>
              <w:bottom w:val="single" w:sz="4" w:space="0" w:color="auto"/>
              <w:right w:val="single" w:sz="4" w:space="0" w:color="auto"/>
            </w:tcBorders>
            <w:noWrap/>
            <w:vAlign w:val="bottom"/>
            <w:hideMark/>
          </w:tcPr>
          <w:p w14:paraId="662BA91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38.4</w:t>
            </w:r>
          </w:p>
        </w:tc>
        <w:tc>
          <w:tcPr>
            <w:tcW w:w="1240" w:type="dxa"/>
            <w:tcBorders>
              <w:top w:val="nil"/>
              <w:left w:val="nil"/>
              <w:bottom w:val="single" w:sz="4" w:space="0" w:color="auto"/>
              <w:right w:val="single" w:sz="4" w:space="0" w:color="auto"/>
            </w:tcBorders>
            <w:shd w:val="clear" w:color="000000" w:fill="FF7474"/>
            <w:noWrap/>
            <w:vAlign w:val="bottom"/>
            <w:hideMark/>
          </w:tcPr>
          <w:p w14:paraId="3402447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0.009</w:t>
            </w:r>
          </w:p>
        </w:tc>
        <w:tc>
          <w:tcPr>
            <w:tcW w:w="1140" w:type="dxa"/>
            <w:tcBorders>
              <w:top w:val="nil"/>
              <w:left w:val="nil"/>
              <w:bottom w:val="single" w:sz="4" w:space="0" w:color="auto"/>
              <w:right w:val="single" w:sz="4" w:space="0" w:color="auto"/>
            </w:tcBorders>
            <w:shd w:val="clear" w:color="000000" w:fill="FF7474"/>
            <w:noWrap/>
            <w:vAlign w:val="bottom"/>
            <w:hideMark/>
          </w:tcPr>
          <w:p w14:paraId="5609B87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w:t>
            </w:r>
          </w:p>
        </w:tc>
        <w:tc>
          <w:tcPr>
            <w:tcW w:w="1120" w:type="dxa"/>
            <w:tcBorders>
              <w:top w:val="nil"/>
              <w:left w:val="nil"/>
              <w:bottom w:val="single" w:sz="4" w:space="0" w:color="auto"/>
              <w:right w:val="single" w:sz="4" w:space="0" w:color="auto"/>
            </w:tcBorders>
            <w:shd w:val="clear" w:color="000000" w:fill="FF7474"/>
            <w:noWrap/>
            <w:vAlign w:val="bottom"/>
            <w:hideMark/>
          </w:tcPr>
          <w:p w14:paraId="4DF767C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C000"/>
            <w:noWrap/>
            <w:vAlign w:val="bottom"/>
            <w:hideMark/>
          </w:tcPr>
          <w:p w14:paraId="27552B5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308.0</w:t>
            </w:r>
          </w:p>
        </w:tc>
      </w:tr>
      <w:tr w:rsidR="00BA6936" w:rsidRPr="00A974A1" w14:paraId="50E23E17"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44597F0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2g2</w:t>
            </w:r>
          </w:p>
        </w:tc>
        <w:tc>
          <w:tcPr>
            <w:tcW w:w="1360" w:type="dxa"/>
            <w:tcBorders>
              <w:top w:val="nil"/>
              <w:left w:val="nil"/>
              <w:bottom w:val="single" w:sz="4" w:space="0" w:color="auto"/>
              <w:right w:val="single" w:sz="4" w:space="0" w:color="auto"/>
            </w:tcBorders>
            <w:noWrap/>
            <w:vAlign w:val="bottom"/>
            <w:hideMark/>
          </w:tcPr>
          <w:p w14:paraId="386BD60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39.8</w:t>
            </w:r>
          </w:p>
        </w:tc>
        <w:tc>
          <w:tcPr>
            <w:tcW w:w="1240" w:type="dxa"/>
            <w:tcBorders>
              <w:top w:val="nil"/>
              <w:left w:val="nil"/>
              <w:bottom w:val="single" w:sz="4" w:space="0" w:color="auto"/>
              <w:right w:val="single" w:sz="4" w:space="0" w:color="auto"/>
            </w:tcBorders>
            <w:shd w:val="clear" w:color="000000" w:fill="FFC000"/>
            <w:noWrap/>
            <w:vAlign w:val="bottom"/>
            <w:hideMark/>
          </w:tcPr>
          <w:p w14:paraId="1BFE051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0.045</w:t>
            </w:r>
          </w:p>
        </w:tc>
        <w:tc>
          <w:tcPr>
            <w:tcW w:w="1140" w:type="dxa"/>
            <w:tcBorders>
              <w:top w:val="nil"/>
              <w:left w:val="nil"/>
              <w:bottom w:val="single" w:sz="4" w:space="0" w:color="auto"/>
              <w:right w:val="single" w:sz="4" w:space="0" w:color="auto"/>
            </w:tcBorders>
            <w:shd w:val="clear" w:color="000000" w:fill="FF7474"/>
            <w:noWrap/>
            <w:vAlign w:val="bottom"/>
            <w:hideMark/>
          </w:tcPr>
          <w:p w14:paraId="7B15E83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0.08</w:t>
            </w:r>
          </w:p>
        </w:tc>
        <w:tc>
          <w:tcPr>
            <w:tcW w:w="1120" w:type="dxa"/>
            <w:tcBorders>
              <w:top w:val="nil"/>
              <w:left w:val="nil"/>
              <w:bottom w:val="single" w:sz="4" w:space="0" w:color="auto"/>
              <w:right w:val="single" w:sz="4" w:space="0" w:color="auto"/>
            </w:tcBorders>
            <w:shd w:val="clear" w:color="000000" w:fill="FF7474"/>
            <w:noWrap/>
            <w:vAlign w:val="bottom"/>
            <w:hideMark/>
          </w:tcPr>
          <w:p w14:paraId="127A944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0396F28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125.0</w:t>
            </w:r>
          </w:p>
        </w:tc>
      </w:tr>
      <w:tr w:rsidR="00BA6936" w:rsidRPr="00A974A1" w14:paraId="3FA9D0CD"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1274E28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7c1</w:t>
            </w:r>
          </w:p>
        </w:tc>
        <w:tc>
          <w:tcPr>
            <w:tcW w:w="1360" w:type="dxa"/>
            <w:tcBorders>
              <w:top w:val="nil"/>
              <w:left w:val="nil"/>
              <w:bottom w:val="single" w:sz="4" w:space="0" w:color="auto"/>
              <w:right w:val="single" w:sz="4" w:space="0" w:color="auto"/>
            </w:tcBorders>
            <w:noWrap/>
            <w:vAlign w:val="bottom"/>
            <w:hideMark/>
          </w:tcPr>
          <w:p w14:paraId="29233DA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42.7</w:t>
            </w:r>
          </w:p>
        </w:tc>
        <w:tc>
          <w:tcPr>
            <w:tcW w:w="1240" w:type="dxa"/>
            <w:tcBorders>
              <w:top w:val="nil"/>
              <w:left w:val="nil"/>
              <w:bottom w:val="single" w:sz="4" w:space="0" w:color="auto"/>
              <w:right w:val="single" w:sz="4" w:space="0" w:color="auto"/>
            </w:tcBorders>
            <w:shd w:val="clear" w:color="000000" w:fill="FF7474"/>
            <w:noWrap/>
            <w:vAlign w:val="bottom"/>
            <w:hideMark/>
          </w:tcPr>
          <w:p w14:paraId="4800AC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0.037</w:t>
            </w:r>
          </w:p>
        </w:tc>
        <w:tc>
          <w:tcPr>
            <w:tcW w:w="1140" w:type="dxa"/>
            <w:tcBorders>
              <w:top w:val="nil"/>
              <w:left w:val="nil"/>
              <w:bottom w:val="single" w:sz="4" w:space="0" w:color="auto"/>
              <w:right w:val="single" w:sz="4" w:space="0" w:color="auto"/>
            </w:tcBorders>
            <w:shd w:val="clear" w:color="000000" w:fill="FF7474"/>
            <w:noWrap/>
            <w:vAlign w:val="bottom"/>
            <w:hideMark/>
          </w:tcPr>
          <w:p w14:paraId="5CDEB2C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0.31</w:t>
            </w:r>
          </w:p>
        </w:tc>
        <w:tc>
          <w:tcPr>
            <w:tcW w:w="1120" w:type="dxa"/>
            <w:tcBorders>
              <w:top w:val="nil"/>
              <w:left w:val="nil"/>
              <w:bottom w:val="single" w:sz="4" w:space="0" w:color="auto"/>
              <w:right w:val="single" w:sz="4" w:space="0" w:color="auto"/>
            </w:tcBorders>
            <w:shd w:val="clear" w:color="000000" w:fill="FF7474"/>
            <w:noWrap/>
            <w:vAlign w:val="bottom"/>
            <w:hideMark/>
          </w:tcPr>
          <w:p w14:paraId="667D6DF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w:t>
            </w:r>
          </w:p>
        </w:tc>
        <w:tc>
          <w:tcPr>
            <w:tcW w:w="1180" w:type="dxa"/>
            <w:tcBorders>
              <w:top w:val="nil"/>
              <w:left w:val="nil"/>
              <w:bottom w:val="single" w:sz="4" w:space="0" w:color="auto"/>
              <w:right w:val="single" w:sz="4" w:space="0" w:color="auto"/>
            </w:tcBorders>
            <w:shd w:val="clear" w:color="000000" w:fill="FF7474"/>
            <w:noWrap/>
            <w:vAlign w:val="bottom"/>
            <w:hideMark/>
          </w:tcPr>
          <w:p w14:paraId="74F03EE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56.8</w:t>
            </w:r>
          </w:p>
        </w:tc>
      </w:tr>
      <w:tr w:rsidR="00BA6936" w:rsidRPr="00A974A1" w14:paraId="1A16518E"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70BC1AD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3f3</w:t>
            </w:r>
          </w:p>
        </w:tc>
        <w:tc>
          <w:tcPr>
            <w:tcW w:w="1360" w:type="dxa"/>
            <w:tcBorders>
              <w:top w:val="nil"/>
              <w:left w:val="nil"/>
              <w:bottom w:val="single" w:sz="4" w:space="0" w:color="auto"/>
              <w:right w:val="single" w:sz="4" w:space="0" w:color="auto"/>
            </w:tcBorders>
            <w:noWrap/>
            <w:vAlign w:val="bottom"/>
            <w:hideMark/>
          </w:tcPr>
          <w:p w14:paraId="7B5DB5A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42.8</w:t>
            </w:r>
          </w:p>
        </w:tc>
        <w:tc>
          <w:tcPr>
            <w:tcW w:w="1240" w:type="dxa"/>
            <w:tcBorders>
              <w:top w:val="nil"/>
              <w:left w:val="nil"/>
              <w:bottom w:val="single" w:sz="4" w:space="0" w:color="auto"/>
              <w:right w:val="single" w:sz="4" w:space="0" w:color="auto"/>
            </w:tcBorders>
            <w:shd w:val="clear" w:color="000000" w:fill="FF7474"/>
            <w:noWrap/>
            <w:vAlign w:val="bottom"/>
            <w:hideMark/>
          </w:tcPr>
          <w:p w14:paraId="550F30C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0.033</w:t>
            </w:r>
          </w:p>
        </w:tc>
        <w:tc>
          <w:tcPr>
            <w:tcW w:w="1140" w:type="dxa"/>
            <w:tcBorders>
              <w:top w:val="nil"/>
              <w:left w:val="nil"/>
              <w:bottom w:val="single" w:sz="4" w:space="0" w:color="auto"/>
              <w:right w:val="single" w:sz="4" w:space="0" w:color="auto"/>
            </w:tcBorders>
            <w:shd w:val="clear" w:color="000000" w:fill="FF7474"/>
            <w:noWrap/>
            <w:vAlign w:val="bottom"/>
            <w:hideMark/>
          </w:tcPr>
          <w:p w14:paraId="42CED2B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w:t>
            </w:r>
          </w:p>
        </w:tc>
        <w:tc>
          <w:tcPr>
            <w:tcW w:w="1120" w:type="dxa"/>
            <w:tcBorders>
              <w:top w:val="nil"/>
              <w:left w:val="nil"/>
              <w:bottom w:val="single" w:sz="4" w:space="0" w:color="auto"/>
              <w:right w:val="single" w:sz="4" w:space="0" w:color="auto"/>
            </w:tcBorders>
            <w:shd w:val="clear" w:color="000000" w:fill="FF7474"/>
            <w:noWrap/>
            <w:vAlign w:val="bottom"/>
            <w:hideMark/>
          </w:tcPr>
          <w:p w14:paraId="137614C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C000"/>
            <w:noWrap/>
            <w:vAlign w:val="bottom"/>
            <w:hideMark/>
          </w:tcPr>
          <w:p w14:paraId="340760B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231.5</w:t>
            </w:r>
          </w:p>
        </w:tc>
      </w:tr>
      <w:tr w:rsidR="00BA6936" w:rsidRPr="00A974A1" w14:paraId="505BD90F"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5437ED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3f2</w:t>
            </w:r>
          </w:p>
        </w:tc>
        <w:tc>
          <w:tcPr>
            <w:tcW w:w="1360" w:type="dxa"/>
            <w:tcBorders>
              <w:top w:val="nil"/>
              <w:left w:val="nil"/>
              <w:bottom w:val="single" w:sz="4" w:space="0" w:color="auto"/>
              <w:right w:val="single" w:sz="4" w:space="0" w:color="auto"/>
            </w:tcBorders>
            <w:noWrap/>
            <w:vAlign w:val="bottom"/>
            <w:hideMark/>
          </w:tcPr>
          <w:p w14:paraId="6965D82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43.0</w:t>
            </w:r>
          </w:p>
        </w:tc>
        <w:tc>
          <w:tcPr>
            <w:tcW w:w="1240" w:type="dxa"/>
            <w:tcBorders>
              <w:top w:val="nil"/>
              <w:left w:val="nil"/>
              <w:bottom w:val="single" w:sz="4" w:space="0" w:color="auto"/>
              <w:right w:val="single" w:sz="4" w:space="0" w:color="auto"/>
            </w:tcBorders>
            <w:shd w:val="clear" w:color="000000" w:fill="FFC000"/>
            <w:noWrap/>
            <w:vAlign w:val="bottom"/>
            <w:hideMark/>
          </w:tcPr>
          <w:p w14:paraId="0322D03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0.044</w:t>
            </w:r>
          </w:p>
        </w:tc>
        <w:tc>
          <w:tcPr>
            <w:tcW w:w="1140" w:type="dxa"/>
            <w:tcBorders>
              <w:top w:val="nil"/>
              <w:left w:val="nil"/>
              <w:bottom w:val="single" w:sz="4" w:space="0" w:color="auto"/>
              <w:right w:val="single" w:sz="4" w:space="0" w:color="auto"/>
            </w:tcBorders>
            <w:shd w:val="clear" w:color="000000" w:fill="FF7474"/>
            <w:noWrap/>
            <w:vAlign w:val="bottom"/>
            <w:hideMark/>
          </w:tcPr>
          <w:p w14:paraId="699A018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0.13</w:t>
            </w:r>
          </w:p>
        </w:tc>
        <w:tc>
          <w:tcPr>
            <w:tcW w:w="1120" w:type="dxa"/>
            <w:tcBorders>
              <w:top w:val="nil"/>
              <w:left w:val="nil"/>
              <w:bottom w:val="single" w:sz="4" w:space="0" w:color="auto"/>
              <w:right w:val="single" w:sz="4" w:space="0" w:color="auto"/>
            </w:tcBorders>
            <w:shd w:val="clear" w:color="000000" w:fill="FF7474"/>
            <w:noWrap/>
            <w:vAlign w:val="bottom"/>
            <w:hideMark/>
          </w:tcPr>
          <w:p w14:paraId="543A73F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0.01</w:t>
            </w:r>
          </w:p>
        </w:tc>
        <w:tc>
          <w:tcPr>
            <w:tcW w:w="1180" w:type="dxa"/>
            <w:tcBorders>
              <w:top w:val="nil"/>
              <w:left w:val="nil"/>
              <w:bottom w:val="single" w:sz="4" w:space="0" w:color="auto"/>
              <w:right w:val="single" w:sz="4" w:space="0" w:color="auto"/>
            </w:tcBorders>
            <w:shd w:val="clear" w:color="000000" w:fill="FF7474"/>
            <w:noWrap/>
            <w:vAlign w:val="bottom"/>
            <w:hideMark/>
          </w:tcPr>
          <w:p w14:paraId="617E966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114.8</w:t>
            </w:r>
          </w:p>
        </w:tc>
      </w:tr>
      <w:tr w:rsidR="00BA6936" w:rsidRPr="00A974A1" w14:paraId="3AF547F5"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EA2FBC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3d9</w:t>
            </w:r>
          </w:p>
        </w:tc>
        <w:tc>
          <w:tcPr>
            <w:tcW w:w="1360" w:type="dxa"/>
            <w:tcBorders>
              <w:top w:val="nil"/>
              <w:left w:val="nil"/>
              <w:bottom w:val="single" w:sz="4" w:space="0" w:color="auto"/>
              <w:right w:val="single" w:sz="4" w:space="0" w:color="auto"/>
            </w:tcBorders>
            <w:noWrap/>
            <w:vAlign w:val="bottom"/>
            <w:hideMark/>
          </w:tcPr>
          <w:p w14:paraId="7DA1C74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48.1</w:t>
            </w:r>
          </w:p>
        </w:tc>
        <w:tc>
          <w:tcPr>
            <w:tcW w:w="1240" w:type="dxa"/>
            <w:tcBorders>
              <w:top w:val="nil"/>
              <w:left w:val="nil"/>
              <w:bottom w:val="single" w:sz="4" w:space="0" w:color="auto"/>
              <w:right w:val="single" w:sz="4" w:space="0" w:color="auto"/>
            </w:tcBorders>
            <w:shd w:val="clear" w:color="000000" w:fill="FF7474"/>
            <w:noWrap/>
            <w:vAlign w:val="bottom"/>
            <w:hideMark/>
          </w:tcPr>
          <w:p w14:paraId="4266BB7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0.037</w:t>
            </w:r>
          </w:p>
        </w:tc>
        <w:tc>
          <w:tcPr>
            <w:tcW w:w="1140" w:type="dxa"/>
            <w:tcBorders>
              <w:top w:val="nil"/>
              <w:left w:val="nil"/>
              <w:bottom w:val="single" w:sz="4" w:space="0" w:color="auto"/>
              <w:right w:val="single" w:sz="4" w:space="0" w:color="auto"/>
            </w:tcBorders>
            <w:shd w:val="clear" w:color="000000" w:fill="FF7474"/>
            <w:noWrap/>
            <w:vAlign w:val="bottom"/>
            <w:hideMark/>
          </w:tcPr>
          <w:p w14:paraId="7A31D75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0.31</w:t>
            </w:r>
          </w:p>
        </w:tc>
        <w:tc>
          <w:tcPr>
            <w:tcW w:w="1120" w:type="dxa"/>
            <w:tcBorders>
              <w:top w:val="nil"/>
              <w:left w:val="nil"/>
              <w:bottom w:val="single" w:sz="4" w:space="0" w:color="auto"/>
              <w:right w:val="single" w:sz="4" w:space="0" w:color="auto"/>
            </w:tcBorders>
            <w:shd w:val="clear" w:color="000000" w:fill="FF7474"/>
            <w:noWrap/>
            <w:vAlign w:val="bottom"/>
            <w:hideMark/>
          </w:tcPr>
          <w:p w14:paraId="651FC12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w:t>
            </w:r>
          </w:p>
        </w:tc>
        <w:tc>
          <w:tcPr>
            <w:tcW w:w="1180" w:type="dxa"/>
            <w:tcBorders>
              <w:top w:val="nil"/>
              <w:left w:val="nil"/>
              <w:bottom w:val="single" w:sz="4" w:space="0" w:color="auto"/>
              <w:right w:val="single" w:sz="4" w:space="0" w:color="auto"/>
            </w:tcBorders>
            <w:shd w:val="clear" w:color="000000" w:fill="FF7474"/>
            <w:noWrap/>
            <w:vAlign w:val="bottom"/>
            <w:hideMark/>
          </w:tcPr>
          <w:p w14:paraId="0E42FD1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40.0</w:t>
            </w:r>
          </w:p>
        </w:tc>
      </w:tr>
      <w:tr w:rsidR="00BA6936" w:rsidRPr="00A974A1" w14:paraId="58ECF587"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ED6569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3f1</w:t>
            </w:r>
          </w:p>
        </w:tc>
        <w:tc>
          <w:tcPr>
            <w:tcW w:w="1360" w:type="dxa"/>
            <w:tcBorders>
              <w:top w:val="nil"/>
              <w:left w:val="nil"/>
              <w:bottom w:val="single" w:sz="4" w:space="0" w:color="auto"/>
              <w:right w:val="single" w:sz="4" w:space="0" w:color="auto"/>
            </w:tcBorders>
            <w:noWrap/>
            <w:vAlign w:val="bottom"/>
            <w:hideMark/>
          </w:tcPr>
          <w:p w14:paraId="2FC5083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52.4</w:t>
            </w:r>
          </w:p>
        </w:tc>
        <w:tc>
          <w:tcPr>
            <w:tcW w:w="1240" w:type="dxa"/>
            <w:tcBorders>
              <w:top w:val="nil"/>
              <w:left w:val="nil"/>
              <w:bottom w:val="single" w:sz="4" w:space="0" w:color="auto"/>
              <w:right w:val="single" w:sz="4" w:space="0" w:color="auto"/>
            </w:tcBorders>
            <w:shd w:val="clear" w:color="000000" w:fill="FFC000"/>
            <w:noWrap/>
            <w:vAlign w:val="bottom"/>
            <w:hideMark/>
          </w:tcPr>
          <w:p w14:paraId="34D82D1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0.045</w:t>
            </w:r>
          </w:p>
        </w:tc>
        <w:tc>
          <w:tcPr>
            <w:tcW w:w="1140" w:type="dxa"/>
            <w:tcBorders>
              <w:top w:val="nil"/>
              <w:left w:val="nil"/>
              <w:bottom w:val="single" w:sz="4" w:space="0" w:color="auto"/>
              <w:right w:val="single" w:sz="4" w:space="0" w:color="auto"/>
            </w:tcBorders>
            <w:shd w:val="clear" w:color="000000" w:fill="FF7474"/>
            <w:noWrap/>
            <w:vAlign w:val="bottom"/>
            <w:hideMark/>
          </w:tcPr>
          <w:p w14:paraId="6447D8A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0.39</w:t>
            </w:r>
          </w:p>
        </w:tc>
        <w:tc>
          <w:tcPr>
            <w:tcW w:w="1120" w:type="dxa"/>
            <w:tcBorders>
              <w:top w:val="nil"/>
              <w:left w:val="nil"/>
              <w:bottom w:val="single" w:sz="4" w:space="0" w:color="auto"/>
              <w:right w:val="single" w:sz="4" w:space="0" w:color="auto"/>
            </w:tcBorders>
            <w:shd w:val="clear" w:color="000000" w:fill="FF7474"/>
            <w:noWrap/>
            <w:vAlign w:val="bottom"/>
            <w:hideMark/>
          </w:tcPr>
          <w:p w14:paraId="334E4E3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7474"/>
            <w:noWrap/>
            <w:vAlign w:val="bottom"/>
            <w:hideMark/>
          </w:tcPr>
          <w:p w14:paraId="5E1B508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108.5</w:t>
            </w:r>
          </w:p>
        </w:tc>
      </w:tr>
      <w:tr w:rsidR="00BA6936" w:rsidRPr="00A974A1" w14:paraId="28130A8C"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1594158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4e1</w:t>
            </w:r>
          </w:p>
        </w:tc>
        <w:tc>
          <w:tcPr>
            <w:tcW w:w="1360" w:type="dxa"/>
            <w:tcBorders>
              <w:top w:val="nil"/>
              <w:left w:val="nil"/>
              <w:bottom w:val="single" w:sz="4" w:space="0" w:color="auto"/>
              <w:right w:val="single" w:sz="4" w:space="0" w:color="auto"/>
            </w:tcBorders>
            <w:noWrap/>
            <w:vAlign w:val="bottom"/>
            <w:hideMark/>
          </w:tcPr>
          <w:p w14:paraId="6D09F16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58.4</w:t>
            </w:r>
          </w:p>
        </w:tc>
        <w:tc>
          <w:tcPr>
            <w:tcW w:w="1240" w:type="dxa"/>
            <w:tcBorders>
              <w:top w:val="nil"/>
              <w:left w:val="nil"/>
              <w:bottom w:val="single" w:sz="4" w:space="0" w:color="auto"/>
              <w:right w:val="single" w:sz="4" w:space="0" w:color="auto"/>
            </w:tcBorders>
            <w:shd w:val="clear" w:color="000000" w:fill="FF7474"/>
            <w:noWrap/>
            <w:vAlign w:val="bottom"/>
            <w:hideMark/>
          </w:tcPr>
          <w:p w14:paraId="317F83D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0.021</w:t>
            </w:r>
          </w:p>
        </w:tc>
        <w:tc>
          <w:tcPr>
            <w:tcW w:w="1140" w:type="dxa"/>
            <w:tcBorders>
              <w:top w:val="nil"/>
              <w:left w:val="nil"/>
              <w:bottom w:val="single" w:sz="4" w:space="0" w:color="auto"/>
              <w:right w:val="single" w:sz="4" w:space="0" w:color="auto"/>
            </w:tcBorders>
            <w:shd w:val="clear" w:color="000000" w:fill="FF7474"/>
            <w:noWrap/>
            <w:vAlign w:val="bottom"/>
            <w:hideMark/>
          </w:tcPr>
          <w:p w14:paraId="03F2A80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w:t>
            </w:r>
          </w:p>
        </w:tc>
        <w:tc>
          <w:tcPr>
            <w:tcW w:w="1120" w:type="dxa"/>
            <w:tcBorders>
              <w:top w:val="nil"/>
              <w:left w:val="nil"/>
              <w:bottom w:val="single" w:sz="4" w:space="0" w:color="auto"/>
              <w:right w:val="single" w:sz="4" w:space="0" w:color="auto"/>
            </w:tcBorders>
            <w:shd w:val="clear" w:color="000000" w:fill="FF7474"/>
            <w:noWrap/>
            <w:vAlign w:val="bottom"/>
            <w:hideMark/>
          </w:tcPr>
          <w:p w14:paraId="0F23E55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FF00"/>
            <w:noWrap/>
            <w:vAlign w:val="bottom"/>
            <w:hideMark/>
          </w:tcPr>
          <w:p w14:paraId="6F22E0B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430.0</w:t>
            </w:r>
          </w:p>
        </w:tc>
      </w:tr>
      <w:tr w:rsidR="00BA6936" w:rsidRPr="00A974A1" w14:paraId="7B20CBF0"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7D88565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2g1</w:t>
            </w:r>
          </w:p>
        </w:tc>
        <w:tc>
          <w:tcPr>
            <w:tcW w:w="1360" w:type="dxa"/>
            <w:tcBorders>
              <w:top w:val="nil"/>
              <w:left w:val="nil"/>
              <w:bottom w:val="single" w:sz="4" w:space="0" w:color="auto"/>
              <w:right w:val="single" w:sz="4" w:space="0" w:color="auto"/>
            </w:tcBorders>
            <w:noWrap/>
            <w:vAlign w:val="bottom"/>
            <w:hideMark/>
          </w:tcPr>
          <w:p w14:paraId="7264BA9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66.9</w:t>
            </w:r>
          </w:p>
        </w:tc>
        <w:tc>
          <w:tcPr>
            <w:tcW w:w="1240" w:type="dxa"/>
            <w:tcBorders>
              <w:top w:val="nil"/>
              <w:left w:val="nil"/>
              <w:bottom w:val="single" w:sz="4" w:space="0" w:color="auto"/>
              <w:right w:val="single" w:sz="4" w:space="0" w:color="auto"/>
            </w:tcBorders>
            <w:shd w:val="clear" w:color="000000" w:fill="FF7474"/>
            <w:noWrap/>
            <w:vAlign w:val="bottom"/>
            <w:hideMark/>
          </w:tcPr>
          <w:p w14:paraId="1D5635C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0.035</w:t>
            </w:r>
          </w:p>
        </w:tc>
        <w:tc>
          <w:tcPr>
            <w:tcW w:w="1140" w:type="dxa"/>
            <w:tcBorders>
              <w:top w:val="nil"/>
              <w:left w:val="nil"/>
              <w:bottom w:val="single" w:sz="4" w:space="0" w:color="auto"/>
              <w:right w:val="single" w:sz="4" w:space="0" w:color="auto"/>
            </w:tcBorders>
            <w:shd w:val="clear" w:color="000000" w:fill="FF7474"/>
            <w:noWrap/>
            <w:vAlign w:val="bottom"/>
            <w:hideMark/>
          </w:tcPr>
          <w:p w14:paraId="0F5ACD5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0.39</w:t>
            </w:r>
          </w:p>
        </w:tc>
        <w:tc>
          <w:tcPr>
            <w:tcW w:w="1120" w:type="dxa"/>
            <w:tcBorders>
              <w:top w:val="nil"/>
              <w:left w:val="nil"/>
              <w:bottom w:val="single" w:sz="4" w:space="0" w:color="auto"/>
              <w:right w:val="single" w:sz="4" w:space="0" w:color="auto"/>
            </w:tcBorders>
            <w:shd w:val="clear" w:color="000000" w:fill="FF7474"/>
            <w:noWrap/>
            <w:vAlign w:val="bottom"/>
            <w:hideMark/>
          </w:tcPr>
          <w:p w14:paraId="2983801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0.03</w:t>
            </w:r>
          </w:p>
        </w:tc>
        <w:tc>
          <w:tcPr>
            <w:tcW w:w="1180" w:type="dxa"/>
            <w:tcBorders>
              <w:top w:val="nil"/>
              <w:left w:val="nil"/>
              <w:bottom w:val="single" w:sz="4" w:space="0" w:color="auto"/>
              <w:right w:val="single" w:sz="4" w:space="0" w:color="auto"/>
            </w:tcBorders>
            <w:shd w:val="clear" w:color="000000" w:fill="FFC000"/>
            <w:noWrap/>
            <w:vAlign w:val="bottom"/>
            <w:hideMark/>
          </w:tcPr>
          <w:p w14:paraId="34D56F6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239.5</w:t>
            </w:r>
          </w:p>
        </w:tc>
      </w:tr>
      <w:tr w:rsidR="00BA6936" w:rsidRPr="00A974A1" w14:paraId="0F535911"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343CB57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4f3</w:t>
            </w:r>
          </w:p>
        </w:tc>
        <w:tc>
          <w:tcPr>
            <w:tcW w:w="1360" w:type="dxa"/>
            <w:tcBorders>
              <w:top w:val="nil"/>
              <w:left w:val="nil"/>
              <w:bottom w:val="single" w:sz="4" w:space="0" w:color="auto"/>
              <w:right w:val="single" w:sz="4" w:space="0" w:color="auto"/>
            </w:tcBorders>
            <w:noWrap/>
            <w:vAlign w:val="bottom"/>
            <w:hideMark/>
          </w:tcPr>
          <w:p w14:paraId="180B6DA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71.1</w:t>
            </w:r>
          </w:p>
        </w:tc>
        <w:tc>
          <w:tcPr>
            <w:tcW w:w="1240" w:type="dxa"/>
            <w:tcBorders>
              <w:top w:val="nil"/>
              <w:left w:val="nil"/>
              <w:bottom w:val="single" w:sz="4" w:space="0" w:color="auto"/>
              <w:right w:val="single" w:sz="4" w:space="0" w:color="auto"/>
            </w:tcBorders>
            <w:shd w:val="clear" w:color="000000" w:fill="FFC000"/>
            <w:noWrap/>
            <w:vAlign w:val="bottom"/>
            <w:hideMark/>
          </w:tcPr>
          <w:p w14:paraId="09797E9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0.060</w:t>
            </w:r>
          </w:p>
        </w:tc>
        <w:tc>
          <w:tcPr>
            <w:tcW w:w="1140" w:type="dxa"/>
            <w:tcBorders>
              <w:top w:val="nil"/>
              <w:left w:val="nil"/>
              <w:bottom w:val="single" w:sz="4" w:space="0" w:color="auto"/>
              <w:right w:val="single" w:sz="4" w:space="0" w:color="auto"/>
            </w:tcBorders>
            <w:shd w:val="clear" w:color="000000" w:fill="FFC000"/>
            <w:noWrap/>
            <w:vAlign w:val="bottom"/>
            <w:hideMark/>
          </w:tcPr>
          <w:p w14:paraId="14F9930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0.66</w:t>
            </w:r>
          </w:p>
        </w:tc>
        <w:tc>
          <w:tcPr>
            <w:tcW w:w="1120" w:type="dxa"/>
            <w:tcBorders>
              <w:top w:val="nil"/>
              <w:left w:val="nil"/>
              <w:bottom w:val="single" w:sz="4" w:space="0" w:color="auto"/>
              <w:right w:val="single" w:sz="4" w:space="0" w:color="auto"/>
            </w:tcBorders>
            <w:shd w:val="clear" w:color="000000" w:fill="FF7474"/>
            <w:noWrap/>
            <w:vAlign w:val="bottom"/>
            <w:hideMark/>
          </w:tcPr>
          <w:p w14:paraId="4589AA1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w:t>
            </w:r>
          </w:p>
        </w:tc>
        <w:tc>
          <w:tcPr>
            <w:tcW w:w="1180" w:type="dxa"/>
            <w:tcBorders>
              <w:top w:val="nil"/>
              <w:left w:val="nil"/>
              <w:bottom w:val="single" w:sz="4" w:space="0" w:color="auto"/>
              <w:right w:val="single" w:sz="4" w:space="0" w:color="auto"/>
            </w:tcBorders>
            <w:shd w:val="clear" w:color="000000" w:fill="FF7474"/>
            <w:noWrap/>
            <w:vAlign w:val="bottom"/>
            <w:hideMark/>
          </w:tcPr>
          <w:p w14:paraId="4D4FF41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65.5</w:t>
            </w:r>
          </w:p>
        </w:tc>
      </w:tr>
      <w:tr w:rsidR="00BA6936" w:rsidRPr="00A974A1" w14:paraId="3773BD7B"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0B8CA4B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7g1</w:t>
            </w:r>
          </w:p>
        </w:tc>
        <w:tc>
          <w:tcPr>
            <w:tcW w:w="1360" w:type="dxa"/>
            <w:tcBorders>
              <w:top w:val="nil"/>
              <w:left w:val="nil"/>
              <w:bottom w:val="single" w:sz="4" w:space="0" w:color="auto"/>
              <w:right w:val="single" w:sz="4" w:space="0" w:color="auto"/>
            </w:tcBorders>
            <w:noWrap/>
            <w:vAlign w:val="bottom"/>
            <w:hideMark/>
          </w:tcPr>
          <w:p w14:paraId="2D96C0A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75.0</w:t>
            </w:r>
          </w:p>
        </w:tc>
        <w:tc>
          <w:tcPr>
            <w:tcW w:w="1240" w:type="dxa"/>
            <w:tcBorders>
              <w:top w:val="nil"/>
              <w:left w:val="nil"/>
              <w:bottom w:val="single" w:sz="4" w:space="0" w:color="auto"/>
              <w:right w:val="single" w:sz="4" w:space="0" w:color="auto"/>
            </w:tcBorders>
            <w:shd w:val="clear" w:color="000000" w:fill="FFC000"/>
            <w:noWrap/>
            <w:vAlign w:val="bottom"/>
            <w:hideMark/>
          </w:tcPr>
          <w:p w14:paraId="0B6A139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0.071</w:t>
            </w:r>
          </w:p>
        </w:tc>
        <w:tc>
          <w:tcPr>
            <w:tcW w:w="1140" w:type="dxa"/>
            <w:tcBorders>
              <w:top w:val="nil"/>
              <w:left w:val="nil"/>
              <w:bottom w:val="single" w:sz="4" w:space="0" w:color="auto"/>
              <w:right w:val="single" w:sz="4" w:space="0" w:color="auto"/>
            </w:tcBorders>
            <w:shd w:val="clear" w:color="000000" w:fill="FF7474"/>
            <w:noWrap/>
            <w:vAlign w:val="bottom"/>
            <w:hideMark/>
          </w:tcPr>
          <w:p w14:paraId="7F7EA64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0.29</w:t>
            </w:r>
          </w:p>
        </w:tc>
        <w:tc>
          <w:tcPr>
            <w:tcW w:w="1120" w:type="dxa"/>
            <w:tcBorders>
              <w:top w:val="nil"/>
              <w:left w:val="nil"/>
              <w:bottom w:val="single" w:sz="4" w:space="0" w:color="auto"/>
              <w:right w:val="single" w:sz="4" w:space="0" w:color="auto"/>
            </w:tcBorders>
            <w:shd w:val="clear" w:color="000000" w:fill="FF7474"/>
            <w:noWrap/>
            <w:vAlign w:val="bottom"/>
            <w:hideMark/>
          </w:tcPr>
          <w:p w14:paraId="38BCE50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0.07</w:t>
            </w:r>
          </w:p>
        </w:tc>
        <w:tc>
          <w:tcPr>
            <w:tcW w:w="1180" w:type="dxa"/>
            <w:tcBorders>
              <w:top w:val="nil"/>
              <w:left w:val="nil"/>
              <w:bottom w:val="single" w:sz="4" w:space="0" w:color="auto"/>
              <w:right w:val="single" w:sz="4" w:space="0" w:color="auto"/>
            </w:tcBorders>
            <w:shd w:val="clear" w:color="000000" w:fill="FF7474"/>
            <w:noWrap/>
            <w:vAlign w:val="bottom"/>
            <w:hideMark/>
          </w:tcPr>
          <w:p w14:paraId="41AA25A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110.0</w:t>
            </w:r>
          </w:p>
        </w:tc>
      </w:tr>
      <w:tr w:rsidR="00BA6936" w:rsidRPr="00A974A1" w14:paraId="200B0801"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E38DF8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7c2</w:t>
            </w:r>
          </w:p>
        </w:tc>
        <w:tc>
          <w:tcPr>
            <w:tcW w:w="1360" w:type="dxa"/>
            <w:tcBorders>
              <w:top w:val="nil"/>
              <w:left w:val="nil"/>
              <w:bottom w:val="single" w:sz="4" w:space="0" w:color="auto"/>
              <w:right w:val="single" w:sz="4" w:space="0" w:color="auto"/>
            </w:tcBorders>
            <w:noWrap/>
            <w:vAlign w:val="bottom"/>
            <w:hideMark/>
          </w:tcPr>
          <w:p w14:paraId="16E4926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94.8</w:t>
            </w:r>
          </w:p>
        </w:tc>
        <w:tc>
          <w:tcPr>
            <w:tcW w:w="1240" w:type="dxa"/>
            <w:tcBorders>
              <w:top w:val="nil"/>
              <w:left w:val="nil"/>
              <w:bottom w:val="single" w:sz="4" w:space="0" w:color="auto"/>
              <w:right w:val="single" w:sz="4" w:space="0" w:color="auto"/>
            </w:tcBorders>
            <w:shd w:val="clear" w:color="000000" w:fill="FFFF00"/>
            <w:noWrap/>
            <w:vAlign w:val="bottom"/>
            <w:hideMark/>
          </w:tcPr>
          <w:p w14:paraId="59D0D77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0.083</w:t>
            </w:r>
          </w:p>
        </w:tc>
        <w:tc>
          <w:tcPr>
            <w:tcW w:w="1140" w:type="dxa"/>
            <w:tcBorders>
              <w:top w:val="nil"/>
              <w:left w:val="nil"/>
              <w:bottom w:val="single" w:sz="4" w:space="0" w:color="auto"/>
              <w:right w:val="single" w:sz="4" w:space="0" w:color="auto"/>
            </w:tcBorders>
            <w:shd w:val="clear" w:color="000000" w:fill="FFC000"/>
            <w:noWrap/>
            <w:vAlign w:val="bottom"/>
            <w:hideMark/>
          </w:tcPr>
          <w:p w14:paraId="3BE732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0.58</w:t>
            </w:r>
          </w:p>
        </w:tc>
        <w:tc>
          <w:tcPr>
            <w:tcW w:w="1120" w:type="dxa"/>
            <w:tcBorders>
              <w:top w:val="nil"/>
              <w:left w:val="nil"/>
              <w:bottom w:val="single" w:sz="4" w:space="0" w:color="auto"/>
              <w:right w:val="single" w:sz="4" w:space="0" w:color="auto"/>
            </w:tcBorders>
            <w:shd w:val="clear" w:color="000000" w:fill="FF7474"/>
            <w:noWrap/>
            <w:vAlign w:val="bottom"/>
            <w:hideMark/>
          </w:tcPr>
          <w:p w14:paraId="2F81525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0.00</w:t>
            </w:r>
          </w:p>
        </w:tc>
        <w:tc>
          <w:tcPr>
            <w:tcW w:w="1180" w:type="dxa"/>
            <w:tcBorders>
              <w:top w:val="nil"/>
              <w:left w:val="nil"/>
              <w:bottom w:val="single" w:sz="4" w:space="0" w:color="auto"/>
              <w:right w:val="single" w:sz="4" w:space="0" w:color="auto"/>
            </w:tcBorders>
            <w:shd w:val="clear" w:color="000000" w:fill="FFC000"/>
            <w:noWrap/>
            <w:vAlign w:val="bottom"/>
            <w:hideMark/>
          </w:tcPr>
          <w:p w14:paraId="0F3FDCE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246.8</w:t>
            </w:r>
          </w:p>
        </w:tc>
      </w:tr>
      <w:tr w:rsidR="00BA6936" w:rsidRPr="00A974A1" w14:paraId="58CBE1C3"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23EBFA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3g1</w:t>
            </w:r>
          </w:p>
        </w:tc>
        <w:tc>
          <w:tcPr>
            <w:tcW w:w="1360" w:type="dxa"/>
            <w:tcBorders>
              <w:top w:val="nil"/>
              <w:left w:val="nil"/>
              <w:bottom w:val="single" w:sz="4" w:space="0" w:color="auto"/>
              <w:right w:val="single" w:sz="4" w:space="0" w:color="auto"/>
            </w:tcBorders>
            <w:noWrap/>
            <w:vAlign w:val="bottom"/>
            <w:hideMark/>
          </w:tcPr>
          <w:p w14:paraId="1C4BCA8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114.7</w:t>
            </w:r>
          </w:p>
        </w:tc>
        <w:tc>
          <w:tcPr>
            <w:tcW w:w="1240" w:type="dxa"/>
            <w:tcBorders>
              <w:top w:val="nil"/>
              <w:left w:val="nil"/>
              <w:bottom w:val="single" w:sz="4" w:space="0" w:color="auto"/>
              <w:right w:val="single" w:sz="4" w:space="0" w:color="auto"/>
            </w:tcBorders>
            <w:shd w:val="clear" w:color="000000" w:fill="FFFF00"/>
            <w:noWrap/>
            <w:vAlign w:val="bottom"/>
            <w:hideMark/>
          </w:tcPr>
          <w:p w14:paraId="22A57AD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0.083</w:t>
            </w:r>
          </w:p>
        </w:tc>
        <w:tc>
          <w:tcPr>
            <w:tcW w:w="1140" w:type="dxa"/>
            <w:tcBorders>
              <w:top w:val="nil"/>
              <w:left w:val="nil"/>
              <w:bottom w:val="single" w:sz="4" w:space="0" w:color="auto"/>
              <w:right w:val="single" w:sz="4" w:space="0" w:color="auto"/>
            </w:tcBorders>
            <w:shd w:val="clear" w:color="000000" w:fill="FF7474"/>
            <w:noWrap/>
            <w:vAlign w:val="bottom"/>
            <w:hideMark/>
          </w:tcPr>
          <w:p w14:paraId="4166E6E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0.29</w:t>
            </w:r>
          </w:p>
        </w:tc>
        <w:tc>
          <w:tcPr>
            <w:tcW w:w="1120" w:type="dxa"/>
            <w:tcBorders>
              <w:top w:val="nil"/>
              <w:left w:val="nil"/>
              <w:bottom w:val="single" w:sz="4" w:space="0" w:color="auto"/>
              <w:right w:val="single" w:sz="4" w:space="0" w:color="auto"/>
            </w:tcBorders>
            <w:shd w:val="clear" w:color="000000" w:fill="FF7474"/>
            <w:noWrap/>
            <w:vAlign w:val="bottom"/>
            <w:hideMark/>
          </w:tcPr>
          <w:p w14:paraId="23B5AA8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w:t>
            </w:r>
          </w:p>
        </w:tc>
        <w:tc>
          <w:tcPr>
            <w:tcW w:w="1180" w:type="dxa"/>
            <w:tcBorders>
              <w:top w:val="nil"/>
              <w:left w:val="nil"/>
              <w:bottom w:val="single" w:sz="4" w:space="0" w:color="auto"/>
              <w:right w:val="single" w:sz="4" w:space="0" w:color="auto"/>
            </w:tcBorders>
            <w:shd w:val="clear" w:color="000000" w:fill="FFFF00"/>
            <w:noWrap/>
            <w:vAlign w:val="bottom"/>
            <w:hideMark/>
          </w:tcPr>
          <w:p w14:paraId="0B5BB8C4"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485.0</w:t>
            </w:r>
          </w:p>
        </w:tc>
      </w:tr>
      <w:tr w:rsidR="00BA6936" w:rsidRPr="00A974A1" w14:paraId="60CCBDD4"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20A0D64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4f1</w:t>
            </w:r>
          </w:p>
        </w:tc>
        <w:tc>
          <w:tcPr>
            <w:tcW w:w="1360" w:type="dxa"/>
            <w:tcBorders>
              <w:top w:val="nil"/>
              <w:left w:val="nil"/>
              <w:bottom w:val="single" w:sz="4" w:space="0" w:color="auto"/>
              <w:right w:val="single" w:sz="4" w:space="0" w:color="auto"/>
            </w:tcBorders>
            <w:noWrap/>
            <w:vAlign w:val="bottom"/>
            <w:hideMark/>
          </w:tcPr>
          <w:p w14:paraId="55490C8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115.9</w:t>
            </w:r>
          </w:p>
        </w:tc>
        <w:tc>
          <w:tcPr>
            <w:tcW w:w="1240" w:type="dxa"/>
            <w:tcBorders>
              <w:top w:val="nil"/>
              <w:left w:val="nil"/>
              <w:bottom w:val="single" w:sz="4" w:space="0" w:color="auto"/>
              <w:right w:val="single" w:sz="4" w:space="0" w:color="auto"/>
            </w:tcBorders>
            <w:shd w:val="clear" w:color="000000" w:fill="FF7474"/>
            <w:noWrap/>
            <w:vAlign w:val="bottom"/>
            <w:hideMark/>
          </w:tcPr>
          <w:p w14:paraId="6E7178D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0.026</w:t>
            </w:r>
          </w:p>
        </w:tc>
        <w:tc>
          <w:tcPr>
            <w:tcW w:w="1140" w:type="dxa"/>
            <w:tcBorders>
              <w:top w:val="nil"/>
              <w:left w:val="nil"/>
              <w:bottom w:val="single" w:sz="4" w:space="0" w:color="auto"/>
              <w:right w:val="single" w:sz="4" w:space="0" w:color="auto"/>
            </w:tcBorders>
            <w:shd w:val="clear" w:color="000000" w:fill="FFFF00"/>
            <w:noWrap/>
            <w:vAlign w:val="bottom"/>
            <w:hideMark/>
          </w:tcPr>
          <w:p w14:paraId="1236CBD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0.98</w:t>
            </w:r>
          </w:p>
        </w:tc>
        <w:tc>
          <w:tcPr>
            <w:tcW w:w="1120" w:type="dxa"/>
            <w:tcBorders>
              <w:top w:val="nil"/>
              <w:left w:val="nil"/>
              <w:bottom w:val="single" w:sz="4" w:space="0" w:color="auto"/>
              <w:right w:val="single" w:sz="4" w:space="0" w:color="auto"/>
            </w:tcBorders>
            <w:shd w:val="clear" w:color="000000" w:fill="FF7474"/>
            <w:noWrap/>
            <w:vAlign w:val="bottom"/>
            <w:hideMark/>
          </w:tcPr>
          <w:p w14:paraId="5B36E63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w:t>
            </w:r>
          </w:p>
        </w:tc>
        <w:tc>
          <w:tcPr>
            <w:tcW w:w="1180" w:type="dxa"/>
            <w:tcBorders>
              <w:top w:val="nil"/>
              <w:left w:val="nil"/>
              <w:bottom w:val="single" w:sz="4" w:space="0" w:color="auto"/>
              <w:right w:val="single" w:sz="4" w:space="0" w:color="auto"/>
            </w:tcBorders>
            <w:shd w:val="clear" w:color="000000" w:fill="FFFF00"/>
            <w:noWrap/>
            <w:vAlign w:val="bottom"/>
            <w:hideMark/>
          </w:tcPr>
          <w:p w14:paraId="642B00D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454.0</w:t>
            </w:r>
          </w:p>
        </w:tc>
      </w:tr>
      <w:tr w:rsidR="00BA6936" w:rsidRPr="00A974A1" w14:paraId="1DAEE1DC"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299B59E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6c2</w:t>
            </w:r>
          </w:p>
        </w:tc>
        <w:tc>
          <w:tcPr>
            <w:tcW w:w="1360" w:type="dxa"/>
            <w:tcBorders>
              <w:top w:val="nil"/>
              <w:left w:val="nil"/>
              <w:bottom w:val="single" w:sz="4" w:space="0" w:color="auto"/>
              <w:right w:val="single" w:sz="4" w:space="0" w:color="auto"/>
            </w:tcBorders>
            <w:noWrap/>
            <w:vAlign w:val="bottom"/>
            <w:hideMark/>
          </w:tcPr>
          <w:p w14:paraId="47D52F10"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148.7</w:t>
            </w:r>
          </w:p>
        </w:tc>
        <w:tc>
          <w:tcPr>
            <w:tcW w:w="1240" w:type="dxa"/>
            <w:tcBorders>
              <w:top w:val="nil"/>
              <w:left w:val="nil"/>
              <w:bottom w:val="single" w:sz="4" w:space="0" w:color="auto"/>
              <w:right w:val="single" w:sz="4" w:space="0" w:color="auto"/>
            </w:tcBorders>
            <w:shd w:val="clear" w:color="000000" w:fill="00B050"/>
            <w:noWrap/>
            <w:vAlign w:val="bottom"/>
            <w:hideMark/>
          </w:tcPr>
          <w:p w14:paraId="587B567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0.167</w:t>
            </w:r>
          </w:p>
        </w:tc>
        <w:tc>
          <w:tcPr>
            <w:tcW w:w="1140" w:type="dxa"/>
            <w:tcBorders>
              <w:top w:val="nil"/>
              <w:left w:val="nil"/>
              <w:bottom w:val="single" w:sz="4" w:space="0" w:color="auto"/>
              <w:right w:val="single" w:sz="4" w:space="0" w:color="auto"/>
            </w:tcBorders>
            <w:shd w:val="clear" w:color="000000" w:fill="FF7474"/>
            <w:noWrap/>
            <w:vAlign w:val="bottom"/>
            <w:hideMark/>
          </w:tcPr>
          <w:p w14:paraId="0EB13BB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0.25</w:t>
            </w:r>
          </w:p>
        </w:tc>
        <w:tc>
          <w:tcPr>
            <w:tcW w:w="1120" w:type="dxa"/>
            <w:tcBorders>
              <w:top w:val="nil"/>
              <w:left w:val="nil"/>
              <w:bottom w:val="single" w:sz="4" w:space="0" w:color="auto"/>
              <w:right w:val="single" w:sz="4" w:space="0" w:color="auto"/>
            </w:tcBorders>
            <w:shd w:val="clear" w:color="000000" w:fill="FF7474"/>
            <w:noWrap/>
            <w:vAlign w:val="bottom"/>
            <w:hideMark/>
          </w:tcPr>
          <w:p w14:paraId="404DD56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0.08</w:t>
            </w:r>
          </w:p>
        </w:tc>
        <w:tc>
          <w:tcPr>
            <w:tcW w:w="1180" w:type="dxa"/>
            <w:tcBorders>
              <w:top w:val="nil"/>
              <w:left w:val="nil"/>
              <w:bottom w:val="single" w:sz="4" w:space="0" w:color="auto"/>
              <w:right w:val="single" w:sz="4" w:space="0" w:color="auto"/>
            </w:tcBorders>
            <w:shd w:val="clear" w:color="000000" w:fill="FFC000"/>
            <w:noWrap/>
            <w:vAlign w:val="bottom"/>
            <w:hideMark/>
          </w:tcPr>
          <w:p w14:paraId="05014B3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338.0</w:t>
            </w:r>
          </w:p>
        </w:tc>
      </w:tr>
      <w:tr w:rsidR="00BA6936" w:rsidRPr="00A974A1" w14:paraId="3D8A8D9D"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591B71D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str 7c-62</w:t>
            </w:r>
          </w:p>
        </w:tc>
        <w:tc>
          <w:tcPr>
            <w:tcW w:w="1360" w:type="dxa"/>
            <w:tcBorders>
              <w:top w:val="nil"/>
              <w:left w:val="nil"/>
              <w:bottom w:val="single" w:sz="4" w:space="0" w:color="auto"/>
              <w:right w:val="single" w:sz="4" w:space="0" w:color="auto"/>
            </w:tcBorders>
            <w:noWrap/>
            <w:vAlign w:val="bottom"/>
            <w:hideMark/>
          </w:tcPr>
          <w:p w14:paraId="0CEB126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150.6</w:t>
            </w:r>
          </w:p>
        </w:tc>
        <w:tc>
          <w:tcPr>
            <w:tcW w:w="1240" w:type="dxa"/>
            <w:tcBorders>
              <w:top w:val="nil"/>
              <w:left w:val="nil"/>
              <w:bottom w:val="single" w:sz="4" w:space="0" w:color="auto"/>
              <w:right w:val="single" w:sz="4" w:space="0" w:color="auto"/>
            </w:tcBorders>
            <w:shd w:val="clear" w:color="000000" w:fill="00B050"/>
            <w:noWrap/>
            <w:vAlign w:val="bottom"/>
            <w:hideMark/>
          </w:tcPr>
          <w:p w14:paraId="312EF12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0.171</w:t>
            </w:r>
          </w:p>
        </w:tc>
        <w:tc>
          <w:tcPr>
            <w:tcW w:w="1140" w:type="dxa"/>
            <w:tcBorders>
              <w:top w:val="nil"/>
              <w:left w:val="nil"/>
              <w:bottom w:val="single" w:sz="4" w:space="0" w:color="auto"/>
              <w:right w:val="single" w:sz="4" w:space="0" w:color="auto"/>
            </w:tcBorders>
            <w:shd w:val="clear" w:color="000000" w:fill="FFC000"/>
            <w:noWrap/>
            <w:vAlign w:val="bottom"/>
            <w:hideMark/>
          </w:tcPr>
          <w:p w14:paraId="70E76F2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0.63</w:t>
            </w:r>
          </w:p>
        </w:tc>
        <w:tc>
          <w:tcPr>
            <w:tcW w:w="1120" w:type="dxa"/>
            <w:tcBorders>
              <w:top w:val="nil"/>
              <w:left w:val="nil"/>
              <w:bottom w:val="single" w:sz="4" w:space="0" w:color="auto"/>
              <w:right w:val="single" w:sz="4" w:space="0" w:color="auto"/>
            </w:tcBorders>
            <w:shd w:val="clear" w:color="000000" w:fill="FFC000"/>
            <w:noWrap/>
            <w:vAlign w:val="bottom"/>
            <w:hideMark/>
          </w:tcPr>
          <w:p w14:paraId="799F947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0.17</w:t>
            </w:r>
          </w:p>
        </w:tc>
        <w:tc>
          <w:tcPr>
            <w:tcW w:w="1180" w:type="dxa"/>
            <w:tcBorders>
              <w:top w:val="nil"/>
              <w:left w:val="nil"/>
              <w:bottom w:val="single" w:sz="4" w:space="0" w:color="auto"/>
              <w:right w:val="single" w:sz="4" w:space="0" w:color="auto"/>
            </w:tcBorders>
            <w:shd w:val="clear" w:color="000000" w:fill="FF7474"/>
            <w:noWrap/>
            <w:vAlign w:val="bottom"/>
            <w:hideMark/>
          </w:tcPr>
          <w:p w14:paraId="7A0F71B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7.5</w:t>
            </w:r>
          </w:p>
        </w:tc>
      </w:tr>
      <w:tr w:rsidR="00BA6936" w:rsidRPr="00A974A1" w14:paraId="79BA7767"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07679DE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5d1</w:t>
            </w:r>
          </w:p>
        </w:tc>
        <w:tc>
          <w:tcPr>
            <w:tcW w:w="1360" w:type="dxa"/>
            <w:tcBorders>
              <w:top w:val="nil"/>
              <w:left w:val="nil"/>
              <w:bottom w:val="single" w:sz="4" w:space="0" w:color="auto"/>
              <w:right w:val="single" w:sz="4" w:space="0" w:color="auto"/>
            </w:tcBorders>
            <w:noWrap/>
            <w:vAlign w:val="bottom"/>
            <w:hideMark/>
          </w:tcPr>
          <w:p w14:paraId="2D22311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168.0</w:t>
            </w:r>
          </w:p>
        </w:tc>
        <w:tc>
          <w:tcPr>
            <w:tcW w:w="1240" w:type="dxa"/>
            <w:tcBorders>
              <w:top w:val="nil"/>
              <w:left w:val="nil"/>
              <w:bottom w:val="single" w:sz="4" w:space="0" w:color="auto"/>
              <w:right w:val="single" w:sz="4" w:space="0" w:color="auto"/>
            </w:tcBorders>
            <w:shd w:val="clear" w:color="000000" w:fill="FFC000"/>
            <w:noWrap/>
            <w:vAlign w:val="bottom"/>
            <w:hideMark/>
          </w:tcPr>
          <w:p w14:paraId="13C113D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0.042</w:t>
            </w:r>
          </w:p>
        </w:tc>
        <w:tc>
          <w:tcPr>
            <w:tcW w:w="1140" w:type="dxa"/>
            <w:tcBorders>
              <w:top w:val="nil"/>
              <w:left w:val="nil"/>
              <w:bottom w:val="single" w:sz="4" w:space="0" w:color="auto"/>
              <w:right w:val="single" w:sz="4" w:space="0" w:color="auto"/>
            </w:tcBorders>
            <w:shd w:val="clear" w:color="000000" w:fill="FFC000"/>
            <w:noWrap/>
            <w:vAlign w:val="bottom"/>
            <w:hideMark/>
          </w:tcPr>
          <w:p w14:paraId="712327E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0.77</w:t>
            </w:r>
          </w:p>
        </w:tc>
        <w:tc>
          <w:tcPr>
            <w:tcW w:w="1120" w:type="dxa"/>
            <w:tcBorders>
              <w:top w:val="nil"/>
              <w:left w:val="nil"/>
              <w:bottom w:val="single" w:sz="4" w:space="0" w:color="auto"/>
              <w:right w:val="single" w:sz="4" w:space="0" w:color="auto"/>
            </w:tcBorders>
            <w:shd w:val="clear" w:color="000000" w:fill="FF7474"/>
            <w:noWrap/>
            <w:vAlign w:val="bottom"/>
            <w:hideMark/>
          </w:tcPr>
          <w:p w14:paraId="6CBF7C7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0.06</w:t>
            </w:r>
          </w:p>
        </w:tc>
        <w:tc>
          <w:tcPr>
            <w:tcW w:w="1180" w:type="dxa"/>
            <w:tcBorders>
              <w:top w:val="nil"/>
              <w:left w:val="nil"/>
              <w:bottom w:val="single" w:sz="4" w:space="0" w:color="auto"/>
              <w:right w:val="single" w:sz="4" w:space="0" w:color="auto"/>
            </w:tcBorders>
            <w:shd w:val="clear" w:color="000000" w:fill="00B050"/>
            <w:noWrap/>
            <w:vAlign w:val="bottom"/>
            <w:hideMark/>
          </w:tcPr>
          <w:p w14:paraId="0918066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960.0</w:t>
            </w:r>
          </w:p>
        </w:tc>
      </w:tr>
      <w:tr w:rsidR="00BA6936" w:rsidRPr="00A974A1" w14:paraId="1B8DF9BD"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0183B06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4f2</w:t>
            </w:r>
          </w:p>
        </w:tc>
        <w:tc>
          <w:tcPr>
            <w:tcW w:w="1360" w:type="dxa"/>
            <w:tcBorders>
              <w:top w:val="nil"/>
              <w:left w:val="nil"/>
              <w:bottom w:val="single" w:sz="4" w:space="0" w:color="auto"/>
              <w:right w:val="single" w:sz="4" w:space="0" w:color="auto"/>
            </w:tcBorders>
            <w:noWrap/>
            <w:vAlign w:val="bottom"/>
            <w:hideMark/>
          </w:tcPr>
          <w:p w14:paraId="3412BD7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170.1</w:t>
            </w:r>
          </w:p>
        </w:tc>
        <w:tc>
          <w:tcPr>
            <w:tcW w:w="1240" w:type="dxa"/>
            <w:tcBorders>
              <w:top w:val="nil"/>
              <w:left w:val="nil"/>
              <w:bottom w:val="single" w:sz="4" w:space="0" w:color="auto"/>
              <w:right w:val="single" w:sz="4" w:space="0" w:color="auto"/>
            </w:tcBorders>
            <w:shd w:val="clear" w:color="000000" w:fill="FFC000"/>
            <w:noWrap/>
            <w:vAlign w:val="bottom"/>
            <w:hideMark/>
          </w:tcPr>
          <w:p w14:paraId="4DFBC0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0.043</w:t>
            </w:r>
          </w:p>
        </w:tc>
        <w:tc>
          <w:tcPr>
            <w:tcW w:w="1140" w:type="dxa"/>
            <w:tcBorders>
              <w:top w:val="nil"/>
              <w:left w:val="nil"/>
              <w:bottom w:val="single" w:sz="4" w:space="0" w:color="auto"/>
              <w:right w:val="single" w:sz="4" w:space="0" w:color="auto"/>
            </w:tcBorders>
            <w:shd w:val="clear" w:color="000000" w:fill="00B050"/>
            <w:noWrap/>
            <w:vAlign w:val="bottom"/>
            <w:hideMark/>
          </w:tcPr>
          <w:p w14:paraId="4E0CF3D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2.25</w:t>
            </w:r>
          </w:p>
        </w:tc>
        <w:tc>
          <w:tcPr>
            <w:tcW w:w="1120" w:type="dxa"/>
            <w:tcBorders>
              <w:top w:val="nil"/>
              <w:left w:val="nil"/>
              <w:bottom w:val="single" w:sz="4" w:space="0" w:color="auto"/>
              <w:right w:val="single" w:sz="4" w:space="0" w:color="auto"/>
            </w:tcBorders>
            <w:shd w:val="clear" w:color="000000" w:fill="FF7474"/>
            <w:noWrap/>
            <w:vAlign w:val="bottom"/>
            <w:hideMark/>
          </w:tcPr>
          <w:p w14:paraId="61F2971A"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0.10</w:t>
            </w:r>
          </w:p>
        </w:tc>
        <w:tc>
          <w:tcPr>
            <w:tcW w:w="1180" w:type="dxa"/>
            <w:tcBorders>
              <w:top w:val="nil"/>
              <w:left w:val="nil"/>
              <w:bottom w:val="single" w:sz="4" w:space="0" w:color="auto"/>
              <w:right w:val="single" w:sz="4" w:space="0" w:color="auto"/>
            </w:tcBorders>
            <w:shd w:val="clear" w:color="000000" w:fill="FFC000"/>
            <w:noWrap/>
            <w:vAlign w:val="bottom"/>
            <w:hideMark/>
          </w:tcPr>
          <w:p w14:paraId="329BBC2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275.0</w:t>
            </w:r>
          </w:p>
        </w:tc>
      </w:tr>
      <w:tr w:rsidR="00BA6936" w:rsidRPr="00A974A1" w14:paraId="0A7B20F5"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30B28BC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5f1</w:t>
            </w:r>
          </w:p>
        </w:tc>
        <w:tc>
          <w:tcPr>
            <w:tcW w:w="1360" w:type="dxa"/>
            <w:tcBorders>
              <w:top w:val="nil"/>
              <w:left w:val="nil"/>
              <w:bottom w:val="single" w:sz="4" w:space="0" w:color="auto"/>
              <w:right w:val="single" w:sz="4" w:space="0" w:color="auto"/>
            </w:tcBorders>
            <w:noWrap/>
            <w:vAlign w:val="bottom"/>
            <w:hideMark/>
          </w:tcPr>
          <w:p w14:paraId="4CA8E2A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198.5</w:t>
            </w:r>
          </w:p>
        </w:tc>
        <w:tc>
          <w:tcPr>
            <w:tcW w:w="1240" w:type="dxa"/>
            <w:tcBorders>
              <w:top w:val="nil"/>
              <w:left w:val="nil"/>
              <w:bottom w:val="single" w:sz="4" w:space="0" w:color="auto"/>
              <w:right w:val="single" w:sz="4" w:space="0" w:color="auto"/>
            </w:tcBorders>
            <w:shd w:val="clear" w:color="000000" w:fill="92D050"/>
            <w:noWrap/>
            <w:vAlign w:val="bottom"/>
            <w:hideMark/>
          </w:tcPr>
          <w:p w14:paraId="060CE61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0.117</w:t>
            </w:r>
          </w:p>
        </w:tc>
        <w:tc>
          <w:tcPr>
            <w:tcW w:w="1140" w:type="dxa"/>
            <w:tcBorders>
              <w:top w:val="nil"/>
              <w:left w:val="nil"/>
              <w:bottom w:val="single" w:sz="4" w:space="0" w:color="auto"/>
              <w:right w:val="single" w:sz="4" w:space="0" w:color="auto"/>
            </w:tcBorders>
            <w:shd w:val="clear" w:color="000000" w:fill="FFC000"/>
            <w:noWrap/>
            <w:vAlign w:val="bottom"/>
            <w:hideMark/>
          </w:tcPr>
          <w:p w14:paraId="37E3884C"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0.52</w:t>
            </w:r>
          </w:p>
        </w:tc>
        <w:tc>
          <w:tcPr>
            <w:tcW w:w="1120" w:type="dxa"/>
            <w:tcBorders>
              <w:top w:val="nil"/>
              <w:left w:val="nil"/>
              <w:bottom w:val="single" w:sz="4" w:space="0" w:color="auto"/>
              <w:right w:val="single" w:sz="4" w:space="0" w:color="auto"/>
            </w:tcBorders>
            <w:shd w:val="clear" w:color="000000" w:fill="00B050"/>
            <w:noWrap/>
            <w:vAlign w:val="bottom"/>
            <w:hideMark/>
          </w:tcPr>
          <w:p w14:paraId="2EF0AF3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0.52</w:t>
            </w:r>
          </w:p>
        </w:tc>
        <w:tc>
          <w:tcPr>
            <w:tcW w:w="1180" w:type="dxa"/>
            <w:tcBorders>
              <w:top w:val="nil"/>
              <w:left w:val="nil"/>
              <w:bottom w:val="single" w:sz="4" w:space="0" w:color="auto"/>
              <w:right w:val="single" w:sz="4" w:space="0" w:color="auto"/>
            </w:tcBorders>
            <w:shd w:val="clear" w:color="000000" w:fill="FF7474"/>
            <w:noWrap/>
            <w:vAlign w:val="bottom"/>
            <w:hideMark/>
          </w:tcPr>
          <w:p w14:paraId="627DADA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145.0</w:t>
            </w:r>
          </w:p>
        </w:tc>
      </w:tr>
      <w:tr w:rsidR="00BA6936" w:rsidRPr="00A974A1" w14:paraId="6CF0A585"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30AC0935"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6e1</w:t>
            </w:r>
          </w:p>
        </w:tc>
        <w:tc>
          <w:tcPr>
            <w:tcW w:w="1360" w:type="dxa"/>
            <w:tcBorders>
              <w:top w:val="nil"/>
              <w:left w:val="nil"/>
              <w:bottom w:val="single" w:sz="4" w:space="0" w:color="auto"/>
              <w:right w:val="single" w:sz="4" w:space="0" w:color="auto"/>
            </w:tcBorders>
            <w:noWrap/>
            <w:vAlign w:val="bottom"/>
            <w:hideMark/>
          </w:tcPr>
          <w:p w14:paraId="52EA048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231.6</w:t>
            </w:r>
          </w:p>
        </w:tc>
        <w:tc>
          <w:tcPr>
            <w:tcW w:w="1240" w:type="dxa"/>
            <w:tcBorders>
              <w:top w:val="nil"/>
              <w:left w:val="nil"/>
              <w:bottom w:val="single" w:sz="4" w:space="0" w:color="auto"/>
              <w:right w:val="single" w:sz="4" w:space="0" w:color="auto"/>
            </w:tcBorders>
            <w:shd w:val="clear" w:color="000000" w:fill="00B050"/>
            <w:noWrap/>
            <w:vAlign w:val="bottom"/>
            <w:hideMark/>
          </w:tcPr>
          <w:p w14:paraId="76BD8E4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0.193</w:t>
            </w:r>
          </w:p>
        </w:tc>
        <w:tc>
          <w:tcPr>
            <w:tcW w:w="1140" w:type="dxa"/>
            <w:tcBorders>
              <w:top w:val="nil"/>
              <w:left w:val="nil"/>
              <w:bottom w:val="single" w:sz="4" w:space="0" w:color="auto"/>
              <w:right w:val="single" w:sz="4" w:space="0" w:color="auto"/>
            </w:tcBorders>
            <w:shd w:val="clear" w:color="000000" w:fill="FFFF00"/>
            <w:noWrap/>
            <w:vAlign w:val="bottom"/>
            <w:hideMark/>
          </w:tcPr>
          <w:p w14:paraId="6109348E"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1.15</w:t>
            </w:r>
          </w:p>
        </w:tc>
        <w:tc>
          <w:tcPr>
            <w:tcW w:w="1120" w:type="dxa"/>
            <w:tcBorders>
              <w:top w:val="nil"/>
              <w:left w:val="nil"/>
              <w:bottom w:val="single" w:sz="4" w:space="0" w:color="auto"/>
              <w:right w:val="single" w:sz="4" w:space="0" w:color="auto"/>
            </w:tcBorders>
            <w:shd w:val="clear" w:color="000000" w:fill="92D050"/>
            <w:noWrap/>
            <w:vAlign w:val="bottom"/>
            <w:hideMark/>
          </w:tcPr>
          <w:p w14:paraId="39320CE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0.35</w:t>
            </w:r>
          </w:p>
        </w:tc>
        <w:tc>
          <w:tcPr>
            <w:tcW w:w="1180" w:type="dxa"/>
            <w:tcBorders>
              <w:top w:val="nil"/>
              <w:left w:val="nil"/>
              <w:bottom w:val="single" w:sz="4" w:space="0" w:color="auto"/>
              <w:right w:val="single" w:sz="4" w:space="0" w:color="auto"/>
            </w:tcBorders>
            <w:shd w:val="clear" w:color="000000" w:fill="FF7474"/>
            <w:noWrap/>
            <w:vAlign w:val="bottom"/>
            <w:hideMark/>
          </w:tcPr>
          <w:p w14:paraId="50266B5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117.0</w:t>
            </w:r>
          </w:p>
        </w:tc>
      </w:tr>
      <w:tr w:rsidR="00BA6936" w:rsidRPr="00A974A1" w14:paraId="630E9283"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670AD301"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6c1</w:t>
            </w:r>
          </w:p>
        </w:tc>
        <w:tc>
          <w:tcPr>
            <w:tcW w:w="1360" w:type="dxa"/>
            <w:tcBorders>
              <w:top w:val="nil"/>
              <w:left w:val="nil"/>
              <w:bottom w:val="single" w:sz="4" w:space="0" w:color="auto"/>
              <w:right w:val="single" w:sz="4" w:space="0" w:color="auto"/>
            </w:tcBorders>
            <w:noWrap/>
            <w:vAlign w:val="bottom"/>
            <w:hideMark/>
          </w:tcPr>
          <w:p w14:paraId="254DB89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232.9</w:t>
            </w:r>
          </w:p>
        </w:tc>
        <w:tc>
          <w:tcPr>
            <w:tcW w:w="1240" w:type="dxa"/>
            <w:tcBorders>
              <w:top w:val="nil"/>
              <w:left w:val="nil"/>
              <w:bottom w:val="single" w:sz="4" w:space="0" w:color="auto"/>
              <w:right w:val="single" w:sz="4" w:space="0" w:color="auto"/>
            </w:tcBorders>
            <w:shd w:val="clear" w:color="000000" w:fill="FFFF00"/>
            <w:noWrap/>
            <w:vAlign w:val="bottom"/>
            <w:hideMark/>
          </w:tcPr>
          <w:p w14:paraId="31AF298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0.114</w:t>
            </w:r>
          </w:p>
        </w:tc>
        <w:tc>
          <w:tcPr>
            <w:tcW w:w="1140" w:type="dxa"/>
            <w:tcBorders>
              <w:top w:val="nil"/>
              <w:left w:val="nil"/>
              <w:bottom w:val="single" w:sz="4" w:space="0" w:color="auto"/>
              <w:right w:val="single" w:sz="4" w:space="0" w:color="auto"/>
            </w:tcBorders>
            <w:shd w:val="clear" w:color="000000" w:fill="92D050"/>
            <w:noWrap/>
            <w:vAlign w:val="bottom"/>
            <w:hideMark/>
          </w:tcPr>
          <w:p w14:paraId="27DA2F56"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1.43</w:t>
            </w:r>
          </w:p>
        </w:tc>
        <w:tc>
          <w:tcPr>
            <w:tcW w:w="1120" w:type="dxa"/>
            <w:tcBorders>
              <w:top w:val="nil"/>
              <w:left w:val="nil"/>
              <w:bottom w:val="single" w:sz="4" w:space="0" w:color="auto"/>
              <w:right w:val="single" w:sz="4" w:space="0" w:color="auto"/>
            </w:tcBorders>
            <w:shd w:val="clear" w:color="000000" w:fill="00B050"/>
            <w:noWrap/>
            <w:vAlign w:val="bottom"/>
            <w:hideMark/>
          </w:tcPr>
          <w:p w14:paraId="7856CEA8"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0.42</w:t>
            </w:r>
          </w:p>
        </w:tc>
        <w:tc>
          <w:tcPr>
            <w:tcW w:w="1180" w:type="dxa"/>
            <w:tcBorders>
              <w:top w:val="nil"/>
              <w:left w:val="nil"/>
              <w:bottom w:val="single" w:sz="4" w:space="0" w:color="auto"/>
              <w:right w:val="single" w:sz="4" w:space="0" w:color="auto"/>
            </w:tcBorders>
            <w:shd w:val="clear" w:color="000000" w:fill="FFC000"/>
            <w:noWrap/>
            <w:vAlign w:val="bottom"/>
            <w:hideMark/>
          </w:tcPr>
          <w:p w14:paraId="3542E9C2"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276.0</w:t>
            </w:r>
          </w:p>
        </w:tc>
      </w:tr>
      <w:tr w:rsidR="00BA6936" w:rsidRPr="00A974A1" w14:paraId="39BB50B6" w14:textId="77777777" w:rsidTr="00BA6936">
        <w:trPr>
          <w:trHeight w:val="300"/>
        </w:trPr>
        <w:tc>
          <w:tcPr>
            <w:tcW w:w="1120" w:type="dxa"/>
            <w:tcBorders>
              <w:top w:val="nil"/>
              <w:left w:val="single" w:sz="4" w:space="0" w:color="auto"/>
              <w:bottom w:val="single" w:sz="4" w:space="0" w:color="auto"/>
              <w:right w:val="single" w:sz="4" w:space="0" w:color="auto"/>
            </w:tcBorders>
            <w:noWrap/>
            <w:vAlign w:val="bottom"/>
            <w:hideMark/>
          </w:tcPr>
          <w:p w14:paraId="4117A007"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str 5c-56</w:t>
            </w:r>
          </w:p>
        </w:tc>
        <w:tc>
          <w:tcPr>
            <w:tcW w:w="1360" w:type="dxa"/>
            <w:tcBorders>
              <w:top w:val="nil"/>
              <w:left w:val="nil"/>
              <w:bottom w:val="single" w:sz="4" w:space="0" w:color="auto"/>
              <w:right w:val="single" w:sz="4" w:space="0" w:color="auto"/>
            </w:tcBorders>
            <w:noWrap/>
            <w:vAlign w:val="bottom"/>
            <w:hideMark/>
          </w:tcPr>
          <w:p w14:paraId="426310B9"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235.9</w:t>
            </w:r>
          </w:p>
        </w:tc>
        <w:tc>
          <w:tcPr>
            <w:tcW w:w="1240" w:type="dxa"/>
            <w:tcBorders>
              <w:top w:val="nil"/>
              <w:left w:val="nil"/>
              <w:bottom w:val="single" w:sz="4" w:space="0" w:color="auto"/>
              <w:right w:val="single" w:sz="4" w:space="0" w:color="auto"/>
            </w:tcBorders>
            <w:shd w:val="clear" w:color="000000" w:fill="00B050"/>
            <w:noWrap/>
            <w:vAlign w:val="bottom"/>
            <w:hideMark/>
          </w:tcPr>
          <w:p w14:paraId="6D855D6D"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0.186</w:t>
            </w:r>
          </w:p>
        </w:tc>
        <w:tc>
          <w:tcPr>
            <w:tcW w:w="1140" w:type="dxa"/>
            <w:tcBorders>
              <w:top w:val="nil"/>
              <w:left w:val="nil"/>
              <w:bottom w:val="single" w:sz="4" w:space="0" w:color="auto"/>
              <w:right w:val="single" w:sz="4" w:space="0" w:color="auto"/>
            </w:tcBorders>
            <w:shd w:val="clear" w:color="000000" w:fill="FFFF00"/>
            <w:noWrap/>
            <w:vAlign w:val="bottom"/>
            <w:hideMark/>
          </w:tcPr>
          <w:p w14:paraId="305DFEBB"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1.16</w:t>
            </w:r>
          </w:p>
        </w:tc>
        <w:tc>
          <w:tcPr>
            <w:tcW w:w="1120" w:type="dxa"/>
            <w:tcBorders>
              <w:top w:val="nil"/>
              <w:left w:val="nil"/>
              <w:bottom w:val="single" w:sz="4" w:space="0" w:color="auto"/>
              <w:right w:val="single" w:sz="4" w:space="0" w:color="auto"/>
            </w:tcBorders>
            <w:shd w:val="clear" w:color="000000" w:fill="00B050"/>
            <w:noWrap/>
            <w:vAlign w:val="bottom"/>
            <w:hideMark/>
          </w:tcPr>
          <w:p w14:paraId="21022793"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0.43</w:t>
            </w:r>
          </w:p>
        </w:tc>
        <w:tc>
          <w:tcPr>
            <w:tcW w:w="1180" w:type="dxa"/>
            <w:tcBorders>
              <w:top w:val="nil"/>
              <w:left w:val="nil"/>
              <w:bottom w:val="single" w:sz="4" w:space="0" w:color="auto"/>
              <w:right w:val="single" w:sz="4" w:space="0" w:color="auto"/>
            </w:tcBorders>
            <w:shd w:val="clear" w:color="000000" w:fill="FF7474"/>
            <w:noWrap/>
            <w:vAlign w:val="bottom"/>
            <w:hideMark/>
          </w:tcPr>
          <w:p w14:paraId="6AB4EB7F" w14:textId="77777777" w:rsidR="00BA6936" w:rsidRPr="00A974A1" w:rsidRDefault="00BA6936" w:rsidP="00BA6936">
            <w:pPr>
              <w:spacing w:after="0" w:line="240" w:lineRule="auto"/>
              <w:jc w:val="center"/>
              <w:rPr>
                <w:rFonts w:ascii="Times New Roman" w:eastAsia="Times New Roman" w:hAnsi="Times New Roman" w:cs="Times New Roman"/>
                <w:color w:val="000000"/>
                <w:kern w:val="0"/>
                <w14:ligatures w14:val="none"/>
              </w:rPr>
            </w:pPr>
            <w:r w:rsidRPr="00A974A1">
              <w:rPr>
                <w:rFonts w:ascii="Times New Roman" w:eastAsia="Times New Roman" w:hAnsi="Times New Roman" w:cs="Times New Roman"/>
                <w:color w:val="000000"/>
                <w:kern w:val="0"/>
                <w14:ligatures w14:val="none"/>
              </w:rPr>
              <w:t>51.0</w:t>
            </w:r>
          </w:p>
        </w:tc>
      </w:tr>
    </w:tbl>
    <w:p w14:paraId="7FC1D1D0" w14:textId="77777777" w:rsidR="00BA6936" w:rsidRPr="00A974A1" w:rsidRDefault="00BA6936" w:rsidP="001D2A1A">
      <w:pPr>
        <w:spacing w:after="0"/>
        <w:rPr>
          <w:rFonts w:ascii="Times New Roman" w:hAnsi="Times New Roman" w:cs="Times New Roman"/>
        </w:rPr>
      </w:pPr>
    </w:p>
    <w:p w14:paraId="0409BB22" w14:textId="77777777" w:rsidR="001D2A1A" w:rsidRPr="00A974A1" w:rsidRDefault="001D2A1A" w:rsidP="00953C64">
      <w:pPr>
        <w:spacing w:after="0"/>
        <w:rPr>
          <w:rFonts w:ascii="Times New Roman" w:hAnsi="Times New Roman" w:cs="Times New Roman"/>
        </w:rPr>
      </w:pPr>
    </w:p>
    <w:p w14:paraId="4F44B7DB" w14:textId="42C1132F" w:rsidR="00D44964" w:rsidRPr="00A974A1" w:rsidRDefault="00D44964" w:rsidP="00F02318">
      <w:pPr>
        <w:pStyle w:val="Heading1"/>
        <w:rPr>
          <w:rFonts w:ascii="Times New Roman" w:hAnsi="Times New Roman" w:cs="Times New Roman"/>
          <w:sz w:val="24"/>
          <w:szCs w:val="24"/>
        </w:rPr>
      </w:pPr>
      <w:r w:rsidRPr="00A974A1">
        <w:rPr>
          <w:rFonts w:ascii="Times New Roman" w:hAnsi="Times New Roman" w:cs="Times New Roman"/>
          <w:sz w:val="24"/>
          <w:szCs w:val="24"/>
        </w:rPr>
        <w:t>Copan</w:t>
      </w:r>
    </w:p>
    <w:p w14:paraId="37A025D7" w14:textId="77777777" w:rsidR="00CB2B1D" w:rsidRPr="00A974A1" w:rsidRDefault="00CB2B1D" w:rsidP="00953C64">
      <w:pPr>
        <w:spacing w:after="0"/>
        <w:rPr>
          <w:rFonts w:ascii="Times New Roman" w:hAnsi="Times New Roman" w:cs="Times New Roman"/>
        </w:rPr>
      </w:pPr>
    </w:p>
    <w:p w14:paraId="6433120A" w14:textId="6B200417" w:rsidR="00BA52CD" w:rsidRPr="00A974A1" w:rsidRDefault="00BA52CD" w:rsidP="00953C64">
      <w:pPr>
        <w:spacing w:after="0"/>
        <w:rPr>
          <w:rFonts w:ascii="Times New Roman" w:hAnsi="Times New Roman" w:cs="Times New Roman"/>
        </w:rPr>
      </w:pPr>
      <w:r w:rsidRPr="00A974A1">
        <w:rPr>
          <w:rFonts w:ascii="Times New Roman" w:hAnsi="Times New Roman" w:cs="Times New Roman"/>
          <w:b/>
          <w:bCs/>
        </w:rPr>
        <w:t>Residential surface area</w:t>
      </w:r>
      <w:r w:rsidRPr="00A974A1">
        <w:rPr>
          <w:rFonts w:ascii="Times New Roman" w:hAnsi="Times New Roman" w:cs="Times New Roman"/>
        </w:rPr>
        <w:t xml:space="preserve">: </w:t>
      </w:r>
      <w:r w:rsidR="008D2177" w:rsidRPr="00A974A1">
        <w:rPr>
          <w:rFonts w:ascii="Times New Roman" w:hAnsi="Times New Roman" w:cs="Times New Roman"/>
        </w:rPr>
        <w:t>Archaeologists in Mesoamerica often observe a correlation between house size and wealth (Folan et al. 2009; Haviland and Moholy</w:t>
      </w:r>
      <w:r w:rsidR="00683F8A" w:rsidRPr="00A974A1">
        <w:rPr>
          <w:rFonts w:ascii="Times New Roman" w:hAnsi="Times New Roman" w:cs="Times New Roman"/>
        </w:rPr>
        <w:t>-</w:t>
      </w:r>
      <w:r w:rsidR="008D2177" w:rsidRPr="00A974A1">
        <w:rPr>
          <w:rFonts w:ascii="Times New Roman" w:hAnsi="Times New Roman" w:cs="Times New Roman"/>
        </w:rPr>
        <w:t xml:space="preserve">Nagy 1992; Carmean et al. 2011; Tourtellot et al. 1992). </w:t>
      </w:r>
      <w:r w:rsidRPr="00A974A1">
        <w:rPr>
          <w:rFonts w:ascii="Times New Roman" w:hAnsi="Times New Roman" w:cs="Times New Roman"/>
        </w:rPr>
        <w:t xml:space="preserve">Houses with larger surface area require more material, time, and labor to construct, and therefore make use of limited resources (Smith et al. 2014:312). While people may also build larger houses because they need more space for people or storage, these concerns also involve inequality since an increase in residents means greater access to labor and more storage means possession of more resources (Kohler et al. 2025). The data on residential surface area come from </w:t>
      </w:r>
      <w:r w:rsidR="007711E6" w:rsidRPr="00A974A1">
        <w:rPr>
          <w:rFonts w:ascii="Times New Roman" w:hAnsi="Times New Roman" w:cs="Times New Roman"/>
        </w:rPr>
        <w:t xml:space="preserve">chapter four of </w:t>
      </w:r>
      <w:r w:rsidRPr="00A974A1">
        <w:rPr>
          <w:rFonts w:ascii="Times New Roman" w:hAnsi="Times New Roman" w:cs="Times New Roman"/>
        </w:rPr>
        <w:t>Hendon 1987.</w:t>
      </w:r>
    </w:p>
    <w:p w14:paraId="24E34C12" w14:textId="54C69F5A" w:rsidR="006A783E" w:rsidRPr="00A974A1" w:rsidRDefault="007E1C2B" w:rsidP="00953C64">
      <w:pPr>
        <w:spacing w:after="0"/>
        <w:rPr>
          <w:rFonts w:ascii="Times New Roman" w:hAnsi="Times New Roman" w:cs="Times New Roman"/>
        </w:rPr>
      </w:pPr>
      <w:r w:rsidRPr="00A974A1">
        <w:rPr>
          <w:rFonts w:ascii="Times New Roman" w:hAnsi="Times New Roman" w:cs="Times New Roman"/>
          <w:b/>
          <w:bCs/>
        </w:rPr>
        <w:t>A</w:t>
      </w:r>
      <w:r w:rsidR="00BA52CD" w:rsidRPr="00A974A1">
        <w:rPr>
          <w:rFonts w:ascii="Times New Roman" w:hAnsi="Times New Roman" w:cs="Times New Roman"/>
          <w:b/>
          <w:bCs/>
        </w:rPr>
        <w:t>rchitectural labor investment</w:t>
      </w:r>
      <w:r w:rsidRPr="00A974A1">
        <w:rPr>
          <w:rFonts w:ascii="Times New Roman" w:hAnsi="Times New Roman" w:cs="Times New Roman"/>
        </w:rPr>
        <w:t>: For this variable</w:t>
      </w:r>
      <w:r w:rsidR="00BA52CD" w:rsidRPr="00A974A1">
        <w:rPr>
          <w:rFonts w:ascii="Times New Roman" w:hAnsi="Times New Roman" w:cs="Times New Roman"/>
        </w:rPr>
        <w:t xml:space="preserve"> the most accurate measure at Copan would be person-days of construction labor, as calculated quite precisely by Elliott Abrams (1994). However, Abrams did not calculate labor for two of the nine groups in my sample, and in six of the remaining seven groups, labor calculations are available for only some of the buildings in those groups. Therefore, I produced labor investment scores based on information reported in Hendon </w:t>
      </w:r>
      <w:r w:rsidR="00EF1D65" w:rsidRPr="00A974A1">
        <w:rPr>
          <w:rFonts w:ascii="Times New Roman" w:hAnsi="Times New Roman" w:cs="Times New Roman"/>
        </w:rPr>
        <w:t>(</w:t>
      </w:r>
      <w:r w:rsidR="00BA52CD" w:rsidRPr="00A974A1">
        <w:rPr>
          <w:rFonts w:ascii="Times New Roman" w:hAnsi="Times New Roman" w:cs="Times New Roman"/>
        </w:rPr>
        <w:t>1987</w:t>
      </w:r>
      <w:r w:rsidR="007711E6" w:rsidRPr="00A974A1">
        <w:rPr>
          <w:rFonts w:ascii="Times New Roman" w:hAnsi="Times New Roman" w:cs="Times New Roman"/>
        </w:rPr>
        <w:t>: chapter 4)</w:t>
      </w:r>
      <w:r w:rsidR="00EF1D65" w:rsidRPr="00A974A1">
        <w:rPr>
          <w:rFonts w:ascii="Times New Roman" w:hAnsi="Times New Roman" w:cs="Times New Roman"/>
        </w:rPr>
        <w:t>)</w:t>
      </w:r>
      <w:r w:rsidR="00BA52CD" w:rsidRPr="00A974A1">
        <w:rPr>
          <w:rFonts w:ascii="Times New Roman" w:hAnsi="Times New Roman" w:cs="Times New Roman"/>
        </w:rPr>
        <w:t xml:space="preserve"> about building size, style of wall construction and roof type. These scores </w:t>
      </w:r>
      <w:r w:rsidR="00D92DC0" w:rsidRPr="00A974A1">
        <w:rPr>
          <w:rFonts w:ascii="Times New Roman" w:hAnsi="Times New Roman" w:cs="Times New Roman"/>
        </w:rPr>
        <w:t xml:space="preserve">closely </w:t>
      </w:r>
      <w:r w:rsidR="00BA52CD" w:rsidRPr="00A974A1">
        <w:rPr>
          <w:rFonts w:ascii="Times New Roman" w:hAnsi="Times New Roman" w:cs="Times New Roman"/>
        </w:rPr>
        <w:t>approximate the labor investment calculations made by Abrams, though with one important discrepancy</w:t>
      </w:r>
      <w:r w:rsidR="00D92DC0" w:rsidRPr="00A974A1">
        <w:rPr>
          <w:rFonts w:ascii="Times New Roman" w:hAnsi="Times New Roman" w:cs="Times New Roman"/>
        </w:rPr>
        <w:t xml:space="preserve">: </w:t>
      </w:r>
      <w:r w:rsidR="00BA52CD" w:rsidRPr="00A974A1">
        <w:rPr>
          <w:rFonts w:ascii="Times New Roman" w:hAnsi="Times New Roman" w:cs="Times New Roman"/>
        </w:rPr>
        <w:t xml:space="preserve">patio 9N-8a, the largest and most elaborate patio in </w:t>
      </w:r>
      <w:proofErr w:type="spellStart"/>
      <w:r w:rsidR="00BA52CD" w:rsidRPr="00A974A1">
        <w:rPr>
          <w:rFonts w:ascii="Times New Roman" w:hAnsi="Times New Roman" w:cs="Times New Roman"/>
        </w:rPr>
        <w:t>Sepulturas</w:t>
      </w:r>
      <w:proofErr w:type="spellEnd"/>
      <w:r w:rsidR="00D92DC0" w:rsidRPr="00A974A1">
        <w:rPr>
          <w:rFonts w:ascii="Times New Roman" w:hAnsi="Times New Roman" w:cs="Times New Roman"/>
        </w:rPr>
        <w:t xml:space="preserve">. Abrams’ person-day calculation for patio 9N-8a </w:t>
      </w:r>
      <w:r w:rsidR="00BA52CD" w:rsidRPr="00A974A1">
        <w:rPr>
          <w:rFonts w:ascii="Times New Roman" w:hAnsi="Times New Roman" w:cs="Times New Roman"/>
        </w:rPr>
        <w:t>was</w:t>
      </w:r>
      <w:r w:rsidR="00D92DC0" w:rsidRPr="00A974A1">
        <w:rPr>
          <w:rFonts w:ascii="Times New Roman" w:hAnsi="Times New Roman" w:cs="Times New Roman"/>
        </w:rPr>
        <w:t xml:space="preserve"> nearly</w:t>
      </w:r>
      <w:r w:rsidR="00BA52CD" w:rsidRPr="00A974A1">
        <w:rPr>
          <w:rFonts w:ascii="Times New Roman" w:hAnsi="Times New Roman" w:cs="Times New Roman"/>
        </w:rPr>
        <w:t xml:space="preserve"> </w:t>
      </w:r>
      <w:r w:rsidR="00D92DC0" w:rsidRPr="00A974A1">
        <w:rPr>
          <w:rFonts w:ascii="Times New Roman" w:hAnsi="Times New Roman" w:cs="Times New Roman"/>
        </w:rPr>
        <w:t>three times larger</w:t>
      </w:r>
      <w:r w:rsidR="00BA52CD" w:rsidRPr="00A974A1">
        <w:rPr>
          <w:rFonts w:ascii="Times New Roman" w:hAnsi="Times New Roman" w:cs="Times New Roman"/>
        </w:rPr>
        <w:t xml:space="preserve"> than </w:t>
      </w:r>
      <w:r w:rsidR="00D92DC0" w:rsidRPr="00A974A1">
        <w:rPr>
          <w:rFonts w:ascii="Times New Roman" w:hAnsi="Times New Roman" w:cs="Times New Roman"/>
        </w:rPr>
        <w:t>the next highest</w:t>
      </w:r>
      <w:r w:rsidR="00BA52CD" w:rsidRPr="00A974A1">
        <w:rPr>
          <w:rFonts w:ascii="Times New Roman" w:hAnsi="Times New Roman" w:cs="Times New Roman"/>
        </w:rPr>
        <w:t xml:space="preserve"> </w:t>
      </w:r>
      <w:r w:rsidR="00D92DC0" w:rsidRPr="00A974A1">
        <w:rPr>
          <w:rFonts w:ascii="Times New Roman" w:hAnsi="Times New Roman" w:cs="Times New Roman"/>
        </w:rPr>
        <w:t>patio group</w:t>
      </w:r>
      <w:r w:rsidR="00BA52CD" w:rsidRPr="00A974A1">
        <w:rPr>
          <w:rFonts w:ascii="Times New Roman" w:hAnsi="Times New Roman" w:cs="Times New Roman"/>
        </w:rPr>
        <w:t>,</w:t>
      </w:r>
      <w:r w:rsidR="00D92DC0" w:rsidRPr="00A974A1">
        <w:rPr>
          <w:rFonts w:ascii="Times New Roman" w:hAnsi="Times New Roman" w:cs="Times New Roman"/>
        </w:rPr>
        <w:t xml:space="preserve"> but in the </w:t>
      </w:r>
      <w:proofErr w:type="gramStart"/>
      <w:r w:rsidR="00D92DC0" w:rsidRPr="00A974A1">
        <w:rPr>
          <w:rFonts w:ascii="Times New Roman" w:hAnsi="Times New Roman" w:cs="Times New Roman"/>
        </w:rPr>
        <w:t>scores</w:t>
      </w:r>
      <w:proofErr w:type="gramEnd"/>
      <w:r w:rsidR="00D92DC0" w:rsidRPr="00A974A1">
        <w:rPr>
          <w:rFonts w:ascii="Times New Roman" w:hAnsi="Times New Roman" w:cs="Times New Roman"/>
        </w:rPr>
        <w:t xml:space="preserve"> I generated based on wall type, roof type, and size, 9N-8a’s</w:t>
      </w:r>
      <w:r w:rsidR="00BA52CD" w:rsidRPr="00A974A1">
        <w:rPr>
          <w:rFonts w:ascii="Times New Roman" w:hAnsi="Times New Roman" w:cs="Times New Roman"/>
        </w:rPr>
        <w:t xml:space="preserve"> </w:t>
      </w:r>
      <w:r w:rsidR="00D92DC0" w:rsidRPr="00A974A1">
        <w:rPr>
          <w:rFonts w:ascii="Times New Roman" w:hAnsi="Times New Roman" w:cs="Times New Roman"/>
        </w:rPr>
        <w:t>score was not even twice as large as the next highest scoring group. To fix this discrepancy</w:t>
      </w:r>
      <w:r w:rsidR="00BA52CD" w:rsidRPr="00A974A1">
        <w:rPr>
          <w:rFonts w:ascii="Times New Roman" w:hAnsi="Times New Roman" w:cs="Times New Roman"/>
        </w:rPr>
        <w:t xml:space="preserve">, I increased </w:t>
      </w:r>
      <w:proofErr w:type="gramStart"/>
      <w:r w:rsidR="00BA52CD" w:rsidRPr="00A974A1">
        <w:rPr>
          <w:rFonts w:ascii="Times New Roman" w:hAnsi="Times New Roman" w:cs="Times New Roman"/>
        </w:rPr>
        <w:t>9n</w:t>
      </w:r>
      <w:proofErr w:type="gramEnd"/>
      <w:r w:rsidR="00BA52CD" w:rsidRPr="00A974A1">
        <w:rPr>
          <w:rFonts w:ascii="Times New Roman" w:hAnsi="Times New Roman" w:cs="Times New Roman"/>
        </w:rPr>
        <w:t xml:space="preserve">-8’s score so that it would be nearly three </w:t>
      </w:r>
      <w:r w:rsidR="00D92DC0" w:rsidRPr="00A974A1">
        <w:rPr>
          <w:rFonts w:ascii="Times New Roman" w:hAnsi="Times New Roman" w:cs="Times New Roman"/>
        </w:rPr>
        <w:t>times</w:t>
      </w:r>
      <w:r w:rsidR="00BA52CD" w:rsidRPr="00A974A1">
        <w:rPr>
          <w:rFonts w:ascii="Times New Roman" w:hAnsi="Times New Roman" w:cs="Times New Roman"/>
        </w:rPr>
        <w:t xml:space="preserve"> the score of the next highest scoring group. With this adjustment, the correlation coefficient between the </w:t>
      </w:r>
      <w:r w:rsidR="00D92DC0" w:rsidRPr="00A974A1">
        <w:rPr>
          <w:rFonts w:ascii="Times New Roman" w:hAnsi="Times New Roman" w:cs="Times New Roman"/>
        </w:rPr>
        <w:t xml:space="preserve">Abrams’ person-day calculations and the </w:t>
      </w:r>
      <w:r w:rsidR="00BA52CD" w:rsidRPr="00A974A1">
        <w:rPr>
          <w:rFonts w:ascii="Times New Roman" w:hAnsi="Times New Roman" w:cs="Times New Roman"/>
        </w:rPr>
        <w:t>scoring system</w:t>
      </w:r>
      <w:r w:rsidR="006A783E" w:rsidRPr="00A974A1">
        <w:rPr>
          <w:rFonts w:ascii="Times New Roman" w:hAnsi="Times New Roman" w:cs="Times New Roman"/>
        </w:rPr>
        <w:t xml:space="preserve"> I devised</w:t>
      </w:r>
      <w:r w:rsidR="00BA52CD" w:rsidRPr="00A974A1">
        <w:rPr>
          <w:rFonts w:ascii="Times New Roman" w:hAnsi="Times New Roman" w:cs="Times New Roman"/>
        </w:rPr>
        <w:t xml:space="preserve"> is high (r = 0.951, p &lt; 0.001)</w:t>
      </w:r>
      <w:r w:rsidR="006A783E" w:rsidRPr="00A974A1">
        <w:rPr>
          <w:rFonts w:ascii="Times New Roman" w:hAnsi="Times New Roman" w:cs="Times New Roman"/>
        </w:rPr>
        <w:t>. This close similarity to Abrams’ calculations indicates that the scoring system is valid and can be applied to the buildings in my sample that Abrams did not tabulate</w:t>
      </w:r>
      <w:r w:rsidR="00C76B48" w:rsidRPr="00A974A1">
        <w:rPr>
          <w:rFonts w:ascii="Times New Roman" w:hAnsi="Times New Roman" w:cs="Times New Roman"/>
        </w:rPr>
        <w:t>.</w:t>
      </w:r>
    </w:p>
    <w:p w14:paraId="796B3A66" w14:textId="0B21EFDD" w:rsidR="007E1C2B" w:rsidRPr="00A974A1" w:rsidRDefault="006A783E" w:rsidP="00953C64">
      <w:pPr>
        <w:spacing w:after="0"/>
        <w:rPr>
          <w:rFonts w:ascii="Times New Roman" w:hAnsi="Times New Roman" w:cs="Times New Roman"/>
        </w:rPr>
      </w:pPr>
      <w:r w:rsidRPr="00A974A1">
        <w:rPr>
          <w:rFonts w:ascii="Times New Roman" w:hAnsi="Times New Roman" w:cs="Times New Roman"/>
          <w:b/>
          <w:bCs/>
        </w:rPr>
        <w:t>Extent of sculpture</w:t>
      </w:r>
      <w:r w:rsidRPr="00A974A1">
        <w:rPr>
          <w:rFonts w:ascii="Times New Roman" w:hAnsi="Times New Roman" w:cs="Times New Roman"/>
        </w:rPr>
        <w:t>: architectural sculpture, which in the case of structure 9N-82c, in patio 9N-8a, includes inscribed writing that names a titled lord, is a clear marker of social status but required relational, embodied, and physical resources to materialize. Th</w:t>
      </w:r>
      <w:r w:rsidR="007E1C2B" w:rsidRPr="00A974A1">
        <w:rPr>
          <w:rFonts w:ascii="Times New Roman" w:hAnsi="Times New Roman" w:cs="Times New Roman"/>
        </w:rPr>
        <w:t>e data for this variable</w:t>
      </w:r>
      <w:r w:rsidR="007711E6" w:rsidRPr="00A974A1">
        <w:rPr>
          <w:rFonts w:ascii="Times New Roman" w:hAnsi="Times New Roman" w:cs="Times New Roman"/>
        </w:rPr>
        <w:t xml:space="preserve"> are reported by Hendon (1987:431, 1991:905) in terms of the number of buildings per group with sculpture</w:t>
      </w:r>
      <w:r w:rsidR="007E1C2B" w:rsidRPr="00A974A1">
        <w:rPr>
          <w:rFonts w:ascii="Times New Roman" w:hAnsi="Times New Roman" w:cs="Times New Roman"/>
        </w:rPr>
        <w:t xml:space="preserve">. </w:t>
      </w:r>
    </w:p>
    <w:p w14:paraId="4293DB8F" w14:textId="33DCB9CD" w:rsidR="007E1C2B" w:rsidRPr="00A974A1" w:rsidRDefault="00C47318" w:rsidP="00953C64">
      <w:pPr>
        <w:spacing w:after="0"/>
        <w:rPr>
          <w:rFonts w:ascii="Times New Roman" w:hAnsi="Times New Roman" w:cs="Times New Roman"/>
        </w:rPr>
      </w:pPr>
      <w:r w:rsidRPr="00A974A1">
        <w:rPr>
          <w:rFonts w:ascii="Times New Roman" w:hAnsi="Times New Roman" w:cs="Times New Roman"/>
          <w:b/>
          <w:bCs/>
        </w:rPr>
        <w:t>I</w:t>
      </w:r>
      <w:r w:rsidR="006A783E" w:rsidRPr="00A974A1">
        <w:rPr>
          <w:rFonts w:ascii="Times New Roman" w:hAnsi="Times New Roman" w:cs="Times New Roman"/>
          <w:b/>
          <w:bCs/>
        </w:rPr>
        <w:t>mported fancy pottery</w:t>
      </w:r>
      <w:r w:rsidR="001D609C" w:rsidRPr="00A974A1">
        <w:rPr>
          <w:rFonts w:ascii="Times New Roman" w:hAnsi="Times New Roman" w:cs="Times New Roman"/>
          <w:b/>
          <w:bCs/>
        </w:rPr>
        <w:t xml:space="preserve">. </w:t>
      </w:r>
      <w:r w:rsidR="001D609C" w:rsidRPr="00A974A1">
        <w:rPr>
          <w:rFonts w:ascii="Times New Roman" w:hAnsi="Times New Roman" w:cs="Times New Roman"/>
        </w:rPr>
        <w:t>Fancy pottery is often correlated with wealth (Drennan et al. 2010). Imported fancy pottery</w:t>
      </w:r>
      <w:r w:rsidRPr="00A974A1">
        <w:rPr>
          <w:rFonts w:ascii="Times New Roman" w:hAnsi="Times New Roman" w:cs="Times New Roman"/>
        </w:rPr>
        <w:t xml:space="preserve"> makes up about 6% of the pottery of the Coner phase residential groups in this sample. While fancy pottery does not necessarily require extra labor to produce, the skill set for producing it was more limited and the fact that it was an import further limited its availability.</w:t>
      </w:r>
      <w:r w:rsidR="00820A9E" w:rsidRPr="00A974A1">
        <w:rPr>
          <w:rFonts w:ascii="Times New Roman" w:hAnsi="Times New Roman" w:cs="Times New Roman"/>
        </w:rPr>
        <w:t xml:space="preserve"> In the table below, imported fancy pottery was reported as a percentage of total fancy pottery</w:t>
      </w:r>
      <w:r w:rsidR="007711E6" w:rsidRPr="00A974A1">
        <w:rPr>
          <w:rFonts w:ascii="Times New Roman" w:hAnsi="Times New Roman" w:cs="Times New Roman"/>
        </w:rPr>
        <w:t xml:space="preserve"> (Hendon 1991:908).</w:t>
      </w:r>
    </w:p>
    <w:p w14:paraId="45B6613B" w14:textId="737CAC34" w:rsidR="007E1C2B" w:rsidRPr="00A974A1" w:rsidRDefault="007E1C2B" w:rsidP="00953C64">
      <w:pPr>
        <w:spacing w:after="0"/>
        <w:rPr>
          <w:rFonts w:ascii="Times New Roman" w:hAnsi="Times New Roman" w:cs="Times New Roman"/>
        </w:rPr>
      </w:pPr>
      <w:r w:rsidRPr="00A974A1">
        <w:rPr>
          <w:rFonts w:ascii="Times New Roman" w:hAnsi="Times New Roman" w:cs="Times New Roman"/>
          <w:b/>
          <w:bCs/>
        </w:rPr>
        <w:lastRenderedPageBreak/>
        <w:t>Q</w:t>
      </w:r>
      <w:r w:rsidR="006A783E" w:rsidRPr="00A974A1">
        <w:rPr>
          <w:rFonts w:ascii="Times New Roman" w:hAnsi="Times New Roman" w:cs="Times New Roman"/>
          <w:b/>
          <w:bCs/>
        </w:rPr>
        <w:t>uantity of portable ornaments</w:t>
      </w:r>
      <w:r w:rsidRPr="00A974A1">
        <w:rPr>
          <w:rFonts w:ascii="Times New Roman" w:hAnsi="Times New Roman" w:cs="Times New Roman"/>
        </w:rPr>
        <w:t xml:space="preserve">: Ornaments as reported in Hendon </w:t>
      </w:r>
      <w:r w:rsidR="00EF1D65" w:rsidRPr="00A974A1">
        <w:rPr>
          <w:rFonts w:ascii="Times New Roman" w:hAnsi="Times New Roman" w:cs="Times New Roman"/>
        </w:rPr>
        <w:t>(</w:t>
      </w:r>
      <w:r w:rsidRPr="00A974A1">
        <w:rPr>
          <w:rFonts w:ascii="Times New Roman" w:hAnsi="Times New Roman" w:cs="Times New Roman"/>
        </w:rPr>
        <w:t>1987</w:t>
      </w:r>
      <w:r w:rsidR="00EF1D65" w:rsidRPr="00A974A1">
        <w:rPr>
          <w:rFonts w:ascii="Times New Roman" w:hAnsi="Times New Roman" w:cs="Times New Roman"/>
        </w:rPr>
        <w:t>)</w:t>
      </w:r>
      <w:r w:rsidRPr="00A974A1">
        <w:rPr>
          <w:rFonts w:ascii="Times New Roman" w:hAnsi="Times New Roman" w:cs="Times New Roman"/>
        </w:rPr>
        <w:t xml:space="preserve"> consist of a variety of materials, predominantly jades, slate batons, “stone ornam</w:t>
      </w:r>
      <w:r w:rsidR="00EF1D65" w:rsidRPr="00A974A1">
        <w:rPr>
          <w:rFonts w:ascii="Times New Roman" w:hAnsi="Times New Roman" w:cs="Times New Roman"/>
        </w:rPr>
        <w:t>e</w:t>
      </w:r>
      <w:r w:rsidRPr="00A974A1">
        <w:rPr>
          <w:rFonts w:ascii="Times New Roman" w:hAnsi="Times New Roman" w:cs="Times New Roman"/>
        </w:rPr>
        <w:t>nts”, ceramic jewelry, and marine shell jewelry. Each of these ornaments were of limited circulation either d</w:t>
      </w:r>
      <w:r w:rsidR="003072EC" w:rsidRPr="00A974A1">
        <w:rPr>
          <w:rFonts w:ascii="Times New Roman" w:hAnsi="Times New Roman" w:cs="Times New Roman"/>
        </w:rPr>
        <w:t>u</w:t>
      </w:r>
      <w:r w:rsidRPr="00A974A1">
        <w:rPr>
          <w:rFonts w:ascii="Times New Roman" w:hAnsi="Times New Roman" w:cs="Times New Roman"/>
        </w:rPr>
        <w:t xml:space="preserve">e to the exotic nature of the raw material or the artisanry required to craft them. </w:t>
      </w:r>
      <w:r w:rsidR="00386935" w:rsidRPr="00A974A1">
        <w:rPr>
          <w:rFonts w:ascii="Times New Roman" w:hAnsi="Times New Roman" w:cs="Times New Roman"/>
        </w:rPr>
        <w:t>The data on portable ornaments come from chapter four of Hendon 1987.</w:t>
      </w:r>
    </w:p>
    <w:p w14:paraId="4473100E" w14:textId="1A418D55" w:rsidR="007E1C2B" w:rsidRPr="00A974A1" w:rsidRDefault="007E1C2B" w:rsidP="00953C64">
      <w:pPr>
        <w:spacing w:after="0"/>
        <w:rPr>
          <w:rFonts w:ascii="Times New Roman" w:hAnsi="Times New Roman" w:cs="Times New Roman"/>
        </w:rPr>
      </w:pPr>
      <w:r w:rsidRPr="00A974A1">
        <w:rPr>
          <w:rFonts w:ascii="Times New Roman" w:hAnsi="Times New Roman" w:cs="Times New Roman"/>
          <w:b/>
          <w:bCs/>
        </w:rPr>
        <w:t>F</w:t>
      </w:r>
      <w:r w:rsidR="006A783E" w:rsidRPr="00A974A1">
        <w:rPr>
          <w:rFonts w:ascii="Times New Roman" w:hAnsi="Times New Roman" w:cs="Times New Roman"/>
          <w:b/>
          <w:bCs/>
        </w:rPr>
        <w:t>igurines</w:t>
      </w:r>
      <w:r w:rsidRPr="00A974A1">
        <w:rPr>
          <w:rFonts w:ascii="Times New Roman" w:hAnsi="Times New Roman" w:cs="Times New Roman"/>
        </w:rPr>
        <w:t>: Figurines in Me</w:t>
      </w:r>
      <w:r w:rsidR="00EF1D65" w:rsidRPr="00A974A1">
        <w:rPr>
          <w:rFonts w:ascii="Times New Roman" w:hAnsi="Times New Roman" w:cs="Times New Roman"/>
        </w:rPr>
        <w:t>s</w:t>
      </w:r>
      <w:r w:rsidRPr="00A974A1">
        <w:rPr>
          <w:rFonts w:ascii="Times New Roman" w:hAnsi="Times New Roman" w:cs="Times New Roman"/>
        </w:rPr>
        <w:t xml:space="preserve">oamerica were used in various contexts, including fertility rituals, ancestor veneration, child’s play, burial offerings, cache deposits, and more. </w:t>
      </w:r>
      <w:r w:rsidR="00C47318" w:rsidRPr="00A974A1">
        <w:rPr>
          <w:rFonts w:ascii="Times New Roman" w:hAnsi="Times New Roman" w:cs="Times New Roman"/>
        </w:rPr>
        <w:t>I have included this variable for Copan because 70% of the figurines</w:t>
      </w:r>
      <w:r w:rsidR="0000120D" w:rsidRPr="00A974A1">
        <w:rPr>
          <w:rFonts w:ascii="Times New Roman" w:hAnsi="Times New Roman" w:cs="Times New Roman"/>
        </w:rPr>
        <w:t xml:space="preserve"> and </w:t>
      </w:r>
      <w:proofErr w:type="gramStart"/>
      <w:r w:rsidR="0000120D" w:rsidRPr="00A974A1">
        <w:rPr>
          <w:rFonts w:ascii="Times New Roman" w:hAnsi="Times New Roman" w:cs="Times New Roman"/>
        </w:rPr>
        <w:t xml:space="preserve">whistles </w:t>
      </w:r>
      <w:r w:rsidR="00C47318" w:rsidRPr="00A974A1">
        <w:rPr>
          <w:rFonts w:ascii="Times New Roman" w:hAnsi="Times New Roman" w:cs="Times New Roman"/>
        </w:rPr>
        <w:t xml:space="preserve"> were</w:t>
      </w:r>
      <w:proofErr w:type="gramEnd"/>
      <w:r w:rsidR="00C47318" w:rsidRPr="00A974A1">
        <w:rPr>
          <w:rFonts w:ascii="Times New Roman" w:hAnsi="Times New Roman" w:cs="Times New Roman"/>
        </w:rPr>
        <w:t xml:space="preserve"> imported (Gerstle 1988:115-117) and because Coner phase inhabitants placed “considerable importance” on the use and possession of figurines</w:t>
      </w:r>
      <w:r w:rsidR="0000120D" w:rsidRPr="00A974A1">
        <w:rPr>
          <w:rFonts w:ascii="Times New Roman" w:hAnsi="Times New Roman" w:cs="Times New Roman"/>
        </w:rPr>
        <w:t xml:space="preserve"> (Hendon 1991:909). Insofar as figurines and rituals function</w:t>
      </w:r>
      <w:r w:rsidR="00EF1D65" w:rsidRPr="00A974A1">
        <w:rPr>
          <w:rFonts w:ascii="Times New Roman" w:hAnsi="Times New Roman" w:cs="Times New Roman"/>
        </w:rPr>
        <w:t xml:space="preserve"> </w:t>
      </w:r>
      <w:r w:rsidR="0000120D" w:rsidRPr="00A974A1">
        <w:rPr>
          <w:rFonts w:ascii="Times New Roman" w:hAnsi="Times New Roman" w:cs="Times New Roman"/>
        </w:rPr>
        <w:t>as “important components of religious observation” (Hendon 1991:911), they entail ceremonial knowledge, a form of embodied resource.</w:t>
      </w:r>
      <w:r w:rsidR="00C47318" w:rsidRPr="00A974A1">
        <w:rPr>
          <w:rFonts w:ascii="Times New Roman" w:hAnsi="Times New Roman" w:cs="Times New Roman"/>
        </w:rPr>
        <w:t xml:space="preserve"> </w:t>
      </w:r>
      <w:r w:rsidR="00386935" w:rsidRPr="00A974A1">
        <w:rPr>
          <w:rFonts w:ascii="Times New Roman" w:hAnsi="Times New Roman" w:cs="Times New Roman"/>
        </w:rPr>
        <w:t>The data come from Gerstle 1988:151.</w:t>
      </w:r>
    </w:p>
    <w:p w14:paraId="1E4A8A95" w14:textId="03706776" w:rsidR="007E1C2B" w:rsidRPr="00A974A1" w:rsidRDefault="007E1C2B" w:rsidP="00953C64">
      <w:pPr>
        <w:spacing w:after="0"/>
        <w:rPr>
          <w:rFonts w:ascii="Times New Roman" w:hAnsi="Times New Roman" w:cs="Times New Roman"/>
        </w:rPr>
      </w:pPr>
      <w:r w:rsidRPr="00A974A1">
        <w:rPr>
          <w:rFonts w:ascii="Times New Roman" w:hAnsi="Times New Roman" w:cs="Times New Roman"/>
          <w:b/>
          <w:bCs/>
        </w:rPr>
        <w:t>Chert and obsidian bifacial points</w:t>
      </w:r>
      <w:r w:rsidRPr="00A974A1">
        <w:rPr>
          <w:rFonts w:ascii="Times New Roman" w:hAnsi="Times New Roman" w:cs="Times New Roman"/>
        </w:rPr>
        <w:t xml:space="preserve">: Unlike obsidian blades, which were manufactured in many households at Copan, few artisans possessed the knowledge required to produce bifaces. </w:t>
      </w:r>
      <w:r w:rsidR="00386935" w:rsidRPr="00A974A1">
        <w:rPr>
          <w:rFonts w:ascii="Times New Roman" w:hAnsi="Times New Roman" w:cs="Times New Roman"/>
        </w:rPr>
        <w:t>The data come from Gerstle 1988:209.</w:t>
      </w:r>
    </w:p>
    <w:p w14:paraId="7E5E2E74" w14:textId="5BDEE057" w:rsidR="00C47318" w:rsidRPr="00A974A1" w:rsidRDefault="00BA4678" w:rsidP="00953C64">
      <w:pPr>
        <w:spacing w:after="0"/>
        <w:rPr>
          <w:rFonts w:ascii="Times New Roman" w:hAnsi="Times New Roman" w:cs="Times New Roman"/>
        </w:rPr>
      </w:pPr>
      <w:r w:rsidRPr="00A974A1">
        <w:rPr>
          <w:rFonts w:ascii="Times New Roman" w:hAnsi="Times New Roman" w:cs="Times New Roman"/>
          <w:b/>
          <w:bCs/>
        </w:rPr>
        <w:t>W</w:t>
      </w:r>
      <w:r w:rsidR="006A783E" w:rsidRPr="00A974A1">
        <w:rPr>
          <w:rFonts w:ascii="Times New Roman" w:hAnsi="Times New Roman" w:cs="Times New Roman"/>
          <w:b/>
          <w:bCs/>
        </w:rPr>
        <w:t>orked bone</w:t>
      </w:r>
      <w:r w:rsidR="0000120D" w:rsidRPr="00A974A1">
        <w:rPr>
          <w:rFonts w:ascii="Times New Roman" w:hAnsi="Times New Roman" w:cs="Times New Roman"/>
        </w:rPr>
        <w:t>: The worked bone artifacts included here consist of ornamental or decorative items such “perforated mandibles and teeth, and bone beads, rings, and tubes (the latter may include musical flutes)” (</w:t>
      </w:r>
      <w:r w:rsidR="00386935" w:rsidRPr="00A974A1">
        <w:rPr>
          <w:rFonts w:ascii="Times New Roman" w:hAnsi="Times New Roman" w:cs="Times New Roman"/>
        </w:rPr>
        <w:t xml:space="preserve">see </w:t>
      </w:r>
      <w:r w:rsidR="0000120D" w:rsidRPr="00A974A1">
        <w:rPr>
          <w:rFonts w:ascii="Times New Roman" w:hAnsi="Times New Roman" w:cs="Times New Roman"/>
        </w:rPr>
        <w:t>Gerstle 1988:213</w:t>
      </w:r>
      <w:r w:rsidR="00386935" w:rsidRPr="00A974A1">
        <w:rPr>
          <w:rFonts w:ascii="Times New Roman" w:hAnsi="Times New Roman" w:cs="Times New Roman"/>
        </w:rPr>
        <w:t xml:space="preserve"> for the quote and the data</w:t>
      </w:r>
      <w:r w:rsidR="0000120D" w:rsidRPr="00A974A1">
        <w:rPr>
          <w:rFonts w:ascii="Times New Roman" w:hAnsi="Times New Roman" w:cs="Times New Roman"/>
        </w:rPr>
        <w:t xml:space="preserve">). </w:t>
      </w:r>
    </w:p>
    <w:p w14:paraId="7E9C3F8B" w14:textId="5ACA6EFF" w:rsidR="00BA52CD" w:rsidRPr="00A974A1" w:rsidRDefault="00C47318" w:rsidP="00953C64">
      <w:pPr>
        <w:spacing w:after="0"/>
        <w:rPr>
          <w:rFonts w:ascii="Times New Roman" w:hAnsi="Times New Roman" w:cs="Times New Roman"/>
        </w:rPr>
      </w:pPr>
      <w:r w:rsidRPr="00A974A1">
        <w:rPr>
          <w:rFonts w:ascii="Times New Roman" w:hAnsi="Times New Roman" w:cs="Times New Roman"/>
          <w:b/>
          <w:bCs/>
        </w:rPr>
        <w:t>P</w:t>
      </w:r>
      <w:r w:rsidR="006A783E" w:rsidRPr="00A974A1">
        <w:rPr>
          <w:rFonts w:ascii="Times New Roman" w:hAnsi="Times New Roman" w:cs="Times New Roman"/>
          <w:b/>
          <w:bCs/>
        </w:rPr>
        <w:t>roportion of basalt grinding stones/metates</w:t>
      </w:r>
      <w:r w:rsidRPr="00A974A1">
        <w:rPr>
          <w:rFonts w:ascii="Times New Roman" w:hAnsi="Times New Roman" w:cs="Times New Roman"/>
        </w:rPr>
        <w:t xml:space="preserve">. Most ground stone tools at Copan were made from widely available rhyolite. Basalt outcrops are infrequent in the Copan Valley (Gerstle 1988:227). </w:t>
      </w:r>
      <w:r w:rsidR="00BA4678" w:rsidRPr="00A974A1">
        <w:rPr>
          <w:rFonts w:ascii="Times New Roman" w:hAnsi="Times New Roman" w:cs="Times New Roman"/>
        </w:rPr>
        <w:t xml:space="preserve">Basalt metates have been long been recognized as a desirable but limited resource in the Maya lowlands (Rathje 1972). </w:t>
      </w:r>
      <w:r w:rsidR="00386935" w:rsidRPr="00A974A1">
        <w:rPr>
          <w:rFonts w:ascii="Times New Roman" w:hAnsi="Times New Roman" w:cs="Times New Roman"/>
        </w:rPr>
        <w:t xml:space="preserve">The data </w:t>
      </w:r>
      <w:proofErr w:type="gramStart"/>
      <w:r w:rsidR="00386935" w:rsidRPr="00A974A1">
        <w:rPr>
          <w:rFonts w:ascii="Times New Roman" w:hAnsi="Times New Roman" w:cs="Times New Roman"/>
        </w:rPr>
        <w:t>come</w:t>
      </w:r>
      <w:proofErr w:type="gramEnd"/>
      <w:r w:rsidR="00386935" w:rsidRPr="00A974A1">
        <w:rPr>
          <w:rFonts w:ascii="Times New Roman" w:hAnsi="Times New Roman" w:cs="Times New Roman"/>
        </w:rPr>
        <w:t xml:space="preserve"> from Gerstle 1988:227.</w:t>
      </w:r>
    </w:p>
    <w:p w14:paraId="30696DA5" w14:textId="77777777" w:rsidR="00BA6936" w:rsidRPr="00A974A1" w:rsidRDefault="00BA6936" w:rsidP="00953C64">
      <w:pPr>
        <w:spacing w:after="0"/>
        <w:rPr>
          <w:rFonts w:ascii="Times New Roman" w:hAnsi="Times New Roman" w:cs="Times New Roman"/>
        </w:rPr>
      </w:pPr>
    </w:p>
    <w:p w14:paraId="341FA625" w14:textId="0FF8EB78" w:rsidR="00BA6936" w:rsidRPr="00A974A1" w:rsidRDefault="00BA6936" w:rsidP="00953C64">
      <w:pPr>
        <w:spacing w:after="0"/>
        <w:rPr>
          <w:rFonts w:ascii="Times New Roman" w:hAnsi="Times New Roman" w:cs="Times New Roman"/>
        </w:rPr>
      </w:pPr>
      <w:r w:rsidRPr="00A974A1">
        <w:rPr>
          <w:rFonts w:ascii="Times New Roman" w:hAnsi="Times New Roman" w:cs="Times New Roman"/>
        </w:rPr>
        <w:t xml:space="preserve">Supplementary table 5: </w:t>
      </w:r>
      <w:r w:rsidR="00283050" w:rsidRPr="00A974A1">
        <w:rPr>
          <w:rFonts w:ascii="Times New Roman" w:hAnsi="Times New Roman" w:cs="Times New Roman"/>
        </w:rPr>
        <w:t>Residential group data</w:t>
      </w:r>
      <w:r w:rsidRPr="00A974A1">
        <w:rPr>
          <w:rFonts w:ascii="Times New Roman" w:hAnsi="Times New Roman" w:cs="Times New Roman"/>
        </w:rPr>
        <w:t xml:space="preserve"> for Copan.</w:t>
      </w:r>
    </w:p>
    <w:p w14:paraId="22988B29" w14:textId="77777777" w:rsidR="00176559" w:rsidRPr="00A974A1" w:rsidRDefault="00176559" w:rsidP="00953C64">
      <w:pPr>
        <w:spacing w:after="0"/>
        <w:rPr>
          <w:rFonts w:ascii="Times New Roman" w:hAnsi="Times New Roman" w:cs="Times New Roman"/>
        </w:rPr>
      </w:pPr>
    </w:p>
    <w:p w14:paraId="72ECF72E" w14:textId="0BE479F7" w:rsidR="00176559" w:rsidRPr="00A974A1" w:rsidRDefault="00BA6936" w:rsidP="00953C64">
      <w:pPr>
        <w:spacing w:after="0"/>
        <w:rPr>
          <w:rFonts w:ascii="Times New Roman" w:hAnsi="Times New Roman" w:cs="Times New Roman"/>
        </w:rPr>
      </w:pPr>
      <w:r w:rsidRPr="00A974A1">
        <w:rPr>
          <w:rFonts w:ascii="Times New Roman" w:hAnsi="Times New Roman" w:cs="Times New Roman"/>
          <w:noProof/>
        </w:rPr>
        <w:drawing>
          <wp:inline distT="0" distB="0" distL="0" distR="0" wp14:anchorId="57279E7E" wp14:editId="6F797A31">
            <wp:extent cx="5943600" cy="1964690"/>
            <wp:effectExtent l="0" t="0" r="0" b="0"/>
            <wp:docPr id="1360313431" name="Picture 1" descr="A table of numbers and a number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13431" name="Picture 1" descr="A table of numbers and a number of objects&#10;&#10;AI-generated content may be incorrect."/>
                    <pic:cNvPicPr/>
                  </pic:nvPicPr>
                  <pic:blipFill>
                    <a:blip r:embed="rId7"/>
                    <a:stretch>
                      <a:fillRect/>
                    </a:stretch>
                  </pic:blipFill>
                  <pic:spPr>
                    <a:xfrm>
                      <a:off x="0" y="0"/>
                      <a:ext cx="5943600" cy="1964690"/>
                    </a:xfrm>
                    <a:prstGeom prst="rect">
                      <a:avLst/>
                    </a:prstGeom>
                  </pic:spPr>
                </pic:pic>
              </a:graphicData>
            </a:graphic>
          </wp:inline>
        </w:drawing>
      </w:r>
    </w:p>
    <w:p w14:paraId="0FB0B8E9" w14:textId="77777777" w:rsidR="00176559" w:rsidRPr="00A974A1" w:rsidRDefault="00176559" w:rsidP="00953C64">
      <w:pPr>
        <w:spacing w:after="0"/>
        <w:rPr>
          <w:rFonts w:ascii="Times New Roman" w:hAnsi="Times New Roman" w:cs="Times New Roman"/>
        </w:rPr>
      </w:pPr>
    </w:p>
    <w:p w14:paraId="69378F89" w14:textId="77777777" w:rsidR="00953C64" w:rsidRPr="00A974A1" w:rsidRDefault="00953C64" w:rsidP="00953C64">
      <w:pPr>
        <w:spacing w:after="0"/>
        <w:rPr>
          <w:rFonts w:ascii="Times New Roman" w:hAnsi="Times New Roman" w:cs="Times New Roman"/>
        </w:rPr>
      </w:pPr>
    </w:p>
    <w:p w14:paraId="007BC4EE" w14:textId="77777777" w:rsidR="00EF1D65" w:rsidRPr="00A974A1" w:rsidRDefault="00EF1D65" w:rsidP="00953C64">
      <w:pPr>
        <w:spacing w:after="0"/>
        <w:rPr>
          <w:rFonts w:ascii="Times New Roman" w:hAnsi="Times New Roman" w:cs="Times New Roman"/>
        </w:rPr>
      </w:pPr>
    </w:p>
    <w:p w14:paraId="382B64C1" w14:textId="7CB1C09B" w:rsidR="005079EB" w:rsidRPr="00A974A1" w:rsidRDefault="00EF1D65" w:rsidP="005079EB">
      <w:pPr>
        <w:spacing w:after="0"/>
        <w:rPr>
          <w:rFonts w:ascii="Times New Roman" w:hAnsi="Times New Roman" w:cs="Times New Roman"/>
        </w:rPr>
      </w:pPr>
      <w:r w:rsidRPr="00A974A1">
        <w:rPr>
          <w:rFonts w:ascii="Times New Roman" w:hAnsi="Times New Roman" w:cs="Times New Roman"/>
        </w:rPr>
        <w:t>References cited</w:t>
      </w:r>
    </w:p>
    <w:p w14:paraId="3C23AF18" w14:textId="77777777" w:rsidR="00EF1D65" w:rsidRPr="00A974A1" w:rsidRDefault="00EF1D65" w:rsidP="005079EB">
      <w:pPr>
        <w:spacing w:after="0"/>
        <w:rPr>
          <w:rFonts w:ascii="Times New Roman" w:hAnsi="Times New Roman" w:cs="Times New Roman"/>
        </w:rPr>
      </w:pPr>
    </w:p>
    <w:p w14:paraId="7AFF5A29"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lastRenderedPageBreak/>
        <w:t>Abrams, Elliott</w:t>
      </w:r>
    </w:p>
    <w:p w14:paraId="3132E03D"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1994</w:t>
      </w:r>
      <w:r w:rsidRPr="00A974A1">
        <w:rPr>
          <w:rFonts w:ascii="Times New Roman" w:hAnsi="Times New Roman" w:cs="Times New Roman"/>
        </w:rPr>
        <w:tab/>
      </w:r>
      <w:r w:rsidRPr="00A974A1">
        <w:rPr>
          <w:rFonts w:ascii="Times New Roman" w:hAnsi="Times New Roman" w:cs="Times New Roman"/>
          <w:i/>
          <w:iCs/>
        </w:rPr>
        <w:t>How the Maya Built Their World</w:t>
      </w:r>
      <w:r w:rsidRPr="00A974A1">
        <w:rPr>
          <w:rFonts w:ascii="Times New Roman" w:hAnsi="Times New Roman" w:cs="Times New Roman"/>
        </w:rPr>
        <w:t>. University of Texas Press, Austin.</w:t>
      </w:r>
    </w:p>
    <w:p w14:paraId="07D15C0E" w14:textId="77777777" w:rsidR="00EF1D65" w:rsidRPr="00A974A1" w:rsidRDefault="00EF1D65" w:rsidP="00EF1D65">
      <w:pPr>
        <w:spacing w:after="0"/>
        <w:rPr>
          <w:rFonts w:ascii="Times New Roman" w:hAnsi="Times New Roman" w:cs="Times New Roman"/>
        </w:rPr>
      </w:pPr>
    </w:p>
    <w:p w14:paraId="4FA17D2E"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Aoyama, Kazuo</w:t>
      </w:r>
    </w:p>
    <w:p w14:paraId="014C3E55"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2001</w:t>
      </w:r>
      <w:r w:rsidRPr="00A974A1">
        <w:rPr>
          <w:rFonts w:ascii="Times New Roman" w:hAnsi="Times New Roman" w:cs="Times New Roman"/>
        </w:rPr>
        <w:tab/>
        <w:t xml:space="preserve">Classic Maya State, Urbanism, and Exchange: Chipped Stone Evidence from the Copan Valley and its Hinterland. </w:t>
      </w:r>
      <w:r w:rsidRPr="00A974A1">
        <w:rPr>
          <w:rFonts w:ascii="Times New Roman" w:hAnsi="Times New Roman" w:cs="Times New Roman"/>
          <w:i/>
          <w:iCs/>
        </w:rPr>
        <w:t>American Anthropologist</w:t>
      </w:r>
      <w:r w:rsidRPr="00A974A1">
        <w:rPr>
          <w:rFonts w:ascii="Times New Roman" w:hAnsi="Times New Roman" w:cs="Times New Roman"/>
        </w:rPr>
        <w:t xml:space="preserve"> 103:346-360.</w:t>
      </w:r>
    </w:p>
    <w:p w14:paraId="64FFF694" w14:textId="77777777" w:rsidR="003C6D88" w:rsidRPr="00A974A1" w:rsidRDefault="003C6D88" w:rsidP="003C6D88">
      <w:pPr>
        <w:spacing w:after="0"/>
        <w:rPr>
          <w:rFonts w:ascii="Times New Roman" w:hAnsi="Times New Roman" w:cs="Times New Roman"/>
        </w:rPr>
      </w:pPr>
    </w:p>
    <w:p w14:paraId="69B9B80B" w14:textId="00D2F5C6"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Barnard, Els</w:t>
      </w:r>
    </w:p>
    <w:p w14:paraId="14D67DFA" w14:textId="4C5CE9C9"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2021a</w:t>
      </w:r>
      <w:r w:rsidRPr="00A974A1">
        <w:rPr>
          <w:rFonts w:ascii="Times New Roman" w:hAnsi="Times New Roman" w:cs="Times New Roman"/>
        </w:rPr>
        <w:tab/>
      </w:r>
      <w:r w:rsidRPr="00A974A1">
        <w:rPr>
          <w:rFonts w:ascii="Times New Roman" w:hAnsi="Times New Roman" w:cs="Times New Roman"/>
          <w:i/>
          <w:iCs/>
        </w:rPr>
        <w:t xml:space="preserve">Inequality, Wealth, and Market Exchange in the Maya Lowlands: A household-based approach to the economy of </w:t>
      </w:r>
      <w:proofErr w:type="spellStart"/>
      <w:r w:rsidRPr="00A974A1">
        <w:rPr>
          <w:rFonts w:ascii="Times New Roman" w:hAnsi="Times New Roman" w:cs="Times New Roman"/>
          <w:i/>
          <w:iCs/>
        </w:rPr>
        <w:t>Uxul</w:t>
      </w:r>
      <w:proofErr w:type="spellEnd"/>
      <w:r w:rsidRPr="00A974A1">
        <w:rPr>
          <w:rFonts w:ascii="Times New Roman" w:hAnsi="Times New Roman" w:cs="Times New Roman"/>
          <w:i/>
          <w:iCs/>
        </w:rPr>
        <w:t>, Campeche, Mexico</w:t>
      </w:r>
      <w:r w:rsidRPr="00A974A1">
        <w:rPr>
          <w:rFonts w:ascii="Times New Roman" w:hAnsi="Times New Roman" w:cs="Times New Roman"/>
        </w:rPr>
        <w:t>. BAR.</w:t>
      </w:r>
    </w:p>
    <w:p w14:paraId="566E5139" w14:textId="77777777" w:rsidR="00F02318" w:rsidRPr="00A974A1" w:rsidRDefault="00F02318" w:rsidP="00F02318">
      <w:pPr>
        <w:spacing w:after="0"/>
        <w:rPr>
          <w:rFonts w:ascii="Times New Roman" w:hAnsi="Times New Roman" w:cs="Times New Roman"/>
        </w:rPr>
      </w:pPr>
    </w:p>
    <w:p w14:paraId="70AB6C27" w14:textId="7B6114F7" w:rsidR="00F02318" w:rsidRPr="00A974A1" w:rsidRDefault="00F02318" w:rsidP="00F02318">
      <w:pPr>
        <w:spacing w:after="0"/>
        <w:rPr>
          <w:rFonts w:ascii="Times New Roman" w:hAnsi="Times New Roman" w:cs="Times New Roman"/>
        </w:rPr>
      </w:pPr>
      <w:r w:rsidRPr="00A974A1">
        <w:rPr>
          <w:rFonts w:ascii="Times New Roman" w:hAnsi="Times New Roman" w:cs="Times New Roman"/>
        </w:rPr>
        <w:t>Barnard, Els</w:t>
      </w:r>
    </w:p>
    <w:p w14:paraId="69A30C3E" w14:textId="23819ADD"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2021b</w:t>
      </w:r>
      <w:r w:rsidRPr="00A974A1">
        <w:rPr>
          <w:rFonts w:ascii="Times New Roman" w:hAnsi="Times New Roman" w:cs="Times New Roman"/>
        </w:rPr>
        <w:tab/>
        <w:t xml:space="preserve">Wealth Inequality and Market Exchange: A Household-Based Approach to the Economy of Late Classic </w:t>
      </w:r>
      <w:proofErr w:type="spellStart"/>
      <w:r w:rsidRPr="00A974A1">
        <w:rPr>
          <w:rFonts w:ascii="Times New Roman" w:hAnsi="Times New Roman" w:cs="Times New Roman"/>
        </w:rPr>
        <w:t>Uxul</w:t>
      </w:r>
      <w:proofErr w:type="spellEnd"/>
      <w:r w:rsidRPr="00A974A1">
        <w:rPr>
          <w:rFonts w:ascii="Times New Roman" w:hAnsi="Times New Roman" w:cs="Times New Roman"/>
        </w:rPr>
        <w:t>, Campeche</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Urban Commerce in Ancient Mesoamerica</w:t>
      </w:r>
      <w:r w:rsidRPr="00A974A1">
        <w:rPr>
          <w:rFonts w:ascii="Times New Roman" w:hAnsi="Times New Roman" w:cs="Times New Roman"/>
        </w:rPr>
        <w:t>, Vol 32, edited by Elizabeth Paris, pp. 143-156. American Anthropological Association, Arlington, VA.</w:t>
      </w:r>
    </w:p>
    <w:p w14:paraId="2F1999FD" w14:textId="77777777" w:rsidR="005079EB" w:rsidRPr="00A974A1" w:rsidRDefault="005079EB" w:rsidP="005079EB">
      <w:pPr>
        <w:spacing w:after="0"/>
        <w:rPr>
          <w:rFonts w:ascii="Times New Roman" w:hAnsi="Times New Roman" w:cs="Times New Roman"/>
        </w:rPr>
      </w:pPr>
    </w:p>
    <w:p w14:paraId="66D961DE"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Becker, Marshall</w:t>
      </w:r>
    </w:p>
    <w:p w14:paraId="3C8C6FCB"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2003</w:t>
      </w:r>
      <w:r w:rsidRPr="00A974A1">
        <w:rPr>
          <w:rFonts w:ascii="Times New Roman" w:hAnsi="Times New Roman" w:cs="Times New Roman"/>
        </w:rPr>
        <w:tab/>
        <w:t xml:space="preserve">A Classic-Period Barrio Producing Fine Quality Ceramics at Tikal Guatemala. </w:t>
      </w:r>
      <w:r w:rsidRPr="00A974A1">
        <w:rPr>
          <w:rFonts w:ascii="Times New Roman" w:hAnsi="Times New Roman" w:cs="Times New Roman"/>
          <w:i/>
          <w:iCs/>
        </w:rPr>
        <w:t>Ancient Mesoamerica</w:t>
      </w:r>
      <w:r w:rsidRPr="00A974A1">
        <w:rPr>
          <w:rFonts w:ascii="Times New Roman" w:hAnsi="Times New Roman" w:cs="Times New Roman"/>
        </w:rPr>
        <w:t xml:space="preserve"> 14:95-112.</w:t>
      </w:r>
    </w:p>
    <w:p w14:paraId="72A99908" w14:textId="77777777" w:rsidR="005079EB" w:rsidRPr="00A974A1" w:rsidRDefault="005079EB" w:rsidP="005079EB">
      <w:pPr>
        <w:spacing w:after="0"/>
        <w:rPr>
          <w:rFonts w:ascii="Times New Roman" w:hAnsi="Times New Roman" w:cs="Times New Roman"/>
        </w:rPr>
      </w:pPr>
    </w:p>
    <w:p w14:paraId="27DA8179" w14:textId="77777777"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Berrey, C. Adam, Robert D. Drennan, and Christian Peterson</w:t>
      </w:r>
    </w:p>
    <w:p w14:paraId="04A5B73B" w14:textId="77777777"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ab/>
        <w:t>2021</w:t>
      </w:r>
      <w:r w:rsidRPr="00A974A1">
        <w:rPr>
          <w:rFonts w:ascii="Times New Roman" w:hAnsi="Times New Roman" w:cs="Times New Roman"/>
        </w:rPr>
        <w:tab/>
        <w:t xml:space="preserve"> Local economies and household spacing in early chiefdom communities. </w:t>
      </w:r>
      <w:r w:rsidRPr="00A974A1">
        <w:rPr>
          <w:rFonts w:ascii="Times New Roman" w:hAnsi="Times New Roman" w:cs="Times New Roman"/>
          <w:i/>
          <w:iCs/>
        </w:rPr>
        <w:t>PLOS ONE</w:t>
      </w:r>
      <w:r w:rsidRPr="00A974A1">
        <w:rPr>
          <w:rFonts w:ascii="Times New Roman" w:hAnsi="Times New Roman" w:cs="Times New Roman"/>
        </w:rPr>
        <w:t xml:space="preserve"> 16(5</w:t>
      </w:r>
      <w:proofErr w:type="gramStart"/>
      <w:r w:rsidRPr="00A974A1">
        <w:rPr>
          <w:rFonts w:ascii="Times New Roman" w:hAnsi="Times New Roman" w:cs="Times New Roman"/>
        </w:rPr>
        <w:t>):e</w:t>
      </w:r>
      <w:proofErr w:type="gramEnd"/>
      <w:r w:rsidRPr="00A974A1">
        <w:rPr>
          <w:rFonts w:ascii="Times New Roman" w:hAnsi="Times New Roman" w:cs="Times New Roman"/>
        </w:rPr>
        <w:t>0252532.</w:t>
      </w:r>
    </w:p>
    <w:p w14:paraId="647315B8" w14:textId="77777777" w:rsidR="00953C64" w:rsidRPr="00A974A1" w:rsidRDefault="00953C64" w:rsidP="00953C64">
      <w:pPr>
        <w:spacing w:after="0"/>
        <w:rPr>
          <w:rFonts w:ascii="Times New Roman" w:hAnsi="Times New Roman" w:cs="Times New Roman"/>
        </w:rPr>
      </w:pPr>
    </w:p>
    <w:p w14:paraId="43EA3D03"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Braswell, Geoffrey E.</w:t>
      </w:r>
    </w:p>
    <w:p w14:paraId="0C33636D"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2013</w:t>
      </w:r>
      <w:r w:rsidRPr="00A974A1">
        <w:rPr>
          <w:rFonts w:ascii="Times New Roman" w:hAnsi="Times New Roman" w:cs="Times New Roman"/>
        </w:rPr>
        <w:tab/>
        <w:t xml:space="preserve">Ancient Obsidian Procurement and Production in the Peten Campechano: </w:t>
      </w:r>
      <w:proofErr w:type="spellStart"/>
      <w:r w:rsidRPr="00A974A1">
        <w:rPr>
          <w:rFonts w:ascii="Times New Roman" w:hAnsi="Times New Roman" w:cs="Times New Roman"/>
        </w:rPr>
        <w:t>Uxul</w:t>
      </w:r>
      <w:proofErr w:type="spellEnd"/>
      <w:r w:rsidRPr="00A974A1">
        <w:rPr>
          <w:rFonts w:ascii="Times New Roman" w:hAnsi="Times New Roman" w:cs="Times New Roman"/>
        </w:rPr>
        <w:t xml:space="preserve"> and Calakmul During the Early Classic to Terminal Classic Periods. </w:t>
      </w:r>
      <w:r w:rsidRPr="00A974A1">
        <w:rPr>
          <w:rFonts w:ascii="Times New Roman" w:hAnsi="Times New Roman" w:cs="Times New Roman"/>
          <w:i/>
          <w:iCs/>
        </w:rPr>
        <w:t>Indiana</w:t>
      </w:r>
      <w:r w:rsidRPr="00A974A1">
        <w:rPr>
          <w:rFonts w:ascii="Times New Roman" w:hAnsi="Times New Roman" w:cs="Times New Roman"/>
        </w:rPr>
        <w:t xml:space="preserve"> 30:149-171.</w:t>
      </w:r>
    </w:p>
    <w:p w14:paraId="2A79FD14" w14:textId="77777777" w:rsidR="005079EB" w:rsidRPr="00A974A1" w:rsidRDefault="005079EB" w:rsidP="005079EB">
      <w:pPr>
        <w:spacing w:after="0"/>
        <w:rPr>
          <w:rFonts w:ascii="Times New Roman" w:hAnsi="Times New Roman" w:cs="Times New Roman"/>
        </w:rPr>
      </w:pPr>
    </w:p>
    <w:p w14:paraId="060A2271"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Carmean, Kelli, Patricia A. McAnany, and Jeremy A. Sabloff</w:t>
      </w:r>
    </w:p>
    <w:p w14:paraId="4DD7F6C2" w14:textId="77777777" w:rsidR="008D2177" w:rsidRPr="00A974A1" w:rsidRDefault="008D2177" w:rsidP="008D2177">
      <w:pPr>
        <w:spacing w:after="0"/>
        <w:rPr>
          <w:rFonts w:ascii="Times New Roman" w:hAnsi="Times New Roman" w:cs="Times New Roman"/>
          <w:lang w:val="es-MX"/>
        </w:rPr>
      </w:pPr>
      <w:r w:rsidRPr="00A974A1">
        <w:rPr>
          <w:rFonts w:ascii="Times New Roman" w:hAnsi="Times New Roman" w:cs="Times New Roman"/>
        </w:rPr>
        <w:tab/>
        <w:t>2011</w:t>
      </w:r>
      <w:r w:rsidRPr="00A974A1">
        <w:rPr>
          <w:rFonts w:ascii="Times New Roman" w:hAnsi="Times New Roman" w:cs="Times New Roman"/>
        </w:rPr>
        <w:tab/>
        <w:t xml:space="preserve">People Who Lived in Stone Houses: Local Knowledge and Social Difference in the Classic Maya Puuc Region. </w:t>
      </w:r>
      <w:proofErr w:type="spellStart"/>
      <w:r w:rsidRPr="00A974A1">
        <w:rPr>
          <w:rFonts w:ascii="Times New Roman" w:hAnsi="Times New Roman" w:cs="Times New Roman"/>
          <w:i/>
          <w:iCs/>
          <w:lang w:val="es-MX"/>
        </w:rPr>
        <w:t>Latin</w:t>
      </w:r>
      <w:proofErr w:type="spellEnd"/>
      <w:r w:rsidRPr="00A974A1">
        <w:rPr>
          <w:rFonts w:ascii="Times New Roman" w:hAnsi="Times New Roman" w:cs="Times New Roman"/>
          <w:i/>
          <w:iCs/>
          <w:lang w:val="es-MX"/>
        </w:rPr>
        <w:t xml:space="preserve"> American </w:t>
      </w:r>
      <w:proofErr w:type="spellStart"/>
      <w:r w:rsidRPr="00A974A1">
        <w:rPr>
          <w:rFonts w:ascii="Times New Roman" w:hAnsi="Times New Roman" w:cs="Times New Roman"/>
          <w:i/>
          <w:iCs/>
          <w:lang w:val="es-MX"/>
        </w:rPr>
        <w:t>Antiquity</w:t>
      </w:r>
      <w:proofErr w:type="spellEnd"/>
      <w:r w:rsidRPr="00A974A1">
        <w:rPr>
          <w:rFonts w:ascii="Times New Roman" w:hAnsi="Times New Roman" w:cs="Times New Roman"/>
          <w:lang w:val="es-MX"/>
        </w:rPr>
        <w:t xml:space="preserve"> 22:143-158.</w:t>
      </w:r>
    </w:p>
    <w:p w14:paraId="712242AC" w14:textId="77777777" w:rsidR="008D2177" w:rsidRPr="00A974A1" w:rsidRDefault="008D2177" w:rsidP="008D2177">
      <w:pPr>
        <w:spacing w:after="0"/>
        <w:rPr>
          <w:rFonts w:ascii="Times New Roman" w:hAnsi="Times New Roman" w:cs="Times New Roman"/>
          <w:lang w:val="es-MX"/>
        </w:rPr>
      </w:pPr>
    </w:p>
    <w:p w14:paraId="53D8A053"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lang w:val="es-MX"/>
        </w:rPr>
        <w:t xml:space="preserve">Escamilla Ojeda, Bárbara del </w:t>
      </w:r>
      <w:proofErr w:type="gramStart"/>
      <w:r w:rsidRPr="00A974A1">
        <w:rPr>
          <w:rFonts w:ascii="Times New Roman" w:hAnsi="Times New Roman" w:cs="Times New Roman"/>
          <w:lang w:val="es-MX"/>
        </w:rPr>
        <w:t>C. ,</w:t>
      </w:r>
      <w:proofErr w:type="gramEnd"/>
      <w:r w:rsidRPr="00A974A1">
        <w:rPr>
          <w:rFonts w:ascii="Times New Roman" w:hAnsi="Times New Roman" w:cs="Times New Roman"/>
          <w:lang w:val="es-MX"/>
        </w:rPr>
        <w:t xml:space="preserve"> and Pedro C.  </w:t>
      </w:r>
      <w:r w:rsidRPr="00A974A1">
        <w:rPr>
          <w:rFonts w:ascii="Times New Roman" w:hAnsi="Times New Roman" w:cs="Times New Roman"/>
        </w:rPr>
        <w:t xml:space="preserve">Delgado </w:t>
      </w:r>
      <w:proofErr w:type="spellStart"/>
      <w:r w:rsidRPr="00A974A1">
        <w:rPr>
          <w:rFonts w:ascii="Times New Roman" w:hAnsi="Times New Roman" w:cs="Times New Roman"/>
        </w:rPr>
        <w:t>Kú</w:t>
      </w:r>
      <w:proofErr w:type="spellEnd"/>
    </w:p>
    <w:p w14:paraId="388B6426"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2021</w:t>
      </w:r>
      <w:r w:rsidRPr="00A974A1">
        <w:rPr>
          <w:rFonts w:ascii="Times New Roman" w:hAnsi="Times New Roman" w:cs="Times New Roman"/>
        </w:rPr>
        <w:tab/>
        <w:t xml:space="preserve">Obsidian from Two Neighborhoods at </w:t>
      </w:r>
      <w:proofErr w:type="spellStart"/>
      <w:r w:rsidRPr="00A974A1">
        <w:rPr>
          <w:rFonts w:ascii="Times New Roman" w:hAnsi="Times New Roman" w:cs="Times New Roman"/>
        </w:rPr>
        <w:t>Mayapán</w:t>
      </w:r>
      <w:proofErr w:type="spellEnd"/>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Settlement, Economy, and Society, at Mayapan, Yucatan, Mexico</w:t>
      </w:r>
      <w:r w:rsidRPr="00A974A1">
        <w:rPr>
          <w:rFonts w:ascii="Times New Roman" w:hAnsi="Times New Roman" w:cs="Times New Roman"/>
        </w:rPr>
        <w:t>, edited by Marilyn A. Masson, Timothy S. Hare, Carlos Peraza Lope, and Bradley W. Russell, pp. 337-354. University of Pittsburgh Memoirs in Latin American Archaeology, Vol. 27. Center for Comparative Archaeology, Pittsburgh.</w:t>
      </w:r>
    </w:p>
    <w:p w14:paraId="568DD108" w14:textId="77777777" w:rsidR="003C6D88" w:rsidRPr="00A974A1" w:rsidRDefault="003C6D88" w:rsidP="003C6D88">
      <w:pPr>
        <w:spacing w:after="0"/>
        <w:rPr>
          <w:rFonts w:ascii="Times New Roman" w:hAnsi="Times New Roman" w:cs="Times New Roman"/>
        </w:rPr>
      </w:pPr>
    </w:p>
    <w:p w14:paraId="4A86A22D"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 xml:space="preserve">Feinman, Gary M., Linda M Nicholas, and Ronald </w:t>
      </w:r>
      <w:proofErr w:type="spellStart"/>
      <w:r w:rsidRPr="00A974A1">
        <w:rPr>
          <w:rFonts w:ascii="Times New Roman" w:hAnsi="Times New Roman" w:cs="Times New Roman"/>
        </w:rPr>
        <w:t>Falseit</w:t>
      </w:r>
      <w:proofErr w:type="spellEnd"/>
    </w:p>
    <w:p w14:paraId="2A087170"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lastRenderedPageBreak/>
        <w:tab/>
        <w:t>2018</w:t>
      </w:r>
      <w:r w:rsidRPr="00A974A1">
        <w:rPr>
          <w:rFonts w:ascii="Times New Roman" w:hAnsi="Times New Roman" w:cs="Times New Roman"/>
        </w:rPr>
        <w:tab/>
        <w:t>Assessing Wealth Inequality in the Pre- Hispanic Valley of Oaxaca: Comparative Implications</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Ten Thousand Years of Inequality: The Archaeology of Wealth Differences</w:t>
      </w:r>
      <w:r w:rsidRPr="00A974A1">
        <w:rPr>
          <w:rFonts w:ascii="Times New Roman" w:hAnsi="Times New Roman" w:cs="Times New Roman"/>
        </w:rPr>
        <w:t>, edited by Timothy A. Kohler, and Michael E. Smith, pp. 289-317. University of Arizona Press, Tucson.</w:t>
      </w:r>
    </w:p>
    <w:p w14:paraId="20F4AE68" w14:textId="77777777" w:rsidR="00E245E1" w:rsidRPr="00A974A1" w:rsidRDefault="00E245E1" w:rsidP="00E245E1">
      <w:pPr>
        <w:spacing w:after="0"/>
        <w:rPr>
          <w:rFonts w:ascii="Times New Roman" w:hAnsi="Times New Roman" w:cs="Times New Roman"/>
        </w:rPr>
      </w:pPr>
    </w:p>
    <w:p w14:paraId="7240EAEA"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Folan, William, Armando Anaya Hernandez, Ellen R. Kintz, Laraine A. Fletcher, Raymundo Gonzalez Heredia, Jacinto May Hau, and Nicolas Caamal Canche</w:t>
      </w:r>
    </w:p>
    <w:p w14:paraId="3F81154F"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ab/>
        <w:t>2009</w:t>
      </w:r>
      <w:r w:rsidRPr="00A974A1">
        <w:rPr>
          <w:rFonts w:ascii="Times New Roman" w:hAnsi="Times New Roman" w:cs="Times New Roman"/>
        </w:rPr>
        <w:tab/>
        <w:t xml:space="preserve">Coba, </w:t>
      </w:r>
      <w:proofErr w:type="spellStart"/>
      <w:r w:rsidRPr="00A974A1">
        <w:rPr>
          <w:rFonts w:ascii="Times New Roman" w:hAnsi="Times New Roman" w:cs="Times New Roman"/>
        </w:rPr>
        <w:t>Quintana</w:t>
      </w:r>
      <w:proofErr w:type="spellEnd"/>
      <w:r w:rsidRPr="00A974A1">
        <w:rPr>
          <w:rFonts w:ascii="Times New Roman" w:hAnsi="Times New Roman" w:cs="Times New Roman"/>
        </w:rPr>
        <w:t xml:space="preserve"> Roo, Mexico: A Recent Analysis of the Social, Economic and Political Organization of a Major Maya Urban Center. </w:t>
      </w:r>
      <w:r w:rsidRPr="00A974A1">
        <w:rPr>
          <w:rFonts w:ascii="Times New Roman" w:hAnsi="Times New Roman" w:cs="Times New Roman"/>
          <w:i/>
          <w:iCs/>
        </w:rPr>
        <w:t>Ancient Mesoamerica</w:t>
      </w:r>
      <w:r w:rsidRPr="00A974A1">
        <w:rPr>
          <w:rFonts w:ascii="Times New Roman" w:hAnsi="Times New Roman" w:cs="Times New Roman"/>
        </w:rPr>
        <w:t xml:space="preserve"> 20:59-70.</w:t>
      </w:r>
    </w:p>
    <w:p w14:paraId="561B4CBE" w14:textId="77777777" w:rsidR="008D2177" w:rsidRPr="00A974A1" w:rsidRDefault="008D2177" w:rsidP="008D2177">
      <w:pPr>
        <w:spacing w:after="0"/>
        <w:rPr>
          <w:rFonts w:ascii="Times New Roman" w:hAnsi="Times New Roman" w:cs="Times New Roman"/>
        </w:rPr>
      </w:pPr>
    </w:p>
    <w:p w14:paraId="41616B0E"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Freidel, David A., Kathryn Reese-Taylor, and David Mora-Marin</w:t>
      </w:r>
    </w:p>
    <w:p w14:paraId="5154DE96"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ab/>
        <w:t>2002</w:t>
      </w:r>
      <w:r w:rsidRPr="00A974A1">
        <w:rPr>
          <w:rFonts w:ascii="Times New Roman" w:hAnsi="Times New Roman" w:cs="Times New Roman"/>
        </w:rPr>
        <w:tab/>
        <w:t>The Origins of Maya Civilization: The Old Shell Game, Commodity, Treasure and Kingship</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Ancient Maya Political Economies</w:t>
      </w:r>
      <w:r w:rsidRPr="00A974A1">
        <w:rPr>
          <w:rFonts w:ascii="Times New Roman" w:hAnsi="Times New Roman" w:cs="Times New Roman"/>
        </w:rPr>
        <w:t>, edited by Marilyn A. Masson, and David A. Freidel, pp. 41-86. Altamira, Walnut Creek.</w:t>
      </w:r>
    </w:p>
    <w:p w14:paraId="3FEC0CEA" w14:textId="77777777" w:rsidR="00CB2B1D" w:rsidRPr="00A974A1" w:rsidRDefault="00CB2B1D" w:rsidP="00CB2B1D">
      <w:pPr>
        <w:spacing w:after="0"/>
        <w:rPr>
          <w:rFonts w:ascii="Times New Roman" w:hAnsi="Times New Roman" w:cs="Times New Roman"/>
        </w:rPr>
      </w:pPr>
    </w:p>
    <w:p w14:paraId="29371CCF"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Gerstle, Andrea Irene</w:t>
      </w:r>
    </w:p>
    <w:p w14:paraId="4258E6FF"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1988</w:t>
      </w:r>
      <w:r w:rsidRPr="00A974A1">
        <w:rPr>
          <w:rFonts w:ascii="Times New Roman" w:hAnsi="Times New Roman" w:cs="Times New Roman"/>
        </w:rPr>
        <w:tab/>
        <w:t>Maya-Lenca Ethnic Relations in Late Classic Copan, Honduras, Anthropology, UC Santa Barbara.</w:t>
      </w:r>
    </w:p>
    <w:p w14:paraId="67A2AE82" w14:textId="77777777" w:rsidR="00EF1D65" w:rsidRPr="00A974A1" w:rsidRDefault="00EF1D65" w:rsidP="00EF1D65">
      <w:pPr>
        <w:spacing w:after="0"/>
        <w:rPr>
          <w:rFonts w:ascii="Times New Roman" w:hAnsi="Times New Roman" w:cs="Times New Roman"/>
        </w:rPr>
      </w:pPr>
    </w:p>
    <w:p w14:paraId="7696A474"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Haviland, William A.</w:t>
      </w:r>
    </w:p>
    <w:p w14:paraId="0C2FE616"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2014</w:t>
      </w:r>
      <w:r w:rsidRPr="00A974A1">
        <w:rPr>
          <w:rFonts w:ascii="Times New Roman" w:hAnsi="Times New Roman" w:cs="Times New Roman"/>
        </w:rPr>
        <w:tab/>
      </w:r>
      <w:r w:rsidRPr="00A974A1">
        <w:rPr>
          <w:rFonts w:ascii="Times New Roman" w:hAnsi="Times New Roman" w:cs="Times New Roman"/>
          <w:i/>
          <w:iCs/>
        </w:rPr>
        <w:t>Excavations in Residential areas of Tikal: Non-elite Groups without Shrines: Analysis and Conclusions</w:t>
      </w:r>
      <w:r w:rsidRPr="00A974A1">
        <w:rPr>
          <w:rFonts w:ascii="Times New Roman" w:hAnsi="Times New Roman" w:cs="Times New Roman"/>
        </w:rPr>
        <w:t>. Tikal Report No. 20B. University of Pennsylvania Museum of Archaeology and Anthropology, Philadelphia.</w:t>
      </w:r>
    </w:p>
    <w:p w14:paraId="249A9BDB" w14:textId="77777777" w:rsidR="00EF1D65" w:rsidRPr="00A974A1" w:rsidRDefault="00EF1D65" w:rsidP="00EF1D65">
      <w:pPr>
        <w:spacing w:after="0"/>
        <w:rPr>
          <w:rFonts w:ascii="Times New Roman" w:hAnsi="Times New Roman" w:cs="Times New Roman"/>
        </w:rPr>
      </w:pPr>
    </w:p>
    <w:p w14:paraId="46DA8BFB"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 xml:space="preserve">Haviland, William A., and </w:t>
      </w:r>
      <w:proofErr w:type="spellStart"/>
      <w:r w:rsidRPr="00A974A1">
        <w:rPr>
          <w:rFonts w:ascii="Times New Roman" w:hAnsi="Times New Roman" w:cs="Times New Roman"/>
        </w:rPr>
        <w:t>Hattula</w:t>
      </w:r>
      <w:proofErr w:type="spellEnd"/>
      <w:r w:rsidRPr="00A974A1">
        <w:rPr>
          <w:rFonts w:ascii="Times New Roman" w:hAnsi="Times New Roman" w:cs="Times New Roman"/>
        </w:rPr>
        <w:t xml:space="preserve"> Moholy-Nagy</w:t>
      </w:r>
    </w:p>
    <w:p w14:paraId="4938E577"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ab/>
        <w:t>1992</w:t>
      </w:r>
      <w:r w:rsidRPr="00A974A1">
        <w:rPr>
          <w:rFonts w:ascii="Times New Roman" w:hAnsi="Times New Roman" w:cs="Times New Roman"/>
        </w:rPr>
        <w:tab/>
        <w:t>Distinguishing the High and Mighty from the Hoi Polloi at Tikal, Guatemala</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Mesoamerican Elites</w:t>
      </w:r>
      <w:r w:rsidRPr="00A974A1">
        <w:rPr>
          <w:rFonts w:ascii="Times New Roman" w:hAnsi="Times New Roman" w:cs="Times New Roman"/>
        </w:rPr>
        <w:t>, edited by Diane Z. Chase, and Arlen F. Chase, pp. 50-60. University of Oklahoma Press, Norman.</w:t>
      </w:r>
    </w:p>
    <w:p w14:paraId="26C7D26F" w14:textId="77777777" w:rsidR="008D2177" w:rsidRPr="00A974A1" w:rsidRDefault="008D2177" w:rsidP="008D2177">
      <w:pPr>
        <w:spacing w:after="0"/>
        <w:rPr>
          <w:rFonts w:ascii="Times New Roman" w:hAnsi="Times New Roman" w:cs="Times New Roman"/>
        </w:rPr>
      </w:pPr>
    </w:p>
    <w:p w14:paraId="3AC23486"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Hendon, Julia</w:t>
      </w:r>
    </w:p>
    <w:p w14:paraId="4765D49E" w14:textId="436CBAE4"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1987</w:t>
      </w:r>
      <w:r w:rsidRPr="00A974A1">
        <w:rPr>
          <w:rFonts w:ascii="Times New Roman" w:hAnsi="Times New Roman" w:cs="Times New Roman"/>
        </w:rPr>
        <w:tab/>
        <w:t xml:space="preserve">The uses of Maya structures: A study of architecture and artifact distribution at </w:t>
      </w:r>
      <w:proofErr w:type="spellStart"/>
      <w:r w:rsidRPr="00A974A1">
        <w:rPr>
          <w:rFonts w:ascii="Times New Roman" w:hAnsi="Times New Roman" w:cs="Times New Roman"/>
        </w:rPr>
        <w:t>Sepulturas</w:t>
      </w:r>
      <w:proofErr w:type="spellEnd"/>
      <w:r w:rsidRPr="00A974A1">
        <w:rPr>
          <w:rFonts w:ascii="Times New Roman" w:hAnsi="Times New Roman" w:cs="Times New Roman"/>
        </w:rPr>
        <w:t>, Copan, Honduras. Doctoral Dissertation, Harvard University.</w:t>
      </w:r>
    </w:p>
    <w:p w14:paraId="289A865E" w14:textId="77777777" w:rsidR="00EF1D65" w:rsidRPr="00A974A1" w:rsidRDefault="00EF1D65" w:rsidP="00EF1D65">
      <w:pPr>
        <w:spacing w:after="0"/>
        <w:rPr>
          <w:rFonts w:ascii="Times New Roman" w:hAnsi="Times New Roman" w:cs="Times New Roman"/>
        </w:rPr>
      </w:pPr>
    </w:p>
    <w:p w14:paraId="6266D6E5"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Hendon, Julia A.</w:t>
      </w:r>
    </w:p>
    <w:p w14:paraId="1E4EF253"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1991</w:t>
      </w:r>
      <w:r w:rsidRPr="00A974A1">
        <w:rPr>
          <w:rFonts w:ascii="Times New Roman" w:hAnsi="Times New Roman" w:cs="Times New Roman"/>
        </w:rPr>
        <w:tab/>
        <w:t xml:space="preserve">Status and Power in Classic Maya Society: An Archaeological Study. </w:t>
      </w:r>
      <w:r w:rsidRPr="00A974A1">
        <w:rPr>
          <w:rFonts w:ascii="Times New Roman" w:hAnsi="Times New Roman" w:cs="Times New Roman"/>
          <w:i/>
          <w:iCs/>
        </w:rPr>
        <w:t>American Anthropologist</w:t>
      </w:r>
      <w:r w:rsidRPr="00A974A1">
        <w:rPr>
          <w:rFonts w:ascii="Times New Roman" w:hAnsi="Times New Roman" w:cs="Times New Roman"/>
        </w:rPr>
        <w:t xml:space="preserve"> 93:894-918.</w:t>
      </w:r>
    </w:p>
    <w:p w14:paraId="55B3198A" w14:textId="77777777" w:rsidR="00EF1D65" w:rsidRPr="00A974A1" w:rsidRDefault="00EF1D65" w:rsidP="00EF1D65">
      <w:pPr>
        <w:spacing w:after="0"/>
        <w:rPr>
          <w:rFonts w:ascii="Times New Roman" w:hAnsi="Times New Roman" w:cs="Times New Roman"/>
        </w:rPr>
      </w:pPr>
    </w:p>
    <w:p w14:paraId="116A50A2" w14:textId="77777777" w:rsidR="00C76B48" w:rsidRPr="00A974A1" w:rsidRDefault="00C76B48" w:rsidP="00C76B48">
      <w:pPr>
        <w:spacing w:after="0"/>
        <w:rPr>
          <w:rFonts w:ascii="Times New Roman" w:hAnsi="Times New Roman" w:cs="Times New Roman"/>
        </w:rPr>
      </w:pPr>
      <w:r w:rsidRPr="00A974A1">
        <w:rPr>
          <w:rFonts w:ascii="Times New Roman" w:hAnsi="Times New Roman" w:cs="Times New Roman"/>
        </w:rPr>
        <w:t>Hohmann, Bobbi, Terry G. Powis, and Paul F. Healy</w:t>
      </w:r>
    </w:p>
    <w:p w14:paraId="36A40070" w14:textId="77777777" w:rsidR="00C76B48" w:rsidRPr="00A974A1" w:rsidRDefault="00C76B48" w:rsidP="00C76B48">
      <w:pPr>
        <w:spacing w:after="0"/>
        <w:rPr>
          <w:rFonts w:ascii="Times New Roman" w:hAnsi="Times New Roman" w:cs="Times New Roman"/>
        </w:rPr>
      </w:pPr>
      <w:r w:rsidRPr="00A974A1">
        <w:rPr>
          <w:rFonts w:ascii="Times New Roman" w:hAnsi="Times New Roman" w:cs="Times New Roman"/>
        </w:rPr>
        <w:tab/>
        <w:t>2018</w:t>
      </w:r>
      <w:r w:rsidRPr="00A974A1">
        <w:rPr>
          <w:rFonts w:ascii="Times New Roman" w:hAnsi="Times New Roman" w:cs="Times New Roman"/>
        </w:rPr>
        <w:tab/>
        <w:t xml:space="preserve">Middle Preclassic Maya Shell Ornament Production: Implications for the Development of Complexity at </w:t>
      </w:r>
      <w:proofErr w:type="spellStart"/>
      <w:r w:rsidRPr="00A974A1">
        <w:rPr>
          <w:rFonts w:ascii="Times New Roman" w:hAnsi="Times New Roman" w:cs="Times New Roman"/>
        </w:rPr>
        <w:t>Pacbitun</w:t>
      </w:r>
      <w:proofErr w:type="spellEnd"/>
      <w:r w:rsidRPr="00A974A1">
        <w:rPr>
          <w:rFonts w:ascii="Times New Roman" w:hAnsi="Times New Roman" w:cs="Times New Roman"/>
        </w:rPr>
        <w:t>, Belize</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 xml:space="preserve">Pathways to Complexity: A View from the </w:t>
      </w:r>
      <w:r w:rsidRPr="00A974A1">
        <w:rPr>
          <w:rFonts w:ascii="Times New Roman" w:hAnsi="Times New Roman" w:cs="Times New Roman"/>
          <w:i/>
          <w:iCs/>
        </w:rPr>
        <w:lastRenderedPageBreak/>
        <w:t>Maya Lowlands</w:t>
      </w:r>
      <w:r w:rsidRPr="00A974A1">
        <w:rPr>
          <w:rFonts w:ascii="Times New Roman" w:hAnsi="Times New Roman" w:cs="Times New Roman"/>
        </w:rPr>
        <w:t>, edited by M. Kathryn Brown, and George J Bey III, pp. 117-146. University Press of Florida, Gainesville.</w:t>
      </w:r>
    </w:p>
    <w:p w14:paraId="4CB19B42" w14:textId="77777777" w:rsidR="00C76B48" w:rsidRPr="00A974A1" w:rsidRDefault="00C76B48" w:rsidP="00C76B48">
      <w:pPr>
        <w:spacing w:after="0"/>
        <w:rPr>
          <w:rFonts w:ascii="Times New Roman" w:hAnsi="Times New Roman" w:cs="Times New Roman"/>
        </w:rPr>
      </w:pPr>
    </w:p>
    <w:p w14:paraId="76031074" w14:textId="77777777"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Hodder, Ian</w:t>
      </w:r>
    </w:p>
    <w:p w14:paraId="6E9B24DA" w14:textId="5E771A40"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ab/>
        <w:t>2014</w:t>
      </w:r>
      <w:r w:rsidRPr="00A974A1">
        <w:rPr>
          <w:rFonts w:ascii="Times New Roman" w:hAnsi="Times New Roman" w:cs="Times New Roman"/>
        </w:rPr>
        <w:tab/>
      </w:r>
      <w:proofErr w:type="spellStart"/>
      <w:r w:rsidR="00176559" w:rsidRPr="00A974A1">
        <w:rPr>
          <w:rFonts w:ascii="Times New Roman" w:hAnsi="Times New Roman" w:cs="Times New Roman"/>
        </w:rPr>
        <w:t>Ҫ</w:t>
      </w:r>
      <w:r w:rsidRPr="00A974A1">
        <w:rPr>
          <w:rFonts w:ascii="Times New Roman" w:hAnsi="Times New Roman" w:cs="Times New Roman"/>
        </w:rPr>
        <w:t>atalhöyük</w:t>
      </w:r>
      <w:proofErr w:type="spellEnd"/>
      <w:r w:rsidRPr="00A974A1">
        <w:rPr>
          <w:rFonts w:ascii="Times New Roman" w:hAnsi="Times New Roman" w:cs="Times New Roman"/>
        </w:rPr>
        <w:t xml:space="preserve">: the leopard changes its spots. A summary of recent work. </w:t>
      </w:r>
      <w:r w:rsidRPr="00A974A1">
        <w:rPr>
          <w:rFonts w:ascii="Times New Roman" w:hAnsi="Times New Roman" w:cs="Times New Roman"/>
          <w:i/>
          <w:iCs/>
        </w:rPr>
        <w:t>Anatolian Studies</w:t>
      </w:r>
      <w:r w:rsidRPr="00A974A1">
        <w:rPr>
          <w:rFonts w:ascii="Times New Roman" w:hAnsi="Times New Roman" w:cs="Times New Roman"/>
        </w:rPr>
        <w:t xml:space="preserve"> 64:1-22.</w:t>
      </w:r>
    </w:p>
    <w:p w14:paraId="50E1C2FE" w14:textId="77777777" w:rsidR="00953C64" w:rsidRPr="00A974A1" w:rsidRDefault="00953C64" w:rsidP="00953C64">
      <w:pPr>
        <w:spacing w:after="0"/>
        <w:rPr>
          <w:rFonts w:ascii="Times New Roman" w:hAnsi="Times New Roman" w:cs="Times New Roman"/>
        </w:rPr>
      </w:pPr>
    </w:p>
    <w:p w14:paraId="3CFE7AE1" w14:textId="77777777" w:rsidR="00875845" w:rsidRPr="00A974A1" w:rsidRDefault="00875845" w:rsidP="00875845">
      <w:pPr>
        <w:spacing w:after="0"/>
        <w:rPr>
          <w:rFonts w:ascii="Times New Roman" w:hAnsi="Times New Roman" w:cs="Times New Roman"/>
        </w:rPr>
      </w:pPr>
      <w:r w:rsidRPr="00A974A1">
        <w:rPr>
          <w:rFonts w:ascii="Times New Roman" w:hAnsi="Times New Roman" w:cs="Times New Roman"/>
        </w:rPr>
        <w:t>Hodder, Ian, and Peter Pels</w:t>
      </w:r>
    </w:p>
    <w:p w14:paraId="09BCDA4A" w14:textId="77777777" w:rsidR="00875845" w:rsidRPr="00A974A1" w:rsidRDefault="00875845" w:rsidP="00875845">
      <w:pPr>
        <w:spacing w:after="0"/>
        <w:rPr>
          <w:rFonts w:ascii="Times New Roman" w:hAnsi="Times New Roman" w:cs="Times New Roman"/>
        </w:rPr>
      </w:pPr>
      <w:r w:rsidRPr="00A974A1">
        <w:rPr>
          <w:rFonts w:ascii="Times New Roman" w:hAnsi="Times New Roman" w:cs="Times New Roman"/>
        </w:rPr>
        <w:tab/>
        <w:t>2010</w:t>
      </w:r>
      <w:r w:rsidRPr="00A974A1">
        <w:rPr>
          <w:rFonts w:ascii="Times New Roman" w:hAnsi="Times New Roman" w:cs="Times New Roman"/>
        </w:rPr>
        <w:tab/>
        <w:t>History Houses: a new interpretation of architectural elaboration at Catalhoyuk</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 xml:space="preserve">Religion in the Emergence of Civilization: Catalhoyuk </w:t>
      </w:r>
      <w:proofErr w:type="gramStart"/>
      <w:r w:rsidRPr="00A974A1">
        <w:rPr>
          <w:rFonts w:ascii="Times New Roman" w:hAnsi="Times New Roman" w:cs="Times New Roman"/>
          <w:i/>
          <w:iCs/>
        </w:rPr>
        <w:t>As</w:t>
      </w:r>
      <w:proofErr w:type="gramEnd"/>
      <w:r w:rsidRPr="00A974A1">
        <w:rPr>
          <w:rFonts w:ascii="Times New Roman" w:hAnsi="Times New Roman" w:cs="Times New Roman"/>
          <w:i/>
          <w:iCs/>
        </w:rPr>
        <w:t xml:space="preserve"> a Case Study</w:t>
      </w:r>
      <w:r w:rsidRPr="00A974A1">
        <w:rPr>
          <w:rFonts w:ascii="Times New Roman" w:hAnsi="Times New Roman" w:cs="Times New Roman"/>
        </w:rPr>
        <w:t>, edited by Ian Hodder, pp. 163–186. Cambridge University Press, Cambridge.</w:t>
      </w:r>
    </w:p>
    <w:p w14:paraId="2D0F067A" w14:textId="77777777" w:rsidR="00875845" w:rsidRPr="00A974A1" w:rsidRDefault="00875845" w:rsidP="00875845">
      <w:pPr>
        <w:spacing w:after="0"/>
        <w:rPr>
          <w:rFonts w:ascii="Times New Roman" w:hAnsi="Times New Roman" w:cs="Times New Roman"/>
        </w:rPr>
      </w:pPr>
    </w:p>
    <w:p w14:paraId="602441AE"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Houston, Stephen D.</w:t>
      </w:r>
    </w:p>
    <w:p w14:paraId="69F892F7"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2000</w:t>
      </w:r>
      <w:r w:rsidRPr="00A974A1">
        <w:rPr>
          <w:rFonts w:ascii="Times New Roman" w:hAnsi="Times New Roman" w:cs="Times New Roman"/>
        </w:rPr>
        <w:tab/>
        <w:t xml:space="preserve">Into the Minds of Ancients: Advances in Maya Glyph Studies. </w:t>
      </w:r>
      <w:r w:rsidRPr="00A974A1">
        <w:rPr>
          <w:rFonts w:ascii="Times New Roman" w:hAnsi="Times New Roman" w:cs="Times New Roman"/>
          <w:i/>
          <w:iCs/>
        </w:rPr>
        <w:t>Journal of World Prehistory</w:t>
      </w:r>
      <w:r w:rsidRPr="00A974A1">
        <w:rPr>
          <w:rFonts w:ascii="Times New Roman" w:hAnsi="Times New Roman" w:cs="Times New Roman"/>
        </w:rPr>
        <w:t xml:space="preserve"> 14(2):121-201.</w:t>
      </w:r>
    </w:p>
    <w:p w14:paraId="002AF702" w14:textId="77777777" w:rsidR="00EF1D65" w:rsidRPr="00A974A1" w:rsidRDefault="00EF1D65" w:rsidP="00EF1D65">
      <w:pPr>
        <w:spacing w:after="0"/>
        <w:rPr>
          <w:rFonts w:ascii="Times New Roman" w:hAnsi="Times New Roman" w:cs="Times New Roman"/>
        </w:rPr>
      </w:pPr>
    </w:p>
    <w:p w14:paraId="65570D66"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Hutson, Scott R.</w:t>
      </w:r>
    </w:p>
    <w:p w14:paraId="57AA009C"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2016</w:t>
      </w:r>
      <w:r w:rsidRPr="00A974A1">
        <w:rPr>
          <w:rFonts w:ascii="Times New Roman" w:hAnsi="Times New Roman" w:cs="Times New Roman"/>
        </w:rPr>
        <w:tab/>
      </w:r>
      <w:r w:rsidRPr="00A974A1">
        <w:rPr>
          <w:rFonts w:ascii="Times New Roman" w:hAnsi="Times New Roman" w:cs="Times New Roman"/>
          <w:i/>
          <w:iCs/>
        </w:rPr>
        <w:t xml:space="preserve">Ancient Urban Maya: Neighborhoods, Inequality and Built Form </w:t>
      </w:r>
      <w:r w:rsidRPr="00A974A1">
        <w:rPr>
          <w:rFonts w:ascii="Times New Roman" w:hAnsi="Times New Roman" w:cs="Times New Roman"/>
        </w:rPr>
        <w:t>Gainesville, University Press of Florida.</w:t>
      </w:r>
    </w:p>
    <w:p w14:paraId="2FE6327F" w14:textId="77777777" w:rsidR="005079EB" w:rsidRPr="00A974A1" w:rsidRDefault="005079EB" w:rsidP="005079EB">
      <w:pPr>
        <w:spacing w:after="0"/>
        <w:rPr>
          <w:rFonts w:ascii="Times New Roman" w:hAnsi="Times New Roman" w:cs="Times New Roman"/>
        </w:rPr>
      </w:pPr>
    </w:p>
    <w:p w14:paraId="068CC74F" w14:textId="242C2E2D"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Hutson, Scott R.</w:t>
      </w:r>
    </w:p>
    <w:p w14:paraId="2D2BF31A" w14:textId="7DF597FE"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2020</w:t>
      </w:r>
      <w:r w:rsidR="00EF1D65" w:rsidRPr="00A974A1">
        <w:rPr>
          <w:rFonts w:ascii="Times New Roman" w:hAnsi="Times New Roman" w:cs="Times New Roman"/>
        </w:rPr>
        <w:t>a</w:t>
      </w:r>
      <w:r w:rsidRPr="00A974A1">
        <w:rPr>
          <w:rFonts w:ascii="Times New Roman" w:hAnsi="Times New Roman" w:cs="Times New Roman"/>
        </w:rPr>
        <w:tab/>
        <w:t>Inequality and Social Groups</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The Maya World</w:t>
      </w:r>
      <w:r w:rsidRPr="00A974A1">
        <w:rPr>
          <w:rFonts w:ascii="Times New Roman" w:hAnsi="Times New Roman" w:cs="Times New Roman"/>
        </w:rPr>
        <w:t>, edited by Scott R. Hutson, and Traci Ardren, pp. 407-423. Routledge, New York.</w:t>
      </w:r>
    </w:p>
    <w:p w14:paraId="0A19F26F" w14:textId="77777777" w:rsidR="005079EB" w:rsidRPr="00A974A1" w:rsidRDefault="005079EB" w:rsidP="005079EB">
      <w:pPr>
        <w:spacing w:after="0"/>
        <w:rPr>
          <w:rFonts w:ascii="Times New Roman" w:hAnsi="Times New Roman" w:cs="Times New Roman"/>
        </w:rPr>
      </w:pPr>
    </w:p>
    <w:p w14:paraId="0D876BCE"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Hutson, Scott R.</w:t>
      </w:r>
    </w:p>
    <w:p w14:paraId="1F3F889E" w14:textId="26273C0E"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2020b</w:t>
      </w:r>
      <w:r w:rsidRPr="00A974A1">
        <w:rPr>
          <w:rFonts w:ascii="Times New Roman" w:hAnsi="Times New Roman" w:cs="Times New Roman"/>
        </w:rPr>
        <w:tab/>
        <w:t xml:space="preserve">Similar Markets, Different Economies: Comparing Small Households at Tikal and Chunchucmil </w:t>
      </w:r>
      <w:proofErr w:type="gramStart"/>
      <w:r w:rsidRPr="00A974A1">
        <w:rPr>
          <w:rFonts w:ascii="Times New Roman" w:hAnsi="Times New Roman" w:cs="Times New Roman"/>
        </w:rPr>
        <w:t>In</w:t>
      </w:r>
      <w:proofErr w:type="gramEnd"/>
      <w:r w:rsidRPr="00A974A1">
        <w:rPr>
          <w:rFonts w:ascii="Times New Roman" w:hAnsi="Times New Roman" w:cs="Times New Roman"/>
        </w:rPr>
        <w:t xml:space="preserve"> </w:t>
      </w:r>
      <w:proofErr w:type="gramStart"/>
      <w:r w:rsidRPr="00A974A1">
        <w:rPr>
          <w:rFonts w:ascii="Times New Roman" w:hAnsi="Times New Roman" w:cs="Times New Roman"/>
          <w:i/>
          <w:iCs/>
        </w:rPr>
        <w:t>The</w:t>
      </w:r>
      <w:proofErr w:type="gramEnd"/>
      <w:r w:rsidRPr="00A974A1">
        <w:rPr>
          <w:rFonts w:ascii="Times New Roman" w:hAnsi="Times New Roman" w:cs="Times New Roman"/>
          <w:i/>
          <w:iCs/>
        </w:rPr>
        <w:t xml:space="preserve"> Real Business of Ancient Maya Economies: From Farmers' Fields to Rulers' Realms</w:t>
      </w:r>
      <w:r w:rsidRPr="00A974A1">
        <w:rPr>
          <w:rFonts w:ascii="Times New Roman" w:hAnsi="Times New Roman" w:cs="Times New Roman"/>
        </w:rPr>
        <w:t>, edited by Mailyn Masson, and Arthur A. Demarest, pp. 57-78. University Press of Florida, Gainesville.</w:t>
      </w:r>
    </w:p>
    <w:p w14:paraId="6368D383" w14:textId="77777777" w:rsidR="00EF1D65" w:rsidRPr="00A974A1" w:rsidRDefault="00EF1D65" w:rsidP="00EF1D65">
      <w:pPr>
        <w:spacing w:after="0"/>
        <w:rPr>
          <w:rFonts w:ascii="Times New Roman" w:hAnsi="Times New Roman" w:cs="Times New Roman"/>
        </w:rPr>
      </w:pPr>
    </w:p>
    <w:p w14:paraId="6A9D98E4" w14:textId="7DA43B7D"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Isaza Aizpur</w:t>
      </w:r>
      <w:r w:rsidR="00683F8A" w:rsidRPr="00A974A1">
        <w:rPr>
          <w:rFonts w:ascii="Times New Roman" w:hAnsi="Times New Roman" w:cs="Times New Roman"/>
        </w:rPr>
        <w:t>ú</w:t>
      </w:r>
      <w:r w:rsidRPr="00A974A1">
        <w:rPr>
          <w:rFonts w:ascii="Times New Roman" w:hAnsi="Times New Roman" w:cs="Times New Roman"/>
        </w:rPr>
        <w:t>a, Ilean Isel, and Patricia A. McAnany</w:t>
      </w:r>
    </w:p>
    <w:p w14:paraId="3AFF5B3D"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ab/>
        <w:t>1999</w:t>
      </w:r>
      <w:r w:rsidRPr="00A974A1">
        <w:rPr>
          <w:rFonts w:ascii="Times New Roman" w:hAnsi="Times New Roman" w:cs="Times New Roman"/>
        </w:rPr>
        <w:tab/>
        <w:t xml:space="preserve">Adornment and Identity: Shell Adornments from formative </w:t>
      </w:r>
      <w:proofErr w:type="spellStart"/>
      <w:r w:rsidRPr="00A974A1">
        <w:rPr>
          <w:rFonts w:ascii="Times New Roman" w:hAnsi="Times New Roman" w:cs="Times New Roman"/>
        </w:rPr>
        <w:t>Kaxob</w:t>
      </w:r>
      <w:proofErr w:type="spellEnd"/>
      <w:r w:rsidRPr="00A974A1">
        <w:rPr>
          <w:rFonts w:ascii="Times New Roman" w:hAnsi="Times New Roman" w:cs="Times New Roman"/>
        </w:rPr>
        <w:t xml:space="preserve">. </w:t>
      </w:r>
      <w:r w:rsidRPr="00A974A1">
        <w:rPr>
          <w:rFonts w:ascii="Times New Roman" w:hAnsi="Times New Roman" w:cs="Times New Roman"/>
          <w:i/>
          <w:iCs/>
        </w:rPr>
        <w:t>Ancient Mesoamerica</w:t>
      </w:r>
      <w:r w:rsidRPr="00A974A1">
        <w:rPr>
          <w:rFonts w:ascii="Times New Roman" w:hAnsi="Times New Roman" w:cs="Times New Roman"/>
        </w:rPr>
        <w:t xml:space="preserve"> 10(01):117-127.</w:t>
      </w:r>
    </w:p>
    <w:p w14:paraId="715C0906" w14:textId="77777777" w:rsidR="00CB2B1D" w:rsidRPr="00A974A1" w:rsidRDefault="00CB2B1D" w:rsidP="00CB2B1D">
      <w:pPr>
        <w:spacing w:after="0"/>
        <w:rPr>
          <w:rFonts w:ascii="Times New Roman" w:hAnsi="Times New Roman" w:cs="Times New Roman"/>
        </w:rPr>
      </w:pPr>
    </w:p>
    <w:p w14:paraId="38BEF354"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Kohler, Timothy A., Amy Bogaard, and Scott G. Ortman</w:t>
      </w:r>
    </w:p>
    <w:p w14:paraId="1089A8E6"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2025</w:t>
      </w:r>
      <w:r w:rsidRPr="00A974A1">
        <w:rPr>
          <w:rFonts w:ascii="Times New Roman" w:hAnsi="Times New Roman" w:cs="Times New Roman"/>
        </w:rPr>
        <w:tab/>
        <w:t xml:space="preserve">Introducing the Special Feature on housing differences and inequality over the very long term. </w:t>
      </w:r>
      <w:r w:rsidRPr="00A974A1">
        <w:rPr>
          <w:rFonts w:ascii="Times New Roman" w:hAnsi="Times New Roman" w:cs="Times New Roman"/>
          <w:i/>
          <w:iCs/>
        </w:rPr>
        <w:t>PNAS</w:t>
      </w:r>
      <w:r w:rsidRPr="00A974A1">
        <w:rPr>
          <w:rFonts w:ascii="Times New Roman" w:hAnsi="Times New Roman" w:cs="Times New Roman"/>
        </w:rPr>
        <w:t xml:space="preserve"> 122(16):1-11.</w:t>
      </w:r>
    </w:p>
    <w:p w14:paraId="0C2128B2" w14:textId="77777777" w:rsidR="005079EB" w:rsidRPr="00A974A1" w:rsidRDefault="005079EB" w:rsidP="005079EB">
      <w:pPr>
        <w:spacing w:after="0"/>
        <w:rPr>
          <w:rFonts w:ascii="Times New Roman" w:hAnsi="Times New Roman" w:cs="Times New Roman"/>
        </w:rPr>
      </w:pPr>
    </w:p>
    <w:p w14:paraId="6959BDCD"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Kovacevich, Brigitte A.</w:t>
      </w:r>
    </w:p>
    <w:p w14:paraId="32D340A2"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lastRenderedPageBreak/>
        <w:tab/>
        <w:t>2017</w:t>
      </w:r>
      <w:r w:rsidRPr="00A974A1">
        <w:rPr>
          <w:rFonts w:ascii="Times New Roman" w:hAnsi="Times New Roman" w:cs="Times New Roman"/>
        </w:rPr>
        <w:tab/>
        <w:t>The Value of Labor: How the Production Process Added Value to Pre-Columbian Maya Jade</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The Value of Things: Prehistoric to Contemporary Commodities in the Maya Region</w:t>
      </w:r>
      <w:r w:rsidRPr="00A974A1">
        <w:rPr>
          <w:rFonts w:ascii="Times New Roman" w:hAnsi="Times New Roman" w:cs="Times New Roman"/>
        </w:rPr>
        <w:t>, edited by Jennifer P. Mathews, and Thomas Guderjan, pp. 17-29. University of Arizona Press, Tucson.</w:t>
      </w:r>
    </w:p>
    <w:p w14:paraId="6D63548D" w14:textId="77777777" w:rsidR="005079EB" w:rsidRPr="00A974A1" w:rsidRDefault="005079EB" w:rsidP="005079EB">
      <w:pPr>
        <w:spacing w:after="0"/>
        <w:rPr>
          <w:rFonts w:ascii="Times New Roman" w:hAnsi="Times New Roman" w:cs="Times New Roman"/>
        </w:rPr>
      </w:pPr>
    </w:p>
    <w:p w14:paraId="187E1D7F" w14:textId="77777777" w:rsidR="00875845" w:rsidRPr="00A974A1" w:rsidRDefault="00875845" w:rsidP="00875845">
      <w:pPr>
        <w:spacing w:after="0"/>
        <w:rPr>
          <w:rFonts w:ascii="Times New Roman" w:hAnsi="Times New Roman" w:cs="Times New Roman"/>
        </w:rPr>
      </w:pPr>
      <w:proofErr w:type="spellStart"/>
      <w:r w:rsidRPr="00A974A1">
        <w:rPr>
          <w:rFonts w:ascii="Times New Roman" w:hAnsi="Times New Roman" w:cs="Times New Roman"/>
        </w:rPr>
        <w:t>Kuijt</w:t>
      </w:r>
      <w:proofErr w:type="spellEnd"/>
      <w:r w:rsidRPr="00A974A1">
        <w:rPr>
          <w:rFonts w:ascii="Times New Roman" w:hAnsi="Times New Roman" w:cs="Times New Roman"/>
        </w:rPr>
        <w:t>, Ian</w:t>
      </w:r>
    </w:p>
    <w:p w14:paraId="393E5DDD" w14:textId="77777777" w:rsidR="00875845" w:rsidRPr="00A974A1" w:rsidRDefault="00875845" w:rsidP="00875845">
      <w:pPr>
        <w:spacing w:after="0"/>
        <w:rPr>
          <w:rFonts w:ascii="Times New Roman" w:hAnsi="Times New Roman" w:cs="Times New Roman"/>
        </w:rPr>
      </w:pPr>
      <w:r w:rsidRPr="00A974A1">
        <w:rPr>
          <w:rFonts w:ascii="Times New Roman" w:hAnsi="Times New Roman" w:cs="Times New Roman"/>
        </w:rPr>
        <w:tab/>
        <w:t>2019</w:t>
      </w:r>
      <w:r w:rsidRPr="00A974A1">
        <w:rPr>
          <w:rFonts w:ascii="Times New Roman" w:hAnsi="Times New Roman" w:cs="Times New Roman"/>
        </w:rPr>
        <w:tab/>
        <w:t xml:space="preserve">Material geographies of House Societies: reconsidering Neolithic </w:t>
      </w:r>
      <w:proofErr w:type="spellStart"/>
      <w:r w:rsidRPr="00A974A1">
        <w:rPr>
          <w:rFonts w:ascii="Times New Roman" w:hAnsi="Times New Roman" w:cs="Times New Roman"/>
        </w:rPr>
        <w:t>Ҫatalhöyük</w:t>
      </w:r>
      <w:proofErr w:type="spellEnd"/>
      <w:r w:rsidRPr="00A974A1">
        <w:rPr>
          <w:rFonts w:ascii="Times New Roman" w:hAnsi="Times New Roman" w:cs="Times New Roman"/>
        </w:rPr>
        <w:t xml:space="preserve">, Turkey. </w:t>
      </w:r>
      <w:r w:rsidRPr="00A974A1">
        <w:rPr>
          <w:rFonts w:ascii="Times New Roman" w:hAnsi="Times New Roman" w:cs="Times New Roman"/>
          <w:i/>
          <w:iCs/>
        </w:rPr>
        <w:t>Cambridge Archaeological Journal</w:t>
      </w:r>
      <w:r w:rsidRPr="00A974A1">
        <w:rPr>
          <w:rFonts w:ascii="Times New Roman" w:hAnsi="Times New Roman" w:cs="Times New Roman"/>
        </w:rPr>
        <w:t xml:space="preserve"> 28(4):565–590.</w:t>
      </w:r>
    </w:p>
    <w:p w14:paraId="28A3C120" w14:textId="77777777" w:rsidR="00875845" w:rsidRPr="00A974A1" w:rsidRDefault="00875845" w:rsidP="00875845">
      <w:pPr>
        <w:spacing w:after="0"/>
        <w:rPr>
          <w:rFonts w:ascii="Times New Roman" w:hAnsi="Times New Roman" w:cs="Times New Roman"/>
        </w:rPr>
      </w:pPr>
    </w:p>
    <w:p w14:paraId="0E15D7BF" w14:textId="77777777" w:rsidR="00E245E1" w:rsidRPr="00A974A1" w:rsidRDefault="00E245E1" w:rsidP="00E245E1">
      <w:pPr>
        <w:spacing w:after="0"/>
        <w:rPr>
          <w:rFonts w:ascii="Times New Roman" w:hAnsi="Times New Roman" w:cs="Times New Roman"/>
        </w:rPr>
      </w:pPr>
      <w:proofErr w:type="spellStart"/>
      <w:r w:rsidRPr="00A974A1">
        <w:rPr>
          <w:rFonts w:ascii="Times New Roman" w:hAnsi="Times New Roman" w:cs="Times New Roman"/>
        </w:rPr>
        <w:t>Kuijt</w:t>
      </w:r>
      <w:proofErr w:type="spellEnd"/>
      <w:r w:rsidRPr="00A974A1">
        <w:rPr>
          <w:rFonts w:ascii="Times New Roman" w:hAnsi="Times New Roman" w:cs="Times New Roman"/>
        </w:rPr>
        <w:t>, Ian, Emma Guerrero, Miguel Molist, and Josep Anfruns</w:t>
      </w:r>
    </w:p>
    <w:p w14:paraId="770275A7"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ab/>
        <w:t>2011</w:t>
      </w:r>
      <w:r w:rsidRPr="00A974A1">
        <w:rPr>
          <w:rFonts w:ascii="Times New Roman" w:hAnsi="Times New Roman" w:cs="Times New Roman"/>
        </w:rPr>
        <w:tab/>
        <w:t xml:space="preserve">The changing Neolithic household: Household autonomy and social segmentation, Tell Halula, Syria.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30(4):502–522.</w:t>
      </w:r>
    </w:p>
    <w:p w14:paraId="34687B82" w14:textId="77777777" w:rsidR="00E245E1" w:rsidRPr="00A974A1" w:rsidRDefault="00E245E1" w:rsidP="00E245E1">
      <w:pPr>
        <w:spacing w:after="0"/>
        <w:rPr>
          <w:rFonts w:ascii="Times New Roman" w:hAnsi="Times New Roman" w:cs="Times New Roman"/>
        </w:rPr>
      </w:pPr>
    </w:p>
    <w:p w14:paraId="51FFB244"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Lewis, Oscar</w:t>
      </w:r>
    </w:p>
    <w:p w14:paraId="5966A8DA"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1973</w:t>
      </w:r>
      <w:r w:rsidRPr="00A974A1">
        <w:rPr>
          <w:rFonts w:ascii="Times New Roman" w:hAnsi="Times New Roman" w:cs="Times New Roman"/>
        </w:rPr>
        <w:tab/>
        <w:t>The material culture of the poor: A case study of a Mexico City vecindad</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Variation in anthropology</w:t>
      </w:r>
      <w:r w:rsidRPr="00A974A1">
        <w:rPr>
          <w:rFonts w:ascii="Times New Roman" w:hAnsi="Times New Roman" w:cs="Times New Roman"/>
        </w:rPr>
        <w:t>, edited by Donald W.  Lathrap, and Jody Douglas, pp. 253-277. Illinois Archaeological Survey, Urbana.</w:t>
      </w:r>
    </w:p>
    <w:p w14:paraId="52689E58" w14:textId="77777777" w:rsidR="00EF1D65" w:rsidRPr="00A974A1" w:rsidRDefault="00EF1D65" w:rsidP="00EF1D65">
      <w:pPr>
        <w:spacing w:after="0"/>
        <w:rPr>
          <w:rFonts w:ascii="Times New Roman" w:hAnsi="Times New Roman" w:cs="Times New Roman"/>
        </w:rPr>
      </w:pPr>
    </w:p>
    <w:p w14:paraId="005B9714"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Masson, Marilyn A., and David A. Freidel</w:t>
      </w:r>
    </w:p>
    <w:p w14:paraId="54BF948F"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2012</w:t>
      </w:r>
      <w:r w:rsidRPr="00A974A1">
        <w:rPr>
          <w:rFonts w:ascii="Times New Roman" w:hAnsi="Times New Roman" w:cs="Times New Roman"/>
        </w:rPr>
        <w:tab/>
        <w:t xml:space="preserve">An Argument for Classic-era Maya Market Exchange.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31:455-484.</w:t>
      </w:r>
    </w:p>
    <w:p w14:paraId="54B317ED" w14:textId="77777777" w:rsidR="00EF1D65" w:rsidRPr="00A974A1" w:rsidRDefault="00EF1D65" w:rsidP="00EF1D65">
      <w:pPr>
        <w:spacing w:after="0"/>
        <w:rPr>
          <w:rFonts w:ascii="Times New Roman" w:hAnsi="Times New Roman" w:cs="Times New Roman"/>
        </w:rPr>
      </w:pPr>
    </w:p>
    <w:p w14:paraId="797395B2"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Masson, Marilyn A., and Carlos Peraza Lope</w:t>
      </w:r>
    </w:p>
    <w:p w14:paraId="6242C672"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2014</w:t>
      </w:r>
      <w:r w:rsidRPr="00A974A1">
        <w:rPr>
          <w:rFonts w:ascii="Times New Roman" w:hAnsi="Times New Roman" w:cs="Times New Roman"/>
        </w:rPr>
        <w:tab/>
        <w:t>Archaeological Investigations of an Ancient Urban Place</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Kukulcan's Realm: Urban Life at Ancient Mayapan</w:t>
      </w:r>
      <w:r w:rsidRPr="00A974A1">
        <w:rPr>
          <w:rFonts w:ascii="Times New Roman" w:hAnsi="Times New Roman" w:cs="Times New Roman"/>
        </w:rPr>
        <w:t>, edited by Marilyn Masson, and Carlos Peraza Lope, pp. 269-424. University Press of Colorado, Boulder.</w:t>
      </w:r>
    </w:p>
    <w:p w14:paraId="36C3FC20" w14:textId="77777777" w:rsidR="003C6D88" w:rsidRPr="00A974A1" w:rsidRDefault="003C6D88" w:rsidP="003C6D88">
      <w:pPr>
        <w:spacing w:after="0"/>
        <w:rPr>
          <w:rFonts w:ascii="Times New Roman" w:hAnsi="Times New Roman" w:cs="Times New Roman"/>
        </w:rPr>
      </w:pPr>
    </w:p>
    <w:p w14:paraId="45335071"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McAnany, Patricia A.</w:t>
      </w:r>
    </w:p>
    <w:p w14:paraId="5CA1CB67"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1993</w:t>
      </w:r>
      <w:r w:rsidRPr="00A974A1">
        <w:rPr>
          <w:rFonts w:ascii="Times New Roman" w:hAnsi="Times New Roman" w:cs="Times New Roman"/>
        </w:rPr>
        <w:tab/>
        <w:t>The Economics of Social Power and Wealth among Eighth Century Maya Households</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Lowland Maya Civilization in the Eighth Century AD</w:t>
      </w:r>
      <w:r w:rsidRPr="00A974A1">
        <w:rPr>
          <w:rFonts w:ascii="Times New Roman" w:hAnsi="Times New Roman" w:cs="Times New Roman"/>
        </w:rPr>
        <w:t>, edited by Jeremy A. Sabloff, and John S. Henderson, pp. 65-90. Dumbarton Oaks, Washington D. C.</w:t>
      </w:r>
    </w:p>
    <w:p w14:paraId="46050BC7" w14:textId="77777777" w:rsidR="005079EB" w:rsidRPr="00A974A1" w:rsidRDefault="005079EB" w:rsidP="005079EB">
      <w:pPr>
        <w:spacing w:after="0"/>
        <w:rPr>
          <w:rFonts w:ascii="Times New Roman" w:hAnsi="Times New Roman" w:cs="Times New Roman"/>
        </w:rPr>
      </w:pPr>
    </w:p>
    <w:p w14:paraId="493F8580"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Meierhoff, James, Mark Golitko, and James D. Morris</w:t>
      </w:r>
    </w:p>
    <w:p w14:paraId="24F16B19"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2012</w:t>
      </w:r>
      <w:r w:rsidRPr="00A974A1">
        <w:rPr>
          <w:rFonts w:ascii="Times New Roman" w:hAnsi="Times New Roman" w:cs="Times New Roman"/>
        </w:rPr>
        <w:tab/>
        <w:t xml:space="preserve">Obsidian Acquisition, Trade, and Regional Interaction at </w:t>
      </w:r>
      <w:proofErr w:type="spellStart"/>
      <w:r w:rsidRPr="00A974A1">
        <w:rPr>
          <w:rFonts w:ascii="Times New Roman" w:hAnsi="Times New Roman" w:cs="Times New Roman"/>
        </w:rPr>
        <w:t>CHan</w:t>
      </w:r>
      <w:r w:rsidRPr="00A974A1">
        <w:rPr>
          <w:rFonts w:ascii="Times New Roman" w:hAnsi="Times New Roman" w:cs="Times New Roman"/>
          <w:i/>
          <w:iCs/>
        </w:rPr>
        <w:t>.</w:t>
      </w:r>
      <w:proofErr w:type="spellEnd"/>
      <w:r w:rsidRPr="00A974A1">
        <w:rPr>
          <w:rFonts w:ascii="Times New Roman" w:hAnsi="Times New Roman" w:cs="Times New Roman"/>
        </w:rPr>
        <w:t xml:space="preserve"> In </w:t>
      </w:r>
      <w:r w:rsidRPr="00A974A1">
        <w:rPr>
          <w:rFonts w:ascii="Times New Roman" w:hAnsi="Times New Roman" w:cs="Times New Roman"/>
          <w:i/>
          <w:iCs/>
        </w:rPr>
        <w:t>Chan: An Ancient Maya Farming Community</w:t>
      </w:r>
      <w:r w:rsidRPr="00A974A1">
        <w:rPr>
          <w:rFonts w:ascii="Times New Roman" w:hAnsi="Times New Roman" w:cs="Times New Roman"/>
        </w:rPr>
        <w:t xml:space="preserve">, edited by Cynthia Robin, pp. 271-288. </w:t>
      </w:r>
      <w:proofErr w:type="spellStart"/>
      <w:r w:rsidRPr="00A974A1">
        <w:rPr>
          <w:rFonts w:ascii="Times New Roman" w:hAnsi="Times New Roman" w:cs="Times New Roman"/>
        </w:rPr>
        <w:t>Unviersity</w:t>
      </w:r>
      <w:proofErr w:type="spellEnd"/>
      <w:r w:rsidRPr="00A974A1">
        <w:rPr>
          <w:rFonts w:ascii="Times New Roman" w:hAnsi="Times New Roman" w:cs="Times New Roman"/>
        </w:rPr>
        <w:t xml:space="preserve"> Press of Florida, Gainesville.</w:t>
      </w:r>
    </w:p>
    <w:p w14:paraId="5CA671A0" w14:textId="77777777" w:rsidR="003C6D88" w:rsidRPr="00A974A1" w:rsidRDefault="003C6D88" w:rsidP="003C6D88">
      <w:pPr>
        <w:spacing w:after="0"/>
        <w:rPr>
          <w:rFonts w:ascii="Times New Roman" w:hAnsi="Times New Roman" w:cs="Times New Roman"/>
        </w:rPr>
      </w:pPr>
    </w:p>
    <w:p w14:paraId="6EE2888C" w14:textId="77777777" w:rsidR="00E245E1" w:rsidRPr="00A974A1" w:rsidRDefault="00E245E1" w:rsidP="00E245E1">
      <w:pPr>
        <w:spacing w:after="0"/>
        <w:rPr>
          <w:rFonts w:ascii="Times New Roman" w:hAnsi="Times New Roman" w:cs="Times New Roman"/>
        </w:rPr>
      </w:pPr>
      <w:proofErr w:type="spellStart"/>
      <w:r w:rsidRPr="00A974A1">
        <w:rPr>
          <w:rFonts w:ascii="Times New Roman" w:hAnsi="Times New Roman" w:cs="Times New Roman"/>
        </w:rPr>
        <w:t>Mellaart</w:t>
      </w:r>
      <w:proofErr w:type="spellEnd"/>
      <w:r w:rsidRPr="00A974A1">
        <w:rPr>
          <w:rFonts w:ascii="Times New Roman" w:hAnsi="Times New Roman" w:cs="Times New Roman"/>
        </w:rPr>
        <w:t>, James</w:t>
      </w:r>
    </w:p>
    <w:p w14:paraId="039D5A13"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ab/>
        <w:t>1967</w:t>
      </w:r>
      <w:r w:rsidRPr="00A974A1">
        <w:rPr>
          <w:rFonts w:ascii="Times New Roman" w:hAnsi="Times New Roman" w:cs="Times New Roman"/>
        </w:rPr>
        <w:tab/>
      </w:r>
      <w:proofErr w:type="spellStart"/>
      <w:r w:rsidRPr="00A974A1">
        <w:rPr>
          <w:rFonts w:ascii="Times New Roman" w:hAnsi="Times New Roman" w:cs="Times New Roman"/>
          <w:i/>
          <w:iCs/>
        </w:rPr>
        <w:t>Ҫatal</w:t>
      </w:r>
      <w:proofErr w:type="spellEnd"/>
      <w:r w:rsidRPr="00A974A1">
        <w:rPr>
          <w:rFonts w:ascii="Times New Roman" w:hAnsi="Times New Roman" w:cs="Times New Roman"/>
          <w:i/>
          <w:iCs/>
        </w:rPr>
        <w:t xml:space="preserve"> </w:t>
      </w:r>
      <w:proofErr w:type="spellStart"/>
      <w:r w:rsidRPr="00A974A1">
        <w:rPr>
          <w:rFonts w:ascii="Times New Roman" w:hAnsi="Times New Roman" w:cs="Times New Roman"/>
          <w:i/>
          <w:iCs/>
        </w:rPr>
        <w:t>Höyüuk</w:t>
      </w:r>
      <w:proofErr w:type="spellEnd"/>
      <w:r w:rsidRPr="00A974A1">
        <w:rPr>
          <w:rFonts w:ascii="Times New Roman" w:hAnsi="Times New Roman" w:cs="Times New Roman"/>
          <w:i/>
          <w:iCs/>
        </w:rPr>
        <w:t>: A Neolithic Town in Anatolia.</w:t>
      </w:r>
      <w:r w:rsidRPr="00A974A1">
        <w:rPr>
          <w:rFonts w:ascii="Times New Roman" w:hAnsi="Times New Roman" w:cs="Times New Roman"/>
        </w:rPr>
        <w:t xml:space="preserve"> Thames and Hudson, </w:t>
      </w:r>
      <w:proofErr w:type="gramStart"/>
      <w:r w:rsidRPr="00A974A1">
        <w:rPr>
          <w:rFonts w:ascii="Times New Roman" w:hAnsi="Times New Roman" w:cs="Times New Roman"/>
        </w:rPr>
        <w:t>London:.</w:t>
      </w:r>
      <w:proofErr w:type="gramEnd"/>
    </w:p>
    <w:p w14:paraId="46953E14" w14:textId="77777777" w:rsidR="00E245E1" w:rsidRPr="00A974A1" w:rsidRDefault="00E245E1" w:rsidP="00E245E1">
      <w:pPr>
        <w:spacing w:after="0"/>
        <w:rPr>
          <w:rFonts w:ascii="Times New Roman" w:hAnsi="Times New Roman" w:cs="Times New Roman"/>
        </w:rPr>
      </w:pPr>
    </w:p>
    <w:p w14:paraId="4FD3DCC1"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lastRenderedPageBreak/>
        <w:t xml:space="preserve">Moholy-Nagy, </w:t>
      </w:r>
      <w:proofErr w:type="spellStart"/>
      <w:r w:rsidRPr="00A974A1">
        <w:rPr>
          <w:rFonts w:ascii="Times New Roman" w:hAnsi="Times New Roman" w:cs="Times New Roman"/>
        </w:rPr>
        <w:t>Hattula</w:t>
      </w:r>
      <w:proofErr w:type="spellEnd"/>
    </w:p>
    <w:p w14:paraId="0DC8BBB2" w14:textId="19057165"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ab/>
        <w:t>1985</w:t>
      </w:r>
      <w:r w:rsidRPr="00A974A1">
        <w:rPr>
          <w:rFonts w:ascii="Times New Roman" w:hAnsi="Times New Roman" w:cs="Times New Roman"/>
        </w:rPr>
        <w:tab/>
        <w:t>The Social and Ceremonial Uses of Marine Mollus</w:t>
      </w:r>
      <w:r w:rsidR="00683F8A" w:rsidRPr="00A974A1">
        <w:rPr>
          <w:rFonts w:ascii="Times New Roman" w:hAnsi="Times New Roman" w:cs="Times New Roman"/>
        </w:rPr>
        <w:t>k</w:t>
      </w:r>
      <w:r w:rsidRPr="00A974A1">
        <w:rPr>
          <w:rFonts w:ascii="Times New Roman" w:hAnsi="Times New Roman" w:cs="Times New Roman"/>
        </w:rPr>
        <w:t>s at Tikal</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Prehistoric Lowland Maya Environment and Subsistence Economy</w:t>
      </w:r>
      <w:r w:rsidRPr="00A974A1">
        <w:rPr>
          <w:rFonts w:ascii="Times New Roman" w:hAnsi="Times New Roman" w:cs="Times New Roman"/>
        </w:rPr>
        <w:t>, edited by Mary Pohl, pp. 147-158. Peabody Museum of Archaeology and Ethnology, Harvard University, Cambridge, MA.</w:t>
      </w:r>
    </w:p>
    <w:p w14:paraId="68D55E7F" w14:textId="77777777" w:rsidR="00CB2B1D" w:rsidRPr="00A974A1" w:rsidRDefault="00CB2B1D" w:rsidP="00CB2B1D">
      <w:pPr>
        <w:spacing w:after="0"/>
        <w:rPr>
          <w:rFonts w:ascii="Times New Roman" w:hAnsi="Times New Roman" w:cs="Times New Roman"/>
        </w:rPr>
      </w:pPr>
    </w:p>
    <w:p w14:paraId="28AE45DC"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 xml:space="preserve">Moholy-Nagy, </w:t>
      </w:r>
      <w:proofErr w:type="spellStart"/>
      <w:r w:rsidRPr="00A974A1">
        <w:rPr>
          <w:rFonts w:ascii="Times New Roman" w:hAnsi="Times New Roman" w:cs="Times New Roman"/>
        </w:rPr>
        <w:t>Hattula</w:t>
      </w:r>
      <w:proofErr w:type="spellEnd"/>
    </w:p>
    <w:p w14:paraId="40BAD187"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rPr>
        <w:tab/>
        <w:t>1989</w:t>
      </w:r>
      <w:r w:rsidRPr="00A974A1">
        <w:rPr>
          <w:rFonts w:ascii="Times New Roman" w:hAnsi="Times New Roman" w:cs="Times New Roman"/>
        </w:rPr>
        <w:tab/>
        <w:t xml:space="preserve">Who Used Obsidian at Tikal? In </w:t>
      </w:r>
      <w:r w:rsidRPr="00A974A1">
        <w:rPr>
          <w:rFonts w:ascii="Times New Roman" w:hAnsi="Times New Roman" w:cs="Times New Roman"/>
          <w:i/>
          <w:iCs/>
        </w:rPr>
        <w:t xml:space="preserve">La </w:t>
      </w:r>
      <w:proofErr w:type="spellStart"/>
      <w:r w:rsidRPr="00A974A1">
        <w:rPr>
          <w:rFonts w:ascii="Times New Roman" w:hAnsi="Times New Roman" w:cs="Times New Roman"/>
          <w:i/>
          <w:iCs/>
        </w:rPr>
        <w:t>Obsidiana</w:t>
      </w:r>
      <w:proofErr w:type="spellEnd"/>
      <w:r w:rsidRPr="00A974A1">
        <w:rPr>
          <w:rFonts w:ascii="Times New Roman" w:hAnsi="Times New Roman" w:cs="Times New Roman"/>
          <w:i/>
          <w:iCs/>
        </w:rPr>
        <w:t xml:space="preserve"> </w:t>
      </w:r>
      <w:proofErr w:type="spellStart"/>
      <w:r w:rsidRPr="00A974A1">
        <w:rPr>
          <w:rFonts w:ascii="Times New Roman" w:hAnsi="Times New Roman" w:cs="Times New Roman"/>
          <w:i/>
          <w:iCs/>
        </w:rPr>
        <w:t>en</w:t>
      </w:r>
      <w:proofErr w:type="spellEnd"/>
      <w:r w:rsidRPr="00A974A1">
        <w:rPr>
          <w:rFonts w:ascii="Times New Roman" w:hAnsi="Times New Roman" w:cs="Times New Roman"/>
          <w:i/>
          <w:iCs/>
        </w:rPr>
        <w:t xml:space="preserve"> Mesoamerica</w:t>
      </w:r>
      <w:r w:rsidRPr="00A974A1">
        <w:rPr>
          <w:rFonts w:ascii="Times New Roman" w:hAnsi="Times New Roman" w:cs="Times New Roman"/>
        </w:rPr>
        <w:t>, edited by Margarita Gaxiola G., and John E. Clark, pp. 379-390. INAH, Mexico City.</w:t>
      </w:r>
    </w:p>
    <w:p w14:paraId="5C56E5E9" w14:textId="77777777" w:rsidR="00167A76" w:rsidRPr="00A974A1" w:rsidRDefault="00167A76" w:rsidP="00167A76">
      <w:pPr>
        <w:spacing w:after="0"/>
        <w:rPr>
          <w:rFonts w:ascii="Times New Roman" w:hAnsi="Times New Roman" w:cs="Times New Roman"/>
        </w:rPr>
      </w:pPr>
      <w:r w:rsidRPr="00A974A1">
        <w:rPr>
          <w:rFonts w:ascii="Times New Roman" w:hAnsi="Times New Roman" w:cs="Times New Roman"/>
        </w:rPr>
        <w:t xml:space="preserve">Moholy-Nagy, </w:t>
      </w:r>
      <w:proofErr w:type="spellStart"/>
      <w:r w:rsidRPr="00A974A1">
        <w:rPr>
          <w:rFonts w:ascii="Times New Roman" w:hAnsi="Times New Roman" w:cs="Times New Roman"/>
        </w:rPr>
        <w:t>Hattula</w:t>
      </w:r>
      <w:proofErr w:type="spellEnd"/>
    </w:p>
    <w:p w14:paraId="18532103" w14:textId="1985B5D1" w:rsidR="00167A76" w:rsidRPr="00A974A1" w:rsidRDefault="00167A76" w:rsidP="00CB2B1D">
      <w:pPr>
        <w:spacing w:after="0"/>
        <w:rPr>
          <w:rFonts w:ascii="Times New Roman" w:hAnsi="Times New Roman" w:cs="Times New Roman"/>
        </w:rPr>
      </w:pPr>
      <w:r w:rsidRPr="00A974A1">
        <w:rPr>
          <w:rFonts w:ascii="Times New Roman" w:hAnsi="Times New Roman" w:cs="Times New Roman"/>
        </w:rPr>
        <w:tab/>
        <w:t>1995</w:t>
      </w:r>
      <w:r w:rsidRPr="00A974A1">
        <w:rPr>
          <w:rFonts w:ascii="Times New Roman" w:hAnsi="Times New Roman" w:cs="Times New Roman"/>
        </w:rPr>
        <w:tab/>
        <w:t xml:space="preserve">Shells and Society at Tikal, Guatemala. </w:t>
      </w:r>
      <w:r w:rsidRPr="00A974A1">
        <w:rPr>
          <w:rFonts w:ascii="Times New Roman" w:hAnsi="Times New Roman" w:cs="Times New Roman"/>
          <w:i/>
          <w:iCs/>
        </w:rPr>
        <w:t>Expedition</w:t>
      </w:r>
      <w:r w:rsidRPr="00A974A1">
        <w:rPr>
          <w:rFonts w:ascii="Times New Roman" w:hAnsi="Times New Roman" w:cs="Times New Roman"/>
        </w:rPr>
        <w:t xml:space="preserve"> 37(2):3-13.</w:t>
      </w:r>
    </w:p>
    <w:p w14:paraId="5A050241" w14:textId="77777777" w:rsidR="00CB2B1D" w:rsidRPr="00A974A1" w:rsidRDefault="00CB2B1D" w:rsidP="00CB2B1D">
      <w:pPr>
        <w:spacing w:after="0"/>
        <w:rPr>
          <w:rFonts w:ascii="Times New Roman" w:hAnsi="Times New Roman" w:cs="Times New Roman"/>
        </w:rPr>
      </w:pPr>
    </w:p>
    <w:p w14:paraId="49DC8D0F"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Paris, Elizabeth</w:t>
      </w:r>
    </w:p>
    <w:p w14:paraId="2D1C66BF"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2008</w:t>
      </w:r>
      <w:r w:rsidRPr="00A974A1">
        <w:rPr>
          <w:rFonts w:ascii="Times New Roman" w:hAnsi="Times New Roman" w:cs="Times New Roman"/>
        </w:rPr>
        <w:tab/>
        <w:t xml:space="preserve">Metallurgy, Mayapan, and the Postclassic World System. </w:t>
      </w:r>
      <w:r w:rsidRPr="00A974A1">
        <w:rPr>
          <w:rFonts w:ascii="Times New Roman" w:hAnsi="Times New Roman" w:cs="Times New Roman"/>
          <w:i/>
          <w:iCs/>
        </w:rPr>
        <w:t>Ancient Mesoamerica</w:t>
      </w:r>
      <w:r w:rsidRPr="00A974A1">
        <w:rPr>
          <w:rFonts w:ascii="Times New Roman" w:hAnsi="Times New Roman" w:cs="Times New Roman"/>
        </w:rPr>
        <w:t xml:space="preserve"> 19(1):43-66.</w:t>
      </w:r>
    </w:p>
    <w:p w14:paraId="359E6F40" w14:textId="77777777" w:rsidR="003C6D88" w:rsidRPr="00A974A1" w:rsidRDefault="003C6D88" w:rsidP="003C6D88">
      <w:pPr>
        <w:spacing w:after="0"/>
        <w:rPr>
          <w:rFonts w:ascii="Times New Roman" w:hAnsi="Times New Roman" w:cs="Times New Roman"/>
        </w:rPr>
      </w:pPr>
    </w:p>
    <w:p w14:paraId="6A31D402"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Peraza Lope, Carlos, Marilyn A. Masson, Timothy S. Hare, Wilberth Cruz Alvarado, and Luis Flores Cobá</w:t>
      </w:r>
    </w:p>
    <w:p w14:paraId="149F3DD3"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2021</w:t>
      </w:r>
      <w:r w:rsidRPr="00A974A1">
        <w:rPr>
          <w:rFonts w:ascii="Times New Roman" w:hAnsi="Times New Roman" w:cs="Times New Roman"/>
        </w:rPr>
        <w:tab/>
        <w:t xml:space="preserve">Pottery Assemblage Variation at </w:t>
      </w:r>
      <w:proofErr w:type="spellStart"/>
      <w:r w:rsidRPr="00A974A1">
        <w:rPr>
          <w:rFonts w:ascii="Times New Roman" w:hAnsi="Times New Roman" w:cs="Times New Roman"/>
        </w:rPr>
        <w:t>Mayapán</w:t>
      </w:r>
      <w:proofErr w:type="spellEnd"/>
      <w:r w:rsidRPr="00A974A1">
        <w:rPr>
          <w:rFonts w:ascii="Times New Roman" w:hAnsi="Times New Roman" w:cs="Times New Roman"/>
        </w:rPr>
        <w:t xml:space="preserve"> Residences</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Settlement, Economy, and Society, at Mayapan, Yucatan, Mexico</w:t>
      </w:r>
      <w:r w:rsidRPr="00A974A1">
        <w:rPr>
          <w:rFonts w:ascii="Times New Roman" w:hAnsi="Times New Roman" w:cs="Times New Roman"/>
        </w:rPr>
        <w:t>, edited by Marilyn A. Masson, Timothy S. Hare, Carlos Peraza Lope, and Bradley W. Russell, pp. 223-254. University of Pittsburgh Memoirs in Latin American Archaeology, Vol. 27. Center for Comparative Archaeology, Pittsburgh.</w:t>
      </w:r>
    </w:p>
    <w:p w14:paraId="3C138D1D" w14:textId="77777777" w:rsidR="003C6D88" w:rsidRPr="00A974A1" w:rsidRDefault="003C6D88" w:rsidP="003C6D88">
      <w:pPr>
        <w:spacing w:after="0"/>
        <w:rPr>
          <w:rFonts w:ascii="Times New Roman" w:hAnsi="Times New Roman" w:cs="Times New Roman"/>
        </w:rPr>
      </w:pPr>
    </w:p>
    <w:p w14:paraId="28AD515E"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Peterson, Christian E., and Robert D. Drennan</w:t>
      </w:r>
    </w:p>
    <w:p w14:paraId="1C1748E9"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ab/>
        <w:t>2018</w:t>
      </w:r>
      <w:r w:rsidRPr="00A974A1">
        <w:rPr>
          <w:rFonts w:ascii="Times New Roman" w:hAnsi="Times New Roman" w:cs="Times New Roman"/>
        </w:rPr>
        <w:tab/>
        <w:t xml:space="preserve">Letting the Gini out of the Bottle: Measuring </w:t>
      </w:r>
      <w:proofErr w:type="spellStart"/>
      <w:r w:rsidRPr="00A974A1">
        <w:rPr>
          <w:rFonts w:ascii="Times New Roman" w:hAnsi="Times New Roman" w:cs="Times New Roman"/>
        </w:rPr>
        <w:t>Ineuqality</w:t>
      </w:r>
      <w:proofErr w:type="spellEnd"/>
      <w:r w:rsidRPr="00A974A1">
        <w:rPr>
          <w:rFonts w:ascii="Times New Roman" w:hAnsi="Times New Roman" w:cs="Times New Roman"/>
        </w:rPr>
        <w:t xml:space="preserve"> Archaeologically</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Ten Thousand Years of Inequality: The Archaeology of Wealth Differences</w:t>
      </w:r>
      <w:r w:rsidRPr="00A974A1">
        <w:rPr>
          <w:rFonts w:ascii="Times New Roman" w:hAnsi="Times New Roman" w:cs="Times New Roman"/>
        </w:rPr>
        <w:t>, edited by Timothy A. Kohler, and Michael E. Smith, pp. 39-66. University of Arizona Press, Tucson.</w:t>
      </w:r>
    </w:p>
    <w:p w14:paraId="4454CA3E" w14:textId="77777777" w:rsidR="00E245E1" w:rsidRPr="00A974A1" w:rsidRDefault="00E245E1" w:rsidP="00E245E1">
      <w:pPr>
        <w:spacing w:after="0"/>
        <w:rPr>
          <w:rFonts w:ascii="Times New Roman" w:hAnsi="Times New Roman" w:cs="Times New Roman"/>
        </w:rPr>
      </w:pPr>
    </w:p>
    <w:p w14:paraId="17A2D30F" w14:textId="77777777" w:rsidR="00936DD5" w:rsidRPr="00A974A1" w:rsidRDefault="00936DD5" w:rsidP="00936DD5">
      <w:pPr>
        <w:spacing w:after="0"/>
        <w:rPr>
          <w:rFonts w:ascii="Times New Roman" w:hAnsi="Times New Roman" w:cs="Times New Roman"/>
        </w:rPr>
      </w:pPr>
      <w:r w:rsidRPr="00A974A1">
        <w:rPr>
          <w:rFonts w:ascii="Times New Roman" w:hAnsi="Times New Roman" w:cs="Times New Roman"/>
        </w:rPr>
        <w:t>Prentiss, Anna Marie, Thomas A. Foor, Ashley Hampton, Ethan Ryan, and Matthew J. Walsh</w:t>
      </w:r>
    </w:p>
    <w:p w14:paraId="5C879FC5" w14:textId="77777777" w:rsidR="00936DD5" w:rsidRPr="00A974A1" w:rsidRDefault="00936DD5" w:rsidP="00936DD5">
      <w:pPr>
        <w:spacing w:after="0"/>
        <w:rPr>
          <w:rFonts w:ascii="Times New Roman" w:hAnsi="Times New Roman" w:cs="Times New Roman"/>
        </w:rPr>
      </w:pPr>
      <w:r w:rsidRPr="00A974A1">
        <w:rPr>
          <w:rFonts w:ascii="Times New Roman" w:hAnsi="Times New Roman" w:cs="Times New Roman"/>
        </w:rPr>
        <w:tab/>
        <w:t>2018</w:t>
      </w:r>
      <w:r w:rsidRPr="00A974A1">
        <w:rPr>
          <w:rFonts w:ascii="Times New Roman" w:hAnsi="Times New Roman" w:cs="Times New Roman"/>
        </w:rPr>
        <w:tab/>
        <w:t xml:space="preserve">The evolution of material wealth-based inequality: the record of </w:t>
      </w:r>
      <w:proofErr w:type="spellStart"/>
      <w:r w:rsidRPr="00A974A1">
        <w:rPr>
          <w:rFonts w:ascii="Times New Roman" w:hAnsi="Times New Roman" w:cs="Times New Roman"/>
        </w:rPr>
        <w:t>Housepit</w:t>
      </w:r>
      <w:proofErr w:type="spellEnd"/>
      <w:r w:rsidRPr="00A974A1">
        <w:rPr>
          <w:rFonts w:ascii="Times New Roman" w:hAnsi="Times New Roman" w:cs="Times New Roman"/>
        </w:rPr>
        <w:t xml:space="preserve"> 54, Bridge River, British Columbia. </w:t>
      </w:r>
      <w:r w:rsidRPr="00A974A1">
        <w:rPr>
          <w:rFonts w:ascii="Times New Roman" w:hAnsi="Times New Roman" w:cs="Times New Roman"/>
          <w:i/>
          <w:iCs/>
        </w:rPr>
        <w:t>American Antiquity</w:t>
      </w:r>
      <w:r w:rsidRPr="00A974A1">
        <w:rPr>
          <w:rFonts w:ascii="Times New Roman" w:hAnsi="Times New Roman" w:cs="Times New Roman"/>
        </w:rPr>
        <w:t xml:space="preserve"> 83(4):598-618.</w:t>
      </w:r>
    </w:p>
    <w:p w14:paraId="5A0920AE" w14:textId="77777777" w:rsidR="00936DD5" w:rsidRPr="00A974A1" w:rsidRDefault="00936DD5" w:rsidP="00936DD5">
      <w:pPr>
        <w:spacing w:after="0"/>
        <w:rPr>
          <w:rFonts w:ascii="Times New Roman" w:hAnsi="Times New Roman" w:cs="Times New Roman"/>
        </w:rPr>
      </w:pPr>
    </w:p>
    <w:p w14:paraId="4318D2E5"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Rathje, William L.</w:t>
      </w:r>
    </w:p>
    <w:p w14:paraId="2A5F63B9" w14:textId="77777777" w:rsidR="00EF1D65" w:rsidRPr="00A974A1" w:rsidRDefault="00EF1D65" w:rsidP="00EF1D65">
      <w:pPr>
        <w:spacing w:after="0"/>
        <w:rPr>
          <w:rFonts w:ascii="Times New Roman" w:hAnsi="Times New Roman" w:cs="Times New Roman"/>
        </w:rPr>
      </w:pPr>
      <w:r w:rsidRPr="00A974A1">
        <w:rPr>
          <w:rFonts w:ascii="Times New Roman" w:hAnsi="Times New Roman" w:cs="Times New Roman"/>
        </w:rPr>
        <w:tab/>
        <w:t>1972</w:t>
      </w:r>
      <w:r w:rsidRPr="00A974A1">
        <w:rPr>
          <w:rFonts w:ascii="Times New Roman" w:hAnsi="Times New Roman" w:cs="Times New Roman"/>
        </w:rPr>
        <w:tab/>
        <w:t>Praise the gods and pass the Metates</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Contemporary Archaeology</w:t>
      </w:r>
      <w:r w:rsidRPr="00A974A1">
        <w:rPr>
          <w:rFonts w:ascii="Times New Roman" w:hAnsi="Times New Roman" w:cs="Times New Roman"/>
        </w:rPr>
        <w:t>, edited by Mark P. Leone. Southern Illinois University Press, Carbondale.</w:t>
      </w:r>
    </w:p>
    <w:p w14:paraId="28818374" w14:textId="77777777" w:rsidR="00EF1D65" w:rsidRPr="00A974A1" w:rsidRDefault="00EF1D65" w:rsidP="00EF1D65">
      <w:pPr>
        <w:spacing w:after="0"/>
        <w:rPr>
          <w:rFonts w:ascii="Times New Roman" w:hAnsi="Times New Roman" w:cs="Times New Roman"/>
        </w:rPr>
      </w:pPr>
    </w:p>
    <w:p w14:paraId="12F37342"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Rice, Prudence M.</w:t>
      </w:r>
    </w:p>
    <w:p w14:paraId="2099620D"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1987</w:t>
      </w:r>
      <w:r w:rsidRPr="00A974A1">
        <w:rPr>
          <w:rFonts w:ascii="Times New Roman" w:hAnsi="Times New Roman" w:cs="Times New Roman"/>
        </w:rPr>
        <w:tab/>
        <w:t>Economic Change in the Lowland Maya Late Classic Period</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Specialization, Exchange and Complex Societies</w:t>
      </w:r>
      <w:r w:rsidRPr="00A974A1">
        <w:rPr>
          <w:rFonts w:ascii="Times New Roman" w:hAnsi="Times New Roman" w:cs="Times New Roman"/>
        </w:rPr>
        <w:t>, edited by Elizabeth M. Brumfiel, and Timothy K. Earle, pp. 76-85. Cambridge University Press, Cambridge.</w:t>
      </w:r>
    </w:p>
    <w:p w14:paraId="3753539B" w14:textId="77777777" w:rsidR="005079EB" w:rsidRPr="00A974A1" w:rsidRDefault="005079EB" w:rsidP="005079EB">
      <w:pPr>
        <w:spacing w:after="0"/>
        <w:rPr>
          <w:rFonts w:ascii="Times New Roman" w:hAnsi="Times New Roman" w:cs="Times New Roman"/>
        </w:rPr>
      </w:pPr>
    </w:p>
    <w:p w14:paraId="0E516175"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lastRenderedPageBreak/>
        <w:t>Reents-</w:t>
      </w:r>
      <w:proofErr w:type="spellStart"/>
      <w:r w:rsidRPr="00A974A1">
        <w:rPr>
          <w:rFonts w:ascii="Times New Roman" w:hAnsi="Times New Roman" w:cs="Times New Roman"/>
        </w:rPr>
        <w:t>Budet</w:t>
      </w:r>
      <w:proofErr w:type="spellEnd"/>
      <w:r w:rsidRPr="00A974A1">
        <w:rPr>
          <w:rFonts w:ascii="Times New Roman" w:hAnsi="Times New Roman" w:cs="Times New Roman"/>
        </w:rPr>
        <w:t>, Dorie, Ronald L. Bishop, Jennifer T. Taschek, and Joseph W. Ball</w:t>
      </w:r>
    </w:p>
    <w:p w14:paraId="63147CE0"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2000</w:t>
      </w:r>
      <w:r w:rsidRPr="00A974A1">
        <w:rPr>
          <w:rFonts w:ascii="Times New Roman" w:hAnsi="Times New Roman" w:cs="Times New Roman"/>
        </w:rPr>
        <w:tab/>
        <w:t xml:space="preserve">Out of the Palace Dumps: Ceramic Production and Use at Buenavista del Cayo, Belize. </w:t>
      </w:r>
      <w:r w:rsidRPr="00A974A1">
        <w:rPr>
          <w:rFonts w:ascii="Times New Roman" w:hAnsi="Times New Roman" w:cs="Times New Roman"/>
          <w:i/>
          <w:iCs/>
        </w:rPr>
        <w:t>Ancient Mesoamerica</w:t>
      </w:r>
      <w:r w:rsidRPr="00A974A1">
        <w:rPr>
          <w:rFonts w:ascii="Times New Roman" w:hAnsi="Times New Roman" w:cs="Times New Roman"/>
        </w:rPr>
        <w:t xml:space="preserve"> 11(01):99-121.</w:t>
      </w:r>
    </w:p>
    <w:p w14:paraId="24078022" w14:textId="77777777" w:rsidR="005079EB" w:rsidRPr="00A974A1" w:rsidRDefault="005079EB" w:rsidP="005079EB">
      <w:pPr>
        <w:spacing w:after="0"/>
        <w:rPr>
          <w:rFonts w:ascii="Times New Roman" w:hAnsi="Times New Roman" w:cs="Times New Roman"/>
        </w:rPr>
      </w:pPr>
    </w:p>
    <w:p w14:paraId="5C9FA22F" w14:textId="04C3B51B" w:rsidR="00A76F67" w:rsidRPr="00A974A1" w:rsidRDefault="00A76F67" w:rsidP="00A76F67">
      <w:pPr>
        <w:spacing w:after="0"/>
        <w:rPr>
          <w:rFonts w:ascii="Times New Roman" w:hAnsi="Times New Roman" w:cs="Times New Roman"/>
        </w:rPr>
      </w:pPr>
      <w:r w:rsidRPr="00A974A1">
        <w:rPr>
          <w:rFonts w:ascii="Times New Roman" w:hAnsi="Times New Roman" w:cs="Times New Roman"/>
        </w:rPr>
        <w:t>Rosenberg,</w:t>
      </w:r>
      <w:r w:rsidR="00E245E1" w:rsidRPr="00A974A1">
        <w:rPr>
          <w:rFonts w:ascii="Times New Roman" w:hAnsi="Times New Roman" w:cs="Times New Roman"/>
        </w:rPr>
        <w:t xml:space="preserve"> Michael,</w:t>
      </w:r>
      <w:r w:rsidRPr="00A974A1">
        <w:rPr>
          <w:rFonts w:ascii="Times New Roman" w:hAnsi="Times New Roman" w:cs="Times New Roman"/>
        </w:rPr>
        <w:t xml:space="preserve"> and </w:t>
      </w:r>
      <w:proofErr w:type="gramStart"/>
      <w:r w:rsidRPr="00A974A1">
        <w:rPr>
          <w:rFonts w:ascii="Times New Roman" w:hAnsi="Times New Roman" w:cs="Times New Roman"/>
        </w:rPr>
        <w:t>Thomas  Rocek</w:t>
      </w:r>
      <w:proofErr w:type="gramEnd"/>
    </w:p>
    <w:p w14:paraId="731DC761" w14:textId="77777777" w:rsidR="00A76F67" w:rsidRPr="00A974A1" w:rsidRDefault="00A76F67" w:rsidP="00A76F67">
      <w:pPr>
        <w:spacing w:after="0"/>
        <w:rPr>
          <w:rFonts w:ascii="Times New Roman" w:hAnsi="Times New Roman" w:cs="Times New Roman"/>
        </w:rPr>
      </w:pPr>
      <w:r w:rsidRPr="00A974A1">
        <w:rPr>
          <w:rFonts w:ascii="Times New Roman" w:hAnsi="Times New Roman" w:cs="Times New Roman"/>
        </w:rPr>
        <w:tab/>
        <w:t>2019</w:t>
      </w:r>
      <w:r w:rsidRPr="00A974A1">
        <w:rPr>
          <w:rFonts w:ascii="Times New Roman" w:hAnsi="Times New Roman" w:cs="Times New Roman"/>
        </w:rPr>
        <w:tab/>
        <w:t>Socio-political organization in the Aceramic Neolithic of southwestern Asia: The complex evolution of socio-political complexity</w:t>
      </w:r>
      <w:proofErr w:type="gramStart"/>
      <w:r w:rsidRPr="00A974A1">
        <w:rPr>
          <w:rFonts w:ascii="Times New Roman" w:hAnsi="Times New Roman" w:cs="Times New Roman"/>
        </w:rPr>
        <w:t>. .</w:t>
      </w:r>
      <w:proofErr w:type="gramEnd"/>
      <w:r w:rsidRPr="00A974A1">
        <w:rPr>
          <w:rFonts w:ascii="Times New Roman" w:hAnsi="Times New Roman" w:cs="Times New Roman"/>
        </w:rPr>
        <w:t xml:space="preserve">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54:17–30.</w:t>
      </w:r>
    </w:p>
    <w:p w14:paraId="3C517D2E" w14:textId="77777777" w:rsidR="00E245E1" w:rsidRPr="00A974A1" w:rsidRDefault="00E245E1" w:rsidP="00A76F67">
      <w:pPr>
        <w:spacing w:after="0"/>
        <w:rPr>
          <w:rFonts w:ascii="Times New Roman" w:hAnsi="Times New Roman" w:cs="Times New Roman"/>
        </w:rPr>
      </w:pPr>
    </w:p>
    <w:p w14:paraId="73758300"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Smith, Michael E.</w:t>
      </w:r>
    </w:p>
    <w:p w14:paraId="7E2F99D2"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1987</w:t>
      </w:r>
      <w:r w:rsidRPr="00A974A1">
        <w:rPr>
          <w:rFonts w:ascii="Times New Roman" w:hAnsi="Times New Roman" w:cs="Times New Roman"/>
        </w:rPr>
        <w:tab/>
        <w:t xml:space="preserve">Household possessions and wealth in agrarian states: implications for archaeology.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6(4):297-335.</w:t>
      </w:r>
    </w:p>
    <w:p w14:paraId="032D1331" w14:textId="77777777" w:rsidR="005079EB" w:rsidRPr="00A974A1" w:rsidRDefault="005079EB" w:rsidP="005079EB">
      <w:pPr>
        <w:spacing w:after="0"/>
        <w:rPr>
          <w:rFonts w:ascii="Times New Roman" w:hAnsi="Times New Roman" w:cs="Times New Roman"/>
        </w:rPr>
      </w:pPr>
    </w:p>
    <w:p w14:paraId="42062F06"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Smith, Michael E., Timothy Dennehy, April Kamp-Whittaker, Emily Colon, and Rebecca Harkness</w:t>
      </w:r>
    </w:p>
    <w:p w14:paraId="0246E142"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2014</w:t>
      </w:r>
      <w:r w:rsidRPr="00A974A1">
        <w:rPr>
          <w:rFonts w:ascii="Times New Roman" w:hAnsi="Times New Roman" w:cs="Times New Roman"/>
        </w:rPr>
        <w:tab/>
        <w:t xml:space="preserve">Quantitative Measures of Wealth Inequality in Ancient Central Mexican Communities. </w:t>
      </w:r>
      <w:r w:rsidRPr="00A974A1">
        <w:rPr>
          <w:rFonts w:ascii="Times New Roman" w:hAnsi="Times New Roman" w:cs="Times New Roman"/>
          <w:i/>
          <w:iCs/>
        </w:rPr>
        <w:t>Advances in Archaeological Practice</w:t>
      </w:r>
      <w:r w:rsidRPr="00A974A1">
        <w:rPr>
          <w:rFonts w:ascii="Times New Roman" w:hAnsi="Times New Roman" w:cs="Times New Roman"/>
        </w:rPr>
        <w:t xml:space="preserve"> 2(4):311-323.</w:t>
      </w:r>
    </w:p>
    <w:p w14:paraId="743C5FEA" w14:textId="77777777" w:rsidR="005079EB" w:rsidRPr="00A974A1" w:rsidRDefault="005079EB" w:rsidP="005079EB">
      <w:pPr>
        <w:spacing w:after="0"/>
        <w:rPr>
          <w:rFonts w:ascii="Times New Roman" w:hAnsi="Times New Roman" w:cs="Times New Roman"/>
        </w:rPr>
      </w:pPr>
    </w:p>
    <w:p w14:paraId="103AFBF6"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Taube, Karl</w:t>
      </w:r>
    </w:p>
    <w:p w14:paraId="41E0C623" w14:textId="77777777" w:rsidR="005079EB" w:rsidRPr="00A974A1" w:rsidRDefault="005079EB" w:rsidP="005079EB">
      <w:pPr>
        <w:spacing w:after="0"/>
        <w:rPr>
          <w:rFonts w:ascii="Times New Roman" w:hAnsi="Times New Roman" w:cs="Times New Roman"/>
        </w:rPr>
      </w:pPr>
      <w:r w:rsidRPr="00A974A1">
        <w:rPr>
          <w:rFonts w:ascii="Times New Roman" w:hAnsi="Times New Roman" w:cs="Times New Roman"/>
        </w:rPr>
        <w:tab/>
        <w:t>1998</w:t>
      </w:r>
      <w:r w:rsidRPr="00A974A1">
        <w:rPr>
          <w:rFonts w:ascii="Times New Roman" w:hAnsi="Times New Roman" w:cs="Times New Roman"/>
        </w:rPr>
        <w:tab/>
        <w:t>The Jade Hearth: Centrality, Rulership, and the Classic Maya Temple</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Function and Meaning in Classic Maya Architecture</w:t>
      </w:r>
      <w:r w:rsidRPr="00A974A1">
        <w:rPr>
          <w:rFonts w:ascii="Times New Roman" w:hAnsi="Times New Roman" w:cs="Times New Roman"/>
        </w:rPr>
        <w:t xml:space="preserve">, edited by Stephen Houston, pp. 427-478. Dumbarton </w:t>
      </w:r>
      <w:proofErr w:type="spellStart"/>
      <w:r w:rsidRPr="00A974A1">
        <w:rPr>
          <w:rFonts w:ascii="Times New Roman" w:hAnsi="Times New Roman" w:cs="Times New Roman"/>
        </w:rPr>
        <w:t>OAks</w:t>
      </w:r>
      <w:proofErr w:type="spellEnd"/>
      <w:r w:rsidRPr="00A974A1">
        <w:rPr>
          <w:rFonts w:ascii="Times New Roman" w:hAnsi="Times New Roman" w:cs="Times New Roman"/>
        </w:rPr>
        <w:t>, Washington D. C.</w:t>
      </w:r>
    </w:p>
    <w:p w14:paraId="671E0846" w14:textId="77777777" w:rsidR="005079EB" w:rsidRPr="00A974A1" w:rsidRDefault="005079EB" w:rsidP="005079EB">
      <w:pPr>
        <w:spacing w:after="0"/>
        <w:rPr>
          <w:rFonts w:ascii="Times New Roman" w:hAnsi="Times New Roman" w:cs="Times New Roman"/>
        </w:rPr>
      </w:pPr>
    </w:p>
    <w:p w14:paraId="3F6364A1" w14:textId="77777777" w:rsidR="008D2177" w:rsidRPr="00A974A1" w:rsidRDefault="008D2177" w:rsidP="008D2177">
      <w:pPr>
        <w:spacing w:after="0"/>
        <w:rPr>
          <w:rFonts w:ascii="Times New Roman" w:hAnsi="Times New Roman" w:cs="Times New Roman"/>
        </w:rPr>
      </w:pPr>
      <w:r w:rsidRPr="00A974A1">
        <w:rPr>
          <w:rFonts w:ascii="Times New Roman" w:hAnsi="Times New Roman" w:cs="Times New Roman"/>
        </w:rPr>
        <w:t>Tourtellot, Gair, Kelli Carmean, and Jeremy A. Sabloff</w:t>
      </w:r>
    </w:p>
    <w:p w14:paraId="63185CDD" w14:textId="77777777" w:rsidR="008D2177" w:rsidRPr="00A974A1" w:rsidRDefault="008D2177" w:rsidP="008D2177">
      <w:pPr>
        <w:spacing w:after="0"/>
        <w:rPr>
          <w:rFonts w:ascii="Times New Roman" w:hAnsi="Times New Roman" w:cs="Times New Roman"/>
          <w:lang w:val="es-MX"/>
        </w:rPr>
      </w:pPr>
      <w:r w:rsidRPr="00A974A1">
        <w:rPr>
          <w:rFonts w:ascii="Times New Roman" w:hAnsi="Times New Roman" w:cs="Times New Roman"/>
        </w:rPr>
        <w:tab/>
        <w:t>1992</w:t>
      </w:r>
      <w:r w:rsidRPr="00A974A1">
        <w:rPr>
          <w:rFonts w:ascii="Times New Roman" w:hAnsi="Times New Roman" w:cs="Times New Roman"/>
        </w:rPr>
        <w:tab/>
        <w:t>"Will the Real Elites Please Stand up?": an Archaeological Assessment of Maya elite behavior in the Terminal Classic Period</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Mesoamerican Elites: an Archaeological Assessment</w:t>
      </w:r>
      <w:r w:rsidRPr="00A974A1">
        <w:rPr>
          <w:rFonts w:ascii="Times New Roman" w:hAnsi="Times New Roman" w:cs="Times New Roman"/>
        </w:rPr>
        <w:t xml:space="preserve">, edited by Diane Z. Chase, and Arlen F. Chase, pp. 80-98. </w:t>
      </w:r>
      <w:proofErr w:type="spellStart"/>
      <w:r w:rsidRPr="00A974A1">
        <w:rPr>
          <w:rFonts w:ascii="Times New Roman" w:hAnsi="Times New Roman" w:cs="Times New Roman"/>
          <w:lang w:val="es-MX"/>
        </w:rPr>
        <w:t>University</w:t>
      </w:r>
      <w:proofErr w:type="spellEnd"/>
      <w:r w:rsidRPr="00A974A1">
        <w:rPr>
          <w:rFonts w:ascii="Times New Roman" w:hAnsi="Times New Roman" w:cs="Times New Roman"/>
          <w:lang w:val="es-MX"/>
        </w:rPr>
        <w:t xml:space="preserve"> </w:t>
      </w:r>
      <w:proofErr w:type="spellStart"/>
      <w:r w:rsidRPr="00A974A1">
        <w:rPr>
          <w:rFonts w:ascii="Times New Roman" w:hAnsi="Times New Roman" w:cs="Times New Roman"/>
          <w:lang w:val="es-MX"/>
        </w:rPr>
        <w:t>of</w:t>
      </w:r>
      <w:proofErr w:type="spellEnd"/>
      <w:r w:rsidRPr="00A974A1">
        <w:rPr>
          <w:rFonts w:ascii="Times New Roman" w:hAnsi="Times New Roman" w:cs="Times New Roman"/>
          <w:lang w:val="es-MX"/>
        </w:rPr>
        <w:t xml:space="preserve"> Oklahoma </w:t>
      </w:r>
      <w:proofErr w:type="spellStart"/>
      <w:r w:rsidRPr="00A974A1">
        <w:rPr>
          <w:rFonts w:ascii="Times New Roman" w:hAnsi="Times New Roman" w:cs="Times New Roman"/>
          <w:lang w:val="es-MX"/>
        </w:rPr>
        <w:t>Press</w:t>
      </w:r>
      <w:proofErr w:type="spellEnd"/>
      <w:r w:rsidRPr="00A974A1">
        <w:rPr>
          <w:rFonts w:ascii="Times New Roman" w:hAnsi="Times New Roman" w:cs="Times New Roman"/>
          <w:lang w:val="es-MX"/>
        </w:rPr>
        <w:t>, Norman.</w:t>
      </w:r>
    </w:p>
    <w:p w14:paraId="38AF6519" w14:textId="77777777" w:rsidR="008D2177" w:rsidRPr="00A974A1" w:rsidRDefault="008D2177" w:rsidP="008D2177">
      <w:pPr>
        <w:spacing w:after="0"/>
        <w:rPr>
          <w:rFonts w:ascii="Times New Roman" w:hAnsi="Times New Roman" w:cs="Times New Roman"/>
          <w:lang w:val="es-MX"/>
        </w:rPr>
      </w:pPr>
    </w:p>
    <w:p w14:paraId="0C74AF2A" w14:textId="77777777" w:rsidR="00CB2B1D" w:rsidRPr="00A974A1" w:rsidRDefault="00CB2B1D" w:rsidP="00CB2B1D">
      <w:pPr>
        <w:spacing w:after="0"/>
        <w:rPr>
          <w:rFonts w:ascii="Times New Roman" w:hAnsi="Times New Roman" w:cs="Times New Roman"/>
          <w:lang w:val="es-MX"/>
        </w:rPr>
      </w:pPr>
      <w:proofErr w:type="spellStart"/>
      <w:r w:rsidRPr="00A974A1">
        <w:rPr>
          <w:rFonts w:ascii="Times New Roman" w:hAnsi="Times New Roman" w:cs="Times New Roman"/>
          <w:lang w:val="es-MX"/>
        </w:rPr>
        <w:t>Tozzer</w:t>
      </w:r>
      <w:proofErr w:type="spellEnd"/>
      <w:r w:rsidRPr="00A974A1">
        <w:rPr>
          <w:rFonts w:ascii="Times New Roman" w:hAnsi="Times New Roman" w:cs="Times New Roman"/>
          <w:lang w:val="es-MX"/>
        </w:rPr>
        <w:t>, Alfred M.</w:t>
      </w:r>
    </w:p>
    <w:p w14:paraId="73709E78" w14:textId="77777777" w:rsidR="00CB2B1D" w:rsidRPr="00A974A1" w:rsidRDefault="00CB2B1D" w:rsidP="00CB2B1D">
      <w:pPr>
        <w:spacing w:after="0"/>
        <w:rPr>
          <w:rFonts w:ascii="Times New Roman" w:hAnsi="Times New Roman" w:cs="Times New Roman"/>
        </w:rPr>
      </w:pPr>
      <w:r w:rsidRPr="00A974A1">
        <w:rPr>
          <w:rFonts w:ascii="Times New Roman" w:hAnsi="Times New Roman" w:cs="Times New Roman"/>
          <w:lang w:val="es-MX"/>
        </w:rPr>
        <w:tab/>
        <w:t>1941</w:t>
      </w:r>
      <w:r w:rsidRPr="00A974A1">
        <w:rPr>
          <w:rFonts w:ascii="Times New Roman" w:hAnsi="Times New Roman" w:cs="Times New Roman"/>
          <w:lang w:val="es-MX"/>
        </w:rPr>
        <w:tab/>
      </w:r>
      <w:proofErr w:type="spellStart"/>
      <w:r w:rsidRPr="00A974A1">
        <w:rPr>
          <w:rFonts w:ascii="Times New Roman" w:hAnsi="Times New Roman" w:cs="Times New Roman"/>
          <w:i/>
          <w:iCs/>
          <w:lang w:val="es-MX"/>
        </w:rPr>
        <w:t>Landa's</w:t>
      </w:r>
      <w:proofErr w:type="spellEnd"/>
      <w:r w:rsidRPr="00A974A1">
        <w:rPr>
          <w:rFonts w:ascii="Times New Roman" w:hAnsi="Times New Roman" w:cs="Times New Roman"/>
          <w:i/>
          <w:iCs/>
          <w:lang w:val="es-MX"/>
        </w:rPr>
        <w:t xml:space="preserve"> </w:t>
      </w:r>
      <w:proofErr w:type="spellStart"/>
      <w:r w:rsidRPr="00A974A1">
        <w:rPr>
          <w:rFonts w:ascii="Times New Roman" w:hAnsi="Times New Roman" w:cs="Times New Roman"/>
          <w:i/>
          <w:iCs/>
          <w:lang w:val="es-MX"/>
        </w:rPr>
        <w:t>Relacion</w:t>
      </w:r>
      <w:proofErr w:type="spellEnd"/>
      <w:r w:rsidRPr="00A974A1">
        <w:rPr>
          <w:rFonts w:ascii="Times New Roman" w:hAnsi="Times New Roman" w:cs="Times New Roman"/>
          <w:i/>
          <w:iCs/>
          <w:lang w:val="es-MX"/>
        </w:rPr>
        <w:t xml:space="preserve"> de las Cosas de </w:t>
      </w:r>
      <w:proofErr w:type="spellStart"/>
      <w:r w:rsidRPr="00A974A1">
        <w:rPr>
          <w:rFonts w:ascii="Times New Roman" w:hAnsi="Times New Roman" w:cs="Times New Roman"/>
          <w:i/>
          <w:iCs/>
          <w:lang w:val="es-MX"/>
        </w:rPr>
        <w:t>Yucatan</w:t>
      </w:r>
      <w:proofErr w:type="spellEnd"/>
      <w:r w:rsidRPr="00A974A1">
        <w:rPr>
          <w:rFonts w:ascii="Times New Roman" w:hAnsi="Times New Roman" w:cs="Times New Roman"/>
          <w:i/>
          <w:iCs/>
          <w:lang w:val="es-MX"/>
        </w:rPr>
        <w:t xml:space="preserve">: A </w:t>
      </w:r>
      <w:proofErr w:type="spellStart"/>
      <w:r w:rsidRPr="00A974A1">
        <w:rPr>
          <w:rFonts w:ascii="Times New Roman" w:hAnsi="Times New Roman" w:cs="Times New Roman"/>
          <w:i/>
          <w:iCs/>
          <w:lang w:val="es-MX"/>
        </w:rPr>
        <w:t>Translation</w:t>
      </w:r>
      <w:proofErr w:type="spellEnd"/>
      <w:r w:rsidRPr="00A974A1">
        <w:rPr>
          <w:rFonts w:ascii="Times New Roman" w:hAnsi="Times New Roman" w:cs="Times New Roman"/>
          <w:lang w:val="es-MX"/>
        </w:rPr>
        <w:t xml:space="preserve">. </w:t>
      </w:r>
      <w:r w:rsidRPr="00A974A1">
        <w:rPr>
          <w:rFonts w:ascii="Times New Roman" w:hAnsi="Times New Roman" w:cs="Times New Roman"/>
        </w:rPr>
        <w:t>Papers of the Peabody Museum of American Archaeology and Ethnology, Harvard University, vol. XVII. Peabody Museum of American Archaeology and Ethnology, Cambridge, MA.</w:t>
      </w:r>
    </w:p>
    <w:p w14:paraId="427C54FC" w14:textId="77777777" w:rsidR="00CB2B1D" w:rsidRPr="00A974A1" w:rsidRDefault="00CB2B1D" w:rsidP="00CB2B1D">
      <w:pPr>
        <w:spacing w:after="0"/>
        <w:rPr>
          <w:rFonts w:ascii="Times New Roman" w:hAnsi="Times New Roman" w:cs="Times New Roman"/>
        </w:rPr>
      </w:pPr>
    </w:p>
    <w:p w14:paraId="160818DC" w14:textId="77777777" w:rsidR="00E245E1" w:rsidRPr="00A974A1" w:rsidRDefault="00E245E1" w:rsidP="00E245E1">
      <w:pPr>
        <w:spacing w:after="0"/>
        <w:rPr>
          <w:rFonts w:ascii="Times New Roman" w:hAnsi="Times New Roman" w:cs="Times New Roman"/>
        </w:rPr>
      </w:pPr>
      <w:r w:rsidRPr="00A974A1">
        <w:rPr>
          <w:rFonts w:ascii="Times New Roman" w:hAnsi="Times New Roman" w:cs="Times New Roman"/>
        </w:rPr>
        <w:t>Trubitt, Mary Beth D.</w:t>
      </w:r>
    </w:p>
    <w:p w14:paraId="286716A7" w14:textId="272303AE" w:rsidR="00E245E1" w:rsidRPr="00A974A1" w:rsidRDefault="00E245E1" w:rsidP="00A76F67">
      <w:pPr>
        <w:spacing w:after="0"/>
        <w:rPr>
          <w:rFonts w:ascii="Times New Roman" w:hAnsi="Times New Roman" w:cs="Times New Roman"/>
        </w:rPr>
      </w:pPr>
      <w:r w:rsidRPr="00A974A1">
        <w:rPr>
          <w:rFonts w:ascii="Times New Roman" w:hAnsi="Times New Roman" w:cs="Times New Roman"/>
        </w:rPr>
        <w:tab/>
        <w:t>2003</w:t>
      </w:r>
      <w:r w:rsidRPr="00A974A1">
        <w:rPr>
          <w:rFonts w:ascii="Times New Roman" w:hAnsi="Times New Roman" w:cs="Times New Roman"/>
        </w:rPr>
        <w:tab/>
        <w:t xml:space="preserve">The Production and Exchange of Marine Shell Prestige Goods. </w:t>
      </w:r>
      <w:r w:rsidRPr="00A974A1">
        <w:rPr>
          <w:rFonts w:ascii="Times New Roman" w:hAnsi="Times New Roman" w:cs="Times New Roman"/>
          <w:i/>
          <w:iCs/>
        </w:rPr>
        <w:t>Journal of Archaeological Research</w:t>
      </w:r>
      <w:r w:rsidRPr="00A974A1">
        <w:rPr>
          <w:rFonts w:ascii="Times New Roman" w:hAnsi="Times New Roman" w:cs="Times New Roman"/>
        </w:rPr>
        <w:t xml:space="preserve"> 11(3):243-277.</w:t>
      </w:r>
    </w:p>
    <w:p w14:paraId="5876BA11" w14:textId="77777777" w:rsidR="00A76F67" w:rsidRPr="00A974A1" w:rsidRDefault="00A76F67" w:rsidP="00A76F67">
      <w:pPr>
        <w:spacing w:after="0"/>
        <w:rPr>
          <w:rFonts w:ascii="Times New Roman" w:hAnsi="Times New Roman" w:cs="Times New Roman"/>
        </w:rPr>
      </w:pPr>
    </w:p>
    <w:p w14:paraId="7CE971AE" w14:textId="77777777" w:rsidR="00936DD5" w:rsidRPr="00A974A1" w:rsidRDefault="00936DD5" w:rsidP="00936DD5">
      <w:pPr>
        <w:spacing w:after="0"/>
        <w:rPr>
          <w:rFonts w:ascii="Times New Roman" w:hAnsi="Times New Roman" w:cs="Times New Roman"/>
        </w:rPr>
      </w:pPr>
      <w:r w:rsidRPr="00A974A1">
        <w:rPr>
          <w:rFonts w:ascii="Times New Roman" w:hAnsi="Times New Roman" w:cs="Times New Roman"/>
        </w:rPr>
        <w:t>Tsoraki, Christina</w:t>
      </w:r>
    </w:p>
    <w:p w14:paraId="22BB27D5" w14:textId="77777777" w:rsidR="00936DD5" w:rsidRPr="00A974A1" w:rsidRDefault="00936DD5" w:rsidP="00936DD5">
      <w:pPr>
        <w:spacing w:after="0"/>
        <w:rPr>
          <w:rFonts w:ascii="Times New Roman" w:hAnsi="Times New Roman" w:cs="Times New Roman"/>
        </w:rPr>
      </w:pPr>
      <w:r w:rsidRPr="00A974A1">
        <w:rPr>
          <w:rFonts w:ascii="Times New Roman" w:hAnsi="Times New Roman" w:cs="Times New Roman"/>
        </w:rPr>
        <w:lastRenderedPageBreak/>
        <w:tab/>
        <w:t>2021</w:t>
      </w:r>
      <w:r w:rsidRPr="00A974A1">
        <w:rPr>
          <w:rFonts w:ascii="Times New Roman" w:hAnsi="Times New Roman" w:cs="Times New Roman"/>
        </w:rPr>
        <w:tab/>
        <w:t xml:space="preserve">The ground stone technologies at Neolithic </w:t>
      </w:r>
      <w:proofErr w:type="spellStart"/>
      <w:r w:rsidRPr="00A974A1">
        <w:rPr>
          <w:rFonts w:ascii="Times New Roman" w:hAnsi="Times New Roman" w:cs="Times New Roman"/>
        </w:rPr>
        <w:t>Ҫatalhöyük</w:t>
      </w:r>
      <w:proofErr w:type="spellEnd"/>
      <w:r w:rsidRPr="00A974A1">
        <w:rPr>
          <w:rFonts w:ascii="Times New Roman" w:hAnsi="Times New Roman" w:cs="Times New Roman"/>
        </w:rPr>
        <w:t>: issues of production, use and deposition</w:t>
      </w:r>
      <w:r w:rsidRPr="00A974A1">
        <w:rPr>
          <w:rFonts w:ascii="Times New Roman" w:hAnsi="Times New Roman" w:cs="Times New Roman"/>
          <w:i/>
          <w:iCs/>
        </w:rPr>
        <w:t>.</w:t>
      </w:r>
      <w:r w:rsidRPr="00A974A1">
        <w:rPr>
          <w:rFonts w:ascii="Times New Roman" w:hAnsi="Times New Roman" w:cs="Times New Roman"/>
        </w:rPr>
        <w:t xml:space="preserve"> In </w:t>
      </w:r>
      <w:r w:rsidRPr="00A974A1">
        <w:rPr>
          <w:rFonts w:ascii="Times New Roman" w:hAnsi="Times New Roman" w:cs="Times New Roman"/>
          <w:i/>
          <w:iCs/>
        </w:rPr>
        <w:t xml:space="preserve">The Matter of </w:t>
      </w:r>
      <w:proofErr w:type="spellStart"/>
      <w:r w:rsidRPr="00A974A1">
        <w:rPr>
          <w:rFonts w:ascii="Times New Roman" w:hAnsi="Times New Roman" w:cs="Times New Roman"/>
          <w:i/>
          <w:iCs/>
        </w:rPr>
        <w:t>Ҫatalhöyük</w:t>
      </w:r>
      <w:proofErr w:type="spellEnd"/>
      <w:r w:rsidRPr="00A974A1">
        <w:rPr>
          <w:rFonts w:ascii="Times New Roman" w:hAnsi="Times New Roman" w:cs="Times New Roman"/>
          <w:i/>
          <w:iCs/>
        </w:rPr>
        <w:t>: Reports from the 2009–2017 Seasons</w:t>
      </w:r>
      <w:r w:rsidRPr="00A974A1">
        <w:rPr>
          <w:rFonts w:ascii="Times New Roman" w:hAnsi="Times New Roman" w:cs="Times New Roman"/>
        </w:rPr>
        <w:t>, edited by Ian Hodder, pp. 309–370. Oxbow, Oxford.</w:t>
      </w:r>
    </w:p>
    <w:p w14:paraId="00F3E788" w14:textId="77777777" w:rsidR="00936DD5" w:rsidRPr="00A974A1" w:rsidRDefault="00936DD5" w:rsidP="00936DD5">
      <w:pPr>
        <w:spacing w:after="0"/>
        <w:rPr>
          <w:rFonts w:ascii="Times New Roman" w:hAnsi="Times New Roman" w:cs="Times New Roman"/>
        </w:rPr>
      </w:pPr>
    </w:p>
    <w:p w14:paraId="408620F1"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 xml:space="preserve">Twiss, Katheryn C., Amy Bogaard, Scott Haddow, Marco MilellaI, James S. Taylor, Rena Veropoulidou, Kevin Kay, Christopher J. </w:t>
      </w:r>
      <w:proofErr w:type="spellStart"/>
      <w:r w:rsidRPr="00A974A1">
        <w:rPr>
          <w:rFonts w:ascii="Times New Roman" w:hAnsi="Times New Roman" w:cs="Times New Roman"/>
        </w:rPr>
        <w:t>Knu¨sel</w:t>
      </w:r>
      <w:proofErr w:type="spellEnd"/>
      <w:r w:rsidRPr="00A974A1">
        <w:rPr>
          <w:rFonts w:ascii="Times New Roman" w:hAnsi="Times New Roman" w:cs="Times New Roman"/>
        </w:rPr>
        <w:t>, Christina Tsoraki, Milena Vasić, Jessica Pearson, Gesualdo Busacca, Camilla Mazzucato, and Sharon Pochron</w:t>
      </w:r>
    </w:p>
    <w:p w14:paraId="74AA888D" w14:textId="77777777" w:rsidR="003C6D88" w:rsidRPr="00A974A1" w:rsidRDefault="003C6D88" w:rsidP="003C6D88">
      <w:pPr>
        <w:spacing w:after="0"/>
        <w:rPr>
          <w:rFonts w:ascii="Times New Roman" w:hAnsi="Times New Roman" w:cs="Times New Roman"/>
        </w:rPr>
      </w:pPr>
      <w:r w:rsidRPr="00A974A1">
        <w:rPr>
          <w:rFonts w:ascii="Times New Roman" w:hAnsi="Times New Roman" w:cs="Times New Roman"/>
        </w:rPr>
        <w:tab/>
        <w:t>2024</w:t>
      </w:r>
      <w:r w:rsidRPr="00A974A1">
        <w:rPr>
          <w:rFonts w:ascii="Times New Roman" w:hAnsi="Times New Roman" w:cs="Times New Roman"/>
        </w:rPr>
        <w:tab/>
        <w:t xml:space="preserve">“But some were more equal than others:” Exploring inequality at Neolithic C¸ </w:t>
      </w:r>
      <w:proofErr w:type="spellStart"/>
      <w:r w:rsidRPr="00A974A1">
        <w:rPr>
          <w:rFonts w:ascii="Times New Roman" w:hAnsi="Times New Roman" w:cs="Times New Roman"/>
        </w:rPr>
        <w:t>atalho¨yu¨k</w:t>
      </w:r>
      <w:proofErr w:type="spellEnd"/>
      <w:r w:rsidRPr="00A974A1">
        <w:rPr>
          <w:rFonts w:ascii="Times New Roman" w:hAnsi="Times New Roman" w:cs="Times New Roman"/>
        </w:rPr>
        <w:t xml:space="preserve">. </w:t>
      </w:r>
      <w:r w:rsidRPr="00A974A1">
        <w:rPr>
          <w:rFonts w:ascii="Times New Roman" w:hAnsi="Times New Roman" w:cs="Times New Roman"/>
          <w:i/>
          <w:iCs/>
        </w:rPr>
        <w:t>PLOS One</w:t>
      </w:r>
      <w:r w:rsidRPr="00A974A1">
        <w:rPr>
          <w:rFonts w:ascii="Times New Roman" w:hAnsi="Times New Roman" w:cs="Times New Roman"/>
        </w:rPr>
        <w:t>.</w:t>
      </w:r>
    </w:p>
    <w:p w14:paraId="4D45829B" w14:textId="77777777" w:rsidR="003C6D88" w:rsidRPr="00A974A1" w:rsidRDefault="003C6D88" w:rsidP="003C6D88">
      <w:pPr>
        <w:spacing w:after="0"/>
        <w:rPr>
          <w:rFonts w:ascii="Times New Roman" w:hAnsi="Times New Roman" w:cs="Times New Roman"/>
        </w:rPr>
      </w:pPr>
    </w:p>
    <w:p w14:paraId="6FC0EAB0" w14:textId="77777777" w:rsidR="00EA46D3" w:rsidRPr="00A974A1" w:rsidRDefault="00EA46D3" w:rsidP="00EA46D3">
      <w:pPr>
        <w:spacing w:after="0"/>
        <w:rPr>
          <w:rFonts w:ascii="Times New Roman" w:hAnsi="Times New Roman" w:cs="Times New Roman"/>
        </w:rPr>
      </w:pPr>
      <w:proofErr w:type="spellStart"/>
      <w:r w:rsidRPr="00A974A1">
        <w:rPr>
          <w:rFonts w:ascii="Times New Roman" w:hAnsi="Times New Roman" w:cs="Times New Roman"/>
        </w:rPr>
        <w:t>Vesteinsson</w:t>
      </w:r>
      <w:proofErr w:type="spellEnd"/>
      <w:r w:rsidRPr="00A974A1">
        <w:rPr>
          <w:rFonts w:ascii="Times New Roman" w:hAnsi="Times New Roman" w:cs="Times New Roman"/>
        </w:rPr>
        <w:t xml:space="preserve">, Orri, </w:t>
      </w:r>
      <w:proofErr w:type="gramStart"/>
      <w:r w:rsidRPr="00A974A1">
        <w:rPr>
          <w:rFonts w:ascii="Times New Roman" w:hAnsi="Times New Roman" w:cs="Times New Roman"/>
        </w:rPr>
        <w:t>Michelle  Hegmon</w:t>
      </w:r>
      <w:proofErr w:type="gramEnd"/>
      <w:r w:rsidRPr="00A974A1">
        <w:rPr>
          <w:rFonts w:ascii="Times New Roman" w:hAnsi="Times New Roman" w:cs="Times New Roman"/>
        </w:rPr>
        <w:t>, Jetti Arneborg, Glen Rice, and Will G.  Russell</w:t>
      </w:r>
    </w:p>
    <w:p w14:paraId="56F849F0" w14:textId="77777777" w:rsidR="00EA46D3" w:rsidRPr="00A974A1" w:rsidRDefault="00EA46D3" w:rsidP="00EA46D3">
      <w:pPr>
        <w:spacing w:after="0"/>
        <w:rPr>
          <w:rFonts w:ascii="Times New Roman" w:hAnsi="Times New Roman" w:cs="Times New Roman"/>
        </w:rPr>
      </w:pPr>
      <w:r w:rsidRPr="00A974A1">
        <w:rPr>
          <w:rFonts w:ascii="Times New Roman" w:hAnsi="Times New Roman" w:cs="Times New Roman"/>
        </w:rPr>
        <w:tab/>
        <w:t>2019</w:t>
      </w:r>
      <w:r w:rsidRPr="00A974A1">
        <w:rPr>
          <w:rFonts w:ascii="Times New Roman" w:hAnsi="Times New Roman" w:cs="Times New Roman"/>
        </w:rPr>
        <w:tab/>
        <w:t xml:space="preserve">Dimensions of inequality. Comparing the North Atlantic and the US Southwest.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54:172-191.</w:t>
      </w:r>
    </w:p>
    <w:p w14:paraId="0E395A87" w14:textId="77777777" w:rsidR="00EA46D3" w:rsidRPr="00A974A1" w:rsidRDefault="00EA46D3" w:rsidP="00EA46D3">
      <w:pPr>
        <w:spacing w:after="0"/>
        <w:rPr>
          <w:rFonts w:ascii="Times New Roman" w:hAnsi="Times New Roman" w:cs="Times New Roman"/>
        </w:rPr>
      </w:pPr>
    </w:p>
    <w:p w14:paraId="5287EDC3" w14:textId="77777777"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Wright, Katherine I.</w:t>
      </w:r>
    </w:p>
    <w:p w14:paraId="43B92383" w14:textId="77777777" w:rsidR="00953C64" w:rsidRPr="00A974A1" w:rsidRDefault="00953C64" w:rsidP="00953C64">
      <w:pPr>
        <w:spacing w:after="0"/>
        <w:rPr>
          <w:rFonts w:ascii="Times New Roman" w:hAnsi="Times New Roman" w:cs="Times New Roman"/>
        </w:rPr>
      </w:pPr>
      <w:r w:rsidRPr="00A974A1">
        <w:rPr>
          <w:rFonts w:ascii="Times New Roman" w:hAnsi="Times New Roman" w:cs="Times New Roman"/>
        </w:rPr>
        <w:tab/>
        <w:t>2014</w:t>
      </w:r>
      <w:r w:rsidRPr="00A974A1">
        <w:rPr>
          <w:rFonts w:ascii="Times New Roman" w:hAnsi="Times New Roman" w:cs="Times New Roman"/>
        </w:rPr>
        <w:tab/>
        <w:t xml:space="preserve">Domestication and inequality? Households, corporate groups and food processing tools at Neolithic Catalhoyuk. </w:t>
      </w:r>
      <w:r w:rsidRPr="00A974A1">
        <w:rPr>
          <w:rFonts w:ascii="Times New Roman" w:hAnsi="Times New Roman" w:cs="Times New Roman"/>
          <w:i/>
          <w:iCs/>
        </w:rPr>
        <w:t>Journal of Anthropological Archaeology</w:t>
      </w:r>
      <w:r w:rsidRPr="00A974A1">
        <w:rPr>
          <w:rFonts w:ascii="Times New Roman" w:hAnsi="Times New Roman" w:cs="Times New Roman"/>
        </w:rPr>
        <w:t xml:space="preserve"> 33(0):1-33.</w:t>
      </w:r>
    </w:p>
    <w:p w14:paraId="309431FB" w14:textId="77777777" w:rsidR="00953C64" w:rsidRPr="00A974A1" w:rsidRDefault="00953C64" w:rsidP="00953C64">
      <w:pPr>
        <w:spacing w:after="0"/>
        <w:rPr>
          <w:rFonts w:ascii="Times New Roman" w:hAnsi="Times New Roman" w:cs="Times New Roman"/>
        </w:rPr>
      </w:pPr>
    </w:p>
    <w:p w14:paraId="138BCDC7" w14:textId="4848DDCF" w:rsidR="0000120D" w:rsidRPr="00A974A1" w:rsidRDefault="0000120D" w:rsidP="00953C64">
      <w:pPr>
        <w:spacing w:after="0"/>
        <w:rPr>
          <w:rFonts w:ascii="Times New Roman" w:hAnsi="Times New Roman" w:cs="Times New Roman"/>
        </w:rPr>
      </w:pPr>
    </w:p>
    <w:sectPr w:rsidR="0000120D" w:rsidRPr="00A974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1"/>
    <w:rsid w:val="0000120D"/>
    <w:rsid w:val="000012CB"/>
    <w:rsid w:val="00114103"/>
    <w:rsid w:val="00167A76"/>
    <w:rsid w:val="00176559"/>
    <w:rsid w:val="001D2A1A"/>
    <w:rsid w:val="001D609C"/>
    <w:rsid w:val="00283050"/>
    <w:rsid w:val="002B4CA1"/>
    <w:rsid w:val="003072EC"/>
    <w:rsid w:val="00337525"/>
    <w:rsid w:val="00353CA1"/>
    <w:rsid w:val="00386935"/>
    <w:rsid w:val="003C6D88"/>
    <w:rsid w:val="003D3937"/>
    <w:rsid w:val="003D65C2"/>
    <w:rsid w:val="004B0FB5"/>
    <w:rsid w:val="004F0933"/>
    <w:rsid w:val="005079EB"/>
    <w:rsid w:val="0060531C"/>
    <w:rsid w:val="00607865"/>
    <w:rsid w:val="00683F8A"/>
    <w:rsid w:val="006878D9"/>
    <w:rsid w:val="006A470A"/>
    <w:rsid w:val="006A783E"/>
    <w:rsid w:val="00724C74"/>
    <w:rsid w:val="007711E6"/>
    <w:rsid w:val="00781FD6"/>
    <w:rsid w:val="00782A60"/>
    <w:rsid w:val="007B07DF"/>
    <w:rsid w:val="007B3173"/>
    <w:rsid w:val="007E1C2B"/>
    <w:rsid w:val="00820A9E"/>
    <w:rsid w:val="0085240D"/>
    <w:rsid w:val="008652F8"/>
    <w:rsid w:val="00875845"/>
    <w:rsid w:val="008A121F"/>
    <w:rsid w:val="008D2177"/>
    <w:rsid w:val="008E6A91"/>
    <w:rsid w:val="00936DD5"/>
    <w:rsid w:val="00953C64"/>
    <w:rsid w:val="009A6F63"/>
    <w:rsid w:val="009D3A3E"/>
    <w:rsid w:val="00A76F67"/>
    <w:rsid w:val="00A974A1"/>
    <w:rsid w:val="00AD17C0"/>
    <w:rsid w:val="00BA4678"/>
    <w:rsid w:val="00BA52CD"/>
    <w:rsid w:val="00BA6936"/>
    <w:rsid w:val="00BC1770"/>
    <w:rsid w:val="00BF022D"/>
    <w:rsid w:val="00C0509D"/>
    <w:rsid w:val="00C47318"/>
    <w:rsid w:val="00C7255D"/>
    <w:rsid w:val="00C76B48"/>
    <w:rsid w:val="00C96BBC"/>
    <w:rsid w:val="00CB2B1D"/>
    <w:rsid w:val="00D44964"/>
    <w:rsid w:val="00D92DC0"/>
    <w:rsid w:val="00E17C36"/>
    <w:rsid w:val="00E245E1"/>
    <w:rsid w:val="00E30B37"/>
    <w:rsid w:val="00EA46D3"/>
    <w:rsid w:val="00EC0166"/>
    <w:rsid w:val="00EF1D65"/>
    <w:rsid w:val="00F02318"/>
    <w:rsid w:val="00F65D5C"/>
    <w:rsid w:val="00FF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A5C9"/>
  <w15:chartTrackingRefBased/>
  <w15:docId w15:val="{A82A37B3-07C2-4572-984A-61DF5176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4C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4C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4C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4C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4C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4C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4C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4C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4C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C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4C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4C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4C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4C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4C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4C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4C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4CA1"/>
    <w:rPr>
      <w:rFonts w:eastAsiaTheme="majorEastAsia" w:cstheme="majorBidi"/>
      <w:color w:val="272727" w:themeColor="text1" w:themeTint="D8"/>
    </w:rPr>
  </w:style>
  <w:style w:type="paragraph" w:styleId="Title">
    <w:name w:val="Title"/>
    <w:basedOn w:val="Normal"/>
    <w:next w:val="Normal"/>
    <w:link w:val="TitleChar"/>
    <w:uiPriority w:val="10"/>
    <w:qFormat/>
    <w:rsid w:val="002B4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C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4C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4C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4CA1"/>
    <w:pPr>
      <w:spacing w:before="160"/>
      <w:jc w:val="center"/>
    </w:pPr>
    <w:rPr>
      <w:i/>
      <w:iCs/>
      <w:color w:val="404040" w:themeColor="text1" w:themeTint="BF"/>
    </w:rPr>
  </w:style>
  <w:style w:type="character" w:customStyle="1" w:styleId="QuoteChar">
    <w:name w:val="Quote Char"/>
    <w:basedOn w:val="DefaultParagraphFont"/>
    <w:link w:val="Quote"/>
    <w:uiPriority w:val="29"/>
    <w:rsid w:val="002B4CA1"/>
    <w:rPr>
      <w:i/>
      <w:iCs/>
      <w:color w:val="404040" w:themeColor="text1" w:themeTint="BF"/>
    </w:rPr>
  </w:style>
  <w:style w:type="paragraph" w:styleId="ListParagraph">
    <w:name w:val="List Paragraph"/>
    <w:basedOn w:val="Normal"/>
    <w:uiPriority w:val="34"/>
    <w:qFormat/>
    <w:rsid w:val="002B4CA1"/>
    <w:pPr>
      <w:ind w:left="720"/>
      <w:contextualSpacing/>
    </w:pPr>
  </w:style>
  <w:style w:type="character" w:styleId="IntenseEmphasis">
    <w:name w:val="Intense Emphasis"/>
    <w:basedOn w:val="DefaultParagraphFont"/>
    <w:uiPriority w:val="21"/>
    <w:qFormat/>
    <w:rsid w:val="002B4CA1"/>
    <w:rPr>
      <w:i/>
      <w:iCs/>
      <w:color w:val="0F4761" w:themeColor="accent1" w:themeShade="BF"/>
    </w:rPr>
  </w:style>
  <w:style w:type="paragraph" w:styleId="IntenseQuote">
    <w:name w:val="Intense Quote"/>
    <w:basedOn w:val="Normal"/>
    <w:next w:val="Normal"/>
    <w:link w:val="IntenseQuoteChar"/>
    <w:uiPriority w:val="30"/>
    <w:qFormat/>
    <w:rsid w:val="002B4C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4CA1"/>
    <w:rPr>
      <w:i/>
      <w:iCs/>
      <w:color w:val="0F4761" w:themeColor="accent1" w:themeShade="BF"/>
    </w:rPr>
  </w:style>
  <w:style w:type="character" w:styleId="IntenseReference">
    <w:name w:val="Intense Reference"/>
    <w:basedOn w:val="DefaultParagraphFont"/>
    <w:uiPriority w:val="32"/>
    <w:qFormat/>
    <w:rsid w:val="002B4C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71288">
      <w:bodyDiv w:val="1"/>
      <w:marLeft w:val="0"/>
      <w:marRight w:val="0"/>
      <w:marTop w:val="0"/>
      <w:marBottom w:val="0"/>
      <w:divBdr>
        <w:top w:val="none" w:sz="0" w:space="0" w:color="auto"/>
        <w:left w:val="none" w:sz="0" w:space="0" w:color="auto"/>
        <w:bottom w:val="none" w:sz="0" w:space="0" w:color="auto"/>
        <w:right w:val="none" w:sz="0" w:space="0" w:color="auto"/>
      </w:divBdr>
    </w:div>
    <w:div w:id="1079907768">
      <w:bodyDiv w:val="1"/>
      <w:marLeft w:val="0"/>
      <w:marRight w:val="0"/>
      <w:marTop w:val="0"/>
      <w:marBottom w:val="0"/>
      <w:divBdr>
        <w:top w:val="none" w:sz="0" w:space="0" w:color="auto"/>
        <w:left w:val="none" w:sz="0" w:space="0" w:color="auto"/>
        <w:bottom w:val="none" w:sz="0" w:space="0" w:color="auto"/>
        <w:right w:val="none" w:sz="0" w:space="0" w:color="auto"/>
      </w:divBdr>
    </w:div>
    <w:div w:id="202493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2655</TotalTime>
  <Pages>16</Pages>
  <Words>4594</Words>
  <Characters>26692</Characters>
  <Application>Microsoft Office Word</Application>
  <DocSecurity>0</DocSecurity>
  <Lines>580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Hutson, Scott R.</dc:creator>
  <cp:keywords/>
  <dc:description/>
  <cp:lastModifiedBy>Hutson, Scott R.</cp:lastModifiedBy>
  <cp:revision>18</cp:revision>
  <dcterms:created xsi:type="dcterms:W3CDTF">2025-09-29T18:23:00Z</dcterms:created>
  <dcterms:modified xsi:type="dcterms:W3CDTF">2025-10-30T01:03:00Z</dcterms:modified>
</cp:coreProperties>
</file>