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6738" w14:textId="77777777" w:rsidR="000C694F" w:rsidRPr="000C694F" w:rsidRDefault="000C694F" w:rsidP="000C694F">
      <w:pPr>
        <w:rPr>
          <w:b/>
          <w:bCs/>
          <w:lang w:val="en-US"/>
        </w:rPr>
      </w:pPr>
      <w:r w:rsidRPr="000C694F">
        <w:rPr>
          <w:b/>
          <w:bCs/>
          <w:lang w:val="en-US"/>
        </w:rPr>
        <w:t>Graphical Abstract</w:t>
      </w:r>
    </w:p>
    <w:p w14:paraId="3F11B92B" w14:textId="74EC178A" w:rsidR="00767E38" w:rsidRDefault="000C694F" w:rsidP="000C694F">
      <w:r w:rsidRPr="000C694F">
        <w:rPr>
          <w:lang w:val="en-US"/>
        </w:rPr>
        <w:drawing>
          <wp:inline distT="0" distB="0" distL="0" distR="0" wp14:anchorId="1864356D" wp14:editId="0A6F8FCB">
            <wp:extent cx="5731510" cy="2177415"/>
            <wp:effectExtent l="0" t="0" r="2540" b="0"/>
            <wp:docPr id="812488907" name="Picture 2" descr="A diagram of different types of phenoty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diagram of different types of phenoty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94F"/>
    <w:rsid w:val="000C694F"/>
    <w:rsid w:val="00767B3E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718D7"/>
  <w15:chartTrackingRefBased/>
  <w15:docId w15:val="{FA00D5F9-4F9C-4206-960B-5B3C7778D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9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9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9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9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9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9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9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9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9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9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9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9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9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9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9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9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9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9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9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9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9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9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9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9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9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9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9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9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9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2025-11-17T12:31:00Z</dcterms:created>
  <dcterms:modified xsi:type="dcterms:W3CDTF">2025-11-17T12:31:00Z</dcterms:modified>
</cp:coreProperties>
</file>