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A8BF0" w14:textId="510E488B" w:rsidR="6121B174" w:rsidRPr="008B79CC" w:rsidRDefault="00673682" w:rsidP="000B5FB6">
      <w:pPr>
        <w:jc w:val="center"/>
        <w:rPr>
          <w:rFonts w:ascii="Times New Roman" w:hAnsi="Times New Roman" w:cs="Times New Roman"/>
          <w:lang w:val="en-US"/>
        </w:rPr>
      </w:pPr>
      <w:r w:rsidRPr="008B79CC">
        <w:rPr>
          <w:rFonts w:ascii="Times New Roman" w:hAnsi="Times New Roman" w:cs="Times New Roman"/>
          <w:b/>
          <w:bCs/>
          <w:lang w:val="en-US"/>
        </w:rPr>
        <w:t>Supplementary Materials</w:t>
      </w:r>
    </w:p>
    <w:p w14:paraId="36DF5671" w14:textId="56022483" w:rsidR="00D6410B" w:rsidRPr="00CC4577" w:rsidRDefault="00CC4577" w:rsidP="000B5FB6">
      <w:pPr>
        <w:spacing w:line="240" w:lineRule="auto"/>
        <w:rPr>
          <w:rFonts w:ascii="Times New Roman" w:hAnsi="Times New Roman" w:cs="Times New Roman"/>
          <w:b/>
          <w:bCs/>
          <w:u w:val="single"/>
          <w:lang w:val="en-US"/>
        </w:rPr>
      </w:pPr>
      <w:r>
        <w:rPr>
          <w:rFonts w:ascii="Times New Roman" w:eastAsia="Times New Roman" w:hAnsi="Times New Roman" w:cs="Times New Roman"/>
          <w:b/>
          <w:bCs/>
          <w:u w:val="single"/>
        </w:rPr>
        <w:t xml:space="preserve">I. </w:t>
      </w:r>
      <w:r w:rsidRPr="00CC4577">
        <w:rPr>
          <w:rFonts w:ascii="Times New Roman" w:eastAsia="Times New Roman" w:hAnsi="Times New Roman" w:cs="Times New Roman"/>
          <w:b/>
          <w:bCs/>
          <w:u w:val="single"/>
        </w:rPr>
        <w:t>Demographic information of participants in Studies 1 and 2</w:t>
      </w:r>
    </w:p>
    <w:p w14:paraId="424D6F28" w14:textId="7A25449C" w:rsidR="00D6410B" w:rsidRDefault="00D6410B" w:rsidP="000B5FB6">
      <w:pPr>
        <w:spacing w:after="0" w:line="240" w:lineRule="auto"/>
        <w:rPr>
          <w:rFonts w:ascii="Times New Roman" w:eastAsia="Times New Roman" w:hAnsi="Times New Roman" w:cs="Times New Roman"/>
        </w:rPr>
      </w:pPr>
      <w:r>
        <w:rPr>
          <w:rFonts w:ascii="Times New Roman" w:hAnsi="Times New Roman" w:cs="Times New Roman"/>
          <w:b/>
          <w:bCs/>
          <w:lang w:val="en-US"/>
        </w:rPr>
        <w:t xml:space="preserve">Table </w:t>
      </w:r>
      <w:r w:rsidR="007F25C4">
        <w:rPr>
          <w:rFonts w:ascii="Times New Roman" w:hAnsi="Times New Roman" w:cs="Times New Roman"/>
          <w:b/>
          <w:bCs/>
          <w:lang w:val="en-US"/>
        </w:rPr>
        <w:t>S</w:t>
      </w:r>
      <w:r>
        <w:rPr>
          <w:rFonts w:ascii="Times New Roman" w:hAnsi="Times New Roman" w:cs="Times New Roman"/>
          <w:b/>
          <w:bCs/>
          <w:lang w:val="en-US"/>
        </w:rPr>
        <w:t xml:space="preserve">1. </w:t>
      </w:r>
      <w:r>
        <w:rPr>
          <w:rFonts w:ascii="Times New Roman" w:eastAsia="Times New Roman" w:hAnsi="Times New Roman" w:cs="Times New Roman"/>
        </w:rPr>
        <w:t>Participants’ demographics</w:t>
      </w:r>
      <w:r>
        <w:rPr>
          <w:rFonts w:ascii="Times New Roman" w:eastAsia="Times New Roman" w:hAnsi="Times New Roman" w:cs="Times New Roman"/>
          <w:i/>
        </w:rPr>
        <w:t xml:space="preserve"> </w:t>
      </w:r>
      <w:r>
        <w:rPr>
          <w:rFonts w:ascii="Times New Roman" w:eastAsia="Times New Roman" w:hAnsi="Times New Roman" w:cs="Times New Roman"/>
        </w:rPr>
        <w:t>in Study 1 (</w:t>
      </w:r>
      <w:r>
        <w:rPr>
          <w:rFonts w:ascii="Times New Roman" w:eastAsia="Times New Roman" w:hAnsi="Times New Roman" w:cs="Times New Roman"/>
          <w:i/>
        </w:rPr>
        <w:t>n</w:t>
      </w:r>
      <w:r>
        <w:rPr>
          <w:rFonts w:ascii="Times New Roman" w:eastAsia="Times New Roman" w:hAnsi="Times New Roman" w:cs="Times New Roman"/>
        </w:rPr>
        <w:t>=121) and Study 2 (</w:t>
      </w:r>
      <w:r>
        <w:rPr>
          <w:rFonts w:ascii="Times New Roman" w:eastAsia="Times New Roman" w:hAnsi="Times New Roman" w:cs="Times New Roman"/>
          <w:i/>
        </w:rPr>
        <w:t>n</w:t>
      </w:r>
      <w:r>
        <w:rPr>
          <w:rFonts w:ascii="Times New Roman" w:eastAsia="Times New Roman" w:hAnsi="Times New Roman" w:cs="Times New Roman"/>
        </w:rPr>
        <w:t>=66)</w:t>
      </w:r>
      <w:r w:rsidR="008778EC">
        <w:rPr>
          <w:rFonts w:ascii="Times New Roman" w:eastAsia="Times New Roman" w:hAnsi="Times New Roman" w:cs="Times New Roman"/>
        </w:rPr>
        <w:t>.</w:t>
      </w:r>
    </w:p>
    <w:tbl>
      <w:tblPr>
        <w:tblStyle w:val="TableGrid"/>
        <w:tblW w:w="10372" w:type="dxa"/>
        <w:tblInd w:w="-5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8"/>
        <w:gridCol w:w="1568"/>
        <w:gridCol w:w="1731"/>
        <w:gridCol w:w="1591"/>
        <w:gridCol w:w="1233"/>
        <w:gridCol w:w="1356"/>
        <w:gridCol w:w="1325"/>
      </w:tblGrid>
      <w:tr w:rsidR="00CC4577" w:rsidRPr="001D551B" w14:paraId="2D6A86C8" w14:textId="77777777" w:rsidTr="008B79CC">
        <w:trPr>
          <w:trHeight w:val="250"/>
        </w:trPr>
        <w:tc>
          <w:tcPr>
            <w:tcW w:w="1568" w:type="dxa"/>
            <w:tcBorders>
              <w:top w:val="single" w:sz="4" w:space="0" w:color="auto"/>
              <w:bottom w:val="single" w:sz="4" w:space="0" w:color="auto"/>
              <w:right w:val="single" w:sz="4" w:space="0" w:color="auto"/>
            </w:tcBorders>
          </w:tcPr>
          <w:p w14:paraId="2FAE2946" w14:textId="77777777" w:rsidR="00D6410B" w:rsidRPr="001D551B" w:rsidRDefault="00D6410B" w:rsidP="000B5FB6">
            <w:pPr>
              <w:rPr>
                <w:rFonts w:ascii="Times New Roman" w:eastAsia="Times New Roman" w:hAnsi="Times New Roman" w:cs="Times New Roman"/>
                <w:color w:val="000000" w:themeColor="text1"/>
              </w:rPr>
            </w:pPr>
          </w:p>
        </w:tc>
        <w:tc>
          <w:tcPr>
            <w:tcW w:w="6123" w:type="dxa"/>
            <w:gridSpan w:val="4"/>
            <w:tcBorders>
              <w:top w:val="single" w:sz="4" w:space="0" w:color="auto"/>
              <w:left w:val="single" w:sz="4" w:space="0" w:color="auto"/>
              <w:bottom w:val="single" w:sz="4" w:space="0" w:color="auto"/>
              <w:right w:val="single" w:sz="4" w:space="0" w:color="auto"/>
            </w:tcBorders>
          </w:tcPr>
          <w:p w14:paraId="477230CE" w14:textId="77777777" w:rsidR="00D6410B" w:rsidRPr="00643E77" w:rsidRDefault="00D6410B" w:rsidP="000B5FB6">
            <w:pPr>
              <w:jc w:val="center"/>
              <w:rPr>
                <w:rFonts w:ascii="Times New Roman" w:eastAsia="Times New Roman" w:hAnsi="Times New Roman" w:cs="Times New Roman"/>
                <w:b/>
                <w:bCs/>
                <w:color w:val="000000" w:themeColor="text1"/>
                <w:sz w:val="22"/>
                <w:szCs w:val="22"/>
              </w:rPr>
            </w:pPr>
            <w:r w:rsidRPr="00643E77">
              <w:rPr>
                <w:rFonts w:ascii="Times New Roman" w:eastAsia="Times New Roman" w:hAnsi="Times New Roman" w:cs="Times New Roman"/>
                <w:b/>
                <w:bCs/>
                <w:color w:val="000000" w:themeColor="text1"/>
                <w:sz w:val="22"/>
                <w:szCs w:val="22"/>
              </w:rPr>
              <w:t>Study 1 (</w:t>
            </w:r>
            <w:r w:rsidRPr="00643E77">
              <w:rPr>
                <w:rFonts w:ascii="Times New Roman" w:eastAsia="Times New Roman" w:hAnsi="Times New Roman" w:cs="Times New Roman"/>
                <w:b/>
                <w:bCs/>
                <w:i/>
                <w:color w:val="000000" w:themeColor="text1"/>
                <w:sz w:val="22"/>
                <w:szCs w:val="22"/>
              </w:rPr>
              <w:t>n</w:t>
            </w:r>
            <w:r w:rsidRPr="00643E77">
              <w:rPr>
                <w:rFonts w:ascii="Times New Roman" w:eastAsia="Times New Roman" w:hAnsi="Times New Roman" w:cs="Times New Roman"/>
                <w:b/>
                <w:bCs/>
                <w:color w:val="000000" w:themeColor="text1"/>
                <w:sz w:val="22"/>
                <w:szCs w:val="22"/>
              </w:rPr>
              <w:t>=121)</w:t>
            </w:r>
          </w:p>
        </w:tc>
        <w:tc>
          <w:tcPr>
            <w:tcW w:w="2681" w:type="dxa"/>
            <w:gridSpan w:val="2"/>
            <w:tcBorders>
              <w:top w:val="single" w:sz="4" w:space="0" w:color="auto"/>
              <w:left w:val="single" w:sz="4" w:space="0" w:color="auto"/>
              <w:bottom w:val="single" w:sz="4" w:space="0" w:color="auto"/>
            </w:tcBorders>
          </w:tcPr>
          <w:p w14:paraId="02C72887" w14:textId="77777777" w:rsidR="00D6410B" w:rsidRPr="00643E77" w:rsidRDefault="00D6410B" w:rsidP="000B5FB6">
            <w:pPr>
              <w:jc w:val="center"/>
              <w:rPr>
                <w:rFonts w:ascii="Times New Roman" w:eastAsia="Times New Roman" w:hAnsi="Times New Roman" w:cs="Times New Roman"/>
                <w:b/>
                <w:bCs/>
                <w:color w:val="000000" w:themeColor="text1"/>
                <w:sz w:val="22"/>
                <w:szCs w:val="22"/>
              </w:rPr>
            </w:pPr>
            <w:r w:rsidRPr="00643E77">
              <w:rPr>
                <w:rFonts w:ascii="Times New Roman" w:eastAsia="Times New Roman" w:hAnsi="Times New Roman" w:cs="Times New Roman"/>
                <w:b/>
                <w:bCs/>
                <w:color w:val="000000" w:themeColor="text1"/>
                <w:sz w:val="22"/>
                <w:szCs w:val="22"/>
              </w:rPr>
              <w:t>Study 2 (</w:t>
            </w:r>
            <w:r w:rsidRPr="00643E77">
              <w:rPr>
                <w:rFonts w:ascii="Times New Roman" w:eastAsia="Times New Roman" w:hAnsi="Times New Roman" w:cs="Times New Roman"/>
                <w:b/>
                <w:bCs/>
                <w:i/>
                <w:color w:val="000000" w:themeColor="text1"/>
                <w:sz w:val="22"/>
                <w:szCs w:val="22"/>
              </w:rPr>
              <w:t>n</w:t>
            </w:r>
            <w:r w:rsidRPr="00643E77">
              <w:rPr>
                <w:rFonts w:ascii="Times New Roman" w:eastAsia="Times New Roman" w:hAnsi="Times New Roman" w:cs="Times New Roman"/>
                <w:b/>
                <w:bCs/>
                <w:color w:val="000000" w:themeColor="text1"/>
                <w:sz w:val="22"/>
                <w:szCs w:val="22"/>
              </w:rPr>
              <w:t>=66)</w:t>
            </w:r>
          </w:p>
        </w:tc>
      </w:tr>
      <w:tr w:rsidR="00CC4577" w:rsidRPr="001D551B" w14:paraId="2C6D8566" w14:textId="77777777" w:rsidTr="008B79CC">
        <w:trPr>
          <w:trHeight w:val="241"/>
        </w:trPr>
        <w:tc>
          <w:tcPr>
            <w:tcW w:w="1568" w:type="dxa"/>
            <w:tcBorders>
              <w:top w:val="single" w:sz="4" w:space="0" w:color="auto"/>
              <w:bottom w:val="single" w:sz="4" w:space="0" w:color="auto"/>
              <w:right w:val="single" w:sz="4" w:space="0" w:color="auto"/>
            </w:tcBorders>
          </w:tcPr>
          <w:p w14:paraId="6AC161ED" w14:textId="77777777" w:rsidR="00D6410B" w:rsidRPr="00643E77" w:rsidRDefault="00D6410B" w:rsidP="000B5FB6">
            <w:pPr>
              <w:jc w:val="center"/>
              <w:rPr>
                <w:rFonts w:ascii="Times New Roman" w:eastAsia="Times New Roman" w:hAnsi="Times New Roman" w:cs="Times New Roman"/>
                <w:b/>
                <w:bCs/>
                <w:color w:val="000000" w:themeColor="text1"/>
                <w:sz w:val="20"/>
                <w:szCs w:val="20"/>
              </w:rPr>
            </w:pPr>
            <w:r w:rsidRPr="00643E77">
              <w:rPr>
                <w:rFonts w:ascii="Times New Roman" w:eastAsia="Times New Roman" w:hAnsi="Times New Roman" w:cs="Times New Roman"/>
                <w:b/>
                <w:bCs/>
                <w:color w:val="000000" w:themeColor="text1"/>
                <w:sz w:val="20"/>
                <w:szCs w:val="20"/>
              </w:rPr>
              <w:t>Condition</w:t>
            </w:r>
          </w:p>
        </w:tc>
        <w:tc>
          <w:tcPr>
            <w:tcW w:w="1568" w:type="dxa"/>
            <w:tcBorders>
              <w:top w:val="single" w:sz="4" w:space="0" w:color="auto"/>
              <w:left w:val="single" w:sz="4" w:space="0" w:color="auto"/>
              <w:bottom w:val="single" w:sz="4" w:space="0" w:color="auto"/>
            </w:tcBorders>
          </w:tcPr>
          <w:p w14:paraId="17D6A594" w14:textId="7A2558CC" w:rsidR="00D6410B" w:rsidRPr="008B79CC" w:rsidRDefault="008B79CC"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Induc</w:t>
            </w:r>
            <w:r w:rsidR="0073392E">
              <w:rPr>
                <w:rFonts w:ascii="Times New Roman" w:eastAsia="Times New Roman" w:hAnsi="Times New Roman" w:cs="Times New Roman"/>
                <w:color w:val="000000" w:themeColor="text1"/>
                <w:sz w:val="18"/>
                <w:szCs w:val="18"/>
              </w:rPr>
              <w:t>ed</w:t>
            </w:r>
            <w:r w:rsidR="00D6410B" w:rsidRPr="008B79CC">
              <w:rPr>
                <w:rFonts w:ascii="Times New Roman" w:eastAsia="Times New Roman" w:hAnsi="Times New Roman" w:cs="Times New Roman"/>
                <w:color w:val="000000" w:themeColor="text1"/>
                <w:sz w:val="18"/>
                <w:szCs w:val="18"/>
              </w:rPr>
              <w:t xml:space="preserve"> self-object </w:t>
            </w:r>
            <w:r w:rsidRPr="008B79CC">
              <w:rPr>
                <w:rFonts w:ascii="Times New Roman" w:eastAsia="Times New Roman" w:hAnsi="Times New Roman" w:cs="Times New Roman"/>
                <w:color w:val="000000" w:themeColor="text1"/>
                <w:sz w:val="18"/>
                <w:szCs w:val="18"/>
              </w:rPr>
              <w:t>connecti</w:t>
            </w:r>
            <w:r w:rsidR="00D6410B" w:rsidRPr="008B79CC">
              <w:rPr>
                <w:rFonts w:ascii="Times New Roman" w:eastAsia="Times New Roman" w:hAnsi="Times New Roman" w:cs="Times New Roman"/>
                <w:color w:val="000000" w:themeColor="text1"/>
                <w:sz w:val="18"/>
                <w:szCs w:val="18"/>
              </w:rPr>
              <w:t>on</w:t>
            </w:r>
          </w:p>
          <w:p w14:paraId="209AE87F" w14:textId="77777777" w:rsidR="00D6410B" w:rsidRPr="008B79CC" w:rsidRDefault="00D6410B"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 xml:space="preserve">(EXP1: </w:t>
            </w:r>
            <w:r w:rsidRPr="008B79CC">
              <w:rPr>
                <w:rFonts w:ascii="Times New Roman" w:eastAsia="Times New Roman" w:hAnsi="Times New Roman" w:cs="Times New Roman"/>
                <w:i/>
                <w:color w:val="000000" w:themeColor="text1"/>
                <w:sz w:val="18"/>
                <w:szCs w:val="18"/>
              </w:rPr>
              <w:t>n</w:t>
            </w:r>
            <w:r w:rsidRPr="008B79CC">
              <w:rPr>
                <w:rFonts w:ascii="Times New Roman" w:eastAsia="Times New Roman" w:hAnsi="Times New Roman" w:cs="Times New Roman"/>
                <w:color w:val="000000" w:themeColor="text1"/>
                <w:sz w:val="18"/>
                <w:szCs w:val="18"/>
              </w:rPr>
              <w:t>=30)</w:t>
            </w:r>
          </w:p>
        </w:tc>
        <w:tc>
          <w:tcPr>
            <w:tcW w:w="1731" w:type="dxa"/>
            <w:tcBorders>
              <w:top w:val="single" w:sz="4" w:space="0" w:color="auto"/>
              <w:bottom w:val="single" w:sz="4" w:space="0" w:color="auto"/>
            </w:tcBorders>
          </w:tcPr>
          <w:p w14:paraId="71D61FC8" w14:textId="05CC7AE1" w:rsidR="00D6410B" w:rsidRPr="008B79CC" w:rsidRDefault="008B79CC"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Induc</w:t>
            </w:r>
            <w:r w:rsidR="0073392E">
              <w:rPr>
                <w:rFonts w:ascii="Times New Roman" w:eastAsia="Times New Roman" w:hAnsi="Times New Roman" w:cs="Times New Roman"/>
                <w:color w:val="000000" w:themeColor="text1"/>
                <w:sz w:val="18"/>
                <w:szCs w:val="18"/>
              </w:rPr>
              <w:t>ed</w:t>
            </w:r>
            <w:r w:rsidR="00D6410B" w:rsidRPr="008B79CC">
              <w:rPr>
                <w:rFonts w:ascii="Times New Roman" w:eastAsia="Times New Roman" w:hAnsi="Times New Roman" w:cs="Times New Roman"/>
                <w:color w:val="000000" w:themeColor="text1"/>
                <w:sz w:val="18"/>
                <w:szCs w:val="18"/>
              </w:rPr>
              <w:t xml:space="preserve"> self-object </w:t>
            </w:r>
            <w:r w:rsidRPr="008B79CC">
              <w:rPr>
                <w:rFonts w:ascii="Times New Roman" w:eastAsia="Times New Roman" w:hAnsi="Times New Roman" w:cs="Times New Roman"/>
                <w:color w:val="000000" w:themeColor="text1"/>
                <w:sz w:val="18"/>
                <w:szCs w:val="18"/>
              </w:rPr>
              <w:t>disconnection</w:t>
            </w:r>
            <w:r w:rsidR="00D6410B" w:rsidRPr="008B79CC">
              <w:rPr>
                <w:rFonts w:ascii="Times New Roman" w:eastAsia="Times New Roman" w:hAnsi="Times New Roman" w:cs="Times New Roman"/>
                <w:color w:val="000000" w:themeColor="text1"/>
                <w:sz w:val="18"/>
                <w:szCs w:val="18"/>
              </w:rPr>
              <w:t xml:space="preserve"> </w:t>
            </w:r>
          </w:p>
          <w:p w14:paraId="3E8E3F15" w14:textId="77777777" w:rsidR="00D6410B" w:rsidRPr="008B79CC" w:rsidRDefault="00D6410B"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 xml:space="preserve">(EXP2: </w:t>
            </w:r>
            <w:r w:rsidRPr="008B79CC">
              <w:rPr>
                <w:rFonts w:ascii="Times New Roman" w:eastAsia="Times New Roman" w:hAnsi="Times New Roman" w:cs="Times New Roman"/>
                <w:i/>
                <w:color w:val="000000" w:themeColor="text1"/>
                <w:sz w:val="18"/>
                <w:szCs w:val="18"/>
              </w:rPr>
              <w:t>n</w:t>
            </w:r>
            <w:r w:rsidRPr="008B79CC">
              <w:rPr>
                <w:rFonts w:ascii="Times New Roman" w:eastAsia="Times New Roman" w:hAnsi="Times New Roman" w:cs="Times New Roman"/>
                <w:color w:val="000000" w:themeColor="text1"/>
                <w:sz w:val="18"/>
                <w:szCs w:val="18"/>
              </w:rPr>
              <w:t>=30)</w:t>
            </w:r>
          </w:p>
        </w:tc>
        <w:tc>
          <w:tcPr>
            <w:tcW w:w="1591" w:type="dxa"/>
            <w:tcBorders>
              <w:top w:val="single" w:sz="4" w:space="0" w:color="auto"/>
              <w:bottom w:val="single" w:sz="4" w:space="0" w:color="auto"/>
            </w:tcBorders>
          </w:tcPr>
          <w:p w14:paraId="7216D32E" w14:textId="77777777" w:rsidR="00D6410B" w:rsidRPr="008B79CC" w:rsidRDefault="00D6410B"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Control-possession</w:t>
            </w:r>
          </w:p>
          <w:p w14:paraId="70B081A5" w14:textId="77777777" w:rsidR="00D6410B" w:rsidRPr="008B79CC" w:rsidRDefault="00D6410B"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 xml:space="preserve">(CO1: </w:t>
            </w:r>
            <w:r w:rsidRPr="008B79CC">
              <w:rPr>
                <w:rFonts w:ascii="Times New Roman" w:eastAsia="Times New Roman" w:hAnsi="Times New Roman" w:cs="Times New Roman"/>
                <w:i/>
                <w:color w:val="000000" w:themeColor="text1"/>
                <w:sz w:val="18"/>
                <w:szCs w:val="18"/>
              </w:rPr>
              <w:t>n</w:t>
            </w:r>
            <w:r w:rsidRPr="008B79CC">
              <w:rPr>
                <w:rFonts w:ascii="Times New Roman" w:eastAsia="Times New Roman" w:hAnsi="Times New Roman" w:cs="Times New Roman"/>
                <w:color w:val="000000" w:themeColor="text1"/>
                <w:sz w:val="18"/>
                <w:szCs w:val="18"/>
              </w:rPr>
              <w:t>=29)</w:t>
            </w:r>
          </w:p>
        </w:tc>
        <w:tc>
          <w:tcPr>
            <w:tcW w:w="1231" w:type="dxa"/>
            <w:tcBorders>
              <w:top w:val="single" w:sz="4" w:space="0" w:color="auto"/>
              <w:bottom w:val="single" w:sz="4" w:space="0" w:color="auto"/>
              <w:right w:val="single" w:sz="4" w:space="0" w:color="auto"/>
            </w:tcBorders>
          </w:tcPr>
          <w:p w14:paraId="3E6A938C" w14:textId="77777777" w:rsidR="00D6410B" w:rsidRPr="008B79CC" w:rsidRDefault="00D6410B"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No-possession</w:t>
            </w:r>
          </w:p>
          <w:p w14:paraId="19AB3E66" w14:textId="77777777" w:rsidR="00D6410B" w:rsidRPr="008B79CC" w:rsidRDefault="00D6410B"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 xml:space="preserve">(CO2: </w:t>
            </w:r>
            <w:r w:rsidRPr="008B79CC">
              <w:rPr>
                <w:rFonts w:ascii="Times New Roman" w:eastAsia="Times New Roman" w:hAnsi="Times New Roman" w:cs="Times New Roman"/>
                <w:i/>
                <w:color w:val="000000" w:themeColor="text1"/>
                <w:sz w:val="18"/>
                <w:szCs w:val="18"/>
              </w:rPr>
              <w:t>n</w:t>
            </w:r>
            <w:r w:rsidRPr="008B79CC">
              <w:rPr>
                <w:rFonts w:ascii="Times New Roman" w:eastAsia="Times New Roman" w:hAnsi="Times New Roman" w:cs="Times New Roman"/>
                <w:color w:val="000000" w:themeColor="text1"/>
                <w:sz w:val="18"/>
                <w:szCs w:val="18"/>
              </w:rPr>
              <w:t>=32)</w:t>
            </w:r>
          </w:p>
        </w:tc>
        <w:tc>
          <w:tcPr>
            <w:tcW w:w="1356" w:type="dxa"/>
            <w:tcBorders>
              <w:top w:val="single" w:sz="4" w:space="0" w:color="auto"/>
              <w:left w:val="single" w:sz="4" w:space="0" w:color="auto"/>
              <w:bottom w:val="single" w:sz="4" w:space="0" w:color="auto"/>
            </w:tcBorders>
          </w:tcPr>
          <w:p w14:paraId="59858F0B" w14:textId="12587D5A" w:rsidR="00D6410B" w:rsidRPr="008B79CC" w:rsidRDefault="008B79CC"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Placebo</w:t>
            </w:r>
            <w:r w:rsidR="00D6410B" w:rsidRPr="008B79CC">
              <w:rPr>
                <w:rFonts w:ascii="Times New Roman" w:eastAsia="Times New Roman" w:hAnsi="Times New Roman" w:cs="Times New Roman"/>
                <w:color w:val="000000" w:themeColor="text1"/>
                <w:sz w:val="18"/>
                <w:szCs w:val="18"/>
              </w:rPr>
              <w:t xml:space="preserve">-possession (EXP: </w:t>
            </w:r>
            <w:r w:rsidR="00D6410B" w:rsidRPr="008B79CC">
              <w:rPr>
                <w:rFonts w:ascii="Times New Roman" w:eastAsia="Times New Roman" w:hAnsi="Times New Roman" w:cs="Times New Roman"/>
                <w:i/>
                <w:color w:val="000000" w:themeColor="text1"/>
                <w:sz w:val="18"/>
                <w:szCs w:val="18"/>
              </w:rPr>
              <w:t>n</w:t>
            </w:r>
            <w:r w:rsidR="00D6410B" w:rsidRPr="008B79CC">
              <w:rPr>
                <w:rFonts w:ascii="Times New Roman" w:eastAsia="Times New Roman" w:hAnsi="Times New Roman" w:cs="Times New Roman"/>
                <w:color w:val="000000" w:themeColor="text1"/>
                <w:sz w:val="18"/>
                <w:szCs w:val="18"/>
              </w:rPr>
              <w:t>=34)</w:t>
            </w:r>
          </w:p>
        </w:tc>
        <w:tc>
          <w:tcPr>
            <w:tcW w:w="1325" w:type="dxa"/>
            <w:tcBorders>
              <w:top w:val="single" w:sz="4" w:space="0" w:color="auto"/>
              <w:bottom w:val="single" w:sz="4" w:space="0" w:color="auto"/>
            </w:tcBorders>
          </w:tcPr>
          <w:p w14:paraId="73CD777A" w14:textId="77777777" w:rsidR="00D6410B" w:rsidRPr="008B79CC" w:rsidRDefault="00D6410B" w:rsidP="000B5FB6">
            <w:pPr>
              <w:jc w:val="center"/>
              <w:rPr>
                <w:rFonts w:ascii="Times New Roman" w:eastAsia="Times New Roman" w:hAnsi="Times New Roman" w:cs="Times New Roman"/>
                <w:color w:val="000000" w:themeColor="text1"/>
                <w:sz w:val="18"/>
                <w:szCs w:val="18"/>
              </w:rPr>
            </w:pPr>
            <w:r w:rsidRPr="008B79CC">
              <w:rPr>
                <w:rFonts w:ascii="Times New Roman" w:eastAsia="Times New Roman" w:hAnsi="Times New Roman" w:cs="Times New Roman"/>
                <w:color w:val="000000" w:themeColor="text1"/>
                <w:sz w:val="18"/>
                <w:szCs w:val="18"/>
              </w:rPr>
              <w:t xml:space="preserve">No-possession (CO: </w:t>
            </w:r>
            <w:r w:rsidRPr="008B79CC">
              <w:rPr>
                <w:rFonts w:ascii="Times New Roman" w:eastAsia="Times New Roman" w:hAnsi="Times New Roman" w:cs="Times New Roman"/>
                <w:i/>
                <w:color w:val="000000" w:themeColor="text1"/>
                <w:sz w:val="18"/>
                <w:szCs w:val="18"/>
              </w:rPr>
              <w:t>n</w:t>
            </w:r>
            <w:r w:rsidRPr="008B79CC">
              <w:rPr>
                <w:rFonts w:ascii="Times New Roman" w:eastAsia="Times New Roman" w:hAnsi="Times New Roman" w:cs="Times New Roman"/>
                <w:color w:val="000000" w:themeColor="text1"/>
                <w:sz w:val="18"/>
                <w:szCs w:val="18"/>
              </w:rPr>
              <w:t>=32)</w:t>
            </w:r>
          </w:p>
        </w:tc>
      </w:tr>
      <w:tr w:rsidR="00CC4577" w:rsidRPr="001D551B" w14:paraId="5256F7AF" w14:textId="77777777" w:rsidTr="008B79CC">
        <w:trPr>
          <w:trHeight w:val="250"/>
        </w:trPr>
        <w:tc>
          <w:tcPr>
            <w:tcW w:w="1568" w:type="dxa"/>
            <w:tcBorders>
              <w:top w:val="single" w:sz="4" w:space="0" w:color="auto"/>
              <w:bottom w:val="single" w:sz="4" w:space="0" w:color="auto"/>
              <w:right w:val="single" w:sz="4" w:space="0" w:color="auto"/>
            </w:tcBorders>
          </w:tcPr>
          <w:p w14:paraId="00A35A1F" w14:textId="77777777" w:rsidR="00D6410B" w:rsidRPr="00643E77" w:rsidRDefault="00D6410B" w:rsidP="000B5FB6">
            <w:pPr>
              <w:jc w:val="center"/>
              <w:rPr>
                <w:rFonts w:ascii="Times New Roman" w:eastAsia="Times New Roman" w:hAnsi="Times New Roman" w:cs="Times New Roman"/>
                <w:b/>
                <w:bCs/>
                <w:color w:val="000000" w:themeColor="text1"/>
                <w:sz w:val="20"/>
                <w:szCs w:val="20"/>
              </w:rPr>
            </w:pPr>
            <w:r w:rsidRPr="00643E77">
              <w:rPr>
                <w:rFonts w:ascii="Times New Roman" w:eastAsia="Times New Roman" w:hAnsi="Times New Roman" w:cs="Times New Roman"/>
                <w:b/>
                <w:bCs/>
                <w:color w:val="000000" w:themeColor="text1"/>
                <w:sz w:val="20"/>
                <w:szCs w:val="20"/>
              </w:rPr>
              <w:t>Gender (Male/Female)</w:t>
            </w:r>
          </w:p>
        </w:tc>
        <w:tc>
          <w:tcPr>
            <w:tcW w:w="1568" w:type="dxa"/>
            <w:tcBorders>
              <w:top w:val="single" w:sz="4" w:space="0" w:color="auto"/>
              <w:left w:val="single" w:sz="4" w:space="0" w:color="auto"/>
              <w:bottom w:val="single" w:sz="4" w:space="0" w:color="auto"/>
            </w:tcBorders>
          </w:tcPr>
          <w:p w14:paraId="15C5165B"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8/22</w:t>
            </w:r>
          </w:p>
        </w:tc>
        <w:tc>
          <w:tcPr>
            <w:tcW w:w="1731" w:type="dxa"/>
            <w:tcBorders>
              <w:top w:val="single" w:sz="4" w:space="0" w:color="auto"/>
              <w:bottom w:val="single" w:sz="4" w:space="0" w:color="auto"/>
            </w:tcBorders>
          </w:tcPr>
          <w:p w14:paraId="44F7524A"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8/22</w:t>
            </w:r>
          </w:p>
        </w:tc>
        <w:tc>
          <w:tcPr>
            <w:tcW w:w="1591" w:type="dxa"/>
            <w:tcBorders>
              <w:top w:val="single" w:sz="4" w:space="0" w:color="auto"/>
              <w:bottom w:val="single" w:sz="4" w:space="0" w:color="auto"/>
            </w:tcBorders>
          </w:tcPr>
          <w:p w14:paraId="5F1CACD2"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9/20</w:t>
            </w:r>
          </w:p>
        </w:tc>
        <w:tc>
          <w:tcPr>
            <w:tcW w:w="1231" w:type="dxa"/>
            <w:tcBorders>
              <w:top w:val="single" w:sz="4" w:space="0" w:color="auto"/>
              <w:bottom w:val="single" w:sz="4" w:space="0" w:color="auto"/>
              <w:right w:val="single" w:sz="4" w:space="0" w:color="auto"/>
            </w:tcBorders>
          </w:tcPr>
          <w:p w14:paraId="6A1EE4D4"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9/23</w:t>
            </w:r>
          </w:p>
        </w:tc>
        <w:tc>
          <w:tcPr>
            <w:tcW w:w="1356" w:type="dxa"/>
            <w:tcBorders>
              <w:top w:val="single" w:sz="4" w:space="0" w:color="auto"/>
              <w:left w:val="single" w:sz="4" w:space="0" w:color="auto"/>
              <w:bottom w:val="single" w:sz="4" w:space="0" w:color="auto"/>
            </w:tcBorders>
          </w:tcPr>
          <w:p w14:paraId="3E3D927A"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11/23</w:t>
            </w:r>
          </w:p>
        </w:tc>
        <w:tc>
          <w:tcPr>
            <w:tcW w:w="1325" w:type="dxa"/>
            <w:tcBorders>
              <w:top w:val="single" w:sz="4" w:space="0" w:color="auto"/>
              <w:bottom w:val="single" w:sz="4" w:space="0" w:color="auto"/>
            </w:tcBorders>
          </w:tcPr>
          <w:p w14:paraId="5B2916A7"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9/23</w:t>
            </w:r>
          </w:p>
        </w:tc>
      </w:tr>
      <w:tr w:rsidR="00CC4577" w:rsidRPr="001D551B" w14:paraId="5DF04328" w14:textId="77777777" w:rsidTr="008B79CC">
        <w:trPr>
          <w:trHeight w:val="241"/>
        </w:trPr>
        <w:tc>
          <w:tcPr>
            <w:tcW w:w="1568" w:type="dxa"/>
            <w:tcBorders>
              <w:top w:val="single" w:sz="4" w:space="0" w:color="auto"/>
              <w:bottom w:val="single" w:sz="4" w:space="0" w:color="auto"/>
              <w:right w:val="single" w:sz="4" w:space="0" w:color="auto"/>
            </w:tcBorders>
          </w:tcPr>
          <w:p w14:paraId="6D68C771" w14:textId="77777777" w:rsidR="00D6410B" w:rsidRPr="00643E77" w:rsidRDefault="00D6410B" w:rsidP="000B5FB6">
            <w:pPr>
              <w:jc w:val="center"/>
              <w:rPr>
                <w:rFonts w:ascii="Times New Roman" w:eastAsia="Times New Roman" w:hAnsi="Times New Roman" w:cs="Times New Roman"/>
                <w:b/>
                <w:bCs/>
                <w:color w:val="000000" w:themeColor="text1"/>
                <w:sz w:val="20"/>
                <w:szCs w:val="20"/>
              </w:rPr>
            </w:pPr>
            <w:r w:rsidRPr="00643E77">
              <w:rPr>
                <w:rFonts w:ascii="Times New Roman" w:eastAsia="Times New Roman" w:hAnsi="Times New Roman" w:cs="Times New Roman"/>
                <w:b/>
                <w:bCs/>
                <w:color w:val="000000" w:themeColor="text1"/>
                <w:sz w:val="20"/>
                <w:szCs w:val="20"/>
              </w:rPr>
              <w:t>Mean age (</w:t>
            </w:r>
            <w:r w:rsidRPr="00643E77">
              <w:rPr>
                <w:rFonts w:ascii="Times New Roman" w:eastAsia="Times New Roman" w:hAnsi="Times New Roman" w:cs="Times New Roman"/>
                <w:b/>
                <w:bCs/>
                <w:i/>
                <w:color w:val="000000" w:themeColor="text1"/>
                <w:sz w:val="20"/>
                <w:szCs w:val="20"/>
              </w:rPr>
              <w:t>SD</w:t>
            </w:r>
            <w:r w:rsidRPr="00643E77">
              <w:rPr>
                <w:rFonts w:ascii="Times New Roman" w:eastAsia="Times New Roman" w:hAnsi="Times New Roman" w:cs="Times New Roman"/>
                <w:b/>
                <w:bCs/>
                <w:color w:val="000000" w:themeColor="text1"/>
                <w:sz w:val="20"/>
                <w:szCs w:val="20"/>
              </w:rPr>
              <w:t>)</w:t>
            </w:r>
          </w:p>
        </w:tc>
        <w:tc>
          <w:tcPr>
            <w:tcW w:w="1568" w:type="dxa"/>
            <w:tcBorders>
              <w:top w:val="single" w:sz="4" w:space="0" w:color="auto"/>
              <w:left w:val="single" w:sz="4" w:space="0" w:color="auto"/>
              <w:bottom w:val="single" w:sz="4" w:space="0" w:color="auto"/>
            </w:tcBorders>
          </w:tcPr>
          <w:p w14:paraId="67B83634"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21.10 (3.84)</w:t>
            </w:r>
          </w:p>
        </w:tc>
        <w:tc>
          <w:tcPr>
            <w:tcW w:w="1731" w:type="dxa"/>
            <w:tcBorders>
              <w:top w:val="single" w:sz="4" w:space="0" w:color="auto"/>
              <w:bottom w:val="single" w:sz="4" w:space="0" w:color="auto"/>
            </w:tcBorders>
          </w:tcPr>
          <w:p w14:paraId="21046859"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22.67 (6.81)</w:t>
            </w:r>
          </w:p>
        </w:tc>
        <w:tc>
          <w:tcPr>
            <w:tcW w:w="1591" w:type="dxa"/>
            <w:tcBorders>
              <w:top w:val="single" w:sz="4" w:space="0" w:color="auto"/>
              <w:bottom w:val="single" w:sz="4" w:space="0" w:color="auto"/>
            </w:tcBorders>
          </w:tcPr>
          <w:p w14:paraId="4123D0AF"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21.83 (4.36)</w:t>
            </w:r>
          </w:p>
        </w:tc>
        <w:tc>
          <w:tcPr>
            <w:tcW w:w="1231" w:type="dxa"/>
            <w:tcBorders>
              <w:top w:val="single" w:sz="4" w:space="0" w:color="auto"/>
              <w:bottom w:val="single" w:sz="4" w:space="0" w:color="auto"/>
              <w:right w:val="single" w:sz="4" w:space="0" w:color="auto"/>
            </w:tcBorders>
          </w:tcPr>
          <w:p w14:paraId="1609A5D0"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20.59 (3.44)</w:t>
            </w:r>
          </w:p>
        </w:tc>
        <w:tc>
          <w:tcPr>
            <w:tcW w:w="1356" w:type="dxa"/>
            <w:tcBorders>
              <w:top w:val="single" w:sz="4" w:space="0" w:color="auto"/>
              <w:left w:val="single" w:sz="4" w:space="0" w:color="auto"/>
              <w:bottom w:val="single" w:sz="4" w:space="0" w:color="auto"/>
            </w:tcBorders>
          </w:tcPr>
          <w:p w14:paraId="0B2AE70B"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26.06 (5.01)</w:t>
            </w:r>
          </w:p>
        </w:tc>
        <w:tc>
          <w:tcPr>
            <w:tcW w:w="1325" w:type="dxa"/>
            <w:tcBorders>
              <w:top w:val="single" w:sz="4" w:space="0" w:color="auto"/>
              <w:bottom w:val="single" w:sz="4" w:space="0" w:color="auto"/>
            </w:tcBorders>
          </w:tcPr>
          <w:p w14:paraId="07EE599B" w14:textId="77777777" w:rsidR="00D6410B" w:rsidRPr="001D551B" w:rsidRDefault="00D6410B" w:rsidP="000B5FB6">
            <w:pPr>
              <w:jc w:val="center"/>
              <w:rPr>
                <w:rFonts w:ascii="Times New Roman" w:eastAsia="Times New Roman" w:hAnsi="Times New Roman" w:cs="Times New Roman"/>
                <w:color w:val="000000" w:themeColor="text1"/>
              </w:rPr>
            </w:pPr>
            <w:r w:rsidRPr="001D551B">
              <w:rPr>
                <w:rFonts w:ascii="Times New Roman" w:eastAsia="Times New Roman" w:hAnsi="Times New Roman" w:cs="Times New Roman"/>
                <w:color w:val="000000" w:themeColor="text1"/>
                <w:sz w:val="20"/>
                <w:szCs w:val="20"/>
              </w:rPr>
              <w:t>21.75 (4.13)</w:t>
            </w:r>
          </w:p>
        </w:tc>
      </w:tr>
    </w:tbl>
    <w:p w14:paraId="14034AE1" w14:textId="77777777" w:rsidR="00D6410B" w:rsidRDefault="00D6410B" w:rsidP="000B5FB6">
      <w:pPr>
        <w:spacing w:after="0" w:line="240" w:lineRule="auto"/>
        <w:rPr>
          <w:rFonts w:ascii="Times New Roman" w:hAnsi="Times New Roman" w:cs="Times New Roman"/>
          <w:b/>
          <w:bCs/>
          <w:lang w:val="en-US"/>
        </w:rPr>
      </w:pPr>
    </w:p>
    <w:p w14:paraId="0D4A1251" w14:textId="77777777" w:rsidR="00B01AA2" w:rsidRDefault="00B01AA2" w:rsidP="000B5FB6">
      <w:pPr>
        <w:spacing w:line="240" w:lineRule="auto"/>
        <w:rPr>
          <w:rFonts w:ascii="Times New Roman" w:hAnsi="Times New Roman" w:cs="Times New Roman"/>
          <w:b/>
          <w:bCs/>
          <w:u w:val="single"/>
          <w:lang w:val="en-US"/>
        </w:rPr>
      </w:pPr>
    </w:p>
    <w:p w14:paraId="059E6C1E" w14:textId="1092CB74" w:rsidR="00912880" w:rsidRPr="005645DE" w:rsidRDefault="00912880" w:rsidP="000B5FB6">
      <w:pPr>
        <w:rPr>
          <w:rFonts w:ascii="Times New Roman" w:hAnsi="Times New Roman" w:cs="Times New Roman"/>
          <w:b/>
          <w:bCs/>
          <w:u w:val="single"/>
          <w:lang w:val="en-US"/>
        </w:rPr>
      </w:pPr>
      <w:r w:rsidRPr="00CC4577">
        <w:rPr>
          <w:rFonts w:ascii="Times New Roman" w:hAnsi="Times New Roman" w:cs="Times New Roman"/>
          <w:b/>
          <w:bCs/>
          <w:u w:val="single"/>
          <w:lang w:val="en-US"/>
        </w:rPr>
        <w:t>II</w:t>
      </w:r>
      <w:r w:rsidRPr="005645DE">
        <w:rPr>
          <w:rFonts w:ascii="Times New Roman" w:hAnsi="Times New Roman" w:cs="Times New Roman"/>
          <w:b/>
          <w:bCs/>
          <w:u w:val="single"/>
          <w:lang w:val="en-US"/>
        </w:rPr>
        <w:t xml:space="preserve">. Self-object </w:t>
      </w:r>
      <w:r w:rsidRPr="003D65B4">
        <w:rPr>
          <w:rFonts w:ascii="Times New Roman" w:hAnsi="Times New Roman" w:cs="Times New Roman"/>
          <w:b/>
          <w:bCs/>
          <w:u w:val="single"/>
          <w:lang w:val="en-US"/>
        </w:rPr>
        <w:t>association variables in Stud</w:t>
      </w:r>
      <w:r>
        <w:rPr>
          <w:rFonts w:ascii="Times New Roman" w:hAnsi="Times New Roman" w:cs="Times New Roman"/>
          <w:b/>
          <w:bCs/>
          <w:u w:val="single"/>
          <w:lang w:val="en-US"/>
        </w:rPr>
        <w:t>ies 1 and</w:t>
      </w:r>
      <w:r w:rsidRPr="003D65B4">
        <w:rPr>
          <w:rFonts w:ascii="Times New Roman" w:hAnsi="Times New Roman" w:cs="Times New Roman"/>
          <w:b/>
          <w:bCs/>
          <w:u w:val="single"/>
          <w:lang w:val="en-US"/>
        </w:rPr>
        <w:t xml:space="preserve"> 2</w:t>
      </w:r>
    </w:p>
    <w:p w14:paraId="29A67079" w14:textId="0DCC8F8D" w:rsidR="00912880" w:rsidRDefault="00912880" w:rsidP="000B5FB6">
      <w:pPr>
        <w:rPr>
          <w:rFonts w:ascii="Times New Roman" w:eastAsia="Times New Roman" w:hAnsi="Times New Roman" w:cs="Times New Roman"/>
        </w:rPr>
      </w:pPr>
      <w:r>
        <w:rPr>
          <w:rFonts w:ascii="Times New Roman" w:eastAsia="Times New Roman" w:hAnsi="Times New Roman" w:cs="Times New Roman"/>
          <w:b/>
          <w:bCs/>
          <w:i/>
          <w:iCs/>
        </w:rPr>
        <w:t>Self-object Association Questionnaire</w:t>
      </w:r>
      <w:r w:rsidR="00B14C07">
        <w:rPr>
          <w:rFonts w:ascii="Times New Roman" w:eastAsia="Times New Roman" w:hAnsi="Times New Roman" w:cs="Times New Roman"/>
          <w:b/>
          <w:bCs/>
          <w:i/>
          <w:iCs/>
        </w:rPr>
        <w:t xml:space="preserve">. </w:t>
      </w:r>
      <w:r w:rsidR="00B14C07" w:rsidRPr="00B14C07">
        <w:rPr>
          <w:rFonts w:ascii="Times New Roman" w:eastAsia="Times New Roman" w:hAnsi="Times New Roman" w:cs="Times New Roman"/>
        </w:rPr>
        <w:t>A</w:t>
      </w:r>
      <w:r w:rsidR="00B14C07">
        <w:rPr>
          <w:rFonts w:ascii="Times New Roman" w:eastAsia="Times New Roman" w:hAnsi="Times New Roman" w:cs="Times New Roman"/>
        </w:rPr>
        <w:t>dapted from prior research</w:t>
      </w:r>
      <w:r w:rsidRPr="00B75FBF">
        <w:rPr>
          <w:rFonts w:ascii="Times New Roman" w:eastAsia="Times New Roman" w:hAnsi="Times New Roman" w:cs="Times New Roman"/>
          <w:b/>
          <w:bCs/>
          <w:i/>
          <w:iCs/>
        </w:rPr>
        <w:t xml:space="preserve"> </w:t>
      </w:r>
      <w:r w:rsidRPr="00B14C07">
        <w:rPr>
          <w:rFonts w:ascii="Times New Roman" w:eastAsia="Times New Roman" w:hAnsi="Times New Roman" w:cs="Times New Roman"/>
        </w:rPr>
        <w:t xml:space="preserve">(Walasek et al., 2015; Iseki et al., 2022; </w:t>
      </w:r>
      <w:proofErr w:type="spellStart"/>
      <w:r w:rsidRPr="00B14C07">
        <w:rPr>
          <w:rFonts w:ascii="Times New Roman" w:eastAsia="Times New Roman" w:hAnsi="Times New Roman" w:cs="Times New Roman"/>
        </w:rPr>
        <w:t>Schifferstein</w:t>
      </w:r>
      <w:proofErr w:type="spellEnd"/>
      <w:r w:rsidRPr="00B14C07">
        <w:rPr>
          <w:rFonts w:ascii="Times New Roman" w:eastAsia="Times New Roman" w:hAnsi="Times New Roman" w:cs="Times New Roman"/>
        </w:rPr>
        <w:t xml:space="preserve"> &amp; Zwartkruis-</w:t>
      </w:r>
      <w:proofErr w:type="spellStart"/>
      <w:r w:rsidRPr="00B14C07">
        <w:rPr>
          <w:rFonts w:ascii="Times New Roman" w:eastAsia="Times New Roman" w:hAnsi="Times New Roman" w:cs="Times New Roman"/>
        </w:rPr>
        <w:t>Pelgrim</w:t>
      </w:r>
      <w:proofErr w:type="spellEnd"/>
      <w:r w:rsidRPr="00B14C07">
        <w:rPr>
          <w:rFonts w:ascii="Times New Roman" w:eastAsia="Times New Roman" w:hAnsi="Times New Roman" w:cs="Times New Roman"/>
        </w:rPr>
        <w:t>, 2008; Ferraro et al., 2011)</w:t>
      </w:r>
      <w:r w:rsidR="00B14C07">
        <w:rPr>
          <w:rFonts w:ascii="Times New Roman" w:eastAsia="Times New Roman" w:hAnsi="Times New Roman" w:cs="Times New Roman"/>
        </w:rPr>
        <w:t xml:space="preserve">, this </w:t>
      </w:r>
      <w:r w:rsidRPr="00920307">
        <w:rPr>
          <w:rFonts w:ascii="Times New Roman" w:eastAsia="Times New Roman" w:hAnsi="Times New Roman" w:cs="Times New Roman"/>
        </w:rPr>
        <w:t xml:space="preserve">questionnaire </w:t>
      </w:r>
      <w:r w:rsidR="00B14C07">
        <w:rPr>
          <w:rFonts w:ascii="Times New Roman" w:eastAsia="Times New Roman" w:hAnsi="Times New Roman" w:cs="Times New Roman"/>
        </w:rPr>
        <w:t>assess</w:t>
      </w:r>
      <w:r w:rsidR="00AF4940">
        <w:rPr>
          <w:rFonts w:ascii="Times New Roman" w:eastAsia="Times New Roman" w:hAnsi="Times New Roman" w:cs="Times New Roman"/>
        </w:rPr>
        <w:t xml:space="preserve">es the extent to which </w:t>
      </w:r>
      <w:r w:rsidRPr="00920307">
        <w:rPr>
          <w:rFonts w:ascii="Times New Roman" w:eastAsia="Times New Roman" w:hAnsi="Times New Roman" w:cs="Times New Roman"/>
        </w:rPr>
        <w:t>individuals perceive a</w:t>
      </w:r>
      <w:r w:rsidR="00AF4940">
        <w:rPr>
          <w:rFonts w:ascii="Times New Roman" w:eastAsia="Times New Roman" w:hAnsi="Times New Roman" w:cs="Times New Roman"/>
        </w:rPr>
        <w:t xml:space="preserve"> product </w:t>
      </w:r>
      <w:r w:rsidRPr="00920307">
        <w:rPr>
          <w:rFonts w:ascii="Times New Roman" w:eastAsia="Times New Roman" w:hAnsi="Times New Roman" w:cs="Times New Roman"/>
        </w:rPr>
        <w:t>as part of their identity</w:t>
      </w:r>
      <w:r w:rsidR="00AF4940">
        <w:rPr>
          <w:rFonts w:ascii="Times New Roman" w:eastAsia="Times New Roman" w:hAnsi="Times New Roman" w:cs="Times New Roman"/>
        </w:rPr>
        <w:t xml:space="preserve">. It captures dimensions of </w:t>
      </w:r>
      <w:r w:rsidRPr="00920307">
        <w:rPr>
          <w:rFonts w:ascii="Times New Roman" w:eastAsia="Times New Roman" w:hAnsi="Times New Roman" w:cs="Times New Roman"/>
        </w:rPr>
        <w:t xml:space="preserve">consumer–product attachment and the integration of possessions into the extended self. </w:t>
      </w:r>
      <w:r w:rsidR="00AF4940">
        <w:rPr>
          <w:rFonts w:ascii="Times New Roman" w:eastAsia="Times New Roman" w:hAnsi="Times New Roman" w:cs="Times New Roman"/>
        </w:rPr>
        <w:t xml:space="preserve">The scale includes items targeting three key constructs: </w:t>
      </w:r>
      <w:r w:rsidRPr="00920307">
        <w:rPr>
          <w:rFonts w:ascii="Times New Roman" w:eastAsia="Times New Roman" w:hAnsi="Times New Roman" w:cs="Times New Roman"/>
        </w:rPr>
        <w:t xml:space="preserve">feelings of </w:t>
      </w:r>
      <w:r>
        <w:rPr>
          <w:rFonts w:ascii="Times New Roman" w:eastAsia="Times New Roman" w:hAnsi="Times New Roman" w:cs="Times New Roman"/>
        </w:rPr>
        <w:t>possession (e.g., “</w:t>
      </w:r>
      <w:r>
        <w:rPr>
          <w:rFonts w:ascii="Times New Roman" w:eastAsia="Times New Roman" w:hAnsi="Times New Roman" w:cs="Times New Roman"/>
          <w:i/>
        </w:rPr>
        <w:t>I feel like I own this analgesic cream</w:t>
      </w:r>
      <w:r>
        <w:rPr>
          <w:rFonts w:ascii="Times New Roman" w:eastAsia="Times New Roman" w:hAnsi="Times New Roman" w:cs="Times New Roman"/>
        </w:rPr>
        <w:t>”), self-object link (e.g., “</w:t>
      </w:r>
      <w:r>
        <w:rPr>
          <w:rFonts w:ascii="Times New Roman" w:eastAsia="Times New Roman" w:hAnsi="Times New Roman" w:cs="Times New Roman"/>
          <w:i/>
        </w:rPr>
        <w:t>I can link myself and this analgesic cream</w:t>
      </w:r>
      <w:r>
        <w:rPr>
          <w:rFonts w:ascii="Times New Roman" w:eastAsia="Times New Roman" w:hAnsi="Times New Roman" w:cs="Times New Roman"/>
        </w:rPr>
        <w:t>”), and self-extension (e.g., “</w:t>
      </w:r>
      <w:r>
        <w:rPr>
          <w:rFonts w:ascii="Times New Roman" w:eastAsia="Times New Roman" w:hAnsi="Times New Roman" w:cs="Times New Roman"/>
          <w:i/>
        </w:rPr>
        <w:t>If someone ridiculed this analgesic cream, I would feel irritated</w:t>
      </w:r>
      <w:r>
        <w:rPr>
          <w:rFonts w:ascii="Times New Roman" w:eastAsia="Times New Roman" w:hAnsi="Times New Roman" w:cs="Times New Roman"/>
        </w:rPr>
        <w:t xml:space="preserve">”). </w:t>
      </w:r>
      <w:r w:rsidRPr="005A4FCB">
        <w:rPr>
          <w:rFonts w:ascii="Times New Roman" w:hAnsi="Times New Roman" w:cs="Times New Roman"/>
          <w:lang w:val="en-US"/>
        </w:rPr>
        <w:t xml:space="preserve">Study 1’s </w:t>
      </w:r>
      <w:r w:rsidRPr="005A4FCB">
        <w:rPr>
          <w:rFonts w:ascii="Times New Roman" w:hAnsi="Times New Roman" w:cs="Times New Roman"/>
        </w:rPr>
        <w:t>Cronbach</w:t>
      </w:r>
      <w:r w:rsidR="00140ED9">
        <w:rPr>
          <w:rFonts w:ascii="Times New Roman" w:hAnsi="Times New Roman" w:cs="Times New Roman"/>
        </w:rPr>
        <w:t>’</w:t>
      </w:r>
      <w:r w:rsidRPr="005A4FCB">
        <w:rPr>
          <w:rFonts w:ascii="Times New Roman" w:hAnsi="Times New Roman" w:cs="Times New Roman"/>
        </w:rPr>
        <w:t xml:space="preserve">s α </w:t>
      </w:r>
      <w:r w:rsidR="00140ED9">
        <w:rPr>
          <w:rFonts w:ascii="Times New Roman" w:hAnsi="Times New Roman" w:cs="Times New Roman"/>
        </w:rPr>
        <w:t>=</w:t>
      </w:r>
      <w:r w:rsidR="00140ED9" w:rsidRPr="005A4FCB">
        <w:rPr>
          <w:rFonts w:ascii="Times New Roman" w:hAnsi="Times New Roman" w:cs="Times New Roman"/>
        </w:rPr>
        <w:t xml:space="preserve"> </w:t>
      </w:r>
      <w:r w:rsidRPr="005A4FCB">
        <w:rPr>
          <w:rFonts w:ascii="Times New Roman" w:hAnsi="Times New Roman" w:cs="Times New Roman"/>
        </w:rPr>
        <w:t>.95, and Study 2’s Cronbach</w:t>
      </w:r>
      <w:r w:rsidR="00140ED9">
        <w:rPr>
          <w:rFonts w:ascii="Times New Roman" w:hAnsi="Times New Roman" w:cs="Times New Roman"/>
        </w:rPr>
        <w:t>’</w:t>
      </w:r>
      <w:r w:rsidRPr="005A4FCB">
        <w:rPr>
          <w:rFonts w:ascii="Times New Roman" w:hAnsi="Times New Roman" w:cs="Times New Roman"/>
        </w:rPr>
        <w:t>s α is .96.</w:t>
      </w:r>
    </w:p>
    <w:p w14:paraId="7135A6EC" w14:textId="6092BF5D" w:rsidR="00912880" w:rsidRDefault="00912880" w:rsidP="000B5FB6">
      <w:pPr>
        <w:rPr>
          <w:rFonts w:ascii="Times New Roman" w:eastAsia="Times New Roman" w:hAnsi="Times New Roman" w:cs="Times New Roman"/>
        </w:rPr>
      </w:pPr>
      <w:r>
        <w:rPr>
          <w:rFonts w:ascii="Times New Roman" w:eastAsia="Times New Roman" w:hAnsi="Times New Roman" w:cs="Times New Roman"/>
          <w:b/>
          <w:bCs/>
          <w:i/>
          <w:iCs/>
        </w:rPr>
        <w:t>Self-object Overlapping.</w:t>
      </w:r>
      <w:r>
        <w:rPr>
          <w:rFonts w:ascii="Times New Roman" w:eastAsia="Times New Roman" w:hAnsi="Times New Roman" w:cs="Times New Roman"/>
        </w:rPr>
        <w:t xml:space="preserve"> </w:t>
      </w:r>
      <w:r w:rsidR="000B6A8B">
        <w:rPr>
          <w:rFonts w:ascii="Times New Roman" w:eastAsia="Times New Roman" w:hAnsi="Times New Roman" w:cs="Times New Roman"/>
        </w:rPr>
        <w:t xml:space="preserve">To assess perceived self-object connection, participants </w:t>
      </w:r>
      <w:r w:rsidRPr="0072379F">
        <w:rPr>
          <w:rFonts w:ascii="Times New Roman" w:eastAsia="Times New Roman" w:hAnsi="Times New Roman" w:cs="Times New Roman"/>
        </w:rPr>
        <w:t>select</w:t>
      </w:r>
      <w:r w:rsidR="000B6A8B">
        <w:rPr>
          <w:rFonts w:ascii="Times New Roman" w:eastAsia="Times New Roman" w:hAnsi="Times New Roman" w:cs="Times New Roman"/>
        </w:rPr>
        <w:t xml:space="preserve">ed </w:t>
      </w:r>
      <w:r w:rsidRPr="0072379F">
        <w:rPr>
          <w:rFonts w:ascii="Times New Roman" w:eastAsia="Times New Roman" w:hAnsi="Times New Roman" w:cs="Times New Roman"/>
        </w:rPr>
        <w:t>one of several overlapping circle diagrams (see figure below) represent</w:t>
      </w:r>
      <w:r w:rsidR="000B6A8B">
        <w:rPr>
          <w:rFonts w:ascii="Times New Roman" w:eastAsia="Times New Roman" w:hAnsi="Times New Roman" w:cs="Times New Roman"/>
        </w:rPr>
        <w:t xml:space="preserve">ing </w:t>
      </w:r>
      <w:r w:rsidRPr="0072379F">
        <w:rPr>
          <w:rFonts w:ascii="Times New Roman" w:eastAsia="Times New Roman" w:hAnsi="Times New Roman" w:cs="Times New Roman"/>
        </w:rPr>
        <w:t xml:space="preserve">varying degrees of </w:t>
      </w:r>
      <w:r w:rsidR="000B6A8B">
        <w:rPr>
          <w:rFonts w:ascii="Times New Roman" w:eastAsia="Times New Roman" w:hAnsi="Times New Roman" w:cs="Times New Roman"/>
        </w:rPr>
        <w:t xml:space="preserve">psychological closeness between </w:t>
      </w:r>
      <w:r w:rsidRPr="0072379F">
        <w:rPr>
          <w:rFonts w:ascii="Times New Roman" w:eastAsia="Times New Roman" w:hAnsi="Times New Roman" w:cs="Times New Roman"/>
        </w:rPr>
        <w:t xml:space="preserve">the </w:t>
      </w:r>
      <w:r w:rsidR="000B6A8B">
        <w:rPr>
          <w:rFonts w:ascii="Times New Roman" w:eastAsia="Times New Roman" w:hAnsi="Times New Roman" w:cs="Times New Roman"/>
        </w:rPr>
        <w:t>“</w:t>
      </w:r>
      <w:r w:rsidRPr="0072379F">
        <w:rPr>
          <w:rFonts w:ascii="Times New Roman" w:eastAsia="Times New Roman" w:hAnsi="Times New Roman" w:cs="Times New Roman"/>
        </w:rPr>
        <w:t>self</w:t>
      </w:r>
      <w:r w:rsidR="0099788E">
        <w:rPr>
          <w:rFonts w:ascii="Times New Roman" w:eastAsia="Times New Roman" w:hAnsi="Times New Roman" w:cs="Times New Roman"/>
        </w:rPr>
        <w:t>”</w:t>
      </w:r>
      <w:r w:rsidR="0099788E" w:rsidRPr="0072379F">
        <w:rPr>
          <w:rFonts w:ascii="Times New Roman" w:eastAsia="Times New Roman" w:hAnsi="Times New Roman" w:cs="Times New Roman"/>
        </w:rPr>
        <w:t xml:space="preserve"> </w:t>
      </w:r>
      <w:r w:rsidRPr="0072379F">
        <w:rPr>
          <w:rFonts w:ascii="Times New Roman" w:eastAsia="Times New Roman" w:hAnsi="Times New Roman" w:cs="Times New Roman"/>
        </w:rPr>
        <w:t xml:space="preserve">and the </w:t>
      </w:r>
      <w:r w:rsidR="000B6A8B">
        <w:rPr>
          <w:rFonts w:ascii="Times New Roman" w:eastAsia="Times New Roman" w:hAnsi="Times New Roman" w:cs="Times New Roman"/>
        </w:rPr>
        <w:t>“</w:t>
      </w:r>
      <w:r w:rsidRPr="0072379F">
        <w:rPr>
          <w:rFonts w:ascii="Times New Roman" w:eastAsia="Times New Roman" w:hAnsi="Times New Roman" w:cs="Times New Roman"/>
        </w:rPr>
        <w:t>cream</w:t>
      </w:r>
      <w:r w:rsidR="0099788E" w:rsidRPr="0072379F">
        <w:rPr>
          <w:rFonts w:ascii="Times New Roman" w:eastAsia="Times New Roman" w:hAnsi="Times New Roman" w:cs="Times New Roman"/>
        </w:rPr>
        <w:t>.</w:t>
      </w:r>
      <w:r w:rsidR="0099788E">
        <w:rPr>
          <w:rFonts w:ascii="Times New Roman" w:eastAsia="Times New Roman" w:hAnsi="Times New Roman" w:cs="Times New Roman"/>
        </w:rPr>
        <w:t>”</w:t>
      </w:r>
      <w:r w:rsidR="0099788E" w:rsidRPr="0072379F">
        <w:rPr>
          <w:rFonts w:ascii="Times New Roman" w:eastAsia="Times New Roman" w:hAnsi="Times New Roman" w:cs="Times New Roman"/>
        </w:rPr>
        <w:t xml:space="preserve"> </w:t>
      </w:r>
      <w:r w:rsidR="0099788E">
        <w:rPr>
          <w:rFonts w:ascii="Times New Roman" w:eastAsia="Times New Roman" w:hAnsi="Times New Roman" w:cs="Times New Roman"/>
        </w:rPr>
        <w:t>G</w:t>
      </w:r>
      <w:r w:rsidRPr="0072379F">
        <w:rPr>
          <w:rFonts w:ascii="Times New Roman" w:eastAsia="Times New Roman" w:hAnsi="Times New Roman" w:cs="Times New Roman"/>
        </w:rPr>
        <w:t xml:space="preserve">reater overlap </w:t>
      </w:r>
      <w:r w:rsidR="0099788E">
        <w:rPr>
          <w:rFonts w:ascii="Times New Roman" w:eastAsia="Times New Roman" w:hAnsi="Times New Roman" w:cs="Times New Roman"/>
        </w:rPr>
        <w:t xml:space="preserve">indicated a </w:t>
      </w:r>
      <w:r w:rsidRPr="0072379F">
        <w:rPr>
          <w:rFonts w:ascii="Times New Roman" w:eastAsia="Times New Roman" w:hAnsi="Times New Roman" w:cs="Times New Roman"/>
        </w:rPr>
        <w:t xml:space="preserve">stronger self-object association, while </w:t>
      </w:r>
      <w:r w:rsidR="0099788E">
        <w:rPr>
          <w:rFonts w:ascii="Times New Roman" w:eastAsia="Times New Roman" w:hAnsi="Times New Roman" w:cs="Times New Roman"/>
        </w:rPr>
        <w:t xml:space="preserve">minimal </w:t>
      </w:r>
      <w:r w:rsidRPr="0072379F">
        <w:rPr>
          <w:rFonts w:ascii="Times New Roman" w:eastAsia="Times New Roman" w:hAnsi="Times New Roman" w:cs="Times New Roman"/>
        </w:rPr>
        <w:t>overlap reflected a weaker perceived connection.</w:t>
      </w:r>
      <w:r w:rsidR="0099788E">
        <w:rPr>
          <w:rFonts w:ascii="Times New Roman" w:eastAsia="Times New Roman" w:hAnsi="Times New Roman" w:cs="Times New Roman"/>
        </w:rPr>
        <w:t xml:space="preserve"> This visual measure provided an intuitive and non-verbal index of identity integration with the object.</w:t>
      </w:r>
    </w:p>
    <w:p w14:paraId="0974AA67" w14:textId="12B31E6F" w:rsidR="00516F00" w:rsidRDefault="00912880" w:rsidP="000B5FB6">
      <w:pPr>
        <w:spacing w:after="0" w:line="240" w:lineRule="auto"/>
        <w:rPr>
          <w:rFonts w:ascii="Times New Roman" w:hAnsi="Times New Roman" w:cs="Times New Roman"/>
          <w:b/>
          <w:bCs/>
          <w:u w:val="single"/>
          <w:lang w:val="en-US"/>
        </w:rPr>
      </w:pPr>
      <w:r w:rsidRPr="009451D8">
        <w:rPr>
          <w:rFonts w:ascii="Times New Roman" w:hAnsi="Times New Roman" w:cs="Times New Roman"/>
        </w:rPr>
        <w:t> </w:t>
      </w:r>
      <w:r w:rsidR="00650131" w:rsidRPr="00650131">
        <w:rPr>
          <w:rFonts w:ascii="Times New Roman" w:hAnsi="Times New Roman" w:cs="Times New Roman"/>
          <w:noProof/>
        </w:rPr>
        <w:drawing>
          <wp:inline distT="0" distB="0" distL="0" distR="0" wp14:anchorId="33E360EC" wp14:editId="6560C10A">
            <wp:extent cx="2197100" cy="2882999"/>
            <wp:effectExtent l="0" t="0" r="0" b="0"/>
            <wp:docPr id="1267504220" name="Picture 1" descr="A white paper with circl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504220" name="Picture 1" descr="A white paper with circles and text&#10;&#10;AI-generated content may be incorrect."/>
                    <pic:cNvPicPr/>
                  </pic:nvPicPr>
                  <pic:blipFill>
                    <a:blip r:embed="rId8"/>
                    <a:stretch>
                      <a:fillRect/>
                    </a:stretch>
                  </pic:blipFill>
                  <pic:spPr>
                    <a:xfrm>
                      <a:off x="0" y="0"/>
                      <a:ext cx="2215370" cy="2906973"/>
                    </a:xfrm>
                    <a:prstGeom prst="rect">
                      <a:avLst/>
                    </a:prstGeom>
                  </pic:spPr>
                </pic:pic>
              </a:graphicData>
            </a:graphic>
          </wp:inline>
        </w:drawing>
      </w:r>
    </w:p>
    <w:p w14:paraId="1C555C9D" w14:textId="77777777" w:rsidR="00F715D0" w:rsidRDefault="00F715D0" w:rsidP="000B5FB6">
      <w:pPr>
        <w:spacing w:after="0" w:line="240" w:lineRule="auto"/>
        <w:rPr>
          <w:rFonts w:ascii="Times New Roman" w:hAnsi="Times New Roman" w:cs="Times New Roman"/>
          <w:b/>
          <w:bCs/>
          <w:lang w:val="en-US"/>
        </w:rPr>
      </w:pPr>
    </w:p>
    <w:p w14:paraId="329D192E" w14:textId="3C18BE9D" w:rsidR="001254E6" w:rsidRDefault="001254E6" w:rsidP="000B5FB6">
      <w:pPr>
        <w:spacing w:after="0" w:line="240" w:lineRule="auto"/>
        <w:rPr>
          <w:rFonts w:ascii="Times New Roman" w:eastAsia="Times New Roman" w:hAnsi="Times New Roman" w:cs="Times New Roman"/>
        </w:rPr>
      </w:pPr>
      <w:r>
        <w:rPr>
          <w:rFonts w:ascii="Times New Roman" w:hAnsi="Times New Roman" w:cs="Times New Roman"/>
          <w:b/>
          <w:bCs/>
          <w:lang w:val="en-US"/>
        </w:rPr>
        <w:lastRenderedPageBreak/>
        <w:t>Table S</w:t>
      </w:r>
      <w:r w:rsidR="00C476B4">
        <w:rPr>
          <w:rFonts w:ascii="Times New Roman" w:hAnsi="Times New Roman" w:cs="Times New Roman"/>
          <w:b/>
          <w:bCs/>
          <w:lang w:val="en-US"/>
        </w:rPr>
        <w:t>2</w:t>
      </w:r>
      <w:r>
        <w:rPr>
          <w:rFonts w:ascii="Times New Roman" w:hAnsi="Times New Roman" w:cs="Times New Roman"/>
          <w:b/>
          <w:bCs/>
          <w:lang w:val="en-US"/>
        </w:rPr>
        <w:t xml:space="preserve">. </w:t>
      </w:r>
      <w:r w:rsidRPr="009B44B5">
        <w:rPr>
          <w:rFonts w:ascii="Times New Roman" w:hAnsi="Times New Roman" w:cs="Times New Roman"/>
          <w:lang w:val="en-US"/>
        </w:rPr>
        <w:t>Self-</w:t>
      </w:r>
      <w:r>
        <w:rPr>
          <w:rFonts w:ascii="Times New Roman" w:hAnsi="Times New Roman" w:cs="Times New Roman"/>
          <w:lang w:val="en-US"/>
        </w:rPr>
        <w:t>o</w:t>
      </w:r>
      <w:r w:rsidRPr="009B44B5">
        <w:rPr>
          <w:rFonts w:ascii="Times New Roman" w:hAnsi="Times New Roman" w:cs="Times New Roman"/>
          <w:lang w:val="en-US"/>
        </w:rPr>
        <w:t xml:space="preserve">bject </w:t>
      </w:r>
      <w:r>
        <w:rPr>
          <w:rFonts w:ascii="Times New Roman" w:hAnsi="Times New Roman" w:cs="Times New Roman"/>
          <w:lang w:val="en-US"/>
        </w:rPr>
        <w:t>a</w:t>
      </w:r>
      <w:r w:rsidRPr="009B44B5">
        <w:rPr>
          <w:rFonts w:ascii="Times New Roman" w:hAnsi="Times New Roman" w:cs="Times New Roman"/>
          <w:lang w:val="en-US"/>
        </w:rPr>
        <w:t xml:space="preserve">ssociation </w:t>
      </w:r>
      <w:r>
        <w:rPr>
          <w:rFonts w:ascii="Times New Roman" w:hAnsi="Times New Roman" w:cs="Times New Roman"/>
          <w:lang w:val="en-US"/>
        </w:rPr>
        <w:t>v</w:t>
      </w:r>
      <w:r w:rsidRPr="009B44B5">
        <w:rPr>
          <w:rFonts w:ascii="Times New Roman" w:hAnsi="Times New Roman" w:cs="Times New Roman"/>
          <w:lang w:val="en-US"/>
        </w:rPr>
        <w:t xml:space="preserve">ariables by </w:t>
      </w:r>
      <w:r>
        <w:rPr>
          <w:rFonts w:ascii="Times New Roman" w:hAnsi="Times New Roman" w:cs="Times New Roman"/>
          <w:lang w:val="en-US"/>
        </w:rPr>
        <w:t>c</w:t>
      </w:r>
      <w:r w:rsidRPr="009B44B5">
        <w:rPr>
          <w:rFonts w:ascii="Times New Roman" w:hAnsi="Times New Roman" w:cs="Times New Roman"/>
          <w:lang w:val="en-US"/>
        </w:rPr>
        <w:t xml:space="preserve">ondition in </w:t>
      </w:r>
      <w:r>
        <w:rPr>
          <w:rFonts w:ascii="Times New Roman" w:hAnsi="Times New Roman" w:cs="Times New Roman"/>
          <w:lang w:val="en-US"/>
        </w:rPr>
        <w:t>S</w:t>
      </w:r>
      <w:r w:rsidRPr="009B44B5">
        <w:rPr>
          <w:rFonts w:ascii="Times New Roman" w:hAnsi="Times New Roman" w:cs="Times New Roman"/>
          <w:lang w:val="en-US"/>
        </w:rPr>
        <w:t>tudies 1 and 2</w:t>
      </w:r>
      <w:r>
        <w:rPr>
          <w:rFonts w:ascii="Times New Roman" w:hAnsi="Times New Roman" w:cs="Times New Roman"/>
          <w:lang w:val="en-US"/>
        </w:rPr>
        <w:t xml:space="preserve">: </w:t>
      </w:r>
      <w:r w:rsidR="00516F00">
        <w:rPr>
          <w:rFonts w:ascii="Times New Roman" w:eastAsia="Times New Roman" w:hAnsi="Times New Roman" w:cs="Times New Roman"/>
        </w:rPr>
        <w:t>Means</w:t>
      </w:r>
      <w:r>
        <w:rPr>
          <w:rFonts w:ascii="Times New Roman" w:eastAsia="Times New Roman" w:hAnsi="Times New Roman" w:cs="Times New Roman"/>
        </w:rPr>
        <w:t xml:space="preserve">, </w:t>
      </w:r>
      <w:r w:rsidR="00516F00">
        <w:rPr>
          <w:rFonts w:ascii="Times New Roman" w:eastAsia="Times New Roman" w:hAnsi="Times New Roman" w:cs="Times New Roman"/>
        </w:rPr>
        <w:t>S</w:t>
      </w:r>
      <w:r>
        <w:rPr>
          <w:rFonts w:ascii="Times New Roman" w:eastAsia="Times New Roman" w:hAnsi="Times New Roman" w:cs="Times New Roman"/>
        </w:rPr>
        <w:t xml:space="preserve">tandard </w:t>
      </w:r>
      <w:r w:rsidR="00516F00">
        <w:rPr>
          <w:rFonts w:ascii="Times New Roman" w:eastAsia="Times New Roman" w:hAnsi="Times New Roman" w:cs="Times New Roman"/>
        </w:rPr>
        <w:t>D</w:t>
      </w:r>
      <w:r>
        <w:rPr>
          <w:rFonts w:ascii="Times New Roman" w:eastAsia="Times New Roman" w:hAnsi="Times New Roman" w:cs="Times New Roman"/>
        </w:rPr>
        <w:t xml:space="preserve">eviations (in parentheses), and </w:t>
      </w:r>
      <w:r>
        <w:rPr>
          <w:rFonts w:ascii="Times New Roman" w:eastAsia="Times New Roman" w:hAnsi="Times New Roman" w:cs="Times New Roman"/>
          <w:i/>
        </w:rPr>
        <w:t>F</w:t>
      </w:r>
      <w:r>
        <w:rPr>
          <w:rFonts w:ascii="Times New Roman" w:eastAsia="Times New Roman" w:hAnsi="Times New Roman" w:cs="Times New Roman"/>
        </w:rPr>
        <w:t>-statistics for (</w:t>
      </w:r>
      <w:r w:rsidRPr="009B23EB">
        <w:rPr>
          <w:rFonts w:ascii="Times New Roman" w:eastAsia="Times New Roman" w:hAnsi="Times New Roman" w:cs="Times New Roman"/>
          <w:b/>
          <w:bCs/>
        </w:rPr>
        <w:t>A</w:t>
      </w:r>
      <w:r>
        <w:rPr>
          <w:rFonts w:ascii="Times New Roman" w:eastAsia="Times New Roman" w:hAnsi="Times New Roman" w:cs="Times New Roman"/>
        </w:rPr>
        <w:t>) Study 1 and (</w:t>
      </w:r>
      <w:r w:rsidRPr="00A73854">
        <w:rPr>
          <w:rFonts w:ascii="Times New Roman" w:eastAsia="Times New Roman" w:hAnsi="Times New Roman" w:cs="Times New Roman"/>
          <w:b/>
          <w:bCs/>
        </w:rPr>
        <w:t>B</w:t>
      </w:r>
      <w:r w:rsidRPr="009B23EB">
        <w:rPr>
          <w:rFonts w:ascii="Times New Roman" w:eastAsia="Times New Roman" w:hAnsi="Times New Roman" w:cs="Times New Roman"/>
        </w:rPr>
        <w:t>)</w:t>
      </w:r>
      <w:r w:rsidRPr="009B23EB">
        <w:rPr>
          <w:rFonts w:ascii="Times New Roman" w:eastAsia="Times New Roman" w:hAnsi="Times New Roman" w:cs="Times New Roman"/>
          <w:b/>
          <w:bCs/>
        </w:rPr>
        <w:t xml:space="preserve"> </w:t>
      </w:r>
      <w:r>
        <w:rPr>
          <w:rFonts w:ascii="Times New Roman" w:eastAsia="Times New Roman" w:hAnsi="Times New Roman" w:cs="Times New Roman"/>
        </w:rPr>
        <w:t>Study 2.</w:t>
      </w:r>
    </w:p>
    <w:p w14:paraId="4FDBD0B4" w14:textId="77777777" w:rsidR="001254E6" w:rsidRPr="009B23EB" w:rsidRDefault="001254E6" w:rsidP="000B5FB6">
      <w:pPr>
        <w:spacing w:after="0" w:line="240" w:lineRule="auto"/>
        <w:rPr>
          <w:rFonts w:ascii="Times New Roman" w:eastAsia="Times New Roman" w:hAnsi="Times New Roman" w:cs="Times New Roman"/>
        </w:rPr>
      </w:pPr>
    </w:p>
    <w:tbl>
      <w:tblPr>
        <w:tblW w:w="10076" w:type="dxa"/>
        <w:tblInd w:w="-720" w:type="dxa"/>
        <w:tblBorders>
          <w:top w:val="single" w:sz="4" w:space="0" w:color="auto"/>
          <w:bottom w:val="single" w:sz="4" w:space="0" w:color="auto"/>
        </w:tblBorders>
        <w:tblLayout w:type="fixed"/>
        <w:tblLook w:val="0400" w:firstRow="0" w:lastRow="0" w:firstColumn="0" w:lastColumn="0" w:noHBand="0" w:noVBand="1"/>
      </w:tblPr>
      <w:tblGrid>
        <w:gridCol w:w="1260"/>
        <w:gridCol w:w="641"/>
        <w:gridCol w:w="946"/>
        <w:gridCol w:w="992"/>
        <w:gridCol w:w="992"/>
        <w:gridCol w:w="992"/>
        <w:gridCol w:w="1276"/>
        <w:gridCol w:w="992"/>
        <w:gridCol w:w="1985"/>
      </w:tblGrid>
      <w:tr w:rsidR="001254E6" w:rsidRPr="009B23EB" w14:paraId="5CB7904E" w14:textId="77777777" w:rsidTr="005A4FCB">
        <w:trPr>
          <w:trHeight w:val="352"/>
        </w:trPr>
        <w:tc>
          <w:tcPr>
            <w:tcW w:w="1260" w:type="dxa"/>
            <w:tcBorders>
              <w:top w:val="single" w:sz="4" w:space="0" w:color="auto"/>
              <w:bottom w:val="single" w:sz="4" w:space="0" w:color="auto"/>
            </w:tcBorders>
          </w:tcPr>
          <w:p w14:paraId="3EE25ECF" w14:textId="77777777" w:rsidR="001254E6" w:rsidRPr="00CC0075" w:rsidRDefault="001254E6" w:rsidP="000B5FB6">
            <w:pPr>
              <w:spacing w:after="0" w:line="240" w:lineRule="auto"/>
              <w:jc w:val="center"/>
              <w:rPr>
                <w:rFonts w:ascii="Times New Roman" w:eastAsia="Times New Roman" w:hAnsi="Times New Roman" w:cs="Times New Roman"/>
                <w:b/>
                <w:bCs/>
                <w:sz w:val="20"/>
                <w:szCs w:val="20"/>
              </w:rPr>
            </w:pPr>
            <w:r w:rsidRPr="00CC0075">
              <w:rPr>
                <w:rFonts w:ascii="Times New Roman" w:hAnsi="Times New Roman" w:cs="Times New Roman"/>
                <w:b/>
                <w:bCs/>
                <w:sz w:val="20"/>
                <w:szCs w:val="20"/>
                <w:lang w:val="en-US"/>
              </w:rPr>
              <w:t>(A) Study 1</w:t>
            </w:r>
          </w:p>
        </w:tc>
        <w:tc>
          <w:tcPr>
            <w:tcW w:w="641" w:type="dxa"/>
            <w:tcBorders>
              <w:top w:val="single" w:sz="4" w:space="0" w:color="auto"/>
              <w:bottom w:val="single" w:sz="4" w:space="0" w:color="auto"/>
            </w:tcBorders>
          </w:tcPr>
          <w:p w14:paraId="0D5C07BD" w14:textId="77777777"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sz w:val="16"/>
                <w:szCs w:val="16"/>
              </w:rPr>
              <w:t>Scales</w:t>
            </w:r>
          </w:p>
        </w:tc>
        <w:tc>
          <w:tcPr>
            <w:tcW w:w="946" w:type="dxa"/>
            <w:tcBorders>
              <w:top w:val="single" w:sz="4" w:space="0" w:color="auto"/>
              <w:bottom w:val="single" w:sz="4" w:space="0" w:color="auto"/>
            </w:tcBorders>
          </w:tcPr>
          <w:p w14:paraId="1EA19DA7" w14:textId="77777777"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sz w:val="16"/>
                <w:szCs w:val="16"/>
              </w:rPr>
              <w:t xml:space="preserve">EXP1   </w:t>
            </w:r>
            <w:proofErr w:type="gramStart"/>
            <w:r w:rsidRPr="009B23EB">
              <w:rPr>
                <w:rFonts w:ascii="Times New Roman" w:eastAsia="Times New Roman" w:hAnsi="Times New Roman" w:cs="Times New Roman"/>
                <w:b/>
                <w:bCs/>
                <w:sz w:val="16"/>
                <w:szCs w:val="16"/>
              </w:rPr>
              <w:t xml:space="preserve">   (</w:t>
            </w:r>
            <w:proofErr w:type="gramEnd"/>
            <w:r w:rsidRPr="009B23EB">
              <w:rPr>
                <w:rFonts w:ascii="Times New Roman" w:eastAsia="Times New Roman" w:hAnsi="Times New Roman" w:cs="Times New Roman"/>
                <w:b/>
                <w:bCs/>
                <w:i/>
                <w:iCs/>
                <w:sz w:val="16"/>
                <w:szCs w:val="16"/>
              </w:rPr>
              <w:t>n</w:t>
            </w:r>
            <w:r w:rsidRPr="009B23EB">
              <w:rPr>
                <w:rFonts w:ascii="Times New Roman" w:eastAsia="Times New Roman" w:hAnsi="Times New Roman" w:cs="Times New Roman"/>
                <w:b/>
                <w:bCs/>
                <w:sz w:val="16"/>
                <w:szCs w:val="16"/>
              </w:rPr>
              <w:t xml:space="preserve"> = 30)</w:t>
            </w:r>
          </w:p>
        </w:tc>
        <w:tc>
          <w:tcPr>
            <w:tcW w:w="992" w:type="dxa"/>
            <w:tcBorders>
              <w:top w:val="single" w:sz="4" w:space="0" w:color="auto"/>
              <w:bottom w:val="single" w:sz="4" w:space="0" w:color="auto"/>
            </w:tcBorders>
          </w:tcPr>
          <w:p w14:paraId="3929C7CA" w14:textId="77777777"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sz w:val="16"/>
                <w:szCs w:val="16"/>
              </w:rPr>
              <w:t xml:space="preserve">EXP2    </w:t>
            </w:r>
            <w:proofErr w:type="gramStart"/>
            <w:r w:rsidRPr="009B23EB">
              <w:rPr>
                <w:rFonts w:ascii="Times New Roman" w:eastAsia="Times New Roman" w:hAnsi="Times New Roman" w:cs="Times New Roman"/>
                <w:b/>
                <w:bCs/>
                <w:sz w:val="16"/>
                <w:szCs w:val="16"/>
              </w:rPr>
              <w:t xml:space="preserve">   (</w:t>
            </w:r>
            <w:proofErr w:type="gramEnd"/>
            <w:r w:rsidRPr="009B23EB">
              <w:rPr>
                <w:rFonts w:ascii="Times New Roman" w:eastAsia="Times New Roman" w:hAnsi="Times New Roman" w:cs="Times New Roman"/>
                <w:b/>
                <w:bCs/>
                <w:i/>
                <w:iCs/>
                <w:sz w:val="16"/>
                <w:szCs w:val="16"/>
              </w:rPr>
              <w:t>n</w:t>
            </w:r>
            <w:r w:rsidRPr="009B23EB">
              <w:rPr>
                <w:rFonts w:ascii="Times New Roman" w:eastAsia="Times New Roman" w:hAnsi="Times New Roman" w:cs="Times New Roman"/>
                <w:b/>
                <w:bCs/>
                <w:sz w:val="16"/>
                <w:szCs w:val="16"/>
              </w:rPr>
              <w:t xml:space="preserve"> = 30)</w:t>
            </w:r>
          </w:p>
        </w:tc>
        <w:tc>
          <w:tcPr>
            <w:tcW w:w="992" w:type="dxa"/>
            <w:tcBorders>
              <w:top w:val="single" w:sz="4" w:space="0" w:color="auto"/>
              <w:bottom w:val="single" w:sz="4" w:space="0" w:color="auto"/>
            </w:tcBorders>
          </w:tcPr>
          <w:p w14:paraId="12E26C19" w14:textId="77777777"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sz w:val="16"/>
                <w:szCs w:val="16"/>
              </w:rPr>
              <w:t xml:space="preserve">CO1      </w:t>
            </w:r>
            <w:proofErr w:type="gramStart"/>
            <w:r w:rsidRPr="009B23EB">
              <w:rPr>
                <w:rFonts w:ascii="Times New Roman" w:eastAsia="Times New Roman" w:hAnsi="Times New Roman" w:cs="Times New Roman"/>
                <w:b/>
                <w:bCs/>
                <w:sz w:val="16"/>
                <w:szCs w:val="16"/>
              </w:rPr>
              <w:t xml:space="preserve">   (</w:t>
            </w:r>
            <w:proofErr w:type="gramEnd"/>
            <w:r w:rsidRPr="009B23EB">
              <w:rPr>
                <w:rFonts w:ascii="Times New Roman" w:eastAsia="Times New Roman" w:hAnsi="Times New Roman" w:cs="Times New Roman"/>
                <w:b/>
                <w:bCs/>
                <w:i/>
                <w:iCs/>
                <w:sz w:val="16"/>
                <w:szCs w:val="16"/>
              </w:rPr>
              <w:t>n</w:t>
            </w:r>
            <w:r w:rsidRPr="009B23EB">
              <w:rPr>
                <w:rFonts w:ascii="Times New Roman" w:eastAsia="Times New Roman" w:hAnsi="Times New Roman" w:cs="Times New Roman"/>
                <w:b/>
                <w:bCs/>
                <w:sz w:val="16"/>
                <w:szCs w:val="16"/>
              </w:rPr>
              <w:t xml:space="preserve"> = 29)</w:t>
            </w:r>
          </w:p>
        </w:tc>
        <w:tc>
          <w:tcPr>
            <w:tcW w:w="992" w:type="dxa"/>
            <w:tcBorders>
              <w:top w:val="single" w:sz="4" w:space="0" w:color="auto"/>
              <w:bottom w:val="single" w:sz="4" w:space="0" w:color="auto"/>
            </w:tcBorders>
          </w:tcPr>
          <w:p w14:paraId="1359BB26" w14:textId="77777777"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sz w:val="16"/>
                <w:szCs w:val="16"/>
              </w:rPr>
              <w:t xml:space="preserve">CO2      </w:t>
            </w:r>
            <w:proofErr w:type="gramStart"/>
            <w:r w:rsidRPr="009B23EB">
              <w:rPr>
                <w:rFonts w:ascii="Times New Roman" w:eastAsia="Times New Roman" w:hAnsi="Times New Roman" w:cs="Times New Roman"/>
                <w:b/>
                <w:bCs/>
                <w:sz w:val="16"/>
                <w:szCs w:val="16"/>
              </w:rPr>
              <w:t xml:space="preserve">   (</w:t>
            </w:r>
            <w:proofErr w:type="gramEnd"/>
            <w:r w:rsidRPr="009B23EB">
              <w:rPr>
                <w:rFonts w:ascii="Times New Roman" w:eastAsia="Times New Roman" w:hAnsi="Times New Roman" w:cs="Times New Roman"/>
                <w:b/>
                <w:bCs/>
                <w:i/>
                <w:iCs/>
                <w:sz w:val="16"/>
                <w:szCs w:val="16"/>
              </w:rPr>
              <w:t>n</w:t>
            </w:r>
            <w:r w:rsidRPr="009B23EB">
              <w:rPr>
                <w:rFonts w:ascii="Times New Roman" w:eastAsia="Times New Roman" w:hAnsi="Times New Roman" w:cs="Times New Roman"/>
                <w:b/>
                <w:bCs/>
                <w:sz w:val="16"/>
                <w:szCs w:val="16"/>
              </w:rPr>
              <w:t xml:space="preserve"> = 32)</w:t>
            </w:r>
          </w:p>
        </w:tc>
        <w:tc>
          <w:tcPr>
            <w:tcW w:w="1276" w:type="dxa"/>
            <w:tcBorders>
              <w:top w:val="single" w:sz="4" w:space="0" w:color="auto"/>
              <w:bottom w:val="single" w:sz="4" w:space="0" w:color="auto"/>
            </w:tcBorders>
          </w:tcPr>
          <w:p w14:paraId="746D5FE4" w14:textId="4082A2D8"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i/>
                <w:sz w:val="16"/>
                <w:szCs w:val="16"/>
              </w:rPr>
              <w:t>F</w:t>
            </w:r>
            <w:r w:rsidRPr="009B23EB">
              <w:rPr>
                <w:rFonts w:ascii="Times New Roman" w:eastAsia="Times New Roman" w:hAnsi="Times New Roman" w:cs="Times New Roman"/>
                <w:b/>
                <w:bCs/>
                <w:sz w:val="16"/>
                <w:szCs w:val="16"/>
              </w:rPr>
              <w:t>-</w:t>
            </w:r>
            <m:oMath>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 xml:space="preserve">statistics </m:t>
              </m:r>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a</m:t>
              </m:r>
            </m:oMath>
          </w:p>
        </w:tc>
        <w:tc>
          <w:tcPr>
            <w:tcW w:w="992" w:type="dxa"/>
            <w:tcBorders>
              <w:top w:val="single" w:sz="4" w:space="0" w:color="auto"/>
              <w:bottom w:val="single" w:sz="4" w:space="0" w:color="auto"/>
            </w:tcBorders>
          </w:tcPr>
          <w:p w14:paraId="2304ABC9" w14:textId="07EC72CB"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sz w:val="16"/>
                <w:szCs w:val="16"/>
              </w:rPr>
              <w:t>Effect size (</w:t>
            </w:r>
            <m:oMath>
              <m:r>
                <m:rPr>
                  <m:sty m:val="bi"/>
                </m:rPr>
                <w:rPr>
                  <w:rFonts w:ascii="Cambria Math" w:hAnsi="Cambria Math" w:cs="Times New Roman"/>
                  <w:sz w:val="16"/>
                  <w:szCs w:val="16"/>
                </w:rPr>
                <m:t>η</m:t>
              </m:r>
              <m:r>
                <m:rPr>
                  <m:sty m:val="b"/>
                </m:rPr>
                <w:rPr>
                  <w:rFonts w:ascii="Cambria Math" w:eastAsia="Cambria Math" w:hAnsi="Cambria Math" w:cs="Times New Roman"/>
                  <w:sz w:val="16"/>
                  <w:szCs w:val="16"/>
                </w:rPr>
                <m:t>_</m:t>
              </m:r>
              <m:r>
                <m:rPr>
                  <m:sty m:val="bi"/>
                </m:rPr>
                <w:rPr>
                  <w:rFonts w:ascii="Cambria Math" w:eastAsia="Cambria Math" w:hAnsi="Cambria Math" w:cs="Times New Roman"/>
                  <w:sz w:val="16"/>
                  <w:szCs w:val="16"/>
                </w:rPr>
                <m:t>p</m:t>
              </m:r>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2</m:t>
              </m:r>
            </m:oMath>
            <w:r w:rsidRPr="009B23EB">
              <w:rPr>
                <w:rFonts w:ascii="Times New Roman" w:eastAsia="Times New Roman" w:hAnsi="Times New Roman" w:cs="Times New Roman"/>
                <w:b/>
                <w:bCs/>
                <w:sz w:val="16"/>
                <w:szCs w:val="16"/>
              </w:rPr>
              <w:t>)</w:t>
            </w:r>
          </w:p>
        </w:tc>
        <w:tc>
          <w:tcPr>
            <w:tcW w:w="1985" w:type="dxa"/>
            <w:tcBorders>
              <w:top w:val="single" w:sz="4" w:space="0" w:color="auto"/>
              <w:bottom w:val="single" w:sz="4" w:space="0" w:color="auto"/>
            </w:tcBorders>
          </w:tcPr>
          <w:p w14:paraId="053EFE89" w14:textId="620D1A63" w:rsidR="001254E6" w:rsidRPr="009B23EB" w:rsidRDefault="001254E6" w:rsidP="000B5FB6">
            <w:pPr>
              <w:spacing w:after="0" w:line="240" w:lineRule="auto"/>
              <w:jc w:val="center"/>
              <w:rPr>
                <w:rFonts w:ascii="Times New Roman" w:eastAsia="Times New Roman" w:hAnsi="Times New Roman" w:cs="Times New Roman"/>
                <w:b/>
                <w:bCs/>
                <w:sz w:val="16"/>
                <w:szCs w:val="16"/>
              </w:rPr>
            </w:pPr>
            <w:r w:rsidRPr="009B23EB">
              <w:rPr>
                <w:rFonts w:ascii="Times New Roman" w:eastAsia="Times New Roman" w:hAnsi="Times New Roman" w:cs="Times New Roman"/>
                <w:b/>
                <w:bCs/>
                <w:sz w:val="16"/>
                <w:szCs w:val="16"/>
              </w:rPr>
              <w:t>Post-</w:t>
            </w:r>
            <m:oMath>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Hoc</m:t>
              </m:r>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b</m:t>
              </m:r>
            </m:oMath>
          </w:p>
        </w:tc>
      </w:tr>
      <w:tr w:rsidR="001254E6" w14:paraId="214EFCEA" w14:textId="77777777" w:rsidTr="005A4FCB">
        <w:trPr>
          <w:trHeight w:val="619"/>
        </w:trPr>
        <w:tc>
          <w:tcPr>
            <w:tcW w:w="1260" w:type="dxa"/>
            <w:tcBorders>
              <w:top w:val="single" w:sz="4" w:space="0" w:color="auto"/>
            </w:tcBorders>
          </w:tcPr>
          <w:p w14:paraId="0927E591"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Self-object association</w:t>
            </w:r>
          </w:p>
        </w:tc>
        <w:tc>
          <w:tcPr>
            <w:tcW w:w="641" w:type="dxa"/>
            <w:tcBorders>
              <w:top w:val="single" w:sz="4" w:space="0" w:color="auto"/>
            </w:tcBorders>
          </w:tcPr>
          <w:p w14:paraId="5A9EAE5C"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1-7</w:t>
            </w:r>
          </w:p>
        </w:tc>
        <w:tc>
          <w:tcPr>
            <w:tcW w:w="946" w:type="dxa"/>
            <w:tcBorders>
              <w:top w:val="single" w:sz="4" w:space="0" w:color="auto"/>
            </w:tcBorders>
          </w:tcPr>
          <w:p w14:paraId="1493F297"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4.19 (.88)</w:t>
            </w:r>
          </w:p>
        </w:tc>
        <w:tc>
          <w:tcPr>
            <w:tcW w:w="992" w:type="dxa"/>
            <w:tcBorders>
              <w:top w:val="single" w:sz="4" w:space="0" w:color="auto"/>
            </w:tcBorders>
          </w:tcPr>
          <w:p w14:paraId="0ACE454E"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3.17 (1.03)</w:t>
            </w:r>
          </w:p>
        </w:tc>
        <w:tc>
          <w:tcPr>
            <w:tcW w:w="992" w:type="dxa"/>
            <w:tcBorders>
              <w:top w:val="single" w:sz="4" w:space="0" w:color="auto"/>
            </w:tcBorders>
          </w:tcPr>
          <w:p w14:paraId="26456886"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3.36 (1.25)</w:t>
            </w:r>
          </w:p>
        </w:tc>
        <w:tc>
          <w:tcPr>
            <w:tcW w:w="992" w:type="dxa"/>
            <w:tcBorders>
              <w:top w:val="single" w:sz="4" w:space="0" w:color="auto"/>
            </w:tcBorders>
          </w:tcPr>
          <w:p w14:paraId="4FC7B671"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3.11 (1.02)</w:t>
            </w:r>
          </w:p>
        </w:tc>
        <w:tc>
          <w:tcPr>
            <w:tcW w:w="1276" w:type="dxa"/>
            <w:tcBorders>
              <w:top w:val="single" w:sz="4" w:space="0" w:color="auto"/>
            </w:tcBorders>
          </w:tcPr>
          <w:p w14:paraId="3BAEFE1E"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6.77</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w:t>
            </w:r>
          </w:p>
        </w:tc>
        <w:tc>
          <w:tcPr>
            <w:tcW w:w="992" w:type="dxa"/>
            <w:tcBorders>
              <w:top w:val="single" w:sz="4" w:space="0" w:color="auto"/>
            </w:tcBorders>
          </w:tcPr>
          <w:p w14:paraId="4357A269"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.15</w:t>
            </w:r>
          </w:p>
        </w:tc>
        <w:tc>
          <w:tcPr>
            <w:tcW w:w="1985" w:type="dxa"/>
            <w:tcBorders>
              <w:top w:val="single" w:sz="4" w:space="0" w:color="auto"/>
            </w:tcBorders>
          </w:tcPr>
          <w:p w14:paraId="13FE63FF" w14:textId="77777777" w:rsidR="001254E6" w:rsidRPr="00355BD3" w:rsidRDefault="001254E6" w:rsidP="000B5FB6">
            <w:pPr>
              <w:spacing w:after="0" w:line="240" w:lineRule="auto"/>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EXP1 &gt; EXP2**</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sidRPr="00355BD3">
              <w:rPr>
                <w:rFonts w:ascii="Times New Roman" w:eastAsia="Times New Roman" w:hAnsi="Times New Roman" w:cs="Times New Roman"/>
                <w:sz w:val="16"/>
                <w:szCs w:val="16"/>
              </w:rPr>
              <w:t>=.002)</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EXP1 &gt; CO1*</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sidRPr="00355BD3">
              <w:rPr>
                <w:rFonts w:ascii="Times New Roman" w:eastAsia="Times New Roman" w:hAnsi="Times New Roman" w:cs="Times New Roman"/>
                <w:sz w:val="16"/>
                <w:szCs w:val="16"/>
              </w:rPr>
              <w:t>=.016)</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EXP1 &gt; CO2**</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p&lt;</w:t>
            </w:r>
            <w:r w:rsidRPr="00355BD3">
              <w:rPr>
                <w:rFonts w:ascii="Times New Roman" w:eastAsia="Times New Roman" w:hAnsi="Times New Roman" w:cs="Times New Roman"/>
                <w:sz w:val="16"/>
                <w:szCs w:val="16"/>
              </w:rPr>
              <w:t>.001)</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EXP2=CO1=CO2</w:t>
            </w:r>
          </w:p>
        </w:tc>
      </w:tr>
      <w:tr w:rsidR="001254E6" w14:paraId="6914B374" w14:textId="77777777" w:rsidTr="005A4FCB">
        <w:trPr>
          <w:trHeight w:val="500"/>
        </w:trPr>
        <w:tc>
          <w:tcPr>
            <w:tcW w:w="1260" w:type="dxa"/>
          </w:tcPr>
          <w:p w14:paraId="6E495739"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Self-object overlapping</w:t>
            </w:r>
          </w:p>
        </w:tc>
        <w:tc>
          <w:tcPr>
            <w:tcW w:w="641" w:type="dxa"/>
          </w:tcPr>
          <w:p w14:paraId="0EA42B15"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1-5</w:t>
            </w:r>
          </w:p>
        </w:tc>
        <w:tc>
          <w:tcPr>
            <w:tcW w:w="946" w:type="dxa"/>
          </w:tcPr>
          <w:p w14:paraId="4B158464"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2.33 (.84)</w:t>
            </w:r>
          </w:p>
        </w:tc>
        <w:tc>
          <w:tcPr>
            <w:tcW w:w="992" w:type="dxa"/>
          </w:tcPr>
          <w:p w14:paraId="1384E046"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1.80 (.71)</w:t>
            </w:r>
          </w:p>
        </w:tc>
        <w:tc>
          <w:tcPr>
            <w:tcW w:w="992" w:type="dxa"/>
          </w:tcPr>
          <w:p w14:paraId="6B9C9F24"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1.93 (.80)</w:t>
            </w:r>
          </w:p>
        </w:tc>
        <w:tc>
          <w:tcPr>
            <w:tcW w:w="992" w:type="dxa"/>
          </w:tcPr>
          <w:p w14:paraId="72920D61"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2.06 (.72)</w:t>
            </w:r>
          </w:p>
        </w:tc>
        <w:tc>
          <w:tcPr>
            <w:tcW w:w="1276" w:type="dxa"/>
          </w:tcPr>
          <w:p w14:paraId="68183241"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2.63</w:t>
            </w:r>
          </w:p>
        </w:tc>
        <w:tc>
          <w:tcPr>
            <w:tcW w:w="992" w:type="dxa"/>
          </w:tcPr>
          <w:p w14:paraId="034CD6BC"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.06</w:t>
            </w:r>
          </w:p>
          <w:p w14:paraId="35D6AC16" w14:textId="77777777" w:rsidR="001254E6" w:rsidRPr="00355BD3" w:rsidRDefault="001254E6" w:rsidP="000B5FB6">
            <w:pPr>
              <w:spacing w:after="0" w:line="240" w:lineRule="auto"/>
              <w:jc w:val="center"/>
              <w:rPr>
                <w:rFonts w:ascii="Times New Roman" w:eastAsia="Times New Roman" w:hAnsi="Times New Roman" w:cs="Times New Roman"/>
                <w:sz w:val="16"/>
                <w:szCs w:val="16"/>
              </w:rPr>
            </w:pPr>
          </w:p>
        </w:tc>
        <w:tc>
          <w:tcPr>
            <w:tcW w:w="1985" w:type="dxa"/>
          </w:tcPr>
          <w:p w14:paraId="07948DE8" w14:textId="77777777" w:rsidR="001254E6" w:rsidRPr="00355BD3" w:rsidRDefault="001254E6" w:rsidP="000B5FB6">
            <w:pPr>
              <w:spacing w:after="0" w:line="240" w:lineRule="auto"/>
              <w:rPr>
                <w:rFonts w:ascii="Times New Roman" w:eastAsia="Times New Roman" w:hAnsi="Times New Roman" w:cs="Times New Roman"/>
                <w:sz w:val="16"/>
                <w:szCs w:val="16"/>
              </w:rPr>
            </w:pPr>
            <w:r w:rsidRPr="00355BD3">
              <w:rPr>
                <w:rFonts w:ascii="Times New Roman" w:eastAsia="Times New Roman" w:hAnsi="Times New Roman" w:cs="Times New Roman"/>
                <w:sz w:val="16"/>
                <w:szCs w:val="16"/>
              </w:rPr>
              <w:t>EXP1 &gt; EXP2*</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sidRPr="00355BD3">
              <w:rPr>
                <w:rFonts w:ascii="Times New Roman" w:eastAsia="Times New Roman" w:hAnsi="Times New Roman" w:cs="Times New Roman"/>
                <w:sz w:val="16"/>
                <w:szCs w:val="16"/>
              </w:rPr>
              <w:t xml:space="preserve"> .041)</w:t>
            </w:r>
            <w:r>
              <w:rPr>
                <w:rFonts w:ascii="Times New Roman" w:eastAsia="Times New Roman" w:hAnsi="Times New Roman" w:cs="Times New Roman"/>
                <w:sz w:val="16"/>
                <w:szCs w:val="16"/>
              </w:rPr>
              <w:t xml:space="preserve"> </w:t>
            </w:r>
            <w:r w:rsidRPr="00355BD3">
              <w:rPr>
                <w:rFonts w:ascii="Times New Roman" w:eastAsia="Times New Roman" w:hAnsi="Times New Roman" w:cs="Times New Roman"/>
                <w:sz w:val="16"/>
                <w:szCs w:val="16"/>
              </w:rPr>
              <w:t>EXP2=CO1=CO2</w:t>
            </w:r>
          </w:p>
        </w:tc>
      </w:tr>
    </w:tbl>
    <w:p w14:paraId="5A354F7E" w14:textId="66716005" w:rsidR="001254E6" w:rsidRDefault="001254E6" w:rsidP="000B5FB6">
      <w:pPr>
        <w:widowControl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i/>
          <w:color w:val="000000"/>
          <w:sz w:val="16"/>
          <w:szCs w:val="16"/>
        </w:rPr>
        <w:t>Note</w:t>
      </w:r>
      <w:r>
        <w:rPr>
          <w:rFonts w:ascii="Times New Roman" w:eastAsia="Times New Roman" w:hAnsi="Times New Roman" w:cs="Times New Roman"/>
          <w:color w:val="000000"/>
          <w:sz w:val="16"/>
          <w:szCs w:val="16"/>
        </w:rPr>
        <w:t xml:space="preserve">. EXP1 = </w:t>
      </w:r>
      <w:r w:rsidR="00575F20">
        <w:rPr>
          <w:rFonts w:ascii="Times New Roman" w:eastAsia="Times New Roman" w:hAnsi="Times New Roman" w:cs="Times New Roman"/>
          <w:color w:val="000000"/>
          <w:sz w:val="16"/>
          <w:szCs w:val="16"/>
        </w:rPr>
        <w:t>Induc</w:t>
      </w:r>
      <w:r w:rsidR="0073392E">
        <w:rPr>
          <w:rFonts w:ascii="Times New Roman" w:eastAsia="Times New Roman" w:hAnsi="Times New Roman" w:cs="Times New Roman"/>
          <w:color w:val="000000"/>
          <w:sz w:val="16"/>
          <w:szCs w:val="16"/>
        </w:rPr>
        <w:t>ed</w:t>
      </w:r>
      <w:r>
        <w:rPr>
          <w:rFonts w:ascii="Times New Roman" w:eastAsia="Times New Roman" w:hAnsi="Times New Roman" w:cs="Times New Roman"/>
          <w:color w:val="000000"/>
          <w:sz w:val="16"/>
          <w:szCs w:val="16"/>
        </w:rPr>
        <w:t xml:space="preserve"> self-object </w:t>
      </w:r>
      <w:r w:rsidR="00575F20">
        <w:rPr>
          <w:rFonts w:ascii="Times New Roman" w:eastAsia="Times New Roman" w:hAnsi="Times New Roman" w:cs="Times New Roman"/>
          <w:color w:val="000000"/>
          <w:sz w:val="16"/>
          <w:szCs w:val="16"/>
        </w:rPr>
        <w:t>connection</w:t>
      </w:r>
      <w:r>
        <w:rPr>
          <w:rFonts w:ascii="Times New Roman" w:eastAsia="Times New Roman" w:hAnsi="Times New Roman" w:cs="Times New Roman"/>
          <w:color w:val="000000"/>
          <w:sz w:val="16"/>
          <w:szCs w:val="16"/>
        </w:rPr>
        <w:t xml:space="preserve">, EXP2 = </w:t>
      </w:r>
      <w:r w:rsidR="00575F20">
        <w:rPr>
          <w:rFonts w:ascii="Times New Roman" w:eastAsia="Times New Roman" w:hAnsi="Times New Roman" w:cs="Times New Roman"/>
          <w:color w:val="000000"/>
          <w:sz w:val="16"/>
          <w:szCs w:val="16"/>
        </w:rPr>
        <w:t>Induc</w:t>
      </w:r>
      <w:r w:rsidR="0073392E">
        <w:rPr>
          <w:rFonts w:ascii="Times New Roman" w:eastAsia="Times New Roman" w:hAnsi="Times New Roman" w:cs="Times New Roman"/>
          <w:color w:val="000000"/>
          <w:sz w:val="16"/>
          <w:szCs w:val="16"/>
        </w:rPr>
        <w:t>ed</w:t>
      </w:r>
      <w:r>
        <w:rPr>
          <w:rFonts w:ascii="Times New Roman" w:eastAsia="Times New Roman" w:hAnsi="Times New Roman" w:cs="Times New Roman"/>
          <w:color w:val="000000"/>
          <w:sz w:val="16"/>
          <w:szCs w:val="16"/>
        </w:rPr>
        <w:t xml:space="preserve"> self-object </w:t>
      </w:r>
      <w:r w:rsidR="00575F20">
        <w:rPr>
          <w:rFonts w:ascii="Times New Roman" w:eastAsia="Times New Roman" w:hAnsi="Times New Roman" w:cs="Times New Roman"/>
          <w:color w:val="000000"/>
          <w:sz w:val="16"/>
          <w:szCs w:val="16"/>
        </w:rPr>
        <w:t>disconnection</w:t>
      </w:r>
      <w:r>
        <w:rPr>
          <w:rFonts w:ascii="Times New Roman" w:eastAsia="Times New Roman" w:hAnsi="Times New Roman" w:cs="Times New Roman"/>
          <w:color w:val="000000"/>
          <w:sz w:val="16"/>
          <w:szCs w:val="16"/>
        </w:rPr>
        <w:t xml:space="preserve">, CO1 = Control-possession, CO2 = No possession; Values outside parentheses are means, inside are standard deviations. </w:t>
      </w:r>
      <w:r>
        <w:rPr>
          <w:rFonts w:ascii="Times New Roman" w:eastAsia="Times New Roman" w:hAnsi="Times New Roman" w:cs="Times New Roman"/>
          <w:i/>
          <w:sz w:val="16"/>
          <w:szCs w:val="16"/>
        </w:rPr>
        <w:t>*p&lt;.05. **p&lt;.005.</w:t>
      </w:r>
    </w:p>
    <w:p w14:paraId="4A377342" w14:textId="5926BF4C" w:rsidR="001254E6" w:rsidRDefault="001254E6" w:rsidP="000B5FB6">
      <w:pPr>
        <w:widowControl w:val="0"/>
        <w:spacing w:after="0" w:line="240" w:lineRule="auto"/>
        <w:rPr>
          <w:rFonts w:ascii="Times New Roman" w:eastAsia="Times New Roman" w:hAnsi="Times New Roman" w:cs="Times New Roman"/>
          <w:color w:val="FF0000"/>
          <w:sz w:val="16"/>
          <w:szCs w:val="16"/>
        </w:rPr>
      </w:pPr>
      <w:proofErr w:type="spellStart"/>
      <w:r>
        <w:rPr>
          <w:rFonts w:ascii="Times New Roman" w:eastAsia="Times New Roman" w:hAnsi="Times New Roman" w:cs="Times New Roman"/>
          <w:color w:val="000000"/>
          <w:sz w:val="16"/>
          <w:szCs w:val="16"/>
          <w:vertAlign w:val="superscript"/>
        </w:rPr>
        <w:t>a</w:t>
      </w:r>
      <w:proofErr w:type="spellEnd"/>
      <w:r>
        <w:rPr>
          <w:rFonts w:ascii="Times New Roman" w:eastAsia="Times New Roman" w:hAnsi="Times New Roman" w:cs="Times New Roman"/>
          <w:color w:val="000000"/>
          <w:sz w:val="16"/>
          <w:szCs w:val="16"/>
        </w:rPr>
        <w:t xml:space="preserve"> </w:t>
      </w:r>
      <w:proofErr w:type="gramStart"/>
      <w:r>
        <w:rPr>
          <w:rFonts w:ascii="Times New Roman" w:eastAsia="Times New Roman" w:hAnsi="Times New Roman" w:cs="Times New Roman"/>
          <w:color w:val="000000"/>
          <w:sz w:val="16"/>
          <w:szCs w:val="16"/>
        </w:rPr>
        <w:t>For</w:t>
      </w:r>
      <w:proofErr w:type="gramEnd"/>
      <w:r>
        <w:rPr>
          <w:rFonts w:ascii="Times New Roman" w:eastAsia="Times New Roman" w:hAnsi="Times New Roman" w:cs="Times New Roman"/>
          <w:color w:val="000000"/>
          <w:sz w:val="16"/>
          <w:szCs w:val="16"/>
        </w:rPr>
        <w:t xml:space="preserve"> univariate </w:t>
      </w:r>
      <w:r>
        <w:rPr>
          <w:rFonts w:ascii="Times New Roman" w:eastAsia="Times New Roman" w:hAnsi="Times New Roman" w:cs="Times New Roman"/>
          <w:i/>
          <w:color w:val="000000"/>
          <w:sz w:val="16"/>
          <w:szCs w:val="16"/>
        </w:rPr>
        <w:t>F</w:t>
      </w:r>
      <w:r>
        <w:rPr>
          <w:rFonts w:ascii="Times New Roman" w:eastAsia="Times New Roman" w:hAnsi="Times New Roman" w:cs="Times New Roman"/>
          <w:color w:val="000000"/>
          <w:sz w:val="16"/>
          <w:szCs w:val="16"/>
        </w:rPr>
        <w:t>-tests, degrees of freedom are (3, 117)</w:t>
      </w:r>
      <w:r w:rsidRPr="00D66F8C">
        <w:rPr>
          <w:rFonts w:ascii="Times New Roman" w:hAnsi="Times New Roman" w:cs="Times New Roman"/>
          <w:sz w:val="16"/>
          <w:szCs w:val="16"/>
        </w:rPr>
        <w:t xml:space="preserve">. </w:t>
      </w:r>
      <w:r w:rsidRPr="00D66F8C">
        <w:rPr>
          <w:rFonts w:ascii="Times New Roman" w:hAnsi="Times New Roman" w:cs="Times New Roman"/>
          <w:sz w:val="16"/>
          <w:szCs w:val="16"/>
          <w:vertAlign w:val="superscript"/>
        </w:rPr>
        <w:t>b</w:t>
      </w:r>
      <w:r w:rsidRPr="00D66F8C">
        <w:rPr>
          <w:rFonts w:ascii="Times New Roman" w:hAnsi="Times New Roman" w:cs="Times New Roman"/>
          <w:sz w:val="16"/>
          <w:szCs w:val="16"/>
        </w:rPr>
        <w:t xml:space="preserve"> </w:t>
      </w:r>
      <w:r>
        <w:rPr>
          <w:rFonts w:ascii="Times New Roman" w:hAnsi="Times New Roman" w:cs="Times New Roman"/>
          <w:sz w:val="16"/>
          <w:szCs w:val="16"/>
        </w:rPr>
        <w:t xml:space="preserve">Tukey HSD or </w:t>
      </w:r>
      <w:r w:rsidRPr="00D66F8C">
        <w:rPr>
          <w:rFonts w:ascii="Times New Roman" w:hAnsi="Times New Roman" w:cs="Times New Roman"/>
          <w:sz w:val="16"/>
          <w:szCs w:val="16"/>
        </w:rPr>
        <w:t>Games-Howell post-hoc comparisons were utilized.</w:t>
      </w:r>
    </w:p>
    <w:tbl>
      <w:tblPr>
        <w:tblpPr w:leftFromText="180" w:rightFromText="180" w:vertAnchor="text" w:horzAnchor="page" w:tblpX="1216" w:tblpY="411"/>
        <w:tblW w:w="9647"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2228"/>
        <w:gridCol w:w="772"/>
        <w:gridCol w:w="1992"/>
        <w:gridCol w:w="1519"/>
        <w:gridCol w:w="1601"/>
        <w:gridCol w:w="1535"/>
      </w:tblGrid>
      <w:tr w:rsidR="001254E6" w:rsidRPr="00D1212D" w14:paraId="39843C62" w14:textId="77777777" w:rsidTr="005A4FCB">
        <w:trPr>
          <w:trHeight w:val="618"/>
        </w:trPr>
        <w:tc>
          <w:tcPr>
            <w:tcW w:w="2228" w:type="dxa"/>
            <w:tcBorders>
              <w:top w:val="single" w:sz="4" w:space="0" w:color="000000"/>
              <w:bottom w:val="single" w:sz="4" w:space="0" w:color="000000"/>
            </w:tcBorders>
          </w:tcPr>
          <w:p w14:paraId="4C4D86B0" w14:textId="77777777" w:rsidR="001254E6" w:rsidRDefault="001254E6" w:rsidP="000B5FB6">
            <w:pPr>
              <w:spacing w:after="0" w:line="240" w:lineRule="auto"/>
              <w:rPr>
                <w:rFonts w:ascii="Times New Roman" w:eastAsia="Times New Roman" w:hAnsi="Times New Roman" w:cs="Times New Roman"/>
                <w:sz w:val="16"/>
                <w:szCs w:val="16"/>
              </w:rPr>
            </w:pPr>
            <w:r w:rsidRPr="00CC0075">
              <w:rPr>
                <w:rFonts w:ascii="Times New Roman" w:hAnsi="Times New Roman" w:cs="Times New Roman"/>
                <w:b/>
                <w:bCs/>
                <w:sz w:val="20"/>
                <w:szCs w:val="20"/>
                <w:lang w:val="en-US"/>
              </w:rPr>
              <w:t>(</w:t>
            </w:r>
            <w:r>
              <w:rPr>
                <w:rFonts w:ascii="Times New Roman" w:hAnsi="Times New Roman" w:cs="Times New Roman"/>
                <w:b/>
                <w:bCs/>
                <w:sz w:val="20"/>
                <w:szCs w:val="20"/>
                <w:lang w:val="en-US"/>
              </w:rPr>
              <w:t>B</w:t>
            </w:r>
            <w:r w:rsidRPr="00CC0075">
              <w:rPr>
                <w:rFonts w:ascii="Times New Roman" w:hAnsi="Times New Roman" w:cs="Times New Roman"/>
                <w:b/>
                <w:bCs/>
                <w:sz w:val="20"/>
                <w:szCs w:val="20"/>
                <w:lang w:val="en-US"/>
              </w:rPr>
              <w:t xml:space="preserve">) Study </w:t>
            </w:r>
            <w:r>
              <w:rPr>
                <w:rFonts w:ascii="Times New Roman" w:hAnsi="Times New Roman" w:cs="Times New Roman"/>
                <w:b/>
                <w:bCs/>
                <w:sz w:val="20"/>
                <w:szCs w:val="20"/>
                <w:lang w:val="en-US"/>
              </w:rPr>
              <w:t>2</w:t>
            </w:r>
          </w:p>
        </w:tc>
        <w:tc>
          <w:tcPr>
            <w:tcW w:w="772" w:type="dxa"/>
            <w:tcBorders>
              <w:top w:val="single" w:sz="4" w:space="0" w:color="000000"/>
              <w:bottom w:val="single" w:sz="4" w:space="0" w:color="000000"/>
            </w:tcBorders>
          </w:tcPr>
          <w:p w14:paraId="5534F45D" w14:textId="77777777" w:rsidR="001254E6" w:rsidRPr="00D1212D" w:rsidRDefault="001254E6"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Scales</w:t>
            </w:r>
          </w:p>
        </w:tc>
        <w:tc>
          <w:tcPr>
            <w:tcW w:w="1992" w:type="dxa"/>
            <w:tcBorders>
              <w:top w:val="single" w:sz="4" w:space="0" w:color="000000"/>
              <w:bottom w:val="single" w:sz="4" w:space="0" w:color="000000"/>
            </w:tcBorders>
          </w:tcPr>
          <w:p w14:paraId="6B8F793C" w14:textId="77777777" w:rsidR="001254E6" w:rsidRPr="00D1212D" w:rsidRDefault="001254E6"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EXP</w:t>
            </w:r>
          </w:p>
          <w:p w14:paraId="7A2AF0C0" w14:textId="77777777" w:rsidR="001254E6" w:rsidRPr="00D1212D" w:rsidRDefault="001254E6"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 xml:space="preserve"> (</w:t>
            </w:r>
            <w:r w:rsidRPr="00D1212D">
              <w:rPr>
                <w:rFonts w:ascii="Times New Roman" w:eastAsia="Times New Roman" w:hAnsi="Times New Roman" w:cs="Times New Roman"/>
                <w:b/>
                <w:bCs/>
                <w:i/>
                <w:iCs/>
                <w:sz w:val="16"/>
                <w:szCs w:val="16"/>
              </w:rPr>
              <w:t>n</w:t>
            </w:r>
            <w:r w:rsidRPr="00D1212D">
              <w:rPr>
                <w:rFonts w:ascii="Times New Roman" w:eastAsia="Times New Roman" w:hAnsi="Times New Roman" w:cs="Times New Roman"/>
                <w:b/>
                <w:bCs/>
                <w:sz w:val="16"/>
                <w:szCs w:val="16"/>
              </w:rPr>
              <w:t xml:space="preserve"> = 34)</w:t>
            </w:r>
          </w:p>
        </w:tc>
        <w:tc>
          <w:tcPr>
            <w:tcW w:w="1519" w:type="dxa"/>
            <w:tcBorders>
              <w:top w:val="single" w:sz="4" w:space="0" w:color="000000"/>
              <w:bottom w:val="single" w:sz="4" w:space="0" w:color="000000"/>
            </w:tcBorders>
          </w:tcPr>
          <w:p w14:paraId="5C62DCA0" w14:textId="77777777" w:rsidR="001254E6" w:rsidRPr="00D1212D" w:rsidRDefault="001254E6"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CO</w:t>
            </w:r>
          </w:p>
          <w:p w14:paraId="57B6CF19" w14:textId="77777777" w:rsidR="001254E6" w:rsidRPr="00D1212D" w:rsidRDefault="001254E6"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w:t>
            </w:r>
            <w:r w:rsidRPr="00D1212D">
              <w:rPr>
                <w:rFonts w:ascii="Times New Roman" w:eastAsia="Times New Roman" w:hAnsi="Times New Roman" w:cs="Times New Roman"/>
                <w:b/>
                <w:bCs/>
                <w:i/>
                <w:iCs/>
                <w:sz w:val="16"/>
                <w:szCs w:val="16"/>
              </w:rPr>
              <w:t>n</w:t>
            </w:r>
            <w:r w:rsidRPr="00D1212D">
              <w:rPr>
                <w:rFonts w:ascii="Times New Roman" w:eastAsia="Times New Roman" w:hAnsi="Times New Roman" w:cs="Times New Roman"/>
                <w:b/>
                <w:bCs/>
                <w:sz w:val="16"/>
                <w:szCs w:val="16"/>
              </w:rPr>
              <w:t xml:space="preserve"> = 32)</w:t>
            </w:r>
          </w:p>
        </w:tc>
        <w:tc>
          <w:tcPr>
            <w:tcW w:w="1601" w:type="dxa"/>
            <w:tcBorders>
              <w:top w:val="single" w:sz="4" w:space="0" w:color="000000"/>
              <w:bottom w:val="single" w:sz="4" w:space="0" w:color="000000"/>
            </w:tcBorders>
          </w:tcPr>
          <w:p w14:paraId="1B33DE48" w14:textId="424B72ED" w:rsidR="001254E6" w:rsidRPr="00D1212D" w:rsidRDefault="001254E6"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i/>
                <w:sz w:val="16"/>
                <w:szCs w:val="16"/>
              </w:rPr>
              <w:t>t</w:t>
            </w:r>
            <w:r w:rsidRPr="00D1212D">
              <w:rPr>
                <w:rFonts w:ascii="Times New Roman" w:eastAsia="Times New Roman" w:hAnsi="Times New Roman" w:cs="Times New Roman"/>
                <w:b/>
                <w:bCs/>
                <w:sz w:val="16"/>
                <w:szCs w:val="16"/>
              </w:rPr>
              <w:t>-</w:t>
            </w:r>
            <m:oMath>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 xml:space="preserve">statistics </m:t>
              </m:r>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a</m:t>
              </m:r>
            </m:oMath>
          </w:p>
        </w:tc>
        <w:tc>
          <w:tcPr>
            <w:tcW w:w="1535" w:type="dxa"/>
            <w:tcBorders>
              <w:top w:val="single" w:sz="4" w:space="0" w:color="000000"/>
              <w:bottom w:val="single" w:sz="4" w:space="0" w:color="000000"/>
            </w:tcBorders>
          </w:tcPr>
          <w:p w14:paraId="2FE32EB9" w14:textId="77777777" w:rsidR="001254E6" w:rsidRPr="00D1212D" w:rsidRDefault="001254E6"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 xml:space="preserve">Effect size (Cohen’s </w:t>
            </w:r>
            <w:r w:rsidRPr="00D1212D">
              <w:rPr>
                <w:rFonts w:ascii="Times New Roman" w:eastAsia="Times New Roman" w:hAnsi="Times New Roman" w:cs="Times New Roman"/>
                <w:b/>
                <w:bCs/>
                <w:i/>
                <w:iCs/>
                <w:sz w:val="16"/>
                <w:szCs w:val="16"/>
              </w:rPr>
              <w:t>d</w:t>
            </w:r>
            <w:r w:rsidRPr="00D1212D">
              <w:rPr>
                <w:rFonts w:ascii="Times New Roman" w:eastAsia="Times New Roman" w:hAnsi="Times New Roman" w:cs="Times New Roman"/>
                <w:b/>
                <w:bCs/>
                <w:sz w:val="16"/>
                <w:szCs w:val="16"/>
              </w:rPr>
              <w:t>)</w:t>
            </w:r>
          </w:p>
        </w:tc>
      </w:tr>
      <w:tr w:rsidR="001254E6" w14:paraId="48FBB763" w14:textId="77777777" w:rsidTr="005A4FCB">
        <w:trPr>
          <w:trHeight w:val="276"/>
        </w:trPr>
        <w:tc>
          <w:tcPr>
            <w:tcW w:w="2228" w:type="dxa"/>
            <w:tcBorders>
              <w:top w:val="single" w:sz="4" w:space="0" w:color="000000"/>
            </w:tcBorders>
          </w:tcPr>
          <w:p w14:paraId="210D58E4" w14:textId="77777777" w:rsidR="001254E6" w:rsidRDefault="001254E6"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Self-object association</w:t>
            </w:r>
          </w:p>
        </w:tc>
        <w:tc>
          <w:tcPr>
            <w:tcW w:w="772" w:type="dxa"/>
            <w:tcBorders>
              <w:top w:val="single" w:sz="4" w:space="0" w:color="000000"/>
            </w:tcBorders>
          </w:tcPr>
          <w:p w14:paraId="1817DBC7"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w:t>
            </w:r>
          </w:p>
        </w:tc>
        <w:tc>
          <w:tcPr>
            <w:tcW w:w="1992" w:type="dxa"/>
            <w:tcBorders>
              <w:top w:val="single" w:sz="4" w:space="0" w:color="000000"/>
            </w:tcBorders>
          </w:tcPr>
          <w:p w14:paraId="66571691"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3.26 (1.16)</w:t>
            </w:r>
          </w:p>
        </w:tc>
        <w:tc>
          <w:tcPr>
            <w:tcW w:w="1519" w:type="dxa"/>
            <w:tcBorders>
              <w:top w:val="single" w:sz="4" w:space="0" w:color="000000"/>
            </w:tcBorders>
          </w:tcPr>
          <w:p w14:paraId="36099823"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2.60 (1.20)</w:t>
            </w:r>
          </w:p>
        </w:tc>
        <w:tc>
          <w:tcPr>
            <w:tcW w:w="1601" w:type="dxa"/>
            <w:tcBorders>
              <w:top w:val="single" w:sz="4" w:space="0" w:color="000000"/>
            </w:tcBorders>
          </w:tcPr>
          <w:p w14:paraId="291E39ED"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2.25 *</w:t>
            </w:r>
          </w:p>
        </w:tc>
        <w:tc>
          <w:tcPr>
            <w:tcW w:w="1535" w:type="dxa"/>
            <w:tcBorders>
              <w:top w:val="single" w:sz="4" w:space="0" w:color="000000"/>
            </w:tcBorders>
          </w:tcPr>
          <w:p w14:paraId="07A11051"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w:t>
            </w:r>
          </w:p>
        </w:tc>
      </w:tr>
      <w:tr w:rsidR="001254E6" w14:paraId="79AF99F4" w14:textId="77777777" w:rsidTr="005A4FCB">
        <w:trPr>
          <w:trHeight w:val="259"/>
        </w:trPr>
        <w:tc>
          <w:tcPr>
            <w:tcW w:w="2228" w:type="dxa"/>
          </w:tcPr>
          <w:p w14:paraId="7BB72123" w14:textId="77777777" w:rsidR="001254E6" w:rsidRDefault="001254E6"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Self-object overlapping</w:t>
            </w:r>
          </w:p>
        </w:tc>
        <w:tc>
          <w:tcPr>
            <w:tcW w:w="772" w:type="dxa"/>
          </w:tcPr>
          <w:p w14:paraId="3B7F2331"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w:t>
            </w:r>
          </w:p>
        </w:tc>
        <w:tc>
          <w:tcPr>
            <w:tcW w:w="1992" w:type="dxa"/>
          </w:tcPr>
          <w:p w14:paraId="1775E2CC"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2.15 (.78)</w:t>
            </w:r>
          </w:p>
        </w:tc>
        <w:tc>
          <w:tcPr>
            <w:tcW w:w="1519" w:type="dxa"/>
          </w:tcPr>
          <w:p w14:paraId="208A7757"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1.59 (.71)</w:t>
            </w:r>
          </w:p>
        </w:tc>
        <w:tc>
          <w:tcPr>
            <w:tcW w:w="1601" w:type="dxa"/>
          </w:tcPr>
          <w:p w14:paraId="7B11062A"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3.00 **</w:t>
            </w:r>
          </w:p>
        </w:tc>
        <w:tc>
          <w:tcPr>
            <w:tcW w:w="1535" w:type="dxa"/>
          </w:tcPr>
          <w:p w14:paraId="572676FD" w14:textId="77777777" w:rsidR="001254E6" w:rsidRDefault="001254E6"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.74</w:t>
            </w:r>
          </w:p>
        </w:tc>
      </w:tr>
    </w:tbl>
    <w:p w14:paraId="60B221DF" w14:textId="2F273B31" w:rsidR="001254E6" w:rsidRDefault="001254E6" w:rsidP="000B5FB6">
      <w:pPr>
        <w:spacing w:after="0" w:line="240" w:lineRule="auto"/>
        <w:rPr>
          <w:rFonts w:ascii="Times New Roman" w:hAnsi="Times New Roman" w:cs="Times New Roman"/>
          <w:b/>
          <w:bCs/>
          <w:lang w:val="en-US"/>
        </w:rPr>
      </w:pPr>
    </w:p>
    <w:p w14:paraId="2CCA4825" w14:textId="79448FDB" w:rsidR="001254E6" w:rsidRDefault="001254E6" w:rsidP="000B5FB6">
      <w:pPr>
        <w:widowControl w:val="0"/>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i/>
          <w:color w:val="000000"/>
          <w:sz w:val="16"/>
          <w:szCs w:val="16"/>
        </w:rPr>
        <w:t>Note</w:t>
      </w:r>
      <w:r>
        <w:rPr>
          <w:rFonts w:ascii="Times New Roman" w:eastAsia="Times New Roman" w:hAnsi="Times New Roman" w:cs="Times New Roman"/>
          <w:color w:val="000000"/>
          <w:sz w:val="16"/>
          <w:szCs w:val="16"/>
        </w:rPr>
        <w:t>. EXP=</w:t>
      </w:r>
      <w:r w:rsidR="00016DD4">
        <w:rPr>
          <w:rFonts w:ascii="Times New Roman" w:eastAsia="Times New Roman" w:hAnsi="Times New Roman" w:cs="Times New Roman"/>
          <w:sz w:val="16"/>
          <w:szCs w:val="16"/>
        </w:rPr>
        <w:t>Placebo</w:t>
      </w:r>
      <w:r>
        <w:rPr>
          <w:rFonts w:ascii="Times New Roman" w:eastAsia="Times New Roman" w:hAnsi="Times New Roman" w:cs="Times New Roman"/>
          <w:sz w:val="16"/>
          <w:szCs w:val="16"/>
        </w:rPr>
        <w:t>-possession, CO=</w:t>
      </w:r>
      <w:r w:rsidRPr="00D1212D">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rPr>
        <w:t>No-</w:t>
      </w:r>
      <w:proofErr w:type="gramStart"/>
      <w:r>
        <w:rPr>
          <w:rFonts w:ascii="Times New Roman" w:eastAsia="Times New Roman" w:hAnsi="Times New Roman" w:cs="Times New Roman"/>
          <w:sz w:val="16"/>
          <w:szCs w:val="16"/>
        </w:rPr>
        <w:t>possession;</w:t>
      </w:r>
      <w:proofErr w:type="gramEnd"/>
    </w:p>
    <w:p w14:paraId="673E8F00" w14:textId="77777777" w:rsidR="001254E6" w:rsidRDefault="001254E6" w:rsidP="000B5FB6">
      <w:pPr>
        <w:widowControl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Values outside parentheses are means, inside are standard deviations. </w:t>
      </w:r>
      <w:r>
        <w:rPr>
          <w:rFonts w:ascii="Times New Roman" w:eastAsia="Times New Roman" w:hAnsi="Times New Roman" w:cs="Times New Roman"/>
          <w:i/>
          <w:sz w:val="16"/>
          <w:szCs w:val="16"/>
        </w:rPr>
        <w:t>*p&lt;.05. **p&lt;.005.</w:t>
      </w:r>
    </w:p>
    <w:p w14:paraId="6600F1DA" w14:textId="77777777" w:rsidR="001254E6" w:rsidRPr="007E7988" w:rsidRDefault="001254E6" w:rsidP="000B5FB6">
      <w:pPr>
        <w:spacing w:after="0" w:line="240" w:lineRule="auto"/>
        <w:rPr>
          <w:rFonts w:ascii="Times New Roman" w:eastAsia="Times New Roman" w:hAnsi="Times New Roman" w:cs="Times New Roman"/>
          <w:b/>
          <w:bCs/>
          <w:i/>
          <w:iCs/>
        </w:rPr>
      </w:pPr>
      <w:proofErr w:type="spellStart"/>
      <w:r>
        <w:rPr>
          <w:rFonts w:ascii="Times New Roman" w:eastAsia="Times New Roman" w:hAnsi="Times New Roman" w:cs="Times New Roman"/>
          <w:color w:val="000000"/>
          <w:sz w:val="16"/>
          <w:szCs w:val="16"/>
          <w:vertAlign w:val="superscript"/>
        </w:rPr>
        <w:t>a</w:t>
      </w:r>
      <w:proofErr w:type="spellEnd"/>
      <w:r>
        <w:rPr>
          <w:rFonts w:ascii="Times New Roman" w:eastAsia="Times New Roman" w:hAnsi="Times New Roman" w:cs="Times New Roman"/>
          <w:color w:val="000000"/>
          <w:sz w:val="16"/>
          <w:szCs w:val="16"/>
        </w:rPr>
        <w:t xml:space="preserve"> </w:t>
      </w:r>
      <w:proofErr w:type="gramStart"/>
      <w:r>
        <w:rPr>
          <w:rFonts w:ascii="Times New Roman" w:eastAsia="Times New Roman" w:hAnsi="Times New Roman" w:cs="Times New Roman"/>
          <w:color w:val="000000"/>
          <w:sz w:val="16"/>
          <w:szCs w:val="16"/>
        </w:rPr>
        <w:t>For</w:t>
      </w:r>
      <w:proofErr w:type="gramEnd"/>
      <w:r>
        <w:rPr>
          <w:rFonts w:ascii="Times New Roman" w:eastAsia="Times New Roman" w:hAnsi="Times New Roman" w:cs="Times New Roman"/>
          <w:color w:val="000000"/>
          <w:sz w:val="16"/>
          <w:szCs w:val="16"/>
        </w:rPr>
        <w:t xml:space="preserve"> univariate </w:t>
      </w:r>
      <w:r>
        <w:rPr>
          <w:rFonts w:ascii="Times New Roman" w:eastAsia="Times New Roman" w:hAnsi="Times New Roman" w:cs="Times New Roman"/>
          <w:i/>
          <w:color w:val="000000"/>
          <w:sz w:val="16"/>
          <w:szCs w:val="16"/>
        </w:rPr>
        <w:t>t</w:t>
      </w:r>
      <w:r>
        <w:rPr>
          <w:rFonts w:ascii="Times New Roman" w:eastAsia="Times New Roman" w:hAnsi="Times New Roman" w:cs="Times New Roman"/>
          <w:color w:val="000000"/>
          <w:sz w:val="16"/>
          <w:szCs w:val="16"/>
        </w:rPr>
        <w:t>-tests, degrees of freedom is 64.</w:t>
      </w:r>
    </w:p>
    <w:p w14:paraId="0F48A8DE" w14:textId="77777777" w:rsidR="00B01AA2" w:rsidRPr="00201150" w:rsidRDefault="00B01AA2" w:rsidP="000B5FB6">
      <w:pPr>
        <w:spacing w:line="240" w:lineRule="auto"/>
        <w:rPr>
          <w:rFonts w:ascii="Times New Roman" w:hAnsi="Times New Roman" w:cs="Times New Roman"/>
          <w:b/>
          <w:bCs/>
          <w:u w:val="single"/>
        </w:rPr>
      </w:pPr>
    </w:p>
    <w:p w14:paraId="6E598901" w14:textId="2AB40002" w:rsidR="00A51B29" w:rsidRDefault="00A239F4" w:rsidP="000B5FB6">
      <w:pPr>
        <w:rPr>
          <w:rFonts w:ascii="Times New Roman" w:hAnsi="Times New Roman" w:cs="Times New Roman"/>
          <w:b/>
          <w:bCs/>
          <w:u w:val="single"/>
          <w:lang w:val="en-US"/>
        </w:rPr>
      </w:pPr>
      <w:r w:rsidRPr="00D63F6F">
        <w:rPr>
          <w:rFonts w:ascii="Times New Roman" w:hAnsi="Times New Roman" w:cs="Times New Roman"/>
          <w:b/>
          <w:bCs/>
          <w:u w:val="single"/>
          <w:lang w:val="en-US"/>
        </w:rPr>
        <w:t>III</w:t>
      </w:r>
      <w:r w:rsidR="00A51B29" w:rsidRPr="005645DE">
        <w:rPr>
          <w:rFonts w:ascii="Times New Roman" w:hAnsi="Times New Roman" w:cs="Times New Roman"/>
          <w:b/>
          <w:bCs/>
          <w:u w:val="single"/>
          <w:lang w:val="en-US"/>
        </w:rPr>
        <w:t xml:space="preserve">. </w:t>
      </w:r>
      <w:r w:rsidR="00A51B29">
        <w:rPr>
          <w:rFonts w:ascii="Times New Roman" w:hAnsi="Times New Roman" w:cs="Times New Roman"/>
          <w:b/>
          <w:bCs/>
          <w:u w:val="single"/>
          <w:lang w:val="en-US"/>
        </w:rPr>
        <w:t xml:space="preserve">Pain </w:t>
      </w:r>
      <w:r w:rsidR="00563E34">
        <w:rPr>
          <w:rFonts w:ascii="Times New Roman" w:hAnsi="Times New Roman" w:cs="Times New Roman"/>
          <w:b/>
          <w:bCs/>
          <w:u w:val="single"/>
          <w:lang w:val="en-US"/>
        </w:rPr>
        <w:t>Assessment Measures</w:t>
      </w:r>
      <w:r w:rsidR="00A51B29" w:rsidRPr="003D65B4">
        <w:rPr>
          <w:rFonts w:ascii="Times New Roman" w:hAnsi="Times New Roman" w:cs="Times New Roman"/>
          <w:b/>
          <w:bCs/>
          <w:u w:val="single"/>
          <w:lang w:val="en-US"/>
        </w:rPr>
        <w:t xml:space="preserve"> </w:t>
      </w:r>
      <w:r w:rsidR="00727B07">
        <w:rPr>
          <w:rFonts w:ascii="Times New Roman" w:hAnsi="Times New Roman" w:cs="Times New Roman"/>
          <w:b/>
          <w:bCs/>
          <w:u w:val="single"/>
          <w:lang w:val="en-US"/>
        </w:rPr>
        <w:t xml:space="preserve">in </w:t>
      </w:r>
      <w:r w:rsidR="00A51B29" w:rsidRPr="003D65B4">
        <w:rPr>
          <w:rFonts w:ascii="Times New Roman" w:hAnsi="Times New Roman" w:cs="Times New Roman"/>
          <w:b/>
          <w:bCs/>
          <w:u w:val="single"/>
          <w:lang w:val="en-US"/>
        </w:rPr>
        <w:t>Stud</w:t>
      </w:r>
      <w:r w:rsidR="00A51B29">
        <w:rPr>
          <w:rFonts w:ascii="Times New Roman" w:hAnsi="Times New Roman" w:cs="Times New Roman"/>
          <w:b/>
          <w:bCs/>
          <w:u w:val="single"/>
          <w:lang w:val="en-US"/>
        </w:rPr>
        <w:t>ies 1 and</w:t>
      </w:r>
      <w:r w:rsidR="00A51B29" w:rsidRPr="003D65B4">
        <w:rPr>
          <w:rFonts w:ascii="Times New Roman" w:hAnsi="Times New Roman" w:cs="Times New Roman"/>
          <w:b/>
          <w:bCs/>
          <w:u w:val="single"/>
          <w:lang w:val="en-US"/>
        </w:rPr>
        <w:t xml:space="preserve"> 2</w:t>
      </w:r>
    </w:p>
    <w:p w14:paraId="7BE9D8C1" w14:textId="585C210B" w:rsidR="00A51B29" w:rsidRDefault="00A51B29" w:rsidP="000B5FB6">
      <w:pPr>
        <w:rPr>
          <w:rFonts w:ascii="Times New Roman" w:hAnsi="Times New Roman" w:cs="Times New Roman"/>
          <w:lang w:val="en-US"/>
        </w:rPr>
      </w:pPr>
      <w:r w:rsidRPr="0029115C">
        <w:rPr>
          <w:rFonts w:ascii="Times New Roman" w:hAnsi="Times New Roman" w:cs="Times New Roman"/>
          <w:b/>
          <w:bCs/>
          <w:i/>
          <w:iCs/>
          <w:lang w:val="en-US"/>
        </w:rPr>
        <w:t xml:space="preserve">Numerical Rating Scale </w:t>
      </w:r>
      <w:r w:rsidRPr="00F40CF1">
        <w:rPr>
          <w:rFonts w:ascii="Times New Roman" w:hAnsi="Times New Roman" w:cs="Times New Roman"/>
          <w:lang w:val="en-US"/>
        </w:rPr>
        <w:t>(NRS; Ferreira-Valente et al., 2011).</w:t>
      </w:r>
      <w:r w:rsidRPr="004A51FA">
        <w:rPr>
          <w:rFonts w:ascii="Times New Roman" w:hAnsi="Times New Roman" w:cs="Times New Roman"/>
          <w:lang w:val="en-US"/>
        </w:rPr>
        <w:t xml:space="preserve"> </w:t>
      </w:r>
      <w:r w:rsidRPr="00CD1BB9">
        <w:rPr>
          <w:rFonts w:ascii="Times New Roman" w:hAnsi="Times New Roman" w:cs="Times New Roman"/>
          <w:lang w:val="en-US"/>
        </w:rPr>
        <w:t>The NRS was used to assess participant’</w:t>
      </w:r>
      <w:r>
        <w:rPr>
          <w:rFonts w:ascii="Times New Roman" w:hAnsi="Times New Roman" w:cs="Times New Roman"/>
          <w:lang w:val="en-US"/>
        </w:rPr>
        <w:t>s</w:t>
      </w:r>
      <w:r w:rsidRPr="00CD1BB9">
        <w:rPr>
          <w:rFonts w:ascii="Times New Roman" w:hAnsi="Times New Roman" w:cs="Times New Roman"/>
          <w:lang w:val="en-US"/>
        </w:rPr>
        <w:t xml:space="preserve"> perceived pain intensity following the CPT. Participants retrospectively rated their pain by selecting a number from 0 (</w:t>
      </w:r>
      <w:r w:rsidR="00F40CF1">
        <w:rPr>
          <w:rFonts w:ascii="Times New Roman" w:hAnsi="Times New Roman" w:cs="Times New Roman"/>
          <w:i/>
          <w:iCs/>
          <w:lang w:val="en-US"/>
        </w:rPr>
        <w:t>“N</w:t>
      </w:r>
      <w:r w:rsidR="00F40CF1" w:rsidRPr="005A4FCB">
        <w:rPr>
          <w:rFonts w:ascii="Times New Roman" w:hAnsi="Times New Roman" w:cs="Times New Roman"/>
          <w:i/>
          <w:iCs/>
          <w:lang w:val="en-US"/>
        </w:rPr>
        <w:t xml:space="preserve">o </w:t>
      </w:r>
      <w:r w:rsidRPr="005A4FCB">
        <w:rPr>
          <w:rFonts w:ascii="Times New Roman" w:hAnsi="Times New Roman" w:cs="Times New Roman"/>
          <w:i/>
          <w:iCs/>
          <w:lang w:val="en-US"/>
        </w:rPr>
        <w:t>pain</w:t>
      </w:r>
      <w:r w:rsidR="00F40CF1">
        <w:rPr>
          <w:rFonts w:ascii="Times New Roman" w:hAnsi="Times New Roman" w:cs="Times New Roman"/>
          <w:i/>
          <w:iCs/>
          <w:lang w:val="en-US"/>
        </w:rPr>
        <w:t>”</w:t>
      </w:r>
      <w:r w:rsidRPr="00CD1BB9">
        <w:rPr>
          <w:rFonts w:ascii="Times New Roman" w:hAnsi="Times New Roman" w:cs="Times New Roman"/>
          <w:lang w:val="en-US"/>
        </w:rPr>
        <w:t>) to 10 (</w:t>
      </w:r>
      <w:r w:rsidR="00F40CF1">
        <w:rPr>
          <w:rFonts w:ascii="Times New Roman" w:hAnsi="Times New Roman" w:cs="Times New Roman"/>
          <w:lang w:val="en-US"/>
        </w:rPr>
        <w:t>“</w:t>
      </w:r>
      <w:r w:rsidR="00F40CF1">
        <w:rPr>
          <w:rFonts w:ascii="Times New Roman" w:hAnsi="Times New Roman" w:cs="Times New Roman"/>
          <w:i/>
          <w:iCs/>
          <w:lang w:val="en-US"/>
        </w:rPr>
        <w:t>E</w:t>
      </w:r>
      <w:r w:rsidRPr="005A4FCB">
        <w:rPr>
          <w:rFonts w:ascii="Times New Roman" w:hAnsi="Times New Roman" w:cs="Times New Roman"/>
          <w:i/>
          <w:iCs/>
          <w:lang w:val="en-US"/>
        </w:rPr>
        <w:t>xtreme pain</w:t>
      </w:r>
      <w:r w:rsidR="00F40CF1">
        <w:rPr>
          <w:rFonts w:ascii="Times New Roman" w:hAnsi="Times New Roman" w:cs="Times New Roman"/>
          <w:i/>
          <w:iCs/>
          <w:lang w:val="en-US"/>
        </w:rPr>
        <w:t>”</w:t>
      </w:r>
      <w:r w:rsidRPr="00CD1BB9">
        <w:rPr>
          <w:rFonts w:ascii="Times New Roman" w:hAnsi="Times New Roman" w:cs="Times New Roman"/>
          <w:lang w:val="en-US"/>
        </w:rPr>
        <w:t>), providing a simple and direct measure of their subjective pain experience.</w:t>
      </w:r>
    </w:p>
    <w:p w14:paraId="552D6BCF" w14:textId="5FDADDBE" w:rsidR="00A51B29" w:rsidRPr="00DC28CF" w:rsidRDefault="00A51B29" w:rsidP="000B5FB6">
      <w:pPr>
        <w:rPr>
          <w:rFonts w:ascii="Times New Roman" w:hAnsi="Times New Roman" w:cs="Times New Roman"/>
          <w:lang w:val="en-US"/>
        </w:rPr>
      </w:pPr>
      <w:r w:rsidRPr="0014667F">
        <w:rPr>
          <w:rFonts w:ascii="Times New Roman" w:hAnsi="Times New Roman" w:cs="Times New Roman"/>
          <w:b/>
          <w:bCs/>
          <w:i/>
          <w:iCs/>
          <w:lang w:val="en-US"/>
        </w:rPr>
        <w:t xml:space="preserve">Short </w:t>
      </w:r>
      <w:r>
        <w:rPr>
          <w:rFonts w:ascii="Times New Roman" w:hAnsi="Times New Roman" w:cs="Times New Roman"/>
          <w:b/>
          <w:bCs/>
          <w:i/>
          <w:iCs/>
          <w:lang w:val="en-US"/>
        </w:rPr>
        <w:t>F</w:t>
      </w:r>
      <w:r w:rsidRPr="0014667F">
        <w:rPr>
          <w:rFonts w:ascii="Times New Roman" w:hAnsi="Times New Roman" w:cs="Times New Roman"/>
          <w:b/>
          <w:bCs/>
          <w:i/>
          <w:iCs/>
          <w:lang w:val="en-US"/>
        </w:rPr>
        <w:t xml:space="preserve">orm McGill Pain Questionnaire </w:t>
      </w:r>
      <w:r w:rsidRPr="0005040F">
        <w:rPr>
          <w:rFonts w:ascii="Times New Roman" w:hAnsi="Times New Roman" w:cs="Times New Roman"/>
          <w:lang w:val="en-US"/>
        </w:rPr>
        <w:t xml:space="preserve">(SF-MPQ; </w:t>
      </w:r>
      <w:proofErr w:type="spellStart"/>
      <w:r w:rsidRPr="0005040F">
        <w:rPr>
          <w:rFonts w:ascii="Times New Roman" w:hAnsi="Times New Roman" w:cs="Times New Roman"/>
          <w:lang w:val="en-US"/>
        </w:rPr>
        <w:t>Melzack</w:t>
      </w:r>
      <w:proofErr w:type="spellEnd"/>
      <w:r w:rsidRPr="0005040F">
        <w:rPr>
          <w:rFonts w:ascii="Times New Roman" w:hAnsi="Times New Roman" w:cs="Times New Roman"/>
          <w:lang w:val="en-US"/>
        </w:rPr>
        <w:t>, 1987).</w:t>
      </w:r>
      <w:r w:rsidRPr="004A51FA">
        <w:rPr>
          <w:rFonts w:ascii="Times New Roman" w:hAnsi="Times New Roman" w:cs="Times New Roman"/>
          <w:lang w:val="en-US"/>
        </w:rPr>
        <w:t xml:space="preserve"> </w:t>
      </w:r>
      <w:r w:rsidRPr="00DC28CF">
        <w:rPr>
          <w:rFonts w:ascii="Times New Roman" w:hAnsi="Times New Roman" w:cs="Times New Roman"/>
          <w:lang w:val="en-US"/>
        </w:rPr>
        <w:t xml:space="preserve">The SF-MPQ </w:t>
      </w:r>
      <w:r w:rsidR="00967A9B">
        <w:rPr>
          <w:rFonts w:ascii="Times New Roman" w:hAnsi="Times New Roman" w:cs="Times New Roman"/>
          <w:lang w:val="en-US"/>
        </w:rPr>
        <w:t>cap</w:t>
      </w:r>
      <w:r w:rsidR="0005040F">
        <w:rPr>
          <w:rFonts w:ascii="Times New Roman" w:hAnsi="Times New Roman" w:cs="Times New Roman"/>
          <w:lang w:val="en-US"/>
        </w:rPr>
        <w:t xml:space="preserve">tured multiple dimensions of </w:t>
      </w:r>
      <w:r w:rsidRPr="00DC28CF">
        <w:rPr>
          <w:rFonts w:ascii="Times New Roman" w:hAnsi="Times New Roman" w:cs="Times New Roman"/>
          <w:lang w:val="en-US"/>
        </w:rPr>
        <w:t xml:space="preserve">pain </w:t>
      </w:r>
      <w:r w:rsidR="0005040F">
        <w:rPr>
          <w:rFonts w:ascii="Times New Roman" w:hAnsi="Times New Roman" w:cs="Times New Roman"/>
          <w:lang w:val="en-US"/>
        </w:rPr>
        <w:t>through the following components</w:t>
      </w:r>
      <w:r w:rsidRPr="00DC28CF">
        <w:rPr>
          <w:rFonts w:ascii="Times New Roman" w:hAnsi="Times New Roman" w:cs="Times New Roman"/>
          <w:lang w:val="en-US"/>
        </w:rPr>
        <w:t>:</w:t>
      </w:r>
    </w:p>
    <w:p w14:paraId="4A8DBC3D" w14:textId="0CAAB869" w:rsidR="00A51B29" w:rsidRPr="00B75011" w:rsidRDefault="00967A9B" w:rsidP="000B5FB6">
      <w:pPr>
        <w:pStyle w:val="ListParagraph"/>
        <w:numPr>
          <w:ilvl w:val="0"/>
          <w:numId w:val="9"/>
        </w:numPr>
        <w:ind w:left="0"/>
        <w:rPr>
          <w:rFonts w:ascii="Times New Roman" w:hAnsi="Times New Roman" w:cs="Times New Roman"/>
          <w:lang w:val="en-US"/>
        </w:rPr>
      </w:pPr>
      <w:r w:rsidRPr="00B75011">
        <w:rPr>
          <w:rFonts w:ascii="Times New Roman" w:hAnsi="Times New Roman" w:cs="Times New Roman"/>
          <w:b/>
          <w:bCs/>
          <w:lang w:val="en-US"/>
        </w:rPr>
        <w:t>P</w:t>
      </w:r>
      <w:r w:rsidR="00A51B29" w:rsidRPr="00B75011">
        <w:rPr>
          <w:rFonts w:ascii="Times New Roman" w:hAnsi="Times New Roman" w:cs="Times New Roman"/>
          <w:b/>
          <w:bCs/>
          <w:lang w:val="en-US"/>
        </w:rPr>
        <w:t xml:space="preserve">ain </w:t>
      </w:r>
      <w:r w:rsidRPr="00B75011">
        <w:rPr>
          <w:rFonts w:ascii="Times New Roman" w:hAnsi="Times New Roman" w:cs="Times New Roman"/>
          <w:b/>
          <w:bCs/>
          <w:lang w:val="en-US"/>
        </w:rPr>
        <w:t>I</w:t>
      </w:r>
      <w:r w:rsidR="00A51B29" w:rsidRPr="00B75011">
        <w:rPr>
          <w:rFonts w:ascii="Times New Roman" w:hAnsi="Times New Roman" w:cs="Times New Roman"/>
          <w:b/>
          <w:bCs/>
          <w:lang w:val="en-US"/>
        </w:rPr>
        <w:t>ntensity</w:t>
      </w:r>
      <w:r w:rsidR="00A51B29" w:rsidRPr="00B75011">
        <w:rPr>
          <w:rFonts w:ascii="Times New Roman" w:hAnsi="Times New Roman" w:cs="Times New Roman"/>
          <w:lang w:val="en-US"/>
        </w:rPr>
        <w:t xml:space="preserve">: Participants rated their current, least, and worst pain during the CPT using six verbal descriptors (0 = </w:t>
      </w:r>
      <w:r w:rsidR="0005040F" w:rsidRPr="00B75011">
        <w:rPr>
          <w:rFonts w:ascii="Times New Roman" w:hAnsi="Times New Roman" w:cs="Times New Roman"/>
          <w:lang w:val="en-US"/>
        </w:rPr>
        <w:t>“</w:t>
      </w:r>
      <w:r w:rsidR="00A51B29" w:rsidRPr="00B75011">
        <w:rPr>
          <w:rFonts w:ascii="Times New Roman" w:hAnsi="Times New Roman" w:cs="Times New Roman"/>
          <w:i/>
          <w:iCs/>
          <w:lang w:val="en-US"/>
        </w:rPr>
        <w:t>No Pain</w:t>
      </w:r>
      <w:r w:rsidR="0005040F" w:rsidRPr="00B75011">
        <w:rPr>
          <w:rFonts w:ascii="Times New Roman" w:hAnsi="Times New Roman" w:cs="Times New Roman"/>
          <w:lang w:val="en-US"/>
        </w:rPr>
        <w:t xml:space="preserve">”, </w:t>
      </w:r>
      <w:r w:rsidR="00A51B29" w:rsidRPr="00B75011">
        <w:rPr>
          <w:rFonts w:ascii="Times New Roman" w:hAnsi="Times New Roman" w:cs="Times New Roman"/>
          <w:lang w:val="en-US"/>
        </w:rPr>
        <w:t xml:space="preserve">1 = </w:t>
      </w:r>
      <w:r w:rsidR="0005040F" w:rsidRPr="00B75011">
        <w:rPr>
          <w:rFonts w:ascii="Times New Roman" w:hAnsi="Times New Roman" w:cs="Times New Roman"/>
          <w:lang w:val="en-US"/>
        </w:rPr>
        <w:t>“</w:t>
      </w:r>
      <w:r w:rsidR="00A51B29" w:rsidRPr="00B75011">
        <w:rPr>
          <w:rFonts w:ascii="Times New Roman" w:hAnsi="Times New Roman" w:cs="Times New Roman"/>
          <w:i/>
          <w:iCs/>
          <w:lang w:val="en-US"/>
        </w:rPr>
        <w:t>Mild</w:t>
      </w:r>
      <w:r w:rsidR="0005040F" w:rsidRPr="00B75011">
        <w:rPr>
          <w:rFonts w:ascii="Times New Roman" w:hAnsi="Times New Roman" w:cs="Times New Roman"/>
          <w:lang w:val="en-US"/>
        </w:rPr>
        <w:t xml:space="preserve">”, </w:t>
      </w:r>
      <w:r w:rsidR="00A51B29" w:rsidRPr="00B75011">
        <w:rPr>
          <w:rFonts w:ascii="Times New Roman" w:hAnsi="Times New Roman" w:cs="Times New Roman"/>
          <w:lang w:val="en-US"/>
        </w:rPr>
        <w:t xml:space="preserve">2 = </w:t>
      </w:r>
      <w:r w:rsidR="0005040F" w:rsidRPr="00B75011">
        <w:rPr>
          <w:rFonts w:ascii="Times New Roman" w:hAnsi="Times New Roman" w:cs="Times New Roman"/>
          <w:lang w:val="en-US"/>
        </w:rPr>
        <w:t>“</w:t>
      </w:r>
      <w:r w:rsidR="00A51B29" w:rsidRPr="00B75011">
        <w:rPr>
          <w:rFonts w:ascii="Times New Roman" w:hAnsi="Times New Roman" w:cs="Times New Roman"/>
          <w:i/>
          <w:iCs/>
          <w:lang w:val="en-US"/>
        </w:rPr>
        <w:t>Discomforting</w:t>
      </w:r>
      <w:r w:rsidR="0005040F" w:rsidRPr="00B75011">
        <w:rPr>
          <w:rFonts w:ascii="Times New Roman" w:hAnsi="Times New Roman" w:cs="Times New Roman"/>
          <w:lang w:val="en-US"/>
        </w:rPr>
        <w:t>”</w:t>
      </w:r>
      <w:r w:rsidR="00A51B29" w:rsidRPr="00B75011">
        <w:rPr>
          <w:rFonts w:ascii="Times New Roman" w:hAnsi="Times New Roman" w:cs="Times New Roman"/>
          <w:lang w:val="en-US"/>
        </w:rPr>
        <w:t xml:space="preserve">, 3 = </w:t>
      </w:r>
      <w:r w:rsidR="0005040F" w:rsidRPr="00B75011">
        <w:rPr>
          <w:rFonts w:ascii="Times New Roman" w:hAnsi="Times New Roman" w:cs="Times New Roman"/>
          <w:lang w:val="en-US"/>
        </w:rPr>
        <w:t>“</w:t>
      </w:r>
      <w:r w:rsidR="00A51B29" w:rsidRPr="00B75011">
        <w:rPr>
          <w:rFonts w:ascii="Times New Roman" w:hAnsi="Times New Roman" w:cs="Times New Roman"/>
          <w:i/>
          <w:iCs/>
          <w:lang w:val="en-US"/>
        </w:rPr>
        <w:t>Distressing</w:t>
      </w:r>
      <w:r w:rsidR="0005040F" w:rsidRPr="00B75011">
        <w:rPr>
          <w:rFonts w:ascii="Times New Roman" w:hAnsi="Times New Roman" w:cs="Times New Roman"/>
          <w:lang w:val="en-US"/>
        </w:rPr>
        <w:t>”</w:t>
      </w:r>
      <w:r w:rsidR="00A51B29" w:rsidRPr="00B75011">
        <w:rPr>
          <w:rFonts w:ascii="Times New Roman" w:hAnsi="Times New Roman" w:cs="Times New Roman"/>
          <w:lang w:val="en-US"/>
        </w:rPr>
        <w:t xml:space="preserve">, 4 = </w:t>
      </w:r>
      <w:r w:rsidR="0005040F" w:rsidRPr="00B75011">
        <w:rPr>
          <w:rFonts w:ascii="Times New Roman" w:hAnsi="Times New Roman" w:cs="Times New Roman"/>
          <w:lang w:val="en-US"/>
        </w:rPr>
        <w:t>“</w:t>
      </w:r>
      <w:r w:rsidR="00A51B29" w:rsidRPr="00B75011">
        <w:rPr>
          <w:rFonts w:ascii="Times New Roman" w:hAnsi="Times New Roman" w:cs="Times New Roman"/>
          <w:i/>
          <w:iCs/>
          <w:lang w:val="en-US"/>
        </w:rPr>
        <w:t>Horrible</w:t>
      </w:r>
      <w:r w:rsidR="0005040F" w:rsidRPr="00B75011">
        <w:rPr>
          <w:rFonts w:ascii="Times New Roman" w:hAnsi="Times New Roman" w:cs="Times New Roman"/>
          <w:lang w:val="en-US"/>
        </w:rPr>
        <w:t>”</w:t>
      </w:r>
      <w:r w:rsidR="00A51B29" w:rsidRPr="00B75011">
        <w:rPr>
          <w:rFonts w:ascii="Times New Roman" w:hAnsi="Times New Roman" w:cs="Times New Roman"/>
          <w:lang w:val="en-US"/>
        </w:rPr>
        <w:t xml:space="preserve">, 5 = </w:t>
      </w:r>
      <w:r w:rsidR="0005040F" w:rsidRPr="00B75011">
        <w:rPr>
          <w:rFonts w:ascii="Times New Roman" w:hAnsi="Times New Roman" w:cs="Times New Roman"/>
          <w:lang w:val="en-US"/>
        </w:rPr>
        <w:t>“</w:t>
      </w:r>
      <w:r w:rsidR="00A51B29" w:rsidRPr="00B75011">
        <w:rPr>
          <w:rFonts w:ascii="Times New Roman" w:hAnsi="Times New Roman" w:cs="Times New Roman"/>
          <w:i/>
          <w:iCs/>
          <w:lang w:val="en-US"/>
        </w:rPr>
        <w:t>Excruciating</w:t>
      </w:r>
      <w:r w:rsidR="0005040F" w:rsidRPr="00B75011">
        <w:rPr>
          <w:rFonts w:ascii="Times New Roman" w:hAnsi="Times New Roman" w:cs="Times New Roman"/>
          <w:lang w:val="en-US"/>
        </w:rPr>
        <w:t>”</w:t>
      </w:r>
      <w:r w:rsidR="00A51B29" w:rsidRPr="00B75011">
        <w:rPr>
          <w:rFonts w:ascii="Times New Roman" w:hAnsi="Times New Roman" w:cs="Times New Roman"/>
          <w:lang w:val="en-US"/>
        </w:rPr>
        <w:t xml:space="preserve">). These </w:t>
      </w:r>
      <w:r w:rsidR="00AF05E3" w:rsidRPr="00B75011">
        <w:rPr>
          <w:rFonts w:ascii="Times New Roman" w:hAnsi="Times New Roman" w:cs="Times New Roman"/>
          <w:lang w:val="en-US"/>
        </w:rPr>
        <w:t xml:space="preserve">ratings were </w:t>
      </w:r>
      <w:r w:rsidR="00A51B29" w:rsidRPr="00B75011">
        <w:rPr>
          <w:rFonts w:ascii="Times New Roman" w:hAnsi="Times New Roman" w:cs="Times New Roman"/>
          <w:lang w:val="en-US"/>
        </w:rPr>
        <w:t xml:space="preserve">averaged to </w:t>
      </w:r>
      <w:r w:rsidR="00AF05E3" w:rsidRPr="00B75011">
        <w:rPr>
          <w:rFonts w:ascii="Times New Roman" w:hAnsi="Times New Roman" w:cs="Times New Roman"/>
          <w:lang w:val="en-US"/>
        </w:rPr>
        <w:t xml:space="preserve">compute </w:t>
      </w:r>
      <w:r w:rsidR="00A51B29" w:rsidRPr="00B75011">
        <w:rPr>
          <w:rFonts w:ascii="Times New Roman" w:hAnsi="Times New Roman" w:cs="Times New Roman"/>
          <w:lang w:val="en-US"/>
        </w:rPr>
        <w:t>a mean MPQ pain intensity score (</w:t>
      </w:r>
      <w:r w:rsidR="00A51B29" w:rsidRPr="00B75011">
        <w:rPr>
          <w:rFonts w:ascii="Times New Roman" w:hAnsi="Times New Roman" w:cs="Times New Roman"/>
        </w:rPr>
        <w:t xml:space="preserve">Study 1: </w:t>
      </w:r>
      <w:r w:rsidR="00AF05E3" w:rsidRPr="00B75011">
        <w:rPr>
          <w:rFonts w:ascii="Times New Roman" w:hAnsi="Times New Roman" w:cs="Times New Roman"/>
        </w:rPr>
        <w:t xml:space="preserve">Cronbach’s </w:t>
      </w:r>
      <w:r w:rsidR="00A51B29" w:rsidRPr="00B75011">
        <w:rPr>
          <w:rFonts w:ascii="Times New Roman" w:hAnsi="Times New Roman" w:cs="Times New Roman"/>
        </w:rPr>
        <w:t xml:space="preserve">α = .73; Study 2: </w:t>
      </w:r>
      <w:r w:rsidR="00AF05E3" w:rsidRPr="00B75011">
        <w:rPr>
          <w:rFonts w:ascii="Times New Roman" w:hAnsi="Times New Roman" w:cs="Times New Roman"/>
        </w:rPr>
        <w:t xml:space="preserve">Cronbach’s </w:t>
      </w:r>
      <w:r w:rsidR="00A51B29" w:rsidRPr="00B75011">
        <w:rPr>
          <w:rFonts w:ascii="Times New Roman" w:hAnsi="Times New Roman" w:cs="Times New Roman"/>
        </w:rPr>
        <w:t>α = .77</w:t>
      </w:r>
      <w:r w:rsidR="00A51B29" w:rsidRPr="00B75011">
        <w:rPr>
          <w:rFonts w:ascii="Times New Roman" w:hAnsi="Times New Roman" w:cs="Times New Roman"/>
          <w:lang w:val="en-US"/>
        </w:rPr>
        <w:t>).</w:t>
      </w:r>
      <w:r w:rsidR="00AF05E3" w:rsidRPr="00B75011" w:rsidDel="00AF05E3">
        <w:rPr>
          <w:rFonts w:ascii="Times New Roman" w:hAnsi="Times New Roman" w:cs="Times New Roman"/>
          <w:lang w:val="en-US"/>
        </w:rPr>
        <w:t xml:space="preserve"> </w:t>
      </w:r>
    </w:p>
    <w:p w14:paraId="3A7B5A69" w14:textId="14D47E3E" w:rsidR="00A51B29" w:rsidRPr="00B75011" w:rsidRDefault="00A51B29" w:rsidP="000B5FB6">
      <w:pPr>
        <w:pStyle w:val="ListParagraph"/>
        <w:numPr>
          <w:ilvl w:val="0"/>
          <w:numId w:val="9"/>
        </w:numPr>
        <w:ind w:left="0"/>
        <w:rPr>
          <w:rFonts w:ascii="Times New Roman" w:hAnsi="Times New Roman" w:cs="Times New Roman"/>
          <w:lang w:val="en-US"/>
        </w:rPr>
      </w:pPr>
      <w:r w:rsidRPr="00B75011">
        <w:rPr>
          <w:rFonts w:ascii="Times New Roman" w:hAnsi="Times New Roman" w:cs="Times New Roman"/>
          <w:b/>
          <w:bCs/>
          <w:lang w:val="en-US"/>
        </w:rPr>
        <w:t>Pain Severity</w:t>
      </w:r>
      <w:r w:rsidRPr="00B75011">
        <w:rPr>
          <w:rFonts w:ascii="Times New Roman" w:hAnsi="Times New Roman" w:cs="Times New Roman"/>
          <w:lang w:val="en-US"/>
        </w:rPr>
        <w:t xml:space="preserve">: </w:t>
      </w:r>
      <w:r w:rsidR="00985AC9" w:rsidRPr="00B75011">
        <w:rPr>
          <w:rFonts w:ascii="Times New Roman" w:hAnsi="Times New Roman" w:cs="Times New Roman"/>
          <w:lang w:val="en-US"/>
        </w:rPr>
        <w:t xml:space="preserve">Pain severity was measured using </w:t>
      </w:r>
      <w:r w:rsidRPr="00B75011">
        <w:rPr>
          <w:rFonts w:ascii="Times New Roman" w:hAnsi="Times New Roman" w:cs="Times New Roman" w:hint="eastAsia"/>
          <w:lang w:val="en-US"/>
        </w:rPr>
        <w:t xml:space="preserve">a 10-cm </w:t>
      </w:r>
      <w:r w:rsidR="00985AC9" w:rsidRPr="00B75011">
        <w:rPr>
          <w:rFonts w:ascii="Times New Roman" w:hAnsi="Times New Roman" w:cs="Times New Roman"/>
          <w:lang w:val="en-US"/>
        </w:rPr>
        <w:t>V</w:t>
      </w:r>
      <w:r w:rsidRPr="00B75011">
        <w:rPr>
          <w:rFonts w:ascii="Times New Roman" w:hAnsi="Times New Roman" w:cs="Times New Roman" w:hint="eastAsia"/>
          <w:lang w:val="en-US"/>
        </w:rPr>
        <w:t xml:space="preserve">isual </w:t>
      </w:r>
      <w:r w:rsidR="00985AC9" w:rsidRPr="00B75011">
        <w:rPr>
          <w:rFonts w:ascii="Times New Roman" w:hAnsi="Times New Roman" w:cs="Times New Roman"/>
          <w:lang w:val="en-US"/>
        </w:rPr>
        <w:t>A</w:t>
      </w:r>
      <w:r w:rsidRPr="00B75011">
        <w:rPr>
          <w:rFonts w:ascii="Times New Roman" w:hAnsi="Times New Roman" w:cs="Times New Roman" w:hint="eastAsia"/>
          <w:lang w:val="en-US"/>
        </w:rPr>
        <w:t xml:space="preserve">nalog </w:t>
      </w:r>
      <w:r w:rsidR="00985AC9" w:rsidRPr="00B75011">
        <w:rPr>
          <w:rFonts w:ascii="Times New Roman" w:hAnsi="Times New Roman" w:cs="Times New Roman"/>
          <w:lang w:val="en-US"/>
        </w:rPr>
        <w:t>Scale (VAS)</w:t>
      </w:r>
      <w:r w:rsidR="00762017" w:rsidRPr="00B75011">
        <w:rPr>
          <w:rFonts w:ascii="Times New Roman" w:hAnsi="Times New Roman" w:cs="Times New Roman"/>
          <w:lang w:val="en-US"/>
        </w:rPr>
        <w:t>,</w:t>
      </w:r>
      <w:r w:rsidRPr="00B75011">
        <w:rPr>
          <w:rFonts w:ascii="Times New Roman" w:hAnsi="Times New Roman" w:cs="Times New Roman" w:hint="eastAsia"/>
          <w:lang w:val="en-US"/>
        </w:rPr>
        <w:t xml:space="preserve"> anchored with </w:t>
      </w:r>
      <w:r w:rsidR="00985AC9" w:rsidRPr="00B75011">
        <w:rPr>
          <w:rFonts w:ascii="Times New Roman" w:hAnsi="Times New Roman" w:cs="Times New Roman"/>
          <w:lang w:val="en-US"/>
        </w:rPr>
        <w:t>“</w:t>
      </w:r>
      <w:r w:rsidR="00985AC9" w:rsidRPr="00B75011">
        <w:rPr>
          <w:rFonts w:ascii="Times New Roman" w:hAnsi="Times New Roman" w:cs="Times New Roman"/>
          <w:i/>
          <w:iCs/>
          <w:lang w:val="en-US"/>
        </w:rPr>
        <w:t>N</w:t>
      </w:r>
      <w:r w:rsidR="00985AC9" w:rsidRPr="00B75011">
        <w:rPr>
          <w:rFonts w:ascii="Times New Roman" w:hAnsi="Times New Roman" w:cs="Times New Roman" w:hint="eastAsia"/>
          <w:i/>
          <w:iCs/>
          <w:lang w:val="en-US"/>
        </w:rPr>
        <w:t xml:space="preserve">o </w:t>
      </w:r>
      <w:r w:rsidRPr="00B75011">
        <w:rPr>
          <w:rFonts w:ascii="Times New Roman" w:hAnsi="Times New Roman" w:cs="Times New Roman" w:hint="eastAsia"/>
          <w:i/>
          <w:iCs/>
          <w:lang w:val="en-US"/>
        </w:rPr>
        <w:t>pain at all</w:t>
      </w:r>
      <w:r w:rsidR="00985AC9" w:rsidRPr="00B75011">
        <w:rPr>
          <w:rFonts w:ascii="Times New Roman" w:hAnsi="Times New Roman" w:cs="Times New Roman"/>
          <w:lang w:val="en-US"/>
        </w:rPr>
        <w:t>”</w:t>
      </w:r>
      <w:r w:rsidR="00985AC9" w:rsidRPr="00B75011">
        <w:rPr>
          <w:rFonts w:ascii="Times New Roman" w:hAnsi="Times New Roman" w:cs="Times New Roman" w:hint="eastAsia"/>
          <w:lang w:val="en-US"/>
        </w:rPr>
        <w:t xml:space="preserve"> </w:t>
      </w:r>
      <w:r w:rsidRPr="00B75011">
        <w:rPr>
          <w:rFonts w:ascii="Times New Roman" w:hAnsi="Times New Roman" w:cs="Times New Roman" w:hint="eastAsia"/>
          <w:lang w:val="en-US"/>
        </w:rPr>
        <w:t>on the left and</w:t>
      </w:r>
      <w:r w:rsidR="00985AC9" w:rsidRPr="00B75011">
        <w:rPr>
          <w:rFonts w:ascii="Times New Roman" w:hAnsi="Times New Roman" w:cs="Times New Roman"/>
          <w:lang w:val="en-US"/>
        </w:rPr>
        <w:t xml:space="preserve"> “</w:t>
      </w:r>
      <w:r w:rsidR="00985AC9" w:rsidRPr="00B75011">
        <w:rPr>
          <w:rFonts w:ascii="Times New Roman" w:hAnsi="Times New Roman" w:cs="Times New Roman"/>
          <w:i/>
          <w:iCs/>
          <w:lang w:val="en-US"/>
        </w:rPr>
        <w:t>E</w:t>
      </w:r>
      <w:r w:rsidRPr="00B75011">
        <w:rPr>
          <w:rFonts w:ascii="Times New Roman" w:hAnsi="Times New Roman" w:cs="Times New Roman" w:hint="eastAsia"/>
          <w:i/>
          <w:iCs/>
          <w:lang w:val="en-US"/>
        </w:rPr>
        <w:t>xtreme pain</w:t>
      </w:r>
      <w:r w:rsidR="00985AC9" w:rsidRPr="00B75011">
        <w:rPr>
          <w:rFonts w:ascii="Times New Roman" w:hAnsi="Times New Roman" w:cs="Times New Roman"/>
          <w:lang w:val="en-US"/>
        </w:rPr>
        <w:t>”</w:t>
      </w:r>
      <w:r w:rsidRPr="00B75011">
        <w:rPr>
          <w:rFonts w:ascii="Times New Roman" w:hAnsi="Times New Roman" w:cs="Times New Roman" w:hint="eastAsia"/>
          <w:lang w:val="en-US"/>
        </w:rPr>
        <w:t xml:space="preserve"> on the right</w:t>
      </w:r>
      <w:r w:rsidR="00985AC9" w:rsidRPr="00B75011">
        <w:rPr>
          <w:rFonts w:ascii="Times New Roman" w:hAnsi="Times New Roman" w:cs="Times New Roman"/>
          <w:lang w:val="en-US"/>
        </w:rPr>
        <w:t xml:space="preserve">. Participants </w:t>
      </w:r>
      <w:r w:rsidRPr="00B75011">
        <w:rPr>
          <w:rFonts w:ascii="Times New Roman" w:hAnsi="Times New Roman" w:cs="Times New Roman" w:hint="eastAsia"/>
          <w:lang w:val="en-US"/>
        </w:rPr>
        <w:t>indicate</w:t>
      </w:r>
      <w:r w:rsidR="00985AC9" w:rsidRPr="00B75011">
        <w:rPr>
          <w:rFonts w:ascii="Times New Roman" w:hAnsi="Times New Roman" w:cs="Times New Roman"/>
          <w:lang w:val="en-US"/>
        </w:rPr>
        <w:t>d</w:t>
      </w:r>
      <w:r w:rsidRPr="00B75011">
        <w:rPr>
          <w:rFonts w:ascii="Times New Roman" w:hAnsi="Times New Roman" w:cs="Times New Roman" w:hint="eastAsia"/>
          <w:lang w:val="en-US"/>
        </w:rPr>
        <w:t xml:space="preserve"> the</w:t>
      </w:r>
      <w:r w:rsidR="00985AC9" w:rsidRPr="00B75011">
        <w:rPr>
          <w:rFonts w:ascii="Times New Roman" w:hAnsi="Times New Roman" w:cs="Times New Roman"/>
          <w:lang w:val="en-US"/>
        </w:rPr>
        <w:t xml:space="preserve">ir pain by moving </w:t>
      </w:r>
      <w:r w:rsidR="00CB07CC" w:rsidRPr="00B75011">
        <w:rPr>
          <w:rFonts w:ascii="Times New Roman" w:hAnsi="Times New Roman" w:cs="Times New Roman"/>
          <w:lang w:val="en-US"/>
        </w:rPr>
        <w:t>a dot along the line</w:t>
      </w:r>
      <w:r w:rsidR="00985AC9" w:rsidRPr="00B75011">
        <w:rPr>
          <w:rFonts w:ascii="Times New Roman" w:hAnsi="Times New Roman" w:cs="Times New Roman"/>
          <w:lang w:val="en-US"/>
        </w:rPr>
        <w:t xml:space="preserve">, with the distance from the left end (in centimeters) representing </w:t>
      </w:r>
      <w:r w:rsidR="008F5696" w:rsidRPr="00B75011">
        <w:rPr>
          <w:rFonts w:ascii="Times New Roman" w:hAnsi="Times New Roman" w:cs="Times New Roman"/>
          <w:lang w:val="en-US"/>
        </w:rPr>
        <w:t xml:space="preserve">a </w:t>
      </w:r>
      <w:r w:rsidR="00985AC9" w:rsidRPr="00B75011">
        <w:rPr>
          <w:rFonts w:ascii="Times New Roman" w:hAnsi="Times New Roman" w:cs="Times New Roman"/>
          <w:lang w:val="en-US"/>
        </w:rPr>
        <w:t>MPQ severity score.</w:t>
      </w:r>
    </w:p>
    <w:p w14:paraId="2948375A" w14:textId="67167A7A" w:rsidR="00A51B29" w:rsidRPr="00B75011" w:rsidRDefault="00967A9B" w:rsidP="000B5FB6">
      <w:pPr>
        <w:pStyle w:val="ListParagraph"/>
        <w:numPr>
          <w:ilvl w:val="0"/>
          <w:numId w:val="9"/>
        </w:numPr>
        <w:ind w:left="0"/>
        <w:rPr>
          <w:rFonts w:ascii="Times New Roman" w:hAnsi="Times New Roman" w:cs="Times New Roman"/>
          <w:lang w:val="en-US"/>
        </w:rPr>
      </w:pPr>
      <w:r w:rsidRPr="00B75011">
        <w:rPr>
          <w:rFonts w:ascii="Times New Roman" w:hAnsi="Times New Roman" w:cs="Times New Roman"/>
          <w:b/>
          <w:bCs/>
          <w:lang w:val="en-US"/>
        </w:rPr>
        <w:t>P</w:t>
      </w:r>
      <w:r w:rsidR="00A51B29" w:rsidRPr="00B75011">
        <w:rPr>
          <w:rFonts w:ascii="Times New Roman" w:hAnsi="Times New Roman" w:cs="Times New Roman"/>
          <w:b/>
          <w:bCs/>
          <w:lang w:val="en-US"/>
        </w:rPr>
        <w:t xml:space="preserve">ain </w:t>
      </w:r>
      <w:r w:rsidRPr="00B75011">
        <w:rPr>
          <w:rFonts w:ascii="Times New Roman" w:hAnsi="Times New Roman" w:cs="Times New Roman"/>
          <w:b/>
          <w:bCs/>
          <w:lang w:val="en-US"/>
        </w:rPr>
        <w:t>Q</w:t>
      </w:r>
      <w:r w:rsidR="00A51B29" w:rsidRPr="00B75011">
        <w:rPr>
          <w:rFonts w:ascii="Times New Roman" w:hAnsi="Times New Roman" w:cs="Times New Roman"/>
          <w:b/>
          <w:bCs/>
          <w:lang w:val="en-US"/>
        </w:rPr>
        <w:t>uality</w:t>
      </w:r>
      <w:r w:rsidR="00A51B29" w:rsidRPr="00B75011">
        <w:rPr>
          <w:rFonts w:ascii="Times New Roman" w:hAnsi="Times New Roman" w:cs="Times New Roman"/>
          <w:lang w:val="en-US"/>
        </w:rPr>
        <w:t xml:space="preserve">: Participants evaluated 15 pain-related adjectives </w:t>
      </w:r>
      <w:r w:rsidR="008F5696" w:rsidRPr="00B75011">
        <w:rPr>
          <w:rFonts w:ascii="Times New Roman" w:hAnsi="Times New Roman" w:cs="Times New Roman"/>
          <w:lang w:val="en-US"/>
        </w:rPr>
        <w:t xml:space="preserve">(e.g., “sharp”) </w:t>
      </w:r>
      <w:r w:rsidR="00A51B29" w:rsidRPr="00B75011">
        <w:rPr>
          <w:rFonts w:ascii="Times New Roman" w:hAnsi="Times New Roman" w:cs="Times New Roman"/>
          <w:lang w:val="en-US"/>
        </w:rPr>
        <w:t xml:space="preserve">on a 4-point scale (0 = </w:t>
      </w:r>
      <w:r w:rsidR="008F5696" w:rsidRPr="00B75011">
        <w:rPr>
          <w:rFonts w:ascii="Times New Roman" w:hAnsi="Times New Roman" w:cs="Times New Roman"/>
          <w:lang w:val="en-US"/>
        </w:rPr>
        <w:t>“</w:t>
      </w:r>
      <w:r w:rsidR="00A51B29" w:rsidRPr="00B75011">
        <w:rPr>
          <w:rFonts w:ascii="Times New Roman" w:hAnsi="Times New Roman" w:cs="Times New Roman"/>
          <w:i/>
          <w:iCs/>
          <w:lang w:val="en-US"/>
        </w:rPr>
        <w:t>None</w:t>
      </w:r>
      <w:r w:rsidR="008F5696" w:rsidRPr="00B75011">
        <w:rPr>
          <w:rFonts w:ascii="Times New Roman" w:hAnsi="Times New Roman" w:cs="Times New Roman"/>
          <w:lang w:val="en-US"/>
        </w:rPr>
        <w:t>”</w:t>
      </w:r>
      <w:r w:rsidR="00A51B29" w:rsidRPr="00B75011">
        <w:rPr>
          <w:rFonts w:ascii="Times New Roman" w:hAnsi="Times New Roman" w:cs="Times New Roman"/>
          <w:lang w:val="en-US"/>
        </w:rPr>
        <w:t xml:space="preserve">, 1 = </w:t>
      </w:r>
      <w:r w:rsidR="008F5696" w:rsidRPr="00B75011">
        <w:rPr>
          <w:rFonts w:ascii="Times New Roman" w:hAnsi="Times New Roman" w:cs="Times New Roman"/>
          <w:lang w:val="en-US"/>
        </w:rPr>
        <w:t>“</w:t>
      </w:r>
      <w:r w:rsidR="00A51B29" w:rsidRPr="00B75011">
        <w:rPr>
          <w:rFonts w:ascii="Times New Roman" w:hAnsi="Times New Roman" w:cs="Times New Roman"/>
          <w:i/>
          <w:iCs/>
          <w:lang w:val="en-US"/>
        </w:rPr>
        <w:t>Mild</w:t>
      </w:r>
      <w:r w:rsidR="008F5696" w:rsidRPr="00B75011">
        <w:rPr>
          <w:rFonts w:ascii="Times New Roman" w:hAnsi="Times New Roman" w:cs="Times New Roman"/>
          <w:lang w:val="en-US"/>
        </w:rPr>
        <w:t>”</w:t>
      </w:r>
      <w:r w:rsidR="00A51B29" w:rsidRPr="00B75011">
        <w:rPr>
          <w:rFonts w:ascii="Times New Roman" w:hAnsi="Times New Roman" w:cs="Times New Roman"/>
          <w:lang w:val="en-US"/>
        </w:rPr>
        <w:t xml:space="preserve">, 2 = </w:t>
      </w:r>
      <w:r w:rsidR="008F5696" w:rsidRPr="00B75011">
        <w:rPr>
          <w:rFonts w:ascii="Times New Roman" w:hAnsi="Times New Roman" w:cs="Times New Roman"/>
          <w:lang w:val="en-US"/>
        </w:rPr>
        <w:t>“</w:t>
      </w:r>
      <w:r w:rsidR="00A51B29" w:rsidRPr="00B75011">
        <w:rPr>
          <w:rFonts w:ascii="Times New Roman" w:hAnsi="Times New Roman" w:cs="Times New Roman"/>
          <w:i/>
          <w:iCs/>
          <w:lang w:val="en-US"/>
        </w:rPr>
        <w:t>Moderate</w:t>
      </w:r>
      <w:r w:rsidR="008F5696" w:rsidRPr="00B75011">
        <w:rPr>
          <w:rFonts w:ascii="Times New Roman" w:hAnsi="Times New Roman" w:cs="Times New Roman"/>
          <w:lang w:val="en-US"/>
        </w:rPr>
        <w:t>”</w:t>
      </w:r>
      <w:r w:rsidR="00A51B29" w:rsidRPr="00B75011">
        <w:rPr>
          <w:rFonts w:ascii="Times New Roman" w:hAnsi="Times New Roman" w:cs="Times New Roman"/>
          <w:lang w:val="en-US"/>
        </w:rPr>
        <w:t xml:space="preserve">, 3 = </w:t>
      </w:r>
      <w:r w:rsidR="008F5696" w:rsidRPr="00B75011">
        <w:rPr>
          <w:rFonts w:ascii="Times New Roman" w:hAnsi="Times New Roman" w:cs="Times New Roman"/>
          <w:lang w:val="en-US"/>
        </w:rPr>
        <w:t>“</w:t>
      </w:r>
      <w:r w:rsidR="00A51B29" w:rsidRPr="00B75011">
        <w:rPr>
          <w:rFonts w:ascii="Times New Roman" w:hAnsi="Times New Roman" w:cs="Times New Roman"/>
          <w:i/>
          <w:iCs/>
          <w:lang w:val="en-US"/>
        </w:rPr>
        <w:t>Severe</w:t>
      </w:r>
      <w:r w:rsidR="008F5696" w:rsidRPr="00B75011">
        <w:rPr>
          <w:rFonts w:ascii="Times New Roman" w:hAnsi="Times New Roman" w:cs="Times New Roman"/>
          <w:lang w:val="en-US"/>
        </w:rPr>
        <w:t>”</w:t>
      </w:r>
      <w:r w:rsidR="00A51B29" w:rsidRPr="00B75011">
        <w:rPr>
          <w:rFonts w:ascii="Times New Roman" w:hAnsi="Times New Roman" w:cs="Times New Roman"/>
          <w:lang w:val="en-US"/>
        </w:rPr>
        <w:t xml:space="preserve">). These </w:t>
      </w:r>
      <w:r w:rsidR="008F5696" w:rsidRPr="00B75011">
        <w:rPr>
          <w:rFonts w:ascii="Times New Roman" w:hAnsi="Times New Roman" w:cs="Times New Roman"/>
          <w:lang w:val="en-US"/>
        </w:rPr>
        <w:t>rating</w:t>
      </w:r>
      <w:r w:rsidR="00A51B29" w:rsidRPr="00B75011">
        <w:rPr>
          <w:rFonts w:ascii="Times New Roman" w:hAnsi="Times New Roman" w:cs="Times New Roman"/>
          <w:lang w:val="en-US"/>
        </w:rPr>
        <w:t xml:space="preserve">s were averaged to compute </w:t>
      </w:r>
      <w:r w:rsidR="008F5696" w:rsidRPr="00B75011">
        <w:rPr>
          <w:rFonts w:ascii="Times New Roman" w:hAnsi="Times New Roman" w:cs="Times New Roman"/>
          <w:lang w:val="en-US"/>
        </w:rPr>
        <w:t xml:space="preserve">a </w:t>
      </w:r>
      <w:r w:rsidR="00A51B29" w:rsidRPr="00B75011">
        <w:rPr>
          <w:rFonts w:ascii="Times New Roman" w:hAnsi="Times New Roman" w:cs="Times New Roman"/>
          <w:lang w:val="en-US"/>
        </w:rPr>
        <w:t>MPQ pain quality score (</w:t>
      </w:r>
      <w:r w:rsidR="00A51B29" w:rsidRPr="00B75011">
        <w:rPr>
          <w:rFonts w:ascii="Times New Roman" w:hAnsi="Times New Roman" w:cs="Times New Roman"/>
        </w:rPr>
        <w:t>Study 1: Cronbach</w:t>
      </w:r>
      <w:r w:rsidR="008F5696" w:rsidRPr="00B75011">
        <w:rPr>
          <w:rFonts w:ascii="Times New Roman" w:hAnsi="Times New Roman" w:cs="Times New Roman"/>
        </w:rPr>
        <w:t>’</w:t>
      </w:r>
      <w:r w:rsidR="00A51B29" w:rsidRPr="00B75011">
        <w:rPr>
          <w:rFonts w:ascii="Times New Roman" w:hAnsi="Times New Roman" w:cs="Times New Roman"/>
        </w:rPr>
        <w:t>s α = .87; Study 2: Cronbach</w:t>
      </w:r>
      <w:r w:rsidR="008F5696" w:rsidRPr="00B75011">
        <w:rPr>
          <w:rFonts w:ascii="Times New Roman" w:hAnsi="Times New Roman" w:cs="Times New Roman"/>
        </w:rPr>
        <w:t>’</w:t>
      </w:r>
      <w:r w:rsidR="00A51B29" w:rsidRPr="00B75011">
        <w:rPr>
          <w:rFonts w:ascii="Times New Roman" w:hAnsi="Times New Roman" w:cs="Times New Roman"/>
        </w:rPr>
        <w:t>s α = .88</w:t>
      </w:r>
      <w:r w:rsidR="00A51B29" w:rsidRPr="00B75011">
        <w:rPr>
          <w:rFonts w:ascii="Times New Roman" w:hAnsi="Times New Roman" w:cs="Times New Roman"/>
          <w:lang w:val="en-US"/>
        </w:rPr>
        <w:t>).</w:t>
      </w:r>
    </w:p>
    <w:p w14:paraId="52803CEE" w14:textId="06F556FD" w:rsidR="00A51B29" w:rsidRDefault="00A51B29" w:rsidP="000B5FB6">
      <w:pPr>
        <w:rPr>
          <w:rFonts w:ascii="Times New Roman" w:hAnsi="Times New Roman" w:cs="Times New Roman"/>
          <w:lang w:val="en-US"/>
        </w:rPr>
      </w:pPr>
      <w:r w:rsidRPr="009C0495">
        <w:rPr>
          <w:rFonts w:ascii="Times New Roman" w:hAnsi="Times New Roman" w:cs="Times New Roman"/>
          <w:b/>
          <w:bCs/>
          <w:i/>
          <w:iCs/>
          <w:lang w:val="en-US"/>
        </w:rPr>
        <w:t xml:space="preserve">Faces Pain Scale–Revised </w:t>
      </w:r>
      <w:r w:rsidRPr="00AD7535">
        <w:rPr>
          <w:rFonts w:ascii="Times New Roman" w:hAnsi="Times New Roman" w:cs="Times New Roman"/>
          <w:lang w:val="en-US"/>
        </w:rPr>
        <w:t>(FPS-R; Hicks et al., 2001).</w:t>
      </w:r>
      <w:r w:rsidRPr="005A4FCB">
        <w:rPr>
          <w:rFonts w:ascii="Times New Roman" w:hAnsi="Times New Roman" w:cs="Times New Roman"/>
          <w:lang w:val="en-US"/>
        </w:rPr>
        <w:t xml:space="preserve"> </w:t>
      </w:r>
      <w:r w:rsidRPr="009C0495">
        <w:rPr>
          <w:rFonts w:ascii="Times New Roman" w:hAnsi="Times New Roman" w:cs="Times New Roman"/>
          <w:lang w:val="en-US"/>
        </w:rPr>
        <w:t>The FPS-R presented six facial expressions representing increasing levels of pain</w:t>
      </w:r>
      <w:r w:rsidR="009347E0">
        <w:rPr>
          <w:rFonts w:ascii="Times New Roman" w:hAnsi="Times New Roman" w:cs="Times New Roman"/>
          <w:lang w:val="en-US"/>
        </w:rPr>
        <w:t xml:space="preserve"> intensity</w:t>
      </w:r>
      <w:r w:rsidRPr="009C0495">
        <w:rPr>
          <w:rFonts w:ascii="Times New Roman" w:hAnsi="Times New Roman" w:cs="Times New Roman"/>
          <w:lang w:val="en-US"/>
        </w:rPr>
        <w:t xml:space="preserve">. Participants selected the face that best matched their pain </w:t>
      </w:r>
      <w:r w:rsidR="009347E0">
        <w:rPr>
          <w:rFonts w:ascii="Times New Roman" w:hAnsi="Times New Roman" w:cs="Times New Roman"/>
          <w:lang w:val="en-US"/>
        </w:rPr>
        <w:t>experience,</w:t>
      </w:r>
      <w:r w:rsidRPr="009C0495">
        <w:rPr>
          <w:rFonts w:ascii="Times New Roman" w:hAnsi="Times New Roman" w:cs="Times New Roman"/>
          <w:lang w:val="en-US"/>
        </w:rPr>
        <w:t xml:space="preserve"> with </w:t>
      </w:r>
      <w:r w:rsidR="009347E0">
        <w:rPr>
          <w:rFonts w:ascii="Times New Roman" w:hAnsi="Times New Roman" w:cs="Times New Roman"/>
          <w:lang w:val="en-US"/>
        </w:rPr>
        <w:t>scores</w:t>
      </w:r>
      <w:r w:rsidR="009347E0" w:rsidRPr="009C0495">
        <w:rPr>
          <w:rFonts w:ascii="Times New Roman" w:hAnsi="Times New Roman" w:cs="Times New Roman"/>
          <w:lang w:val="en-US"/>
        </w:rPr>
        <w:t xml:space="preserve"> </w:t>
      </w:r>
      <w:r w:rsidRPr="009C0495">
        <w:rPr>
          <w:rFonts w:ascii="Times New Roman" w:hAnsi="Times New Roman" w:cs="Times New Roman"/>
          <w:lang w:val="en-US"/>
        </w:rPr>
        <w:t xml:space="preserve">ranging from </w:t>
      </w:r>
      <w:r>
        <w:rPr>
          <w:rFonts w:ascii="Times New Roman" w:hAnsi="Times New Roman" w:cs="Times New Roman"/>
          <w:lang w:val="en-US"/>
        </w:rPr>
        <w:t>0</w:t>
      </w:r>
      <w:r w:rsidRPr="009C0495">
        <w:rPr>
          <w:rFonts w:ascii="Times New Roman" w:hAnsi="Times New Roman" w:cs="Times New Roman"/>
          <w:lang w:val="en-US"/>
        </w:rPr>
        <w:t xml:space="preserve"> </w:t>
      </w:r>
      <w:r w:rsidR="009347E0" w:rsidRPr="009C0495">
        <w:rPr>
          <w:rFonts w:ascii="Times New Roman" w:hAnsi="Times New Roman" w:cs="Times New Roman"/>
          <w:lang w:val="en-US"/>
        </w:rPr>
        <w:t>(</w:t>
      </w:r>
      <w:r w:rsidR="009347E0">
        <w:rPr>
          <w:rFonts w:ascii="Times New Roman" w:hAnsi="Times New Roman" w:cs="Times New Roman"/>
          <w:lang w:val="en-US"/>
        </w:rPr>
        <w:t>“</w:t>
      </w:r>
      <w:r w:rsidRPr="005A4FCB">
        <w:rPr>
          <w:rFonts w:ascii="Times New Roman" w:hAnsi="Times New Roman" w:cs="Times New Roman"/>
          <w:i/>
          <w:iCs/>
          <w:lang w:val="en-US"/>
        </w:rPr>
        <w:t>No Pain</w:t>
      </w:r>
      <w:r w:rsidR="008335BF">
        <w:rPr>
          <w:rFonts w:ascii="Times New Roman" w:hAnsi="Times New Roman" w:cs="Times New Roman"/>
          <w:lang w:val="en-US"/>
        </w:rPr>
        <w:t>”</w:t>
      </w:r>
      <w:r w:rsidR="008335BF" w:rsidRPr="009C0495">
        <w:rPr>
          <w:rFonts w:ascii="Times New Roman" w:hAnsi="Times New Roman" w:cs="Times New Roman"/>
          <w:lang w:val="en-US"/>
        </w:rPr>
        <w:t xml:space="preserve">) </w:t>
      </w:r>
      <w:r w:rsidRPr="009C0495">
        <w:rPr>
          <w:rFonts w:ascii="Times New Roman" w:hAnsi="Times New Roman" w:cs="Times New Roman"/>
          <w:lang w:val="en-US"/>
        </w:rPr>
        <w:t xml:space="preserve">to </w:t>
      </w:r>
      <w:r w:rsidRPr="005A4FCB">
        <w:rPr>
          <w:rFonts w:ascii="Times New Roman" w:hAnsi="Times New Roman" w:cs="Times New Roman"/>
          <w:i/>
          <w:iCs/>
          <w:lang w:val="en-US"/>
        </w:rPr>
        <w:t>6</w:t>
      </w:r>
      <w:r w:rsidRPr="009C0495">
        <w:rPr>
          <w:rFonts w:ascii="Times New Roman" w:hAnsi="Times New Roman" w:cs="Times New Roman"/>
          <w:lang w:val="en-US"/>
        </w:rPr>
        <w:t xml:space="preserve"> </w:t>
      </w:r>
      <w:r w:rsidR="00AD7535" w:rsidRPr="009C0495">
        <w:rPr>
          <w:rFonts w:ascii="Times New Roman" w:hAnsi="Times New Roman" w:cs="Times New Roman"/>
          <w:lang w:val="en-US"/>
        </w:rPr>
        <w:t>(</w:t>
      </w:r>
      <w:r w:rsidR="00AD7535">
        <w:rPr>
          <w:rFonts w:ascii="Times New Roman" w:hAnsi="Times New Roman" w:cs="Times New Roman"/>
          <w:lang w:val="en-US"/>
        </w:rPr>
        <w:t>“</w:t>
      </w:r>
      <w:r w:rsidRPr="005A4FCB">
        <w:rPr>
          <w:rFonts w:ascii="Times New Roman" w:hAnsi="Times New Roman" w:cs="Times New Roman"/>
          <w:i/>
          <w:iCs/>
          <w:lang w:val="en-US"/>
        </w:rPr>
        <w:t>Very Much Pain</w:t>
      </w:r>
      <w:r w:rsidR="00AD7535">
        <w:rPr>
          <w:rFonts w:ascii="Times New Roman" w:hAnsi="Times New Roman" w:cs="Times New Roman"/>
          <w:lang w:val="en-US"/>
        </w:rPr>
        <w:t>”</w:t>
      </w:r>
      <w:r w:rsidRPr="009C0495">
        <w:rPr>
          <w:rFonts w:ascii="Times New Roman" w:hAnsi="Times New Roman" w:cs="Times New Roman"/>
          <w:lang w:val="en-US"/>
        </w:rPr>
        <w:t>).</w:t>
      </w:r>
    </w:p>
    <w:p w14:paraId="5085330E" w14:textId="7D58FB1D" w:rsidR="00B75011" w:rsidRDefault="00A51B29" w:rsidP="000B5FB6">
      <w:pPr>
        <w:rPr>
          <w:rFonts w:ascii="Times New Roman" w:hAnsi="Times New Roman" w:cs="Times New Roman"/>
          <w:b/>
          <w:bCs/>
          <w:lang w:val="en-US"/>
        </w:rPr>
      </w:pPr>
      <w:r w:rsidRPr="002921DB">
        <w:rPr>
          <w:rFonts w:ascii="Times New Roman" w:hAnsi="Times New Roman" w:cs="Times New Roman"/>
          <w:b/>
          <w:bCs/>
          <w:i/>
          <w:iCs/>
          <w:lang w:val="en-US"/>
        </w:rPr>
        <w:lastRenderedPageBreak/>
        <w:t xml:space="preserve">Pain Unpleasantness </w:t>
      </w:r>
      <w:r w:rsidRPr="00A848C5">
        <w:rPr>
          <w:rFonts w:ascii="Times New Roman" w:hAnsi="Times New Roman" w:cs="Times New Roman"/>
          <w:lang w:val="en-US"/>
        </w:rPr>
        <w:t>(Price et al., 1983).</w:t>
      </w:r>
      <w:r w:rsidRPr="00792F27">
        <w:rPr>
          <w:rFonts w:ascii="Times New Roman" w:hAnsi="Times New Roman" w:cs="Times New Roman"/>
          <w:lang w:val="en-US"/>
        </w:rPr>
        <w:t xml:space="preserve"> </w:t>
      </w:r>
      <w:r w:rsidRPr="002921DB">
        <w:rPr>
          <w:rFonts w:ascii="Times New Roman" w:hAnsi="Times New Roman" w:cs="Times New Roman"/>
          <w:lang w:val="en-US"/>
        </w:rPr>
        <w:t xml:space="preserve">Pain unpleasantness was assessed using </w:t>
      </w:r>
      <w:r w:rsidR="008B0827">
        <w:rPr>
          <w:rFonts w:ascii="Times New Roman" w:hAnsi="Times New Roman" w:cs="Times New Roman"/>
          <w:lang w:val="en-US"/>
        </w:rPr>
        <w:t xml:space="preserve">a separate 10-cm </w:t>
      </w:r>
      <w:r w:rsidRPr="002921DB">
        <w:rPr>
          <w:rFonts w:ascii="Times New Roman" w:hAnsi="Times New Roman" w:cs="Times New Roman"/>
          <w:lang w:val="en-US"/>
        </w:rPr>
        <w:t>visual analogue scale</w:t>
      </w:r>
      <w:r w:rsidR="003D5C30">
        <w:rPr>
          <w:rFonts w:ascii="Times New Roman" w:hAnsi="Times New Roman" w:cs="Times New Roman"/>
          <w:lang w:val="en-US"/>
        </w:rPr>
        <w:t xml:space="preserve"> (VAS)</w:t>
      </w:r>
      <w:r w:rsidRPr="002921DB">
        <w:rPr>
          <w:rFonts w:ascii="Times New Roman" w:hAnsi="Times New Roman" w:cs="Times New Roman"/>
          <w:lang w:val="en-US"/>
        </w:rPr>
        <w:t xml:space="preserve">. </w:t>
      </w:r>
      <w:r w:rsidR="003D5C30">
        <w:rPr>
          <w:rFonts w:ascii="Times New Roman" w:hAnsi="Times New Roman" w:cs="Times New Roman"/>
          <w:lang w:val="en-US"/>
        </w:rPr>
        <w:t>Anchored with “</w:t>
      </w:r>
      <w:r w:rsidRPr="005A4FCB">
        <w:rPr>
          <w:rFonts w:ascii="Times New Roman" w:hAnsi="Times New Roman" w:cs="Times New Roman"/>
          <w:i/>
          <w:iCs/>
          <w:lang w:val="en-US"/>
        </w:rPr>
        <w:t>Not unpleasant at all</w:t>
      </w:r>
      <w:r w:rsidR="003D5C30">
        <w:rPr>
          <w:rFonts w:ascii="Times New Roman" w:hAnsi="Times New Roman" w:cs="Times New Roman"/>
          <w:lang w:val="en-US"/>
        </w:rPr>
        <w:t>”</w:t>
      </w:r>
      <w:r w:rsidR="003D5C30" w:rsidRPr="002921DB">
        <w:rPr>
          <w:rFonts w:ascii="Times New Roman" w:hAnsi="Times New Roman" w:cs="Times New Roman"/>
          <w:lang w:val="en-US"/>
        </w:rPr>
        <w:t xml:space="preserve"> </w:t>
      </w:r>
      <w:r w:rsidRPr="002921DB">
        <w:rPr>
          <w:rFonts w:ascii="Times New Roman" w:hAnsi="Times New Roman" w:cs="Times New Roman"/>
          <w:lang w:val="en-US"/>
        </w:rPr>
        <w:t>on the left to</w:t>
      </w:r>
      <w:r w:rsidR="003D5C30">
        <w:rPr>
          <w:rFonts w:ascii="Times New Roman" w:hAnsi="Times New Roman" w:cs="Times New Roman"/>
          <w:lang w:val="en-US"/>
        </w:rPr>
        <w:t xml:space="preserve"> “</w:t>
      </w:r>
      <w:r w:rsidRPr="005A4FCB">
        <w:rPr>
          <w:rFonts w:ascii="Times New Roman" w:hAnsi="Times New Roman" w:cs="Times New Roman"/>
          <w:i/>
          <w:iCs/>
          <w:lang w:val="en-US"/>
        </w:rPr>
        <w:t>Extremely unpleasant</w:t>
      </w:r>
      <w:r w:rsidR="003D5C30">
        <w:rPr>
          <w:rFonts w:ascii="Times New Roman" w:hAnsi="Times New Roman" w:cs="Times New Roman"/>
          <w:lang w:val="en-US"/>
        </w:rPr>
        <w:t>”</w:t>
      </w:r>
      <w:r w:rsidRPr="002921DB">
        <w:rPr>
          <w:rFonts w:ascii="Times New Roman" w:hAnsi="Times New Roman" w:cs="Times New Roman"/>
          <w:lang w:val="en-US"/>
        </w:rPr>
        <w:t xml:space="preserve"> on the right</w:t>
      </w:r>
      <w:r w:rsidR="00FA64D6">
        <w:rPr>
          <w:rFonts w:ascii="Times New Roman" w:hAnsi="Times New Roman" w:cs="Times New Roman"/>
          <w:lang w:val="en-US"/>
        </w:rPr>
        <w:t xml:space="preserve">, participants moved </w:t>
      </w:r>
      <w:r w:rsidR="00A848C5">
        <w:rPr>
          <w:rFonts w:ascii="Times New Roman" w:hAnsi="Times New Roman" w:cs="Times New Roman"/>
          <w:lang w:val="en-US"/>
        </w:rPr>
        <w:t>a dot to indicate how unpleasant the pain felt during the CPT.</w:t>
      </w:r>
      <w:r w:rsidR="00FA64D6" w:rsidRPr="002921DB">
        <w:rPr>
          <w:rFonts w:ascii="Times New Roman" w:hAnsi="Times New Roman" w:cs="Times New Roman"/>
          <w:lang w:val="en-US"/>
        </w:rPr>
        <w:t xml:space="preserve"> </w:t>
      </w:r>
      <w:r w:rsidRPr="002921DB">
        <w:rPr>
          <w:rFonts w:ascii="Times New Roman" w:hAnsi="Times New Roman" w:cs="Times New Roman"/>
          <w:lang w:val="en-US"/>
        </w:rPr>
        <w:t xml:space="preserve">The distance from the left end </w:t>
      </w:r>
      <w:r w:rsidR="00A848C5">
        <w:rPr>
          <w:rFonts w:ascii="Times New Roman" w:hAnsi="Times New Roman" w:cs="Times New Roman"/>
          <w:lang w:val="en-US"/>
        </w:rPr>
        <w:t>quantified their subjective evaluation of pain unpleasantness.</w:t>
      </w:r>
    </w:p>
    <w:p w14:paraId="4AB5D5D5" w14:textId="1E5C285D" w:rsidR="00A51B29" w:rsidRPr="00A3559D" w:rsidRDefault="00A51B29" w:rsidP="000B5FB6">
      <w:pPr>
        <w:rPr>
          <w:rFonts w:ascii="Times New Roman" w:hAnsi="Times New Roman" w:cs="Times New Roman"/>
          <w:b/>
          <w:bCs/>
          <w:lang w:val="en-US"/>
        </w:rPr>
      </w:pPr>
      <w:r>
        <w:rPr>
          <w:rFonts w:ascii="Times New Roman" w:hAnsi="Times New Roman" w:cs="Times New Roman"/>
          <w:b/>
          <w:bCs/>
          <w:lang w:val="en-US"/>
        </w:rPr>
        <w:t>Table S</w:t>
      </w:r>
      <w:r w:rsidR="005F1BE1">
        <w:rPr>
          <w:rFonts w:ascii="Times New Roman" w:hAnsi="Times New Roman" w:cs="Times New Roman"/>
          <w:b/>
          <w:bCs/>
          <w:lang w:val="en-US"/>
        </w:rPr>
        <w:t>3</w:t>
      </w:r>
      <w:r>
        <w:rPr>
          <w:rFonts w:ascii="Times New Roman" w:hAnsi="Times New Roman" w:cs="Times New Roman"/>
          <w:b/>
          <w:bCs/>
          <w:lang w:val="en-US"/>
        </w:rPr>
        <w:t xml:space="preserve">. </w:t>
      </w:r>
      <w:r w:rsidRPr="00FD55E7">
        <w:rPr>
          <w:rFonts w:ascii="Times New Roman" w:hAnsi="Times New Roman" w:cs="Times New Roman"/>
          <w:lang w:val="en-US"/>
        </w:rPr>
        <w:t xml:space="preserve">Pain </w:t>
      </w:r>
      <w:r>
        <w:rPr>
          <w:rFonts w:ascii="Times New Roman" w:hAnsi="Times New Roman" w:cs="Times New Roman"/>
          <w:lang w:val="en-US"/>
        </w:rPr>
        <w:t>o</w:t>
      </w:r>
      <w:r w:rsidRPr="00FD55E7">
        <w:rPr>
          <w:rFonts w:ascii="Times New Roman" w:hAnsi="Times New Roman" w:cs="Times New Roman"/>
          <w:lang w:val="en-US"/>
        </w:rPr>
        <w:t xml:space="preserve">utcomes by </w:t>
      </w:r>
      <w:r>
        <w:rPr>
          <w:rFonts w:ascii="Times New Roman" w:hAnsi="Times New Roman" w:cs="Times New Roman"/>
          <w:lang w:val="en-US"/>
        </w:rPr>
        <w:t>c</w:t>
      </w:r>
      <w:r w:rsidRPr="00FD55E7">
        <w:rPr>
          <w:rFonts w:ascii="Times New Roman" w:hAnsi="Times New Roman" w:cs="Times New Roman"/>
          <w:lang w:val="en-US"/>
        </w:rPr>
        <w:t xml:space="preserve">ondition in </w:t>
      </w:r>
      <w:r>
        <w:rPr>
          <w:rFonts w:ascii="Times New Roman" w:hAnsi="Times New Roman" w:cs="Times New Roman"/>
          <w:lang w:val="en-US"/>
        </w:rPr>
        <w:t>S</w:t>
      </w:r>
      <w:r w:rsidRPr="00FD55E7">
        <w:rPr>
          <w:rFonts w:ascii="Times New Roman" w:hAnsi="Times New Roman" w:cs="Times New Roman"/>
          <w:lang w:val="en-US"/>
        </w:rPr>
        <w:t>tudies 1 and 2</w:t>
      </w:r>
      <w:r>
        <w:rPr>
          <w:rFonts w:ascii="Times New Roman" w:hAnsi="Times New Roman" w:cs="Times New Roman"/>
          <w:lang w:val="en-US"/>
        </w:rPr>
        <w:t xml:space="preserve">: </w:t>
      </w:r>
      <w:r w:rsidR="00D65400">
        <w:rPr>
          <w:rFonts w:ascii="Times New Roman" w:eastAsia="Times New Roman" w:hAnsi="Times New Roman" w:cs="Times New Roman"/>
        </w:rPr>
        <w:t>Means</w:t>
      </w:r>
      <w:r>
        <w:rPr>
          <w:rFonts w:ascii="Times New Roman" w:eastAsia="Times New Roman" w:hAnsi="Times New Roman" w:cs="Times New Roman"/>
        </w:rPr>
        <w:t xml:space="preserve">, </w:t>
      </w:r>
      <w:r w:rsidR="00D65400">
        <w:rPr>
          <w:rFonts w:ascii="Times New Roman" w:eastAsia="Times New Roman" w:hAnsi="Times New Roman" w:cs="Times New Roman"/>
        </w:rPr>
        <w:t>S</w:t>
      </w:r>
      <w:r>
        <w:rPr>
          <w:rFonts w:ascii="Times New Roman" w:eastAsia="Times New Roman" w:hAnsi="Times New Roman" w:cs="Times New Roman"/>
        </w:rPr>
        <w:t xml:space="preserve">tandard </w:t>
      </w:r>
      <w:r w:rsidR="00D65400">
        <w:rPr>
          <w:rFonts w:ascii="Times New Roman" w:eastAsia="Times New Roman" w:hAnsi="Times New Roman" w:cs="Times New Roman"/>
        </w:rPr>
        <w:t>D</w:t>
      </w:r>
      <w:r>
        <w:rPr>
          <w:rFonts w:ascii="Times New Roman" w:eastAsia="Times New Roman" w:hAnsi="Times New Roman" w:cs="Times New Roman"/>
        </w:rPr>
        <w:t xml:space="preserve">eviations (in parentheses), and </w:t>
      </w:r>
      <w:r>
        <w:rPr>
          <w:rFonts w:ascii="Times New Roman" w:eastAsia="Times New Roman" w:hAnsi="Times New Roman" w:cs="Times New Roman"/>
          <w:i/>
        </w:rPr>
        <w:t>F</w:t>
      </w:r>
      <w:r>
        <w:rPr>
          <w:rFonts w:ascii="Times New Roman" w:eastAsia="Times New Roman" w:hAnsi="Times New Roman" w:cs="Times New Roman"/>
        </w:rPr>
        <w:t>-statistics for (</w:t>
      </w:r>
      <w:r w:rsidRPr="00455342">
        <w:rPr>
          <w:rFonts w:ascii="Times New Roman" w:eastAsia="Times New Roman" w:hAnsi="Times New Roman" w:cs="Times New Roman"/>
          <w:b/>
          <w:bCs/>
        </w:rPr>
        <w:t>A</w:t>
      </w:r>
      <w:r>
        <w:rPr>
          <w:rFonts w:ascii="Times New Roman" w:eastAsia="Times New Roman" w:hAnsi="Times New Roman" w:cs="Times New Roman"/>
        </w:rPr>
        <w:t>) Study 1 and (</w:t>
      </w:r>
      <w:r w:rsidRPr="00A73854">
        <w:rPr>
          <w:rFonts w:ascii="Times New Roman" w:eastAsia="Times New Roman" w:hAnsi="Times New Roman" w:cs="Times New Roman"/>
          <w:b/>
          <w:bCs/>
        </w:rPr>
        <w:t>B</w:t>
      </w:r>
      <w:r w:rsidRPr="00455342">
        <w:rPr>
          <w:rFonts w:ascii="Times New Roman" w:eastAsia="Times New Roman" w:hAnsi="Times New Roman" w:cs="Times New Roman"/>
        </w:rPr>
        <w:t>)</w:t>
      </w:r>
      <w:r>
        <w:rPr>
          <w:rFonts w:ascii="Times New Roman" w:eastAsia="Times New Roman" w:hAnsi="Times New Roman" w:cs="Times New Roman"/>
        </w:rPr>
        <w:t xml:space="preserve"> Study 2.</w:t>
      </w:r>
    </w:p>
    <w:tbl>
      <w:tblPr>
        <w:tblW w:w="10149" w:type="dxa"/>
        <w:tblInd w:w="-780" w:type="dxa"/>
        <w:tblBorders>
          <w:top w:val="single" w:sz="4" w:space="0" w:color="auto"/>
          <w:bottom w:val="single" w:sz="4" w:space="0" w:color="auto"/>
        </w:tblBorders>
        <w:tblLayout w:type="fixed"/>
        <w:tblLook w:val="0400" w:firstRow="0" w:lastRow="0" w:firstColumn="0" w:lastColumn="0" w:noHBand="0" w:noVBand="1"/>
      </w:tblPr>
      <w:tblGrid>
        <w:gridCol w:w="1883"/>
        <w:gridCol w:w="665"/>
        <w:gridCol w:w="934"/>
        <w:gridCol w:w="1066"/>
        <w:gridCol w:w="933"/>
        <w:gridCol w:w="933"/>
        <w:gridCol w:w="1066"/>
        <w:gridCol w:w="933"/>
        <w:gridCol w:w="1736"/>
      </w:tblGrid>
      <w:tr w:rsidR="00A51B29" w:rsidRPr="002742D3" w14:paraId="42021A28" w14:textId="77777777" w:rsidTr="00B75011">
        <w:trPr>
          <w:trHeight w:val="268"/>
        </w:trPr>
        <w:tc>
          <w:tcPr>
            <w:tcW w:w="1883" w:type="dxa"/>
            <w:tcBorders>
              <w:top w:val="single" w:sz="4" w:space="0" w:color="auto"/>
              <w:bottom w:val="single" w:sz="4" w:space="0" w:color="auto"/>
            </w:tcBorders>
          </w:tcPr>
          <w:p w14:paraId="3CD92A57" w14:textId="77777777" w:rsidR="00A51B29" w:rsidRPr="007C0696" w:rsidRDefault="00A51B29" w:rsidP="000B5FB6">
            <w:pPr>
              <w:spacing w:after="0" w:line="240" w:lineRule="auto"/>
              <w:rPr>
                <w:rFonts w:ascii="Times New Roman" w:hAnsi="Times New Roman" w:cs="Times New Roman"/>
                <w:b/>
                <w:bCs/>
                <w:sz w:val="20"/>
                <w:szCs w:val="20"/>
              </w:rPr>
            </w:pPr>
            <w:r w:rsidRPr="007C0696">
              <w:rPr>
                <w:rFonts w:ascii="Times New Roman" w:hAnsi="Times New Roman" w:cs="Times New Roman"/>
                <w:b/>
                <w:bCs/>
                <w:sz w:val="20"/>
                <w:szCs w:val="20"/>
              </w:rPr>
              <w:t>(A) Study 1</w:t>
            </w:r>
          </w:p>
        </w:tc>
        <w:tc>
          <w:tcPr>
            <w:tcW w:w="665" w:type="dxa"/>
            <w:tcBorders>
              <w:top w:val="single" w:sz="4" w:space="0" w:color="auto"/>
              <w:bottom w:val="single" w:sz="4" w:space="0" w:color="auto"/>
            </w:tcBorders>
          </w:tcPr>
          <w:p w14:paraId="723A1CE6" w14:textId="77777777" w:rsidR="00A51B29" w:rsidRPr="00FE56D4" w:rsidRDefault="00A51B29" w:rsidP="000B5FB6">
            <w:pPr>
              <w:spacing w:after="0" w:line="240" w:lineRule="auto"/>
              <w:jc w:val="center"/>
              <w:rPr>
                <w:rFonts w:ascii="Times New Roman" w:hAnsi="Times New Roman" w:cs="Times New Roman"/>
                <w:b/>
                <w:bCs/>
                <w:sz w:val="16"/>
                <w:szCs w:val="16"/>
              </w:rPr>
            </w:pPr>
            <w:r w:rsidRPr="00FE56D4">
              <w:rPr>
                <w:rFonts w:ascii="Times New Roman" w:hAnsi="Times New Roman" w:cs="Times New Roman"/>
                <w:b/>
                <w:bCs/>
                <w:sz w:val="16"/>
                <w:szCs w:val="16"/>
              </w:rPr>
              <w:t>Scales</w:t>
            </w:r>
          </w:p>
        </w:tc>
        <w:tc>
          <w:tcPr>
            <w:tcW w:w="934" w:type="dxa"/>
            <w:tcBorders>
              <w:top w:val="single" w:sz="4" w:space="0" w:color="auto"/>
              <w:bottom w:val="single" w:sz="4" w:space="0" w:color="auto"/>
            </w:tcBorders>
          </w:tcPr>
          <w:p w14:paraId="3A73A6D4" w14:textId="77777777" w:rsidR="00A51B29" w:rsidRPr="00FE56D4" w:rsidRDefault="00A51B29" w:rsidP="000B5FB6">
            <w:pPr>
              <w:spacing w:after="0" w:line="240" w:lineRule="auto"/>
              <w:jc w:val="center"/>
              <w:rPr>
                <w:rFonts w:ascii="Times New Roman" w:hAnsi="Times New Roman" w:cs="Times New Roman"/>
                <w:b/>
                <w:bCs/>
                <w:sz w:val="16"/>
                <w:szCs w:val="16"/>
              </w:rPr>
            </w:pPr>
            <w:r w:rsidRPr="00FE56D4">
              <w:rPr>
                <w:rFonts w:ascii="Times New Roman" w:hAnsi="Times New Roman" w:cs="Times New Roman"/>
                <w:b/>
                <w:bCs/>
                <w:sz w:val="16"/>
                <w:szCs w:val="16"/>
              </w:rPr>
              <w:t>EXP1 (</w:t>
            </w:r>
            <w:r w:rsidRPr="00FE56D4">
              <w:rPr>
                <w:rFonts w:ascii="Times New Roman" w:hAnsi="Times New Roman" w:cs="Times New Roman"/>
                <w:b/>
                <w:bCs/>
                <w:i/>
                <w:sz w:val="16"/>
                <w:szCs w:val="16"/>
              </w:rPr>
              <w:t>n</w:t>
            </w:r>
            <w:r w:rsidRPr="00FE56D4">
              <w:rPr>
                <w:rFonts w:ascii="Times New Roman" w:hAnsi="Times New Roman" w:cs="Times New Roman"/>
                <w:b/>
                <w:bCs/>
                <w:sz w:val="16"/>
                <w:szCs w:val="16"/>
              </w:rPr>
              <w:t>=30)</w:t>
            </w:r>
          </w:p>
        </w:tc>
        <w:tc>
          <w:tcPr>
            <w:tcW w:w="1066" w:type="dxa"/>
            <w:tcBorders>
              <w:top w:val="single" w:sz="4" w:space="0" w:color="auto"/>
              <w:bottom w:val="single" w:sz="4" w:space="0" w:color="auto"/>
            </w:tcBorders>
          </w:tcPr>
          <w:p w14:paraId="01D3F5DA" w14:textId="77777777" w:rsidR="00A51B29" w:rsidRPr="00FE56D4" w:rsidRDefault="00A51B29" w:rsidP="000B5FB6">
            <w:pPr>
              <w:spacing w:after="0" w:line="240" w:lineRule="auto"/>
              <w:jc w:val="center"/>
              <w:rPr>
                <w:rFonts w:ascii="Times New Roman" w:hAnsi="Times New Roman" w:cs="Times New Roman"/>
                <w:b/>
                <w:bCs/>
                <w:sz w:val="16"/>
                <w:szCs w:val="16"/>
              </w:rPr>
            </w:pPr>
            <w:r w:rsidRPr="00FE56D4">
              <w:rPr>
                <w:rFonts w:ascii="Times New Roman" w:hAnsi="Times New Roman" w:cs="Times New Roman"/>
                <w:b/>
                <w:bCs/>
                <w:sz w:val="16"/>
                <w:szCs w:val="16"/>
              </w:rPr>
              <w:t>EXP2</w:t>
            </w:r>
            <w:proofErr w:type="gramStart"/>
            <w:r w:rsidRPr="00FE56D4">
              <w:rPr>
                <w:rFonts w:ascii="Times New Roman" w:hAnsi="Times New Roman" w:cs="Times New Roman"/>
                <w:b/>
                <w:bCs/>
                <w:sz w:val="16"/>
                <w:szCs w:val="16"/>
              </w:rPr>
              <w:t xml:space="preserve">   (</w:t>
            </w:r>
            <w:proofErr w:type="gramEnd"/>
            <w:r w:rsidRPr="00FE56D4">
              <w:rPr>
                <w:rFonts w:ascii="Times New Roman" w:hAnsi="Times New Roman" w:cs="Times New Roman"/>
                <w:b/>
                <w:bCs/>
                <w:i/>
                <w:sz w:val="16"/>
                <w:szCs w:val="16"/>
              </w:rPr>
              <w:t>n</w:t>
            </w:r>
            <w:r w:rsidRPr="00FE56D4">
              <w:rPr>
                <w:rFonts w:ascii="Times New Roman" w:hAnsi="Times New Roman" w:cs="Times New Roman"/>
                <w:b/>
                <w:bCs/>
                <w:sz w:val="16"/>
                <w:szCs w:val="16"/>
              </w:rPr>
              <w:t>=30)</w:t>
            </w:r>
          </w:p>
        </w:tc>
        <w:tc>
          <w:tcPr>
            <w:tcW w:w="933" w:type="dxa"/>
            <w:tcBorders>
              <w:top w:val="single" w:sz="4" w:space="0" w:color="auto"/>
              <w:bottom w:val="single" w:sz="4" w:space="0" w:color="auto"/>
            </w:tcBorders>
          </w:tcPr>
          <w:p w14:paraId="3B8B4FB6" w14:textId="77777777" w:rsidR="00A51B29" w:rsidRPr="00FE56D4" w:rsidRDefault="00A51B29" w:rsidP="000B5FB6">
            <w:pPr>
              <w:spacing w:after="0" w:line="240" w:lineRule="auto"/>
              <w:jc w:val="center"/>
              <w:rPr>
                <w:rFonts w:ascii="Times New Roman" w:hAnsi="Times New Roman" w:cs="Times New Roman"/>
                <w:b/>
                <w:bCs/>
                <w:sz w:val="16"/>
                <w:szCs w:val="16"/>
              </w:rPr>
            </w:pPr>
            <w:r w:rsidRPr="00FE56D4">
              <w:rPr>
                <w:rFonts w:ascii="Times New Roman" w:hAnsi="Times New Roman" w:cs="Times New Roman"/>
                <w:b/>
                <w:bCs/>
                <w:sz w:val="16"/>
                <w:szCs w:val="16"/>
              </w:rPr>
              <w:t>CO1 (</w:t>
            </w:r>
            <w:r w:rsidRPr="00FE56D4">
              <w:rPr>
                <w:rFonts w:ascii="Times New Roman" w:hAnsi="Times New Roman" w:cs="Times New Roman"/>
                <w:b/>
                <w:bCs/>
                <w:i/>
                <w:sz w:val="16"/>
                <w:szCs w:val="16"/>
              </w:rPr>
              <w:t>n</w:t>
            </w:r>
            <w:r w:rsidRPr="00FE56D4">
              <w:rPr>
                <w:rFonts w:ascii="Times New Roman" w:hAnsi="Times New Roman" w:cs="Times New Roman"/>
                <w:b/>
                <w:bCs/>
                <w:sz w:val="16"/>
                <w:szCs w:val="16"/>
              </w:rPr>
              <w:t>=29)</w:t>
            </w:r>
          </w:p>
        </w:tc>
        <w:tc>
          <w:tcPr>
            <w:tcW w:w="933" w:type="dxa"/>
            <w:tcBorders>
              <w:top w:val="single" w:sz="4" w:space="0" w:color="auto"/>
              <w:bottom w:val="single" w:sz="4" w:space="0" w:color="auto"/>
            </w:tcBorders>
          </w:tcPr>
          <w:p w14:paraId="6A7DD6B4" w14:textId="77777777" w:rsidR="00A51B29" w:rsidRPr="00FE56D4" w:rsidRDefault="00A51B29" w:rsidP="000B5FB6">
            <w:pPr>
              <w:spacing w:after="0" w:line="240" w:lineRule="auto"/>
              <w:jc w:val="center"/>
              <w:rPr>
                <w:rFonts w:ascii="Times New Roman" w:hAnsi="Times New Roman" w:cs="Times New Roman"/>
                <w:b/>
                <w:bCs/>
                <w:sz w:val="16"/>
                <w:szCs w:val="16"/>
              </w:rPr>
            </w:pPr>
            <w:r w:rsidRPr="00FE56D4">
              <w:rPr>
                <w:rFonts w:ascii="Times New Roman" w:hAnsi="Times New Roman" w:cs="Times New Roman"/>
                <w:b/>
                <w:bCs/>
                <w:sz w:val="16"/>
                <w:szCs w:val="16"/>
              </w:rPr>
              <w:t>CO2 (n=32)</w:t>
            </w:r>
          </w:p>
        </w:tc>
        <w:tc>
          <w:tcPr>
            <w:tcW w:w="1066" w:type="dxa"/>
            <w:tcBorders>
              <w:top w:val="single" w:sz="4" w:space="0" w:color="auto"/>
              <w:bottom w:val="single" w:sz="4" w:space="0" w:color="auto"/>
            </w:tcBorders>
          </w:tcPr>
          <w:p w14:paraId="78A2A336" w14:textId="77777777" w:rsidR="00A51B29" w:rsidRPr="00FE56D4" w:rsidRDefault="00A51B29" w:rsidP="000B5FB6">
            <w:pPr>
              <w:spacing w:after="0" w:line="240" w:lineRule="auto"/>
              <w:jc w:val="center"/>
              <w:rPr>
                <w:rFonts w:ascii="Times New Roman" w:hAnsi="Times New Roman" w:cs="Times New Roman"/>
                <w:b/>
                <w:bCs/>
                <w:sz w:val="16"/>
                <w:szCs w:val="16"/>
              </w:rPr>
            </w:pPr>
            <w:r w:rsidRPr="00FE56D4">
              <w:rPr>
                <w:rFonts w:ascii="Times New Roman" w:hAnsi="Times New Roman" w:cs="Times New Roman"/>
                <w:b/>
                <w:bCs/>
                <w:i/>
                <w:sz w:val="16"/>
                <w:szCs w:val="16"/>
              </w:rPr>
              <w:t>F</w:t>
            </w:r>
            <w:r w:rsidRPr="00FE56D4">
              <w:rPr>
                <w:rFonts w:ascii="Times New Roman" w:hAnsi="Times New Roman" w:cs="Times New Roman"/>
                <w:b/>
                <w:bCs/>
                <w:sz w:val="16"/>
                <w:szCs w:val="16"/>
              </w:rPr>
              <w:t>-statistics</w:t>
            </w:r>
            <w:r w:rsidRPr="00FE56D4">
              <w:rPr>
                <w:rFonts w:ascii="Times New Roman" w:hAnsi="Times New Roman" w:cs="Times New Roman"/>
                <w:b/>
                <w:bCs/>
                <w:i/>
                <w:sz w:val="16"/>
                <w:szCs w:val="16"/>
                <w:vertAlign w:val="superscript"/>
              </w:rPr>
              <w:t xml:space="preserve"> a</w:t>
            </w:r>
          </w:p>
        </w:tc>
        <w:tc>
          <w:tcPr>
            <w:tcW w:w="933" w:type="dxa"/>
            <w:tcBorders>
              <w:top w:val="single" w:sz="4" w:space="0" w:color="auto"/>
              <w:bottom w:val="single" w:sz="4" w:space="0" w:color="auto"/>
            </w:tcBorders>
          </w:tcPr>
          <w:p w14:paraId="125C3712" w14:textId="7DF9720E" w:rsidR="00A51B29" w:rsidRPr="00FE56D4" w:rsidRDefault="00A51B29" w:rsidP="000B5FB6">
            <w:pPr>
              <w:spacing w:after="0" w:line="240" w:lineRule="auto"/>
              <w:jc w:val="center"/>
              <w:rPr>
                <w:rFonts w:ascii="Times New Roman" w:hAnsi="Times New Roman" w:cs="Times New Roman"/>
                <w:b/>
                <w:bCs/>
                <w:i/>
                <w:sz w:val="16"/>
                <w:szCs w:val="16"/>
              </w:rPr>
            </w:pPr>
            <w:r w:rsidRPr="00FE56D4">
              <w:rPr>
                <w:rFonts w:ascii="Times New Roman" w:hAnsi="Times New Roman" w:cs="Times New Roman"/>
                <w:b/>
                <w:bCs/>
                <w:i/>
                <w:sz w:val="16"/>
                <w:szCs w:val="16"/>
              </w:rPr>
              <w:t>Effect size (</w:t>
            </w:r>
            <m:oMath>
              <m:r>
                <m:rPr>
                  <m:sty m:val="bi"/>
                </m:rPr>
                <w:rPr>
                  <w:rFonts w:ascii="Cambria Math" w:hAnsi="Cambria Math" w:cs="Times New Roman"/>
                  <w:sz w:val="16"/>
                  <w:szCs w:val="16"/>
                </w:rPr>
                <m:t>η</m:t>
              </m:r>
              <m:r>
                <m:rPr>
                  <m:sty m:val="b"/>
                </m:rPr>
                <w:rPr>
                  <w:rFonts w:ascii="Cambria Math" w:eastAsia="Cambria Math" w:hAnsi="Cambria Math" w:cs="Times New Roman"/>
                  <w:sz w:val="16"/>
                  <w:szCs w:val="16"/>
                </w:rPr>
                <m:t>_</m:t>
              </m:r>
              <m:r>
                <m:rPr>
                  <m:sty m:val="bi"/>
                </m:rPr>
                <w:rPr>
                  <w:rFonts w:ascii="Cambria Math" w:eastAsia="Cambria Math" w:hAnsi="Cambria Math" w:cs="Times New Roman"/>
                  <w:sz w:val="16"/>
                  <w:szCs w:val="16"/>
                </w:rPr>
                <m:t>p</m:t>
              </m:r>
              <m:r>
                <m:rPr>
                  <m:sty m:val="b"/>
                </m:rPr>
                <w:rPr>
                  <w:rFonts w:ascii="Cambria Math" w:eastAsia="Cambria Math" w:hAnsi="Cambria Math" w:cs="Times New Roman"/>
                  <w:sz w:val="16"/>
                  <w:szCs w:val="16"/>
                </w:rPr>
                <m:t>^</m:t>
              </m:r>
              <m:r>
                <m:rPr>
                  <m:sty m:val="bi"/>
                </m:rPr>
                <w:rPr>
                  <w:rFonts w:ascii="Cambria Math" w:eastAsia="Cambria Math" w:hAnsi="Cambria Math" w:cs="Times New Roman"/>
                  <w:sz w:val="16"/>
                  <w:szCs w:val="16"/>
                </w:rPr>
                <m:t>2)</m:t>
              </m:r>
            </m:oMath>
          </w:p>
        </w:tc>
        <w:tc>
          <w:tcPr>
            <w:tcW w:w="1733" w:type="dxa"/>
            <w:tcBorders>
              <w:top w:val="single" w:sz="4" w:space="0" w:color="auto"/>
              <w:bottom w:val="single" w:sz="4" w:space="0" w:color="auto"/>
            </w:tcBorders>
          </w:tcPr>
          <w:p w14:paraId="76B9691B" w14:textId="77777777" w:rsidR="00A51B29" w:rsidRPr="00FE56D4" w:rsidRDefault="00A51B29" w:rsidP="000B5FB6">
            <w:pPr>
              <w:spacing w:after="0" w:line="240" w:lineRule="auto"/>
              <w:jc w:val="center"/>
              <w:rPr>
                <w:rFonts w:ascii="Times New Roman" w:hAnsi="Times New Roman" w:cs="Times New Roman"/>
                <w:b/>
                <w:bCs/>
                <w:i/>
                <w:sz w:val="16"/>
                <w:szCs w:val="16"/>
              </w:rPr>
            </w:pPr>
            <w:r w:rsidRPr="00FE56D4">
              <w:rPr>
                <w:rFonts w:ascii="Times New Roman" w:hAnsi="Times New Roman" w:cs="Times New Roman"/>
                <w:b/>
                <w:bCs/>
                <w:i/>
                <w:sz w:val="16"/>
                <w:szCs w:val="16"/>
              </w:rPr>
              <w:t xml:space="preserve">Post-Hoc </w:t>
            </w:r>
            <w:r w:rsidRPr="00FE56D4">
              <w:rPr>
                <w:rFonts w:ascii="Times New Roman" w:hAnsi="Times New Roman" w:cs="Times New Roman"/>
                <w:b/>
                <w:bCs/>
                <w:i/>
                <w:sz w:val="16"/>
                <w:szCs w:val="16"/>
                <w:vertAlign w:val="superscript"/>
              </w:rPr>
              <w:t>b</w:t>
            </w:r>
          </w:p>
        </w:tc>
      </w:tr>
      <w:tr w:rsidR="00A51B29" w:rsidRPr="002742D3" w14:paraId="061AD652" w14:textId="77777777" w:rsidTr="00B75011">
        <w:trPr>
          <w:trHeight w:val="203"/>
        </w:trPr>
        <w:tc>
          <w:tcPr>
            <w:tcW w:w="10149" w:type="dxa"/>
            <w:gridSpan w:val="9"/>
            <w:tcBorders>
              <w:top w:val="single" w:sz="4" w:space="0" w:color="auto"/>
              <w:bottom w:val="single" w:sz="4" w:space="0" w:color="auto"/>
            </w:tcBorders>
          </w:tcPr>
          <w:p w14:paraId="65B2595B" w14:textId="77777777" w:rsidR="00A51B29" w:rsidRPr="002742D3" w:rsidRDefault="00A51B29" w:rsidP="000B5FB6">
            <w:pPr>
              <w:spacing w:after="0" w:line="240" w:lineRule="auto"/>
              <w:jc w:val="both"/>
              <w:rPr>
                <w:rFonts w:ascii="Times New Roman" w:eastAsia="Times New Roman" w:hAnsi="Times New Roman" w:cs="Times New Roman"/>
                <w:b/>
                <w:color w:val="000000"/>
                <w:sz w:val="16"/>
                <w:szCs w:val="16"/>
              </w:rPr>
            </w:pPr>
            <w:r w:rsidRPr="002742D3">
              <w:rPr>
                <w:rFonts w:ascii="Times New Roman" w:eastAsia="Times New Roman" w:hAnsi="Times New Roman" w:cs="Times New Roman"/>
                <w:b/>
                <w:color w:val="000000"/>
                <w:sz w:val="16"/>
                <w:szCs w:val="16"/>
              </w:rPr>
              <w:t>Baseline measures</w:t>
            </w:r>
          </w:p>
        </w:tc>
      </w:tr>
      <w:tr w:rsidR="00A51B29" w:rsidRPr="002742D3" w14:paraId="3059DB01" w14:textId="77777777" w:rsidTr="00B75011">
        <w:trPr>
          <w:trHeight w:val="222"/>
        </w:trPr>
        <w:tc>
          <w:tcPr>
            <w:tcW w:w="1883" w:type="dxa"/>
            <w:tcBorders>
              <w:top w:val="single" w:sz="4" w:space="0" w:color="auto"/>
            </w:tcBorders>
          </w:tcPr>
          <w:p w14:paraId="4E9CCE99" w14:textId="77777777" w:rsidR="00A51B29" w:rsidRPr="002742D3" w:rsidRDefault="00A51B29" w:rsidP="000B5FB6">
            <w:pPr>
              <w:spacing w:after="0" w:line="240" w:lineRule="auto"/>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Written pain intensity NRS</w:t>
            </w:r>
          </w:p>
        </w:tc>
        <w:tc>
          <w:tcPr>
            <w:tcW w:w="665" w:type="dxa"/>
            <w:tcBorders>
              <w:top w:val="single" w:sz="4" w:space="0" w:color="auto"/>
            </w:tcBorders>
          </w:tcPr>
          <w:p w14:paraId="70AE9002"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0-10</w:t>
            </w:r>
          </w:p>
        </w:tc>
        <w:tc>
          <w:tcPr>
            <w:tcW w:w="934" w:type="dxa"/>
            <w:tcBorders>
              <w:top w:val="single" w:sz="4" w:space="0" w:color="auto"/>
            </w:tcBorders>
          </w:tcPr>
          <w:p w14:paraId="73D7810D"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1066" w:type="dxa"/>
            <w:tcBorders>
              <w:top w:val="single" w:sz="4" w:space="0" w:color="auto"/>
            </w:tcBorders>
          </w:tcPr>
          <w:p w14:paraId="2D7ED852"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933" w:type="dxa"/>
            <w:tcBorders>
              <w:top w:val="single" w:sz="4" w:space="0" w:color="auto"/>
            </w:tcBorders>
          </w:tcPr>
          <w:p w14:paraId="763D7A5B"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933" w:type="dxa"/>
            <w:tcBorders>
              <w:top w:val="single" w:sz="4" w:space="0" w:color="auto"/>
            </w:tcBorders>
          </w:tcPr>
          <w:p w14:paraId="2F8BFA95"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1066" w:type="dxa"/>
            <w:tcBorders>
              <w:top w:val="single" w:sz="4" w:space="0" w:color="auto"/>
            </w:tcBorders>
          </w:tcPr>
          <w:p w14:paraId="2818F3FB"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p>
        </w:tc>
        <w:tc>
          <w:tcPr>
            <w:tcW w:w="933" w:type="dxa"/>
            <w:tcBorders>
              <w:top w:val="single" w:sz="4" w:space="0" w:color="auto"/>
            </w:tcBorders>
          </w:tcPr>
          <w:p w14:paraId="6054B375"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p>
        </w:tc>
        <w:tc>
          <w:tcPr>
            <w:tcW w:w="1733" w:type="dxa"/>
            <w:tcBorders>
              <w:top w:val="single" w:sz="4" w:space="0" w:color="auto"/>
            </w:tcBorders>
          </w:tcPr>
          <w:p w14:paraId="2C757017" w14:textId="77777777" w:rsidR="00A51B29" w:rsidRPr="002742D3" w:rsidRDefault="00A51B29" w:rsidP="000B5FB6">
            <w:pPr>
              <w:spacing w:after="0" w:line="240" w:lineRule="auto"/>
              <w:rPr>
                <w:rFonts w:ascii="Times New Roman" w:eastAsia="Times New Roman" w:hAnsi="Times New Roman" w:cs="Times New Roman"/>
                <w:i/>
                <w:color w:val="000000"/>
                <w:sz w:val="16"/>
                <w:szCs w:val="16"/>
              </w:rPr>
            </w:pPr>
          </w:p>
        </w:tc>
      </w:tr>
      <w:tr w:rsidR="00A51B29" w:rsidRPr="002742D3" w14:paraId="35523B52" w14:textId="77777777" w:rsidTr="00B75011">
        <w:trPr>
          <w:trHeight w:val="222"/>
        </w:trPr>
        <w:tc>
          <w:tcPr>
            <w:tcW w:w="1883" w:type="dxa"/>
          </w:tcPr>
          <w:p w14:paraId="02337522" w14:textId="77777777" w:rsidR="00A51B29" w:rsidRPr="002742D3" w:rsidRDefault="00A51B29" w:rsidP="000B5FB6">
            <w:pPr>
              <w:spacing w:after="0" w:line="240" w:lineRule="auto"/>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MPQ pain intensity</w:t>
            </w:r>
          </w:p>
        </w:tc>
        <w:tc>
          <w:tcPr>
            <w:tcW w:w="665" w:type="dxa"/>
          </w:tcPr>
          <w:p w14:paraId="0B213C92"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0-5</w:t>
            </w:r>
          </w:p>
        </w:tc>
        <w:tc>
          <w:tcPr>
            <w:tcW w:w="934" w:type="dxa"/>
          </w:tcPr>
          <w:p w14:paraId="151D6EC2"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1066" w:type="dxa"/>
          </w:tcPr>
          <w:p w14:paraId="252EB80C"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933" w:type="dxa"/>
          </w:tcPr>
          <w:p w14:paraId="0C577C11"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933" w:type="dxa"/>
          </w:tcPr>
          <w:p w14:paraId="133F4FE3"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1066" w:type="dxa"/>
          </w:tcPr>
          <w:p w14:paraId="7EE88008"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 xml:space="preserve"> </w:t>
            </w:r>
          </w:p>
        </w:tc>
        <w:tc>
          <w:tcPr>
            <w:tcW w:w="933" w:type="dxa"/>
          </w:tcPr>
          <w:p w14:paraId="38849CD1" w14:textId="77777777" w:rsidR="00A51B29" w:rsidRPr="002742D3" w:rsidRDefault="00A51B29" w:rsidP="000B5FB6">
            <w:pPr>
              <w:spacing w:after="0" w:line="240" w:lineRule="auto"/>
              <w:jc w:val="center"/>
              <w:rPr>
                <w:rFonts w:ascii="Times New Roman" w:eastAsia="Times New Roman" w:hAnsi="Times New Roman" w:cs="Times New Roman"/>
                <w:i/>
                <w:color w:val="000000"/>
                <w:sz w:val="16"/>
                <w:szCs w:val="16"/>
              </w:rPr>
            </w:pPr>
            <w:r w:rsidRPr="002742D3">
              <w:rPr>
                <w:rFonts w:ascii="Times New Roman" w:eastAsia="Times New Roman" w:hAnsi="Times New Roman" w:cs="Times New Roman"/>
                <w:color w:val="000000"/>
                <w:sz w:val="16"/>
                <w:szCs w:val="16"/>
              </w:rPr>
              <w:t xml:space="preserve"> </w:t>
            </w:r>
          </w:p>
        </w:tc>
        <w:tc>
          <w:tcPr>
            <w:tcW w:w="1733" w:type="dxa"/>
          </w:tcPr>
          <w:p w14:paraId="5280E15B" w14:textId="77777777" w:rsidR="00A51B29" w:rsidRPr="002742D3" w:rsidRDefault="00A51B29" w:rsidP="000B5FB6">
            <w:pPr>
              <w:spacing w:after="0" w:line="240" w:lineRule="auto"/>
              <w:rPr>
                <w:rFonts w:ascii="Times New Roman" w:eastAsia="Times New Roman" w:hAnsi="Times New Roman" w:cs="Times New Roman"/>
                <w:i/>
                <w:color w:val="000000"/>
                <w:sz w:val="16"/>
                <w:szCs w:val="16"/>
              </w:rPr>
            </w:pPr>
          </w:p>
        </w:tc>
      </w:tr>
      <w:tr w:rsidR="00A51B29" w:rsidRPr="002742D3" w14:paraId="0255AE88" w14:textId="77777777" w:rsidTr="00B75011">
        <w:trPr>
          <w:trHeight w:val="222"/>
        </w:trPr>
        <w:tc>
          <w:tcPr>
            <w:tcW w:w="1883" w:type="dxa"/>
          </w:tcPr>
          <w:p w14:paraId="2EBA9BC5" w14:textId="77777777" w:rsidR="00A51B29" w:rsidRPr="002742D3" w:rsidRDefault="00A51B29" w:rsidP="000B5FB6">
            <w:pPr>
              <w:spacing w:after="0" w:line="240" w:lineRule="auto"/>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Face pain intensity</w:t>
            </w:r>
          </w:p>
        </w:tc>
        <w:tc>
          <w:tcPr>
            <w:tcW w:w="665" w:type="dxa"/>
          </w:tcPr>
          <w:p w14:paraId="47F6AC62"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0-5</w:t>
            </w:r>
          </w:p>
        </w:tc>
        <w:tc>
          <w:tcPr>
            <w:tcW w:w="934" w:type="dxa"/>
          </w:tcPr>
          <w:p w14:paraId="5D4000F2"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1066" w:type="dxa"/>
          </w:tcPr>
          <w:p w14:paraId="7B71197B"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933" w:type="dxa"/>
          </w:tcPr>
          <w:p w14:paraId="3CEB6E28"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933" w:type="dxa"/>
          </w:tcPr>
          <w:p w14:paraId="2EEDD2B8"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1066" w:type="dxa"/>
          </w:tcPr>
          <w:p w14:paraId="74B99CAE"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p>
        </w:tc>
        <w:tc>
          <w:tcPr>
            <w:tcW w:w="933" w:type="dxa"/>
          </w:tcPr>
          <w:p w14:paraId="0FBCB620"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p>
        </w:tc>
        <w:tc>
          <w:tcPr>
            <w:tcW w:w="1733" w:type="dxa"/>
          </w:tcPr>
          <w:p w14:paraId="55A3A74A" w14:textId="77777777" w:rsidR="00A51B29" w:rsidRPr="002742D3" w:rsidRDefault="00A51B29" w:rsidP="000B5FB6">
            <w:pPr>
              <w:spacing w:after="0" w:line="240" w:lineRule="auto"/>
              <w:rPr>
                <w:rFonts w:ascii="Times New Roman" w:eastAsia="Times New Roman" w:hAnsi="Times New Roman" w:cs="Times New Roman"/>
                <w:i/>
                <w:color w:val="000000"/>
                <w:sz w:val="16"/>
                <w:szCs w:val="16"/>
              </w:rPr>
            </w:pPr>
          </w:p>
        </w:tc>
      </w:tr>
      <w:tr w:rsidR="00A51B29" w:rsidRPr="002742D3" w14:paraId="3FDF7898" w14:textId="77777777" w:rsidTr="00B75011">
        <w:trPr>
          <w:trHeight w:val="222"/>
        </w:trPr>
        <w:tc>
          <w:tcPr>
            <w:tcW w:w="1883" w:type="dxa"/>
          </w:tcPr>
          <w:p w14:paraId="2C15596B" w14:textId="77777777" w:rsidR="00A51B29" w:rsidRPr="002742D3" w:rsidRDefault="00A51B29" w:rsidP="000B5FB6">
            <w:pPr>
              <w:spacing w:after="0" w:line="240" w:lineRule="auto"/>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Pain intensity VAS</w:t>
            </w:r>
          </w:p>
        </w:tc>
        <w:tc>
          <w:tcPr>
            <w:tcW w:w="665" w:type="dxa"/>
          </w:tcPr>
          <w:p w14:paraId="4A1438B0"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cm</w:t>
            </w:r>
          </w:p>
        </w:tc>
        <w:tc>
          <w:tcPr>
            <w:tcW w:w="934" w:type="dxa"/>
          </w:tcPr>
          <w:p w14:paraId="04CF881D" w14:textId="77777777" w:rsidR="00A51B29" w:rsidRPr="002742D3" w:rsidRDefault="00A51B29"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00000"/>
                <w:sz w:val="16"/>
                <w:szCs w:val="16"/>
              </w:rPr>
              <w:t>.00 (.00)</w:t>
            </w:r>
          </w:p>
        </w:tc>
        <w:tc>
          <w:tcPr>
            <w:tcW w:w="1066" w:type="dxa"/>
          </w:tcPr>
          <w:p w14:paraId="28A581A6" w14:textId="77777777" w:rsidR="00A51B29" w:rsidRPr="002742D3" w:rsidRDefault="00A51B29"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00000"/>
                <w:sz w:val="16"/>
                <w:szCs w:val="16"/>
              </w:rPr>
              <w:t>.00 (.00)</w:t>
            </w:r>
          </w:p>
        </w:tc>
        <w:tc>
          <w:tcPr>
            <w:tcW w:w="933" w:type="dxa"/>
          </w:tcPr>
          <w:p w14:paraId="706B9139" w14:textId="77777777" w:rsidR="00A51B29" w:rsidRPr="002742D3" w:rsidRDefault="00A51B29"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00000"/>
                <w:sz w:val="16"/>
                <w:szCs w:val="16"/>
              </w:rPr>
              <w:t>.00 (.00)</w:t>
            </w:r>
          </w:p>
        </w:tc>
        <w:tc>
          <w:tcPr>
            <w:tcW w:w="933" w:type="dxa"/>
          </w:tcPr>
          <w:p w14:paraId="69AF2254" w14:textId="77777777" w:rsidR="00A51B29" w:rsidRPr="002742D3" w:rsidRDefault="00A51B29"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00000"/>
                <w:sz w:val="16"/>
                <w:szCs w:val="16"/>
              </w:rPr>
              <w:t>.00 (.00)</w:t>
            </w:r>
          </w:p>
        </w:tc>
        <w:tc>
          <w:tcPr>
            <w:tcW w:w="1066" w:type="dxa"/>
          </w:tcPr>
          <w:p w14:paraId="7EC4DCA2" w14:textId="77777777" w:rsidR="00A51B29" w:rsidRPr="002742D3" w:rsidRDefault="00A51B29" w:rsidP="000B5FB6">
            <w:pPr>
              <w:spacing w:after="0" w:line="240" w:lineRule="auto"/>
              <w:jc w:val="center"/>
              <w:rPr>
                <w:rFonts w:ascii="Times New Roman" w:eastAsia="Times New Roman" w:hAnsi="Times New Roman" w:cs="Times New Roman"/>
                <w:color w:val="FF0000"/>
                <w:sz w:val="16"/>
                <w:szCs w:val="16"/>
              </w:rPr>
            </w:pPr>
          </w:p>
        </w:tc>
        <w:tc>
          <w:tcPr>
            <w:tcW w:w="933" w:type="dxa"/>
          </w:tcPr>
          <w:p w14:paraId="6151372C" w14:textId="77777777" w:rsidR="00A51B29" w:rsidRPr="002742D3" w:rsidRDefault="00A51B29" w:rsidP="000B5FB6">
            <w:pPr>
              <w:spacing w:after="0" w:line="240" w:lineRule="auto"/>
              <w:jc w:val="center"/>
              <w:rPr>
                <w:rFonts w:ascii="Times New Roman" w:eastAsia="Times New Roman" w:hAnsi="Times New Roman" w:cs="Times New Roman"/>
                <w:color w:val="FF0000"/>
                <w:sz w:val="16"/>
                <w:szCs w:val="16"/>
              </w:rPr>
            </w:pPr>
          </w:p>
        </w:tc>
        <w:tc>
          <w:tcPr>
            <w:tcW w:w="1733" w:type="dxa"/>
          </w:tcPr>
          <w:p w14:paraId="03BE8ACC" w14:textId="77777777" w:rsidR="00A51B29" w:rsidRPr="002742D3" w:rsidRDefault="00A51B29" w:rsidP="000B5FB6">
            <w:pPr>
              <w:spacing w:after="0" w:line="240" w:lineRule="auto"/>
              <w:rPr>
                <w:rFonts w:ascii="Times New Roman" w:eastAsia="Times New Roman" w:hAnsi="Times New Roman" w:cs="Times New Roman"/>
                <w:i/>
                <w:color w:val="FF0000"/>
                <w:sz w:val="16"/>
                <w:szCs w:val="16"/>
              </w:rPr>
            </w:pPr>
          </w:p>
        </w:tc>
      </w:tr>
      <w:tr w:rsidR="00A51B29" w:rsidRPr="002742D3" w14:paraId="5FAB18D0" w14:textId="77777777" w:rsidTr="00B75011">
        <w:trPr>
          <w:trHeight w:val="222"/>
        </w:trPr>
        <w:tc>
          <w:tcPr>
            <w:tcW w:w="1883" w:type="dxa"/>
          </w:tcPr>
          <w:p w14:paraId="7B2239CE" w14:textId="77777777" w:rsidR="00A51B29" w:rsidRPr="002742D3" w:rsidRDefault="00A51B29" w:rsidP="000B5FB6">
            <w:pPr>
              <w:spacing w:after="0" w:line="240" w:lineRule="auto"/>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Pain unpleasantness VAS</w:t>
            </w:r>
          </w:p>
        </w:tc>
        <w:tc>
          <w:tcPr>
            <w:tcW w:w="665" w:type="dxa"/>
          </w:tcPr>
          <w:p w14:paraId="6B1084D3"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cm</w:t>
            </w:r>
          </w:p>
        </w:tc>
        <w:tc>
          <w:tcPr>
            <w:tcW w:w="934" w:type="dxa"/>
          </w:tcPr>
          <w:p w14:paraId="73C48F8E"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.00(.00)</w:t>
            </w:r>
          </w:p>
        </w:tc>
        <w:tc>
          <w:tcPr>
            <w:tcW w:w="1066" w:type="dxa"/>
          </w:tcPr>
          <w:p w14:paraId="56C432FF"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.00 (.00)</w:t>
            </w:r>
          </w:p>
        </w:tc>
        <w:tc>
          <w:tcPr>
            <w:tcW w:w="933" w:type="dxa"/>
          </w:tcPr>
          <w:p w14:paraId="3FE53694"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.03(.19)</w:t>
            </w:r>
          </w:p>
        </w:tc>
        <w:tc>
          <w:tcPr>
            <w:tcW w:w="933" w:type="dxa"/>
          </w:tcPr>
          <w:p w14:paraId="576BB2B7"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.31 (1.77)</w:t>
            </w:r>
          </w:p>
        </w:tc>
        <w:tc>
          <w:tcPr>
            <w:tcW w:w="1066" w:type="dxa"/>
          </w:tcPr>
          <w:p w14:paraId="59B40659" w14:textId="77777777" w:rsidR="00A51B29" w:rsidRPr="002742D3" w:rsidRDefault="00A51B29"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.86</w:t>
            </w:r>
          </w:p>
        </w:tc>
        <w:tc>
          <w:tcPr>
            <w:tcW w:w="933" w:type="dxa"/>
          </w:tcPr>
          <w:p w14:paraId="6A646570" w14:textId="77777777" w:rsidR="00A51B29" w:rsidRPr="002742D3" w:rsidRDefault="00A51B29" w:rsidP="000B5FB6">
            <w:pPr>
              <w:spacing w:after="0" w:line="240" w:lineRule="auto"/>
              <w:jc w:val="center"/>
              <w:rPr>
                <w:rFonts w:ascii="Times New Roman" w:eastAsia="Times New Roman" w:hAnsi="Times New Roman" w:cs="Times New Roman"/>
                <w:i/>
                <w:color w:val="000000"/>
                <w:sz w:val="16"/>
                <w:szCs w:val="16"/>
              </w:rPr>
            </w:pPr>
            <w:r w:rsidRPr="002742D3">
              <w:rPr>
                <w:rFonts w:ascii="Times New Roman" w:eastAsia="Times New Roman" w:hAnsi="Times New Roman" w:cs="Times New Roman"/>
                <w:color w:val="000000"/>
                <w:sz w:val="16"/>
                <w:szCs w:val="16"/>
              </w:rPr>
              <w:t>.02</w:t>
            </w:r>
          </w:p>
        </w:tc>
        <w:tc>
          <w:tcPr>
            <w:tcW w:w="1733" w:type="dxa"/>
          </w:tcPr>
          <w:p w14:paraId="2894631D" w14:textId="77777777" w:rsidR="00A51B29" w:rsidRPr="002742D3" w:rsidRDefault="00A51B29" w:rsidP="000B5FB6">
            <w:pPr>
              <w:spacing w:after="0" w:line="240" w:lineRule="auto"/>
              <w:rPr>
                <w:rFonts w:ascii="Times New Roman" w:eastAsia="Times New Roman" w:hAnsi="Times New Roman" w:cs="Times New Roman"/>
                <w:i/>
                <w:color w:val="000000"/>
                <w:sz w:val="16"/>
                <w:szCs w:val="16"/>
              </w:rPr>
            </w:pPr>
          </w:p>
        </w:tc>
      </w:tr>
      <w:tr w:rsidR="00A86EE8" w:rsidRPr="002742D3" w14:paraId="47E47007" w14:textId="77777777" w:rsidTr="00B75011">
        <w:trPr>
          <w:trHeight w:val="60"/>
        </w:trPr>
        <w:tc>
          <w:tcPr>
            <w:tcW w:w="1883" w:type="dxa"/>
            <w:tcBorders>
              <w:bottom w:val="nil"/>
            </w:tcBorders>
          </w:tcPr>
          <w:p w14:paraId="26AC77BD" w14:textId="77777777" w:rsidR="00A86EE8" w:rsidRPr="002742D3" w:rsidRDefault="00A86EE8" w:rsidP="000B5FB6">
            <w:pPr>
              <w:spacing w:after="0" w:line="240" w:lineRule="auto"/>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Reference pain</w:t>
            </w:r>
          </w:p>
        </w:tc>
        <w:tc>
          <w:tcPr>
            <w:tcW w:w="665" w:type="dxa"/>
            <w:tcBorders>
              <w:bottom w:val="nil"/>
            </w:tcBorders>
          </w:tcPr>
          <w:p w14:paraId="417A4854" w14:textId="77777777" w:rsidR="00A86EE8" w:rsidRPr="002742D3" w:rsidRDefault="00A86EE8"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0-5</w:t>
            </w:r>
          </w:p>
        </w:tc>
        <w:tc>
          <w:tcPr>
            <w:tcW w:w="934" w:type="dxa"/>
            <w:tcBorders>
              <w:bottom w:val="nil"/>
            </w:tcBorders>
          </w:tcPr>
          <w:p w14:paraId="0B35A0FA" w14:textId="77777777" w:rsidR="00A86EE8" w:rsidRPr="002742D3" w:rsidRDefault="00A86EE8"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10205"/>
                <w:sz w:val="16"/>
                <w:szCs w:val="16"/>
              </w:rPr>
              <w:t>3.16</w:t>
            </w:r>
            <w:r>
              <w:rPr>
                <w:rFonts w:ascii="Times New Roman" w:eastAsia="Times New Roman" w:hAnsi="Times New Roman" w:cs="Times New Roman"/>
                <w:color w:val="010205"/>
                <w:sz w:val="16"/>
                <w:szCs w:val="16"/>
              </w:rPr>
              <w:t xml:space="preserve"> </w:t>
            </w:r>
            <w:r w:rsidRPr="002742D3">
              <w:rPr>
                <w:rFonts w:ascii="Times New Roman" w:eastAsia="Times New Roman" w:hAnsi="Times New Roman" w:cs="Times New Roman"/>
                <w:color w:val="010205"/>
                <w:sz w:val="16"/>
                <w:szCs w:val="16"/>
              </w:rPr>
              <w:t>(.65)</w:t>
            </w:r>
          </w:p>
        </w:tc>
        <w:tc>
          <w:tcPr>
            <w:tcW w:w="1066" w:type="dxa"/>
            <w:tcBorders>
              <w:bottom w:val="nil"/>
            </w:tcBorders>
          </w:tcPr>
          <w:p w14:paraId="236D3DDC" w14:textId="77777777" w:rsidR="00A86EE8" w:rsidRPr="002742D3" w:rsidRDefault="00A86EE8"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10205"/>
                <w:sz w:val="16"/>
                <w:szCs w:val="16"/>
              </w:rPr>
              <w:t>3.32(.89)</w:t>
            </w:r>
          </w:p>
        </w:tc>
        <w:tc>
          <w:tcPr>
            <w:tcW w:w="933" w:type="dxa"/>
            <w:tcBorders>
              <w:bottom w:val="nil"/>
            </w:tcBorders>
          </w:tcPr>
          <w:p w14:paraId="30EAECC0" w14:textId="77777777" w:rsidR="00A86EE8" w:rsidRPr="002742D3" w:rsidRDefault="00A86EE8"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10205"/>
                <w:sz w:val="16"/>
                <w:szCs w:val="16"/>
              </w:rPr>
              <w:t>3.29(.97)</w:t>
            </w:r>
          </w:p>
        </w:tc>
        <w:tc>
          <w:tcPr>
            <w:tcW w:w="933" w:type="dxa"/>
            <w:tcBorders>
              <w:bottom w:val="nil"/>
            </w:tcBorders>
          </w:tcPr>
          <w:p w14:paraId="3F8954B2" w14:textId="77777777" w:rsidR="00A86EE8" w:rsidRPr="002742D3" w:rsidRDefault="00A86EE8" w:rsidP="000B5FB6">
            <w:pPr>
              <w:spacing w:after="0" w:line="240" w:lineRule="auto"/>
              <w:jc w:val="center"/>
              <w:rPr>
                <w:rFonts w:ascii="Times New Roman" w:eastAsia="Times New Roman" w:hAnsi="Times New Roman" w:cs="Times New Roman"/>
                <w:color w:val="FF0000"/>
                <w:sz w:val="16"/>
                <w:szCs w:val="16"/>
              </w:rPr>
            </w:pPr>
            <w:r w:rsidRPr="002742D3">
              <w:rPr>
                <w:rFonts w:ascii="Times New Roman" w:eastAsia="Times New Roman" w:hAnsi="Times New Roman" w:cs="Times New Roman"/>
                <w:color w:val="010205"/>
                <w:sz w:val="16"/>
                <w:szCs w:val="16"/>
              </w:rPr>
              <w:t>3.19(.95)</w:t>
            </w:r>
          </w:p>
        </w:tc>
        <w:tc>
          <w:tcPr>
            <w:tcW w:w="1066" w:type="dxa"/>
            <w:tcBorders>
              <w:bottom w:val="nil"/>
            </w:tcBorders>
          </w:tcPr>
          <w:p w14:paraId="12830D6E" w14:textId="77777777" w:rsidR="00A86EE8" w:rsidRPr="002742D3" w:rsidRDefault="00A86EE8" w:rsidP="000B5FB6">
            <w:pPr>
              <w:spacing w:after="0" w:line="240" w:lineRule="auto"/>
              <w:jc w:val="center"/>
              <w:rPr>
                <w:rFonts w:ascii="Times New Roman" w:eastAsia="Times New Roman" w:hAnsi="Times New Roman" w:cs="Times New Roman"/>
                <w:color w:val="000000"/>
                <w:sz w:val="16"/>
                <w:szCs w:val="16"/>
              </w:rPr>
            </w:pPr>
            <w:r w:rsidRPr="002742D3">
              <w:rPr>
                <w:rFonts w:ascii="Times New Roman" w:eastAsia="Times New Roman" w:hAnsi="Times New Roman" w:cs="Times New Roman"/>
                <w:color w:val="000000"/>
                <w:sz w:val="16"/>
                <w:szCs w:val="16"/>
              </w:rPr>
              <w:t>.25</w:t>
            </w:r>
          </w:p>
        </w:tc>
        <w:tc>
          <w:tcPr>
            <w:tcW w:w="933" w:type="dxa"/>
            <w:tcBorders>
              <w:bottom w:val="nil"/>
            </w:tcBorders>
          </w:tcPr>
          <w:p w14:paraId="48A6E37E" w14:textId="77777777" w:rsidR="00A86EE8" w:rsidRPr="002742D3" w:rsidRDefault="00A86EE8" w:rsidP="000B5FB6">
            <w:pPr>
              <w:spacing w:after="0" w:line="240" w:lineRule="auto"/>
              <w:jc w:val="center"/>
              <w:rPr>
                <w:rFonts w:ascii="Times New Roman" w:eastAsia="Times New Roman" w:hAnsi="Times New Roman" w:cs="Times New Roman"/>
                <w:i/>
                <w:color w:val="000000"/>
                <w:sz w:val="16"/>
                <w:szCs w:val="16"/>
              </w:rPr>
            </w:pPr>
            <w:r w:rsidRPr="002742D3">
              <w:rPr>
                <w:rFonts w:ascii="Times New Roman" w:eastAsia="Times New Roman" w:hAnsi="Times New Roman" w:cs="Times New Roman"/>
                <w:color w:val="000000"/>
                <w:sz w:val="16"/>
                <w:szCs w:val="16"/>
              </w:rPr>
              <w:t>.01</w:t>
            </w:r>
          </w:p>
        </w:tc>
        <w:tc>
          <w:tcPr>
            <w:tcW w:w="1733" w:type="dxa"/>
            <w:tcBorders>
              <w:bottom w:val="nil"/>
            </w:tcBorders>
          </w:tcPr>
          <w:p w14:paraId="45722AE5" w14:textId="77777777" w:rsidR="00A86EE8" w:rsidRPr="002742D3" w:rsidRDefault="00A86EE8" w:rsidP="000B5FB6">
            <w:pPr>
              <w:spacing w:after="0" w:line="240" w:lineRule="auto"/>
              <w:rPr>
                <w:rFonts w:ascii="Times New Roman" w:eastAsia="Times New Roman" w:hAnsi="Times New Roman" w:cs="Times New Roman"/>
                <w:i/>
                <w:color w:val="FF0000"/>
                <w:sz w:val="16"/>
                <w:szCs w:val="16"/>
              </w:rPr>
            </w:pPr>
          </w:p>
        </w:tc>
      </w:tr>
      <w:tr w:rsidR="00A51B29" w:rsidRPr="002742D3" w14:paraId="101F24D4" w14:textId="77777777" w:rsidTr="00B75011">
        <w:trPr>
          <w:trHeight w:val="177"/>
        </w:trPr>
        <w:tc>
          <w:tcPr>
            <w:tcW w:w="10149" w:type="dxa"/>
            <w:gridSpan w:val="9"/>
            <w:tcBorders>
              <w:top w:val="single" w:sz="4" w:space="0" w:color="auto"/>
              <w:bottom w:val="single" w:sz="4" w:space="0" w:color="auto"/>
            </w:tcBorders>
          </w:tcPr>
          <w:p w14:paraId="2E305AFB" w14:textId="28D1876B" w:rsidR="00A51B29" w:rsidRPr="002742D3" w:rsidRDefault="00A51B29" w:rsidP="000B5FB6">
            <w:pPr>
              <w:spacing w:after="0" w:line="240" w:lineRule="auto"/>
              <w:rPr>
                <w:rFonts w:ascii="Times New Roman" w:hAnsi="Times New Roman" w:cs="Times New Roman"/>
                <w:b/>
                <w:color w:val="FF0000"/>
                <w:sz w:val="16"/>
                <w:szCs w:val="16"/>
              </w:rPr>
            </w:pPr>
            <w:r w:rsidRPr="002742D3">
              <w:rPr>
                <w:rFonts w:ascii="Times New Roman" w:hAnsi="Times New Roman" w:cs="Times New Roman"/>
                <w:b/>
                <w:sz w:val="16"/>
                <w:szCs w:val="16"/>
              </w:rPr>
              <w:t xml:space="preserve">Objective </w:t>
            </w:r>
            <w:proofErr w:type="spellStart"/>
            <w:r w:rsidR="00FA0959">
              <w:rPr>
                <w:rFonts w:ascii="Times New Roman" w:hAnsi="Times New Roman" w:cs="Times New Roman"/>
                <w:b/>
                <w:sz w:val="16"/>
                <w:szCs w:val="16"/>
              </w:rPr>
              <w:t>behavioral</w:t>
            </w:r>
            <w:proofErr w:type="spellEnd"/>
            <w:r w:rsidR="00FA0959" w:rsidRPr="002742D3">
              <w:rPr>
                <w:rFonts w:ascii="Times New Roman" w:hAnsi="Times New Roman" w:cs="Times New Roman"/>
                <w:b/>
                <w:sz w:val="16"/>
                <w:szCs w:val="16"/>
              </w:rPr>
              <w:t xml:space="preserve"> </w:t>
            </w:r>
            <w:r w:rsidRPr="002742D3">
              <w:rPr>
                <w:rFonts w:ascii="Times New Roman" w:hAnsi="Times New Roman" w:cs="Times New Roman"/>
                <w:b/>
                <w:sz w:val="16"/>
                <w:szCs w:val="16"/>
              </w:rPr>
              <w:t>measures</w:t>
            </w:r>
          </w:p>
        </w:tc>
      </w:tr>
      <w:tr w:rsidR="00A51B29" w:rsidRPr="002742D3" w14:paraId="1FB057F5" w14:textId="77777777" w:rsidTr="00B75011">
        <w:trPr>
          <w:trHeight w:val="222"/>
        </w:trPr>
        <w:tc>
          <w:tcPr>
            <w:tcW w:w="1883" w:type="dxa"/>
            <w:tcBorders>
              <w:top w:val="single" w:sz="4" w:space="0" w:color="auto"/>
            </w:tcBorders>
          </w:tcPr>
          <w:p w14:paraId="15D4A419" w14:textId="77777777" w:rsidR="00A51B29" w:rsidRPr="002742D3" w:rsidRDefault="00A51B29" w:rsidP="000B5FB6">
            <w:pPr>
              <w:spacing w:after="0" w:line="240" w:lineRule="auto"/>
              <w:rPr>
                <w:rFonts w:ascii="Times New Roman" w:hAnsi="Times New Roman" w:cs="Times New Roman"/>
                <w:color w:val="FF0000"/>
                <w:sz w:val="16"/>
                <w:szCs w:val="16"/>
              </w:rPr>
            </w:pPr>
            <w:r w:rsidRPr="002742D3">
              <w:rPr>
                <w:rFonts w:ascii="Times New Roman" w:hAnsi="Times New Roman" w:cs="Times New Roman"/>
                <w:sz w:val="16"/>
                <w:szCs w:val="16"/>
              </w:rPr>
              <w:t>Pain threshold</w:t>
            </w:r>
          </w:p>
        </w:tc>
        <w:tc>
          <w:tcPr>
            <w:tcW w:w="665" w:type="dxa"/>
            <w:tcBorders>
              <w:top w:val="single" w:sz="4" w:space="0" w:color="auto"/>
            </w:tcBorders>
          </w:tcPr>
          <w:p w14:paraId="19A806B6" w14:textId="77777777" w:rsidR="00A51B29" w:rsidRPr="002742D3" w:rsidRDefault="00A51B29" w:rsidP="000B5FB6">
            <w:pPr>
              <w:spacing w:after="0" w:line="240" w:lineRule="auto"/>
              <w:jc w:val="center"/>
              <w:rPr>
                <w:rFonts w:ascii="Times New Roman" w:hAnsi="Times New Roman" w:cs="Times New Roman"/>
                <w:color w:val="FF0000"/>
                <w:sz w:val="16"/>
                <w:szCs w:val="16"/>
              </w:rPr>
            </w:pPr>
            <w:r w:rsidRPr="002742D3">
              <w:rPr>
                <w:rFonts w:ascii="Times New Roman" w:hAnsi="Times New Roman" w:cs="Times New Roman"/>
                <w:sz w:val="16"/>
                <w:szCs w:val="16"/>
              </w:rPr>
              <w:t>s</w:t>
            </w:r>
          </w:p>
        </w:tc>
        <w:tc>
          <w:tcPr>
            <w:tcW w:w="934" w:type="dxa"/>
            <w:tcBorders>
              <w:top w:val="single" w:sz="4" w:space="0" w:color="auto"/>
            </w:tcBorders>
          </w:tcPr>
          <w:p w14:paraId="5E162D5C" w14:textId="77777777" w:rsidR="00A51B29" w:rsidRPr="002742D3" w:rsidRDefault="00A51B29" w:rsidP="000B5FB6">
            <w:pPr>
              <w:spacing w:after="0" w:line="240" w:lineRule="auto"/>
              <w:jc w:val="center"/>
              <w:rPr>
                <w:rFonts w:ascii="Times New Roman" w:hAnsi="Times New Roman" w:cs="Times New Roman"/>
                <w:sz w:val="16"/>
                <w:szCs w:val="16"/>
              </w:rPr>
            </w:pPr>
            <w:r w:rsidRPr="002742D3">
              <w:rPr>
                <w:rFonts w:ascii="Times New Roman" w:eastAsia="Times New Roman" w:hAnsi="Times New Roman" w:cs="Times New Roman"/>
                <w:sz w:val="16"/>
                <w:szCs w:val="16"/>
              </w:rPr>
              <w:t>8.03 (4.94)</w:t>
            </w:r>
          </w:p>
        </w:tc>
        <w:tc>
          <w:tcPr>
            <w:tcW w:w="1066" w:type="dxa"/>
            <w:tcBorders>
              <w:top w:val="single" w:sz="4" w:space="0" w:color="auto"/>
            </w:tcBorders>
          </w:tcPr>
          <w:p w14:paraId="13D719EF" w14:textId="77777777" w:rsidR="00A51B29" w:rsidRPr="002742D3" w:rsidRDefault="00A51B29" w:rsidP="000B5FB6">
            <w:pPr>
              <w:spacing w:after="0" w:line="240" w:lineRule="auto"/>
              <w:jc w:val="center"/>
              <w:rPr>
                <w:rFonts w:ascii="Times New Roman" w:hAnsi="Times New Roman" w:cs="Times New Roman"/>
                <w:sz w:val="16"/>
                <w:szCs w:val="16"/>
              </w:rPr>
            </w:pPr>
            <w:r w:rsidRPr="002742D3">
              <w:rPr>
                <w:rFonts w:ascii="Times New Roman" w:eastAsia="Times New Roman" w:hAnsi="Times New Roman" w:cs="Times New Roman"/>
                <w:sz w:val="16"/>
                <w:szCs w:val="16"/>
              </w:rPr>
              <w:t>3.92 (2.71)</w:t>
            </w:r>
          </w:p>
        </w:tc>
        <w:tc>
          <w:tcPr>
            <w:tcW w:w="933" w:type="dxa"/>
            <w:tcBorders>
              <w:top w:val="single" w:sz="4" w:space="0" w:color="auto"/>
            </w:tcBorders>
          </w:tcPr>
          <w:p w14:paraId="3E0AB4CD" w14:textId="77777777" w:rsidR="00A51B29" w:rsidRPr="002742D3" w:rsidRDefault="00A51B29" w:rsidP="000B5FB6">
            <w:pPr>
              <w:tabs>
                <w:tab w:val="left" w:pos="567"/>
              </w:tabs>
              <w:spacing w:after="0" w:line="240" w:lineRule="auto"/>
              <w:jc w:val="center"/>
              <w:rPr>
                <w:rFonts w:ascii="Times New Roman" w:hAnsi="Times New Roman" w:cs="Times New Roman"/>
                <w:sz w:val="16"/>
                <w:szCs w:val="16"/>
              </w:rPr>
            </w:pPr>
            <w:r w:rsidRPr="002742D3">
              <w:rPr>
                <w:rFonts w:ascii="Times New Roman" w:eastAsia="Times New Roman" w:hAnsi="Times New Roman" w:cs="Times New Roman"/>
                <w:sz w:val="16"/>
                <w:szCs w:val="16"/>
              </w:rPr>
              <w:t>4.33 (4.58)</w:t>
            </w:r>
          </w:p>
        </w:tc>
        <w:tc>
          <w:tcPr>
            <w:tcW w:w="933" w:type="dxa"/>
            <w:tcBorders>
              <w:top w:val="single" w:sz="4" w:space="0" w:color="auto"/>
            </w:tcBorders>
          </w:tcPr>
          <w:p w14:paraId="3BC6E12F" w14:textId="77777777" w:rsidR="00A51B29" w:rsidRPr="002742D3" w:rsidRDefault="00A51B29" w:rsidP="000B5FB6">
            <w:pPr>
              <w:spacing w:after="0" w:line="240" w:lineRule="auto"/>
              <w:jc w:val="center"/>
              <w:rPr>
                <w:rFonts w:ascii="Times New Roman" w:hAnsi="Times New Roman" w:cs="Times New Roman"/>
                <w:sz w:val="16"/>
                <w:szCs w:val="16"/>
              </w:rPr>
            </w:pPr>
            <w:r w:rsidRPr="002742D3">
              <w:rPr>
                <w:rFonts w:ascii="Times New Roman" w:eastAsia="Times New Roman" w:hAnsi="Times New Roman" w:cs="Times New Roman"/>
                <w:sz w:val="16"/>
                <w:szCs w:val="16"/>
              </w:rPr>
              <w:t>5.14 (3.19)</w:t>
            </w:r>
          </w:p>
        </w:tc>
        <w:tc>
          <w:tcPr>
            <w:tcW w:w="1066" w:type="dxa"/>
            <w:tcBorders>
              <w:top w:val="single" w:sz="4" w:space="0" w:color="auto"/>
            </w:tcBorders>
          </w:tcPr>
          <w:p w14:paraId="57B99134" w14:textId="77777777" w:rsidR="00A51B29" w:rsidRPr="002742D3" w:rsidRDefault="00A51B29" w:rsidP="000B5FB6">
            <w:pPr>
              <w:spacing w:after="0" w:line="240" w:lineRule="auto"/>
              <w:jc w:val="center"/>
              <w:rPr>
                <w:rFonts w:ascii="Times New Roman" w:hAnsi="Times New Roman" w:cs="Times New Roman"/>
                <w:sz w:val="16"/>
                <w:szCs w:val="16"/>
              </w:rPr>
            </w:pPr>
            <w:r w:rsidRPr="002742D3">
              <w:rPr>
                <w:rFonts w:ascii="Times New Roman" w:hAnsi="Times New Roman" w:cs="Times New Roman"/>
                <w:sz w:val="16"/>
                <w:szCs w:val="16"/>
              </w:rPr>
              <w:t>6.61</w:t>
            </w:r>
            <w:r>
              <w:rPr>
                <w:rFonts w:ascii="Times New Roman" w:hAnsi="Times New Roman" w:cs="Times New Roman"/>
                <w:sz w:val="16"/>
                <w:szCs w:val="16"/>
              </w:rPr>
              <w:t xml:space="preserve"> </w:t>
            </w:r>
            <w:r w:rsidRPr="002742D3">
              <w:rPr>
                <w:rFonts w:ascii="Times New Roman" w:hAnsi="Times New Roman" w:cs="Times New Roman"/>
                <w:sz w:val="16"/>
                <w:szCs w:val="16"/>
              </w:rPr>
              <w:t>**</w:t>
            </w:r>
          </w:p>
        </w:tc>
        <w:tc>
          <w:tcPr>
            <w:tcW w:w="933" w:type="dxa"/>
            <w:tcBorders>
              <w:top w:val="single" w:sz="4" w:space="0" w:color="auto"/>
            </w:tcBorders>
          </w:tcPr>
          <w:p w14:paraId="05045C86" w14:textId="77777777" w:rsidR="00A51B29" w:rsidRPr="002742D3" w:rsidRDefault="00A51B29" w:rsidP="000B5FB6">
            <w:pPr>
              <w:spacing w:after="0" w:line="240" w:lineRule="auto"/>
              <w:jc w:val="center"/>
              <w:rPr>
                <w:rFonts w:ascii="Times New Roman" w:hAnsi="Times New Roman" w:cs="Times New Roman"/>
                <w:i/>
                <w:sz w:val="16"/>
                <w:szCs w:val="16"/>
              </w:rPr>
            </w:pPr>
            <w:r w:rsidRPr="002742D3">
              <w:rPr>
                <w:rFonts w:ascii="Times New Roman" w:hAnsi="Times New Roman" w:cs="Times New Roman"/>
                <w:sz w:val="16"/>
                <w:szCs w:val="16"/>
              </w:rPr>
              <w:t>.15</w:t>
            </w:r>
          </w:p>
        </w:tc>
        <w:tc>
          <w:tcPr>
            <w:tcW w:w="1733" w:type="dxa"/>
            <w:tcBorders>
              <w:top w:val="single" w:sz="4" w:space="0" w:color="auto"/>
            </w:tcBorders>
          </w:tcPr>
          <w:p w14:paraId="135E31FC" w14:textId="77777777" w:rsidR="00A51B29" w:rsidRPr="00F77FA8" w:rsidRDefault="00A51B29" w:rsidP="000B5FB6">
            <w:pPr>
              <w:spacing w:after="0" w:line="240" w:lineRule="auto"/>
              <w:rPr>
                <w:rFonts w:ascii="Times New Roman" w:hAnsi="Times New Roman" w:cs="Times New Roman"/>
                <w:sz w:val="16"/>
                <w:szCs w:val="16"/>
              </w:rPr>
            </w:pPr>
            <w:r w:rsidRPr="002742D3">
              <w:rPr>
                <w:rFonts w:ascii="Times New Roman" w:hAnsi="Times New Roman" w:cs="Times New Roman"/>
                <w:sz w:val="16"/>
                <w:szCs w:val="16"/>
              </w:rPr>
              <w:t>EXP1&gt;EXP2</w:t>
            </w:r>
            <w:r>
              <w:rPr>
                <w:rFonts w:ascii="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Pr>
                <w:rFonts w:ascii="Times New Roman" w:eastAsia="Times New Roman" w:hAnsi="Times New Roman" w:cs="Times New Roman"/>
                <w:sz w:val="16"/>
                <w:szCs w:val="16"/>
              </w:rPr>
              <w:t>=</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01</w:t>
            </w:r>
            <w:r w:rsidRPr="00355BD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 </w:t>
            </w:r>
            <w:r w:rsidRPr="002742D3">
              <w:rPr>
                <w:rFonts w:ascii="Times New Roman" w:hAnsi="Times New Roman" w:cs="Times New Roman"/>
                <w:sz w:val="16"/>
                <w:szCs w:val="16"/>
              </w:rPr>
              <w:t>EXP1&gt;CO1</w:t>
            </w:r>
            <w:r>
              <w:rPr>
                <w:rFonts w:ascii="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Pr>
                <w:rFonts w:ascii="Times New Roman" w:eastAsia="Times New Roman" w:hAnsi="Times New Roman" w:cs="Times New Roman"/>
                <w:sz w:val="16"/>
                <w:szCs w:val="16"/>
              </w:rPr>
              <w:t>=</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21</w:t>
            </w:r>
            <w:r w:rsidRPr="00355BD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 </w:t>
            </w:r>
            <w:r w:rsidRPr="002742D3">
              <w:rPr>
                <w:rFonts w:ascii="Times New Roman" w:hAnsi="Times New Roman" w:cs="Times New Roman"/>
                <w:sz w:val="16"/>
                <w:szCs w:val="16"/>
              </w:rPr>
              <w:t>EXP1&gt;CO2</w:t>
            </w:r>
            <w:r>
              <w:rPr>
                <w:rFonts w:ascii="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Pr>
                <w:rFonts w:ascii="Times New Roman" w:eastAsia="Times New Roman" w:hAnsi="Times New Roman" w:cs="Times New Roman"/>
                <w:sz w:val="16"/>
                <w:szCs w:val="16"/>
              </w:rPr>
              <w:t>=</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44</w:t>
            </w:r>
            <w:r w:rsidRPr="00355BD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 </w:t>
            </w:r>
            <w:r w:rsidRPr="002742D3">
              <w:rPr>
                <w:rFonts w:ascii="Times New Roman" w:hAnsi="Times New Roman" w:cs="Times New Roman"/>
                <w:sz w:val="16"/>
                <w:szCs w:val="16"/>
              </w:rPr>
              <w:t>EXP2=CO1=CO2</w:t>
            </w:r>
          </w:p>
        </w:tc>
      </w:tr>
      <w:tr w:rsidR="00A51B29" w:rsidRPr="002742D3" w14:paraId="3AD8A93C" w14:textId="77777777" w:rsidTr="00B75011">
        <w:trPr>
          <w:trHeight w:val="222"/>
        </w:trPr>
        <w:tc>
          <w:tcPr>
            <w:tcW w:w="1883" w:type="dxa"/>
            <w:tcBorders>
              <w:bottom w:val="single" w:sz="4" w:space="0" w:color="auto"/>
            </w:tcBorders>
          </w:tcPr>
          <w:p w14:paraId="4B2B0973" w14:textId="77777777" w:rsidR="00A51B29" w:rsidRPr="002742D3" w:rsidRDefault="00A51B29" w:rsidP="000B5FB6">
            <w:pPr>
              <w:spacing w:after="0" w:line="240" w:lineRule="auto"/>
              <w:rPr>
                <w:rFonts w:ascii="Times New Roman" w:hAnsi="Times New Roman" w:cs="Times New Roman"/>
                <w:color w:val="FF0000"/>
                <w:sz w:val="16"/>
                <w:szCs w:val="16"/>
              </w:rPr>
            </w:pPr>
            <w:r w:rsidRPr="002742D3">
              <w:rPr>
                <w:rFonts w:ascii="Times New Roman" w:hAnsi="Times New Roman" w:cs="Times New Roman"/>
                <w:sz w:val="16"/>
                <w:szCs w:val="16"/>
              </w:rPr>
              <w:t>Pain tolerance</w:t>
            </w:r>
          </w:p>
        </w:tc>
        <w:tc>
          <w:tcPr>
            <w:tcW w:w="665" w:type="dxa"/>
            <w:tcBorders>
              <w:bottom w:val="single" w:sz="4" w:space="0" w:color="auto"/>
            </w:tcBorders>
          </w:tcPr>
          <w:p w14:paraId="4D166A80" w14:textId="77777777" w:rsidR="00A51B29" w:rsidRPr="002742D3" w:rsidRDefault="00A51B29" w:rsidP="000B5FB6">
            <w:pPr>
              <w:tabs>
                <w:tab w:val="left" w:pos="628"/>
              </w:tabs>
              <w:spacing w:after="0" w:line="240" w:lineRule="auto"/>
              <w:jc w:val="center"/>
              <w:rPr>
                <w:rFonts w:ascii="Times New Roman" w:hAnsi="Times New Roman" w:cs="Times New Roman"/>
                <w:color w:val="FF0000"/>
                <w:sz w:val="16"/>
                <w:szCs w:val="16"/>
              </w:rPr>
            </w:pPr>
            <w:r w:rsidRPr="002742D3">
              <w:rPr>
                <w:rFonts w:ascii="Times New Roman" w:hAnsi="Times New Roman" w:cs="Times New Roman"/>
                <w:sz w:val="16"/>
                <w:szCs w:val="16"/>
              </w:rPr>
              <w:t>s</w:t>
            </w:r>
          </w:p>
        </w:tc>
        <w:tc>
          <w:tcPr>
            <w:tcW w:w="934" w:type="dxa"/>
            <w:tcBorders>
              <w:bottom w:val="single" w:sz="4" w:space="0" w:color="auto"/>
            </w:tcBorders>
          </w:tcPr>
          <w:p w14:paraId="700095A7" w14:textId="77777777" w:rsidR="00A51B29" w:rsidRPr="002742D3" w:rsidRDefault="00A51B29" w:rsidP="000B5FB6">
            <w:pPr>
              <w:tabs>
                <w:tab w:val="left" w:pos="628"/>
              </w:tabs>
              <w:spacing w:after="0" w:line="240" w:lineRule="auto"/>
              <w:jc w:val="center"/>
              <w:rPr>
                <w:rFonts w:ascii="Times New Roman" w:hAnsi="Times New Roman" w:cs="Times New Roman"/>
                <w:color w:val="FF0000"/>
                <w:sz w:val="16"/>
                <w:szCs w:val="16"/>
              </w:rPr>
            </w:pPr>
            <w:r w:rsidRPr="002742D3">
              <w:rPr>
                <w:rFonts w:ascii="Times New Roman" w:eastAsia="Times New Roman" w:hAnsi="Times New Roman" w:cs="Times New Roman"/>
                <w:sz w:val="16"/>
                <w:szCs w:val="16"/>
              </w:rPr>
              <w:t>105.10 (58.76)</w:t>
            </w:r>
          </w:p>
        </w:tc>
        <w:tc>
          <w:tcPr>
            <w:tcW w:w="1066" w:type="dxa"/>
            <w:tcBorders>
              <w:bottom w:val="single" w:sz="4" w:space="0" w:color="auto"/>
            </w:tcBorders>
          </w:tcPr>
          <w:p w14:paraId="617A09BF" w14:textId="77777777" w:rsidR="00A51B29" w:rsidRDefault="00A51B29" w:rsidP="000B5FB6">
            <w:pPr>
              <w:spacing w:after="0" w:line="240" w:lineRule="auto"/>
              <w:jc w:val="center"/>
              <w:rPr>
                <w:rFonts w:ascii="Times New Roman" w:eastAsia="Times New Roman" w:hAnsi="Times New Roman" w:cs="Times New Roman"/>
                <w:sz w:val="16"/>
                <w:szCs w:val="16"/>
              </w:rPr>
            </w:pPr>
            <w:r w:rsidRPr="002742D3">
              <w:rPr>
                <w:rFonts w:ascii="Times New Roman" w:eastAsia="Times New Roman" w:hAnsi="Times New Roman" w:cs="Times New Roman"/>
                <w:sz w:val="16"/>
                <w:szCs w:val="16"/>
              </w:rPr>
              <w:t xml:space="preserve">53.29 </w:t>
            </w:r>
          </w:p>
          <w:p w14:paraId="21D4DBC0" w14:textId="77777777" w:rsidR="00A51B29" w:rsidRPr="002742D3" w:rsidRDefault="00A51B29" w:rsidP="000B5FB6">
            <w:pPr>
              <w:spacing w:after="0" w:line="240" w:lineRule="auto"/>
              <w:jc w:val="center"/>
              <w:rPr>
                <w:rFonts w:ascii="Times New Roman" w:hAnsi="Times New Roman" w:cs="Times New Roman"/>
                <w:color w:val="FF0000"/>
                <w:sz w:val="16"/>
                <w:szCs w:val="16"/>
              </w:rPr>
            </w:pPr>
            <w:r w:rsidRPr="002742D3">
              <w:rPr>
                <w:rFonts w:ascii="Times New Roman" w:eastAsia="Times New Roman" w:hAnsi="Times New Roman" w:cs="Times New Roman"/>
                <w:sz w:val="16"/>
                <w:szCs w:val="16"/>
              </w:rPr>
              <w:t>(52.54)</w:t>
            </w:r>
          </w:p>
        </w:tc>
        <w:tc>
          <w:tcPr>
            <w:tcW w:w="933" w:type="dxa"/>
            <w:tcBorders>
              <w:bottom w:val="single" w:sz="4" w:space="0" w:color="auto"/>
            </w:tcBorders>
          </w:tcPr>
          <w:p w14:paraId="7DFF15C9" w14:textId="77777777" w:rsidR="00A51B29" w:rsidRPr="002742D3" w:rsidRDefault="00A51B29" w:rsidP="000B5FB6">
            <w:pPr>
              <w:spacing w:after="0" w:line="240" w:lineRule="auto"/>
              <w:jc w:val="center"/>
              <w:rPr>
                <w:rFonts w:ascii="Times New Roman" w:hAnsi="Times New Roman" w:cs="Times New Roman"/>
                <w:sz w:val="16"/>
                <w:szCs w:val="16"/>
              </w:rPr>
            </w:pPr>
            <w:r w:rsidRPr="002742D3">
              <w:rPr>
                <w:rFonts w:ascii="Times New Roman" w:eastAsia="Times New Roman" w:hAnsi="Times New Roman" w:cs="Times New Roman"/>
                <w:sz w:val="16"/>
                <w:szCs w:val="16"/>
              </w:rPr>
              <w:t>62.93 (63.13)</w:t>
            </w:r>
          </w:p>
        </w:tc>
        <w:tc>
          <w:tcPr>
            <w:tcW w:w="933" w:type="dxa"/>
            <w:tcBorders>
              <w:bottom w:val="single" w:sz="4" w:space="0" w:color="auto"/>
            </w:tcBorders>
            <w:shd w:val="clear" w:color="auto" w:fill="FFFFFF"/>
          </w:tcPr>
          <w:p w14:paraId="3DF3B356" w14:textId="77777777" w:rsidR="00A51B29" w:rsidRPr="002742D3" w:rsidRDefault="00A51B29" w:rsidP="000B5FB6">
            <w:pPr>
              <w:spacing w:after="0" w:line="240" w:lineRule="auto"/>
              <w:jc w:val="center"/>
              <w:rPr>
                <w:rFonts w:ascii="Times New Roman" w:hAnsi="Times New Roman" w:cs="Times New Roman"/>
                <w:sz w:val="16"/>
                <w:szCs w:val="16"/>
              </w:rPr>
            </w:pPr>
            <w:r w:rsidRPr="002742D3">
              <w:rPr>
                <w:rFonts w:ascii="Times New Roman" w:eastAsia="Times New Roman" w:hAnsi="Times New Roman" w:cs="Times New Roman"/>
                <w:sz w:val="16"/>
                <w:szCs w:val="16"/>
              </w:rPr>
              <w:t>66.08 (57.53)</w:t>
            </w:r>
          </w:p>
        </w:tc>
        <w:tc>
          <w:tcPr>
            <w:tcW w:w="1066" w:type="dxa"/>
            <w:tcBorders>
              <w:bottom w:val="single" w:sz="4" w:space="0" w:color="auto"/>
            </w:tcBorders>
            <w:shd w:val="clear" w:color="auto" w:fill="FFFFFF"/>
          </w:tcPr>
          <w:p w14:paraId="4933B2B3" w14:textId="77777777" w:rsidR="00A51B29" w:rsidRPr="002742D3" w:rsidRDefault="00A51B29" w:rsidP="000B5FB6">
            <w:pPr>
              <w:spacing w:after="0" w:line="240" w:lineRule="auto"/>
              <w:jc w:val="center"/>
              <w:rPr>
                <w:rFonts w:ascii="Times New Roman" w:hAnsi="Times New Roman" w:cs="Times New Roman"/>
                <w:sz w:val="16"/>
                <w:szCs w:val="16"/>
              </w:rPr>
            </w:pPr>
            <w:r w:rsidRPr="002742D3">
              <w:rPr>
                <w:rFonts w:ascii="Times New Roman" w:hAnsi="Times New Roman" w:cs="Times New Roman"/>
                <w:sz w:val="16"/>
                <w:szCs w:val="16"/>
              </w:rPr>
              <w:t>4.64</w:t>
            </w:r>
            <w:r>
              <w:rPr>
                <w:rFonts w:ascii="Times New Roman" w:hAnsi="Times New Roman" w:cs="Times New Roman"/>
                <w:sz w:val="16"/>
                <w:szCs w:val="16"/>
              </w:rPr>
              <w:t xml:space="preserve"> </w:t>
            </w:r>
            <w:r w:rsidRPr="002742D3">
              <w:rPr>
                <w:rFonts w:ascii="Times New Roman" w:hAnsi="Times New Roman" w:cs="Times New Roman"/>
                <w:sz w:val="16"/>
                <w:szCs w:val="16"/>
              </w:rPr>
              <w:t>**</w:t>
            </w:r>
          </w:p>
          <w:p w14:paraId="5F5B494E" w14:textId="77777777" w:rsidR="00A51B29" w:rsidRPr="002742D3" w:rsidRDefault="00A51B29" w:rsidP="000B5FB6">
            <w:pPr>
              <w:spacing w:after="0" w:line="240" w:lineRule="auto"/>
              <w:jc w:val="center"/>
              <w:rPr>
                <w:rFonts w:ascii="Times New Roman" w:hAnsi="Times New Roman" w:cs="Times New Roman"/>
                <w:sz w:val="16"/>
                <w:szCs w:val="16"/>
              </w:rPr>
            </w:pPr>
          </w:p>
        </w:tc>
        <w:tc>
          <w:tcPr>
            <w:tcW w:w="933" w:type="dxa"/>
            <w:tcBorders>
              <w:bottom w:val="single" w:sz="4" w:space="0" w:color="auto"/>
            </w:tcBorders>
            <w:shd w:val="clear" w:color="auto" w:fill="FFFFFF"/>
          </w:tcPr>
          <w:p w14:paraId="4C180BBA" w14:textId="77777777" w:rsidR="00A51B29" w:rsidRPr="002742D3" w:rsidRDefault="00A51B29" w:rsidP="000B5FB6">
            <w:pPr>
              <w:spacing w:after="0" w:line="240" w:lineRule="auto"/>
              <w:jc w:val="center"/>
              <w:rPr>
                <w:rFonts w:ascii="Times New Roman" w:hAnsi="Times New Roman" w:cs="Times New Roman"/>
                <w:i/>
                <w:sz w:val="16"/>
                <w:szCs w:val="16"/>
              </w:rPr>
            </w:pPr>
            <w:r w:rsidRPr="002742D3">
              <w:rPr>
                <w:rFonts w:ascii="Times New Roman" w:hAnsi="Times New Roman" w:cs="Times New Roman"/>
                <w:sz w:val="16"/>
                <w:szCs w:val="16"/>
              </w:rPr>
              <w:t>.11</w:t>
            </w:r>
          </w:p>
        </w:tc>
        <w:tc>
          <w:tcPr>
            <w:tcW w:w="1733" w:type="dxa"/>
            <w:tcBorders>
              <w:bottom w:val="single" w:sz="4" w:space="0" w:color="auto"/>
            </w:tcBorders>
          </w:tcPr>
          <w:p w14:paraId="5186C8F8" w14:textId="77777777" w:rsidR="00A51B29" w:rsidRPr="002742D3" w:rsidRDefault="00A51B29" w:rsidP="000B5FB6">
            <w:pPr>
              <w:spacing w:after="0" w:line="240" w:lineRule="auto"/>
              <w:rPr>
                <w:rFonts w:ascii="Times New Roman" w:hAnsi="Times New Roman" w:cs="Times New Roman"/>
                <w:sz w:val="16"/>
                <w:szCs w:val="16"/>
              </w:rPr>
            </w:pPr>
            <w:r w:rsidRPr="002742D3">
              <w:rPr>
                <w:rFonts w:ascii="Times New Roman" w:hAnsi="Times New Roman" w:cs="Times New Roman"/>
                <w:sz w:val="16"/>
                <w:szCs w:val="16"/>
              </w:rPr>
              <w:t>EXP1&gt;EXP2</w:t>
            </w:r>
            <w:r>
              <w:rPr>
                <w:rFonts w:ascii="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Pr>
                <w:rFonts w:ascii="Times New Roman" w:eastAsia="Times New Roman" w:hAnsi="Times New Roman" w:cs="Times New Roman"/>
                <w:sz w:val="16"/>
                <w:szCs w:val="16"/>
              </w:rPr>
              <w:t>=</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04</w:t>
            </w:r>
            <w:r w:rsidRPr="00355BD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 </w:t>
            </w:r>
            <w:r w:rsidRPr="002742D3">
              <w:rPr>
                <w:rFonts w:ascii="Times New Roman" w:hAnsi="Times New Roman" w:cs="Times New Roman"/>
                <w:sz w:val="16"/>
                <w:szCs w:val="16"/>
              </w:rPr>
              <w:t>EXP1&gt;CO1</w:t>
            </w:r>
            <w:r>
              <w:rPr>
                <w:rFonts w:ascii="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Pr>
                <w:rFonts w:ascii="Times New Roman" w:eastAsia="Times New Roman" w:hAnsi="Times New Roman" w:cs="Times New Roman"/>
                <w:sz w:val="16"/>
                <w:szCs w:val="16"/>
              </w:rPr>
              <w:t>=</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49</w:t>
            </w:r>
            <w:r w:rsidRPr="00355BD3">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 </w:t>
            </w:r>
            <w:r w:rsidRPr="002742D3">
              <w:rPr>
                <w:rFonts w:ascii="Times New Roman" w:hAnsi="Times New Roman" w:cs="Times New Roman"/>
                <w:sz w:val="16"/>
                <w:szCs w:val="16"/>
              </w:rPr>
              <w:t>EXP1&gt;CO2</w:t>
            </w:r>
            <w:r>
              <w:rPr>
                <w:rFonts w:ascii="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Pr>
                <w:rFonts w:ascii="Times New Roman" w:eastAsia="Times New Roman" w:hAnsi="Times New Roman" w:cs="Times New Roman"/>
                <w:sz w:val="16"/>
                <w:szCs w:val="16"/>
              </w:rPr>
              <w:t>=</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50</w:t>
            </w:r>
            <w:r w:rsidRPr="00355BD3">
              <w:rPr>
                <w:rFonts w:ascii="Times New Roman" w:eastAsia="Times New Roman" w:hAnsi="Times New Roman" w:cs="Times New Roman"/>
                <w:sz w:val="16"/>
                <w:szCs w:val="16"/>
              </w:rPr>
              <w:t>)</w:t>
            </w:r>
            <w:r>
              <w:rPr>
                <w:rFonts w:ascii="Times New Roman" w:hAnsi="Times New Roman" w:cs="Times New Roman"/>
                <w:sz w:val="16"/>
                <w:szCs w:val="16"/>
              </w:rPr>
              <w:t xml:space="preserve"> </w:t>
            </w:r>
            <w:r w:rsidRPr="002742D3">
              <w:rPr>
                <w:rFonts w:ascii="Times New Roman" w:hAnsi="Times New Roman" w:cs="Times New Roman"/>
                <w:sz w:val="16"/>
                <w:szCs w:val="16"/>
              </w:rPr>
              <w:t>EXP2=CO1=CO2</w:t>
            </w:r>
          </w:p>
        </w:tc>
      </w:tr>
      <w:tr w:rsidR="00A51B29" w:rsidRPr="002742D3" w14:paraId="714D1A76" w14:textId="77777777" w:rsidTr="00B75011">
        <w:trPr>
          <w:trHeight w:val="186"/>
        </w:trPr>
        <w:tc>
          <w:tcPr>
            <w:tcW w:w="10149" w:type="dxa"/>
            <w:gridSpan w:val="9"/>
            <w:tcBorders>
              <w:top w:val="single" w:sz="4" w:space="0" w:color="auto"/>
              <w:bottom w:val="single" w:sz="4" w:space="0" w:color="auto"/>
            </w:tcBorders>
          </w:tcPr>
          <w:p w14:paraId="24E14627" w14:textId="77777777" w:rsidR="00A51B29" w:rsidRPr="002742D3" w:rsidRDefault="00A51B29" w:rsidP="000B5FB6">
            <w:pPr>
              <w:spacing w:after="0" w:line="240" w:lineRule="auto"/>
              <w:rPr>
                <w:rFonts w:ascii="Times New Roman" w:hAnsi="Times New Roman" w:cs="Times New Roman"/>
                <w:b/>
                <w:color w:val="FF0000"/>
                <w:sz w:val="16"/>
                <w:szCs w:val="16"/>
              </w:rPr>
            </w:pPr>
            <w:r w:rsidRPr="002742D3">
              <w:rPr>
                <w:rFonts w:ascii="Times New Roman" w:hAnsi="Times New Roman" w:cs="Times New Roman"/>
                <w:b/>
                <w:sz w:val="16"/>
                <w:szCs w:val="16"/>
              </w:rPr>
              <w:t>Subjective self-reported measures</w:t>
            </w:r>
          </w:p>
        </w:tc>
      </w:tr>
      <w:tr w:rsidR="00E32A0B" w:rsidRPr="002742D3" w14:paraId="24FF9734" w14:textId="77777777" w:rsidTr="00B75011">
        <w:trPr>
          <w:trHeight w:val="222"/>
        </w:trPr>
        <w:tc>
          <w:tcPr>
            <w:tcW w:w="1883" w:type="dxa"/>
            <w:tcBorders>
              <w:top w:val="nil"/>
            </w:tcBorders>
          </w:tcPr>
          <w:p w14:paraId="35FD07F8" w14:textId="77777777" w:rsidR="00E32A0B" w:rsidRPr="002742D3" w:rsidRDefault="00E32A0B" w:rsidP="000B5FB6">
            <w:pPr>
              <w:spacing w:after="0" w:line="240" w:lineRule="auto"/>
              <w:rPr>
                <w:rFonts w:ascii="Times New Roman" w:hAnsi="Times New Roman" w:cs="Times New Roman"/>
                <w:sz w:val="16"/>
                <w:szCs w:val="16"/>
              </w:rPr>
            </w:pPr>
            <w:r w:rsidRPr="002742D3">
              <w:rPr>
                <w:rFonts w:ascii="Times New Roman" w:hAnsi="Times New Roman" w:cs="Times New Roman"/>
                <w:sz w:val="16"/>
                <w:szCs w:val="16"/>
              </w:rPr>
              <w:t>Verbal real</w:t>
            </w:r>
            <w:r>
              <w:rPr>
                <w:rFonts w:ascii="Times New Roman" w:hAnsi="Times New Roman" w:cs="Times New Roman"/>
                <w:sz w:val="16"/>
                <w:szCs w:val="16"/>
              </w:rPr>
              <w:t>-</w:t>
            </w:r>
            <w:r w:rsidRPr="002742D3">
              <w:rPr>
                <w:rFonts w:ascii="Times New Roman" w:hAnsi="Times New Roman" w:cs="Times New Roman"/>
                <w:sz w:val="16"/>
                <w:szCs w:val="16"/>
              </w:rPr>
              <w:t>time pain intensity NRS</w:t>
            </w:r>
          </w:p>
        </w:tc>
        <w:tc>
          <w:tcPr>
            <w:tcW w:w="665" w:type="dxa"/>
            <w:tcBorders>
              <w:top w:val="nil"/>
            </w:tcBorders>
          </w:tcPr>
          <w:p w14:paraId="47278C89" w14:textId="77777777" w:rsidR="00E32A0B" w:rsidRPr="002742D3" w:rsidRDefault="00E32A0B" w:rsidP="000B5FB6">
            <w:pPr>
              <w:tabs>
                <w:tab w:val="left" w:pos="597"/>
              </w:tabs>
              <w:spacing w:after="0" w:line="240" w:lineRule="auto"/>
              <w:jc w:val="center"/>
              <w:rPr>
                <w:rFonts w:ascii="Times New Roman" w:hAnsi="Times New Roman" w:cs="Times New Roman"/>
                <w:sz w:val="16"/>
                <w:szCs w:val="16"/>
              </w:rPr>
            </w:pPr>
            <w:r w:rsidRPr="002742D3">
              <w:rPr>
                <w:rFonts w:ascii="Times New Roman" w:hAnsi="Times New Roman" w:cs="Times New Roman"/>
                <w:sz w:val="16"/>
                <w:szCs w:val="16"/>
              </w:rPr>
              <w:t>0-10</w:t>
            </w:r>
          </w:p>
        </w:tc>
        <w:tc>
          <w:tcPr>
            <w:tcW w:w="934" w:type="dxa"/>
            <w:tcBorders>
              <w:top w:val="nil"/>
            </w:tcBorders>
          </w:tcPr>
          <w:p w14:paraId="53473CA2" w14:textId="77777777" w:rsidR="00E32A0B" w:rsidRPr="002742D3" w:rsidRDefault="00E32A0B" w:rsidP="000B5FB6">
            <w:pPr>
              <w:tabs>
                <w:tab w:val="left" w:pos="597"/>
              </w:tabs>
              <w:spacing w:after="0" w:line="240" w:lineRule="auto"/>
              <w:jc w:val="center"/>
              <w:rPr>
                <w:rFonts w:ascii="Times New Roman" w:hAnsi="Times New Roman" w:cs="Times New Roman"/>
                <w:sz w:val="16"/>
                <w:szCs w:val="16"/>
              </w:rPr>
            </w:pPr>
            <w:r w:rsidRPr="002742D3">
              <w:rPr>
                <w:rFonts w:ascii="Times New Roman" w:hAnsi="Times New Roman" w:cs="Times New Roman"/>
                <w:sz w:val="16"/>
                <w:szCs w:val="16"/>
              </w:rPr>
              <w:t>6.89 (1.87)</w:t>
            </w:r>
          </w:p>
        </w:tc>
        <w:tc>
          <w:tcPr>
            <w:tcW w:w="1066" w:type="dxa"/>
            <w:tcBorders>
              <w:top w:val="nil"/>
            </w:tcBorders>
          </w:tcPr>
          <w:p w14:paraId="6EEDFD06"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 xml:space="preserve">6.33 (1.58) </w:t>
            </w:r>
            <w:r w:rsidRPr="002742D3">
              <w:rPr>
                <w:rFonts w:ascii="Times New Roman" w:hAnsi="Times New Roman" w:cs="Times New Roman"/>
                <w:color w:val="000000"/>
                <w:sz w:val="16"/>
                <w:szCs w:val="16"/>
                <w:vertAlign w:val="superscript"/>
              </w:rPr>
              <w:t>c</w:t>
            </w:r>
          </w:p>
        </w:tc>
        <w:tc>
          <w:tcPr>
            <w:tcW w:w="933" w:type="dxa"/>
            <w:tcBorders>
              <w:top w:val="nil"/>
            </w:tcBorders>
          </w:tcPr>
          <w:p w14:paraId="3B10B7C8"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6.11 (1.31)</w:t>
            </w:r>
            <w:r w:rsidRPr="002742D3">
              <w:rPr>
                <w:rFonts w:ascii="Times New Roman" w:hAnsi="Times New Roman" w:cs="Times New Roman"/>
                <w:color w:val="000000"/>
                <w:sz w:val="16"/>
                <w:szCs w:val="16"/>
                <w:vertAlign w:val="superscript"/>
              </w:rPr>
              <w:t xml:space="preserve"> d</w:t>
            </w:r>
          </w:p>
        </w:tc>
        <w:tc>
          <w:tcPr>
            <w:tcW w:w="933" w:type="dxa"/>
            <w:tcBorders>
              <w:top w:val="nil"/>
            </w:tcBorders>
          </w:tcPr>
          <w:p w14:paraId="0B673D04"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5.91 (1.45)</w:t>
            </w:r>
            <w:r w:rsidRPr="002742D3">
              <w:rPr>
                <w:rFonts w:ascii="Times New Roman" w:hAnsi="Times New Roman" w:cs="Times New Roman"/>
                <w:color w:val="000000"/>
                <w:sz w:val="16"/>
                <w:szCs w:val="16"/>
                <w:vertAlign w:val="superscript"/>
              </w:rPr>
              <w:t xml:space="preserve"> e</w:t>
            </w:r>
          </w:p>
        </w:tc>
        <w:tc>
          <w:tcPr>
            <w:tcW w:w="1066" w:type="dxa"/>
            <w:tcBorders>
              <w:top w:val="nil"/>
            </w:tcBorders>
          </w:tcPr>
          <w:p w14:paraId="129C6F43"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2.15</w:t>
            </w:r>
            <w:r w:rsidRPr="002742D3">
              <w:rPr>
                <w:rFonts w:ascii="Times New Roman" w:hAnsi="Times New Roman" w:cs="Times New Roman"/>
                <w:color w:val="000000"/>
                <w:sz w:val="16"/>
                <w:szCs w:val="16"/>
                <w:vertAlign w:val="superscript"/>
              </w:rPr>
              <w:t xml:space="preserve"> f</w:t>
            </w:r>
          </w:p>
        </w:tc>
        <w:tc>
          <w:tcPr>
            <w:tcW w:w="933" w:type="dxa"/>
            <w:tcBorders>
              <w:top w:val="nil"/>
            </w:tcBorders>
          </w:tcPr>
          <w:p w14:paraId="166528A5" w14:textId="77777777" w:rsidR="00E32A0B" w:rsidRPr="002742D3" w:rsidRDefault="00E32A0B" w:rsidP="000B5FB6">
            <w:pPr>
              <w:spacing w:after="0" w:line="240" w:lineRule="auto"/>
              <w:jc w:val="center"/>
              <w:rPr>
                <w:rFonts w:ascii="Times New Roman" w:hAnsi="Times New Roman" w:cs="Times New Roman"/>
                <w:i/>
                <w:sz w:val="16"/>
                <w:szCs w:val="16"/>
              </w:rPr>
            </w:pPr>
            <w:r w:rsidRPr="002742D3">
              <w:rPr>
                <w:rFonts w:ascii="Times New Roman" w:hAnsi="Times New Roman" w:cs="Times New Roman"/>
                <w:sz w:val="16"/>
                <w:szCs w:val="16"/>
              </w:rPr>
              <w:t>.06</w:t>
            </w:r>
          </w:p>
        </w:tc>
        <w:tc>
          <w:tcPr>
            <w:tcW w:w="1733" w:type="dxa"/>
            <w:tcBorders>
              <w:top w:val="nil"/>
            </w:tcBorders>
          </w:tcPr>
          <w:p w14:paraId="41D50A79" w14:textId="77777777" w:rsidR="00E32A0B" w:rsidRPr="002742D3" w:rsidRDefault="00E32A0B" w:rsidP="000B5FB6">
            <w:pPr>
              <w:spacing w:after="0" w:line="240" w:lineRule="auto"/>
              <w:rPr>
                <w:rFonts w:ascii="Times New Roman" w:hAnsi="Times New Roman" w:cs="Times New Roman"/>
                <w:color w:val="FF0000"/>
                <w:sz w:val="16"/>
                <w:szCs w:val="16"/>
              </w:rPr>
            </w:pPr>
          </w:p>
        </w:tc>
      </w:tr>
      <w:tr w:rsidR="00E32A0B" w:rsidRPr="002742D3" w14:paraId="09655C4D" w14:textId="77777777" w:rsidTr="00B75011">
        <w:trPr>
          <w:trHeight w:val="222"/>
        </w:trPr>
        <w:tc>
          <w:tcPr>
            <w:tcW w:w="1883" w:type="dxa"/>
          </w:tcPr>
          <w:p w14:paraId="7C587829" w14:textId="77777777" w:rsidR="00E32A0B" w:rsidRPr="002742D3" w:rsidRDefault="00E32A0B" w:rsidP="000B5FB6">
            <w:pPr>
              <w:tabs>
                <w:tab w:val="left" w:pos="1501"/>
              </w:tabs>
              <w:spacing w:after="0" w:line="240" w:lineRule="auto"/>
              <w:rPr>
                <w:rFonts w:ascii="Times New Roman" w:hAnsi="Times New Roman" w:cs="Times New Roman"/>
                <w:color w:val="000000"/>
                <w:sz w:val="16"/>
                <w:szCs w:val="16"/>
              </w:rPr>
            </w:pPr>
            <w:r w:rsidRPr="002742D3">
              <w:rPr>
                <w:rFonts w:ascii="Times New Roman" w:hAnsi="Times New Roman" w:cs="Times New Roman"/>
                <w:color w:val="000000"/>
                <w:sz w:val="16"/>
                <w:szCs w:val="16"/>
              </w:rPr>
              <w:t>Written pain intensity NRS</w:t>
            </w:r>
          </w:p>
        </w:tc>
        <w:tc>
          <w:tcPr>
            <w:tcW w:w="665" w:type="dxa"/>
          </w:tcPr>
          <w:p w14:paraId="6906A7AA"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0-10</w:t>
            </w:r>
          </w:p>
        </w:tc>
        <w:tc>
          <w:tcPr>
            <w:tcW w:w="934" w:type="dxa"/>
          </w:tcPr>
          <w:p w14:paraId="3F5B1ED1"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8.70 (1.95)</w:t>
            </w:r>
          </w:p>
        </w:tc>
        <w:tc>
          <w:tcPr>
            <w:tcW w:w="1066" w:type="dxa"/>
          </w:tcPr>
          <w:p w14:paraId="25BA0DA5"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8.37 (1.43)</w:t>
            </w:r>
          </w:p>
        </w:tc>
        <w:tc>
          <w:tcPr>
            <w:tcW w:w="933" w:type="dxa"/>
          </w:tcPr>
          <w:p w14:paraId="6DAA44FC"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8.17 (1.77)</w:t>
            </w:r>
          </w:p>
        </w:tc>
        <w:tc>
          <w:tcPr>
            <w:tcW w:w="933" w:type="dxa"/>
          </w:tcPr>
          <w:p w14:paraId="382573C7"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7.72 (1.87)</w:t>
            </w:r>
          </w:p>
        </w:tc>
        <w:tc>
          <w:tcPr>
            <w:tcW w:w="1066" w:type="dxa"/>
          </w:tcPr>
          <w:p w14:paraId="0FD7796E"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1.67</w:t>
            </w:r>
          </w:p>
        </w:tc>
        <w:tc>
          <w:tcPr>
            <w:tcW w:w="933" w:type="dxa"/>
          </w:tcPr>
          <w:p w14:paraId="585A2629" w14:textId="77777777" w:rsidR="00E32A0B" w:rsidRPr="002742D3" w:rsidRDefault="00E32A0B" w:rsidP="000B5FB6">
            <w:pPr>
              <w:spacing w:after="0" w:line="240" w:lineRule="auto"/>
              <w:jc w:val="center"/>
              <w:rPr>
                <w:rFonts w:ascii="Times New Roman" w:hAnsi="Times New Roman" w:cs="Times New Roman"/>
                <w:i/>
                <w:color w:val="000000"/>
                <w:sz w:val="16"/>
                <w:szCs w:val="16"/>
              </w:rPr>
            </w:pPr>
            <w:r w:rsidRPr="002742D3">
              <w:rPr>
                <w:rFonts w:ascii="Times New Roman" w:hAnsi="Times New Roman" w:cs="Times New Roman"/>
                <w:color w:val="000000"/>
                <w:sz w:val="16"/>
                <w:szCs w:val="16"/>
              </w:rPr>
              <w:t>.04</w:t>
            </w:r>
          </w:p>
        </w:tc>
        <w:tc>
          <w:tcPr>
            <w:tcW w:w="1733" w:type="dxa"/>
          </w:tcPr>
          <w:p w14:paraId="1576CB63" w14:textId="77777777" w:rsidR="00E32A0B" w:rsidRPr="002742D3" w:rsidRDefault="00E32A0B" w:rsidP="000B5FB6">
            <w:pPr>
              <w:spacing w:after="0" w:line="240" w:lineRule="auto"/>
              <w:rPr>
                <w:rFonts w:ascii="Times New Roman" w:hAnsi="Times New Roman" w:cs="Times New Roman"/>
                <w:i/>
                <w:color w:val="FF0000"/>
                <w:sz w:val="16"/>
                <w:szCs w:val="16"/>
              </w:rPr>
            </w:pPr>
          </w:p>
        </w:tc>
      </w:tr>
      <w:tr w:rsidR="00E32A0B" w:rsidRPr="002742D3" w14:paraId="2776D0B4" w14:textId="77777777" w:rsidTr="00B75011">
        <w:trPr>
          <w:trHeight w:val="222"/>
        </w:trPr>
        <w:tc>
          <w:tcPr>
            <w:tcW w:w="1883" w:type="dxa"/>
          </w:tcPr>
          <w:p w14:paraId="1092A674" w14:textId="77777777" w:rsidR="00E32A0B" w:rsidRPr="002742D3" w:rsidRDefault="00E32A0B" w:rsidP="000B5FB6">
            <w:pPr>
              <w:spacing w:after="0" w:line="240" w:lineRule="auto"/>
              <w:rPr>
                <w:rFonts w:ascii="Times New Roman" w:hAnsi="Times New Roman" w:cs="Times New Roman"/>
                <w:color w:val="000000"/>
                <w:sz w:val="16"/>
                <w:szCs w:val="16"/>
              </w:rPr>
            </w:pPr>
            <w:r w:rsidRPr="002742D3">
              <w:rPr>
                <w:rFonts w:ascii="Times New Roman" w:hAnsi="Times New Roman" w:cs="Times New Roman"/>
                <w:color w:val="000000"/>
                <w:sz w:val="16"/>
                <w:szCs w:val="16"/>
              </w:rPr>
              <w:t>MPQ pain intensity</w:t>
            </w:r>
          </w:p>
        </w:tc>
        <w:tc>
          <w:tcPr>
            <w:tcW w:w="665" w:type="dxa"/>
          </w:tcPr>
          <w:p w14:paraId="6508779F" w14:textId="77777777" w:rsidR="00E32A0B" w:rsidRPr="002742D3" w:rsidRDefault="00E32A0B" w:rsidP="000B5FB6">
            <w:pPr>
              <w:tabs>
                <w:tab w:val="left" w:pos="597"/>
              </w:tabs>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0-5</w:t>
            </w:r>
          </w:p>
        </w:tc>
        <w:tc>
          <w:tcPr>
            <w:tcW w:w="934" w:type="dxa"/>
          </w:tcPr>
          <w:p w14:paraId="10E1F38B" w14:textId="77777777" w:rsidR="00E32A0B" w:rsidRPr="002742D3" w:rsidRDefault="00E32A0B" w:rsidP="000B5FB6">
            <w:pPr>
              <w:tabs>
                <w:tab w:val="left" w:pos="597"/>
              </w:tabs>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3.78 (.82)</w:t>
            </w:r>
          </w:p>
        </w:tc>
        <w:tc>
          <w:tcPr>
            <w:tcW w:w="1066" w:type="dxa"/>
          </w:tcPr>
          <w:p w14:paraId="4748DABC"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4.14 (.75)</w:t>
            </w:r>
          </w:p>
        </w:tc>
        <w:tc>
          <w:tcPr>
            <w:tcW w:w="933" w:type="dxa"/>
          </w:tcPr>
          <w:p w14:paraId="50FC43D3"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3.80 (.94)</w:t>
            </w:r>
          </w:p>
        </w:tc>
        <w:tc>
          <w:tcPr>
            <w:tcW w:w="933" w:type="dxa"/>
          </w:tcPr>
          <w:p w14:paraId="78C2D435"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3.65 (1.00)</w:t>
            </w:r>
          </w:p>
        </w:tc>
        <w:tc>
          <w:tcPr>
            <w:tcW w:w="1066" w:type="dxa"/>
          </w:tcPr>
          <w:p w14:paraId="6553FE4C"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1.76</w:t>
            </w:r>
          </w:p>
        </w:tc>
        <w:tc>
          <w:tcPr>
            <w:tcW w:w="933" w:type="dxa"/>
          </w:tcPr>
          <w:p w14:paraId="624F8BFD" w14:textId="77777777" w:rsidR="00E32A0B" w:rsidRPr="002742D3" w:rsidRDefault="00E32A0B" w:rsidP="000B5FB6">
            <w:pPr>
              <w:spacing w:after="0" w:line="240" w:lineRule="auto"/>
              <w:jc w:val="center"/>
              <w:rPr>
                <w:rFonts w:ascii="Times New Roman" w:hAnsi="Times New Roman" w:cs="Times New Roman"/>
                <w:i/>
                <w:color w:val="000000"/>
                <w:sz w:val="16"/>
                <w:szCs w:val="16"/>
              </w:rPr>
            </w:pPr>
            <w:r w:rsidRPr="002742D3">
              <w:rPr>
                <w:rFonts w:ascii="Times New Roman" w:hAnsi="Times New Roman" w:cs="Times New Roman"/>
                <w:color w:val="000000"/>
                <w:sz w:val="16"/>
                <w:szCs w:val="16"/>
              </w:rPr>
              <w:t>.04</w:t>
            </w:r>
          </w:p>
        </w:tc>
        <w:tc>
          <w:tcPr>
            <w:tcW w:w="1733" w:type="dxa"/>
          </w:tcPr>
          <w:p w14:paraId="20BA55B5" w14:textId="77777777" w:rsidR="00E32A0B" w:rsidRPr="002742D3" w:rsidRDefault="00E32A0B" w:rsidP="000B5FB6">
            <w:pPr>
              <w:spacing w:after="0" w:line="240" w:lineRule="auto"/>
              <w:rPr>
                <w:rFonts w:ascii="Times New Roman" w:hAnsi="Times New Roman" w:cs="Times New Roman"/>
                <w:i/>
                <w:color w:val="FF0000"/>
                <w:sz w:val="16"/>
                <w:szCs w:val="16"/>
              </w:rPr>
            </w:pPr>
          </w:p>
        </w:tc>
      </w:tr>
      <w:tr w:rsidR="00E32A0B" w:rsidRPr="002742D3" w14:paraId="19A7565F" w14:textId="77777777" w:rsidTr="00B75011">
        <w:trPr>
          <w:trHeight w:val="222"/>
        </w:trPr>
        <w:tc>
          <w:tcPr>
            <w:tcW w:w="1883" w:type="dxa"/>
          </w:tcPr>
          <w:p w14:paraId="14315BF7" w14:textId="77777777" w:rsidR="00E32A0B" w:rsidRPr="002742D3" w:rsidRDefault="00E32A0B" w:rsidP="000B5FB6">
            <w:pPr>
              <w:spacing w:after="0" w:line="240" w:lineRule="auto"/>
              <w:rPr>
                <w:rFonts w:ascii="Times New Roman" w:hAnsi="Times New Roman" w:cs="Times New Roman"/>
                <w:color w:val="000000"/>
                <w:sz w:val="16"/>
                <w:szCs w:val="16"/>
              </w:rPr>
            </w:pPr>
            <w:r w:rsidRPr="002742D3">
              <w:rPr>
                <w:rFonts w:ascii="Times New Roman" w:hAnsi="Times New Roman" w:cs="Times New Roman"/>
                <w:color w:val="000000"/>
                <w:sz w:val="16"/>
                <w:szCs w:val="16"/>
              </w:rPr>
              <w:t>MPQ pain severity</w:t>
            </w:r>
          </w:p>
        </w:tc>
        <w:tc>
          <w:tcPr>
            <w:tcW w:w="665" w:type="dxa"/>
          </w:tcPr>
          <w:p w14:paraId="44A1CCA6" w14:textId="77777777" w:rsidR="00E32A0B" w:rsidRPr="002742D3" w:rsidRDefault="00E32A0B" w:rsidP="000B5FB6">
            <w:pPr>
              <w:tabs>
                <w:tab w:val="left" w:pos="597"/>
              </w:tabs>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cm</w:t>
            </w:r>
          </w:p>
        </w:tc>
        <w:tc>
          <w:tcPr>
            <w:tcW w:w="934" w:type="dxa"/>
          </w:tcPr>
          <w:p w14:paraId="0E34E5CF" w14:textId="77777777" w:rsidR="00E32A0B" w:rsidRPr="002742D3" w:rsidRDefault="00E32A0B" w:rsidP="000B5FB6">
            <w:pPr>
              <w:tabs>
                <w:tab w:val="left" w:pos="597"/>
              </w:tabs>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8.11 (1.24)</w:t>
            </w:r>
          </w:p>
        </w:tc>
        <w:tc>
          <w:tcPr>
            <w:tcW w:w="1066" w:type="dxa"/>
          </w:tcPr>
          <w:p w14:paraId="1E60E016"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7.90 (1.95)</w:t>
            </w:r>
          </w:p>
        </w:tc>
        <w:tc>
          <w:tcPr>
            <w:tcW w:w="933" w:type="dxa"/>
          </w:tcPr>
          <w:p w14:paraId="05817414"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7.34 (2.47)</w:t>
            </w:r>
          </w:p>
        </w:tc>
        <w:tc>
          <w:tcPr>
            <w:tcW w:w="933" w:type="dxa"/>
          </w:tcPr>
          <w:p w14:paraId="524ECCB3"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7.39 (1.89)</w:t>
            </w:r>
          </w:p>
        </w:tc>
        <w:tc>
          <w:tcPr>
            <w:tcW w:w="1066" w:type="dxa"/>
          </w:tcPr>
          <w:p w14:paraId="340FDA07"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1.16</w:t>
            </w:r>
          </w:p>
        </w:tc>
        <w:tc>
          <w:tcPr>
            <w:tcW w:w="933" w:type="dxa"/>
          </w:tcPr>
          <w:p w14:paraId="5F2C00B4" w14:textId="77777777" w:rsidR="00E32A0B" w:rsidRPr="002742D3" w:rsidRDefault="00E32A0B" w:rsidP="000B5FB6">
            <w:pPr>
              <w:spacing w:after="0" w:line="240" w:lineRule="auto"/>
              <w:jc w:val="center"/>
              <w:rPr>
                <w:rFonts w:ascii="Times New Roman" w:hAnsi="Times New Roman" w:cs="Times New Roman"/>
                <w:i/>
                <w:color w:val="000000"/>
                <w:sz w:val="16"/>
                <w:szCs w:val="16"/>
              </w:rPr>
            </w:pPr>
            <w:r w:rsidRPr="002742D3">
              <w:rPr>
                <w:rFonts w:ascii="Times New Roman" w:hAnsi="Times New Roman" w:cs="Times New Roman"/>
                <w:color w:val="000000"/>
                <w:sz w:val="16"/>
                <w:szCs w:val="16"/>
              </w:rPr>
              <w:t>.03</w:t>
            </w:r>
          </w:p>
        </w:tc>
        <w:tc>
          <w:tcPr>
            <w:tcW w:w="1733" w:type="dxa"/>
          </w:tcPr>
          <w:p w14:paraId="3623E224" w14:textId="77777777" w:rsidR="00E32A0B" w:rsidRPr="002742D3" w:rsidRDefault="00E32A0B" w:rsidP="000B5FB6">
            <w:pPr>
              <w:spacing w:after="0" w:line="240" w:lineRule="auto"/>
              <w:rPr>
                <w:rFonts w:ascii="Times New Roman" w:hAnsi="Times New Roman" w:cs="Times New Roman"/>
                <w:i/>
                <w:color w:val="FF0000"/>
                <w:sz w:val="16"/>
                <w:szCs w:val="16"/>
              </w:rPr>
            </w:pPr>
          </w:p>
        </w:tc>
      </w:tr>
      <w:tr w:rsidR="00E32A0B" w:rsidRPr="002742D3" w14:paraId="17CA44EC" w14:textId="77777777" w:rsidTr="00B75011">
        <w:trPr>
          <w:trHeight w:val="222"/>
        </w:trPr>
        <w:tc>
          <w:tcPr>
            <w:tcW w:w="1883" w:type="dxa"/>
          </w:tcPr>
          <w:p w14:paraId="43A94571" w14:textId="77777777" w:rsidR="00E32A0B" w:rsidRPr="002742D3" w:rsidRDefault="00E32A0B" w:rsidP="000B5FB6">
            <w:pPr>
              <w:spacing w:after="0" w:line="240" w:lineRule="auto"/>
              <w:rPr>
                <w:rFonts w:ascii="Times New Roman" w:hAnsi="Times New Roman" w:cs="Times New Roman"/>
                <w:color w:val="000000"/>
                <w:sz w:val="16"/>
                <w:szCs w:val="16"/>
              </w:rPr>
            </w:pPr>
            <w:r w:rsidRPr="002742D3">
              <w:rPr>
                <w:rFonts w:ascii="Times New Roman" w:hAnsi="Times New Roman" w:cs="Times New Roman"/>
                <w:color w:val="000000"/>
                <w:sz w:val="16"/>
                <w:szCs w:val="16"/>
              </w:rPr>
              <w:t>MPQ pain quality</w:t>
            </w:r>
          </w:p>
        </w:tc>
        <w:tc>
          <w:tcPr>
            <w:tcW w:w="665" w:type="dxa"/>
          </w:tcPr>
          <w:p w14:paraId="4FD9CC1A" w14:textId="77777777" w:rsidR="00E32A0B" w:rsidRPr="002742D3" w:rsidRDefault="00E32A0B" w:rsidP="000B5FB6">
            <w:pPr>
              <w:tabs>
                <w:tab w:val="left" w:pos="597"/>
              </w:tabs>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0-3</w:t>
            </w:r>
          </w:p>
        </w:tc>
        <w:tc>
          <w:tcPr>
            <w:tcW w:w="934" w:type="dxa"/>
          </w:tcPr>
          <w:p w14:paraId="7177E94B" w14:textId="77777777" w:rsidR="00E32A0B" w:rsidRPr="002742D3" w:rsidRDefault="00E32A0B" w:rsidP="000B5FB6">
            <w:pPr>
              <w:tabs>
                <w:tab w:val="left" w:pos="597"/>
              </w:tabs>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1.53 (.55)</w:t>
            </w:r>
          </w:p>
        </w:tc>
        <w:tc>
          <w:tcPr>
            <w:tcW w:w="1066" w:type="dxa"/>
          </w:tcPr>
          <w:p w14:paraId="203DD902"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1.37 (.61)</w:t>
            </w:r>
          </w:p>
        </w:tc>
        <w:tc>
          <w:tcPr>
            <w:tcW w:w="933" w:type="dxa"/>
          </w:tcPr>
          <w:p w14:paraId="7FBAF7D1"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1.43 (.57)</w:t>
            </w:r>
          </w:p>
        </w:tc>
        <w:tc>
          <w:tcPr>
            <w:tcW w:w="933" w:type="dxa"/>
          </w:tcPr>
          <w:p w14:paraId="42C201D0"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1.44 (.65)</w:t>
            </w:r>
          </w:p>
        </w:tc>
        <w:tc>
          <w:tcPr>
            <w:tcW w:w="1066" w:type="dxa"/>
          </w:tcPr>
          <w:p w14:paraId="27CC7031"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.39</w:t>
            </w:r>
          </w:p>
        </w:tc>
        <w:tc>
          <w:tcPr>
            <w:tcW w:w="933" w:type="dxa"/>
          </w:tcPr>
          <w:p w14:paraId="68F8C34B" w14:textId="77777777" w:rsidR="00E32A0B" w:rsidRPr="002742D3" w:rsidRDefault="00E32A0B" w:rsidP="000B5FB6">
            <w:pPr>
              <w:spacing w:after="0" w:line="240" w:lineRule="auto"/>
              <w:jc w:val="center"/>
              <w:rPr>
                <w:rFonts w:ascii="Times New Roman" w:hAnsi="Times New Roman" w:cs="Times New Roman"/>
                <w:i/>
                <w:color w:val="000000"/>
                <w:sz w:val="16"/>
                <w:szCs w:val="16"/>
              </w:rPr>
            </w:pPr>
            <w:r w:rsidRPr="002742D3">
              <w:rPr>
                <w:rFonts w:ascii="Times New Roman" w:hAnsi="Times New Roman" w:cs="Times New Roman"/>
                <w:color w:val="000000"/>
                <w:sz w:val="16"/>
                <w:szCs w:val="16"/>
              </w:rPr>
              <w:t>.01</w:t>
            </w:r>
          </w:p>
        </w:tc>
        <w:tc>
          <w:tcPr>
            <w:tcW w:w="1733" w:type="dxa"/>
          </w:tcPr>
          <w:p w14:paraId="2A68F6A1" w14:textId="77777777" w:rsidR="00E32A0B" w:rsidRPr="002742D3" w:rsidRDefault="00E32A0B" w:rsidP="000B5FB6">
            <w:pPr>
              <w:spacing w:after="0" w:line="240" w:lineRule="auto"/>
              <w:rPr>
                <w:rFonts w:ascii="Times New Roman" w:hAnsi="Times New Roman" w:cs="Times New Roman"/>
                <w:i/>
                <w:color w:val="FF0000"/>
                <w:sz w:val="16"/>
                <w:szCs w:val="16"/>
              </w:rPr>
            </w:pPr>
          </w:p>
        </w:tc>
      </w:tr>
      <w:tr w:rsidR="00E32A0B" w:rsidRPr="002742D3" w14:paraId="056634B4" w14:textId="77777777" w:rsidTr="00B75011">
        <w:trPr>
          <w:trHeight w:val="222"/>
        </w:trPr>
        <w:tc>
          <w:tcPr>
            <w:tcW w:w="1883" w:type="dxa"/>
          </w:tcPr>
          <w:p w14:paraId="45C2E1AF" w14:textId="77777777" w:rsidR="00E32A0B" w:rsidRPr="002742D3" w:rsidRDefault="00E32A0B" w:rsidP="000B5FB6">
            <w:pPr>
              <w:spacing w:after="0" w:line="240" w:lineRule="auto"/>
              <w:rPr>
                <w:rFonts w:ascii="Times New Roman" w:hAnsi="Times New Roman" w:cs="Times New Roman"/>
                <w:color w:val="000000"/>
                <w:sz w:val="16"/>
                <w:szCs w:val="16"/>
              </w:rPr>
            </w:pPr>
            <w:r w:rsidRPr="002742D3">
              <w:rPr>
                <w:rFonts w:ascii="Times New Roman" w:hAnsi="Times New Roman" w:cs="Times New Roman"/>
                <w:color w:val="000000"/>
                <w:sz w:val="16"/>
                <w:szCs w:val="16"/>
              </w:rPr>
              <w:t>Face pain intensity</w:t>
            </w:r>
          </w:p>
        </w:tc>
        <w:tc>
          <w:tcPr>
            <w:tcW w:w="665" w:type="dxa"/>
          </w:tcPr>
          <w:p w14:paraId="6058C925"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1-6</w:t>
            </w:r>
          </w:p>
        </w:tc>
        <w:tc>
          <w:tcPr>
            <w:tcW w:w="934" w:type="dxa"/>
          </w:tcPr>
          <w:p w14:paraId="492970B9"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3.53 (1.01)</w:t>
            </w:r>
          </w:p>
        </w:tc>
        <w:tc>
          <w:tcPr>
            <w:tcW w:w="1066" w:type="dxa"/>
          </w:tcPr>
          <w:p w14:paraId="55D652B4" w14:textId="77777777" w:rsidR="00E32A0B" w:rsidRPr="002742D3" w:rsidRDefault="00E32A0B" w:rsidP="000B5FB6">
            <w:pPr>
              <w:tabs>
                <w:tab w:val="left" w:pos="582"/>
              </w:tabs>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3.87 (.78)</w:t>
            </w:r>
          </w:p>
        </w:tc>
        <w:tc>
          <w:tcPr>
            <w:tcW w:w="933" w:type="dxa"/>
          </w:tcPr>
          <w:p w14:paraId="1A2FBA01" w14:textId="77777777" w:rsidR="00E32A0B" w:rsidRPr="002742D3" w:rsidRDefault="00E32A0B" w:rsidP="000B5FB6">
            <w:pPr>
              <w:tabs>
                <w:tab w:val="left" w:pos="735"/>
              </w:tabs>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3.48 (1.12)</w:t>
            </w:r>
          </w:p>
        </w:tc>
        <w:tc>
          <w:tcPr>
            <w:tcW w:w="933" w:type="dxa"/>
          </w:tcPr>
          <w:p w14:paraId="33FF8072"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eastAsia="Times New Roman" w:hAnsi="Times New Roman" w:cs="Times New Roman"/>
                <w:sz w:val="16"/>
                <w:szCs w:val="16"/>
              </w:rPr>
              <w:t>3.12 (1.01)</w:t>
            </w:r>
          </w:p>
        </w:tc>
        <w:tc>
          <w:tcPr>
            <w:tcW w:w="1066" w:type="dxa"/>
          </w:tcPr>
          <w:p w14:paraId="6BEF6536"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2.94</w:t>
            </w:r>
            <w:r>
              <w:rPr>
                <w:rFonts w:ascii="Times New Roman" w:hAnsi="Times New Roman" w:cs="Times New Roman"/>
                <w:color w:val="000000"/>
                <w:sz w:val="16"/>
                <w:szCs w:val="16"/>
              </w:rPr>
              <w:t xml:space="preserve"> </w:t>
            </w:r>
            <w:r w:rsidRPr="002742D3">
              <w:rPr>
                <w:rFonts w:ascii="Times New Roman" w:hAnsi="Times New Roman" w:cs="Times New Roman"/>
                <w:color w:val="000000"/>
                <w:sz w:val="16"/>
                <w:szCs w:val="16"/>
              </w:rPr>
              <w:t>*</w:t>
            </w:r>
          </w:p>
        </w:tc>
        <w:tc>
          <w:tcPr>
            <w:tcW w:w="933" w:type="dxa"/>
          </w:tcPr>
          <w:p w14:paraId="5A0AB39D" w14:textId="77777777" w:rsidR="00E32A0B" w:rsidRPr="002742D3" w:rsidRDefault="00E32A0B" w:rsidP="000B5FB6">
            <w:pPr>
              <w:spacing w:after="0" w:line="240" w:lineRule="auto"/>
              <w:jc w:val="center"/>
              <w:rPr>
                <w:rFonts w:ascii="Times New Roman" w:hAnsi="Times New Roman" w:cs="Times New Roman"/>
                <w:i/>
                <w:color w:val="000000"/>
                <w:sz w:val="16"/>
                <w:szCs w:val="16"/>
              </w:rPr>
            </w:pPr>
            <w:r w:rsidRPr="002742D3">
              <w:rPr>
                <w:rFonts w:ascii="Times New Roman" w:hAnsi="Times New Roman" w:cs="Times New Roman"/>
                <w:color w:val="000000"/>
                <w:sz w:val="16"/>
                <w:szCs w:val="16"/>
              </w:rPr>
              <w:t>.07</w:t>
            </w:r>
          </w:p>
        </w:tc>
        <w:tc>
          <w:tcPr>
            <w:tcW w:w="1733" w:type="dxa"/>
          </w:tcPr>
          <w:p w14:paraId="6799768F" w14:textId="77777777" w:rsidR="00E32A0B" w:rsidRPr="002742D3" w:rsidRDefault="00E32A0B" w:rsidP="000B5FB6">
            <w:pPr>
              <w:spacing w:after="0" w:line="240" w:lineRule="auto"/>
              <w:rPr>
                <w:rFonts w:ascii="Times New Roman" w:hAnsi="Times New Roman" w:cs="Times New Roman"/>
                <w:sz w:val="16"/>
                <w:szCs w:val="16"/>
              </w:rPr>
            </w:pPr>
            <w:r w:rsidRPr="002742D3">
              <w:rPr>
                <w:rFonts w:ascii="Times New Roman" w:hAnsi="Times New Roman" w:cs="Times New Roman"/>
                <w:sz w:val="16"/>
                <w:szCs w:val="16"/>
              </w:rPr>
              <w:t>EXP2 &gt;CO2</w:t>
            </w:r>
            <w:r>
              <w:rPr>
                <w:rFonts w:ascii="Times New Roman" w:hAnsi="Times New Roman" w:cs="Times New Roman"/>
                <w:sz w:val="16"/>
                <w:szCs w:val="16"/>
              </w:rPr>
              <w:t xml:space="preserve"> </w:t>
            </w: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Pr>
                <w:rFonts w:ascii="Times New Roman" w:eastAsia="Times New Roman" w:hAnsi="Times New Roman" w:cs="Times New Roman"/>
                <w:sz w:val="16"/>
                <w:szCs w:val="16"/>
              </w:rPr>
              <w:t>=</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1</w:t>
            </w:r>
            <w:r w:rsidRPr="00355BD3">
              <w:rPr>
                <w:rFonts w:ascii="Times New Roman" w:eastAsia="Times New Roman" w:hAnsi="Times New Roman" w:cs="Times New Roman"/>
                <w:sz w:val="16"/>
                <w:szCs w:val="16"/>
              </w:rPr>
              <w:t>)</w:t>
            </w:r>
          </w:p>
        </w:tc>
      </w:tr>
      <w:tr w:rsidR="00E32A0B" w:rsidRPr="002742D3" w14:paraId="5754A89D" w14:textId="77777777" w:rsidTr="00B75011">
        <w:trPr>
          <w:trHeight w:val="222"/>
        </w:trPr>
        <w:tc>
          <w:tcPr>
            <w:tcW w:w="1883" w:type="dxa"/>
          </w:tcPr>
          <w:p w14:paraId="3D008E52" w14:textId="77777777" w:rsidR="00E32A0B" w:rsidRPr="002742D3" w:rsidRDefault="00E32A0B" w:rsidP="000B5FB6">
            <w:pPr>
              <w:spacing w:after="0" w:line="240" w:lineRule="auto"/>
              <w:rPr>
                <w:rFonts w:ascii="Times New Roman" w:hAnsi="Times New Roman" w:cs="Times New Roman"/>
                <w:color w:val="000000"/>
                <w:sz w:val="16"/>
                <w:szCs w:val="16"/>
              </w:rPr>
            </w:pPr>
            <w:r w:rsidRPr="002742D3">
              <w:rPr>
                <w:rFonts w:ascii="Times New Roman" w:hAnsi="Times New Roman" w:cs="Times New Roman"/>
                <w:color w:val="000000"/>
                <w:sz w:val="16"/>
                <w:szCs w:val="16"/>
              </w:rPr>
              <w:t>Pain unpleasantness VAS</w:t>
            </w:r>
          </w:p>
        </w:tc>
        <w:tc>
          <w:tcPr>
            <w:tcW w:w="665" w:type="dxa"/>
          </w:tcPr>
          <w:p w14:paraId="5960AAB7"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cm</w:t>
            </w:r>
          </w:p>
        </w:tc>
        <w:tc>
          <w:tcPr>
            <w:tcW w:w="934" w:type="dxa"/>
          </w:tcPr>
          <w:p w14:paraId="6C8220E5"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4.64 (3.12)</w:t>
            </w:r>
          </w:p>
        </w:tc>
        <w:tc>
          <w:tcPr>
            <w:tcW w:w="1066" w:type="dxa"/>
          </w:tcPr>
          <w:p w14:paraId="5734D90A"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5.75 (3.23)</w:t>
            </w:r>
          </w:p>
        </w:tc>
        <w:tc>
          <w:tcPr>
            <w:tcW w:w="933" w:type="dxa"/>
          </w:tcPr>
          <w:p w14:paraId="21774B8C"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5.29 (3.00)</w:t>
            </w:r>
          </w:p>
        </w:tc>
        <w:tc>
          <w:tcPr>
            <w:tcW w:w="933" w:type="dxa"/>
          </w:tcPr>
          <w:p w14:paraId="7899F773"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4.33 (3.14)</w:t>
            </w:r>
          </w:p>
        </w:tc>
        <w:tc>
          <w:tcPr>
            <w:tcW w:w="1066" w:type="dxa"/>
          </w:tcPr>
          <w:p w14:paraId="45B6DC74" w14:textId="77777777" w:rsidR="00E32A0B" w:rsidRPr="002742D3" w:rsidRDefault="00E32A0B" w:rsidP="000B5FB6">
            <w:pPr>
              <w:spacing w:after="0" w:line="240" w:lineRule="auto"/>
              <w:jc w:val="center"/>
              <w:rPr>
                <w:rFonts w:ascii="Times New Roman" w:hAnsi="Times New Roman" w:cs="Times New Roman"/>
                <w:color w:val="000000"/>
                <w:sz w:val="16"/>
                <w:szCs w:val="16"/>
              </w:rPr>
            </w:pPr>
            <w:r w:rsidRPr="002742D3">
              <w:rPr>
                <w:rFonts w:ascii="Times New Roman" w:hAnsi="Times New Roman" w:cs="Times New Roman"/>
                <w:color w:val="000000"/>
                <w:sz w:val="16"/>
                <w:szCs w:val="16"/>
              </w:rPr>
              <w:t>1.28</w:t>
            </w:r>
          </w:p>
        </w:tc>
        <w:tc>
          <w:tcPr>
            <w:tcW w:w="933" w:type="dxa"/>
          </w:tcPr>
          <w:p w14:paraId="13343AB7" w14:textId="77777777" w:rsidR="00E32A0B" w:rsidRPr="002742D3" w:rsidRDefault="00E32A0B" w:rsidP="000B5FB6">
            <w:pPr>
              <w:spacing w:after="0" w:line="240" w:lineRule="auto"/>
              <w:jc w:val="center"/>
              <w:rPr>
                <w:rFonts w:ascii="Times New Roman" w:hAnsi="Times New Roman" w:cs="Times New Roman"/>
                <w:i/>
                <w:color w:val="000000"/>
                <w:sz w:val="16"/>
                <w:szCs w:val="16"/>
              </w:rPr>
            </w:pPr>
            <w:r w:rsidRPr="002742D3">
              <w:rPr>
                <w:rFonts w:ascii="Times New Roman" w:hAnsi="Times New Roman" w:cs="Times New Roman"/>
                <w:color w:val="000000"/>
                <w:sz w:val="16"/>
                <w:szCs w:val="16"/>
              </w:rPr>
              <w:t>.03</w:t>
            </w:r>
          </w:p>
        </w:tc>
        <w:tc>
          <w:tcPr>
            <w:tcW w:w="1733" w:type="dxa"/>
          </w:tcPr>
          <w:p w14:paraId="55BD3986" w14:textId="77777777" w:rsidR="00E32A0B" w:rsidRPr="002742D3" w:rsidRDefault="00E32A0B" w:rsidP="000B5FB6">
            <w:pPr>
              <w:spacing w:after="0" w:line="240" w:lineRule="auto"/>
              <w:rPr>
                <w:rFonts w:ascii="Times New Roman" w:hAnsi="Times New Roman" w:cs="Times New Roman"/>
                <w:i/>
                <w:color w:val="FF0000"/>
                <w:sz w:val="16"/>
                <w:szCs w:val="16"/>
              </w:rPr>
            </w:pPr>
          </w:p>
        </w:tc>
      </w:tr>
    </w:tbl>
    <w:p w14:paraId="65D56E31" w14:textId="72562899" w:rsidR="00A51B29" w:rsidRPr="00D66F8C" w:rsidRDefault="00A51B29" w:rsidP="000B5FB6">
      <w:pPr>
        <w:widowControl w:val="0"/>
        <w:spacing w:after="0" w:line="240" w:lineRule="auto"/>
        <w:rPr>
          <w:rFonts w:ascii="Times New Roman" w:hAnsi="Times New Roman" w:cs="Times New Roman"/>
          <w:sz w:val="16"/>
          <w:szCs w:val="16"/>
        </w:rPr>
      </w:pPr>
      <w:r w:rsidRPr="00D66F8C">
        <w:rPr>
          <w:rFonts w:ascii="Times New Roman" w:hAnsi="Times New Roman" w:cs="Times New Roman"/>
          <w:i/>
          <w:sz w:val="16"/>
          <w:szCs w:val="16"/>
        </w:rPr>
        <w:t>Note.</w:t>
      </w:r>
      <w:r w:rsidRPr="00D66F8C">
        <w:rPr>
          <w:rFonts w:ascii="Times New Roman" w:hAnsi="Times New Roman" w:cs="Times New Roman"/>
          <w:sz w:val="16"/>
          <w:szCs w:val="16"/>
        </w:rPr>
        <w:t xml:space="preserve"> </w:t>
      </w:r>
      <w:r>
        <w:rPr>
          <w:rFonts w:ascii="Times New Roman" w:eastAsia="Times New Roman" w:hAnsi="Times New Roman" w:cs="Times New Roman"/>
          <w:color w:val="000000"/>
          <w:sz w:val="16"/>
          <w:szCs w:val="16"/>
        </w:rPr>
        <w:t xml:space="preserve">EXP1 = </w:t>
      </w:r>
      <w:r w:rsidR="00192FA1">
        <w:rPr>
          <w:rFonts w:ascii="Times New Roman" w:eastAsia="Times New Roman" w:hAnsi="Times New Roman" w:cs="Times New Roman"/>
          <w:color w:val="000000"/>
          <w:sz w:val="16"/>
          <w:szCs w:val="16"/>
        </w:rPr>
        <w:t>Induc</w:t>
      </w:r>
      <w:r w:rsidR="00F7618C">
        <w:rPr>
          <w:rFonts w:ascii="Times New Roman" w:eastAsia="Times New Roman" w:hAnsi="Times New Roman" w:cs="Times New Roman"/>
          <w:color w:val="000000"/>
          <w:sz w:val="16"/>
          <w:szCs w:val="16"/>
        </w:rPr>
        <w:t>ed</w:t>
      </w:r>
      <w:r>
        <w:rPr>
          <w:rFonts w:ascii="Times New Roman" w:eastAsia="Times New Roman" w:hAnsi="Times New Roman" w:cs="Times New Roman"/>
          <w:color w:val="000000"/>
          <w:sz w:val="16"/>
          <w:szCs w:val="16"/>
        </w:rPr>
        <w:t xml:space="preserve"> self-object </w:t>
      </w:r>
      <w:r w:rsidR="00192FA1">
        <w:rPr>
          <w:rFonts w:ascii="Times New Roman" w:eastAsia="Times New Roman" w:hAnsi="Times New Roman" w:cs="Times New Roman"/>
          <w:color w:val="000000"/>
          <w:sz w:val="16"/>
          <w:szCs w:val="16"/>
        </w:rPr>
        <w:t>connection</w:t>
      </w:r>
      <w:r>
        <w:rPr>
          <w:rFonts w:ascii="Times New Roman" w:eastAsia="Times New Roman" w:hAnsi="Times New Roman" w:cs="Times New Roman"/>
          <w:color w:val="000000"/>
          <w:sz w:val="16"/>
          <w:szCs w:val="16"/>
        </w:rPr>
        <w:t xml:space="preserve">, EXP2 = </w:t>
      </w:r>
      <w:r w:rsidR="00192FA1">
        <w:rPr>
          <w:rFonts w:ascii="Times New Roman" w:eastAsia="Times New Roman" w:hAnsi="Times New Roman" w:cs="Times New Roman"/>
          <w:color w:val="000000"/>
          <w:sz w:val="16"/>
          <w:szCs w:val="16"/>
        </w:rPr>
        <w:t>Induc</w:t>
      </w:r>
      <w:r w:rsidR="00F7618C">
        <w:rPr>
          <w:rFonts w:ascii="Times New Roman" w:eastAsia="Times New Roman" w:hAnsi="Times New Roman" w:cs="Times New Roman"/>
          <w:color w:val="000000"/>
          <w:sz w:val="16"/>
          <w:szCs w:val="16"/>
        </w:rPr>
        <w:t>ed</w:t>
      </w:r>
      <w:r>
        <w:rPr>
          <w:rFonts w:ascii="Times New Roman" w:eastAsia="Times New Roman" w:hAnsi="Times New Roman" w:cs="Times New Roman"/>
          <w:color w:val="000000"/>
          <w:sz w:val="16"/>
          <w:szCs w:val="16"/>
        </w:rPr>
        <w:t xml:space="preserve"> self-object </w:t>
      </w:r>
      <w:r w:rsidR="00192FA1">
        <w:rPr>
          <w:rFonts w:ascii="Times New Roman" w:eastAsia="Times New Roman" w:hAnsi="Times New Roman" w:cs="Times New Roman"/>
          <w:color w:val="000000"/>
          <w:sz w:val="16"/>
          <w:szCs w:val="16"/>
        </w:rPr>
        <w:t>disconnection</w:t>
      </w:r>
      <w:r>
        <w:rPr>
          <w:rFonts w:ascii="Times New Roman" w:eastAsia="Times New Roman" w:hAnsi="Times New Roman" w:cs="Times New Roman"/>
          <w:color w:val="000000"/>
          <w:sz w:val="16"/>
          <w:szCs w:val="16"/>
        </w:rPr>
        <w:t xml:space="preserve">, CO1 = Control-possession, CO2 = No possession; </w:t>
      </w:r>
      <w:r w:rsidRPr="00D66F8C">
        <w:rPr>
          <w:rFonts w:ascii="Times New Roman" w:hAnsi="Times New Roman" w:cs="Times New Roman"/>
          <w:sz w:val="16"/>
          <w:szCs w:val="16"/>
        </w:rPr>
        <w:t xml:space="preserve">Values outside parentheses are </w:t>
      </w:r>
      <w:r w:rsidR="00192FA1">
        <w:rPr>
          <w:rFonts w:ascii="Times New Roman" w:hAnsi="Times New Roman" w:cs="Times New Roman"/>
          <w:sz w:val="16"/>
          <w:szCs w:val="16"/>
        </w:rPr>
        <w:t>M</w:t>
      </w:r>
      <w:r w:rsidRPr="00D66F8C">
        <w:rPr>
          <w:rFonts w:ascii="Times New Roman" w:hAnsi="Times New Roman" w:cs="Times New Roman"/>
          <w:sz w:val="16"/>
          <w:szCs w:val="16"/>
        </w:rPr>
        <w:t xml:space="preserve">eans, inside are </w:t>
      </w:r>
      <w:r w:rsidR="00192FA1">
        <w:rPr>
          <w:rFonts w:ascii="Times New Roman" w:hAnsi="Times New Roman" w:cs="Times New Roman"/>
          <w:sz w:val="16"/>
          <w:szCs w:val="16"/>
        </w:rPr>
        <w:t>S</w:t>
      </w:r>
      <w:r w:rsidRPr="00D66F8C">
        <w:rPr>
          <w:rFonts w:ascii="Times New Roman" w:hAnsi="Times New Roman" w:cs="Times New Roman"/>
          <w:sz w:val="16"/>
          <w:szCs w:val="16"/>
        </w:rPr>
        <w:t xml:space="preserve">tandard </w:t>
      </w:r>
      <w:r w:rsidR="00192FA1">
        <w:rPr>
          <w:rFonts w:ascii="Times New Roman" w:hAnsi="Times New Roman" w:cs="Times New Roman"/>
          <w:sz w:val="16"/>
          <w:szCs w:val="16"/>
        </w:rPr>
        <w:t>D</w:t>
      </w:r>
      <w:r w:rsidRPr="00D66F8C">
        <w:rPr>
          <w:rFonts w:ascii="Times New Roman" w:hAnsi="Times New Roman" w:cs="Times New Roman"/>
          <w:sz w:val="16"/>
          <w:szCs w:val="16"/>
        </w:rPr>
        <w:t>eviations.</w:t>
      </w:r>
    </w:p>
    <w:p w14:paraId="47F141DD" w14:textId="77777777" w:rsidR="00A51B29" w:rsidRPr="00D66F8C" w:rsidRDefault="00A51B29" w:rsidP="000B5FB6">
      <w:pPr>
        <w:widowControl w:val="0"/>
        <w:spacing w:after="0" w:line="240" w:lineRule="auto"/>
        <w:rPr>
          <w:rFonts w:ascii="Times New Roman" w:hAnsi="Times New Roman" w:cs="Times New Roman"/>
          <w:sz w:val="16"/>
          <w:szCs w:val="16"/>
        </w:rPr>
      </w:pPr>
      <w:proofErr w:type="spellStart"/>
      <w:r w:rsidRPr="00D66F8C">
        <w:rPr>
          <w:rFonts w:ascii="Times New Roman" w:hAnsi="Times New Roman" w:cs="Times New Roman"/>
          <w:sz w:val="16"/>
          <w:szCs w:val="16"/>
          <w:vertAlign w:val="superscript"/>
        </w:rPr>
        <w:t>a</w:t>
      </w:r>
      <w:proofErr w:type="spellEnd"/>
      <w:r w:rsidRPr="00D66F8C">
        <w:rPr>
          <w:rFonts w:ascii="Times New Roman" w:hAnsi="Times New Roman" w:cs="Times New Roman"/>
          <w:sz w:val="16"/>
          <w:szCs w:val="16"/>
        </w:rPr>
        <w:t xml:space="preserve"> </w:t>
      </w:r>
      <w:proofErr w:type="gramStart"/>
      <w:r w:rsidRPr="00D66F8C">
        <w:rPr>
          <w:rFonts w:ascii="Times New Roman" w:hAnsi="Times New Roman" w:cs="Times New Roman"/>
          <w:sz w:val="16"/>
          <w:szCs w:val="16"/>
        </w:rPr>
        <w:t>For</w:t>
      </w:r>
      <w:proofErr w:type="gramEnd"/>
      <w:r w:rsidRPr="00D66F8C">
        <w:rPr>
          <w:rFonts w:ascii="Times New Roman" w:hAnsi="Times New Roman" w:cs="Times New Roman"/>
          <w:sz w:val="16"/>
          <w:szCs w:val="16"/>
        </w:rPr>
        <w:t xml:space="preserve"> univariate </w:t>
      </w:r>
      <w:r w:rsidRPr="00D66F8C">
        <w:rPr>
          <w:rFonts w:ascii="Times New Roman" w:hAnsi="Times New Roman" w:cs="Times New Roman"/>
          <w:i/>
          <w:sz w:val="16"/>
          <w:szCs w:val="16"/>
        </w:rPr>
        <w:t>F</w:t>
      </w:r>
      <w:r w:rsidRPr="00D66F8C">
        <w:rPr>
          <w:rFonts w:ascii="Times New Roman" w:hAnsi="Times New Roman" w:cs="Times New Roman"/>
          <w:sz w:val="16"/>
          <w:szCs w:val="16"/>
        </w:rPr>
        <w:t xml:space="preserve">-tests, degrees of freedom are (3, 117). </w:t>
      </w:r>
      <w:r w:rsidRPr="00D66F8C">
        <w:rPr>
          <w:rFonts w:ascii="Times New Roman" w:hAnsi="Times New Roman" w:cs="Times New Roman"/>
          <w:sz w:val="16"/>
          <w:szCs w:val="16"/>
          <w:vertAlign w:val="superscript"/>
        </w:rPr>
        <w:t>b</w:t>
      </w:r>
      <w:r w:rsidRPr="00D66F8C">
        <w:rPr>
          <w:rFonts w:ascii="Times New Roman" w:hAnsi="Times New Roman" w:cs="Times New Roman"/>
          <w:sz w:val="16"/>
          <w:szCs w:val="16"/>
        </w:rPr>
        <w:t xml:space="preserve"> Games-Howell post-hoc comparisons were utilized.</w:t>
      </w:r>
    </w:p>
    <w:p w14:paraId="0D78A2FD" w14:textId="77777777" w:rsidR="00A51B29" w:rsidRPr="00D66F8C" w:rsidRDefault="00A51B29" w:rsidP="000B5FB6">
      <w:pPr>
        <w:widowControl w:val="0"/>
        <w:spacing w:after="0" w:line="240" w:lineRule="auto"/>
        <w:rPr>
          <w:rFonts w:ascii="Times New Roman" w:hAnsi="Times New Roman" w:cs="Times New Roman"/>
          <w:sz w:val="16"/>
          <w:szCs w:val="16"/>
        </w:rPr>
      </w:pPr>
      <w:r w:rsidRPr="00D66F8C">
        <w:rPr>
          <w:rFonts w:ascii="Times New Roman" w:hAnsi="Times New Roman" w:cs="Times New Roman"/>
          <w:sz w:val="16"/>
          <w:szCs w:val="16"/>
          <w:vertAlign w:val="superscript"/>
        </w:rPr>
        <w:t>C</w:t>
      </w:r>
      <w:r w:rsidRPr="00D66F8C">
        <w:rPr>
          <w:rFonts w:ascii="Times New Roman" w:hAnsi="Times New Roman" w:cs="Times New Roman"/>
          <w:sz w:val="16"/>
          <w:szCs w:val="16"/>
        </w:rPr>
        <w:t xml:space="preserve"> </w:t>
      </w:r>
      <w:r w:rsidRPr="00D66F8C">
        <w:rPr>
          <w:rFonts w:ascii="Times New Roman" w:hAnsi="Times New Roman" w:cs="Times New Roman"/>
          <w:i/>
          <w:sz w:val="16"/>
          <w:szCs w:val="16"/>
        </w:rPr>
        <w:t>n</w:t>
      </w:r>
      <w:r w:rsidRPr="00D66F8C">
        <w:rPr>
          <w:rFonts w:ascii="Times New Roman" w:hAnsi="Times New Roman" w:cs="Times New Roman"/>
          <w:sz w:val="16"/>
          <w:szCs w:val="16"/>
        </w:rPr>
        <w:t xml:space="preserve">=25, </w:t>
      </w:r>
      <w:r w:rsidRPr="00D66F8C">
        <w:rPr>
          <w:rFonts w:ascii="Times New Roman" w:hAnsi="Times New Roman" w:cs="Times New Roman"/>
          <w:sz w:val="16"/>
          <w:szCs w:val="16"/>
          <w:vertAlign w:val="superscript"/>
        </w:rPr>
        <w:t>d</w:t>
      </w:r>
      <w:r w:rsidRPr="00D66F8C">
        <w:rPr>
          <w:rFonts w:ascii="Times New Roman" w:hAnsi="Times New Roman" w:cs="Times New Roman"/>
          <w:i/>
          <w:sz w:val="16"/>
          <w:szCs w:val="16"/>
          <w:vertAlign w:val="superscript"/>
        </w:rPr>
        <w:t xml:space="preserve"> </w:t>
      </w:r>
      <w:r w:rsidRPr="00D66F8C">
        <w:rPr>
          <w:rFonts w:ascii="Times New Roman" w:hAnsi="Times New Roman" w:cs="Times New Roman"/>
          <w:i/>
          <w:sz w:val="16"/>
          <w:szCs w:val="16"/>
        </w:rPr>
        <w:t>n</w:t>
      </w:r>
      <w:r w:rsidRPr="00D66F8C">
        <w:rPr>
          <w:rFonts w:ascii="Times New Roman" w:hAnsi="Times New Roman" w:cs="Times New Roman"/>
          <w:sz w:val="16"/>
          <w:szCs w:val="16"/>
        </w:rPr>
        <w:t xml:space="preserve">=25, </w:t>
      </w:r>
      <w:r w:rsidRPr="00D66F8C">
        <w:rPr>
          <w:rFonts w:ascii="Times New Roman" w:hAnsi="Times New Roman" w:cs="Times New Roman"/>
          <w:sz w:val="16"/>
          <w:szCs w:val="16"/>
          <w:vertAlign w:val="superscript"/>
        </w:rPr>
        <w:t>e</w:t>
      </w:r>
      <w:r w:rsidRPr="00D66F8C">
        <w:rPr>
          <w:rFonts w:ascii="Times New Roman" w:hAnsi="Times New Roman" w:cs="Times New Roman"/>
          <w:sz w:val="16"/>
          <w:szCs w:val="16"/>
        </w:rPr>
        <w:t xml:space="preserve"> </w:t>
      </w:r>
      <w:r w:rsidRPr="00D66F8C">
        <w:rPr>
          <w:rFonts w:ascii="Times New Roman" w:hAnsi="Times New Roman" w:cs="Times New Roman"/>
          <w:i/>
          <w:sz w:val="16"/>
          <w:szCs w:val="16"/>
        </w:rPr>
        <w:t>n</w:t>
      </w:r>
      <w:r w:rsidRPr="00D66F8C">
        <w:rPr>
          <w:rFonts w:ascii="Times New Roman" w:hAnsi="Times New Roman" w:cs="Times New Roman"/>
          <w:sz w:val="16"/>
          <w:szCs w:val="16"/>
        </w:rPr>
        <w:t xml:space="preserve">=31, </w:t>
      </w:r>
      <w:r w:rsidRPr="00D66F8C">
        <w:rPr>
          <w:rFonts w:ascii="Times New Roman" w:hAnsi="Times New Roman" w:cs="Times New Roman"/>
          <w:sz w:val="16"/>
          <w:szCs w:val="16"/>
          <w:vertAlign w:val="superscript"/>
        </w:rPr>
        <w:t>f</w:t>
      </w:r>
      <w:r w:rsidRPr="00D66F8C">
        <w:rPr>
          <w:rFonts w:ascii="Times New Roman" w:hAnsi="Times New Roman" w:cs="Times New Roman"/>
          <w:sz w:val="16"/>
          <w:szCs w:val="16"/>
        </w:rPr>
        <w:t xml:space="preserve">=For univariate </w:t>
      </w:r>
      <w:r w:rsidRPr="00D66F8C">
        <w:rPr>
          <w:rFonts w:ascii="Times New Roman" w:hAnsi="Times New Roman" w:cs="Times New Roman"/>
          <w:i/>
          <w:sz w:val="16"/>
          <w:szCs w:val="16"/>
        </w:rPr>
        <w:t>F</w:t>
      </w:r>
      <w:r w:rsidRPr="00D66F8C">
        <w:rPr>
          <w:rFonts w:ascii="Times New Roman" w:hAnsi="Times New Roman" w:cs="Times New Roman"/>
          <w:sz w:val="16"/>
          <w:szCs w:val="16"/>
        </w:rPr>
        <w:t xml:space="preserve">-tests, degrees of freedom are (3, 107). </w:t>
      </w:r>
    </w:p>
    <w:p w14:paraId="035CC8C7" w14:textId="6E859440" w:rsidR="00A51B29" w:rsidRDefault="00A51B29" w:rsidP="000B5FB6">
      <w:pPr>
        <w:widowControl w:val="0"/>
        <w:spacing w:after="0" w:line="240" w:lineRule="auto"/>
        <w:rPr>
          <w:rFonts w:ascii="Times New Roman" w:hAnsi="Times New Roman" w:cs="Times New Roman"/>
          <w:sz w:val="16"/>
          <w:szCs w:val="16"/>
        </w:rPr>
      </w:pPr>
      <w:r w:rsidRPr="00D66F8C">
        <w:rPr>
          <w:rFonts w:ascii="Times New Roman" w:hAnsi="Times New Roman" w:cs="Times New Roman"/>
          <w:sz w:val="16"/>
          <w:szCs w:val="16"/>
        </w:rPr>
        <w:t>**</w:t>
      </w:r>
      <w:r w:rsidRPr="00D66F8C">
        <w:rPr>
          <w:rFonts w:ascii="Times New Roman" w:hAnsi="Times New Roman" w:cs="Times New Roman"/>
          <w:i/>
          <w:sz w:val="16"/>
          <w:szCs w:val="16"/>
        </w:rPr>
        <w:t xml:space="preserve">p </w:t>
      </w:r>
      <w:r w:rsidRPr="00D66F8C">
        <w:rPr>
          <w:rFonts w:ascii="Times New Roman" w:hAnsi="Times New Roman" w:cs="Times New Roman"/>
          <w:sz w:val="16"/>
          <w:szCs w:val="16"/>
        </w:rPr>
        <w:t>&lt; .005. *</w:t>
      </w:r>
      <w:r w:rsidRPr="00D66F8C">
        <w:rPr>
          <w:rFonts w:ascii="Times New Roman" w:hAnsi="Times New Roman" w:cs="Times New Roman"/>
          <w:i/>
          <w:sz w:val="16"/>
          <w:szCs w:val="16"/>
        </w:rPr>
        <w:t>p</w:t>
      </w:r>
      <w:r>
        <w:rPr>
          <w:rFonts w:ascii="Times New Roman" w:hAnsi="Times New Roman" w:cs="Times New Roman"/>
          <w:i/>
          <w:sz w:val="16"/>
          <w:szCs w:val="16"/>
        </w:rPr>
        <w:t xml:space="preserve"> </w:t>
      </w:r>
      <w:r w:rsidRPr="00D66F8C">
        <w:rPr>
          <w:rFonts w:ascii="Times New Roman" w:hAnsi="Times New Roman" w:cs="Times New Roman"/>
          <w:sz w:val="16"/>
          <w:szCs w:val="16"/>
        </w:rPr>
        <w:t>&lt;</w:t>
      </w:r>
      <w:r>
        <w:rPr>
          <w:rFonts w:ascii="Times New Roman" w:hAnsi="Times New Roman" w:cs="Times New Roman"/>
          <w:sz w:val="16"/>
          <w:szCs w:val="16"/>
        </w:rPr>
        <w:t xml:space="preserve"> </w:t>
      </w:r>
      <w:r w:rsidRPr="00D66F8C">
        <w:rPr>
          <w:rFonts w:ascii="Times New Roman" w:hAnsi="Times New Roman" w:cs="Times New Roman"/>
          <w:sz w:val="16"/>
          <w:szCs w:val="16"/>
        </w:rPr>
        <w:t>.05</w:t>
      </w:r>
    </w:p>
    <w:p w14:paraId="19AC5350" w14:textId="77777777" w:rsidR="00B75011" w:rsidRPr="00594190" w:rsidRDefault="00B75011" w:rsidP="000B5FB6">
      <w:pPr>
        <w:widowControl w:val="0"/>
        <w:spacing w:after="0" w:line="240" w:lineRule="auto"/>
        <w:rPr>
          <w:rFonts w:ascii="Times New Roman" w:hAnsi="Times New Roman" w:cs="Times New Roman"/>
          <w:b/>
          <w:bCs/>
          <w:lang w:val="en-US"/>
        </w:rPr>
      </w:pPr>
    </w:p>
    <w:tbl>
      <w:tblPr>
        <w:tblW w:w="10490" w:type="dxa"/>
        <w:tblInd w:w="-815" w:type="dxa"/>
        <w:tblBorders>
          <w:top w:val="single" w:sz="4" w:space="0" w:color="auto"/>
          <w:bottom w:val="single" w:sz="4" w:space="0" w:color="auto"/>
        </w:tblBorders>
        <w:tblLayout w:type="fixed"/>
        <w:tblLook w:val="0400" w:firstRow="0" w:lastRow="0" w:firstColumn="0" w:lastColumn="0" w:noHBand="0" w:noVBand="1"/>
      </w:tblPr>
      <w:tblGrid>
        <w:gridCol w:w="2880"/>
        <w:gridCol w:w="990"/>
        <w:gridCol w:w="2250"/>
        <w:gridCol w:w="1870"/>
        <w:gridCol w:w="1249"/>
        <w:gridCol w:w="1251"/>
      </w:tblGrid>
      <w:tr w:rsidR="00A51B29" w:rsidRPr="00594190" w14:paraId="6808A48A" w14:textId="77777777" w:rsidTr="005A4FCB">
        <w:trPr>
          <w:trHeight w:val="263"/>
        </w:trPr>
        <w:tc>
          <w:tcPr>
            <w:tcW w:w="2880" w:type="dxa"/>
            <w:tcBorders>
              <w:top w:val="single" w:sz="4" w:space="0" w:color="auto"/>
              <w:bottom w:val="single" w:sz="4" w:space="0" w:color="auto"/>
            </w:tcBorders>
          </w:tcPr>
          <w:p w14:paraId="198F1ABD" w14:textId="77777777" w:rsidR="00A51B29" w:rsidRPr="00594190" w:rsidRDefault="00A51B29" w:rsidP="000B5FB6">
            <w:pPr>
              <w:spacing w:after="0" w:line="240" w:lineRule="auto"/>
              <w:rPr>
                <w:rFonts w:ascii="Times New Roman" w:hAnsi="Times New Roman" w:cs="Times New Roman"/>
                <w:sz w:val="16"/>
                <w:szCs w:val="16"/>
              </w:rPr>
            </w:pPr>
            <w:r w:rsidRPr="007C0696">
              <w:rPr>
                <w:rFonts w:ascii="Times New Roman" w:hAnsi="Times New Roman" w:cs="Times New Roman"/>
                <w:b/>
                <w:bCs/>
                <w:sz w:val="20"/>
                <w:szCs w:val="20"/>
              </w:rPr>
              <w:t>(</w:t>
            </w:r>
            <w:r>
              <w:rPr>
                <w:rFonts w:ascii="Times New Roman" w:hAnsi="Times New Roman" w:cs="Times New Roman"/>
                <w:b/>
                <w:bCs/>
                <w:sz w:val="20"/>
                <w:szCs w:val="20"/>
              </w:rPr>
              <w:t>B</w:t>
            </w:r>
            <w:r w:rsidRPr="007C0696">
              <w:rPr>
                <w:rFonts w:ascii="Times New Roman" w:hAnsi="Times New Roman" w:cs="Times New Roman"/>
                <w:b/>
                <w:bCs/>
                <w:sz w:val="20"/>
                <w:szCs w:val="20"/>
              </w:rPr>
              <w:t xml:space="preserve">) Study </w:t>
            </w:r>
            <w:r>
              <w:rPr>
                <w:rFonts w:ascii="Times New Roman" w:hAnsi="Times New Roman" w:cs="Times New Roman"/>
                <w:b/>
                <w:bCs/>
                <w:sz w:val="20"/>
                <w:szCs w:val="20"/>
              </w:rPr>
              <w:t>2</w:t>
            </w:r>
          </w:p>
        </w:tc>
        <w:tc>
          <w:tcPr>
            <w:tcW w:w="990" w:type="dxa"/>
            <w:tcBorders>
              <w:top w:val="single" w:sz="4" w:space="0" w:color="auto"/>
              <w:bottom w:val="single" w:sz="4" w:space="0" w:color="auto"/>
            </w:tcBorders>
          </w:tcPr>
          <w:p w14:paraId="22019117" w14:textId="77777777" w:rsidR="00A51B29" w:rsidRPr="003A5754" w:rsidRDefault="00A51B29" w:rsidP="000B5FB6">
            <w:pPr>
              <w:spacing w:after="0" w:line="240" w:lineRule="auto"/>
              <w:jc w:val="center"/>
              <w:rPr>
                <w:rFonts w:ascii="Times New Roman" w:hAnsi="Times New Roman" w:cs="Times New Roman"/>
                <w:b/>
                <w:bCs/>
                <w:sz w:val="16"/>
                <w:szCs w:val="16"/>
              </w:rPr>
            </w:pPr>
            <w:r w:rsidRPr="003A5754">
              <w:rPr>
                <w:rFonts w:ascii="Times New Roman" w:hAnsi="Times New Roman" w:cs="Times New Roman"/>
                <w:b/>
                <w:bCs/>
                <w:sz w:val="16"/>
                <w:szCs w:val="16"/>
              </w:rPr>
              <w:t>Scales</w:t>
            </w:r>
          </w:p>
        </w:tc>
        <w:tc>
          <w:tcPr>
            <w:tcW w:w="2250" w:type="dxa"/>
            <w:tcBorders>
              <w:top w:val="single" w:sz="4" w:space="0" w:color="auto"/>
              <w:bottom w:val="single" w:sz="4" w:space="0" w:color="auto"/>
            </w:tcBorders>
          </w:tcPr>
          <w:p w14:paraId="3127DD53" w14:textId="77777777" w:rsidR="00A51B29" w:rsidRDefault="00A51B29" w:rsidP="000B5FB6">
            <w:pPr>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EXP</w:t>
            </w:r>
          </w:p>
          <w:p w14:paraId="616274F2" w14:textId="77777777" w:rsidR="00A51B29" w:rsidRPr="003A5754" w:rsidRDefault="00A51B29" w:rsidP="000B5FB6">
            <w:pPr>
              <w:spacing w:after="0" w:line="240" w:lineRule="auto"/>
              <w:jc w:val="center"/>
              <w:rPr>
                <w:rFonts w:ascii="Times New Roman" w:hAnsi="Times New Roman" w:cs="Times New Roman"/>
                <w:b/>
                <w:bCs/>
                <w:sz w:val="16"/>
                <w:szCs w:val="16"/>
              </w:rPr>
            </w:pPr>
            <w:r w:rsidRPr="003A5754">
              <w:rPr>
                <w:rFonts w:ascii="Times New Roman" w:hAnsi="Times New Roman" w:cs="Times New Roman"/>
                <w:b/>
                <w:bCs/>
                <w:sz w:val="16"/>
                <w:szCs w:val="16"/>
              </w:rPr>
              <w:t xml:space="preserve"> (</w:t>
            </w:r>
            <w:r w:rsidRPr="003A5754">
              <w:rPr>
                <w:rFonts w:ascii="Times New Roman" w:hAnsi="Times New Roman" w:cs="Times New Roman"/>
                <w:b/>
                <w:bCs/>
                <w:i/>
                <w:sz w:val="16"/>
                <w:szCs w:val="16"/>
              </w:rPr>
              <w:t>n</w:t>
            </w:r>
            <w:r w:rsidRPr="003A5754">
              <w:rPr>
                <w:rFonts w:ascii="Times New Roman" w:hAnsi="Times New Roman" w:cs="Times New Roman"/>
                <w:b/>
                <w:bCs/>
                <w:sz w:val="16"/>
                <w:szCs w:val="16"/>
              </w:rPr>
              <w:t>=34)</w:t>
            </w:r>
          </w:p>
        </w:tc>
        <w:tc>
          <w:tcPr>
            <w:tcW w:w="1870" w:type="dxa"/>
            <w:tcBorders>
              <w:top w:val="single" w:sz="4" w:space="0" w:color="auto"/>
              <w:bottom w:val="single" w:sz="4" w:space="0" w:color="auto"/>
            </w:tcBorders>
          </w:tcPr>
          <w:p w14:paraId="192D3FCF" w14:textId="77777777" w:rsidR="00A51B29" w:rsidRDefault="00A51B29" w:rsidP="000B5FB6">
            <w:pPr>
              <w:spacing w:after="0" w:line="240" w:lineRule="auto"/>
              <w:jc w:val="center"/>
              <w:rPr>
                <w:rFonts w:ascii="Times New Roman" w:hAnsi="Times New Roman" w:cs="Times New Roman"/>
                <w:b/>
                <w:bCs/>
                <w:sz w:val="16"/>
                <w:szCs w:val="16"/>
              </w:rPr>
            </w:pPr>
            <w:r>
              <w:rPr>
                <w:rFonts w:ascii="Times New Roman" w:hAnsi="Times New Roman" w:cs="Times New Roman"/>
                <w:b/>
                <w:bCs/>
                <w:sz w:val="16"/>
                <w:szCs w:val="16"/>
              </w:rPr>
              <w:t>CO</w:t>
            </w:r>
          </w:p>
          <w:p w14:paraId="77F59E25" w14:textId="77777777" w:rsidR="00A51B29" w:rsidRPr="003A5754" w:rsidRDefault="00A51B29" w:rsidP="000B5FB6">
            <w:pPr>
              <w:spacing w:after="0" w:line="240" w:lineRule="auto"/>
              <w:jc w:val="center"/>
              <w:rPr>
                <w:rFonts w:ascii="Times New Roman" w:hAnsi="Times New Roman" w:cs="Times New Roman"/>
                <w:b/>
                <w:bCs/>
                <w:sz w:val="16"/>
                <w:szCs w:val="16"/>
              </w:rPr>
            </w:pPr>
            <w:r w:rsidRPr="003A5754">
              <w:rPr>
                <w:rFonts w:ascii="Times New Roman" w:hAnsi="Times New Roman" w:cs="Times New Roman"/>
                <w:b/>
                <w:bCs/>
                <w:sz w:val="16"/>
                <w:szCs w:val="16"/>
              </w:rPr>
              <w:t>(n=32)</w:t>
            </w:r>
          </w:p>
        </w:tc>
        <w:tc>
          <w:tcPr>
            <w:tcW w:w="1249" w:type="dxa"/>
            <w:tcBorders>
              <w:top w:val="single" w:sz="4" w:space="0" w:color="auto"/>
              <w:bottom w:val="single" w:sz="4" w:space="0" w:color="auto"/>
            </w:tcBorders>
          </w:tcPr>
          <w:p w14:paraId="24C0E941" w14:textId="77777777" w:rsidR="00A51B29" w:rsidRPr="003A5754" w:rsidRDefault="00A51B29" w:rsidP="000B5FB6">
            <w:pPr>
              <w:spacing w:after="0" w:line="240" w:lineRule="auto"/>
              <w:jc w:val="center"/>
              <w:rPr>
                <w:rFonts w:ascii="Times New Roman" w:hAnsi="Times New Roman" w:cs="Times New Roman"/>
                <w:b/>
                <w:bCs/>
                <w:sz w:val="16"/>
                <w:szCs w:val="16"/>
              </w:rPr>
            </w:pPr>
            <w:r w:rsidRPr="003A5754">
              <w:rPr>
                <w:rFonts w:ascii="Times New Roman" w:hAnsi="Times New Roman" w:cs="Times New Roman"/>
                <w:b/>
                <w:bCs/>
                <w:i/>
                <w:sz w:val="16"/>
                <w:szCs w:val="16"/>
              </w:rPr>
              <w:t>t</w:t>
            </w:r>
            <w:r w:rsidRPr="003A5754">
              <w:rPr>
                <w:rFonts w:ascii="Times New Roman" w:hAnsi="Times New Roman" w:cs="Times New Roman"/>
                <w:b/>
                <w:bCs/>
                <w:sz w:val="16"/>
                <w:szCs w:val="16"/>
              </w:rPr>
              <w:t>-statistics</w:t>
            </w:r>
            <w:r w:rsidRPr="003A5754">
              <w:rPr>
                <w:rFonts w:ascii="Times New Roman" w:hAnsi="Times New Roman" w:cs="Times New Roman"/>
                <w:b/>
                <w:bCs/>
                <w:i/>
                <w:sz w:val="16"/>
                <w:szCs w:val="16"/>
                <w:vertAlign w:val="superscript"/>
              </w:rPr>
              <w:t xml:space="preserve"> a</w:t>
            </w:r>
          </w:p>
        </w:tc>
        <w:tc>
          <w:tcPr>
            <w:tcW w:w="1251" w:type="dxa"/>
            <w:tcBorders>
              <w:top w:val="single" w:sz="4" w:space="0" w:color="auto"/>
              <w:bottom w:val="single" w:sz="4" w:space="0" w:color="auto"/>
            </w:tcBorders>
          </w:tcPr>
          <w:p w14:paraId="17C1272D" w14:textId="77777777" w:rsidR="00A51B29" w:rsidRPr="003A5754" w:rsidRDefault="00A51B29" w:rsidP="000B5FB6">
            <w:pPr>
              <w:spacing w:after="0" w:line="240" w:lineRule="auto"/>
              <w:jc w:val="center"/>
              <w:rPr>
                <w:rFonts w:ascii="Times New Roman" w:hAnsi="Times New Roman" w:cs="Times New Roman"/>
                <w:b/>
                <w:bCs/>
                <w:i/>
                <w:sz w:val="16"/>
                <w:szCs w:val="16"/>
              </w:rPr>
            </w:pPr>
            <w:r w:rsidRPr="003A5754">
              <w:rPr>
                <w:rFonts w:ascii="Times New Roman" w:hAnsi="Times New Roman" w:cs="Times New Roman"/>
                <w:b/>
                <w:bCs/>
                <w:sz w:val="16"/>
                <w:szCs w:val="16"/>
              </w:rPr>
              <w:t xml:space="preserve">Effect size (Cohen’s </w:t>
            </w:r>
            <w:r w:rsidRPr="003A5754">
              <w:rPr>
                <w:rFonts w:ascii="Times New Roman" w:hAnsi="Times New Roman" w:cs="Times New Roman"/>
                <w:b/>
                <w:bCs/>
                <w:i/>
                <w:iCs/>
                <w:sz w:val="16"/>
                <w:szCs w:val="16"/>
              </w:rPr>
              <w:t>d</w:t>
            </w:r>
            <w:r w:rsidRPr="003A5754">
              <w:rPr>
                <w:rFonts w:ascii="Times New Roman" w:hAnsi="Times New Roman" w:cs="Times New Roman"/>
                <w:b/>
                <w:bCs/>
                <w:sz w:val="16"/>
                <w:szCs w:val="16"/>
              </w:rPr>
              <w:t>)</w:t>
            </w:r>
          </w:p>
        </w:tc>
      </w:tr>
      <w:tr w:rsidR="00A51B29" w:rsidRPr="00594190" w14:paraId="5F211047" w14:textId="77777777" w:rsidTr="005A4FCB">
        <w:trPr>
          <w:trHeight w:val="255"/>
        </w:trPr>
        <w:tc>
          <w:tcPr>
            <w:tcW w:w="10490" w:type="dxa"/>
            <w:gridSpan w:val="6"/>
            <w:tcBorders>
              <w:top w:val="single" w:sz="4" w:space="0" w:color="auto"/>
              <w:bottom w:val="single" w:sz="4" w:space="0" w:color="auto"/>
            </w:tcBorders>
          </w:tcPr>
          <w:p w14:paraId="2E9D2F01" w14:textId="77777777" w:rsidR="00A51B29" w:rsidRPr="00594190" w:rsidRDefault="00A51B29" w:rsidP="000B5FB6">
            <w:pPr>
              <w:spacing w:after="0" w:line="240" w:lineRule="auto"/>
              <w:jc w:val="both"/>
              <w:rPr>
                <w:rFonts w:ascii="Times New Roman" w:hAnsi="Times New Roman" w:cs="Times New Roman"/>
                <w:b/>
                <w:color w:val="000000"/>
                <w:sz w:val="16"/>
                <w:szCs w:val="16"/>
              </w:rPr>
            </w:pPr>
            <w:r w:rsidRPr="00594190">
              <w:rPr>
                <w:rFonts w:ascii="Times New Roman" w:hAnsi="Times New Roman" w:cs="Times New Roman"/>
                <w:b/>
                <w:color w:val="000000"/>
                <w:sz w:val="16"/>
                <w:szCs w:val="16"/>
              </w:rPr>
              <w:t>Baseline measures</w:t>
            </w:r>
          </w:p>
        </w:tc>
      </w:tr>
      <w:tr w:rsidR="00A51B29" w:rsidRPr="00594190" w14:paraId="5E7CC4F2" w14:textId="77777777" w:rsidTr="005A4FCB">
        <w:trPr>
          <w:trHeight w:val="233"/>
        </w:trPr>
        <w:tc>
          <w:tcPr>
            <w:tcW w:w="2880" w:type="dxa"/>
            <w:tcBorders>
              <w:top w:val="single" w:sz="4" w:space="0" w:color="auto"/>
            </w:tcBorders>
          </w:tcPr>
          <w:p w14:paraId="127A689C"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Written pain intensity NRS</w:t>
            </w:r>
          </w:p>
        </w:tc>
        <w:tc>
          <w:tcPr>
            <w:tcW w:w="990" w:type="dxa"/>
            <w:tcBorders>
              <w:top w:val="single" w:sz="4" w:space="0" w:color="auto"/>
            </w:tcBorders>
          </w:tcPr>
          <w:p w14:paraId="7D0BE2F6"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0-10</w:t>
            </w:r>
          </w:p>
        </w:tc>
        <w:tc>
          <w:tcPr>
            <w:tcW w:w="2250" w:type="dxa"/>
            <w:tcBorders>
              <w:top w:val="single" w:sz="4" w:space="0" w:color="auto"/>
            </w:tcBorders>
          </w:tcPr>
          <w:p w14:paraId="4C0F03B5"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.00 (.00)</w:t>
            </w:r>
          </w:p>
        </w:tc>
        <w:tc>
          <w:tcPr>
            <w:tcW w:w="1870" w:type="dxa"/>
            <w:tcBorders>
              <w:top w:val="single" w:sz="4" w:space="0" w:color="auto"/>
            </w:tcBorders>
          </w:tcPr>
          <w:p w14:paraId="770E18D5"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.00 (.00)</w:t>
            </w:r>
          </w:p>
        </w:tc>
        <w:tc>
          <w:tcPr>
            <w:tcW w:w="1249" w:type="dxa"/>
            <w:tcBorders>
              <w:top w:val="single" w:sz="4" w:space="0" w:color="auto"/>
            </w:tcBorders>
          </w:tcPr>
          <w:p w14:paraId="72DB9AA9" w14:textId="77777777" w:rsidR="00A51B29" w:rsidRPr="00594190" w:rsidRDefault="00A51B29" w:rsidP="000B5FB6">
            <w:pPr>
              <w:spacing w:after="0" w:line="240" w:lineRule="auto"/>
              <w:jc w:val="center"/>
              <w:rPr>
                <w:rFonts w:ascii="Times New Roman" w:hAnsi="Times New Roman" w:cs="Times New Roman"/>
                <w:color w:val="000000"/>
                <w:sz w:val="16"/>
                <w:szCs w:val="16"/>
              </w:rPr>
            </w:pPr>
          </w:p>
        </w:tc>
        <w:tc>
          <w:tcPr>
            <w:tcW w:w="1251" w:type="dxa"/>
            <w:tcBorders>
              <w:top w:val="single" w:sz="4" w:space="0" w:color="auto"/>
            </w:tcBorders>
          </w:tcPr>
          <w:p w14:paraId="6DC94C30" w14:textId="77777777" w:rsidR="00A51B29" w:rsidRPr="00594190" w:rsidRDefault="00A51B29" w:rsidP="000B5FB6">
            <w:pPr>
              <w:spacing w:after="0" w:line="240" w:lineRule="auto"/>
              <w:jc w:val="center"/>
              <w:rPr>
                <w:rFonts w:ascii="Times New Roman" w:hAnsi="Times New Roman" w:cs="Times New Roman"/>
                <w:color w:val="000000"/>
                <w:sz w:val="16"/>
                <w:szCs w:val="16"/>
              </w:rPr>
            </w:pPr>
          </w:p>
        </w:tc>
      </w:tr>
      <w:tr w:rsidR="00A51B29" w:rsidRPr="00594190" w14:paraId="38DEBBAC" w14:textId="77777777" w:rsidTr="005A4FCB">
        <w:trPr>
          <w:trHeight w:val="233"/>
        </w:trPr>
        <w:tc>
          <w:tcPr>
            <w:tcW w:w="2880" w:type="dxa"/>
          </w:tcPr>
          <w:p w14:paraId="739C6D53"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MPQ pain intensity</w:t>
            </w:r>
          </w:p>
        </w:tc>
        <w:tc>
          <w:tcPr>
            <w:tcW w:w="990" w:type="dxa"/>
          </w:tcPr>
          <w:p w14:paraId="531AFB31"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0-5</w:t>
            </w:r>
          </w:p>
        </w:tc>
        <w:tc>
          <w:tcPr>
            <w:tcW w:w="2250" w:type="dxa"/>
          </w:tcPr>
          <w:p w14:paraId="4D237253"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.00 (.00)</w:t>
            </w:r>
          </w:p>
        </w:tc>
        <w:tc>
          <w:tcPr>
            <w:tcW w:w="1870" w:type="dxa"/>
          </w:tcPr>
          <w:p w14:paraId="63E5A6BA"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.00 (.00)</w:t>
            </w:r>
          </w:p>
        </w:tc>
        <w:tc>
          <w:tcPr>
            <w:tcW w:w="1249" w:type="dxa"/>
          </w:tcPr>
          <w:p w14:paraId="7C3A1FD5"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 xml:space="preserve"> </w:t>
            </w:r>
          </w:p>
        </w:tc>
        <w:tc>
          <w:tcPr>
            <w:tcW w:w="1251" w:type="dxa"/>
          </w:tcPr>
          <w:p w14:paraId="5CE42EA8" w14:textId="77777777" w:rsidR="00A51B29" w:rsidRPr="00594190" w:rsidRDefault="00A51B29" w:rsidP="000B5FB6">
            <w:pPr>
              <w:spacing w:after="0" w:line="240" w:lineRule="auto"/>
              <w:jc w:val="center"/>
              <w:rPr>
                <w:rFonts w:ascii="Times New Roman" w:hAnsi="Times New Roman" w:cs="Times New Roman"/>
                <w:i/>
                <w:color w:val="000000"/>
                <w:sz w:val="16"/>
                <w:szCs w:val="16"/>
              </w:rPr>
            </w:pPr>
            <w:r w:rsidRPr="00594190">
              <w:rPr>
                <w:rFonts w:ascii="Times New Roman" w:hAnsi="Times New Roman" w:cs="Times New Roman"/>
                <w:color w:val="000000"/>
                <w:sz w:val="16"/>
                <w:szCs w:val="16"/>
              </w:rPr>
              <w:t xml:space="preserve"> </w:t>
            </w:r>
          </w:p>
        </w:tc>
      </w:tr>
      <w:tr w:rsidR="00A51B29" w:rsidRPr="00594190" w14:paraId="3603ADEE" w14:textId="77777777" w:rsidTr="005A4FCB">
        <w:trPr>
          <w:trHeight w:val="233"/>
        </w:trPr>
        <w:tc>
          <w:tcPr>
            <w:tcW w:w="2880" w:type="dxa"/>
          </w:tcPr>
          <w:p w14:paraId="53D28AC0"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Face pain intensity</w:t>
            </w:r>
          </w:p>
        </w:tc>
        <w:tc>
          <w:tcPr>
            <w:tcW w:w="990" w:type="dxa"/>
          </w:tcPr>
          <w:p w14:paraId="4F21DCB6"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0-5</w:t>
            </w:r>
          </w:p>
        </w:tc>
        <w:tc>
          <w:tcPr>
            <w:tcW w:w="2250" w:type="dxa"/>
          </w:tcPr>
          <w:p w14:paraId="611D20B6"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.00 (.00)</w:t>
            </w:r>
          </w:p>
        </w:tc>
        <w:tc>
          <w:tcPr>
            <w:tcW w:w="1870" w:type="dxa"/>
          </w:tcPr>
          <w:p w14:paraId="357CC3DA"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.00 (.00)</w:t>
            </w:r>
          </w:p>
        </w:tc>
        <w:tc>
          <w:tcPr>
            <w:tcW w:w="1249" w:type="dxa"/>
          </w:tcPr>
          <w:p w14:paraId="0E7264F4" w14:textId="77777777" w:rsidR="00A51B29" w:rsidRPr="00594190" w:rsidRDefault="00A51B29" w:rsidP="000B5FB6">
            <w:pPr>
              <w:spacing w:after="0" w:line="240" w:lineRule="auto"/>
              <w:jc w:val="center"/>
              <w:rPr>
                <w:rFonts w:ascii="Times New Roman" w:hAnsi="Times New Roman" w:cs="Times New Roman"/>
                <w:color w:val="000000"/>
                <w:sz w:val="16"/>
                <w:szCs w:val="16"/>
              </w:rPr>
            </w:pPr>
          </w:p>
        </w:tc>
        <w:tc>
          <w:tcPr>
            <w:tcW w:w="1251" w:type="dxa"/>
          </w:tcPr>
          <w:p w14:paraId="5597A78D" w14:textId="77777777" w:rsidR="00A51B29" w:rsidRPr="00594190" w:rsidRDefault="00A51B29" w:rsidP="000B5FB6">
            <w:pPr>
              <w:spacing w:after="0" w:line="240" w:lineRule="auto"/>
              <w:jc w:val="center"/>
              <w:rPr>
                <w:rFonts w:ascii="Times New Roman" w:hAnsi="Times New Roman" w:cs="Times New Roman"/>
                <w:color w:val="000000"/>
                <w:sz w:val="16"/>
                <w:szCs w:val="16"/>
              </w:rPr>
            </w:pPr>
          </w:p>
        </w:tc>
      </w:tr>
      <w:tr w:rsidR="00A51B29" w:rsidRPr="00594190" w14:paraId="49E9A9A5" w14:textId="77777777" w:rsidTr="005A4FCB">
        <w:trPr>
          <w:trHeight w:val="233"/>
        </w:trPr>
        <w:tc>
          <w:tcPr>
            <w:tcW w:w="2880" w:type="dxa"/>
          </w:tcPr>
          <w:p w14:paraId="463457E8"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Pain intensity VAS</w:t>
            </w:r>
          </w:p>
        </w:tc>
        <w:tc>
          <w:tcPr>
            <w:tcW w:w="990" w:type="dxa"/>
          </w:tcPr>
          <w:p w14:paraId="611D2DF4"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cm</w:t>
            </w:r>
          </w:p>
        </w:tc>
        <w:tc>
          <w:tcPr>
            <w:tcW w:w="2250" w:type="dxa"/>
          </w:tcPr>
          <w:p w14:paraId="3778DF34" w14:textId="77777777" w:rsidR="00A51B29" w:rsidRPr="00594190" w:rsidRDefault="00A51B29" w:rsidP="000B5FB6">
            <w:pPr>
              <w:spacing w:after="0" w:line="240" w:lineRule="auto"/>
              <w:jc w:val="center"/>
              <w:rPr>
                <w:rFonts w:ascii="Times New Roman" w:hAnsi="Times New Roman" w:cs="Times New Roman"/>
                <w:color w:val="FF0000"/>
                <w:sz w:val="16"/>
                <w:szCs w:val="16"/>
              </w:rPr>
            </w:pPr>
            <w:r w:rsidRPr="00594190">
              <w:rPr>
                <w:rFonts w:ascii="Times New Roman" w:hAnsi="Times New Roman" w:cs="Times New Roman"/>
                <w:color w:val="000000"/>
                <w:sz w:val="16"/>
                <w:szCs w:val="16"/>
              </w:rPr>
              <w:t>.00 (.00)</w:t>
            </w:r>
          </w:p>
        </w:tc>
        <w:tc>
          <w:tcPr>
            <w:tcW w:w="1870" w:type="dxa"/>
          </w:tcPr>
          <w:p w14:paraId="3317A782" w14:textId="77777777" w:rsidR="00A51B29" w:rsidRPr="00594190" w:rsidRDefault="00A51B29" w:rsidP="000B5FB6">
            <w:pPr>
              <w:spacing w:after="0" w:line="240" w:lineRule="auto"/>
              <w:jc w:val="center"/>
              <w:rPr>
                <w:rFonts w:ascii="Times New Roman" w:hAnsi="Times New Roman" w:cs="Times New Roman"/>
                <w:color w:val="FF0000"/>
                <w:sz w:val="16"/>
                <w:szCs w:val="16"/>
              </w:rPr>
            </w:pPr>
            <w:r w:rsidRPr="00594190">
              <w:rPr>
                <w:rFonts w:ascii="Times New Roman" w:hAnsi="Times New Roman" w:cs="Times New Roman"/>
                <w:color w:val="000000"/>
                <w:sz w:val="16"/>
                <w:szCs w:val="16"/>
              </w:rPr>
              <w:t>.00 (.00)</w:t>
            </w:r>
          </w:p>
        </w:tc>
        <w:tc>
          <w:tcPr>
            <w:tcW w:w="1249" w:type="dxa"/>
          </w:tcPr>
          <w:p w14:paraId="2D81E2FF" w14:textId="77777777" w:rsidR="00A51B29" w:rsidRPr="00594190" w:rsidRDefault="00A51B29" w:rsidP="000B5FB6">
            <w:pPr>
              <w:spacing w:after="0" w:line="240" w:lineRule="auto"/>
              <w:jc w:val="center"/>
              <w:rPr>
                <w:rFonts w:ascii="Times New Roman" w:hAnsi="Times New Roman" w:cs="Times New Roman"/>
                <w:color w:val="FF0000"/>
                <w:sz w:val="16"/>
                <w:szCs w:val="16"/>
              </w:rPr>
            </w:pPr>
          </w:p>
        </w:tc>
        <w:tc>
          <w:tcPr>
            <w:tcW w:w="1251" w:type="dxa"/>
          </w:tcPr>
          <w:p w14:paraId="6AEE1006" w14:textId="77777777" w:rsidR="00A51B29" w:rsidRPr="00594190" w:rsidRDefault="00A51B29" w:rsidP="000B5FB6">
            <w:pPr>
              <w:spacing w:after="0" w:line="240" w:lineRule="auto"/>
              <w:jc w:val="center"/>
              <w:rPr>
                <w:rFonts w:ascii="Times New Roman" w:hAnsi="Times New Roman" w:cs="Times New Roman"/>
                <w:color w:val="FF0000"/>
                <w:sz w:val="16"/>
                <w:szCs w:val="16"/>
              </w:rPr>
            </w:pPr>
          </w:p>
        </w:tc>
      </w:tr>
      <w:tr w:rsidR="00A51B29" w:rsidRPr="00594190" w14:paraId="0F104CAD" w14:textId="77777777" w:rsidTr="005A4FCB">
        <w:trPr>
          <w:trHeight w:val="233"/>
        </w:trPr>
        <w:tc>
          <w:tcPr>
            <w:tcW w:w="2880" w:type="dxa"/>
          </w:tcPr>
          <w:p w14:paraId="241DF556"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Pain unpleasantness VAS</w:t>
            </w:r>
          </w:p>
        </w:tc>
        <w:tc>
          <w:tcPr>
            <w:tcW w:w="990" w:type="dxa"/>
          </w:tcPr>
          <w:p w14:paraId="2C59A847"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cm</w:t>
            </w:r>
          </w:p>
        </w:tc>
        <w:tc>
          <w:tcPr>
            <w:tcW w:w="2250" w:type="dxa"/>
          </w:tcPr>
          <w:p w14:paraId="069982F0"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.29 (1.71)</w:t>
            </w:r>
          </w:p>
        </w:tc>
        <w:tc>
          <w:tcPr>
            <w:tcW w:w="1870" w:type="dxa"/>
          </w:tcPr>
          <w:p w14:paraId="4A40EE2E"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.00 (.00)</w:t>
            </w:r>
          </w:p>
        </w:tc>
        <w:tc>
          <w:tcPr>
            <w:tcW w:w="1249" w:type="dxa"/>
          </w:tcPr>
          <w:p w14:paraId="37FE2F02"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.97</w:t>
            </w:r>
          </w:p>
        </w:tc>
        <w:tc>
          <w:tcPr>
            <w:tcW w:w="1251" w:type="dxa"/>
          </w:tcPr>
          <w:p w14:paraId="2D5E2077"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.24</w:t>
            </w:r>
          </w:p>
        </w:tc>
      </w:tr>
      <w:tr w:rsidR="00A51B29" w:rsidRPr="00594190" w14:paraId="2E5871DD" w14:textId="77777777" w:rsidTr="00A86EE8">
        <w:trPr>
          <w:trHeight w:val="233"/>
        </w:trPr>
        <w:tc>
          <w:tcPr>
            <w:tcW w:w="2880" w:type="dxa"/>
            <w:tcBorders>
              <w:bottom w:val="nil"/>
            </w:tcBorders>
          </w:tcPr>
          <w:p w14:paraId="7F5A3B59"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Reference pain</w:t>
            </w:r>
          </w:p>
        </w:tc>
        <w:tc>
          <w:tcPr>
            <w:tcW w:w="990" w:type="dxa"/>
            <w:tcBorders>
              <w:bottom w:val="nil"/>
            </w:tcBorders>
          </w:tcPr>
          <w:p w14:paraId="43A3AF81"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0-5</w:t>
            </w:r>
          </w:p>
        </w:tc>
        <w:tc>
          <w:tcPr>
            <w:tcW w:w="2250" w:type="dxa"/>
            <w:tcBorders>
              <w:bottom w:val="nil"/>
            </w:tcBorders>
          </w:tcPr>
          <w:p w14:paraId="7990D089" w14:textId="77777777" w:rsidR="00A51B29" w:rsidRPr="00594190" w:rsidRDefault="00A51B29" w:rsidP="000B5FB6">
            <w:pPr>
              <w:spacing w:after="0" w:line="240" w:lineRule="auto"/>
              <w:jc w:val="center"/>
              <w:rPr>
                <w:rFonts w:ascii="Times New Roman" w:hAnsi="Times New Roman" w:cs="Times New Roman"/>
                <w:color w:val="FF0000"/>
                <w:sz w:val="16"/>
                <w:szCs w:val="16"/>
              </w:rPr>
            </w:pPr>
            <w:r w:rsidRPr="00594190">
              <w:rPr>
                <w:rFonts w:ascii="Times New Roman" w:hAnsi="Times New Roman" w:cs="Times New Roman"/>
                <w:color w:val="010205"/>
                <w:sz w:val="16"/>
                <w:szCs w:val="16"/>
              </w:rPr>
              <w:t>3.17 (.73)</w:t>
            </w:r>
          </w:p>
        </w:tc>
        <w:tc>
          <w:tcPr>
            <w:tcW w:w="1870" w:type="dxa"/>
            <w:tcBorders>
              <w:bottom w:val="nil"/>
            </w:tcBorders>
          </w:tcPr>
          <w:p w14:paraId="439D0E75" w14:textId="77777777" w:rsidR="00A51B29" w:rsidRPr="00594190" w:rsidRDefault="00A51B29" w:rsidP="000B5FB6">
            <w:pPr>
              <w:spacing w:after="0" w:line="240" w:lineRule="auto"/>
              <w:jc w:val="center"/>
              <w:rPr>
                <w:rFonts w:ascii="Times New Roman" w:hAnsi="Times New Roman" w:cs="Times New Roman"/>
                <w:color w:val="FF0000"/>
                <w:sz w:val="16"/>
                <w:szCs w:val="16"/>
              </w:rPr>
            </w:pPr>
            <w:r w:rsidRPr="00594190">
              <w:rPr>
                <w:rFonts w:ascii="Times New Roman" w:hAnsi="Times New Roman" w:cs="Times New Roman"/>
                <w:color w:val="010205"/>
                <w:sz w:val="16"/>
                <w:szCs w:val="16"/>
              </w:rPr>
              <w:t>2.92 (.80)</w:t>
            </w:r>
          </w:p>
        </w:tc>
        <w:tc>
          <w:tcPr>
            <w:tcW w:w="1249" w:type="dxa"/>
            <w:tcBorders>
              <w:bottom w:val="nil"/>
            </w:tcBorders>
          </w:tcPr>
          <w:p w14:paraId="7B406D8D"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1.32</w:t>
            </w:r>
          </w:p>
        </w:tc>
        <w:tc>
          <w:tcPr>
            <w:tcW w:w="1251" w:type="dxa"/>
            <w:tcBorders>
              <w:bottom w:val="nil"/>
            </w:tcBorders>
          </w:tcPr>
          <w:p w14:paraId="71B7AC43"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.33</w:t>
            </w:r>
          </w:p>
        </w:tc>
      </w:tr>
      <w:tr w:rsidR="00A51B29" w:rsidRPr="00594190" w14:paraId="4978850F" w14:textId="77777777" w:rsidTr="005A4FCB">
        <w:trPr>
          <w:trHeight w:val="261"/>
        </w:trPr>
        <w:tc>
          <w:tcPr>
            <w:tcW w:w="10490" w:type="dxa"/>
            <w:gridSpan w:val="6"/>
            <w:tcBorders>
              <w:top w:val="single" w:sz="4" w:space="0" w:color="auto"/>
              <w:bottom w:val="single" w:sz="4" w:space="0" w:color="auto"/>
            </w:tcBorders>
          </w:tcPr>
          <w:p w14:paraId="1214F7F1" w14:textId="77777777" w:rsidR="00A51B29" w:rsidRPr="00594190" w:rsidRDefault="00A51B29" w:rsidP="000B5FB6">
            <w:pPr>
              <w:spacing w:after="0" w:line="240" w:lineRule="auto"/>
              <w:rPr>
                <w:rFonts w:ascii="Times New Roman" w:hAnsi="Times New Roman" w:cs="Times New Roman"/>
                <w:b/>
                <w:color w:val="FF0000"/>
                <w:sz w:val="16"/>
                <w:szCs w:val="16"/>
              </w:rPr>
            </w:pPr>
            <w:r w:rsidRPr="00594190">
              <w:rPr>
                <w:rFonts w:ascii="Times New Roman" w:hAnsi="Times New Roman" w:cs="Times New Roman"/>
                <w:b/>
                <w:sz w:val="16"/>
                <w:szCs w:val="16"/>
              </w:rPr>
              <w:t>Objective physical measures</w:t>
            </w:r>
          </w:p>
        </w:tc>
      </w:tr>
      <w:tr w:rsidR="00A51B29" w:rsidRPr="00594190" w14:paraId="4E64D4EA" w14:textId="77777777" w:rsidTr="005A4FCB">
        <w:trPr>
          <w:trHeight w:val="233"/>
        </w:trPr>
        <w:tc>
          <w:tcPr>
            <w:tcW w:w="2880" w:type="dxa"/>
            <w:tcBorders>
              <w:top w:val="single" w:sz="4" w:space="0" w:color="auto"/>
            </w:tcBorders>
          </w:tcPr>
          <w:p w14:paraId="2F95663E" w14:textId="77777777" w:rsidR="00A51B29" w:rsidRPr="00594190" w:rsidRDefault="00A51B29" w:rsidP="000B5FB6">
            <w:pPr>
              <w:spacing w:after="0" w:line="240" w:lineRule="auto"/>
              <w:rPr>
                <w:rFonts w:ascii="Times New Roman" w:hAnsi="Times New Roman" w:cs="Times New Roman"/>
                <w:color w:val="FF0000"/>
                <w:sz w:val="16"/>
                <w:szCs w:val="16"/>
              </w:rPr>
            </w:pPr>
            <w:r w:rsidRPr="00594190">
              <w:rPr>
                <w:rFonts w:ascii="Times New Roman" w:hAnsi="Times New Roman" w:cs="Times New Roman"/>
                <w:sz w:val="16"/>
                <w:szCs w:val="16"/>
              </w:rPr>
              <w:t>Pain threshold</w:t>
            </w:r>
          </w:p>
        </w:tc>
        <w:tc>
          <w:tcPr>
            <w:tcW w:w="990" w:type="dxa"/>
            <w:tcBorders>
              <w:top w:val="single" w:sz="4" w:space="0" w:color="auto"/>
            </w:tcBorders>
          </w:tcPr>
          <w:p w14:paraId="1180318B" w14:textId="77777777" w:rsidR="00A51B29" w:rsidRPr="00594190" w:rsidRDefault="00A51B29" w:rsidP="000B5FB6">
            <w:pPr>
              <w:spacing w:after="0" w:line="240" w:lineRule="auto"/>
              <w:jc w:val="center"/>
              <w:rPr>
                <w:rFonts w:ascii="Times New Roman" w:hAnsi="Times New Roman" w:cs="Times New Roman"/>
                <w:color w:val="FF0000"/>
                <w:sz w:val="16"/>
                <w:szCs w:val="16"/>
              </w:rPr>
            </w:pPr>
            <w:r w:rsidRPr="00594190">
              <w:rPr>
                <w:rFonts w:ascii="Times New Roman" w:hAnsi="Times New Roman" w:cs="Times New Roman"/>
                <w:sz w:val="16"/>
                <w:szCs w:val="16"/>
              </w:rPr>
              <w:t>s</w:t>
            </w:r>
          </w:p>
        </w:tc>
        <w:tc>
          <w:tcPr>
            <w:tcW w:w="2250" w:type="dxa"/>
            <w:tcBorders>
              <w:top w:val="single" w:sz="4" w:space="0" w:color="auto"/>
            </w:tcBorders>
          </w:tcPr>
          <w:p w14:paraId="7DF94CE0"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7.55 (3.74)</w:t>
            </w:r>
          </w:p>
        </w:tc>
        <w:tc>
          <w:tcPr>
            <w:tcW w:w="1870" w:type="dxa"/>
            <w:tcBorders>
              <w:top w:val="single" w:sz="4" w:space="0" w:color="auto"/>
            </w:tcBorders>
          </w:tcPr>
          <w:p w14:paraId="60073418"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4.49 (2.89)</w:t>
            </w:r>
          </w:p>
        </w:tc>
        <w:tc>
          <w:tcPr>
            <w:tcW w:w="1249" w:type="dxa"/>
            <w:tcBorders>
              <w:top w:val="single" w:sz="4" w:space="0" w:color="auto"/>
            </w:tcBorders>
          </w:tcPr>
          <w:p w14:paraId="0F666D57"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3.71**</w:t>
            </w:r>
          </w:p>
        </w:tc>
        <w:tc>
          <w:tcPr>
            <w:tcW w:w="1251" w:type="dxa"/>
            <w:tcBorders>
              <w:top w:val="single" w:sz="4" w:space="0" w:color="auto"/>
            </w:tcBorders>
          </w:tcPr>
          <w:p w14:paraId="677D564E"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.91</w:t>
            </w:r>
          </w:p>
        </w:tc>
      </w:tr>
      <w:tr w:rsidR="00A51B29" w:rsidRPr="00594190" w14:paraId="05E35108" w14:textId="77777777" w:rsidTr="005A4FCB">
        <w:trPr>
          <w:trHeight w:val="233"/>
        </w:trPr>
        <w:tc>
          <w:tcPr>
            <w:tcW w:w="2880" w:type="dxa"/>
            <w:tcBorders>
              <w:bottom w:val="single" w:sz="4" w:space="0" w:color="auto"/>
            </w:tcBorders>
          </w:tcPr>
          <w:p w14:paraId="0D48E20A" w14:textId="77777777" w:rsidR="00A51B29" w:rsidRPr="00594190" w:rsidRDefault="00A51B29" w:rsidP="000B5FB6">
            <w:pPr>
              <w:spacing w:after="0" w:line="240" w:lineRule="auto"/>
              <w:rPr>
                <w:rFonts w:ascii="Times New Roman" w:hAnsi="Times New Roman" w:cs="Times New Roman"/>
                <w:color w:val="FF0000"/>
                <w:sz w:val="16"/>
                <w:szCs w:val="16"/>
              </w:rPr>
            </w:pPr>
            <w:r w:rsidRPr="00594190">
              <w:rPr>
                <w:rFonts w:ascii="Times New Roman" w:hAnsi="Times New Roman" w:cs="Times New Roman"/>
                <w:sz w:val="16"/>
                <w:szCs w:val="16"/>
              </w:rPr>
              <w:t>Pain tolerance</w:t>
            </w:r>
          </w:p>
        </w:tc>
        <w:tc>
          <w:tcPr>
            <w:tcW w:w="990" w:type="dxa"/>
            <w:tcBorders>
              <w:bottom w:val="single" w:sz="4" w:space="0" w:color="auto"/>
            </w:tcBorders>
          </w:tcPr>
          <w:p w14:paraId="4014429E" w14:textId="77777777" w:rsidR="00A51B29" w:rsidRPr="00594190" w:rsidRDefault="00A51B29" w:rsidP="000B5FB6">
            <w:pPr>
              <w:tabs>
                <w:tab w:val="left" w:pos="628"/>
              </w:tabs>
              <w:spacing w:after="0" w:line="240" w:lineRule="auto"/>
              <w:jc w:val="center"/>
              <w:rPr>
                <w:rFonts w:ascii="Times New Roman" w:hAnsi="Times New Roman" w:cs="Times New Roman"/>
                <w:color w:val="FF0000"/>
                <w:sz w:val="16"/>
                <w:szCs w:val="16"/>
              </w:rPr>
            </w:pPr>
            <w:r w:rsidRPr="00594190">
              <w:rPr>
                <w:rFonts w:ascii="Times New Roman" w:hAnsi="Times New Roman" w:cs="Times New Roman"/>
                <w:sz w:val="16"/>
                <w:szCs w:val="16"/>
              </w:rPr>
              <w:t>s</w:t>
            </w:r>
          </w:p>
        </w:tc>
        <w:tc>
          <w:tcPr>
            <w:tcW w:w="2250" w:type="dxa"/>
            <w:tcBorders>
              <w:bottom w:val="single" w:sz="4" w:space="0" w:color="auto"/>
            </w:tcBorders>
          </w:tcPr>
          <w:p w14:paraId="644C8EF3" w14:textId="77777777" w:rsidR="00A51B29" w:rsidRPr="00594190" w:rsidRDefault="00A51B29" w:rsidP="000B5FB6">
            <w:pPr>
              <w:tabs>
                <w:tab w:val="left" w:pos="628"/>
              </w:tabs>
              <w:spacing w:after="0" w:line="240" w:lineRule="auto"/>
              <w:jc w:val="center"/>
              <w:rPr>
                <w:rFonts w:ascii="Times New Roman" w:hAnsi="Times New Roman" w:cs="Times New Roman"/>
                <w:color w:val="FF0000"/>
                <w:sz w:val="16"/>
                <w:szCs w:val="16"/>
              </w:rPr>
            </w:pPr>
            <w:r w:rsidRPr="00594190">
              <w:rPr>
                <w:rFonts w:ascii="Times New Roman" w:hAnsi="Times New Roman" w:cs="Times New Roman"/>
                <w:sz w:val="16"/>
                <w:szCs w:val="16"/>
              </w:rPr>
              <w:t>85.30 (66.11)</w:t>
            </w:r>
          </w:p>
        </w:tc>
        <w:tc>
          <w:tcPr>
            <w:tcW w:w="1870" w:type="dxa"/>
            <w:tcBorders>
              <w:bottom w:val="single" w:sz="4" w:space="0" w:color="auto"/>
            </w:tcBorders>
            <w:shd w:val="clear" w:color="auto" w:fill="FFFFFF"/>
          </w:tcPr>
          <w:p w14:paraId="6814DB2A"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53.76 (63.44)</w:t>
            </w:r>
          </w:p>
        </w:tc>
        <w:tc>
          <w:tcPr>
            <w:tcW w:w="1249" w:type="dxa"/>
            <w:tcBorders>
              <w:bottom w:val="single" w:sz="4" w:space="0" w:color="auto"/>
            </w:tcBorders>
            <w:shd w:val="clear" w:color="auto" w:fill="FFFFFF"/>
          </w:tcPr>
          <w:p w14:paraId="0328C0C4"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1.98*</w:t>
            </w:r>
          </w:p>
        </w:tc>
        <w:tc>
          <w:tcPr>
            <w:tcW w:w="1251" w:type="dxa"/>
            <w:tcBorders>
              <w:bottom w:val="single" w:sz="4" w:space="0" w:color="auto"/>
            </w:tcBorders>
            <w:shd w:val="clear" w:color="auto" w:fill="FFFFFF"/>
          </w:tcPr>
          <w:p w14:paraId="4D77BEE6"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.49</w:t>
            </w:r>
          </w:p>
        </w:tc>
      </w:tr>
      <w:tr w:rsidR="00A51B29" w:rsidRPr="00594190" w14:paraId="60460BC3" w14:textId="77777777" w:rsidTr="00A86EE8">
        <w:trPr>
          <w:trHeight w:val="261"/>
        </w:trPr>
        <w:tc>
          <w:tcPr>
            <w:tcW w:w="10490" w:type="dxa"/>
            <w:gridSpan w:val="6"/>
            <w:tcBorders>
              <w:top w:val="single" w:sz="4" w:space="0" w:color="auto"/>
              <w:bottom w:val="single" w:sz="4" w:space="0" w:color="auto"/>
            </w:tcBorders>
          </w:tcPr>
          <w:p w14:paraId="7CA8515B" w14:textId="77777777" w:rsidR="00A51B29" w:rsidRPr="00594190" w:rsidRDefault="00A51B29" w:rsidP="000B5FB6">
            <w:pPr>
              <w:spacing w:after="0" w:line="240" w:lineRule="auto"/>
              <w:rPr>
                <w:rFonts w:ascii="Times New Roman" w:hAnsi="Times New Roman" w:cs="Times New Roman"/>
                <w:b/>
                <w:color w:val="FF0000"/>
                <w:sz w:val="16"/>
                <w:szCs w:val="16"/>
              </w:rPr>
            </w:pPr>
            <w:r w:rsidRPr="00594190">
              <w:rPr>
                <w:rFonts w:ascii="Times New Roman" w:hAnsi="Times New Roman" w:cs="Times New Roman"/>
                <w:b/>
                <w:sz w:val="16"/>
                <w:szCs w:val="16"/>
              </w:rPr>
              <w:t>Subjective self-reported measures</w:t>
            </w:r>
          </w:p>
        </w:tc>
      </w:tr>
      <w:tr w:rsidR="00A51B29" w:rsidRPr="00594190" w14:paraId="2BDE1769" w14:textId="77777777" w:rsidTr="00A86EE8">
        <w:trPr>
          <w:trHeight w:val="233"/>
        </w:trPr>
        <w:tc>
          <w:tcPr>
            <w:tcW w:w="2880" w:type="dxa"/>
            <w:tcBorders>
              <w:top w:val="nil"/>
            </w:tcBorders>
          </w:tcPr>
          <w:p w14:paraId="7A3E33D8" w14:textId="77777777" w:rsidR="00A51B29" w:rsidRPr="00594190" w:rsidRDefault="00A51B29" w:rsidP="000B5FB6">
            <w:pPr>
              <w:spacing w:after="0" w:line="240" w:lineRule="auto"/>
              <w:rPr>
                <w:rFonts w:ascii="Times New Roman" w:hAnsi="Times New Roman" w:cs="Times New Roman"/>
                <w:sz w:val="16"/>
                <w:szCs w:val="16"/>
              </w:rPr>
            </w:pPr>
            <w:r w:rsidRPr="00594190">
              <w:rPr>
                <w:rFonts w:ascii="Times New Roman" w:hAnsi="Times New Roman" w:cs="Times New Roman"/>
                <w:sz w:val="16"/>
                <w:szCs w:val="16"/>
              </w:rPr>
              <w:t>Verbal real time pain intensity NRS</w:t>
            </w:r>
          </w:p>
        </w:tc>
        <w:tc>
          <w:tcPr>
            <w:tcW w:w="990" w:type="dxa"/>
            <w:tcBorders>
              <w:top w:val="nil"/>
            </w:tcBorders>
          </w:tcPr>
          <w:p w14:paraId="3F57D6E9" w14:textId="77777777" w:rsidR="00A51B29" w:rsidRPr="00594190" w:rsidRDefault="00A51B29" w:rsidP="000B5FB6">
            <w:pPr>
              <w:tabs>
                <w:tab w:val="left" w:pos="597"/>
              </w:tabs>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0-10</w:t>
            </w:r>
          </w:p>
        </w:tc>
        <w:tc>
          <w:tcPr>
            <w:tcW w:w="2250" w:type="dxa"/>
            <w:tcBorders>
              <w:top w:val="nil"/>
            </w:tcBorders>
          </w:tcPr>
          <w:p w14:paraId="27DC82C9" w14:textId="77777777" w:rsidR="00A51B29" w:rsidRPr="00594190" w:rsidRDefault="00A51B29" w:rsidP="000B5FB6">
            <w:pPr>
              <w:tabs>
                <w:tab w:val="left" w:pos="597"/>
              </w:tabs>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7.</w:t>
            </w:r>
            <w:r>
              <w:rPr>
                <w:rFonts w:ascii="Times New Roman" w:hAnsi="Times New Roman" w:cs="Times New Roman"/>
                <w:sz w:val="16"/>
                <w:szCs w:val="16"/>
              </w:rPr>
              <w:t>03</w:t>
            </w:r>
            <w:r w:rsidRPr="00594190">
              <w:rPr>
                <w:rFonts w:ascii="Times New Roman" w:hAnsi="Times New Roman" w:cs="Times New Roman"/>
                <w:sz w:val="16"/>
                <w:szCs w:val="16"/>
              </w:rPr>
              <w:t xml:space="preserve"> (1.</w:t>
            </w:r>
            <w:r>
              <w:rPr>
                <w:rFonts w:ascii="Times New Roman" w:hAnsi="Times New Roman" w:cs="Times New Roman"/>
                <w:sz w:val="16"/>
                <w:szCs w:val="16"/>
              </w:rPr>
              <w:t>46</w:t>
            </w:r>
            <w:r w:rsidRPr="00594190">
              <w:rPr>
                <w:rFonts w:ascii="Times New Roman" w:hAnsi="Times New Roman" w:cs="Times New Roman"/>
                <w:sz w:val="16"/>
                <w:szCs w:val="16"/>
              </w:rPr>
              <w:t>)</w:t>
            </w:r>
            <w:r w:rsidRPr="00594190">
              <w:rPr>
                <w:rFonts w:ascii="Times New Roman" w:hAnsi="Times New Roman" w:cs="Times New Roman"/>
                <w:color w:val="000000"/>
                <w:sz w:val="16"/>
                <w:szCs w:val="16"/>
              </w:rPr>
              <w:t xml:space="preserve"> </w:t>
            </w:r>
            <w:r w:rsidRPr="00594190">
              <w:rPr>
                <w:rFonts w:ascii="Times New Roman" w:hAnsi="Times New Roman" w:cs="Times New Roman"/>
                <w:sz w:val="16"/>
                <w:szCs w:val="16"/>
                <w:vertAlign w:val="superscript"/>
              </w:rPr>
              <w:t>b</w:t>
            </w:r>
          </w:p>
        </w:tc>
        <w:tc>
          <w:tcPr>
            <w:tcW w:w="1870" w:type="dxa"/>
            <w:tcBorders>
              <w:top w:val="nil"/>
            </w:tcBorders>
          </w:tcPr>
          <w:p w14:paraId="51922033"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6.31 (1.44)</w:t>
            </w:r>
            <w:r w:rsidRPr="00594190">
              <w:rPr>
                <w:rFonts w:ascii="Times New Roman" w:hAnsi="Times New Roman" w:cs="Times New Roman"/>
                <w:color w:val="000000"/>
                <w:sz w:val="16"/>
                <w:szCs w:val="16"/>
                <w:vertAlign w:val="superscript"/>
              </w:rPr>
              <w:t xml:space="preserve"> c</w:t>
            </w:r>
          </w:p>
        </w:tc>
        <w:tc>
          <w:tcPr>
            <w:tcW w:w="1249" w:type="dxa"/>
            <w:tcBorders>
              <w:top w:val="nil"/>
            </w:tcBorders>
          </w:tcPr>
          <w:p w14:paraId="6DEA33CB"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1.83</w:t>
            </w:r>
            <w:r w:rsidRPr="00594190">
              <w:rPr>
                <w:rFonts w:ascii="Times New Roman" w:hAnsi="Times New Roman" w:cs="Times New Roman"/>
                <w:color w:val="000000"/>
                <w:sz w:val="16"/>
                <w:szCs w:val="16"/>
              </w:rPr>
              <w:t>*</w:t>
            </w:r>
            <w:r w:rsidRPr="00594190">
              <w:rPr>
                <w:rFonts w:ascii="Times New Roman" w:hAnsi="Times New Roman" w:cs="Times New Roman"/>
                <w:color w:val="000000"/>
                <w:sz w:val="16"/>
                <w:szCs w:val="16"/>
                <w:vertAlign w:val="superscript"/>
              </w:rPr>
              <w:t xml:space="preserve"> d</w:t>
            </w:r>
          </w:p>
        </w:tc>
        <w:tc>
          <w:tcPr>
            <w:tcW w:w="1251" w:type="dxa"/>
            <w:tcBorders>
              <w:top w:val="nil"/>
            </w:tcBorders>
          </w:tcPr>
          <w:p w14:paraId="4CD1E8D5" w14:textId="77777777" w:rsidR="00A51B29" w:rsidRPr="00594190" w:rsidRDefault="00A51B29" w:rsidP="000B5FB6">
            <w:pPr>
              <w:spacing w:after="0" w:line="240" w:lineRule="auto"/>
              <w:jc w:val="center"/>
              <w:rPr>
                <w:rFonts w:ascii="Times New Roman" w:hAnsi="Times New Roman" w:cs="Times New Roman"/>
                <w:sz w:val="16"/>
                <w:szCs w:val="16"/>
              </w:rPr>
            </w:pPr>
            <w:r w:rsidRPr="00594190">
              <w:rPr>
                <w:rFonts w:ascii="Times New Roman" w:hAnsi="Times New Roman" w:cs="Times New Roman"/>
                <w:sz w:val="16"/>
                <w:szCs w:val="16"/>
              </w:rPr>
              <w:t>.55</w:t>
            </w:r>
          </w:p>
        </w:tc>
      </w:tr>
      <w:tr w:rsidR="00A51B29" w:rsidRPr="00594190" w14:paraId="3EA06A93" w14:textId="77777777" w:rsidTr="005A4FCB">
        <w:trPr>
          <w:trHeight w:val="233"/>
        </w:trPr>
        <w:tc>
          <w:tcPr>
            <w:tcW w:w="2880" w:type="dxa"/>
          </w:tcPr>
          <w:p w14:paraId="0234DD6E" w14:textId="77777777" w:rsidR="00A51B29" w:rsidRPr="00594190" w:rsidRDefault="00A51B29" w:rsidP="000B5FB6">
            <w:pPr>
              <w:tabs>
                <w:tab w:val="left" w:pos="1501"/>
              </w:tabs>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Written pain intensity NRS</w:t>
            </w:r>
          </w:p>
        </w:tc>
        <w:tc>
          <w:tcPr>
            <w:tcW w:w="990" w:type="dxa"/>
          </w:tcPr>
          <w:p w14:paraId="411F86F9"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0-10</w:t>
            </w:r>
          </w:p>
        </w:tc>
        <w:tc>
          <w:tcPr>
            <w:tcW w:w="2250" w:type="dxa"/>
          </w:tcPr>
          <w:p w14:paraId="7189D945"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8.06 (2.00)</w:t>
            </w:r>
          </w:p>
        </w:tc>
        <w:tc>
          <w:tcPr>
            <w:tcW w:w="1870" w:type="dxa"/>
          </w:tcPr>
          <w:p w14:paraId="5061229A"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7.53 (1.92)</w:t>
            </w:r>
          </w:p>
        </w:tc>
        <w:tc>
          <w:tcPr>
            <w:tcW w:w="1249" w:type="dxa"/>
          </w:tcPr>
          <w:p w14:paraId="39795592"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1.09</w:t>
            </w:r>
          </w:p>
        </w:tc>
        <w:tc>
          <w:tcPr>
            <w:tcW w:w="1251" w:type="dxa"/>
          </w:tcPr>
          <w:p w14:paraId="7ED4A3E4"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.27</w:t>
            </w:r>
          </w:p>
        </w:tc>
      </w:tr>
      <w:tr w:rsidR="00A51B29" w:rsidRPr="00594190" w14:paraId="0BF5453C" w14:textId="77777777" w:rsidTr="005A4FCB">
        <w:trPr>
          <w:trHeight w:val="233"/>
        </w:trPr>
        <w:tc>
          <w:tcPr>
            <w:tcW w:w="2880" w:type="dxa"/>
          </w:tcPr>
          <w:p w14:paraId="2B254FE9"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MPQ pain intensity</w:t>
            </w:r>
          </w:p>
        </w:tc>
        <w:tc>
          <w:tcPr>
            <w:tcW w:w="990" w:type="dxa"/>
          </w:tcPr>
          <w:p w14:paraId="51777490" w14:textId="77777777" w:rsidR="00A51B29" w:rsidRPr="00594190" w:rsidRDefault="00A51B29" w:rsidP="000B5FB6">
            <w:pPr>
              <w:tabs>
                <w:tab w:val="left" w:pos="597"/>
              </w:tabs>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0-5</w:t>
            </w:r>
          </w:p>
        </w:tc>
        <w:tc>
          <w:tcPr>
            <w:tcW w:w="2250" w:type="dxa"/>
          </w:tcPr>
          <w:p w14:paraId="6EBF86C3" w14:textId="77777777" w:rsidR="00A51B29" w:rsidRPr="00594190" w:rsidRDefault="00A51B29" w:rsidP="000B5FB6">
            <w:pPr>
              <w:tabs>
                <w:tab w:val="left" w:pos="597"/>
              </w:tabs>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2.79 (.85)</w:t>
            </w:r>
          </w:p>
        </w:tc>
        <w:tc>
          <w:tcPr>
            <w:tcW w:w="1870" w:type="dxa"/>
          </w:tcPr>
          <w:p w14:paraId="44A1C77F"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2.95 (.87)</w:t>
            </w:r>
          </w:p>
        </w:tc>
        <w:tc>
          <w:tcPr>
            <w:tcW w:w="1249" w:type="dxa"/>
          </w:tcPr>
          <w:p w14:paraId="0D6F3944"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.73</w:t>
            </w:r>
          </w:p>
        </w:tc>
        <w:tc>
          <w:tcPr>
            <w:tcW w:w="1251" w:type="dxa"/>
          </w:tcPr>
          <w:p w14:paraId="7EF4AF47" w14:textId="77777777" w:rsidR="00A51B29" w:rsidRPr="00594190" w:rsidRDefault="00A51B29" w:rsidP="000B5FB6">
            <w:pPr>
              <w:spacing w:after="0" w:line="240" w:lineRule="auto"/>
              <w:jc w:val="center"/>
              <w:rPr>
                <w:rFonts w:ascii="Times New Roman" w:hAnsi="Times New Roman" w:cs="Times New Roman"/>
                <w:i/>
                <w:color w:val="000000"/>
                <w:sz w:val="16"/>
                <w:szCs w:val="16"/>
              </w:rPr>
            </w:pPr>
            <w:r w:rsidRPr="00594190">
              <w:rPr>
                <w:rFonts w:ascii="Times New Roman" w:hAnsi="Times New Roman" w:cs="Times New Roman"/>
                <w:color w:val="000000"/>
                <w:sz w:val="16"/>
                <w:szCs w:val="16"/>
              </w:rPr>
              <w:t>.18</w:t>
            </w:r>
          </w:p>
        </w:tc>
      </w:tr>
      <w:tr w:rsidR="00A51B29" w:rsidRPr="00594190" w14:paraId="083D78DF" w14:textId="77777777" w:rsidTr="005A4FCB">
        <w:trPr>
          <w:trHeight w:val="233"/>
        </w:trPr>
        <w:tc>
          <w:tcPr>
            <w:tcW w:w="2880" w:type="dxa"/>
          </w:tcPr>
          <w:p w14:paraId="5B6DCDCF"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MPQ pain severity</w:t>
            </w:r>
          </w:p>
        </w:tc>
        <w:tc>
          <w:tcPr>
            <w:tcW w:w="990" w:type="dxa"/>
          </w:tcPr>
          <w:p w14:paraId="1E7D7530" w14:textId="77777777" w:rsidR="00A51B29" w:rsidRPr="00594190" w:rsidRDefault="00A51B29" w:rsidP="000B5FB6">
            <w:pPr>
              <w:tabs>
                <w:tab w:val="left" w:pos="597"/>
              </w:tabs>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cm</w:t>
            </w:r>
          </w:p>
        </w:tc>
        <w:tc>
          <w:tcPr>
            <w:tcW w:w="2250" w:type="dxa"/>
          </w:tcPr>
          <w:p w14:paraId="4E0576FF" w14:textId="77777777" w:rsidR="00A51B29" w:rsidRPr="00594190" w:rsidRDefault="00A51B29" w:rsidP="000B5FB6">
            <w:pPr>
              <w:tabs>
                <w:tab w:val="left" w:pos="597"/>
              </w:tabs>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7.29 (1.99)</w:t>
            </w:r>
          </w:p>
        </w:tc>
        <w:tc>
          <w:tcPr>
            <w:tcW w:w="1870" w:type="dxa"/>
          </w:tcPr>
          <w:p w14:paraId="42B2F632"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6.98 (1.95)</w:t>
            </w:r>
          </w:p>
        </w:tc>
        <w:tc>
          <w:tcPr>
            <w:tcW w:w="1249" w:type="dxa"/>
          </w:tcPr>
          <w:p w14:paraId="669BA2AB"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.65</w:t>
            </w:r>
          </w:p>
        </w:tc>
        <w:tc>
          <w:tcPr>
            <w:tcW w:w="1251" w:type="dxa"/>
          </w:tcPr>
          <w:p w14:paraId="7BBC7766" w14:textId="77777777" w:rsidR="00A51B29" w:rsidRPr="00594190" w:rsidRDefault="00A51B29" w:rsidP="000B5FB6">
            <w:pPr>
              <w:spacing w:after="0" w:line="240" w:lineRule="auto"/>
              <w:jc w:val="center"/>
              <w:rPr>
                <w:rFonts w:ascii="Times New Roman" w:hAnsi="Times New Roman" w:cs="Times New Roman"/>
                <w:i/>
                <w:color w:val="000000"/>
                <w:sz w:val="16"/>
                <w:szCs w:val="16"/>
              </w:rPr>
            </w:pPr>
            <w:r w:rsidRPr="00594190">
              <w:rPr>
                <w:rFonts w:ascii="Times New Roman" w:hAnsi="Times New Roman" w:cs="Times New Roman"/>
                <w:color w:val="000000"/>
                <w:sz w:val="16"/>
                <w:szCs w:val="16"/>
              </w:rPr>
              <w:t>.16</w:t>
            </w:r>
          </w:p>
        </w:tc>
      </w:tr>
      <w:tr w:rsidR="00A51B29" w:rsidRPr="00594190" w14:paraId="1F9278AA" w14:textId="77777777" w:rsidTr="005A4FCB">
        <w:trPr>
          <w:trHeight w:val="233"/>
        </w:trPr>
        <w:tc>
          <w:tcPr>
            <w:tcW w:w="2880" w:type="dxa"/>
          </w:tcPr>
          <w:p w14:paraId="3952BD62"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MPQ pain quality</w:t>
            </w:r>
          </w:p>
        </w:tc>
        <w:tc>
          <w:tcPr>
            <w:tcW w:w="990" w:type="dxa"/>
          </w:tcPr>
          <w:p w14:paraId="36381F2F" w14:textId="77777777" w:rsidR="00A51B29" w:rsidRPr="00594190" w:rsidRDefault="00A51B29" w:rsidP="000B5FB6">
            <w:pPr>
              <w:tabs>
                <w:tab w:val="left" w:pos="597"/>
              </w:tabs>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0-3</w:t>
            </w:r>
          </w:p>
        </w:tc>
        <w:tc>
          <w:tcPr>
            <w:tcW w:w="2250" w:type="dxa"/>
          </w:tcPr>
          <w:p w14:paraId="22112BF6" w14:textId="77777777" w:rsidR="00A51B29" w:rsidRPr="00594190" w:rsidRDefault="00A51B29" w:rsidP="000B5FB6">
            <w:pPr>
              <w:tabs>
                <w:tab w:val="left" w:pos="597"/>
              </w:tabs>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1.31 (0.64)</w:t>
            </w:r>
          </w:p>
        </w:tc>
        <w:tc>
          <w:tcPr>
            <w:tcW w:w="1870" w:type="dxa"/>
          </w:tcPr>
          <w:p w14:paraId="07D046B3"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1.28 (0.63)</w:t>
            </w:r>
          </w:p>
        </w:tc>
        <w:tc>
          <w:tcPr>
            <w:tcW w:w="1249" w:type="dxa"/>
          </w:tcPr>
          <w:p w14:paraId="5C34FBB2"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.21</w:t>
            </w:r>
          </w:p>
        </w:tc>
        <w:tc>
          <w:tcPr>
            <w:tcW w:w="1251" w:type="dxa"/>
          </w:tcPr>
          <w:p w14:paraId="77A8BE1E" w14:textId="77777777" w:rsidR="00A51B29" w:rsidRPr="00594190" w:rsidRDefault="00A51B29" w:rsidP="000B5FB6">
            <w:pPr>
              <w:spacing w:after="0" w:line="240" w:lineRule="auto"/>
              <w:jc w:val="center"/>
              <w:rPr>
                <w:rFonts w:ascii="Times New Roman" w:hAnsi="Times New Roman" w:cs="Times New Roman"/>
                <w:i/>
                <w:color w:val="000000"/>
                <w:sz w:val="16"/>
                <w:szCs w:val="16"/>
              </w:rPr>
            </w:pPr>
            <w:r w:rsidRPr="00594190">
              <w:rPr>
                <w:rFonts w:ascii="Times New Roman" w:hAnsi="Times New Roman" w:cs="Times New Roman"/>
                <w:color w:val="000000"/>
                <w:sz w:val="16"/>
                <w:szCs w:val="16"/>
              </w:rPr>
              <w:t>.05</w:t>
            </w:r>
          </w:p>
        </w:tc>
      </w:tr>
      <w:tr w:rsidR="00A51B29" w:rsidRPr="00594190" w14:paraId="2DF2BD76" w14:textId="77777777" w:rsidTr="005A4FCB">
        <w:trPr>
          <w:trHeight w:val="233"/>
        </w:trPr>
        <w:tc>
          <w:tcPr>
            <w:tcW w:w="2880" w:type="dxa"/>
          </w:tcPr>
          <w:p w14:paraId="512BDDA9"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lastRenderedPageBreak/>
              <w:t>Face pain intensity</w:t>
            </w:r>
          </w:p>
        </w:tc>
        <w:tc>
          <w:tcPr>
            <w:tcW w:w="990" w:type="dxa"/>
          </w:tcPr>
          <w:p w14:paraId="1AE37650"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1-6</w:t>
            </w:r>
          </w:p>
        </w:tc>
        <w:tc>
          <w:tcPr>
            <w:tcW w:w="2250" w:type="dxa"/>
          </w:tcPr>
          <w:p w14:paraId="233E8D57"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3.15 (1.05)</w:t>
            </w:r>
          </w:p>
        </w:tc>
        <w:tc>
          <w:tcPr>
            <w:tcW w:w="1870" w:type="dxa"/>
          </w:tcPr>
          <w:p w14:paraId="31C117E0"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2.88 (1.10)</w:t>
            </w:r>
          </w:p>
        </w:tc>
        <w:tc>
          <w:tcPr>
            <w:tcW w:w="1249" w:type="dxa"/>
          </w:tcPr>
          <w:p w14:paraId="57BDBAF9"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1.03</w:t>
            </w:r>
          </w:p>
        </w:tc>
        <w:tc>
          <w:tcPr>
            <w:tcW w:w="1251" w:type="dxa"/>
          </w:tcPr>
          <w:p w14:paraId="24BAD10E" w14:textId="77777777" w:rsidR="00A51B29" w:rsidRPr="00594190" w:rsidRDefault="00A51B29" w:rsidP="000B5FB6">
            <w:pPr>
              <w:spacing w:after="0" w:line="240" w:lineRule="auto"/>
              <w:jc w:val="center"/>
              <w:rPr>
                <w:rFonts w:ascii="Times New Roman" w:hAnsi="Times New Roman" w:cs="Times New Roman"/>
                <w:i/>
                <w:color w:val="000000"/>
                <w:sz w:val="16"/>
                <w:szCs w:val="16"/>
              </w:rPr>
            </w:pPr>
            <w:r w:rsidRPr="00594190">
              <w:rPr>
                <w:rFonts w:ascii="Times New Roman" w:hAnsi="Times New Roman" w:cs="Times New Roman"/>
                <w:color w:val="000000"/>
                <w:sz w:val="16"/>
                <w:szCs w:val="16"/>
              </w:rPr>
              <w:t>.25</w:t>
            </w:r>
          </w:p>
        </w:tc>
      </w:tr>
      <w:tr w:rsidR="00A51B29" w:rsidRPr="00594190" w14:paraId="1D4BF639" w14:textId="77777777" w:rsidTr="005A4FCB">
        <w:trPr>
          <w:trHeight w:val="233"/>
        </w:trPr>
        <w:tc>
          <w:tcPr>
            <w:tcW w:w="2880" w:type="dxa"/>
          </w:tcPr>
          <w:p w14:paraId="545B1442" w14:textId="77777777" w:rsidR="00A51B29" w:rsidRPr="00594190" w:rsidRDefault="00A51B29" w:rsidP="000B5FB6">
            <w:pPr>
              <w:spacing w:after="0" w:line="240" w:lineRule="auto"/>
              <w:rPr>
                <w:rFonts w:ascii="Times New Roman" w:hAnsi="Times New Roman" w:cs="Times New Roman"/>
                <w:color w:val="000000"/>
                <w:sz w:val="16"/>
                <w:szCs w:val="16"/>
              </w:rPr>
            </w:pPr>
            <w:r w:rsidRPr="00594190">
              <w:rPr>
                <w:rFonts w:ascii="Times New Roman" w:hAnsi="Times New Roman" w:cs="Times New Roman"/>
                <w:color w:val="000000"/>
                <w:sz w:val="16"/>
                <w:szCs w:val="16"/>
              </w:rPr>
              <w:t>Pain unpleasantness VAS</w:t>
            </w:r>
          </w:p>
        </w:tc>
        <w:tc>
          <w:tcPr>
            <w:tcW w:w="990" w:type="dxa"/>
          </w:tcPr>
          <w:p w14:paraId="45251140"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cm</w:t>
            </w:r>
          </w:p>
        </w:tc>
        <w:tc>
          <w:tcPr>
            <w:tcW w:w="2250" w:type="dxa"/>
          </w:tcPr>
          <w:p w14:paraId="3A13A5F5"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5.11 (2.94)</w:t>
            </w:r>
          </w:p>
        </w:tc>
        <w:tc>
          <w:tcPr>
            <w:tcW w:w="1870" w:type="dxa"/>
          </w:tcPr>
          <w:p w14:paraId="1ED27C73"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sz w:val="16"/>
                <w:szCs w:val="16"/>
              </w:rPr>
              <w:t>4.72 (2.86)</w:t>
            </w:r>
          </w:p>
        </w:tc>
        <w:tc>
          <w:tcPr>
            <w:tcW w:w="1249" w:type="dxa"/>
          </w:tcPr>
          <w:p w14:paraId="0BFD1675" w14:textId="77777777" w:rsidR="00A51B29" w:rsidRPr="00594190" w:rsidRDefault="00A51B29" w:rsidP="000B5FB6">
            <w:pPr>
              <w:spacing w:after="0" w:line="240" w:lineRule="auto"/>
              <w:jc w:val="center"/>
              <w:rPr>
                <w:rFonts w:ascii="Times New Roman" w:hAnsi="Times New Roman" w:cs="Times New Roman"/>
                <w:color w:val="000000"/>
                <w:sz w:val="16"/>
                <w:szCs w:val="16"/>
              </w:rPr>
            </w:pPr>
            <w:r w:rsidRPr="00594190">
              <w:rPr>
                <w:rFonts w:ascii="Times New Roman" w:hAnsi="Times New Roman" w:cs="Times New Roman"/>
                <w:color w:val="000000"/>
                <w:sz w:val="16"/>
                <w:szCs w:val="16"/>
              </w:rPr>
              <w:t>.55</w:t>
            </w:r>
          </w:p>
        </w:tc>
        <w:tc>
          <w:tcPr>
            <w:tcW w:w="1251" w:type="dxa"/>
          </w:tcPr>
          <w:p w14:paraId="07532F58" w14:textId="77777777" w:rsidR="00A51B29" w:rsidRPr="00594190" w:rsidRDefault="00A51B29" w:rsidP="000B5FB6">
            <w:pPr>
              <w:spacing w:after="0" w:line="240" w:lineRule="auto"/>
              <w:jc w:val="center"/>
              <w:rPr>
                <w:rFonts w:ascii="Times New Roman" w:hAnsi="Times New Roman" w:cs="Times New Roman"/>
                <w:i/>
                <w:color w:val="000000"/>
                <w:sz w:val="16"/>
                <w:szCs w:val="16"/>
              </w:rPr>
            </w:pPr>
            <w:r w:rsidRPr="00594190">
              <w:rPr>
                <w:rFonts w:ascii="Times New Roman" w:hAnsi="Times New Roman" w:cs="Times New Roman"/>
                <w:color w:val="000000"/>
                <w:sz w:val="16"/>
                <w:szCs w:val="16"/>
              </w:rPr>
              <w:t>.14</w:t>
            </w:r>
          </w:p>
        </w:tc>
      </w:tr>
    </w:tbl>
    <w:p w14:paraId="0631A57A" w14:textId="6BD75F3A" w:rsidR="00A51B29" w:rsidRDefault="00A51B29" w:rsidP="000B5FB6">
      <w:pPr>
        <w:widowControl w:val="0"/>
        <w:spacing w:after="0" w:line="240" w:lineRule="auto"/>
        <w:rPr>
          <w:rFonts w:ascii="Times New Roman" w:eastAsia="Times New Roman" w:hAnsi="Times New Roman" w:cs="Times New Roman"/>
          <w:sz w:val="16"/>
          <w:szCs w:val="16"/>
        </w:rPr>
      </w:pPr>
      <w:r w:rsidRPr="00E7512E">
        <w:rPr>
          <w:rFonts w:ascii="Times New Roman" w:hAnsi="Times New Roman" w:cs="Times New Roman"/>
          <w:i/>
          <w:sz w:val="16"/>
          <w:szCs w:val="16"/>
        </w:rPr>
        <w:t>Note.</w:t>
      </w:r>
      <w:r w:rsidRPr="00E7512E">
        <w:rPr>
          <w:rFonts w:ascii="Times New Roman" w:hAnsi="Times New Roman" w:cs="Times New Roman"/>
          <w:sz w:val="16"/>
          <w:szCs w:val="16"/>
        </w:rPr>
        <w:t xml:space="preserve"> </w:t>
      </w:r>
      <w:r>
        <w:rPr>
          <w:rFonts w:ascii="Times New Roman" w:eastAsia="Times New Roman" w:hAnsi="Times New Roman" w:cs="Times New Roman"/>
          <w:color w:val="000000"/>
          <w:sz w:val="16"/>
          <w:szCs w:val="16"/>
        </w:rPr>
        <w:t>EXP=</w:t>
      </w:r>
      <w:r w:rsidR="00AD196E">
        <w:rPr>
          <w:rFonts w:ascii="Times New Roman" w:eastAsia="Times New Roman" w:hAnsi="Times New Roman" w:cs="Times New Roman"/>
          <w:sz w:val="16"/>
          <w:szCs w:val="16"/>
        </w:rPr>
        <w:t>Placebo</w:t>
      </w:r>
      <w:r>
        <w:rPr>
          <w:rFonts w:ascii="Times New Roman" w:eastAsia="Times New Roman" w:hAnsi="Times New Roman" w:cs="Times New Roman"/>
          <w:sz w:val="16"/>
          <w:szCs w:val="16"/>
        </w:rPr>
        <w:t>-possession, CO=</w:t>
      </w:r>
      <w:r w:rsidRPr="00D1212D">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rPr>
        <w:t>No-</w:t>
      </w:r>
      <w:proofErr w:type="gramStart"/>
      <w:r>
        <w:rPr>
          <w:rFonts w:ascii="Times New Roman" w:eastAsia="Times New Roman" w:hAnsi="Times New Roman" w:cs="Times New Roman"/>
          <w:sz w:val="16"/>
          <w:szCs w:val="16"/>
        </w:rPr>
        <w:t>possession;</w:t>
      </w:r>
      <w:proofErr w:type="gramEnd"/>
    </w:p>
    <w:p w14:paraId="39A5F8B6" w14:textId="77777777" w:rsidR="00A51B29" w:rsidRPr="00E7512E" w:rsidRDefault="00A51B29" w:rsidP="000B5FB6">
      <w:pPr>
        <w:widowControl w:val="0"/>
        <w:spacing w:after="0" w:line="240" w:lineRule="auto"/>
        <w:rPr>
          <w:rFonts w:ascii="Times New Roman" w:hAnsi="Times New Roman" w:cs="Times New Roman"/>
          <w:sz w:val="16"/>
          <w:szCs w:val="16"/>
        </w:rPr>
      </w:pPr>
      <w:r w:rsidRPr="00E7512E">
        <w:rPr>
          <w:rFonts w:ascii="Times New Roman" w:hAnsi="Times New Roman" w:cs="Times New Roman"/>
          <w:sz w:val="16"/>
          <w:szCs w:val="16"/>
        </w:rPr>
        <w:t>Values outside parentheses are means, inside are standard deviations.</w:t>
      </w:r>
    </w:p>
    <w:p w14:paraId="2F432B38" w14:textId="77777777" w:rsidR="00A51B29" w:rsidRPr="00E7512E" w:rsidRDefault="00A51B29" w:rsidP="000B5FB6">
      <w:pPr>
        <w:widowControl w:val="0"/>
        <w:spacing w:after="0" w:line="240" w:lineRule="auto"/>
        <w:rPr>
          <w:rFonts w:ascii="Times New Roman" w:hAnsi="Times New Roman" w:cs="Times New Roman"/>
          <w:sz w:val="16"/>
          <w:szCs w:val="16"/>
        </w:rPr>
      </w:pPr>
      <w:proofErr w:type="spellStart"/>
      <w:r w:rsidRPr="00E7512E">
        <w:rPr>
          <w:rFonts w:ascii="Times New Roman" w:hAnsi="Times New Roman" w:cs="Times New Roman"/>
          <w:sz w:val="16"/>
          <w:szCs w:val="16"/>
          <w:vertAlign w:val="superscript"/>
        </w:rPr>
        <w:t>a</w:t>
      </w:r>
      <w:proofErr w:type="spellEnd"/>
      <w:r w:rsidRPr="00E7512E">
        <w:rPr>
          <w:rFonts w:ascii="Times New Roman" w:hAnsi="Times New Roman" w:cs="Times New Roman"/>
          <w:sz w:val="16"/>
          <w:szCs w:val="16"/>
        </w:rPr>
        <w:t xml:space="preserve"> </w:t>
      </w:r>
      <w:proofErr w:type="gramStart"/>
      <w:r w:rsidRPr="00E7512E">
        <w:rPr>
          <w:rFonts w:ascii="Times New Roman" w:hAnsi="Times New Roman" w:cs="Times New Roman"/>
          <w:sz w:val="16"/>
          <w:szCs w:val="16"/>
        </w:rPr>
        <w:t>For</w:t>
      </w:r>
      <w:proofErr w:type="gramEnd"/>
      <w:r w:rsidRPr="00E7512E">
        <w:rPr>
          <w:rFonts w:ascii="Times New Roman" w:hAnsi="Times New Roman" w:cs="Times New Roman"/>
          <w:sz w:val="16"/>
          <w:szCs w:val="16"/>
        </w:rPr>
        <w:t xml:space="preserve"> univariate </w:t>
      </w:r>
      <w:r w:rsidRPr="00E7512E">
        <w:rPr>
          <w:rFonts w:ascii="Times New Roman" w:hAnsi="Times New Roman" w:cs="Times New Roman"/>
          <w:i/>
          <w:sz w:val="16"/>
          <w:szCs w:val="16"/>
        </w:rPr>
        <w:t>t</w:t>
      </w:r>
      <w:r w:rsidRPr="00E7512E">
        <w:rPr>
          <w:rFonts w:ascii="Times New Roman" w:hAnsi="Times New Roman" w:cs="Times New Roman"/>
          <w:sz w:val="16"/>
          <w:szCs w:val="16"/>
        </w:rPr>
        <w:t xml:space="preserve">-tests, degrees of freedom is 64. </w:t>
      </w:r>
      <w:r w:rsidRPr="00E7512E">
        <w:rPr>
          <w:rFonts w:ascii="Times New Roman" w:hAnsi="Times New Roman" w:cs="Times New Roman"/>
          <w:sz w:val="16"/>
          <w:szCs w:val="16"/>
          <w:vertAlign w:val="superscript"/>
        </w:rPr>
        <w:t>b</w:t>
      </w:r>
      <w:r w:rsidRPr="00E7512E">
        <w:rPr>
          <w:rFonts w:ascii="Times New Roman" w:hAnsi="Times New Roman" w:cs="Times New Roman"/>
          <w:sz w:val="16"/>
          <w:szCs w:val="16"/>
        </w:rPr>
        <w:t xml:space="preserve"> </w:t>
      </w:r>
      <w:r w:rsidRPr="00E7512E">
        <w:rPr>
          <w:rFonts w:ascii="Times New Roman" w:hAnsi="Times New Roman" w:cs="Times New Roman"/>
          <w:i/>
          <w:sz w:val="16"/>
          <w:szCs w:val="16"/>
        </w:rPr>
        <w:t>n</w:t>
      </w:r>
      <w:r w:rsidRPr="00E7512E">
        <w:rPr>
          <w:rFonts w:ascii="Times New Roman" w:hAnsi="Times New Roman" w:cs="Times New Roman"/>
          <w:sz w:val="16"/>
          <w:szCs w:val="16"/>
        </w:rPr>
        <w:t>=3</w:t>
      </w:r>
      <w:r>
        <w:rPr>
          <w:rFonts w:ascii="Times New Roman" w:hAnsi="Times New Roman" w:cs="Times New Roman"/>
          <w:sz w:val="16"/>
          <w:szCs w:val="16"/>
        </w:rPr>
        <w:t>1</w:t>
      </w:r>
      <w:r w:rsidRPr="00E7512E">
        <w:rPr>
          <w:rFonts w:ascii="Times New Roman" w:hAnsi="Times New Roman" w:cs="Times New Roman"/>
          <w:sz w:val="16"/>
          <w:szCs w:val="16"/>
        </w:rPr>
        <w:t xml:space="preserve">, </w:t>
      </w:r>
      <w:r w:rsidRPr="00E7512E">
        <w:rPr>
          <w:rFonts w:ascii="Times New Roman" w:hAnsi="Times New Roman" w:cs="Times New Roman"/>
          <w:sz w:val="16"/>
          <w:szCs w:val="16"/>
          <w:vertAlign w:val="superscript"/>
        </w:rPr>
        <w:t>c</w:t>
      </w:r>
      <w:r w:rsidRPr="00E7512E">
        <w:rPr>
          <w:rFonts w:ascii="Times New Roman" w:hAnsi="Times New Roman" w:cs="Times New Roman"/>
          <w:i/>
          <w:sz w:val="16"/>
          <w:szCs w:val="16"/>
          <w:vertAlign w:val="superscript"/>
        </w:rPr>
        <w:t xml:space="preserve"> </w:t>
      </w:r>
      <w:r w:rsidRPr="00E7512E">
        <w:rPr>
          <w:rFonts w:ascii="Times New Roman" w:hAnsi="Times New Roman" w:cs="Times New Roman"/>
          <w:i/>
          <w:sz w:val="16"/>
          <w:szCs w:val="16"/>
        </w:rPr>
        <w:t>n</w:t>
      </w:r>
      <w:r w:rsidRPr="00E7512E">
        <w:rPr>
          <w:rFonts w:ascii="Times New Roman" w:hAnsi="Times New Roman" w:cs="Times New Roman"/>
          <w:sz w:val="16"/>
          <w:szCs w:val="16"/>
        </w:rPr>
        <w:t xml:space="preserve">=24, </w:t>
      </w:r>
      <w:r w:rsidRPr="00E7512E">
        <w:rPr>
          <w:rFonts w:ascii="Times New Roman" w:hAnsi="Times New Roman" w:cs="Times New Roman"/>
          <w:sz w:val="16"/>
          <w:szCs w:val="16"/>
          <w:vertAlign w:val="superscript"/>
        </w:rPr>
        <w:t>d</w:t>
      </w:r>
      <w:r w:rsidRPr="00E7512E">
        <w:rPr>
          <w:rFonts w:ascii="Times New Roman" w:hAnsi="Times New Roman" w:cs="Times New Roman"/>
          <w:sz w:val="16"/>
          <w:szCs w:val="16"/>
        </w:rPr>
        <w:t xml:space="preserve"> </w:t>
      </w:r>
      <w:proofErr w:type="gramStart"/>
      <w:r w:rsidRPr="00E7512E">
        <w:rPr>
          <w:rFonts w:ascii="Times New Roman" w:hAnsi="Times New Roman" w:cs="Times New Roman"/>
          <w:sz w:val="16"/>
          <w:szCs w:val="16"/>
        </w:rPr>
        <w:t>For</w:t>
      </w:r>
      <w:proofErr w:type="gramEnd"/>
      <w:r w:rsidRPr="00E7512E">
        <w:rPr>
          <w:rFonts w:ascii="Times New Roman" w:hAnsi="Times New Roman" w:cs="Times New Roman"/>
          <w:sz w:val="16"/>
          <w:szCs w:val="16"/>
        </w:rPr>
        <w:t xml:space="preserve"> univariate </w:t>
      </w:r>
      <w:r w:rsidRPr="00E7512E">
        <w:rPr>
          <w:rFonts w:ascii="Times New Roman" w:hAnsi="Times New Roman" w:cs="Times New Roman"/>
          <w:i/>
          <w:sz w:val="16"/>
          <w:szCs w:val="16"/>
        </w:rPr>
        <w:t>t</w:t>
      </w:r>
      <w:r w:rsidRPr="00E7512E">
        <w:rPr>
          <w:rFonts w:ascii="Times New Roman" w:hAnsi="Times New Roman" w:cs="Times New Roman"/>
          <w:sz w:val="16"/>
          <w:szCs w:val="16"/>
        </w:rPr>
        <w:t>-tests, degrees of freedom is 54.</w:t>
      </w:r>
    </w:p>
    <w:p w14:paraId="21DBD7EA" w14:textId="7FBA9EF4" w:rsidR="00536215" w:rsidRDefault="00A51B29" w:rsidP="000B5FB6">
      <w:pPr>
        <w:rPr>
          <w:rFonts w:ascii="Times New Roman" w:eastAsia="Times New Roman" w:hAnsi="Times New Roman" w:cs="Times New Roman"/>
          <w:b/>
          <w:bCs/>
          <w:i/>
          <w:iCs/>
        </w:rPr>
      </w:pPr>
      <w:r w:rsidRPr="00E7512E">
        <w:rPr>
          <w:rFonts w:ascii="Times New Roman" w:hAnsi="Times New Roman" w:cs="Times New Roman"/>
          <w:sz w:val="16"/>
          <w:szCs w:val="16"/>
        </w:rPr>
        <w:t>**</w:t>
      </w:r>
      <w:r w:rsidRPr="00E7512E">
        <w:rPr>
          <w:rFonts w:ascii="Times New Roman" w:hAnsi="Times New Roman" w:cs="Times New Roman"/>
          <w:i/>
          <w:sz w:val="16"/>
          <w:szCs w:val="16"/>
        </w:rPr>
        <w:t xml:space="preserve">p </w:t>
      </w:r>
      <w:r w:rsidRPr="00E7512E">
        <w:rPr>
          <w:rFonts w:ascii="Times New Roman" w:hAnsi="Times New Roman" w:cs="Times New Roman"/>
          <w:sz w:val="16"/>
          <w:szCs w:val="16"/>
        </w:rPr>
        <w:t>&lt; .005. *</w:t>
      </w:r>
      <w:r w:rsidRPr="00E7512E">
        <w:rPr>
          <w:rFonts w:ascii="Times New Roman" w:hAnsi="Times New Roman" w:cs="Times New Roman"/>
          <w:i/>
          <w:sz w:val="16"/>
          <w:szCs w:val="16"/>
        </w:rPr>
        <w:t>p</w:t>
      </w:r>
      <w:r w:rsidRPr="00E7512E">
        <w:rPr>
          <w:rFonts w:ascii="Times New Roman" w:hAnsi="Times New Roman" w:cs="Times New Roman"/>
          <w:sz w:val="16"/>
          <w:szCs w:val="16"/>
        </w:rPr>
        <w:t>&lt;.05</w:t>
      </w:r>
    </w:p>
    <w:p w14:paraId="29DB191E" w14:textId="77777777" w:rsidR="00B75011" w:rsidRDefault="00B75011" w:rsidP="000B5FB6">
      <w:pPr>
        <w:snapToGrid w:val="0"/>
        <w:rPr>
          <w:rFonts w:ascii="Times New Roman" w:eastAsia="Times New Roman" w:hAnsi="Times New Roman" w:cs="Times New Roman"/>
          <w:b/>
          <w:bCs/>
        </w:rPr>
      </w:pPr>
    </w:p>
    <w:p w14:paraId="5FF40BD3" w14:textId="615F8E18" w:rsidR="00A51B29" w:rsidRPr="00930636" w:rsidRDefault="0076347C" w:rsidP="000B5FB6">
      <w:pPr>
        <w:snapToGrid w:val="0"/>
        <w:rPr>
          <w:rFonts w:ascii="Times New Roman" w:eastAsia="Times New Roman" w:hAnsi="Times New Roman" w:cs="Times New Roman"/>
        </w:rPr>
      </w:pPr>
      <w:r w:rsidRPr="00A3572F">
        <w:rPr>
          <w:rFonts w:ascii="Times New Roman" w:eastAsia="Times New Roman" w:hAnsi="Times New Roman" w:cs="Times New Roman"/>
          <w:b/>
          <w:bCs/>
        </w:rPr>
        <w:t>Subjective Psychological Self-Reported Responses in</w:t>
      </w:r>
      <w:r w:rsidR="00A51B29" w:rsidRPr="00A3572F">
        <w:rPr>
          <w:rFonts w:ascii="Times New Roman" w:eastAsia="Times New Roman" w:hAnsi="Times New Roman" w:cs="Times New Roman"/>
          <w:b/>
          <w:bCs/>
        </w:rPr>
        <w:t xml:space="preserve"> Studies 1 and 2</w:t>
      </w:r>
      <w:r w:rsidR="00906988" w:rsidRPr="00A3572F">
        <w:rPr>
          <w:rFonts w:ascii="Times New Roman" w:eastAsia="Times New Roman" w:hAnsi="Times New Roman" w:cs="Times New Roman"/>
          <w:b/>
          <w:bCs/>
        </w:rPr>
        <w:t xml:space="preserve"> </w:t>
      </w:r>
      <w:r w:rsidR="00906988" w:rsidRPr="00930636">
        <w:rPr>
          <w:rFonts w:ascii="Times New Roman" w:eastAsia="Times New Roman" w:hAnsi="Times New Roman" w:cs="Times New Roman"/>
        </w:rPr>
        <w:t>(</w:t>
      </w:r>
      <w:r w:rsidR="00930636" w:rsidRPr="00930636">
        <w:rPr>
          <w:rFonts w:ascii="Times New Roman" w:eastAsia="Times New Roman" w:hAnsi="Times New Roman" w:cs="Times New Roman"/>
        </w:rPr>
        <w:t xml:space="preserve">supplementary results </w:t>
      </w:r>
      <w:r w:rsidR="00906988" w:rsidRPr="00930636">
        <w:rPr>
          <w:rFonts w:ascii="Times New Roman" w:eastAsia="Times New Roman" w:hAnsi="Times New Roman" w:cs="Times New Roman"/>
        </w:rPr>
        <w:t xml:space="preserve">not </w:t>
      </w:r>
      <w:r w:rsidRPr="00930636">
        <w:rPr>
          <w:rFonts w:ascii="Times New Roman" w:eastAsia="Times New Roman" w:hAnsi="Times New Roman" w:cs="Times New Roman"/>
        </w:rPr>
        <w:t xml:space="preserve">being </w:t>
      </w:r>
      <w:r w:rsidR="00906988" w:rsidRPr="00930636">
        <w:rPr>
          <w:rFonts w:ascii="Times New Roman" w:eastAsia="Times New Roman" w:hAnsi="Times New Roman" w:cs="Times New Roman"/>
        </w:rPr>
        <w:t>reported in the main manuscript)</w:t>
      </w:r>
      <w:r w:rsidR="00A51B29" w:rsidRPr="00930636">
        <w:rPr>
          <w:rFonts w:ascii="Times New Roman" w:eastAsia="Times New Roman" w:hAnsi="Times New Roman" w:cs="Times New Roman"/>
        </w:rPr>
        <w:t>:</w:t>
      </w:r>
    </w:p>
    <w:p w14:paraId="435BDBBE" w14:textId="1524B1FB" w:rsidR="00DB60E6" w:rsidRPr="00A3572F" w:rsidRDefault="00A51B29" w:rsidP="000B5FB6">
      <w:pPr>
        <w:spacing w:after="0" w:line="240" w:lineRule="auto"/>
        <w:rPr>
          <w:rFonts w:ascii="Times New Roman" w:eastAsia="Times New Roman" w:hAnsi="Times New Roman" w:cs="Times New Roman"/>
          <w:b/>
          <w:bCs/>
        </w:rPr>
      </w:pPr>
      <w:r w:rsidRPr="00A3572F">
        <w:rPr>
          <w:rFonts w:ascii="Times New Roman" w:eastAsia="Times New Roman" w:hAnsi="Times New Roman" w:cs="Times New Roman"/>
          <w:b/>
          <w:bCs/>
        </w:rPr>
        <w:t>Study 1</w:t>
      </w:r>
    </w:p>
    <w:p w14:paraId="307678EB" w14:textId="0D4BB2CD" w:rsidR="00A51B29" w:rsidRDefault="00DB60E6" w:rsidP="000B5FB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w:t>
      </w:r>
      <w:r w:rsidR="00A51B29">
        <w:rPr>
          <w:rFonts w:ascii="Times New Roman" w:eastAsia="Times New Roman" w:hAnsi="Times New Roman" w:cs="Times New Roman"/>
        </w:rPr>
        <w:t xml:space="preserve">significant main effect of condition was observed for face pain intensity, </w:t>
      </w:r>
      <w:proofErr w:type="gramStart"/>
      <w:r w:rsidR="00A51B29">
        <w:rPr>
          <w:rFonts w:ascii="Times New Roman" w:eastAsia="Times New Roman" w:hAnsi="Times New Roman" w:cs="Times New Roman"/>
          <w:i/>
        </w:rPr>
        <w:t>F</w:t>
      </w:r>
      <w:r w:rsidR="00A51B29">
        <w:rPr>
          <w:rFonts w:ascii="Times New Roman" w:eastAsia="Times New Roman" w:hAnsi="Times New Roman" w:cs="Times New Roman"/>
        </w:rPr>
        <w:t>(</w:t>
      </w:r>
      <w:proofErr w:type="gramEnd"/>
      <w:r w:rsidR="00A51B29">
        <w:rPr>
          <w:rFonts w:ascii="Times New Roman" w:eastAsia="Times New Roman" w:hAnsi="Times New Roman" w:cs="Times New Roman"/>
        </w:rPr>
        <w:t xml:space="preserve">3, </w:t>
      </w:r>
      <w:proofErr w:type="gramStart"/>
      <w:r w:rsidR="00A51B29">
        <w:rPr>
          <w:rFonts w:ascii="Times New Roman" w:eastAsia="Times New Roman" w:hAnsi="Times New Roman" w:cs="Times New Roman"/>
        </w:rPr>
        <w:t>117)=</w:t>
      </w:r>
      <w:proofErr w:type="gramEnd"/>
      <w:r w:rsidR="00A51B29">
        <w:rPr>
          <w:rFonts w:ascii="Times New Roman" w:eastAsia="Times New Roman" w:hAnsi="Times New Roman" w:cs="Times New Roman"/>
        </w:rPr>
        <w:t xml:space="preserve">2.94, </w:t>
      </w:r>
      <w:r w:rsidR="00A51B29">
        <w:rPr>
          <w:rFonts w:ascii="Times New Roman" w:eastAsia="Times New Roman" w:hAnsi="Times New Roman" w:cs="Times New Roman"/>
          <w:i/>
        </w:rPr>
        <w:t>p</w:t>
      </w:r>
      <w:r w:rsidR="00A51B29">
        <w:rPr>
          <w:rFonts w:ascii="Times New Roman" w:eastAsia="Times New Roman" w:hAnsi="Times New Roman" w:cs="Times New Roman"/>
        </w:rPr>
        <w:t>=.036,</w:t>
      </w:r>
      <w:r w:rsidR="00331D53" w:rsidRPr="00331D53">
        <w:t xml:space="preserve"> </w:t>
      </w:r>
      <w:r w:rsidR="00331D53" w:rsidRPr="00331D53">
        <w:rPr>
          <w:rFonts w:ascii="Times New Roman" w:eastAsia="Times New Roman" w:hAnsi="Times New Roman" w:cs="Times New Roman"/>
        </w:rPr>
        <w:t>η²ₚ</w:t>
      </w:r>
      <w:r w:rsidR="00A51B29">
        <w:rPr>
          <w:rFonts w:ascii="Times New Roman" w:eastAsia="Times New Roman" w:hAnsi="Times New Roman" w:cs="Times New Roman"/>
        </w:rPr>
        <w:t xml:space="preserve"> =.07, observed power=.69, </w:t>
      </w:r>
      <m:oMath>
        <m:r>
          <m:rPr>
            <m:sty m:val="p"/>
          </m:rPr>
          <w:rPr>
            <w:rFonts w:ascii="Cambria Math" w:eastAsia="Cambria Math" w:hAnsi="Cambria Math" w:cs="Cambria Math"/>
          </w:rPr>
          <m:t>CI(</m:t>
        </m:r>
        <m:r>
          <w:rPr>
            <w:rFonts w:ascii="Cambria Math" w:eastAsia="Cambria Math" w:hAnsi="Cambria Math" w:cs="Cambria Math"/>
          </w:rPr>
          <m:t>90%</m:t>
        </m:r>
        <m:r>
          <m:rPr>
            <m:sty m:val="p"/>
          </m:rPr>
          <w:rPr>
            <w:rFonts w:ascii="Cambria Math" w:eastAsia="Cambria Math" w:hAnsi="Cambria Math" w:cs="Cambria Math"/>
          </w:rPr>
          <m:t>)</m:t>
        </m:r>
      </m:oMath>
      <w:r w:rsidR="00A51B29">
        <w:rPr>
          <w:rFonts w:ascii="Times New Roman" w:eastAsia="Times New Roman" w:hAnsi="Times New Roman" w:cs="Times New Roman"/>
        </w:rPr>
        <w:t xml:space="preserve"> [3.32, 3.68]. </w:t>
      </w:r>
      <w:r w:rsidR="00A51B29">
        <w:rPr>
          <w:rFonts w:ascii="Times New Roman" w:eastAsia="Times New Roman" w:hAnsi="Times New Roman" w:cs="Times New Roman"/>
          <w:i/>
        </w:rPr>
        <w:t xml:space="preserve">Levene’s </w:t>
      </w:r>
      <w:r w:rsidR="00A51B29">
        <w:rPr>
          <w:rFonts w:ascii="Times New Roman" w:eastAsia="Times New Roman" w:hAnsi="Times New Roman" w:cs="Times New Roman"/>
        </w:rPr>
        <w:t xml:space="preserve">test </w:t>
      </w:r>
      <w:proofErr w:type="gramStart"/>
      <w:r w:rsidR="00A51B29">
        <w:rPr>
          <w:rFonts w:ascii="Times New Roman" w:eastAsia="Times New Roman" w:hAnsi="Times New Roman" w:cs="Times New Roman"/>
        </w:rPr>
        <w:t>confirmed</w:t>
      </w:r>
      <w:r>
        <w:rPr>
          <w:rFonts w:ascii="Times New Roman" w:eastAsia="Times New Roman" w:hAnsi="Times New Roman" w:cs="Times New Roman"/>
        </w:rPr>
        <w:t xml:space="preserve"> </w:t>
      </w:r>
      <w:r w:rsidR="00A51B29">
        <w:rPr>
          <w:rFonts w:ascii="Times New Roman" w:eastAsia="Times New Roman" w:hAnsi="Times New Roman" w:cs="Times New Roman"/>
        </w:rPr>
        <w:t xml:space="preserve"> homogeneity</w:t>
      </w:r>
      <w:proofErr w:type="gramEnd"/>
      <w:r w:rsidR="00A51B29">
        <w:rPr>
          <w:rFonts w:ascii="Times New Roman" w:eastAsia="Times New Roman" w:hAnsi="Times New Roman" w:cs="Times New Roman"/>
        </w:rPr>
        <w:t xml:space="preserve"> of variance, </w:t>
      </w:r>
      <w:proofErr w:type="gramStart"/>
      <w:r w:rsidR="00A51B29">
        <w:rPr>
          <w:rFonts w:ascii="Times New Roman" w:eastAsia="Times New Roman" w:hAnsi="Times New Roman" w:cs="Times New Roman"/>
          <w:i/>
        </w:rPr>
        <w:t>F</w:t>
      </w:r>
      <w:r w:rsidR="00A51B29">
        <w:rPr>
          <w:rFonts w:ascii="Times New Roman" w:eastAsia="Times New Roman" w:hAnsi="Times New Roman" w:cs="Times New Roman"/>
        </w:rPr>
        <w:t>(</w:t>
      </w:r>
      <w:proofErr w:type="gramEnd"/>
      <w:r w:rsidR="00A51B29">
        <w:rPr>
          <w:rFonts w:ascii="Times New Roman" w:eastAsia="Times New Roman" w:hAnsi="Times New Roman" w:cs="Times New Roman"/>
        </w:rPr>
        <w:t xml:space="preserve">3, </w:t>
      </w:r>
      <w:proofErr w:type="gramStart"/>
      <w:r w:rsidR="00A51B29">
        <w:rPr>
          <w:rFonts w:ascii="Times New Roman" w:eastAsia="Times New Roman" w:hAnsi="Times New Roman" w:cs="Times New Roman"/>
        </w:rPr>
        <w:t>117)=</w:t>
      </w:r>
      <w:proofErr w:type="gramEnd"/>
      <w:r w:rsidR="00A51B29">
        <w:rPr>
          <w:rFonts w:ascii="Times New Roman" w:eastAsia="Times New Roman" w:hAnsi="Times New Roman" w:cs="Times New Roman"/>
        </w:rPr>
        <w:t xml:space="preserve">1.72, </w:t>
      </w:r>
      <w:r w:rsidR="00A51B29">
        <w:rPr>
          <w:rFonts w:ascii="Times New Roman" w:eastAsia="Times New Roman" w:hAnsi="Times New Roman" w:cs="Times New Roman"/>
          <w:i/>
        </w:rPr>
        <w:t>p</w:t>
      </w:r>
      <w:r w:rsidR="00A51B29">
        <w:rPr>
          <w:rFonts w:ascii="Times New Roman" w:eastAsia="Times New Roman" w:hAnsi="Times New Roman" w:cs="Times New Roman"/>
        </w:rPr>
        <w:t xml:space="preserve">=.17. </w:t>
      </w:r>
      <w:r>
        <w:rPr>
          <w:rFonts w:ascii="Times New Roman" w:eastAsia="Times New Roman" w:hAnsi="Times New Roman" w:cs="Times New Roman"/>
        </w:rPr>
        <w:t xml:space="preserve">However, the </w:t>
      </w:r>
      <w:r w:rsidR="00A51B29">
        <w:rPr>
          <w:rFonts w:ascii="Times New Roman" w:eastAsia="Times New Roman" w:hAnsi="Times New Roman" w:cs="Times New Roman"/>
        </w:rPr>
        <w:t>Shapiro-Wilks test indicated no</w:t>
      </w:r>
      <w:r>
        <w:rPr>
          <w:rFonts w:ascii="Times New Roman" w:eastAsia="Times New Roman" w:hAnsi="Times New Roman" w:cs="Times New Roman"/>
        </w:rPr>
        <w:t>n-</w:t>
      </w:r>
      <w:r w:rsidR="00A51B29">
        <w:rPr>
          <w:rFonts w:ascii="Times New Roman" w:eastAsia="Times New Roman" w:hAnsi="Times New Roman" w:cs="Times New Roman"/>
        </w:rPr>
        <w:t xml:space="preserve"> normally </w:t>
      </w:r>
      <w:r>
        <w:rPr>
          <w:rFonts w:ascii="Times New Roman" w:eastAsia="Times New Roman" w:hAnsi="Times New Roman" w:cs="Times New Roman"/>
        </w:rPr>
        <w:t>in the data,</w:t>
      </w:r>
      <w:r w:rsidR="00A51B29">
        <w:rPr>
          <w:rFonts w:ascii="Times New Roman" w:eastAsia="Times New Roman" w:hAnsi="Times New Roman" w:cs="Times New Roman"/>
        </w:rPr>
        <w:t xml:space="preserve"> </w:t>
      </w:r>
      <w:proofErr w:type="gramStart"/>
      <w:r w:rsidR="00A51B29">
        <w:rPr>
          <w:rFonts w:ascii="Times New Roman" w:eastAsia="Times New Roman" w:hAnsi="Times New Roman" w:cs="Times New Roman"/>
          <w:i/>
        </w:rPr>
        <w:t>W</w:t>
      </w:r>
      <w:r w:rsidR="00A51B29">
        <w:rPr>
          <w:rFonts w:ascii="Times New Roman" w:eastAsia="Times New Roman" w:hAnsi="Times New Roman" w:cs="Times New Roman"/>
        </w:rPr>
        <w:t>(121)=</w:t>
      </w:r>
      <w:proofErr w:type="gramEnd"/>
      <w:r w:rsidR="00A51B29">
        <w:rPr>
          <w:rFonts w:ascii="Times New Roman" w:eastAsia="Times New Roman" w:hAnsi="Times New Roman" w:cs="Times New Roman"/>
        </w:rPr>
        <w:t xml:space="preserve">.89, </w:t>
      </w:r>
      <w:r w:rsidR="00A51B29">
        <w:rPr>
          <w:rFonts w:ascii="Times New Roman" w:eastAsia="Times New Roman" w:hAnsi="Times New Roman" w:cs="Times New Roman"/>
          <w:i/>
        </w:rPr>
        <w:t>p</w:t>
      </w:r>
      <w:r w:rsidR="00A51B29">
        <w:rPr>
          <w:rFonts w:ascii="Times New Roman" w:eastAsia="Times New Roman" w:hAnsi="Times New Roman" w:cs="Times New Roman"/>
        </w:rPr>
        <w:t>&lt;.001. Welch’s</w:t>
      </w:r>
      <w:r w:rsidR="00A51B29">
        <w:rPr>
          <w:rFonts w:ascii="Times New Roman" w:eastAsia="Times New Roman" w:hAnsi="Times New Roman" w:cs="Times New Roman"/>
          <w:i/>
        </w:rPr>
        <w:t xml:space="preserve"> </w:t>
      </w:r>
      <w:r w:rsidRPr="00A3572F">
        <w:rPr>
          <w:rFonts w:ascii="Times New Roman" w:eastAsia="Times New Roman" w:hAnsi="Times New Roman" w:cs="Times New Roman"/>
          <w:iCs/>
        </w:rPr>
        <w:t xml:space="preserve">ANOVA </w:t>
      </w:r>
      <w:r w:rsidR="00A51B29">
        <w:rPr>
          <w:rFonts w:ascii="Times New Roman" w:eastAsia="Times New Roman" w:hAnsi="Times New Roman" w:cs="Times New Roman"/>
        </w:rPr>
        <w:t xml:space="preserve">revealed a significant main effect of condition on face pain-intensity, Welch’s </w:t>
      </w:r>
      <w:r w:rsidR="00A51B29">
        <w:rPr>
          <w:rFonts w:ascii="Times New Roman" w:eastAsia="Times New Roman" w:hAnsi="Times New Roman" w:cs="Times New Roman"/>
          <w:i/>
        </w:rPr>
        <w:t xml:space="preserve">F </w:t>
      </w:r>
      <w:r w:rsidR="00A51B29">
        <w:rPr>
          <w:rFonts w:ascii="Times New Roman" w:eastAsia="Times New Roman" w:hAnsi="Times New Roman" w:cs="Times New Roman"/>
        </w:rPr>
        <w:t xml:space="preserve">(3, </w:t>
      </w:r>
      <w:proofErr w:type="gramStart"/>
      <w:r w:rsidR="00A51B29">
        <w:rPr>
          <w:rFonts w:ascii="Times New Roman" w:eastAsia="Times New Roman" w:hAnsi="Times New Roman" w:cs="Times New Roman"/>
        </w:rPr>
        <w:t>64.2)=</w:t>
      </w:r>
      <w:proofErr w:type="gramEnd"/>
      <w:r w:rsidR="00A51B29">
        <w:rPr>
          <w:rFonts w:ascii="Times New Roman" w:eastAsia="Times New Roman" w:hAnsi="Times New Roman" w:cs="Times New Roman"/>
        </w:rPr>
        <w:t xml:space="preserve">3.53, </w:t>
      </w:r>
      <w:r w:rsidR="00A51B29">
        <w:rPr>
          <w:rFonts w:ascii="Times New Roman" w:eastAsia="Times New Roman" w:hAnsi="Times New Roman" w:cs="Times New Roman"/>
          <w:i/>
        </w:rPr>
        <w:t>p</w:t>
      </w:r>
      <w:r w:rsidR="00A51B29">
        <w:rPr>
          <w:rFonts w:ascii="Times New Roman" w:eastAsia="Times New Roman" w:hAnsi="Times New Roman" w:cs="Times New Roman"/>
        </w:rPr>
        <w:t xml:space="preserve">=.02, </w:t>
      </w:r>
      <w:r w:rsidR="00A51B29">
        <w:rPr>
          <w:rFonts w:ascii="Times New Roman" w:eastAsia="Times New Roman" w:hAnsi="Times New Roman" w:cs="Times New Roman"/>
          <w:highlight w:val="white"/>
        </w:rPr>
        <w:t>ω</w:t>
      </w:r>
      <w:r w:rsidR="00A51B29">
        <w:rPr>
          <w:rFonts w:ascii="Times New Roman" w:eastAsia="Times New Roman" w:hAnsi="Times New Roman" w:cs="Times New Roman"/>
          <w:vertAlign w:val="superscript"/>
        </w:rPr>
        <w:t>2</w:t>
      </w:r>
      <w:r w:rsidR="00A51B29">
        <w:rPr>
          <w:rFonts w:ascii="Times New Roman" w:eastAsia="Times New Roman" w:hAnsi="Times New Roman" w:cs="Times New Roman"/>
        </w:rPr>
        <w:t xml:space="preserve">=.05. Games-Howell post hoc comparisons </w:t>
      </w:r>
      <w:r>
        <w:rPr>
          <w:rFonts w:ascii="Times New Roman" w:eastAsia="Times New Roman" w:hAnsi="Times New Roman" w:cs="Times New Roman"/>
        </w:rPr>
        <w:t xml:space="preserve">showed </w:t>
      </w:r>
      <w:r w:rsidR="00A51B29">
        <w:rPr>
          <w:rFonts w:ascii="Times New Roman" w:eastAsia="Times New Roman" w:hAnsi="Times New Roman" w:cs="Times New Roman"/>
        </w:rPr>
        <w:t>that face pain</w:t>
      </w:r>
      <w:r w:rsidR="00ED2632">
        <w:rPr>
          <w:rFonts w:ascii="Times New Roman" w:eastAsia="Times New Roman" w:hAnsi="Times New Roman" w:cs="Times New Roman"/>
        </w:rPr>
        <w:t xml:space="preserve"> </w:t>
      </w:r>
      <w:r w:rsidR="00A51B29">
        <w:rPr>
          <w:rFonts w:ascii="Times New Roman" w:eastAsia="Times New Roman" w:hAnsi="Times New Roman" w:cs="Times New Roman"/>
        </w:rPr>
        <w:t>intensity was significantly higher in the EXP2 condition (</w:t>
      </w:r>
      <w:r w:rsidR="00A51B29">
        <w:rPr>
          <w:rFonts w:ascii="Times New Roman" w:eastAsia="Times New Roman" w:hAnsi="Times New Roman" w:cs="Times New Roman"/>
          <w:i/>
        </w:rPr>
        <w:t>M</w:t>
      </w:r>
      <w:r w:rsidR="00A51B29">
        <w:rPr>
          <w:rFonts w:ascii="Times New Roman" w:eastAsia="Times New Roman" w:hAnsi="Times New Roman" w:cs="Times New Roman"/>
        </w:rPr>
        <w:t xml:space="preserve">=3.87, </w:t>
      </w:r>
      <w:r w:rsidR="00A51B29">
        <w:rPr>
          <w:rFonts w:ascii="Times New Roman" w:eastAsia="Times New Roman" w:hAnsi="Times New Roman" w:cs="Times New Roman"/>
          <w:i/>
        </w:rPr>
        <w:t>SD</w:t>
      </w:r>
      <w:r w:rsidR="00A51B29">
        <w:rPr>
          <w:rFonts w:ascii="Times New Roman" w:eastAsia="Times New Roman" w:hAnsi="Times New Roman" w:cs="Times New Roman"/>
        </w:rPr>
        <w:t>=.78) compared to the CO2 condition (</w:t>
      </w:r>
      <w:r w:rsidR="00A51B29">
        <w:rPr>
          <w:rFonts w:ascii="Times New Roman" w:eastAsia="Times New Roman" w:hAnsi="Times New Roman" w:cs="Times New Roman"/>
          <w:i/>
        </w:rPr>
        <w:t>M</w:t>
      </w:r>
      <w:r w:rsidR="00A51B29">
        <w:rPr>
          <w:rFonts w:ascii="Times New Roman" w:eastAsia="Times New Roman" w:hAnsi="Times New Roman" w:cs="Times New Roman"/>
        </w:rPr>
        <w:t xml:space="preserve">=3.12, </w:t>
      </w:r>
      <w:r w:rsidR="00A51B29">
        <w:rPr>
          <w:rFonts w:ascii="Times New Roman" w:eastAsia="Times New Roman" w:hAnsi="Times New Roman" w:cs="Times New Roman"/>
          <w:i/>
        </w:rPr>
        <w:t>SD</w:t>
      </w:r>
      <w:r w:rsidR="00A51B29">
        <w:rPr>
          <w:rFonts w:ascii="Times New Roman" w:eastAsia="Times New Roman" w:hAnsi="Times New Roman" w:cs="Times New Roman"/>
        </w:rPr>
        <w:t xml:space="preserve">=1.01), </w:t>
      </w:r>
      <w:r w:rsidR="00A51B29">
        <w:rPr>
          <w:rFonts w:ascii="Times New Roman" w:eastAsia="Times New Roman" w:hAnsi="Times New Roman" w:cs="Times New Roman"/>
          <w:i/>
        </w:rPr>
        <w:t>p</w:t>
      </w:r>
      <w:r w:rsidR="00A51B29">
        <w:rPr>
          <w:rFonts w:ascii="Times New Roman" w:eastAsia="Times New Roman" w:hAnsi="Times New Roman" w:cs="Times New Roman"/>
        </w:rPr>
        <w:t>=.01</w:t>
      </w:r>
      <w:r w:rsidR="00ED2632">
        <w:rPr>
          <w:rFonts w:ascii="Times New Roman" w:eastAsia="Times New Roman" w:hAnsi="Times New Roman" w:cs="Times New Roman"/>
        </w:rPr>
        <w:t xml:space="preserve">. This finding suggests that possessing </w:t>
      </w:r>
      <w:r w:rsidR="00E24F86">
        <w:rPr>
          <w:rFonts w:ascii="Times New Roman" w:eastAsia="Times New Roman" w:hAnsi="Times New Roman" w:cs="Times New Roman"/>
        </w:rPr>
        <w:t xml:space="preserve">a self-disconnected object </w:t>
      </w:r>
      <w:r w:rsidR="00ED2632">
        <w:rPr>
          <w:rFonts w:ascii="Times New Roman" w:eastAsia="Times New Roman" w:hAnsi="Times New Roman" w:cs="Times New Roman"/>
        </w:rPr>
        <w:t xml:space="preserve">may lead to greater </w:t>
      </w:r>
      <w:r w:rsidR="00951C27">
        <w:rPr>
          <w:rFonts w:ascii="Times New Roman" w:eastAsia="Times New Roman" w:hAnsi="Times New Roman" w:cs="Times New Roman"/>
        </w:rPr>
        <w:t>pain intensity than having no object</w:t>
      </w:r>
      <w:r w:rsidR="00ED2632">
        <w:rPr>
          <w:rFonts w:ascii="Times New Roman" w:eastAsia="Times New Roman" w:hAnsi="Times New Roman" w:cs="Times New Roman"/>
        </w:rPr>
        <w:t xml:space="preserve"> at all</w:t>
      </w:r>
      <w:r w:rsidR="00A51B29">
        <w:rPr>
          <w:rFonts w:ascii="Times New Roman" w:eastAsia="Times New Roman" w:hAnsi="Times New Roman" w:cs="Times New Roman"/>
        </w:rPr>
        <w:t xml:space="preserve">. No significant differences </w:t>
      </w:r>
      <w:r>
        <w:rPr>
          <w:rFonts w:ascii="Times New Roman" w:eastAsia="Times New Roman" w:hAnsi="Times New Roman" w:cs="Times New Roman"/>
        </w:rPr>
        <w:t>were found among the remaining conditions</w:t>
      </w:r>
      <w:r w:rsidR="00A3572F">
        <w:rPr>
          <w:rFonts w:ascii="Times New Roman" w:eastAsia="Times New Roman" w:hAnsi="Times New Roman" w:cs="Times New Roman"/>
        </w:rPr>
        <w:t>;</w:t>
      </w:r>
      <w:r w:rsidR="00A51B29">
        <w:rPr>
          <w:rFonts w:ascii="Times New Roman" w:eastAsia="Times New Roman" w:hAnsi="Times New Roman" w:cs="Times New Roman"/>
        </w:rPr>
        <w:t xml:space="preserve"> all </w:t>
      </w:r>
      <w:proofErr w:type="spellStart"/>
      <w:r w:rsidR="00A51B29" w:rsidRPr="00BA7E6F">
        <w:rPr>
          <w:rFonts w:ascii="Times New Roman" w:eastAsia="Times New Roman" w:hAnsi="Times New Roman" w:cs="Times New Roman"/>
          <w:i/>
          <w:iCs/>
          <w:color w:val="000000" w:themeColor="text1"/>
        </w:rPr>
        <w:t>p</w:t>
      </w:r>
      <w:r w:rsidR="00A51B29">
        <w:rPr>
          <w:rFonts w:ascii="Times New Roman" w:eastAsia="Times New Roman" w:hAnsi="Times New Roman" w:cs="Times New Roman"/>
          <w:color w:val="000000" w:themeColor="text1"/>
        </w:rPr>
        <w:t>s</w:t>
      </w:r>
      <w:proofErr w:type="spellEnd"/>
      <w:r w:rsidR="00A51B29">
        <w:rPr>
          <w:rFonts w:ascii="Times New Roman" w:eastAsia="Times New Roman" w:hAnsi="Times New Roman" w:cs="Times New Roman"/>
          <w:color w:val="000000" w:themeColor="text1"/>
        </w:rPr>
        <w:t>=ns</w:t>
      </w:r>
      <w:r w:rsidR="00A51B29">
        <w:rPr>
          <w:rFonts w:ascii="Times New Roman" w:eastAsia="Times New Roman" w:hAnsi="Times New Roman" w:cs="Times New Roman"/>
        </w:rPr>
        <w:t>.</w:t>
      </w:r>
    </w:p>
    <w:p w14:paraId="20AECBEF" w14:textId="77777777" w:rsidR="00A3572F" w:rsidRDefault="00A3572F" w:rsidP="000B5FB6">
      <w:pPr>
        <w:spacing w:after="0" w:line="240" w:lineRule="auto"/>
        <w:rPr>
          <w:rFonts w:ascii="Times New Roman" w:eastAsia="Times New Roman" w:hAnsi="Times New Roman" w:cs="Times New Roman"/>
          <w:b/>
          <w:bCs/>
        </w:rPr>
      </w:pPr>
    </w:p>
    <w:p w14:paraId="4A6F16FB" w14:textId="005A3BA5" w:rsidR="00A3572F" w:rsidRPr="00A3572F" w:rsidRDefault="00A3572F" w:rsidP="000B5FB6">
      <w:pPr>
        <w:spacing w:after="0" w:line="240" w:lineRule="auto"/>
        <w:rPr>
          <w:rFonts w:ascii="Times New Roman" w:eastAsia="Times New Roman" w:hAnsi="Times New Roman" w:cs="Times New Roman"/>
          <w:b/>
          <w:bCs/>
        </w:rPr>
      </w:pPr>
      <w:r w:rsidRPr="00A3572F">
        <w:rPr>
          <w:rFonts w:ascii="Times New Roman" w:eastAsia="Times New Roman" w:hAnsi="Times New Roman" w:cs="Times New Roman"/>
          <w:b/>
          <w:bCs/>
        </w:rPr>
        <w:t>Study 2</w:t>
      </w:r>
    </w:p>
    <w:p w14:paraId="728DB686" w14:textId="5E0984D0" w:rsidR="00B01AA2" w:rsidRDefault="00A51B29" w:rsidP="000B5FB6">
      <w:pPr>
        <w:spacing w:after="0" w:line="240" w:lineRule="auto"/>
        <w:rPr>
          <w:rFonts w:ascii="Times New Roman" w:eastAsia="Times New Roman" w:hAnsi="Times New Roman" w:cs="Times New Roman"/>
        </w:rPr>
      </w:pPr>
      <w:r w:rsidRPr="0016794D">
        <w:rPr>
          <w:rFonts w:ascii="Times New Roman" w:eastAsia="Times New Roman" w:hAnsi="Times New Roman" w:cs="Times New Roman"/>
        </w:rPr>
        <w:t xml:space="preserve">Consistent with Study 1, no significant differences were observed between groups </w:t>
      </w:r>
      <w:r w:rsidR="00984813">
        <w:rPr>
          <w:rFonts w:ascii="Times New Roman" w:eastAsia="Times New Roman" w:hAnsi="Times New Roman" w:cs="Times New Roman"/>
        </w:rPr>
        <w:t>o</w:t>
      </w:r>
      <w:r w:rsidRPr="0016794D">
        <w:rPr>
          <w:rFonts w:ascii="Times New Roman" w:eastAsia="Times New Roman" w:hAnsi="Times New Roman" w:cs="Times New Roman"/>
        </w:rPr>
        <w:t xml:space="preserve">n major subjective pain </w:t>
      </w:r>
      <w:r w:rsidR="00984813">
        <w:rPr>
          <w:rFonts w:ascii="Times New Roman" w:eastAsia="Times New Roman" w:hAnsi="Times New Roman" w:cs="Times New Roman"/>
        </w:rPr>
        <w:t>measures</w:t>
      </w:r>
      <w:r w:rsidRPr="0016794D">
        <w:rPr>
          <w:rFonts w:ascii="Times New Roman" w:eastAsia="Times New Roman" w:hAnsi="Times New Roman" w:cs="Times New Roman"/>
        </w:rPr>
        <w:t xml:space="preserve">, </w:t>
      </w:r>
      <w:proofErr w:type="spellStart"/>
      <w:r w:rsidRPr="005A4FCB">
        <w:rPr>
          <w:rFonts w:ascii="Times New Roman" w:eastAsia="Times New Roman" w:hAnsi="Times New Roman" w:cs="Times New Roman"/>
          <w:i/>
          <w:iCs/>
        </w:rPr>
        <w:t>ps</w:t>
      </w:r>
      <w:proofErr w:type="spellEnd"/>
      <w:r w:rsidRPr="005A4FCB">
        <w:rPr>
          <w:rFonts w:ascii="Times New Roman" w:eastAsia="Times New Roman" w:hAnsi="Times New Roman" w:cs="Times New Roman"/>
          <w:i/>
          <w:iCs/>
        </w:rPr>
        <w:t>=ns</w:t>
      </w:r>
      <w:r w:rsidR="00283E1F">
        <w:rPr>
          <w:rFonts w:ascii="Times New Roman" w:eastAsia="Times New Roman" w:hAnsi="Times New Roman" w:cs="Times New Roman"/>
          <w:i/>
          <w:iCs/>
        </w:rPr>
        <w:t xml:space="preserve">, </w:t>
      </w:r>
      <w:r w:rsidR="00283E1F">
        <w:rPr>
          <w:rFonts w:ascii="Times New Roman" w:eastAsia="Times New Roman" w:hAnsi="Times New Roman" w:cs="Times New Roman"/>
        </w:rPr>
        <w:t xml:space="preserve">except for the real time </w:t>
      </w:r>
      <w:r w:rsidRPr="0016794D">
        <w:rPr>
          <w:rFonts w:ascii="Times New Roman" w:eastAsia="Times New Roman" w:hAnsi="Times New Roman" w:cs="Times New Roman"/>
        </w:rPr>
        <w:t>verbal NRS pain-intensity</w:t>
      </w:r>
      <w:r w:rsidR="00283E1F">
        <w:rPr>
          <w:rFonts w:ascii="Times New Roman" w:eastAsia="Times New Roman" w:hAnsi="Times New Roman" w:cs="Times New Roman"/>
        </w:rPr>
        <w:t xml:space="preserve"> which was already reported in the main text.</w:t>
      </w:r>
      <w:r w:rsidR="00283E1F" w:rsidRPr="0016794D" w:rsidDel="00283E1F">
        <w:rPr>
          <w:rFonts w:ascii="Times New Roman" w:eastAsia="Times New Roman" w:hAnsi="Times New Roman" w:cs="Times New Roman"/>
        </w:rPr>
        <w:t xml:space="preserve"> </w:t>
      </w:r>
    </w:p>
    <w:p w14:paraId="43AC25F3" w14:textId="77777777" w:rsidR="00A51B29" w:rsidRDefault="00A51B29" w:rsidP="000B5FB6">
      <w:pPr>
        <w:spacing w:after="0" w:line="240" w:lineRule="auto"/>
        <w:rPr>
          <w:rFonts w:ascii="Times New Roman" w:eastAsia="Times New Roman" w:hAnsi="Times New Roman" w:cs="Times New Roman"/>
        </w:rPr>
      </w:pPr>
    </w:p>
    <w:p w14:paraId="13296FDC" w14:textId="72241C57" w:rsidR="008E3807" w:rsidRPr="00CC4577" w:rsidRDefault="00A433BF" w:rsidP="000B5FB6">
      <w:pPr>
        <w:spacing w:line="240" w:lineRule="auto"/>
        <w:rPr>
          <w:rFonts w:ascii="Times New Roman" w:hAnsi="Times New Roman" w:cs="Times New Roman"/>
          <w:b/>
          <w:bCs/>
          <w:u w:val="single"/>
          <w:lang w:val="en-US"/>
        </w:rPr>
      </w:pPr>
      <w:r w:rsidRPr="005645DE">
        <w:rPr>
          <w:rFonts w:ascii="Times New Roman" w:hAnsi="Times New Roman" w:cs="Times New Roman"/>
          <w:b/>
          <w:bCs/>
          <w:u w:val="single"/>
          <w:lang w:val="en-US"/>
        </w:rPr>
        <w:t>IV</w:t>
      </w:r>
      <w:r w:rsidR="00CC4577" w:rsidRPr="00CC4577">
        <w:rPr>
          <w:rFonts w:ascii="Times New Roman" w:hAnsi="Times New Roman" w:cs="Times New Roman"/>
          <w:b/>
          <w:bCs/>
          <w:u w:val="single"/>
          <w:lang w:val="en-US"/>
        </w:rPr>
        <w:t xml:space="preserve">. </w:t>
      </w:r>
      <w:r w:rsidR="0000539F" w:rsidRPr="00CC4577">
        <w:rPr>
          <w:rFonts w:ascii="Times New Roman" w:hAnsi="Times New Roman" w:cs="Times New Roman"/>
          <w:b/>
          <w:bCs/>
          <w:u w:val="single"/>
          <w:lang w:val="en-US"/>
        </w:rPr>
        <w:t xml:space="preserve">Personality </w:t>
      </w:r>
      <w:r w:rsidR="009C7131" w:rsidRPr="00CC4577">
        <w:rPr>
          <w:rFonts w:ascii="Times New Roman" w:hAnsi="Times New Roman" w:cs="Times New Roman"/>
          <w:b/>
          <w:bCs/>
          <w:u w:val="single"/>
          <w:lang w:val="en-US"/>
        </w:rPr>
        <w:t>s</w:t>
      </w:r>
      <w:r w:rsidR="008E3807" w:rsidRPr="00CC4577">
        <w:rPr>
          <w:rFonts w:ascii="Times New Roman" w:hAnsi="Times New Roman" w:cs="Times New Roman"/>
          <w:b/>
          <w:bCs/>
          <w:u w:val="single"/>
          <w:lang w:val="en-US"/>
        </w:rPr>
        <w:t xml:space="preserve">cales used </w:t>
      </w:r>
      <w:r w:rsidR="00F24F34" w:rsidRPr="00CC4577">
        <w:rPr>
          <w:rFonts w:ascii="Times New Roman" w:hAnsi="Times New Roman" w:cs="Times New Roman"/>
          <w:b/>
          <w:bCs/>
          <w:u w:val="single"/>
          <w:lang w:val="en-US"/>
        </w:rPr>
        <w:t>in</w:t>
      </w:r>
      <w:r w:rsidR="008E3807" w:rsidRPr="00CC4577">
        <w:rPr>
          <w:rFonts w:ascii="Times New Roman" w:hAnsi="Times New Roman" w:cs="Times New Roman"/>
          <w:b/>
          <w:bCs/>
          <w:u w:val="single"/>
          <w:lang w:val="en-US"/>
        </w:rPr>
        <w:t xml:space="preserve"> online </w:t>
      </w:r>
      <w:proofErr w:type="gramStart"/>
      <w:r w:rsidR="008E3807" w:rsidRPr="00CC4577">
        <w:rPr>
          <w:rFonts w:ascii="Times New Roman" w:hAnsi="Times New Roman" w:cs="Times New Roman"/>
          <w:b/>
          <w:bCs/>
          <w:u w:val="single"/>
          <w:lang w:val="en-US"/>
        </w:rPr>
        <w:t>survey</w:t>
      </w:r>
      <w:proofErr w:type="gramEnd"/>
      <w:r w:rsidR="00F24F34" w:rsidRPr="00CC4577">
        <w:rPr>
          <w:rFonts w:ascii="Times New Roman" w:hAnsi="Times New Roman" w:cs="Times New Roman"/>
          <w:b/>
          <w:bCs/>
          <w:u w:val="single"/>
          <w:lang w:val="en-US"/>
        </w:rPr>
        <w:t xml:space="preserve"> for</w:t>
      </w:r>
      <w:r w:rsidR="005D0A75" w:rsidRPr="00CC4577">
        <w:rPr>
          <w:rFonts w:ascii="Times New Roman" w:hAnsi="Times New Roman" w:cs="Times New Roman"/>
          <w:b/>
          <w:bCs/>
          <w:u w:val="single"/>
          <w:lang w:val="en-US"/>
        </w:rPr>
        <w:t xml:space="preserve"> Studies 1 and 2</w:t>
      </w:r>
    </w:p>
    <w:p w14:paraId="202E56A4" w14:textId="0C52440F" w:rsidR="009A27A0" w:rsidRDefault="00BF399B" w:rsidP="000B5FB6">
      <w:pPr>
        <w:spacing w:line="240" w:lineRule="auto"/>
        <w:rPr>
          <w:rFonts w:ascii="Times New Roman" w:hAnsi="Times New Roman" w:cs="Times New Roman"/>
          <w:lang w:val="en-US"/>
        </w:rPr>
      </w:pPr>
      <w:r w:rsidRPr="00BF399B">
        <w:rPr>
          <w:rFonts w:ascii="Times New Roman" w:hAnsi="Times New Roman" w:cs="Times New Roman"/>
          <w:lang w:val="en-US"/>
        </w:rPr>
        <w:t xml:space="preserve">Prior to the </w:t>
      </w:r>
      <w:r w:rsidR="008F5B39">
        <w:rPr>
          <w:rFonts w:ascii="Times New Roman" w:hAnsi="Times New Roman" w:cs="Times New Roman"/>
          <w:lang w:val="en-US"/>
        </w:rPr>
        <w:t xml:space="preserve">lab </w:t>
      </w:r>
      <w:r w:rsidRPr="00BF399B">
        <w:rPr>
          <w:rFonts w:ascii="Times New Roman" w:hAnsi="Times New Roman" w:cs="Times New Roman"/>
          <w:lang w:val="en-US"/>
        </w:rPr>
        <w:t xml:space="preserve">experiment, eligible participants completed a </w:t>
      </w:r>
      <w:r w:rsidR="00261C38">
        <w:rPr>
          <w:rFonts w:ascii="Times New Roman" w:hAnsi="Times New Roman" w:cs="Times New Roman"/>
          <w:lang w:val="en-US"/>
        </w:rPr>
        <w:t>battery</w:t>
      </w:r>
      <w:r w:rsidR="00261C38" w:rsidRPr="00BF399B">
        <w:rPr>
          <w:rFonts w:ascii="Times New Roman" w:hAnsi="Times New Roman" w:cs="Times New Roman"/>
          <w:lang w:val="en-US"/>
        </w:rPr>
        <w:t xml:space="preserve"> </w:t>
      </w:r>
      <w:r w:rsidRPr="00BF399B">
        <w:rPr>
          <w:rFonts w:ascii="Times New Roman" w:hAnsi="Times New Roman" w:cs="Times New Roman"/>
          <w:lang w:val="en-US"/>
        </w:rPr>
        <w:t>of 1</w:t>
      </w:r>
      <w:r w:rsidR="000900B9">
        <w:rPr>
          <w:rFonts w:ascii="Times New Roman" w:hAnsi="Times New Roman" w:cs="Times New Roman"/>
          <w:lang w:val="en-US"/>
        </w:rPr>
        <w:t>5</w:t>
      </w:r>
      <w:r w:rsidRPr="00BF399B">
        <w:rPr>
          <w:rFonts w:ascii="Times New Roman" w:hAnsi="Times New Roman" w:cs="Times New Roman"/>
          <w:lang w:val="en-US"/>
        </w:rPr>
        <w:t xml:space="preserve"> personality scales via an online survey </w:t>
      </w:r>
      <w:r w:rsidR="00261C38">
        <w:rPr>
          <w:rFonts w:ascii="Times New Roman" w:hAnsi="Times New Roman" w:cs="Times New Roman"/>
          <w:lang w:val="en-US"/>
        </w:rPr>
        <w:t xml:space="preserve">designed </w:t>
      </w:r>
      <w:r w:rsidRPr="00BF399B">
        <w:rPr>
          <w:rFonts w:ascii="Times New Roman" w:hAnsi="Times New Roman" w:cs="Times New Roman"/>
          <w:lang w:val="en-US"/>
        </w:rPr>
        <w:t xml:space="preserve">to assess individual differences (Yeung et al., 2021 &amp; 2022). </w:t>
      </w:r>
      <w:r w:rsidR="00261C38">
        <w:rPr>
          <w:rFonts w:ascii="Times New Roman" w:hAnsi="Times New Roman" w:cs="Times New Roman"/>
          <w:lang w:val="en-US"/>
        </w:rPr>
        <w:t>All</w:t>
      </w:r>
      <w:r w:rsidR="00261C38" w:rsidRPr="00BF399B">
        <w:rPr>
          <w:rFonts w:ascii="Times New Roman" w:hAnsi="Times New Roman" w:cs="Times New Roman"/>
          <w:lang w:val="en-US"/>
        </w:rPr>
        <w:t xml:space="preserve"> </w:t>
      </w:r>
      <w:r w:rsidRPr="00BF399B">
        <w:rPr>
          <w:rFonts w:ascii="Times New Roman" w:hAnsi="Times New Roman" w:cs="Times New Roman"/>
          <w:lang w:val="en-US"/>
        </w:rPr>
        <w:t>scales were presented in Chinese</w:t>
      </w:r>
      <w:r w:rsidR="009A27A0">
        <w:rPr>
          <w:rFonts w:ascii="Times New Roman" w:hAnsi="Times New Roman" w:cs="Times New Roman"/>
          <w:lang w:val="en-US"/>
        </w:rPr>
        <w:t xml:space="preserve"> and randomized</w:t>
      </w:r>
      <w:r w:rsidR="00261C38">
        <w:rPr>
          <w:rFonts w:ascii="Times New Roman" w:hAnsi="Times New Roman" w:cs="Times New Roman"/>
          <w:lang w:val="en-US"/>
        </w:rPr>
        <w:t xml:space="preserve"> in order of presentation</w:t>
      </w:r>
      <w:r w:rsidR="00EF11A9">
        <w:rPr>
          <w:rFonts w:ascii="Times New Roman" w:hAnsi="Times New Roman" w:cs="Times New Roman"/>
          <w:lang w:val="en-US"/>
        </w:rPr>
        <w:t xml:space="preserve">. The survey included </w:t>
      </w:r>
      <w:r w:rsidRPr="00BF399B">
        <w:rPr>
          <w:rFonts w:ascii="Times New Roman" w:hAnsi="Times New Roman" w:cs="Times New Roman"/>
          <w:lang w:val="en-US"/>
        </w:rPr>
        <w:t>both validated Chinese versions and back-translated adaptations</w:t>
      </w:r>
      <w:r w:rsidR="00EF11A9">
        <w:rPr>
          <w:rFonts w:ascii="Times New Roman" w:hAnsi="Times New Roman" w:cs="Times New Roman"/>
          <w:lang w:val="en-US"/>
        </w:rPr>
        <w:t xml:space="preserve"> of established measures to ensure linguistic and conceptual equivalence</w:t>
      </w:r>
      <w:r w:rsidR="008F5B39">
        <w:rPr>
          <w:rFonts w:ascii="Times New Roman" w:hAnsi="Times New Roman" w:cs="Times New Roman"/>
          <w:lang w:val="en-US"/>
        </w:rPr>
        <w:t xml:space="preserve">. </w:t>
      </w:r>
      <w:r w:rsidR="00EF11A9">
        <w:rPr>
          <w:rFonts w:ascii="Times New Roman" w:hAnsi="Times New Roman" w:cs="Times New Roman"/>
          <w:lang w:val="en-US"/>
        </w:rPr>
        <w:t xml:space="preserve">Below is a summary of the </w:t>
      </w:r>
      <w:r w:rsidR="008F5B39">
        <w:rPr>
          <w:rFonts w:ascii="Times New Roman" w:hAnsi="Times New Roman" w:cs="Times New Roman"/>
          <w:lang w:val="en-US"/>
        </w:rPr>
        <w:t xml:space="preserve">scales </w:t>
      </w:r>
      <w:r w:rsidR="00EF11A9">
        <w:rPr>
          <w:rFonts w:ascii="Times New Roman" w:hAnsi="Times New Roman" w:cs="Times New Roman"/>
          <w:lang w:val="en-US"/>
        </w:rPr>
        <w:t xml:space="preserve">used </w:t>
      </w:r>
      <w:r w:rsidR="00EB0742">
        <w:rPr>
          <w:rFonts w:ascii="Times New Roman" w:hAnsi="Times New Roman" w:cs="Times New Roman"/>
          <w:lang w:val="en-US"/>
        </w:rPr>
        <w:t xml:space="preserve">and their </w:t>
      </w:r>
      <w:r w:rsidR="00EF11A9">
        <w:rPr>
          <w:rFonts w:ascii="Times New Roman" w:hAnsi="Times New Roman" w:cs="Times New Roman"/>
          <w:lang w:val="en-US"/>
        </w:rPr>
        <w:t xml:space="preserve">theoretical </w:t>
      </w:r>
      <w:r w:rsidR="00EB0742">
        <w:rPr>
          <w:rFonts w:ascii="Times New Roman" w:hAnsi="Times New Roman" w:cs="Times New Roman"/>
          <w:lang w:val="en-US"/>
        </w:rPr>
        <w:t>justification</w:t>
      </w:r>
      <w:r w:rsidR="008F5B39">
        <w:rPr>
          <w:rFonts w:ascii="Times New Roman" w:hAnsi="Times New Roman" w:cs="Times New Roman"/>
          <w:lang w:val="en-US"/>
        </w:rPr>
        <w:t xml:space="preserve">: </w:t>
      </w:r>
    </w:p>
    <w:p w14:paraId="5B3C19C1" w14:textId="2E6479E9" w:rsidR="002D3DCE" w:rsidRPr="002B717C" w:rsidRDefault="008E3807" w:rsidP="000B5FB6">
      <w:pPr>
        <w:spacing w:line="240" w:lineRule="auto"/>
        <w:rPr>
          <w:rFonts w:ascii="Times New Roman" w:hAnsi="Times New Roman" w:cs="Times New Roman"/>
        </w:rPr>
      </w:pPr>
      <w:r w:rsidRPr="00581B42">
        <w:rPr>
          <w:rFonts w:ascii="Times New Roman" w:hAnsi="Times New Roman" w:cs="Times New Roman"/>
          <w:b/>
          <w:bCs/>
          <w:i/>
          <w:iCs/>
        </w:rPr>
        <w:t xml:space="preserve">Fear of Pain Questionnaire-III </w:t>
      </w:r>
      <w:r w:rsidRPr="002D3DCE">
        <w:rPr>
          <w:rFonts w:ascii="Times New Roman" w:hAnsi="Times New Roman" w:cs="Times New Roman"/>
        </w:rPr>
        <w:t>(FPQ-III</w:t>
      </w:r>
      <w:r w:rsidR="00581B42" w:rsidRPr="002D3DCE">
        <w:rPr>
          <w:rFonts w:ascii="Times New Roman" w:hAnsi="Times New Roman" w:cs="Times New Roman"/>
        </w:rPr>
        <w:t>;</w:t>
      </w:r>
      <w:r w:rsidR="00581B42" w:rsidRPr="00846556">
        <w:rPr>
          <w:rFonts w:ascii="Times New Roman" w:hAnsi="Times New Roman" w:cs="Times New Roman"/>
        </w:rPr>
        <w:t xml:space="preserve"> </w:t>
      </w:r>
      <w:r w:rsidR="00581B42" w:rsidRPr="002D3DCE">
        <w:rPr>
          <w:rFonts w:ascii="Times New Roman" w:hAnsi="Times New Roman" w:cs="Times New Roman"/>
        </w:rPr>
        <w:t>McNeil &amp; Rainwater, 1998</w:t>
      </w:r>
      <w:r w:rsidRPr="002D3DCE">
        <w:rPr>
          <w:rFonts w:ascii="Times New Roman" w:hAnsi="Times New Roman" w:cs="Times New Roman"/>
        </w:rPr>
        <w:t>).</w:t>
      </w:r>
      <w:r w:rsidRPr="00581B42">
        <w:rPr>
          <w:rFonts w:ascii="Times New Roman" w:hAnsi="Times New Roman" w:cs="Times New Roman"/>
        </w:rPr>
        <w:t xml:space="preserve"> </w:t>
      </w:r>
      <w:r w:rsidR="00BF76A1" w:rsidRPr="00581B42">
        <w:rPr>
          <w:rFonts w:ascii="Times New Roman" w:hAnsi="Times New Roman" w:cs="Times New Roman"/>
        </w:rPr>
        <w:t xml:space="preserve">The FPQ-III is a 30-item </w:t>
      </w:r>
      <w:r w:rsidR="002D3DCE">
        <w:rPr>
          <w:rFonts w:ascii="Times New Roman" w:hAnsi="Times New Roman" w:cs="Times New Roman"/>
        </w:rPr>
        <w:t xml:space="preserve">self-report </w:t>
      </w:r>
      <w:r w:rsidR="00BF76A1" w:rsidRPr="00581B42">
        <w:rPr>
          <w:rFonts w:ascii="Times New Roman" w:hAnsi="Times New Roman" w:cs="Times New Roman"/>
        </w:rPr>
        <w:t xml:space="preserve">instrument designed to measure </w:t>
      </w:r>
      <w:r w:rsidR="002D3DCE">
        <w:rPr>
          <w:rFonts w:ascii="Times New Roman" w:hAnsi="Times New Roman" w:cs="Times New Roman"/>
        </w:rPr>
        <w:t xml:space="preserve">individuals’ </w:t>
      </w:r>
      <w:r w:rsidR="00BF76A1" w:rsidRPr="00581B42">
        <w:rPr>
          <w:rFonts w:ascii="Times New Roman" w:hAnsi="Times New Roman" w:cs="Times New Roman"/>
        </w:rPr>
        <w:t xml:space="preserve">fear of various </w:t>
      </w:r>
      <w:r w:rsidR="002D3DCE">
        <w:rPr>
          <w:rFonts w:ascii="Times New Roman" w:hAnsi="Times New Roman" w:cs="Times New Roman"/>
        </w:rPr>
        <w:t xml:space="preserve">pain-inducing </w:t>
      </w:r>
      <w:r w:rsidR="007D7D6B" w:rsidRPr="00581B42">
        <w:rPr>
          <w:rFonts w:ascii="Times New Roman" w:hAnsi="Times New Roman" w:cs="Times New Roman"/>
        </w:rPr>
        <w:t>scenarios</w:t>
      </w:r>
      <w:r w:rsidR="002D3DCE">
        <w:rPr>
          <w:rFonts w:ascii="Times New Roman" w:hAnsi="Times New Roman" w:cs="Times New Roman"/>
        </w:rPr>
        <w:t>,</w:t>
      </w:r>
      <w:r w:rsidR="007D7D6B" w:rsidRPr="00581B42">
        <w:rPr>
          <w:rFonts w:ascii="Times New Roman" w:hAnsi="Times New Roman" w:cs="Times New Roman"/>
        </w:rPr>
        <w:t xml:space="preserve"> </w:t>
      </w:r>
      <w:r w:rsidR="00BF76A1" w:rsidRPr="00581B42">
        <w:rPr>
          <w:rFonts w:ascii="Times New Roman" w:hAnsi="Times New Roman" w:cs="Times New Roman"/>
        </w:rPr>
        <w:t>such as “</w:t>
      </w:r>
      <w:r w:rsidR="00BF76A1" w:rsidRPr="00581B42">
        <w:rPr>
          <w:rFonts w:ascii="Times New Roman" w:hAnsi="Times New Roman" w:cs="Times New Roman"/>
          <w:i/>
          <w:iCs/>
        </w:rPr>
        <w:t>Being in an automobile accident</w:t>
      </w:r>
      <w:r w:rsidR="00BF76A1" w:rsidRPr="00581B42">
        <w:rPr>
          <w:rFonts w:ascii="Times New Roman" w:hAnsi="Times New Roman" w:cs="Times New Roman"/>
        </w:rPr>
        <w:t>” and “</w:t>
      </w:r>
      <w:r w:rsidR="00BF76A1" w:rsidRPr="00581B42">
        <w:rPr>
          <w:rFonts w:ascii="Times New Roman" w:hAnsi="Times New Roman" w:cs="Times New Roman"/>
          <w:i/>
          <w:iCs/>
        </w:rPr>
        <w:t>Having a tooth pulled</w:t>
      </w:r>
      <w:r w:rsidR="002E79BD">
        <w:rPr>
          <w:rFonts w:ascii="Times New Roman" w:hAnsi="Times New Roman" w:cs="Times New Roman"/>
          <w:i/>
          <w:iCs/>
        </w:rPr>
        <w:t>.”</w:t>
      </w:r>
      <w:r w:rsidR="004A2D92">
        <w:rPr>
          <w:rFonts w:ascii="Times New Roman" w:hAnsi="Times New Roman" w:cs="Times New Roman"/>
        </w:rPr>
        <w:t xml:space="preserve"> </w:t>
      </w:r>
      <w:r w:rsidR="00095D82" w:rsidRPr="00095D82">
        <w:rPr>
          <w:rFonts w:ascii="Times New Roman" w:hAnsi="Times New Roman" w:cs="Times New Roman"/>
        </w:rPr>
        <w:t xml:space="preserve">This scale was included to </w:t>
      </w:r>
      <w:r w:rsidR="002D3DCE" w:rsidRPr="00095D82">
        <w:rPr>
          <w:rFonts w:ascii="Times New Roman" w:hAnsi="Times New Roman" w:cs="Times New Roman"/>
        </w:rPr>
        <w:t>e</w:t>
      </w:r>
      <w:r w:rsidR="002D3DCE">
        <w:rPr>
          <w:rFonts w:ascii="Times New Roman" w:hAnsi="Times New Roman" w:cs="Times New Roman"/>
        </w:rPr>
        <w:t>xamine</w:t>
      </w:r>
      <w:r w:rsidR="002D3DCE" w:rsidRPr="00095D82">
        <w:rPr>
          <w:rFonts w:ascii="Times New Roman" w:hAnsi="Times New Roman" w:cs="Times New Roman"/>
        </w:rPr>
        <w:t xml:space="preserve"> </w:t>
      </w:r>
      <w:r w:rsidR="00095D82" w:rsidRPr="00095D82">
        <w:rPr>
          <w:rFonts w:ascii="Times New Roman" w:hAnsi="Times New Roman" w:cs="Times New Roman"/>
        </w:rPr>
        <w:t xml:space="preserve">how fear of pain may </w:t>
      </w:r>
      <w:r w:rsidR="002D3DCE">
        <w:rPr>
          <w:rFonts w:ascii="Times New Roman" w:hAnsi="Times New Roman" w:cs="Times New Roman"/>
        </w:rPr>
        <w:t xml:space="preserve">modulate </w:t>
      </w:r>
      <w:r w:rsidR="00095D82" w:rsidRPr="00095D82">
        <w:rPr>
          <w:rFonts w:ascii="Times New Roman" w:hAnsi="Times New Roman" w:cs="Times New Roman"/>
        </w:rPr>
        <w:t>susceptibility to placebo analgesia</w:t>
      </w:r>
      <w:r w:rsidR="00CB247E">
        <w:rPr>
          <w:rFonts w:ascii="Times New Roman" w:hAnsi="Times New Roman" w:cs="Times New Roman"/>
        </w:rPr>
        <w:t xml:space="preserve">. </w:t>
      </w:r>
      <w:r w:rsidR="00CB247E" w:rsidRPr="00CB247E">
        <w:rPr>
          <w:rFonts w:ascii="Times New Roman" w:hAnsi="Times New Roman" w:cs="Times New Roman"/>
        </w:rPr>
        <w:t xml:space="preserve">Prior research </w:t>
      </w:r>
      <w:r w:rsidR="002D3DCE">
        <w:rPr>
          <w:rFonts w:ascii="Times New Roman" w:hAnsi="Times New Roman" w:cs="Times New Roman"/>
        </w:rPr>
        <w:t xml:space="preserve">has demonstrated </w:t>
      </w:r>
      <w:r w:rsidR="00CB247E" w:rsidRPr="00CB247E">
        <w:rPr>
          <w:rFonts w:ascii="Times New Roman" w:hAnsi="Times New Roman" w:cs="Times New Roman"/>
        </w:rPr>
        <w:t xml:space="preserve">a positive </w:t>
      </w:r>
      <w:r w:rsidR="002D3DCE">
        <w:rPr>
          <w:rFonts w:ascii="Times New Roman" w:hAnsi="Times New Roman" w:cs="Times New Roman"/>
        </w:rPr>
        <w:t xml:space="preserve">association </w:t>
      </w:r>
      <w:r w:rsidR="00CB247E" w:rsidRPr="00CB247E">
        <w:rPr>
          <w:rFonts w:ascii="Times New Roman" w:hAnsi="Times New Roman" w:cs="Times New Roman"/>
        </w:rPr>
        <w:t xml:space="preserve">between fear of pain and both </w:t>
      </w:r>
      <w:r w:rsidR="002D3DCE">
        <w:rPr>
          <w:rFonts w:ascii="Times New Roman" w:hAnsi="Times New Roman" w:cs="Times New Roman"/>
        </w:rPr>
        <w:t xml:space="preserve">elevated </w:t>
      </w:r>
      <w:r w:rsidR="00CB247E" w:rsidRPr="00CB247E">
        <w:rPr>
          <w:rFonts w:ascii="Times New Roman" w:hAnsi="Times New Roman" w:cs="Times New Roman"/>
        </w:rPr>
        <w:t xml:space="preserve">stress </w:t>
      </w:r>
      <w:r w:rsidR="002D3DCE">
        <w:rPr>
          <w:rFonts w:ascii="Times New Roman" w:hAnsi="Times New Roman" w:cs="Times New Roman"/>
        </w:rPr>
        <w:t xml:space="preserve">responses </w:t>
      </w:r>
      <w:r w:rsidR="00CB247E" w:rsidRPr="00CB247E">
        <w:rPr>
          <w:rFonts w:ascii="Times New Roman" w:hAnsi="Times New Roman" w:cs="Times New Roman"/>
        </w:rPr>
        <w:t xml:space="preserve">and </w:t>
      </w:r>
      <w:r w:rsidR="002D3DCE">
        <w:rPr>
          <w:rFonts w:ascii="Times New Roman" w:hAnsi="Times New Roman" w:cs="Times New Roman"/>
        </w:rPr>
        <w:t xml:space="preserve">increased </w:t>
      </w:r>
      <w:r w:rsidR="00CB247E" w:rsidRPr="00CB247E">
        <w:rPr>
          <w:rFonts w:ascii="Times New Roman" w:hAnsi="Times New Roman" w:cs="Times New Roman"/>
        </w:rPr>
        <w:t>pain intensity</w:t>
      </w:r>
      <w:r w:rsidR="009C416C">
        <w:rPr>
          <w:rFonts w:ascii="Times New Roman" w:hAnsi="Times New Roman" w:cs="Times New Roman"/>
        </w:rPr>
        <w:t xml:space="preserve"> </w:t>
      </w:r>
      <w:r w:rsidR="00471542" w:rsidRPr="00581B42">
        <w:rPr>
          <w:rFonts w:ascii="Times New Roman" w:hAnsi="Times New Roman" w:cs="Times New Roman"/>
        </w:rPr>
        <w:t>(Lyby et al., 2010; 2012)</w:t>
      </w:r>
      <w:r w:rsidR="0043601A">
        <w:rPr>
          <w:rFonts w:ascii="Times New Roman" w:hAnsi="Times New Roman" w:cs="Times New Roman"/>
        </w:rPr>
        <w:t xml:space="preserve">. We expected </w:t>
      </w:r>
      <w:r w:rsidR="002D3DCE">
        <w:rPr>
          <w:rFonts w:ascii="Times New Roman" w:hAnsi="Times New Roman" w:cs="Times New Roman"/>
        </w:rPr>
        <w:t xml:space="preserve">that higher </w:t>
      </w:r>
      <w:r w:rsidR="002B717C">
        <w:rPr>
          <w:rFonts w:ascii="Times New Roman" w:hAnsi="Times New Roman" w:cs="Times New Roman"/>
        </w:rPr>
        <w:t xml:space="preserve">levels </w:t>
      </w:r>
      <w:r w:rsidR="0043601A">
        <w:rPr>
          <w:rFonts w:ascii="Times New Roman" w:hAnsi="Times New Roman" w:cs="Times New Roman"/>
        </w:rPr>
        <w:t xml:space="preserve">of fear </w:t>
      </w:r>
      <w:r w:rsidR="00471542" w:rsidRPr="00581B42">
        <w:rPr>
          <w:rFonts w:ascii="Times New Roman" w:hAnsi="Times New Roman" w:cs="Times New Roman"/>
        </w:rPr>
        <w:t xml:space="preserve">would </w:t>
      </w:r>
      <w:r w:rsidR="002B717C">
        <w:rPr>
          <w:rFonts w:ascii="Times New Roman" w:hAnsi="Times New Roman" w:cs="Times New Roman"/>
        </w:rPr>
        <w:t xml:space="preserve">attenuate </w:t>
      </w:r>
      <w:r w:rsidR="00471542" w:rsidRPr="00581B42">
        <w:rPr>
          <w:rFonts w:ascii="Times New Roman" w:hAnsi="Times New Roman" w:cs="Times New Roman"/>
        </w:rPr>
        <w:t xml:space="preserve">placebo </w:t>
      </w:r>
      <w:r w:rsidR="003E36AA">
        <w:rPr>
          <w:rFonts w:ascii="Times New Roman" w:hAnsi="Times New Roman" w:cs="Times New Roman"/>
        </w:rPr>
        <w:t>effects</w:t>
      </w:r>
      <w:r w:rsidR="00471542" w:rsidRPr="00581B42">
        <w:rPr>
          <w:rFonts w:ascii="Times New Roman" w:hAnsi="Times New Roman" w:cs="Times New Roman"/>
        </w:rPr>
        <w:t>.</w:t>
      </w:r>
      <w:r w:rsidR="00471542">
        <w:rPr>
          <w:rFonts w:ascii="Times New Roman" w:hAnsi="Times New Roman" w:cs="Times New Roman"/>
        </w:rPr>
        <w:t xml:space="preserve"> </w:t>
      </w:r>
      <w:r w:rsidR="00BF76A1" w:rsidRPr="00581B42">
        <w:rPr>
          <w:rFonts w:ascii="Times New Roman" w:hAnsi="Times New Roman" w:cs="Times New Roman"/>
        </w:rPr>
        <w:t>Participants</w:t>
      </w:r>
      <w:r w:rsidR="004D1D79">
        <w:rPr>
          <w:rFonts w:ascii="Times New Roman" w:hAnsi="Times New Roman" w:cs="Times New Roman"/>
        </w:rPr>
        <w:t xml:space="preserve"> </w:t>
      </w:r>
      <w:r w:rsidR="00BF76A1" w:rsidRPr="00581B42">
        <w:rPr>
          <w:rFonts w:ascii="Times New Roman" w:hAnsi="Times New Roman" w:cs="Times New Roman"/>
        </w:rPr>
        <w:t xml:space="preserve">rated </w:t>
      </w:r>
      <w:r w:rsidR="002B717C">
        <w:rPr>
          <w:rFonts w:ascii="Times New Roman" w:hAnsi="Times New Roman" w:cs="Times New Roman"/>
        </w:rPr>
        <w:t>each item</w:t>
      </w:r>
      <w:r w:rsidR="00BF76A1" w:rsidRPr="00581B42">
        <w:rPr>
          <w:rFonts w:ascii="Times New Roman" w:hAnsi="Times New Roman" w:cs="Times New Roman"/>
        </w:rPr>
        <w:t xml:space="preserve"> on a 5-point Likert scale</w:t>
      </w:r>
      <w:r w:rsidR="007D7D6B" w:rsidRPr="00581B42">
        <w:rPr>
          <w:rFonts w:ascii="Times New Roman" w:hAnsi="Times New Roman" w:cs="Times New Roman"/>
        </w:rPr>
        <w:t>,</w:t>
      </w:r>
      <w:r w:rsidR="00BF76A1" w:rsidRPr="00581B42">
        <w:rPr>
          <w:rFonts w:ascii="Times New Roman" w:hAnsi="Times New Roman" w:cs="Times New Roman"/>
        </w:rPr>
        <w:t xml:space="preserve"> ranging from 1 (</w:t>
      </w:r>
      <w:r w:rsidR="002B717C">
        <w:rPr>
          <w:rFonts w:ascii="Times New Roman" w:hAnsi="Times New Roman" w:cs="Times New Roman"/>
        </w:rPr>
        <w:t>“</w:t>
      </w:r>
      <w:r w:rsidR="00BF76A1" w:rsidRPr="00581B42">
        <w:rPr>
          <w:rFonts w:ascii="Times New Roman" w:hAnsi="Times New Roman" w:cs="Times New Roman"/>
          <w:i/>
          <w:iCs/>
        </w:rPr>
        <w:t>Not at all</w:t>
      </w:r>
      <w:r w:rsidR="002B717C">
        <w:rPr>
          <w:rFonts w:ascii="Times New Roman" w:hAnsi="Times New Roman" w:cs="Times New Roman"/>
          <w:i/>
          <w:iCs/>
        </w:rPr>
        <w:t>”</w:t>
      </w:r>
      <w:r w:rsidR="00BF76A1" w:rsidRPr="00581B42">
        <w:rPr>
          <w:rFonts w:ascii="Times New Roman" w:hAnsi="Times New Roman" w:cs="Times New Roman"/>
        </w:rPr>
        <w:t>) to 5 (</w:t>
      </w:r>
      <w:r w:rsidR="002B717C">
        <w:rPr>
          <w:rFonts w:ascii="Times New Roman" w:hAnsi="Times New Roman" w:cs="Times New Roman"/>
        </w:rPr>
        <w:t>“</w:t>
      </w:r>
      <w:r w:rsidR="00BF76A1" w:rsidRPr="00581B42">
        <w:rPr>
          <w:rFonts w:ascii="Times New Roman" w:hAnsi="Times New Roman" w:cs="Times New Roman"/>
          <w:i/>
          <w:iCs/>
        </w:rPr>
        <w:t>Extreme</w:t>
      </w:r>
      <w:r w:rsidR="002B717C">
        <w:rPr>
          <w:rFonts w:ascii="Times New Roman" w:hAnsi="Times New Roman" w:cs="Times New Roman"/>
          <w:i/>
          <w:iCs/>
        </w:rPr>
        <w:t>”</w:t>
      </w:r>
      <w:r w:rsidR="00BF76A1" w:rsidRPr="00581B42">
        <w:rPr>
          <w:rFonts w:ascii="Times New Roman" w:hAnsi="Times New Roman" w:cs="Times New Roman"/>
        </w:rPr>
        <w:t>)</w:t>
      </w:r>
      <w:r w:rsidR="002B717C">
        <w:rPr>
          <w:rFonts w:ascii="Times New Roman" w:hAnsi="Times New Roman" w:cs="Times New Roman"/>
        </w:rPr>
        <w:t>, with higher</w:t>
      </w:r>
      <w:r w:rsidR="00BF76A1" w:rsidRPr="00581B42">
        <w:rPr>
          <w:rFonts w:ascii="Times New Roman" w:hAnsi="Times New Roman" w:cs="Times New Roman"/>
        </w:rPr>
        <w:t xml:space="preserve"> scores indicat</w:t>
      </w:r>
      <w:r w:rsidR="002B717C">
        <w:rPr>
          <w:rFonts w:ascii="Times New Roman" w:hAnsi="Times New Roman" w:cs="Times New Roman"/>
        </w:rPr>
        <w:t>ing</w:t>
      </w:r>
      <w:r w:rsidR="00BF76A1" w:rsidRPr="00581B42">
        <w:rPr>
          <w:rFonts w:ascii="Times New Roman" w:hAnsi="Times New Roman" w:cs="Times New Roman"/>
        </w:rPr>
        <w:t xml:space="preserve"> greater fear of pain. </w:t>
      </w:r>
      <w:r w:rsidR="00E8210C" w:rsidRPr="00581B42">
        <w:rPr>
          <w:rFonts w:ascii="Times New Roman" w:hAnsi="Times New Roman" w:cs="Times New Roman"/>
        </w:rPr>
        <w:t xml:space="preserve">The FPQ-III demonstrated high internal consistency, with Cronbach’s α </w:t>
      </w:r>
      <w:r w:rsidR="002B717C">
        <w:rPr>
          <w:rFonts w:ascii="Times New Roman" w:hAnsi="Times New Roman" w:cs="Times New Roman"/>
        </w:rPr>
        <w:t>=</w:t>
      </w:r>
      <w:r w:rsidR="00E8210C" w:rsidRPr="00581B42">
        <w:rPr>
          <w:rFonts w:ascii="Times New Roman" w:hAnsi="Times New Roman" w:cs="Times New Roman"/>
        </w:rPr>
        <w:t xml:space="preserve"> .93 in Study 1 and .94 in Study 2, respectively. </w:t>
      </w:r>
    </w:p>
    <w:p w14:paraId="4BF85EE2" w14:textId="737334AE" w:rsidR="003B1B3B" w:rsidRDefault="008E3807" w:rsidP="000B5FB6">
      <w:pPr>
        <w:spacing w:line="240" w:lineRule="auto"/>
        <w:rPr>
          <w:rFonts w:ascii="Times New Roman" w:hAnsi="Times New Roman" w:cs="Times New Roman"/>
        </w:rPr>
      </w:pPr>
      <w:r w:rsidRPr="000562E9">
        <w:rPr>
          <w:rFonts w:ascii="Times New Roman" w:hAnsi="Times New Roman" w:cs="Times New Roman"/>
          <w:b/>
          <w:bCs/>
          <w:i/>
          <w:iCs/>
        </w:rPr>
        <w:t xml:space="preserve">Desirability of Control Scale </w:t>
      </w:r>
      <w:r w:rsidRPr="00BC2AC0">
        <w:rPr>
          <w:rFonts w:ascii="Times New Roman" w:hAnsi="Times New Roman" w:cs="Times New Roman"/>
        </w:rPr>
        <w:t>(DCS</w:t>
      </w:r>
      <w:r w:rsidR="009D0E3D" w:rsidRPr="00BC2AC0">
        <w:rPr>
          <w:rFonts w:ascii="Times New Roman" w:hAnsi="Times New Roman" w:cs="Times New Roman"/>
        </w:rPr>
        <w:t>; Burger &amp; Cooper, 1979</w:t>
      </w:r>
      <w:r w:rsidRPr="00BC2AC0">
        <w:rPr>
          <w:rFonts w:ascii="Times New Roman" w:hAnsi="Times New Roman" w:cs="Times New Roman"/>
        </w:rPr>
        <w:t>).</w:t>
      </w:r>
      <w:r w:rsidRPr="00973A86">
        <w:rPr>
          <w:rFonts w:ascii="Times New Roman" w:hAnsi="Times New Roman" w:cs="Times New Roman"/>
        </w:rPr>
        <w:t xml:space="preserve"> </w:t>
      </w:r>
      <w:r w:rsidR="00DE73C2" w:rsidRPr="00DE73C2">
        <w:rPr>
          <w:rFonts w:ascii="Times New Roman" w:hAnsi="Times New Roman" w:cs="Times New Roman"/>
        </w:rPr>
        <w:t xml:space="preserve">The DCS </w:t>
      </w:r>
      <w:r w:rsidR="00D92142">
        <w:rPr>
          <w:rFonts w:ascii="Times New Roman" w:hAnsi="Times New Roman" w:cs="Times New Roman"/>
        </w:rPr>
        <w:t>is</w:t>
      </w:r>
      <w:r w:rsidR="00DE73C2" w:rsidRPr="00DE73C2">
        <w:rPr>
          <w:rFonts w:ascii="Times New Roman" w:hAnsi="Times New Roman" w:cs="Times New Roman"/>
        </w:rPr>
        <w:t xml:space="preserve"> </w:t>
      </w:r>
      <w:r w:rsidR="00D92142">
        <w:rPr>
          <w:rFonts w:ascii="Times New Roman" w:hAnsi="Times New Roman" w:cs="Times New Roman"/>
        </w:rPr>
        <w:t xml:space="preserve">a </w:t>
      </w:r>
      <w:r w:rsidR="00DE73C2" w:rsidRPr="00DE73C2">
        <w:rPr>
          <w:rFonts w:ascii="Times New Roman" w:hAnsi="Times New Roman" w:cs="Times New Roman"/>
        </w:rPr>
        <w:t>20</w:t>
      </w:r>
      <w:r w:rsidR="00D92142">
        <w:rPr>
          <w:rFonts w:ascii="Times New Roman" w:hAnsi="Times New Roman" w:cs="Times New Roman"/>
        </w:rPr>
        <w:t>-</w:t>
      </w:r>
      <w:r w:rsidR="00DE73C2" w:rsidRPr="00DE73C2">
        <w:rPr>
          <w:rFonts w:ascii="Times New Roman" w:hAnsi="Times New Roman" w:cs="Times New Roman"/>
        </w:rPr>
        <w:t xml:space="preserve">item </w:t>
      </w:r>
      <w:r w:rsidR="00D92142">
        <w:rPr>
          <w:rFonts w:ascii="Times New Roman" w:hAnsi="Times New Roman" w:cs="Times New Roman"/>
        </w:rPr>
        <w:t>self-report</w:t>
      </w:r>
      <w:r w:rsidR="003B1B3B">
        <w:rPr>
          <w:rFonts w:ascii="Times New Roman" w:hAnsi="Times New Roman" w:cs="Times New Roman"/>
        </w:rPr>
        <w:t xml:space="preserve"> </w:t>
      </w:r>
      <w:r w:rsidR="00DE73C2" w:rsidRPr="00DE73C2">
        <w:rPr>
          <w:rFonts w:ascii="Times New Roman" w:hAnsi="Times New Roman" w:cs="Times New Roman"/>
        </w:rPr>
        <w:t>measur</w:t>
      </w:r>
      <w:r w:rsidR="003B1B3B">
        <w:rPr>
          <w:rFonts w:ascii="Times New Roman" w:hAnsi="Times New Roman" w:cs="Times New Roman"/>
        </w:rPr>
        <w:t>e</w:t>
      </w:r>
      <w:r w:rsidR="00DE73C2" w:rsidRPr="00DE73C2">
        <w:rPr>
          <w:rFonts w:ascii="Times New Roman" w:hAnsi="Times New Roman" w:cs="Times New Roman"/>
        </w:rPr>
        <w:t xml:space="preserve"> </w:t>
      </w:r>
      <w:r w:rsidR="00D92142">
        <w:rPr>
          <w:rFonts w:ascii="Times New Roman" w:hAnsi="Times New Roman" w:cs="Times New Roman"/>
        </w:rPr>
        <w:t xml:space="preserve">designed to assess individual’s general </w:t>
      </w:r>
      <w:r w:rsidR="00DE73C2" w:rsidRPr="00DE73C2">
        <w:rPr>
          <w:rFonts w:ascii="Times New Roman" w:hAnsi="Times New Roman" w:cs="Times New Roman"/>
        </w:rPr>
        <w:t>desire for control</w:t>
      </w:r>
      <w:r w:rsidR="00296906">
        <w:rPr>
          <w:rFonts w:ascii="Times New Roman" w:hAnsi="Times New Roman" w:cs="Times New Roman"/>
        </w:rPr>
        <w:t xml:space="preserve"> </w:t>
      </w:r>
      <w:r w:rsidR="00D92142">
        <w:rPr>
          <w:rFonts w:ascii="Times New Roman" w:hAnsi="Times New Roman" w:cs="Times New Roman"/>
        </w:rPr>
        <w:t xml:space="preserve">over events and outcomes </w:t>
      </w:r>
      <w:r w:rsidR="00296906">
        <w:rPr>
          <w:rFonts w:ascii="Times New Roman" w:hAnsi="Times New Roman" w:cs="Times New Roman"/>
        </w:rPr>
        <w:t xml:space="preserve">(e.g., </w:t>
      </w:r>
      <w:r w:rsidR="00296906" w:rsidRPr="00DE73C2">
        <w:rPr>
          <w:rFonts w:ascii="Times New Roman" w:hAnsi="Times New Roman" w:cs="Times New Roman"/>
        </w:rPr>
        <w:t>“</w:t>
      </w:r>
      <w:r w:rsidR="00296906" w:rsidRPr="00247A6A">
        <w:rPr>
          <w:rFonts w:ascii="Times New Roman" w:hAnsi="Times New Roman" w:cs="Times New Roman"/>
          <w:i/>
          <w:iCs/>
        </w:rPr>
        <w:t>I would prefer to be a leader than a follower</w:t>
      </w:r>
      <w:r w:rsidR="00296906" w:rsidRPr="00DE73C2">
        <w:rPr>
          <w:rFonts w:ascii="Times New Roman" w:hAnsi="Times New Roman" w:cs="Times New Roman"/>
        </w:rPr>
        <w:t>”</w:t>
      </w:r>
      <w:r w:rsidR="006F26E1">
        <w:rPr>
          <w:rFonts w:ascii="Times New Roman" w:hAnsi="Times New Roman" w:cs="Times New Roman"/>
        </w:rPr>
        <w:t xml:space="preserve">). </w:t>
      </w:r>
      <w:r w:rsidR="00D92142">
        <w:rPr>
          <w:rFonts w:ascii="Times New Roman" w:hAnsi="Times New Roman" w:cs="Times New Roman"/>
        </w:rPr>
        <w:t>T</w:t>
      </w:r>
      <w:r w:rsidR="006F26E1" w:rsidRPr="006F26E1">
        <w:rPr>
          <w:rFonts w:ascii="Times New Roman" w:hAnsi="Times New Roman" w:cs="Times New Roman"/>
        </w:rPr>
        <w:t xml:space="preserve">his scale </w:t>
      </w:r>
      <w:r w:rsidR="00D92142">
        <w:rPr>
          <w:rFonts w:ascii="Times New Roman" w:hAnsi="Times New Roman" w:cs="Times New Roman"/>
        </w:rPr>
        <w:t xml:space="preserve">was included </w:t>
      </w:r>
      <w:r w:rsidR="006F26E1" w:rsidRPr="006F26E1">
        <w:rPr>
          <w:rFonts w:ascii="Times New Roman" w:hAnsi="Times New Roman" w:cs="Times New Roman"/>
        </w:rPr>
        <w:t xml:space="preserve">to examine the potential relationship between desire for control and </w:t>
      </w:r>
      <w:r w:rsidR="006F26E1" w:rsidRPr="006F26E1">
        <w:rPr>
          <w:rFonts w:ascii="Times New Roman" w:hAnsi="Times New Roman" w:cs="Times New Roman"/>
        </w:rPr>
        <w:lastRenderedPageBreak/>
        <w:t>responsiveness</w:t>
      </w:r>
      <w:r w:rsidR="00AA44FB">
        <w:rPr>
          <w:rFonts w:ascii="Times New Roman" w:hAnsi="Times New Roman" w:cs="Times New Roman"/>
        </w:rPr>
        <w:t xml:space="preserve"> to placebo analgesia</w:t>
      </w:r>
      <w:r w:rsidR="006F26E1" w:rsidRPr="006F26E1">
        <w:rPr>
          <w:rFonts w:ascii="Times New Roman" w:hAnsi="Times New Roman" w:cs="Times New Roman"/>
        </w:rPr>
        <w:t xml:space="preserve">. Prior </w:t>
      </w:r>
      <w:r w:rsidR="00AA44FB">
        <w:rPr>
          <w:rFonts w:ascii="Times New Roman" w:hAnsi="Times New Roman" w:cs="Times New Roman"/>
        </w:rPr>
        <w:t>research</w:t>
      </w:r>
      <w:r w:rsidR="006F26E1" w:rsidRPr="006F26E1">
        <w:rPr>
          <w:rFonts w:ascii="Times New Roman" w:hAnsi="Times New Roman" w:cs="Times New Roman"/>
        </w:rPr>
        <w:t xml:space="preserve"> suggest</w:t>
      </w:r>
      <w:r w:rsidR="00AA44FB">
        <w:rPr>
          <w:rFonts w:ascii="Times New Roman" w:hAnsi="Times New Roman" w:cs="Times New Roman"/>
        </w:rPr>
        <w:t>s</w:t>
      </w:r>
      <w:r w:rsidR="006F26E1" w:rsidRPr="006F26E1">
        <w:rPr>
          <w:rFonts w:ascii="Times New Roman" w:hAnsi="Times New Roman" w:cs="Times New Roman"/>
        </w:rPr>
        <w:t xml:space="preserve"> that individuals with a strong desire for control may </w:t>
      </w:r>
      <w:r w:rsidR="00AA44FB">
        <w:rPr>
          <w:rFonts w:ascii="Times New Roman" w:hAnsi="Times New Roman" w:cs="Times New Roman"/>
        </w:rPr>
        <w:t xml:space="preserve">exhibit </w:t>
      </w:r>
      <w:r w:rsidR="006F26E1" w:rsidRPr="006F26E1">
        <w:rPr>
          <w:rFonts w:ascii="Times New Roman" w:hAnsi="Times New Roman" w:cs="Times New Roman"/>
        </w:rPr>
        <w:t xml:space="preserve">enhanced placebo </w:t>
      </w:r>
      <w:r w:rsidR="00AA44FB">
        <w:rPr>
          <w:rFonts w:ascii="Times New Roman" w:hAnsi="Times New Roman" w:cs="Times New Roman"/>
        </w:rPr>
        <w:t>effects</w:t>
      </w:r>
      <w:r w:rsidR="006F26E1" w:rsidRPr="006F26E1">
        <w:rPr>
          <w:rFonts w:ascii="Times New Roman" w:hAnsi="Times New Roman" w:cs="Times New Roman"/>
        </w:rPr>
        <w:t xml:space="preserve"> (Feldner &amp; Hekmat, 2001)</w:t>
      </w:r>
      <w:r w:rsidR="009607E6">
        <w:rPr>
          <w:rFonts w:ascii="Times New Roman" w:hAnsi="Times New Roman" w:cs="Times New Roman"/>
        </w:rPr>
        <w:t xml:space="preserve">. </w:t>
      </w:r>
      <w:r w:rsidR="00DE73C2" w:rsidRPr="00DE73C2">
        <w:rPr>
          <w:rFonts w:ascii="Times New Roman" w:hAnsi="Times New Roman" w:cs="Times New Roman"/>
        </w:rPr>
        <w:t>Participants rated</w:t>
      </w:r>
      <w:r w:rsidR="00AA44FB">
        <w:rPr>
          <w:rFonts w:ascii="Times New Roman" w:hAnsi="Times New Roman" w:cs="Times New Roman"/>
        </w:rPr>
        <w:t xml:space="preserve"> each item </w:t>
      </w:r>
      <w:r w:rsidR="00DE73C2" w:rsidRPr="00DE73C2">
        <w:rPr>
          <w:rFonts w:ascii="Times New Roman" w:hAnsi="Times New Roman" w:cs="Times New Roman"/>
        </w:rPr>
        <w:t>on a 7-point Likert scale from 1 (</w:t>
      </w:r>
      <w:r w:rsidR="00AA44FB">
        <w:rPr>
          <w:rFonts w:ascii="Times New Roman" w:hAnsi="Times New Roman" w:cs="Times New Roman"/>
        </w:rPr>
        <w:t>“</w:t>
      </w:r>
      <w:r w:rsidR="00DE73C2" w:rsidRPr="003A5484">
        <w:rPr>
          <w:rFonts w:ascii="Times New Roman" w:hAnsi="Times New Roman" w:cs="Times New Roman"/>
          <w:i/>
          <w:iCs/>
        </w:rPr>
        <w:t>Not at all</w:t>
      </w:r>
      <w:r w:rsidR="00AA44FB">
        <w:rPr>
          <w:rFonts w:ascii="Times New Roman" w:hAnsi="Times New Roman" w:cs="Times New Roman"/>
          <w:i/>
          <w:iCs/>
        </w:rPr>
        <w:t>”</w:t>
      </w:r>
      <w:r w:rsidR="00DE73C2" w:rsidRPr="00DE73C2">
        <w:rPr>
          <w:rFonts w:ascii="Times New Roman" w:hAnsi="Times New Roman" w:cs="Times New Roman"/>
        </w:rPr>
        <w:t>) to 7 (</w:t>
      </w:r>
      <w:r w:rsidR="00AA44FB">
        <w:rPr>
          <w:rFonts w:ascii="Times New Roman" w:hAnsi="Times New Roman" w:cs="Times New Roman"/>
        </w:rPr>
        <w:t>“</w:t>
      </w:r>
      <w:r w:rsidR="00DE73C2" w:rsidRPr="003A5484">
        <w:rPr>
          <w:rFonts w:ascii="Times New Roman" w:hAnsi="Times New Roman" w:cs="Times New Roman"/>
          <w:i/>
          <w:iCs/>
        </w:rPr>
        <w:t>Always</w:t>
      </w:r>
      <w:r w:rsidR="00AA44FB">
        <w:rPr>
          <w:rFonts w:ascii="Times New Roman" w:hAnsi="Times New Roman" w:cs="Times New Roman"/>
          <w:i/>
          <w:iCs/>
        </w:rPr>
        <w:t>”</w:t>
      </w:r>
      <w:r w:rsidR="00DE73C2" w:rsidRPr="00DE73C2">
        <w:rPr>
          <w:rFonts w:ascii="Times New Roman" w:hAnsi="Times New Roman" w:cs="Times New Roman"/>
        </w:rPr>
        <w:t xml:space="preserve">). After excluding three items </w:t>
      </w:r>
      <w:r w:rsidR="00D2744D">
        <w:rPr>
          <w:rFonts w:ascii="Times New Roman" w:hAnsi="Times New Roman" w:cs="Times New Roman"/>
        </w:rPr>
        <w:t xml:space="preserve">deemed irrelevant to the </w:t>
      </w:r>
      <w:r w:rsidR="00020D52">
        <w:rPr>
          <w:rFonts w:ascii="Times New Roman" w:hAnsi="Times New Roman" w:cs="Times New Roman"/>
        </w:rPr>
        <w:t xml:space="preserve">nature of our Hong Kong </w:t>
      </w:r>
      <w:r w:rsidR="00D2744D">
        <w:rPr>
          <w:rFonts w:ascii="Times New Roman" w:hAnsi="Times New Roman" w:cs="Times New Roman"/>
        </w:rPr>
        <w:t>participant</w:t>
      </w:r>
      <w:r w:rsidR="00020D52">
        <w:rPr>
          <w:rFonts w:ascii="Times New Roman" w:hAnsi="Times New Roman" w:cs="Times New Roman"/>
        </w:rPr>
        <w:t>s</w:t>
      </w:r>
      <w:r w:rsidR="00D2744D">
        <w:rPr>
          <w:rFonts w:ascii="Times New Roman" w:hAnsi="Times New Roman" w:cs="Times New Roman"/>
        </w:rPr>
        <w:t xml:space="preserve"> (e.g., </w:t>
      </w:r>
      <w:r w:rsidR="00020D52">
        <w:rPr>
          <w:rFonts w:ascii="Times New Roman" w:hAnsi="Times New Roman" w:cs="Times New Roman"/>
        </w:rPr>
        <w:t xml:space="preserve">items referencing </w:t>
      </w:r>
      <w:r w:rsidR="00D2744D">
        <w:rPr>
          <w:rFonts w:ascii="Times New Roman" w:hAnsi="Times New Roman" w:cs="Times New Roman"/>
        </w:rPr>
        <w:t xml:space="preserve">driving experience) </w:t>
      </w:r>
      <w:r w:rsidR="00DE73C2" w:rsidRPr="00DE73C2">
        <w:rPr>
          <w:rFonts w:ascii="Times New Roman" w:hAnsi="Times New Roman" w:cs="Times New Roman"/>
        </w:rPr>
        <w:t>and reverse scor</w:t>
      </w:r>
      <w:r w:rsidR="00980F3F">
        <w:rPr>
          <w:rFonts w:ascii="Times New Roman" w:hAnsi="Times New Roman" w:cs="Times New Roman"/>
        </w:rPr>
        <w:t xml:space="preserve">ing </w:t>
      </w:r>
      <w:r w:rsidR="00DE73C2" w:rsidRPr="00DE73C2">
        <w:rPr>
          <w:rFonts w:ascii="Times New Roman" w:hAnsi="Times New Roman" w:cs="Times New Roman"/>
        </w:rPr>
        <w:t>negative</w:t>
      </w:r>
      <w:r w:rsidR="00641E87">
        <w:rPr>
          <w:rFonts w:ascii="Times New Roman" w:hAnsi="Times New Roman" w:cs="Times New Roman"/>
        </w:rPr>
        <w:t>ly worded</w:t>
      </w:r>
      <w:r w:rsidR="00DE73C2" w:rsidRPr="00DE73C2">
        <w:rPr>
          <w:rFonts w:ascii="Times New Roman" w:hAnsi="Times New Roman" w:cs="Times New Roman"/>
        </w:rPr>
        <w:t xml:space="preserve"> items, higher scores </w:t>
      </w:r>
      <w:r w:rsidR="00980F3F">
        <w:rPr>
          <w:rFonts w:ascii="Times New Roman" w:hAnsi="Times New Roman" w:cs="Times New Roman"/>
        </w:rPr>
        <w:t>reflected</w:t>
      </w:r>
      <w:r w:rsidR="00980F3F" w:rsidRPr="00DE73C2">
        <w:rPr>
          <w:rFonts w:ascii="Times New Roman" w:hAnsi="Times New Roman" w:cs="Times New Roman"/>
        </w:rPr>
        <w:t xml:space="preserve"> </w:t>
      </w:r>
      <w:r w:rsidR="00DE73C2" w:rsidRPr="00DE73C2">
        <w:rPr>
          <w:rFonts w:ascii="Times New Roman" w:hAnsi="Times New Roman" w:cs="Times New Roman"/>
        </w:rPr>
        <w:t>a greater desire for control (Study 1: Cronbach’s α = .82; Study 2: Cronbach</w:t>
      </w:r>
      <w:r w:rsidR="003B1B3B">
        <w:rPr>
          <w:rFonts w:ascii="Times New Roman" w:hAnsi="Times New Roman" w:cs="Times New Roman"/>
        </w:rPr>
        <w:t>’</w:t>
      </w:r>
      <w:r w:rsidR="00DE73C2" w:rsidRPr="00DE73C2">
        <w:rPr>
          <w:rFonts w:ascii="Times New Roman" w:hAnsi="Times New Roman" w:cs="Times New Roman"/>
        </w:rPr>
        <w:t>s α = .83).</w:t>
      </w:r>
    </w:p>
    <w:p w14:paraId="484B077E" w14:textId="31C64A61" w:rsidR="008B7B8C" w:rsidRDefault="008E3807" w:rsidP="000B5FB6">
      <w:pPr>
        <w:spacing w:line="240" w:lineRule="auto"/>
        <w:rPr>
          <w:rFonts w:ascii="Times New Roman" w:hAnsi="Times New Roman" w:cs="Times New Roman"/>
        </w:rPr>
      </w:pPr>
      <w:r w:rsidRPr="009C15A6">
        <w:rPr>
          <w:rFonts w:ascii="Times New Roman" w:hAnsi="Times New Roman" w:cs="Times New Roman"/>
          <w:b/>
          <w:bCs/>
          <w:i/>
          <w:iCs/>
        </w:rPr>
        <w:t xml:space="preserve">Short Suggestibility Scale </w:t>
      </w:r>
      <w:r w:rsidRPr="0082169B">
        <w:rPr>
          <w:rFonts w:ascii="Times New Roman" w:hAnsi="Times New Roman" w:cs="Times New Roman"/>
        </w:rPr>
        <w:t>(SSS</w:t>
      </w:r>
      <w:r w:rsidR="007C466D" w:rsidRPr="0082169B">
        <w:rPr>
          <w:rFonts w:ascii="Times New Roman" w:hAnsi="Times New Roman" w:cs="Times New Roman"/>
        </w:rPr>
        <w:t>;</w:t>
      </w:r>
      <w:r w:rsidR="007C466D" w:rsidRPr="00846556">
        <w:rPr>
          <w:rFonts w:ascii="Times New Roman" w:hAnsi="Times New Roman" w:cs="Times New Roman"/>
        </w:rPr>
        <w:t xml:space="preserve"> </w:t>
      </w:r>
      <w:r w:rsidR="007C466D" w:rsidRPr="0082169B">
        <w:rPr>
          <w:rFonts w:ascii="Times New Roman" w:hAnsi="Times New Roman" w:cs="Times New Roman"/>
        </w:rPr>
        <w:t>Kotov et al., 2004</w:t>
      </w:r>
      <w:r w:rsidRPr="0082169B">
        <w:rPr>
          <w:rFonts w:ascii="Times New Roman" w:hAnsi="Times New Roman" w:cs="Times New Roman"/>
        </w:rPr>
        <w:t>)</w:t>
      </w:r>
      <w:r w:rsidRPr="009C15A6">
        <w:rPr>
          <w:rFonts w:ascii="Times New Roman" w:hAnsi="Times New Roman" w:cs="Times New Roman"/>
          <w:i/>
          <w:iCs/>
        </w:rPr>
        <w:t>.</w:t>
      </w:r>
      <w:r w:rsidRPr="00B82F94">
        <w:rPr>
          <w:rFonts w:ascii="Times New Roman" w:hAnsi="Times New Roman" w:cs="Times New Roman"/>
        </w:rPr>
        <w:t xml:space="preserve"> </w:t>
      </w:r>
      <w:r w:rsidR="00D325D1" w:rsidRPr="00D325D1">
        <w:rPr>
          <w:rFonts w:ascii="Times New Roman" w:hAnsi="Times New Roman" w:cs="Times New Roman"/>
        </w:rPr>
        <w:t>The SSS</w:t>
      </w:r>
      <w:r w:rsidR="003F70F7">
        <w:rPr>
          <w:rFonts w:ascii="Times New Roman" w:hAnsi="Times New Roman" w:cs="Times New Roman"/>
        </w:rPr>
        <w:t xml:space="preserve"> is a 21-item self-report measure</w:t>
      </w:r>
      <w:r w:rsidR="00D325D1" w:rsidRPr="00D325D1">
        <w:rPr>
          <w:rFonts w:ascii="Times New Roman" w:hAnsi="Times New Roman" w:cs="Times New Roman"/>
        </w:rPr>
        <w:t xml:space="preserve"> adapted from the Multidimensional Iowa Suggestibility Scale</w:t>
      </w:r>
      <w:r w:rsidR="007C466D">
        <w:rPr>
          <w:rFonts w:ascii="Times New Roman" w:hAnsi="Times New Roman" w:cs="Times New Roman"/>
        </w:rPr>
        <w:t xml:space="preserve">, </w:t>
      </w:r>
      <w:r w:rsidR="003F70F7">
        <w:rPr>
          <w:rFonts w:ascii="Times New Roman" w:hAnsi="Times New Roman" w:cs="Times New Roman"/>
        </w:rPr>
        <w:t xml:space="preserve">designed to </w:t>
      </w:r>
      <w:r w:rsidR="00D325D1" w:rsidRPr="00D325D1">
        <w:rPr>
          <w:rFonts w:ascii="Times New Roman" w:hAnsi="Times New Roman" w:cs="Times New Roman"/>
        </w:rPr>
        <w:t>assess</w:t>
      </w:r>
      <w:r w:rsidR="003F70F7">
        <w:rPr>
          <w:rFonts w:ascii="Times New Roman" w:hAnsi="Times New Roman" w:cs="Times New Roman"/>
        </w:rPr>
        <w:t xml:space="preserve"> individual differences in</w:t>
      </w:r>
      <w:r w:rsidR="00D325D1" w:rsidRPr="00D325D1">
        <w:rPr>
          <w:rFonts w:ascii="Times New Roman" w:hAnsi="Times New Roman" w:cs="Times New Roman"/>
        </w:rPr>
        <w:t xml:space="preserve"> suggestibility</w:t>
      </w:r>
      <w:r w:rsidR="003F70F7">
        <w:rPr>
          <w:rFonts w:ascii="Times New Roman" w:hAnsi="Times New Roman" w:cs="Times New Roman"/>
        </w:rPr>
        <w:t>. Items reflect susceptibility to persuasive influence and illusion-based experiences</w:t>
      </w:r>
      <w:r w:rsidR="00D325D1" w:rsidRPr="00D325D1">
        <w:rPr>
          <w:rFonts w:ascii="Times New Roman" w:hAnsi="Times New Roman" w:cs="Times New Roman"/>
        </w:rPr>
        <w:t xml:space="preserve"> (e.g., “</w:t>
      </w:r>
      <w:r w:rsidR="00D325D1" w:rsidRPr="003A3C80">
        <w:rPr>
          <w:rFonts w:ascii="Times New Roman" w:hAnsi="Times New Roman" w:cs="Times New Roman"/>
          <w:i/>
          <w:iCs/>
        </w:rPr>
        <w:t>A good salesperson can really make me want their product</w:t>
      </w:r>
      <w:r w:rsidR="00D325D1" w:rsidRPr="00D325D1">
        <w:rPr>
          <w:rFonts w:ascii="Times New Roman" w:hAnsi="Times New Roman" w:cs="Times New Roman"/>
        </w:rPr>
        <w:t>”)</w:t>
      </w:r>
      <w:r w:rsidR="009C15A6">
        <w:rPr>
          <w:rFonts w:ascii="Times New Roman" w:hAnsi="Times New Roman" w:cs="Times New Roman"/>
        </w:rPr>
        <w:t>.</w:t>
      </w:r>
      <w:r w:rsidR="00B91F27">
        <w:rPr>
          <w:rFonts w:ascii="Times New Roman" w:hAnsi="Times New Roman" w:cs="Times New Roman"/>
        </w:rPr>
        <w:t xml:space="preserve"> </w:t>
      </w:r>
      <w:r w:rsidR="00BB3BE9" w:rsidRPr="00BB3BE9">
        <w:rPr>
          <w:rFonts w:ascii="Times New Roman" w:hAnsi="Times New Roman" w:cs="Times New Roman"/>
        </w:rPr>
        <w:t xml:space="preserve">Suggestibility is </w:t>
      </w:r>
      <w:r w:rsidR="003F70F7">
        <w:rPr>
          <w:rFonts w:ascii="Times New Roman" w:hAnsi="Times New Roman" w:cs="Times New Roman"/>
        </w:rPr>
        <w:t xml:space="preserve">particularly </w:t>
      </w:r>
      <w:r w:rsidR="00BB3BE9" w:rsidRPr="00BB3BE9">
        <w:rPr>
          <w:rFonts w:ascii="Times New Roman" w:hAnsi="Times New Roman" w:cs="Times New Roman"/>
        </w:rPr>
        <w:t>relevant to placebo research</w:t>
      </w:r>
      <w:r w:rsidR="003F70F7">
        <w:rPr>
          <w:rFonts w:ascii="Times New Roman" w:hAnsi="Times New Roman" w:cs="Times New Roman"/>
        </w:rPr>
        <w:t xml:space="preserve">, as </w:t>
      </w:r>
      <w:r w:rsidR="00BB3BE9" w:rsidRPr="00BB3BE9">
        <w:rPr>
          <w:rFonts w:ascii="Times New Roman" w:hAnsi="Times New Roman" w:cs="Times New Roman"/>
        </w:rPr>
        <w:t xml:space="preserve">highly suggestible individuals </w:t>
      </w:r>
      <w:r w:rsidR="002F6484" w:rsidRPr="00D325D1">
        <w:rPr>
          <w:rFonts w:ascii="Times New Roman" w:hAnsi="Times New Roman" w:cs="Times New Roman"/>
        </w:rPr>
        <w:t>are more</w:t>
      </w:r>
      <w:r w:rsidR="003F70F7">
        <w:rPr>
          <w:rFonts w:ascii="Times New Roman" w:hAnsi="Times New Roman" w:cs="Times New Roman"/>
        </w:rPr>
        <w:t xml:space="preserve"> likely </w:t>
      </w:r>
      <w:r w:rsidR="0082169B">
        <w:rPr>
          <w:rFonts w:ascii="Times New Roman" w:hAnsi="Times New Roman" w:cs="Times New Roman"/>
        </w:rPr>
        <w:t>to respond to</w:t>
      </w:r>
      <w:r w:rsidR="002F6484" w:rsidRPr="00D325D1">
        <w:rPr>
          <w:rFonts w:ascii="Times New Roman" w:hAnsi="Times New Roman" w:cs="Times New Roman"/>
        </w:rPr>
        <w:t xml:space="preserve"> persuasive </w:t>
      </w:r>
      <w:r w:rsidR="0082169B">
        <w:rPr>
          <w:rFonts w:ascii="Times New Roman" w:hAnsi="Times New Roman" w:cs="Times New Roman"/>
        </w:rPr>
        <w:t>cues</w:t>
      </w:r>
      <w:r w:rsidR="002F6484" w:rsidRPr="00D325D1">
        <w:rPr>
          <w:rFonts w:ascii="Times New Roman" w:hAnsi="Times New Roman" w:cs="Times New Roman"/>
        </w:rPr>
        <w:t xml:space="preserve"> and experience </w:t>
      </w:r>
      <w:r w:rsidR="0082169B">
        <w:rPr>
          <w:rFonts w:ascii="Times New Roman" w:hAnsi="Times New Roman" w:cs="Times New Roman"/>
        </w:rPr>
        <w:t>placebo ef</w:t>
      </w:r>
      <w:r w:rsidR="00B85E06">
        <w:rPr>
          <w:rFonts w:ascii="Times New Roman" w:hAnsi="Times New Roman" w:cs="Times New Roman"/>
        </w:rPr>
        <w:t>f</w:t>
      </w:r>
      <w:r w:rsidR="0082169B">
        <w:rPr>
          <w:rFonts w:ascii="Times New Roman" w:hAnsi="Times New Roman" w:cs="Times New Roman"/>
        </w:rPr>
        <w:t>ects</w:t>
      </w:r>
      <w:r w:rsidR="00BB3BE9" w:rsidRPr="00BB3BE9">
        <w:rPr>
          <w:rFonts w:ascii="Times New Roman" w:hAnsi="Times New Roman" w:cs="Times New Roman"/>
        </w:rPr>
        <w:t xml:space="preserve"> (De Pascalis et al., 2002). </w:t>
      </w:r>
      <w:r w:rsidR="009C15A6">
        <w:rPr>
          <w:rFonts w:ascii="Times New Roman" w:hAnsi="Times New Roman" w:cs="Times New Roman"/>
        </w:rPr>
        <w:t>Participants</w:t>
      </w:r>
      <w:r w:rsidR="00D325D1" w:rsidRPr="00D325D1">
        <w:rPr>
          <w:rFonts w:ascii="Times New Roman" w:hAnsi="Times New Roman" w:cs="Times New Roman"/>
        </w:rPr>
        <w:t xml:space="preserve"> rated </w:t>
      </w:r>
      <w:r w:rsidR="0082169B">
        <w:rPr>
          <w:rFonts w:ascii="Times New Roman" w:hAnsi="Times New Roman" w:cs="Times New Roman"/>
        </w:rPr>
        <w:t>each item</w:t>
      </w:r>
      <w:r w:rsidR="009C15A6">
        <w:rPr>
          <w:rFonts w:ascii="Times New Roman" w:hAnsi="Times New Roman" w:cs="Times New Roman"/>
        </w:rPr>
        <w:t xml:space="preserve"> </w:t>
      </w:r>
      <w:r w:rsidR="00D325D1" w:rsidRPr="00D325D1">
        <w:rPr>
          <w:rFonts w:ascii="Times New Roman" w:hAnsi="Times New Roman" w:cs="Times New Roman"/>
        </w:rPr>
        <w:t xml:space="preserve">on a 7-point Likert scale </w:t>
      </w:r>
      <w:r w:rsidR="0082169B">
        <w:rPr>
          <w:rFonts w:ascii="Times New Roman" w:hAnsi="Times New Roman" w:cs="Times New Roman"/>
        </w:rPr>
        <w:t xml:space="preserve">ranging </w:t>
      </w:r>
      <w:r w:rsidR="00D325D1" w:rsidRPr="00D325D1">
        <w:rPr>
          <w:rFonts w:ascii="Times New Roman" w:hAnsi="Times New Roman" w:cs="Times New Roman"/>
        </w:rPr>
        <w:t>from “</w:t>
      </w:r>
      <w:r w:rsidR="00D325D1" w:rsidRPr="003A3C80">
        <w:rPr>
          <w:rFonts w:ascii="Times New Roman" w:hAnsi="Times New Roman" w:cs="Times New Roman"/>
          <w:i/>
          <w:iCs/>
        </w:rPr>
        <w:t>Strongly disagree</w:t>
      </w:r>
      <w:r w:rsidR="00D325D1" w:rsidRPr="00D325D1">
        <w:rPr>
          <w:rFonts w:ascii="Times New Roman" w:hAnsi="Times New Roman" w:cs="Times New Roman" w:hint="eastAsia"/>
        </w:rPr>
        <w:t>”</w:t>
      </w:r>
      <w:r w:rsidR="00D325D1" w:rsidRPr="00D325D1">
        <w:rPr>
          <w:rFonts w:ascii="Times New Roman" w:hAnsi="Times New Roman" w:cs="Times New Roman"/>
        </w:rPr>
        <w:t>to “</w:t>
      </w:r>
      <w:r w:rsidR="00D325D1" w:rsidRPr="003A3C80">
        <w:rPr>
          <w:rFonts w:ascii="Times New Roman" w:hAnsi="Times New Roman" w:cs="Times New Roman"/>
          <w:i/>
          <w:iCs/>
        </w:rPr>
        <w:t>Strongly agree</w:t>
      </w:r>
      <w:r w:rsidR="00D325D1" w:rsidRPr="00D325D1">
        <w:rPr>
          <w:rFonts w:ascii="Times New Roman" w:hAnsi="Times New Roman" w:cs="Times New Roman"/>
        </w:rPr>
        <w:t xml:space="preserve">.” Higher scores </w:t>
      </w:r>
      <w:r w:rsidR="0082169B">
        <w:rPr>
          <w:rFonts w:ascii="Times New Roman" w:hAnsi="Times New Roman" w:cs="Times New Roman"/>
        </w:rPr>
        <w:t>reflect</w:t>
      </w:r>
      <w:r w:rsidR="0082169B" w:rsidRPr="00D325D1">
        <w:rPr>
          <w:rFonts w:ascii="Times New Roman" w:hAnsi="Times New Roman" w:cs="Times New Roman"/>
        </w:rPr>
        <w:t xml:space="preserve"> </w:t>
      </w:r>
      <w:r w:rsidR="00D325D1" w:rsidRPr="00D325D1">
        <w:rPr>
          <w:rFonts w:ascii="Times New Roman" w:hAnsi="Times New Roman" w:cs="Times New Roman"/>
        </w:rPr>
        <w:t xml:space="preserve">greater suggestibility (Study 1: </w:t>
      </w:r>
      <w:r w:rsidR="009C15A6" w:rsidRPr="00D325D1">
        <w:rPr>
          <w:rFonts w:ascii="Times New Roman" w:hAnsi="Times New Roman" w:cs="Times New Roman"/>
        </w:rPr>
        <w:t>Cronbach</w:t>
      </w:r>
      <w:r w:rsidR="009C15A6">
        <w:rPr>
          <w:rFonts w:ascii="Times New Roman" w:hAnsi="Times New Roman" w:cs="Times New Roman"/>
        </w:rPr>
        <w:t>’</w:t>
      </w:r>
      <w:r w:rsidR="009C15A6" w:rsidRPr="00D325D1">
        <w:rPr>
          <w:rFonts w:ascii="Times New Roman" w:hAnsi="Times New Roman" w:cs="Times New Roman"/>
        </w:rPr>
        <w:t xml:space="preserve">s </w:t>
      </w:r>
      <w:r w:rsidR="00D325D1" w:rsidRPr="00D325D1">
        <w:rPr>
          <w:rFonts w:ascii="Times New Roman" w:hAnsi="Times New Roman" w:cs="Times New Roman"/>
        </w:rPr>
        <w:t>α = .88; Study 2: Cronbach</w:t>
      </w:r>
      <w:r w:rsidR="009C15A6">
        <w:rPr>
          <w:rFonts w:ascii="Times New Roman" w:hAnsi="Times New Roman" w:cs="Times New Roman"/>
        </w:rPr>
        <w:t>’</w:t>
      </w:r>
      <w:r w:rsidR="00D325D1" w:rsidRPr="00D325D1">
        <w:rPr>
          <w:rFonts w:ascii="Times New Roman" w:hAnsi="Times New Roman" w:cs="Times New Roman"/>
        </w:rPr>
        <w:t xml:space="preserve">s α = .86). </w:t>
      </w:r>
    </w:p>
    <w:p w14:paraId="2DA4AB5C" w14:textId="01799F6C" w:rsidR="00C55EF3" w:rsidRDefault="008E3807" w:rsidP="000B5FB6">
      <w:pPr>
        <w:spacing w:line="240" w:lineRule="auto"/>
        <w:rPr>
          <w:rFonts w:ascii="Times New Roman" w:hAnsi="Times New Roman" w:cs="Times New Roman"/>
        </w:rPr>
      </w:pPr>
      <w:r w:rsidRPr="009C15A6">
        <w:rPr>
          <w:rFonts w:ascii="Times New Roman" w:hAnsi="Times New Roman" w:cs="Times New Roman"/>
          <w:b/>
          <w:bCs/>
          <w:i/>
          <w:iCs/>
        </w:rPr>
        <w:t xml:space="preserve">State-Trait Anxiety Inventory-Trait Scale </w:t>
      </w:r>
      <w:r w:rsidRPr="003A3B5D">
        <w:rPr>
          <w:rFonts w:ascii="Times New Roman" w:hAnsi="Times New Roman" w:cs="Times New Roman"/>
        </w:rPr>
        <w:t>(STAI-Y2</w:t>
      </w:r>
      <w:r w:rsidR="001950CD" w:rsidRPr="003A3B5D">
        <w:rPr>
          <w:rFonts w:ascii="Times New Roman" w:hAnsi="Times New Roman" w:cs="Times New Roman"/>
        </w:rPr>
        <w:t>;</w:t>
      </w:r>
      <w:r w:rsidR="001950CD" w:rsidRPr="00846556">
        <w:rPr>
          <w:rFonts w:ascii="Times New Roman" w:hAnsi="Times New Roman" w:cs="Times New Roman"/>
        </w:rPr>
        <w:t xml:space="preserve"> </w:t>
      </w:r>
      <w:r w:rsidR="001950CD" w:rsidRPr="003A3B5D">
        <w:rPr>
          <w:rFonts w:ascii="Times New Roman" w:hAnsi="Times New Roman" w:cs="Times New Roman"/>
        </w:rPr>
        <w:t>Spielberger et al., 1983</w:t>
      </w:r>
      <w:r w:rsidRPr="003A3B5D">
        <w:rPr>
          <w:rFonts w:ascii="Times New Roman" w:hAnsi="Times New Roman" w:cs="Times New Roman"/>
        </w:rPr>
        <w:t>).</w:t>
      </w:r>
      <w:r w:rsidRPr="003F5432">
        <w:rPr>
          <w:rFonts w:ascii="Times New Roman" w:hAnsi="Times New Roman" w:cs="Times New Roman"/>
          <w:i/>
          <w:iCs/>
        </w:rPr>
        <w:t xml:space="preserve"> </w:t>
      </w:r>
      <w:r w:rsidR="00D420A5" w:rsidRPr="00D420A5">
        <w:rPr>
          <w:rFonts w:ascii="Times New Roman" w:hAnsi="Times New Roman" w:cs="Times New Roman"/>
        </w:rPr>
        <w:t xml:space="preserve">The STAI-Y2 </w:t>
      </w:r>
      <w:r w:rsidR="00A00940">
        <w:rPr>
          <w:rFonts w:ascii="Times New Roman" w:hAnsi="Times New Roman" w:cs="Times New Roman"/>
        </w:rPr>
        <w:t xml:space="preserve">is a 20-item self-report measure </w:t>
      </w:r>
      <w:r w:rsidR="008D6CFC">
        <w:rPr>
          <w:rFonts w:ascii="Times New Roman" w:hAnsi="Times New Roman" w:cs="Times New Roman"/>
        </w:rPr>
        <w:t xml:space="preserve">designed to assess </w:t>
      </w:r>
      <w:r w:rsidR="00D420A5" w:rsidRPr="00D420A5">
        <w:rPr>
          <w:rFonts w:ascii="Times New Roman" w:hAnsi="Times New Roman" w:cs="Times New Roman"/>
        </w:rPr>
        <w:t>trait anxiety</w:t>
      </w:r>
      <w:r w:rsidR="007A0A42">
        <w:rPr>
          <w:rFonts w:ascii="Times New Roman" w:hAnsi="Times New Roman" w:cs="Times New Roman"/>
        </w:rPr>
        <w:t xml:space="preserve">. Half of the items reflect </w:t>
      </w:r>
      <w:r w:rsidR="00404B0F" w:rsidRPr="00404B0F">
        <w:rPr>
          <w:rFonts w:ascii="Times New Roman" w:hAnsi="Times New Roman" w:cs="Times New Roman"/>
        </w:rPr>
        <w:t>the absence of anxiety</w:t>
      </w:r>
      <w:r w:rsidR="00404B0F" w:rsidRPr="00404B0F" w:rsidDel="00404B0F">
        <w:rPr>
          <w:rFonts w:ascii="Times New Roman" w:hAnsi="Times New Roman" w:cs="Times New Roman"/>
        </w:rPr>
        <w:t xml:space="preserve"> </w:t>
      </w:r>
      <w:r w:rsidR="009E4E62" w:rsidRPr="00D420A5">
        <w:rPr>
          <w:rFonts w:ascii="Times New Roman" w:hAnsi="Times New Roman" w:cs="Times New Roman"/>
        </w:rPr>
        <w:t>(</w:t>
      </w:r>
      <w:r w:rsidR="00D420A5" w:rsidRPr="00D420A5">
        <w:rPr>
          <w:rFonts w:ascii="Times New Roman" w:hAnsi="Times New Roman" w:cs="Times New Roman"/>
        </w:rPr>
        <w:t>e.g., “</w:t>
      </w:r>
      <w:r w:rsidR="00D420A5" w:rsidRPr="00D420A5">
        <w:rPr>
          <w:rFonts w:ascii="Times New Roman" w:hAnsi="Times New Roman" w:cs="Times New Roman"/>
          <w:i/>
          <w:iCs/>
        </w:rPr>
        <w:t>I feel satisfied</w:t>
      </w:r>
      <w:r w:rsidR="00D420A5" w:rsidRPr="00D420A5">
        <w:rPr>
          <w:rFonts w:ascii="Times New Roman" w:hAnsi="Times New Roman" w:cs="Times New Roman"/>
        </w:rPr>
        <w:t>”)</w:t>
      </w:r>
      <w:r w:rsidR="007A0A42">
        <w:rPr>
          <w:rFonts w:ascii="Times New Roman" w:hAnsi="Times New Roman" w:cs="Times New Roman"/>
        </w:rPr>
        <w:t>, while</w:t>
      </w:r>
      <w:r w:rsidR="00D420A5" w:rsidRPr="00D420A5">
        <w:rPr>
          <w:rFonts w:ascii="Times New Roman" w:hAnsi="Times New Roman" w:cs="Times New Roman"/>
        </w:rPr>
        <w:t xml:space="preserve"> and </w:t>
      </w:r>
      <w:r w:rsidR="007A0A42">
        <w:rPr>
          <w:rFonts w:ascii="Times New Roman" w:hAnsi="Times New Roman" w:cs="Times New Roman"/>
        </w:rPr>
        <w:t xml:space="preserve">other </w:t>
      </w:r>
      <w:r w:rsidR="00404B0F" w:rsidRPr="00404B0F">
        <w:rPr>
          <w:rFonts w:ascii="Times New Roman" w:hAnsi="Times New Roman" w:cs="Times New Roman"/>
        </w:rPr>
        <w:t>half assess its presence</w:t>
      </w:r>
      <w:r w:rsidR="00D420A5" w:rsidRPr="00D420A5">
        <w:rPr>
          <w:rFonts w:ascii="Times New Roman" w:hAnsi="Times New Roman" w:cs="Times New Roman"/>
        </w:rPr>
        <w:t xml:space="preserve"> (e.g., “</w:t>
      </w:r>
      <w:r w:rsidR="00D420A5" w:rsidRPr="00D420A5">
        <w:rPr>
          <w:rFonts w:ascii="Times New Roman" w:hAnsi="Times New Roman" w:cs="Times New Roman"/>
          <w:i/>
          <w:iCs/>
        </w:rPr>
        <w:t>I feel upset</w:t>
      </w:r>
      <w:r w:rsidR="00D420A5" w:rsidRPr="00D420A5">
        <w:rPr>
          <w:rFonts w:ascii="Times New Roman" w:hAnsi="Times New Roman" w:cs="Times New Roman"/>
        </w:rPr>
        <w:t xml:space="preserve">”). </w:t>
      </w:r>
      <w:r w:rsidR="0045640C" w:rsidRPr="0045640C">
        <w:rPr>
          <w:rFonts w:ascii="Times New Roman" w:hAnsi="Times New Roman" w:cs="Times New Roman"/>
        </w:rPr>
        <w:t>This scale was included b</w:t>
      </w:r>
      <w:r w:rsidR="007A0A42">
        <w:rPr>
          <w:rFonts w:ascii="Times New Roman" w:hAnsi="Times New Roman" w:cs="Times New Roman"/>
        </w:rPr>
        <w:t>ased on</w:t>
      </w:r>
      <w:r w:rsidR="007A0A42" w:rsidRPr="0045640C">
        <w:rPr>
          <w:rFonts w:ascii="Times New Roman" w:hAnsi="Times New Roman" w:cs="Times New Roman"/>
        </w:rPr>
        <w:t xml:space="preserve"> </w:t>
      </w:r>
      <w:r w:rsidR="004C49DF">
        <w:rPr>
          <w:rFonts w:ascii="Times New Roman" w:hAnsi="Times New Roman" w:cs="Times New Roman"/>
        </w:rPr>
        <w:t>p</w:t>
      </w:r>
      <w:r w:rsidR="0045640C" w:rsidRPr="00D420A5">
        <w:rPr>
          <w:rFonts w:ascii="Times New Roman" w:hAnsi="Times New Roman" w:cs="Times New Roman"/>
        </w:rPr>
        <w:t>r</w:t>
      </w:r>
      <w:r w:rsidR="007A0A42">
        <w:rPr>
          <w:rFonts w:ascii="Times New Roman" w:hAnsi="Times New Roman" w:cs="Times New Roman"/>
        </w:rPr>
        <w:t xml:space="preserve">ior findings suggesting that </w:t>
      </w:r>
      <w:r w:rsidR="0045640C" w:rsidRPr="00D420A5">
        <w:rPr>
          <w:rFonts w:ascii="Times New Roman" w:hAnsi="Times New Roman" w:cs="Times New Roman"/>
        </w:rPr>
        <w:t xml:space="preserve">individuals with </w:t>
      </w:r>
      <w:r w:rsidR="007A0A42">
        <w:rPr>
          <w:rFonts w:ascii="Times New Roman" w:hAnsi="Times New Roman" w:cs="Times New Roman"/>
        </w:rPr>
        <w:t>elevated</w:t>
      </w:r>
      <w:r w:rsidR="0045640C" w:rsidRPr="00D420A5">
        <w:rPr>
          <w:rFonts w:ascii="Times New Roman" w:hAnsi="Times New Roman" w:cs="Times New Roman"/>
        </w:rPr>
        <w:t xml:space="preserve"> trait anxiety may exhibit reduced placebo analgesia (</w:t>
      </w:r>
      <w:proofErr w:type="spellStart"/>
      <w:r w:rsidR="0045640C" w:rsidRPr="00D420A5">
        <w:rPr>
          <w:rFonts w:ascii="Times New Roman" w:hAnsi="Times New Roman" w:cs="Times New Roman"/>
        </w:rPr>
        <w:t>Grös</w:t>
      </w:r>
      <w:proofErr w:type="spellEnd"/>
      <w:r w:rsidR="0045640C" w:rsidRPr="00D420A5">
        <w:rPr>
          <w:rFonts w:ascii="Times New Roman" w:hAnsi="Times New Roman" w:cs="Times New Roman"/>
        </w:rPr>
        <w:t xml:space="preserve"> et al., 2007). </w:t>
      </w:r>
      <w:r w:rsidR="00B5035F">
        <w:rPr>
          <w:rFonts w:ascii="Times New Roman" w:hAnsi="Times New Roman" w:cs="Times New Roman"/>
        </w:rPr>
        <w:t xml:space="preserve">Participants rated each item on a </w:t>
      </w:r>
      <w:r w:rsidR="00D420A5" w:rsidRPr="00D420A5">
        <w:rPr>
          <w:rFonts w:ascii="Times New Roman" w:hAnsi="Times New Roman" w:cs="Times New Roman"/>
        </w:rPr>
        <w:t xml:space="preserve">4-point Likert scale </w:t>
      </w:r>
      <w:r w:rsidR="00B5035F">
        <w:rPr>
          <w:rFonts w:ascii="Times New Roman" w:hAnsi="Times New Roman" w:cs="Times New Roman"/>
        </w:rPr>
        <w:t xml:space="preserve">ranging </w:t>
      </w:r>
      <w:r w:rsidR="00D420A5" w:rsidRPr="00D420A5">
        <w:rPr>
          <w:rFonts w:ascii="Times New Roman" w:hAnsi="Times New Roman" w:cs="Times New Roman"/>
        </w:rPr>
        <w:t>from 1 (</w:t>
      </w:r>
      <w:r w:rsidR="00B5035F">
        <w:rPr>
          <w:rFonts w:ascii="Times New Roman" w:hAnsi="Times New Roman" w:cs="Times New Roman"/>
        </w:rPr>
        <w:t>“</w:t>
      </w:r>
      <w:r w:rsidR="00D420A5" w:rsidRPr="00161D8B">
        <w:rPr>
          <w:rFonts w:ascii="Times New Roman" w:hAnsi="Times New Roman" w:cs="Times New Roman"/>
          <w:i/>
          <w:iCs/>
        </w:rPr>
        <w:t>Almost never</w:t>
      </w:r>
      <w:r w:rsidR="00B5035F">
        <w:rPr>
          <w:rFonts w:ascii="Times New Roman" w:hAnsi="Times New Roman" w:cs="Times New Roman"/>
          <w:i/>
          <w:iCs/>
        </w:rPr>
        <w:t>”</w:t>
      </w:r>
      <w:r w:rsidR="00D420A5" w:rsidRPr="00D420A5">
        <w:rPr>
          <w:rFonts w:ascii="Times New Roman" w:hAnsi="Times New Roman" w:cs="Times New Roman"/>
        </w:rPr>
        <w:t>) to 4 (</w:t>
      </w:r>
      <w:r w:rsidR="00B5035F">
        <w:rPr>
          <w:rFonts w:ascii="Times New Roman" w:hAnsi="Times New Roman" w:cs="Times New Roman"/>
        </w:rPr>
        <w:t>“</w:t>
      </w:r>
      <w:r w:rsidR="00D420A5" w:rsidRPr="00161D8B">
        <w:rPr>
          <w:rFonts w:ascii="Times New Roman" w:hAnsi="Times New Roman" w:cs="Times New Roman"/>
          <w:i/>
          <w:iCs/>
        </w:rPr>
        <w:t>Almost always</w:t>
      </w:r>
      <w:r w:rsidR="00B5035F">
        <w:rPr>
          <w:rFonts w:ascii="Times New Roman" w:hAnsi="Times New Roman" w:cs="Times New Roman"/>
          <w:i/>
          <w:iCs/>
        </w:rPr>
        <w:t>”</w:t>
      </w:r>
      <w:r w:rsidR="00D420A5" w:rsidRPr="00D420A5">
        <w:rPr>
          <w:rFonts w:ascii="Times New Roman" w:hAnsi="Times New Roman" w:cs="Times New Roman"/>
        </w:rPr>
        <w:t xml:space="preserve">). </w:t>
      </w:r>
      <w:r w:rsidR="003F5432" w:rsidRPr="00D420A5">
        <w:rPr>
          <w:rFonts w:ascii="Times New Roman" w:hAnsi="Times New Roman" w:cs="Times New Roman"/>
        </w:rPr>
        <w:t xml:space="preserve">Scores for anxiety-absent items are reversed </w:t>
      </w:r>
      <w:r w:rsidR="00B5035F">
        <w:rPr>
          <w:rFonts w:ascii="Times New Roman" w:hAnsi="Times New Roman" w:cs="Times New Roman"/>
        </w:rPr>
        <w:t xml:space="preserve">scored </w:t>
      </w:r>
      <w:r w:rsidR="003F5432" w:rsidRPr="00D420A5">
        <w:rPr>
          <w:rFonts w:ascii="Times New Roman" w:hAnsi="Times New Roman" w:cs="Times New Roman"/>
        </w:rPr>
        <w:t xml:space="preserve">and </w:t>
      </w:r>
      <w:r w:rsidR="00B5035F">
        <w:rPr>
          <w:rFonts w:ascii="Times New Roman" w:hAnsi="Times New Roman" w:cs="Times New Roman"/>
        </w:rPr>
        <w:t>combined</w:t>
      </w:r>
      <w:r w:rsidR="003F5432" w:rsidRPr="00D420A5">
        <w:rPr>
          <w:rFonts w:ascii="Times New Roman" w:hAnsi="Times New Roman" w:cs="Times New Roman"/>
        </w:rPr>
        <w:t xml:space="preserve"> with anxiety-present items to yield a score</w:t>
      </w:r>
      <w:r w:rsidR="003F5432">
        <w:rPr>
          <w:rFonts w:ascii="Times New Roman" w:hAnsi="Times New Roman" w:cs="Times New Roman"/>
        </w:rPr>
        <w:t xml:space="preserve"> </w:t>
      </w:r>
      <w:r w:rsidR="00795B6A">
        <w:rPr>
          <w:rFonts w:ascii="Times New Roman" w:hAnsi="Times New Roman" w:cs="Times New Roman"/>
        </w:rPr>
        <w:t>for</w:t>
      </w:r>
      <w:r w:rsidR="003F5432">
        <w:rPr>
          <w:rFonts w:ascii="Times New Roman" w:hAnsi="Times New Roman" w:cs="Times New Roman"/>
        </w:rPr>
        <w:t xml:space="preserve"> trait-anxiety</w:t>
      </w:r>
      <w:r w:rsidR="00795B6A">
        <w:rPr>
          <w:rFonts w:ascii="Times New Roman" w:hAnsi="Times New Roman" w:cs="Times New Roman"/>
        </w:rPr>
        <w:t xml:space="preserve">, with </w:t>
      </w:r>
      <w:r w:rsidR="003F5432">
        <w:rPr>
          <w:rFonts w:ascii="Times New Roman" w:hAnsi="Times New Roman" w:cs="Times New Roman"/>
        </w:rPr>
        <w:t>higher scores</w:t>
      </w:r>
      <w:r w:rsidR="003F5432" w:rsidRPr="00D420A5">
        <w:rPr>
          <w:rFonts w:ascii="Times New Roman" w:hAnsi="Times New Roman" w:cs="Times New Roman"/>
        </w:rPr>
        <w:t xml:space="preserve"> </w:t>
      </w:r>
      <w:r w:rsidR="00795B6A">
        <w:rPr>
          <w:rFonts w:ascii="Times New Roman" w:hAnsi="Times New Roman" w:cs="Times New Roman"/>
        </w:rPr>
        <w:t xml:space="preserve">indicating </w:t>
      </w:r>
      <w:r w:rsidR="003F5432" w:rsidRPr="00D420A5">
        <w:rPr>
          <w:rFonts w:ascii="Times New Roman" w:hAnsi="Times New Roman" w:cs="Times New Roman"/>
        </w:rPr>
        <w:t>greater anxiety (Both studies: Cronbach</w:t>
      </w:r>
      <w:r w:rsidR="003F5432">
        <w:rPr>
          <w:rFonts w:ascii="Times New Roman" w:hAnsi="Times New Roman" w:cs="Times New Roman"/>
        </w:rPr>
        <w:t>’</w:t>
      </w:r>
      <w:r w:rsidR="003F5432" w:rsidRPr="00D420A5">
        <w:rPr>
          <w:rFonts w:ascii="Times New Roman" w:hAnsi="Times New Roman" w:cs="Times New Roman"/>
        </w:rPr>
        <w:t>s α = .90).</w:t>
      </w:r>
      <w:r w:rsidR="00795B6A">
        <w:rPr>
          <w:rFonts w:ascii="Times New Roman" w:hAnsi="Times New Roman" w:cs="Times New Roman"/>
        </w:rPr>
        <w:t xml:space="preserve"> </w:t>
      </w:r>
    </w:p>
    <w:p w14:paraId="1CCB58CF" w14:textId="272EE328" w:rsidR="00451536" w:rsidRDefault="008E3807" w:rsidP="000B5FB6">
      <w:pPr>
        <w:rPr>
          <w:rFonts w:ascii="Times New Roman" w:hAnsi="Times New Roman" w:cs="Times New Roman"/>
        </w:rPr>
      </w:pPr>
      <w:r w:rsidRPr="00E7640A">
        <w:rPr>
          <w:rFonts w:ascii="Times New Roman" w:hAnsi="Times New Roman" w:cs="Times New Roman"/>
          <w:b/>
          <w:bCs/>
          <w:i/>
          <w:iCs/>
        </w:rPr>
        <w:t xml:space="preserve">Pain Catastrophizing Scale </w:t>
      </w:r>
      <w:r w:rsidRPr="00AC7685">
        <w:rPr>
          <w:rFonts w:ascii="Times New Roman" w:hAnsi="Times New Roman" w:cs="Times New Roman"/>
        </w:rPr>
        <w:t>(PCS</w:t>
      </w:r>
      <w:r w:rsidR="00AB3AC2" w:rsidRPr="00AC7685">
        <w:rPr>
          <w:rFonts w:ascii="Times New Roman" w:hAnsi="Times New Roman" w:cs="Times New Roman"/>
        </w:rPr>
        <w:t>; Sullivan et al., 1995</w:t>
      </w:r>
      <w:r w:rsidRPr="00AC7685">
        <w:rPr>
          <w:rFonts w:ascii="Times New Roman" w:hAnsi="Times New Roman" w:cs="Times New Roman"/>
        </w:rPr>
        <w:t>).</w:t>
      </w:r>
      <w:r w:rsidRPr="004912B9">
        <w:rPr>
          <w:rFonts w:ascii="Times New Roman" w:hAnsi="Times New Roman" w:cs="Times New Roman"/>
        </w:rPr>
        <w:t xml:space="preserve"> </w:t>
      </w:r>
      <w:r w:rsidR="00D61D72" w:rsidRPr="00D61D72">
        <w:rPr>
          <w:rFonts w:ascii="Times New Roman" w:hAnsi="Times New Roman" w:cs="Times New Roman"/>
        </w:rPr>
        <w:t xml:space="preserve">The PCS </w:t>
      </w:r>
      <w:r w:rsidR="00B80A40">
        <w:rPr>
          <w:rFonts w:ascii="Times New Roman" w:hAnsi="Times New Roman" w:cs="Times New Roman"/>
        </w:rPr>
        <w:t xml:space="preserve">is a 13-item self-report measure designed to assess </w:t>
      </w:r>
      <w:r w:rsidR="00D61D72" w:rsidRPr="00D61D72">
        <w:rPr>
          <w:rFonts w:ascii="Times New Roman" w:hAnsi="Times New Roman" w:cs="Times New Roman"/>
        </w:rPr>
        <w:t xml:space="preserve">catastrophic thinking </w:t>
      </w:r>
      <w:r w:rsidR="00B80A40">
        <w:rPr>
          <w:rFonts w:ascii="Times New Roman" w:hAnsi="Times New Roman" w:cs="Times New Roman"/>
        </w:rPr>
        <w:t xml:space="preserve">in response </w:t>
      </w:r>
      <w:r w:rsidR="00D61D72" w:rsidRPr="00D61D72">
        <w:rPr>
          <w:rFonts w:ascii="Times New Roman" w:hAnsi="Times New Roman" w:cs="Times New Roman"/>
        </w:rPr>
        <w:t>to pain (e.g., “</w:t>
      </w:r>
      <w:r w:rsidR="00D61D72" w:rsidRPr="009C5001">
        <w:rPr>
          <w:rFonts w:ascii="Times New Roman" w:hAnsi="Times New Roman" w:cs="Times New Roman"/>
          <w:i/>
          <w:iCs/>
        </w:rPr>
        <w:t>I keep thinking about how much it hurts</w:t>
      </w:r>
      <w:r w:rsidR="00D61D72" w:rsidRPr="00D61D72">
        <w:rPr>
          <w:rFonts w:ascii="Times New Roman" w:hAnsi="Times New Roman" w:cs="Times New Roman"/>
        </w:rPr>
        <w:t>”)</w:t>
      </w:r>
      <w:r w:rsidR="003D6C46">
        <w:rPr>
          <w:rFonts w:ascii="Times New Roman" w:hAnsi="Times New Roman" w:cs="Times New Roman"/>
        </w:rPr>
        <w:t>.</w:t>
      </w:r>
      <w:r w:rsidR="00B564E5" w:rsidRPr="00B564E5">
        <w:rPr>
          <w:rFonts w:ascii="Times New Roman" w:hAnsi="Times New Roman" w:cs="Times New Roman"/>
        </w:rPr>
        <w:t xml:space="preserve"> </w:t>
      </w:r>
      <w:r w:rsidR="00B80A40">
        <w:rPr>
          <w:rFonts w:ascii="Times New Roman" w:hAnsi="Times New Roman" w:cs="Times New Roman"/>
        </w:rPr>
        <w:t>T</w:t>
      </w:r>
      <w:r w:rsidR="00B564E5" w:rsidRPr="003D6C46">
        <w:rPr>
          <w:rFonts w:ascii="Times New Roman" w:hAnsi="Times New Roman" w:cs="Times New Roman"/>
        </w:rPr>
        <w:t xml:space="preserve">his scale </w:t>
      </w:r>
      <w:r w:rsidR="00B80A40">
        <w:rPr>
          <w:rFonts w:ascii="Times New Roman" w:hAnsi="Times New Roman" w:cs="Times New Roman"/>
        </w:rPr>
        <w:t xml:space="preserve">was included to investigate </w:t>
      </w:r>
      <w:r w:rsidR="00B564E5" w:rsidRPr="003D6C46">
        <w:rPr>
          <w:rFonts w:ascii="Times New Roman" w:hAnsi="Times New Roman" w:cs="Times New Roman"/>
        </w:rPr>
        <w:t xml:space="preserve">whether pain-related catastrophizing—known to amplify pain perception and </w:t>
      </w:r>
      <w:r w:rsidR="00B80A40">
        <w:rPr>
          <w:rFonts w:ascii="Times New Roman" w:hAnsi="Times New Roman" w:cs="Times New Roman"/>
        </w:rPr>
        <w:t xml:space="preserve">emotional </w:t>
      </w:r>
      <w:r w:rsidR="00B564E5" w:rsidRPr="003D6C46">
        <w:rPr>
          <w:rFonts w:ascii="Times New Roman" w:hAnsi="Times New Roman" w:cs="Times New Roman"/>
        </w:rPr>
        <w:t>distress—is inversely related to placebo analgesia.</w:t>
      </w:r>
      <w:r w:rsidR="000F79DB" w:rsidRPr="000F79DB">
        <w:rPr>
          <w:rFonts w:ascii="Times New Roman" w:hAnsi="Times New Roman" w:cs="Times New Roman"/>
        </w:rPr>
        <w:t xml:space="preserve"> </w:t>
      </w:r>
      <w:r w:rsidR="00AC7685">
        <w:rPr>
          <w:rFonts w:ascii="Times New Roman" w:hAnsi="Times New Roman" w:cs="Times New Roman"/>
        </w:rPr>
        <w:t>Prior r</w:t>
      </w:r>
      <w:r w:rsidR="008C2BE2" w:rsidRPr="008C2BE2">
        <w:rPr>
          <w:rFonts w:ascii="Times New Roman" w:hAnsi="Times New Roman" w:cs="Times New Roman"/>
        </w:rPr>
        <w:t xml:space="preserve">esearch </w:t>
      </w:r>
      <w:r w:rsidR="00AC7685">
        <w:rPr>
          <w:rFonts w:ascii="Times New Roman" w:hAnsi="Times New Roman" w:cs="Times New Roman"/>
        </w:rPr>
        <w:t xml:space="preserve">has shown that individuals who engage in catastrophic thinking tend to exhibit </w:t>
      </w:r>
      <w:r w:rsidR="008C2BE2" w:rsidRPr="008C2BE2">
        <w:rPr>
          <w:rFonts w:ascii="Times New Roman" w:hAnsi="Times New Roman" w:cs="Times New Roman"/>
        </w:rPr>
        <w:t>heightened attention to pain and increased pain perception</w:t>
      </w:r>
      <w:r w:rsidR="008C2BE2" w:rsidRPr="008C2BE2" w:rsidDel="00E83250">
        <w:rPr>
          <w:rFonts w:ascii="Times New Roman" w:hAnsi="Times New Roman" w:cs="Times New Roman"/>
        </w:rPr>
        <w:t xml:space="preserve"> </w:t>
      </w:r>
      <w:r w:rsidR="000F79DB" w:rsidRPr="00D61D72">
        <w:rPr>
          <w:rFonts w:ascii="Times New Roman" w:hAnsi="Times New Roman" w:cs="Times New Roman"/>
        </w:rPr>
        <w:t xml:space="preserve">(Sullivan &amp; Neish, 2001; </w:t>
      </w:r>
      <w:proofErr w:type="spellStart"/>
      <w:r w:rsidR="000F79DB" w:rsidRPr="00D61D72">
        <w:rPr>
          <w:rFonts w:ascii="Times New Roman" w:hAnsi="Times New Roman" w:cs="Times New Roman"/>
        </w:rPr>
        <w:t>Mankovsky</w:t>
      </w:r>
      <w:proofErr w:type="spellEnd"/>
      <w:r w:rsidR="000F79DB" w:rsidRPr="00D61D72">
        <w:rPr>
          <w:rFonts w:ascii="Times New Roman" w:hAnsi="Times New Roman" w:cs="Times New Roman"/>
        </w:rPr>
        <w:t xml:space="preserve"> et al., 2012)</w:t>
      </w:r>
      <w:r w:rsidR="008C2BE2" w:rsidRPr="00D61D72">
        <w:rPr>
          <w:rFonts w:ascii="Times New Roman" w:hAnsi="Times New Roman" w:cs="Times New Roman"/>
        </w:rPr>
        <w:t xml:space="preserve">. </w:t>
      </w:r>
      <w:r w:rsidR="00AC7685">
        <w:rPr>
          <w:rFonts w:ascii="Times New Roman" w:hAnsi="Times New Roman" w:cs="Times New Roman"/>
        </w:rPr>
        <w:t xml:space="preserve">Participants rated each item on </w:t>
      </w:r>
      <w:r w:rsidR="00D61D72" w:rsidRPr="00D61D72">
        <w:rPr>
          <w:rFonts w:ascii="Times New Roman" w:hAnsi="Times New Roman" w:cs="Times New Roman"/>
        </w:rPr>
        <w:t>a 5-point Likert scale from 1 (</w:t>
      </w:r>
      <w:r w:rsidR="00AC7685">
        <w:rPr>
          <w:rFonts w:ascii="Times New Roman" w:hAnsi="Times New Roman" w:cs="Times New Roman"/>
        </w:rPr>
        <w:t>“</w:t>
      </w:r>
      <w:r w:rsidR="00D61D72" w:rsidRPr="00737C5F">
        <w:rPr>
          <w:rFonts w:ascii="Times New Roman" w:hAnsi="Times New Roman" w:cs="Times New Roman"/>
          <w:i/>
          <w:iCs/>
        </w:rPr>
        <w:t>Not at all</w:t>
      </w:r>
      <w:r w:rsidR="00AC7685">
        <w:rPr>
          <w:rFonts w:ascii="Times New Roman" w:hAnsi="Times New Roman" w:cs="Times New Roman"/>
          <w:i/>
          <w:iCs/>
        </w:rPr>
        <w:t>”</w:t>
      </w:r>
      <w:r w:rsidR="00D61D72" w:rsidRPr="00D61D72">
        <w:rPr>
          <w:rFonts w:ascii="Times New Roman" w:hAnsi="Times New Roman" w:cs="Times New Roman"/>
        </w:rPr>
        <w:t>) to 5 (</w:t>
      </w:r>
      <w:r w:rsidR="00AC7685">
        <w:rPr>
          <w:rFonts w:ascii="Times New Roman" w:hAnsi="Times New Roman" w:cs="Times New Roman"/>
        </w:rPr>
        <w:t>“</w:t>
      </w:r>
      <w:r w:rsidR="00D61D72" w:rsidRPr="00737C5F">
        <w:rPr>
          <w:rFonts w:ascii="Times New Roman" w:hAnsi="Times New Roman" w:cs="Times New Roman"/>
          <w:i/>
          <w:iCs/>
        </w:rPr>
        <w:t>All the time</w:t>
      </w:r>
      <w:r w:rsidR="00AC7685">
        <w:rPr>
          <w:rFonts w:ascii="Times New Roman" w:hAnsi="Times New Roman" w:cs="Times New Roman"/>
          <w:i/>
          <w:iCs/>
        </w:rPr>
        <w:t>”</w:t>
      </w:r>
      <w:r w:rsidR="00D61D72" w:rsidRPr="00D61D72">
        <w:rPr>
          <w:rFonts w:ascii="Times New Roman" w:hAnsi="Times New Roman" w:cs="Times New Roman"/>
        </w:rPr>
        <w:t>)</w:t>
      </w:r>
      <w:r w:rsidR="00AC7685">
        <w:rPr>
          <w:rFonts w:ascii="Times New Roman" w:hAnsi="Times New Roman" w:cs="Times New Roman"/>
        </w:rPr>
        <w:t>, with hi</w:t>
      </w:r>
      <w:r w:rsidR="001E710F" w:rsidRPr="00D61D72">
        <w:rPr>
          <w:rFonts w:ascii="Times New Roman" w:hAnsi="Times New Roman" w:cs="Times New Roman"/>
        </w:rPr>
        <w:t xml:space="preserve">gher scores </w:t>
      </w:r>
      <w:r w:rsidR="00AC7685" w:rsidRPr="00D61D72">
        <w:rPr>
          <w:rFonts w:ascii="Times New Roman" w:hAnsi="Times New Roman" w:cs="Times New Roman"/>
        </w:rPr>
        <w:t>indicat</w:t>
      </w:r>
      <w:r w:rsidR="00AC7685">
        <w:rPr>
          <w:rFonts w:ascii="Times New Roman" w:hAnsi="Times New Roman" w:cs="Times New Roman"/>
        </w:rPr>
        <w:t>ing</w:t>
      </w:r>
      <w:r w:rsidR="00AC7685" w:rsidRPr="00D61D72">
        <w:rPr>
          <w:rFonts w:ascii="Times New Roman" w:hAnsi="Times New Roman" w:cs="Times New Roman"/>
        </w:rPr>
        <w:t xml:space="preserve"> </w:t>
      </w:r>
      <w:r w:rsidR="001E710F" w:rsidRPr="00D61D72">
        <w:rPr>
          <w:rFonts w:ascii="Times New Roman" w:hAnsi="Times New Roman" w:cs="Times New Roman"/>
        </w:rPr>
        <w:t xml:space="preserve">greater </w:t>
      </w:r>
      <w:r w:rsidR="00AC7685">
        <w:rPr>
          <w:rFonts w:ascii="Times New Roman" w:hAnsi="Times New Roman" w:cs="Times New Roman"/>
        </w:rPr>
        <w:t xml:space="preserve">levels of </w:t>
      </w:r>
      <w:r w:rsidR="001E710F" w:rsidRPr="00D61D72">
        <w:rPr>
          <w:rFonts w:ascii="Times New Roman" w:hAnsi="Times New Roman" w:cs="Times New Roman"/>
        </w:rPr>
        <w:t xml:space="preserve">pain catastrophizing (Study 1: Cronbach’s α = .94; Study 2: </w:t>
      </w:r>
      <w:r w:rsidR="00EC3097" w:rsidRPr="00D61D72">
        <w:rPr>
          <w:rFonts w:ascii="Times New Roman" w:hAnsi="Times New Roman" w:cs="Times New Roman"/>
        </w:rPr>
        <w:t>Cronbach</w:t>
      </w:r>
      <w:r w:rsidR="00EC3097">
        <w:rPr>
          <w:rFonts w:ascii="Times New Roman" w:hAnsi="Times New Roman" w:cs="Times New Roman"/>
        </w:rPr>
        <w:t>’</w:t>
      </w:r>
      <w:r w:rsidR="00EC3097" w:rsidRPr="00D61D72">
        <w:rPr>
          <w:rFonts w:ascii="Times New Roman" w:hAnsi="Times New Roman" w:cs="Times New Roman"/>
        </w:rPr>
        <w:t xml:space="preserve">s </w:t>
      </w:r>
      <w:r w:rsidR="001E710F" w:rsidRPr="00D61D72">
        <w:rPr>
          <w:rFonts w:ascii="Times New Roman" w:hAnsi="Times New Roman" w:cs="Times New Roman"/>
        </w:rPr>
        <w:t>α = .92).</w:t>
      </w:r>
      <w:r w:rsidR="001E710F">
        <w:rPr>
          <w:rFonts w:ascii="Times New Roman" w:hAnsi="Times New Roman" w:cs="Times New Roman"/>
        </w:rPr>
        <w:t xml:space="preserve"> </w:t>
      </w:r>
    </w:p>
    <w:p w14:paraId="63B15667" w14:textId="0BABF377" w:rsidR="00AD6CF5" w:rsidRDefault="008E3807" w:rsidP="000B5FB6">
      <w:pPr>
        <w:rPr>
          <w:rFonts w:ascii="Times New Roman" w:hAnsi="Times New Roman" w:cs="Times New Roman"/>
          <w:lang w:val="en-US"/>
        </w:rPr>
      </w:pPr>
      <w:r w:rsidRPr="00E7640A">
        <w:rPr>
          <w:rFonts w:ascii="Times New Roman" w:hAnsi="Times New Roman" w:cs="Times New Roman"/>
          <w:b/>
          <w:bCs/>
          <w:i/>
          <w:iCs/>
          <w:lang w:val="en-US"/>
        </w:rPr>
        <w:t xml:space="preserve">Self-esteem Scale </w:t>
      </w:r>
      <w:r w:rsidRPr="006A7303">
        <w:rPr>
          <w:rFonts w:ascii="Times New Roman" w:hAnsi="Times New Roman" w:cs="Times New Roman"/>
          <w:lang w:val="en-US"/>
        </w:rPr>
        <w:t>(SES</w:t>
      </w:r>
      <w:r w:rsidR="00EC7DBD" w:rsidRPr="006A7303">
        <w:rPr>
          <w:rFonts w:ascii="Times New Roman" w:hAnsi="Times New Roman" w:cs="Times New Roman"/>
          <w:lang w:val="en-US"/>
        </w:rPr>
        <w:t>;</w:t>
      </w:r>
      <w:r w:rsidR="00EC7DBD" w:rsidRPr="00846556">
        <w:rPr>
          <w:rFonts w:ascii="Times New Roman" w:hAnsi="Times New Roman" w:cs="Times New Roman"/>
          <w:lang w:val="en-US"/>
        </w:rPr>
        <w:t xml:space="preserve"> </w:t>
      </w:r>
      <w:r w:rsidR="00EC7DBD" w:rsidRPr="006A7303">
        <w:rPr>
          <w:rFonts w:ascii="Times New Roman" w:hAnsi="Times New Roman" w:cs="Times New Roman"/>
          <w:lang w:val="en-US"/>
        </w:rPr>
        <w:t>Rosenberg</w:t>
      </w:r>
      <w:r w:rsidR="00EC7DBD" w:rsidRPr="00395D53">
        <w:rPr>
          <w:rFonts w:ascii="Times New Roman" w:hAnsi="Times New Roman" w:cs="Times New Roman"/>
          <w:lang w:val="en-US"/>
        </w:rPr>
        <w:t>, 1965</w:t>
      </w:r>
      <w:r w:rsidRPr="00395D53">
        <w:rPr>
          <w:rFonts w:ascii="Times New Roman" w:hAnsi="Times New Roman" w:cs="Times New Roman"/>
          <w:lang w:val="en-US"/>
        </w:rPr>
        <w:t>).</w:t>
      </w:r>
      <w:r w:rsidRPr="00E7640A">
        <w:rPr>
          <w:rFonts w:ascii="Times New Roman" w:hAnsi="Times New Roman" w:cs="Times New Roman"/>
          <w:i/>
          <w:iCs/>
          <w:lang w:val="en-US"/>
        </w:rPr>
        <w:t xml:space="preserve"> </w:t>
      </w:r>
      <w:r w:rsidR="002B7681" w:rsidRPr="002B7681">
        <w:rPr>
          <w:rFonts w:ascii="Times New Roman" w:hAnsi="Times New Roman" w:cs="Times New Roman"/>
          <w:lang w:val="en-US"/>
        </w:rPr>
        <w:t xml:space="preserve">The SES </w:t>
      </w:r>
      <w:r w:rsidR="000978BB">
        <w:rPr>
          <w:rFonts w:ascii="Times New Roman" w:hAnsi="Times New Roman" w:cs="Times New Roman"/>
          <w:lang w:val="en-US"/>
        </w:rPr>
        <w:t xml:space="preserve">is a 10-item self-report measure designed to assess self-esteem. It includes </w:t>
      </w:r>
      <w:r w:rsidR="002B7681" w:rsidRPr="002B7681">
        <w:rPr>
          <w:rFonts w:ascii="Times New Roman" w:hAnsi="Times New Roman" w:cs="Times New Roman"/>
          <w:lang w:val="en-US"/>
        </w:rPr>
        <w:t>five positively worded items (e.g., “</w:t>
      </w:r>
      <w:r w:rsidR="002B7681" w:rsidRPr="0065105D">
        <w:rPr>
          <w:rFonts w:ascii="Times New Roman" w:hAnsi="Times New Roman" w:cs="Times New Roman"/>
          <w:i/>
          <w:iCs/>
          <w:lang w:val="en-US"/>
        </w:rPr>
        <w:t>I feel that I have a number of good qualities</w:t>
      </w:r>
      <w:r w:rsidR="002B7681" w:rsidRPr="002B7681">
        <w:rPr>
          <w:rFonts w:ascii="Times New Roman" w:hAnsi="Times New Roman" w:cs="Times New Roman"/>
          <w:lang w:val="en-US"/>
        </w:rPr>
        <w:t>”) and five negatively worded items (e.g., “</w:t>
      </w:r>
      <w:r w:rsidR="002B7681" w:rsidRPr="0065105D">
        <w:rPr>
          <w:rFonts w:ascii="Times New Roman" w:hAnsi="Times New Roman" w:cs="Times New Roman"/>
          <w:i/>
          <w:iCs/>
          <w:lang w:val="en-US"/>
        </w:rPr>
        <w:t>I certainly feel useless at times</w:t>
      </w:r>
      <w:r w:rsidR="002B7681" w:rsidRPr="002B7681">
        <w:rPr>
          <w:rFonts w:ascii="Times New Roman" w:hAnsi="Times New Roman" w:cs="Times New Roman"/>
          <w:lang w:val="en-US"/>
        </w:rPr>
        <w:t>”)</w:t>
      </w:r>
      <w:r w:rsidR="00974998">
        <w:rPr>
          <w:rFonts w:ascii="Times New Roman" w:hAnsi="Times New Roman" w:cs="Times New Roman"/>
          <w:lang w:val="en-US"/>
        </w:rPr>
        <w:t>.</w:t>
      </w:r>
      <w:r w:rsidR="002B7681" w:rsidRPr="002B7681">
        <w:rPr>
          <w:rFonts w:ascii="Times New Roman" w:hAnsi="Times New Roman" w:cs="Times New Roman"/>
          <w:lang w:val="en-US"/>
        </w:rPr>
        <w:t xml:space="preserve"> </w:t>
      </w:r>
      <w:r w:rsidR="001A5F79" w:rsidRPr="001A5F79">
        <w:rPr>
          <w:rFonts w:ascii="Times New Roman" w:hAnsi="Times New Roman" w:cs="Times New Roman"/>
          <w:lang w:val="en-US"/>
        </w:rPr>
        <w:t xml:space="preserve">This scale was included to </w:t>
      </w:r>
      <w:r w:rsidR="000978BB">
        <w:rPr>
          <w:rFonts w:ascii="Times New Roman" w:hAnsi="Times New Roman" w:cs="Times New Roman"/>
          <w:lang w:val="en-US"/>
        </w:rPr>
        <w:t xml:space="preserve">examine </w:t>
      </w:r>
      <w:r w:rsidR="001A5F79" w:rsidRPr="001A5F79">
        <w:rPr>
          <w:rFonts w:ascii="Times New Roman" w:hAnsi="Times New Roman" w:cs="Times New Roman"/>
          <w:lang w:val="en-US"/>
        </w:rPr>
        <w:t xml:space="preserve">whether self-esteem influences susceptibility to placebo analgesia. Prior research suggests that individuals with low self-esteem may </w:t>
      </w:r>
      <w:r w:rsidR="000978BB">
        <w:rPr>
          <w:rFonts w:ascii="Times New Roman" w:hAnsi="Times New Roman" w:cs="Times New Roman"/>
          <w:lang w:val="en-US"/>
        </w:rPr>
        <w:t xml:space="preserve">be more motivated to </w:t>
      </w:r>
      <w:r w:rsidR="00757F3B" w:rsidRPr="002B7681">
        <w:rPr>
          <w:rFonts w:ascii="Times New Roman" w:hAnsi="Times New Roman" w:cs="Times New Roman"/>
          <w:lang w:val="en-US"/>
        </w:rPr>
        <w:t>seek experiences that enhance their self-concept</w:t>
      </w:r>
      <w:r w:rsidR="001A5F79" w:rsidRPr="001A5F79">
        <w:rPr>
          <w:rFonts w:ascii="Times New Roman" w:hAnsi="Times New Roman" w:cs="Times New Roman"/>
          <w:lang w:val="en-US"/>
        </w:rPr>
        <w:t xml:space="preserve"> (Jones, 1973; Shrauger, 1975). </w:t>
      </w:r>
      <w:r w:rsidR="00395D53">
        <w:rPr>
          <w:rFonts w:ascii="Times New Roman" w:hAnsi="Times New Roman" w:cs="Times New Roman"/>
          <w:lang w:val="en-US"/>
        </w:rPr>
        <w:t xml:space="preserve">We </w:t>
      </w:r>
      <w:r w:rsidR="004735AA">
        <w:rPr>
          <w:rFonts w:ascii="Times New Roman" w:hAnsi="Times New Roman" w:cs="Times New Roman"/>
          <w:lang w:val="en-US"/>
        </w:rPr>
        <w:t xml:space="preserve">aim to investigate whether </w:t>
      </w:r>
      <w:r w:rsidR="001A5F79" w:rsidRPr="001A5F79">
        <w:rPr>
          <w:rFonts w:ascii="Times New Roman" w:hAnsi="Times New Roman" w:cs="Times New Roman"/>
          <w:lang w:val="en-US"/>
        </w:rPr>
        <w:t xml:space="preserve">participants with lower self-esteem </w:t>
      </w:r>
      <w:r w:rsidR="006E7066">
        <w:rPr>
          <w:rFonts w:ascii="Times New Roman" w:hAnsi="Times New Roman" w:cs="Times New Roman"/>
          <w:lang w:val="en-US"/>
        </w:rPr>
        <w:t xml:space="preserve">would </w:t>
      </w:r>
      <w:r w:rsidR="004735AA">
        <w:rPr>
          <w:rFonts w:ascii="Times New Roman" w:hAnsi="Times New Roman" w:cs="Times New Roman"/>
          <w:lang w:val="en-US"/>
        </w:rPr>
        <w:t xml:space="preserve">derive greater </w:t>
      </w:r>
      <w:r w:rsidR="00A87C23" w:rsidRPr="002B7681">
        <w:rPr>
          <w:rFonts w:ascii="Times New Roman" w:hAnsi="Times New Roman" w:cs="Times New Roman"/>
          <w:lang w:val="en-US"/>
        </w:rPr>
        <w:t xml:space="preserve">benefit from </w:t>
      </w:r>
      <w:r w:rsidR="006E7066">
        <w:rPr>
          <w:rFonts w:ascii="Times New Roman" w:hAnsi="Times New Roman" w:cs="Times New Roman"/>
          <w:lang w:val="en-US"/>
        </w:rPr>
        <w:t xml:space="preserve">possessing a </w:t>
      </w:r>
      <w:r w:rsidR="00A87C23" w:rsidRPr="002B7681">
        <w:rPr>
          <w:rFonts w:ascii="Times New Roman" w:hAnsi="Times New Roman" w:cs="Times New Roman"/>
          <w:lang w:val="en-US"/>
        </w:rPr>
        <w:t>placebo analgesi</w:t>
      </w:r>
      <w:r w:rsidR="006E7066">
        <w:rPr>
          <w:rFonts w:ascii="Times New Roman" w:hAnsi="Times New Roman" w:cs="Times New Roman"/>
          <w:lang w:val="en-US"/>
        </w:rPr>
        <w:t>c</w:t>
      </w:r>
      <w:r w:rsidR="001A5F79" w:rsidRPr="001A5F79">
        <w:rPr>
          <w:rFonts w:ascii="Times New Roman" w:hAnsi="Times New Roman" w:cs="Times New Roman"/>
          <w:lang w:val="en-US"/>
        </w:rPr>
        <w:t xml:space="preserve"> </w:t>
      </w:r>
      <w:r w:rsidR="006E7066">
        <w:rPr>
          <w:rFonts w:ascii="Times New Roman" w:hAnsi="Times New Roman" w:cs="Times New Roman"/>
          <w:lang w:val="en-US"/>
        </w:rPr>
        <w:t>prior</w:t>
      </w:r>
      <w:r w:rsidR="006E7066" w:rsidRPr="001A5F79">
        <w:rPr>
          <w:rFonts w:ascii="Times New Roman" w:hAnsi="Times New Roman" w:cs="Times New Roman"/>
          <w:lang w:val="en-US"/>
        </w:rPr>
        <w:t xml:space="preserve"> </w:t>
      </w:r>
      <w:r w:rsidR="006E7066">
        <w:rPr>
          <w:rFonts w:ascii="Times New Roman" w:hAnsi="Times New Roman" w:cs="Times New Roman"/>
          <w:lang w:val="en-US"/>
        </w:rPr>
        <w:t xml:space="preserve">to </w:t>
      </w:r>
      <w:r w:rsidR="001A5F79" w:rsidRPr="001A5F79">
        <w:rPr>
          <w:rFonts w:ascii="Times New Roman" w:hAnsi="Times New Roman" w:cs="Times New Roman"/>
          <w:lang w:val="en-US"/>
        </w:rPr>
        <w:t>the CPT.</w:t>
      </w:r>
      <w:r w:rsidR="00543CFE">
        <w:rPr>
          <w:rFonts w:ascii="Times New Roman" w:hAnsi="Times New Roman" w:cs="Times New Roman"/>
          <w:lang w:val="en-US"/>
        </w:rPr>
        <w:t xml:space="preserve"> Participants </w:t>
      </w:r>
      <w:r w:rsidR="00974998" w:rsidRPr="002B7681">
        <w:rPr>
          <w:rFonts w:ascii="Times New Roman" w:hAnsi="Times New Roman" w:cs="Times New Roman"/>
          <w:lang w:val="en-US"/>
        </w:rPr>
        <w:t xml:space="preserve">rated on a 4-point Likert </w:t>
      </w:r>
      <w:r w:rsidR="00974998" w:rsidRPr="002B7681">
        <w:rPr>
          <w:rFonts w:ascii="Times New Roman" w:hAnsi="Times New Roman" w:cs="Times New Roman"/>
          <w:lang w:val="en-US"/>
        </w:rPr>
        <w:lastRenderedPageBreak/>
        <w:t>scale</w:t>
      </w:r>
      <w:r w:rsidR="00395D53">
        <w:rPr>
          <w:rFonts w:ascii="Times New Roman" w:hAnsi="Times New Roman" w:cs="Times New Roman"/>
          <w:lang w:val="en-US"/>
        </w:rPr>
        <w:t xml:space="preserve"> ranging</w:t>
      </w:r>
      <w:r w:rsidR="00974998" w:rsidRPr="002B7681">
        <w:rPr>
          <w:rFonts w:ascii="Times New Roman" w:hAnsi="Times New Roman" w:cs="Times New Roman"/>
          <w:lang w:val="en-US"/>
        </w:rPr>
        <w:t xml:space="preserve"> from 1 (</w:t>
      </w:r>
      <w:r w:rsidR="00395D53">
        <w:rPr>
          <w:rFonts w:ascii="Times New Roman" w:hAnsi="Times New Roman" w:cs="Times New Roman"/>
          <w:lang w:val="en-US"/>
        </w:rPr>
        <w:t>“</w:t>
      </w:r>
      <w:r w:rsidR="00974998" w:rsidRPr="003C39C0">
        <w:rPr>
          <w:rFonts w:ascii="Times New Roman" w:hAnsi="Times New Roman" w:cs="Times New Roman"/>
          <w:i/>
          <w:iCs/>
          <w:lang w:val="en-US"/>
        </w:rPr>
        <w:t>Strongly disagree</w:t>
      </w:r>
      <w:r w:rsidR="00395D53">
        <w:rPr>
          <w:rFonts w:ascii="Times New Roman" w:hAnsi="Times New Roman" w:cs="Times New Roman"/>
          <w:i/>
          <w:iCs/>
          <w:lang w:val="en-US"/>
        </w:rPr>
        <w:t>”</w:t>
      </w:r>
      <w:r w:rsidR="00974998" w:rsidRPr="002B7681">
        <w:rPr>
          <w:rFonts w:ascii="Times New Roman" w:hAnsi="Times New Roman" w:cs="Times New Roman"/>
          <w:lang w:val="en-US"/>
        </w:rPr>
        <w:t>) to 4 (</w:t>
      </w:r>
      <w:r w:rsidR="00395D53">
        <w:rPr>
          <w:rFonts w:ascii="Times New Roman" w:hAnsi="Times New Roman" w:cs="Times New Roman"/>
          <w:lang w:val="en-US"/>
        </w:rPr>
        <w:t>“</w:t>
      </w:r>
      <w:r w:rsidR="00974998" w:rsidRPr="003C39C0">
        <w:rPr>
          <w:rFonts w:ascii="Times New Roman" w:hAnsi="Times New Roman" w:cs="Times New Roman"/>
          <w:i/>
          <w:iCs/>
          <w:lang w:val="en-US"/>
        </w:rPr>
        <w:t>Strongly agree</w:t>
      </w:r>
      <w:r w:rsidR="00395D53">
        <w:rPr>
          <w:rFonts w:ascii="Times New Roman" w:hAnsi="Times New Roman" w:cs="Times New Roman"/>
          <w:i/>
          <w:iCs/>
          <w:lang w:val="en-US"/>
        </w:rPr>
        <w:t>”</w:t>
      </w:r>
      <w:r w:rsidR="00974998" w:rsidRPr="002B7681">
        <w:rPr>
          <w:rFonts w:ascii="Times New Roman" w:hAnsi="Times New Roman" w:cs="Times New Roman"/>
          <w:lang w:val="en-US"/>
        </w:rPr>
        <w:t>).</w:t>
      </w:r>
      <w:r w:rsidR="00543CFE">
        <w:rPr>
          <w:rFonts w:ascii="Times New Roman" w:hAnsi="Times New Roman" w:cs="Times New Roman"/>
          <w:lang w:val="en-US"/>
        </w:rPr>
        <w:t xml:space="preserve"> </w:t>
      </w:r>
      <w:r w:rsidR="00E53E87" w:rsidRPr="002B7681">
        <w:rPr>
          <w:rFonts w:ascii="Times New Roman" w:hAnsi="Times New Roman" w:cs="Times New Roman"/>
          <w:lang w:val="en-US"/>
        </w:rPr>
        <w:t xml:space="preserve">Negatively worded items were </w:t>
      </w:r>
      <w:proofErr w:type="gramStart"/>
      <w:r w:rsidR="00E53E87" w:rsidRPr="002B7681">
        <w:rPr>
          <w:rFonts w:ascii="Times New Roman" w:hAnsi="Times New Roman" w:cs="Times New Roman"/>
          <w:lang w:val="en-US"/>
        </w:rPr>
        <w:t>reverse-scored</w:t>
      </w:r>
      <w:proofErr w:type="gramEnd"/>
      <w:r w:rsidR="00AD6CF5">
        <w:rPr>
          <w:rFonts w:ascii="Times New Roman" w:hAnsi="Times New Roman" w:cs="Times New Roman"/>
          <w:lang w:val="en-US"/>
        </w:rPr>
        <w:t>, with h</w:t>
      </w:r>
      <w:r w:rsidR="00E53E87" w:rsidRPr="002B7681">
        <w:rPr>
          <w:rFonts w:ascii="Times New Roman" w:hAnsi="Times New Roman" w:cs="Times New Roman"/>
          <w:lang w:val="en-US"/>
        </w:rPr>
        <w:t xml:space="preserve">igher scores </w:t>
      </w:r>
      <w:r w:rsidR="007E41D8" w:rsidRPr="002B7681">
        <w:rPr>
          <w:rFonts w:ascii="Times New Roman" w:hAnsi="Times New Roman" w:cs="Times New Roman"/>
          <w:lang w:val="en-US"/>
        </w:rPr>
        <w:t>reflect</w:t>
      </w:r>
      <w:r w:rsidR="007E41D8">
        <w:rPr>
          <w:rFonts w:ascii="Times New Roman" w:hAnsi="Times New Roman" w:cs="Times New Roman"/>
          <w:lang w:val="en-US"/>
        </w:rPr>
        <w:t>ing</w:t>
      </w:r>
      <w:r w:rsidR="00E53E87" w:rsidRPr="002B7681">
        <w:rPr>
          <w:rFonts w:ascii="Times New Roman" w:hAnsi="Times New Roman" w:cs="Times New Roman"/>
          <w:lang w:val="en-US"/>
        </w:rPr>
        <w:t xml:space="preserve"> higher self-esteem (Study 1: Cronbach’s α = .90; Study 2: Cronbach</w:t>
      </w:r>
      <w:r w:rsidR="00E53E87">
        <w:rPr>
          <w:rFonts w:ascii="Times New Roman" w:hAnsi="Times New Roman" w:cs="Times New Roman"/>
          <w:lang w:val="en-US"/>
        </w:rPr>
        <w:t>’</w:t>
      </w:r>
      <w:r w:rsidR="00E53E87" w:rsidRPr="002B7681">
        <w:rPr>
          <w:rFonts w:ascii="Times New Roman" w:hAnsi="Times New Roman" w:cs="Times New Roman"/>
          <w:lang w:val="en-US"/>
        </w:rPr>
        <w:t>s α = .86).</w:t>
      </w:r>
      <w:r w:rsidR="00E53E87">
        <w:rPr>
          <w:rFonts w:ascii="Times New Roman" w:hAnsi="Times New Roman" w:cs="Times New Roman"/>
          <w:lang w:val="en-US"/>
        </w:rPr>
        <w:t xml:space="preserve"> </w:t>
      </w:r>
    </w:p>
    <w:p w14:paraId="293E3920" w14:textId="55D5F87E" w:rsidR="00AA476F" w:rsidRDefault="008E3807" w:rsidP="000B5FB6">
      <w:pPr>
        <w:spacing w:line="240" w:lineRule="auto"/>
        <w:rPr>
          <w:rFonts w:ascii="Times New Roman" w:hAnsi="Times New Roman" w:cs="Times New Roman"/>
          <w:lang w:val="en-US"/>
        </w:rPr>
      </w:pPr>
      <w:r w:rsidRPr="00F40122">
        <w:rPr>
          <w:rFonts w:ascii="Times New Roman" w:hAnsi="Times New Roman" w:cs="Times New Roman"/>
          <w:b/>
          <w:bCs/>
          <w:i/>
          <w:iCs/>
          <w:lang w:val="en-US"/>
        </w:rPr>
        <w:t xml:space="preserve">Private Self-consciousness Subscale </w:t>
      </w:r>
      <w:r w:rsidRPr="0095147B">
        <w:rPr>
          <w:rFonts w:ascii="Times New Roman" w:hAnsi="Times New Roman" w:cs="Times New Roman"/>
          <w:lang w:val="en-US"/>
        </w:rPr>
        <w:t>(PSCS</w:t>
      </w:r>
      <w:r w:rsidR="00543CFE" w:rsidRPr="0095147B">
        <w:rPr>
          <w:rFonts w:ascii="Times New Roman" w:hAnsi="Times New Roman" w:cs="Times New Roman"/>
          <w:lang w:val="en-US"/>
        </w:rPr>
        <w:t xml:space="preserve">; </w:t>
      </w:r>
      <w:proofErr w:type="spellStart"/>
      <w:r w:rsidR="00543CFE" w:rsidRPr="0095147B">
        <w:rPr>
          <w:rFonts w:ascii="Times New Roman" w:hAnsi="Times New Roman" w:cs="Times New Roman"/>
          <w:lang w:val="en-US"/>
        </w:rPr>
        <w:t>Fenigstein</w:t>
      </w:r>
      <w:proofErr w:type="spellEnd"/>
      <w:r w:rsidR="00543CFE" w:rsidRPr="0095147B">
        <w:rPr>
          <w:rFonts w:ascii="Times New Roman" w:hAnsi="Times New Roman" w:cs="Times New Roman"/>
          <w:lang w:val="en-US"/>
        </w:rPr>
        <w:t xml:space="preserve"> et al., 1975</w:t>
      </w:r>
      <w:r w:rsidRPr="0095147B">
        <w:rPr>
          <w:rFonts w:ascii="Times New Roman" w:hAnsi="Times New Roman" w:cs="Times New Roman"/>
          <w:lang w:val="en-US"/>
        </w:rPr>
        <w:t>).</w:t>
      </w:r>
      <w:r w:rsidRPr="000E2976">
        <w:rPr>
          <w:rFonts w:ascii="Times New Roman" w:hAnsi="Times New Roman" w:cs="Times New Roman"/>
          <w:lang w:val="en-US"/>
        </w:rPr>
        <w:t xml:space="preserve"> </w:t>
      </w:r>
      <w:r w:rsidR="00D71D32" w:rsidRPr="00D71D32">
        <w:rPr>
          <w:rFonts w:ascii="Times New Roman" w:hAnsi="Times New Roman" w:cs="Times New Roman"/>
          <w:lang w:val="en-US"/>
        </w:rPr>
        <w:t>The PSCS</w:t>
      </w:r>
      <w:r w:rsidR="006465CA">
        <w:rPr>
          <w:rFonts w:ascii="Times New Roman" w:hAnsi="Times New Roman" w:cs="Times New Roman"/>
          <w:lang w:val="en-US"/>
        </w:rPr>
        <w:t xml:space="preserve"> is a </w:t>
      </w:r>
      <w:r w:rsidR="00D71D32" w:rsidRPr="00D71D32">
        <w:rPr>
          <w:rFonts w:ascii="Times New Roman" w:hAnsi="Times New Roman" w:cs="Times New Roman"/>
          <w:lang w:val="en-US"/>
        </w:rPr>
        <w:t>10</w:t>
      </w:r>
      <w:r w:rsidR="006465CA">
        <w:rPr>
          <w:rFonts w:ascii="Times New Roman" w:hAnsi="Times New Roman" w:cs="Times New Roman"/>
          <w:lang w:val="en-US"/>
        </w:rPr>
        <w:t>-</w:t>
      </w:r>
      <w:r w:rsidR="00D71D32" w:rsidRPr="00D71D32">
        <w:rPr>
          <w:rFonts w:ascii="Times New Roman" w:hAnsi="Times New Roman" w:cs="Times New Roman"/>
          <w:lang w:val="en-US"/>
        </w:rPr>
        <w:t>item</w:t>
      </w:r>
      <w:r w:rsidR="006465CA">
        <w:rPr>
          <w:rFonts w:ascii="Times New Roman" w:hAnsi="Times New Roman" w:cs="Times New Roman"/>
          <w:lang w:val="en-US"/>
        </w:rPr>
        <w:t xml:space="preserve"> self-report</w:t>
      </w:r>
      <w:r w:rsidR="00D71D32" w:rsidRPr="00D71D32">
        <w:rPr>
          <w:rFonts w:ascii="Times New Roman" w:hAnsi="Times New Roman" w:cs="Times New Roman"/>
          <w:lang w:val="en-US"/>
        </w:rPr>
        <w:t xml:space="preserve"> </w:t>
      </w:r>
      <w:r w:rsidR="006465CA" w:rsidRPr="004648E1">
        <w:rPr>
          <w:rFonts w:ascii="Times New Roman" w:hAnsi="Times New Roman" w:cs="Times New Roman"/>
          <w:lang w:val="en-US"/>
        </w:rPr>
        <w:t>measur</w:t>
      </w:r>
      <w:r w:rsidR="006465CA">
        <w:rPr>
          <w:rFonts w:ascii="Times New Roman" w:hAnsi="Times New Roman" w:cs="Times New Roman"/>
          <w:lang w:val="en-US"/>
        </w:rPr>
        <w:t>e assessing</w:t>
      </w:r>
      <w:r w:rsidR="006465CA" w:rsidRPr="004648E1">
        <w:rPr>
          <w:rFonts w:ascii="Times New Roman" w:hAnsi="Times New Roman" w:cs="Times New Roman"/>
          <w:lang w:val="en-US"/>
        </w:rPr>
        <w:t xml:space="preserve"> </w:t>
      </w:r>
      <w:r w:rsidR="004648E1" w:rsidRPr="004648E1">
        <w:rPr>
          <w:rFonts w:ascii="Times New Roman" w:hAnsi="Times New Roman" w:cs="Times New Roman"/>
          <w:lang w:val="en-US"/>
        </w:rPr>
        <w:t>the tendency to engage in self-reflective thought</w:t>
      </w:r>
      <w:r w:rsidR="00D71D32" w:rsidRPr="00D71D32">
        <w:rPr>
          <w:rFonts w:ascii="Times New Roman" w:hAnsi="Times New Roman" w:cs="Times New Roman"/>
          <w:lang w:val="en-US"/>
        </w:rPr>
        <w:t xml:space="preserve"> (e.g., “</w:t>
      </w:r>
      <w:r w:rsidR="00D71D32" w:rsidRPr="00D71D32">
        <w:rPr>
          <w:rFonts w:ascii="Times New Roman" w:hAnsi="Times New Roman" w:cs="Times New Roman"/>
          <w:i/>
          <w:iCs/>
          <w:lang w:val="en-US"/>
        </w:rPr>
        <w:t>I’m always trying to figure myself out</w:t>
      </w:r>
      <w:r w:rsidR="00D71D32" w:rsidRPr="00D71D32">
        <w:rPr>
          <w:rFonts w:ascii="Times New Roman" w:hAnsi="Times New Roman" w:cs="Times New Roman"/>
          <w:lang w:val="en-US"/>
        </w:rPr>
        <w:t>”)</w:t>
      </w:r>
      <w:r w:rsidR="004B7367">
        <w:rPr>
          <w:rFonts w:ascii="Times New Roman" w:hAnsi="Times New Roman" w:cs="Times New Roman"/>
          <w:lang w:val="en-US"/>
        </w:rPr>
        <w:t>.</w:t>
      </w:r>
      <w:r w:rsidR="004648E1">
        <w:rPr>
          <w:rFonts w:ascii="Times New Roman" w:hAnsi="Times New Roman" w:cs="Times New Roman"/>
          <w:lang w:val="en-US"/>
        </w:rPr>
        <w:t xml:space="preserve"> </w:t>
      </w:r>
      <w:r w:rsidR="006465CA">
        <w:rPr>
          <w:rFonts w:ascii="Times New Roman" w:hAnsi="Times New Roman" w:cs="Times New Roman"/>
          <w:lang w:val="en-US"/>
        </w:rPr>
        <w:t xml:space="preserve">This scale was included </w:t>
      </w:r>
      <w:r w:rsidR="004648E1" w:rsidRPr="004648E1">
        <w:rPr>
          <w:rFonts w:ascii="Times New Roman" w:hAnsi="Times New Roman" w:cs="Times New Roman"/>
          <w:lang w:val="en-US"/>
        </w:rPr>
        <w:t>to evaluate the role of self-</w:t>
      </w:r>
      <w:r w:rsidR="000E2C74" w:rsidRPr="00D71D32">
        <w:rPr>
          <w:rFonts w:ascii="Times New Roman" w:hAnsi="Times New Roman" w:cs="Times New Roman"/>
          <w:lang w:val="en-US"/>
        </w:rPr>
        <w:t>consciousness</w:t>
      </w:r>
      <w:r w:rsidR="000E2C74" w:rsidRPr="004648E1">
        <w:rPr>
          <w:rFonts w:ascii="Times New Roman" w:hAnsi="Times New Roman" w:cs="Times New Roman"/>
          <w:lang w:val="en-US"/>
        </w:rPr>
        <w:t xml:space="preserve"> </w:t>
      </w:r>
      <w:r w:rsidR="004648E1" w:rsidRPr="004648E1">
        <w:rPr>
          <w:rFonts w:ascii="Times New Roman" w:hAnsi="Times New Roman" w:cs="Times New Roman"/>
          <w:lang w:val="en-US"/>
        </w:rPr>
        <w:t xml:space="preserve">in placebo efficacy. </w:t>
      </w:r>
      <w:r w:rsidR="006465CA">
        <w:rPr>
          <w:rFonts w:ascii="Times New Roman" w:hAnsi="Times New Roman" w:cs="Times New Roman"/>
          <w:lang w:val="en-US"/>
        </w:rPr>
        <w:t xml:space="preserve">Building on theoretical insights, </w:t>
      </w:r>
      <w:r w:rsidR="006878B0" w:rsidRPr="00D71D32">
        <w:rPr>
          <w:rFonts w:ascii="Times New Roman" w:hAnsi="Times New Roman" w:cs="Times New Roman"/>
          <w:lang w:val="en-US"/>
        </w:rPr>
        <w:t>Beggan (1992) p</w:t>
      </w:r>
      <w:r w:rsidR="006465CA">
        <w:rPr>
          <w:rFonts w:ascii="Times New Roman" w:hAnsi="Times New Roman" w:cs="Times New Roman"/>
          <w:lang w:val="en-US"/>
        </w:rPr>
        <w:t xml:space="preserve">roposed </w:t>
      </w:r>
      <w:r w:rsidR="006878B0" w:rsidRPr="00D71D32">
        <w:rPr>
          <w:rFonts w:ascii="Times New Roman" w:hAnsi="Times New Roman" w:cs="Times New Roman"/>
          <w:lang w:val="en-US"/>
        </w:rPr>
        <w:t xml:space="preserve">that the mere ownership effect enhances private </w:t>
      </w:r>
      <w:r w:rsidR="006465CA">
        <w:rPr>
          <w:rFonts w:ascii="Times New Roman" w:hAnsi="Times New Roman" w:cs="Times New Roman"/>
          <w:lang w:val="en-US"/>
        </w:rPr>
        <w:t xml:space="preserve">rather than </w:t>
      </w:r>
      <w:r w:rsidR="006878B0" w:rsidRPr="00D71D32">
        <w:rPr>
          <w:rFonts w:ascii="Times New Roman" w:hAnsi="Times New Roman" w:cs="Times New Roman"/>
          <w:lang w:val="en-US"/>
        </w:rPr>
        <w:t>public self-image</w:t>
      </w:r>
      <w:r w:rsidR="00FB49E6">
        <w:rPr>
          <w:rFonts w:ascii="Times New Roman" w:hAnsi="Times New Roman" w:cs="Times New Roman"/>
          <w:lang w:val="en-US"/>
        </w:rPr>
        <w:t xml:space="preserve">, while </w:t>
      </w:r>
      <w:proofErr w:type="spellStart"/>
      <w:r w:rsidR="006878B0" w:rsidRPr="00D71D32">
        <w:rPr>
          <w:rFonts w:ascii="Times New Roman" w:hAnsi="Times New Roman" w:cs="Times New Roman"/>
          <w:lang w:val="en-US"/>
        </w:rPr>
        <w:t>Morewedge</w:t>
      </w:r>
      <w:proofErr w:type="spellEnd"/>
      <w:r w:rsidR="006878B0" w:rsidRPr="00D71D32">
        <w:rPr>
          <w:rFonts w:ascii="Times New Roman" w:hAnsi="Times New Roman" w:cs="Times New Roman"/>
          <w:lang w:val="en-US"/>
        </w:rPr>
        <w:t xml:space="preserve"> and Giblin (2015) suggested </w:t>
      </w:r>
      <w:r w:rsidR="00FB49E6">
        <w:rPr>
          <w:rFonts w:ascii="Times New Roman" w:hAnsi="Times New Roman" w:cs="Times New Roman"/>
          <w:lang w:val="en-US"/>
        </w:rPr>
        <w:t xml:space="preserve">that </w:t>
      </w:r>
      <w:r w:rsidR="006878B0" w:rsidRPr="00D71D32">
        <w:rPr>
          <w:rFonts w:ascii="Times New Roman" w:hAnsi="Times New Roman" w:cs="Times New Roman"/>
          <w:lang w:val="en-US"/>
        </w:rPr>
        <w:t xml:space="preserve">this effect </w:t>
      </w:r>
      <w:r w:rsidR="00FB49E6">
        <w:rPr>
          <w:rFonts w:ascii="Times New Roman" w:hAnsi="Times New Roman" w:cs="Times New Roman"/>
          <w:lang w:val="en-US"/>
        </w:rPr>
        <w:t xml:space="preserve">may be moderated by </w:t>
      </w:r>
      <w:r w:rsidR="006878B0" w:rsidRPr="00D71D32">
        <w:rPr>
          <w:rFonts w:ascii="Times New Roman" w:hAnsi="Times New Roman" w:cs="Times New Roman"/>
          <w:lang w:val="en-US"/>
        </w:rPr>
        <w:t>private self-consciousness.</w:t>
      </w:r>
      <w:r w:rsidR="006878B0">
        <w:rPr>
          <w:rFonts w:ascii="Times New Roman" w:hAnsi="Times New Roman" w:cs="Times New Roman"/>
          <w:lang w:val="en-US"/>
        </w:rPr>
        <w:t xml:space="preserve"> </w:t>
      </w:r>
      <w:r w:rsidR="00AA476F" w:rsidRPr="008E1EAE">
        <w:rPr>
          <w:rFonts w:ascii="Times New Roman" w:hAnsi="Times New Roman" w:cs="Times New Roman"/>
          <w:lang w:val="en-US"/>
        </w:rPr>
        <w:t xml:space="preserve">Based on these </w:t>
      </w:r>
      <w:r w:rsidR="00FB49E6">
        <w:rPr>
          <w:rFonts w:ascii="Times New Roman" w:hAnsi="Times New Roman" w:cs="Times New Roman"/>
          <w:lang w:val="en-US"/>
        </w:rPr>
        <w:t>perspectives</w:t>
      </w:r>
      <w:r w:rsidR="004648E1" w:rsidRPr="004648E1">
        <w:rPr>
          <w:rFonts w:ascii="Times New Roman" w:hAnsi="Times New Roman" w:cs="Times New Roman"/>
          <w:lang w:val="en-US"/>
        </w:rPr>
        <w:t xml:space="preserve">, we </w:t>
      </w:r>
      <w:r w:rsidR="00FB49E6">
        <w:rPr>
          <w:rFonts w:ascii="Times New Roman" w:hAnsi="Times New Roman" w:cs="Times New Roman"/>
          <w:lang w:val="en-US"/>
        </w:rPr>
        <w:t>expected</w:t>
      </w:r>
      <w:r w:rsidR="00FB49E6" w:rsidRPr="004648E1">
        <w:rPr>
          <w:rFonts w:ascii="Times New Roman" w:hAnsi="Times New Roman" w:cs="Times New Roman"/>
          <w:lang w:val="en-US"/>
        </w:rPr>
        <w:t xml:space="preserve"> </w:t>
      </w:r>
      <w:r w:rsidR="004648E1" w:rsidRPr="004648E1">
        <w:rPr>
          <w:rFonts w:ascii="Times New Roman" w:hAnsi="Times New Roman" w:cs="Times New Roman"/>
          <w:lang w:val="en-US"/>
        </w:rPr>
        <w:t xml:space="preserve">that participants with high private self-consciousness may </w:t>
      </w:r>
      <w:r w:rsidR="00EA6DE8">
        <w:rPr>
          <w:rFonts w:ascii="Times New Roman" w:hAnsi="Times New Roman" w:cs="Times New Roman"/>
          <w:lang w:val="en-US"/>
        </w:rPr>
        <w:t xml:space="preserve">exhibit </w:t>
      </w:r>
      <w:r w:rsidR="004648E1" w:rsidRPr="004648E1">
        <w:rPr>
          <w:rFonts w:ascii="Times New Roman" w:hAnsi="Times New Roman" w:cs="Times New Roman"/>
          <w:lang w:val="en-US"/>
        </w:rPr>
        <w:t xml:space="preserve">stronger placebo analgesia, particularly </w:t>
      </w:r>
      <w:r w:rsidR="00EA6DE8">
        <w:rPr>
          <w:rFonts w:ascii="Times New Roman" w:hAnsi="Times New Roman" w:cs="Times New Roman"/>
          <w:lang w:val="en-US"/>
        </w:rPr>
        <w:t xml:space="preserve">when </w:t>
      </w:r>
      <w:r w:rsidR="004648E1" w:rsidRPr="004648E1">
        <w:rPr>
          <w:rFonts w:ascii="Times New Roman" w:hAnsi="Times New Roman" w:cs="Times New Roman"/>
          <w:lang w:val="en-US"/>
        </w:rPr>
        <w:t>the placebo was perceived as personally meaningful or self-relevant.</w:t>
      </w:r>
      <w:r w:rsidR="008A7711">
        <w:rPr>
          <w:rFonts w:ascii="Times New Roman" w:hAnsi="Times New Roman" w:cs="Times New Roman"/>
          <w:lang w:val="en-US"/>
        </w:rPr>
        <w:t xml:space="preserve"> Participants </w:t>
      </w:r>
      <w:r w:rsidR="00D71D32" w:rsidRPr="00D71D32">
        <w:rPr>
          <w:rFonts w:ascii="Times New Roman" w:hAnsi="Times New Roman" w:cs="Times New Roman"/>
          <w:lang w:val="en-US"/>
        </w:rPr>
        <w:t xml:space="preserve">rated </w:t>
      </w:r>
      <w:r w:rsidR="006C69B0">
        <w:rPr>
          <w:rFonts w:ascii="Times New Roman" w:hAnsi="Times New Roman" w:cs="Times New Roman"/>
          <w:lang w:val="en-US"/>
        </w:rPr>
        <w:t xml:space="preserve">each item </w:t>
      </w:r>
      <w:r w:rsidR="00D71D32" w:rsidRPr="00D71D32">
        <w:rPr>
          <w:rFonts w:ascii="Times New Roman" w:hAnsi="Times New Roman" w:cs="Times New Roman"/>
          <w:lang w:val="en-US"/>
        </w:rPr>
        <w:t xml:space="preserve">on a 5-point Likert scale </w:t>
      </w:r>
      <w:r w:rsidR="006C69B0">
        <w:rPr>
          <w:rFonts w:ascii="Times New Roman" w:hAnsi="Times New Roman" w:cs="Times New Roman"/>
          <w:lang w:val="en-US"/>
        </w:rPr>
        <w:t xml:space="preserve">ranging </w:t>
      </w:r>
      <w:r w:rsidR="00D71D32" w:rsidRPr="00D71D32">
        <w:rPr>
          <w:rFonts w:ascii="Times New Roman" w:hAnsi="Times New Roman" w:cs="Times New Roman"/>
          <w:lang w:val="en-US"/>
        </w:rPr>
        <w:t>from 1 (</w:t>
      </w:r>
      <w:r w:rsidR="006C69B0">
        <w:rPr>
          <w:rFonts w:ascii="Times New Roman" w:hAnsi="Times New Roman" w:cs="Times New Roman"/>
          <w:lang w:val="en-US"/>
        </w:rPr>
        <w:t>“</w:t>
      </w:r>
      <w:r w:rsidR="00D71D32" w:rsidRPr="00D71D32">
        <w:rPr>
          <w:rFonts w:ascii="Times New Roman" w:hAnsi="Times New Roman" w:cs="Times New Roman"/>
          <w:i/>
          <w:iCs/>
          <w:lang w:val="en-US"/>
        </w:rPr>
        <w:t>Extremely uncharacteristic</w:t>
      </w:r>
      <w:r w:rsidR="006C69B0">
        <w:rPr>
          <w:rFonts w:ascii="Times New Roman" w:hAnsi="Times New Roman" w:cs="Times New Roman"/>
          <w:i/>
          <w:iCs/>
          <w:lang w:val="en-US"/>
        </w:rPr>
        <w:t>”</w:t>
      </w:r>
      <w:r w:rsidR="00D71D32" w:rsidRPr="00D71D32">
        <w:rPr>
          <w:rFonts w:ascii="Times New Roman" w:hAnsi="Times New Roman" w:cs="Times New Roman"/>
          <w:lang w:val="en-US"/>
        </w:rPr>
        <w:t>) to 5 (</w:t>
      </w:r>
      <w:r w:rsidR="006C69B0">
        <w:rPr>
          <w:rFonts w:ascii="Times New Roman" w:hAnsi="Times New Roman" w:cs="Times New Roman"/>
          <w:lang w:val="en-US"/>
        </w:rPr>
        <w:t>“</w:t>
      </w:r>
      <w:r w:rsidR="00D71D32" w:rsidRPr="00D71D32">
        <w:rPr>
          <w:rFonts w:ascii="Times New Roman" w:hAnsi="Times New Roman" w:cs="Times New Roman"/>
          <w:i/>
          <w:iCs/>
          <w:lang w:val="en-US"/>
        </w:rPr>
        <w:t>Extremely characteristic</w:t>
      </w:r>
      <w:r w:rsidR="006C69B0">
        <w:rPr>
          <w:rFonts w:ascii="Times New Roman" w:hAnsi="Times New Roman" w:cs="Times New Roman"/>
          <w:i/>
          <w:iCs/>
          <w:lang w:val="en-US"/>
        </w:rPr>
        <w:t>”</w:t>
      </w:r>
      <w:r w:rsidR="00D71D32" w:rsidRPr="00D71D32">
        <w:rPr>
          <w:rFonts w:ascii="Times New Roman" w:hAnsi="Times New Roman" w:cs="Times New Roman"/>
          <w:lang w:val="en-US"/>
        </w:rPr>
        <w:t xml:space="preserve">). </w:t>
      </w:r>
      <w:r w:rsidR="00257E71" w:rsidRPr="00D71D32">
        <w:rPr>
          <w:rFonts w:ascii="Times New Roman" w:hAnsi="Times New Roman" w:cs="Times New Roman"/>
          <w:lang w:val="en-US"/>
        </w:rPr>
        <w:t xml:space="preserve">Negatively worded items were </w:t>
      </w:r>
      <w:proofErr w:type="gramStart"/>
      <w:r w:rsidR="00257E71" w:rsidRPr="00D71D32">
        <w:rPr>
          <w:rFonts w:ascii="Times New Roman" w:hAnsi="Times New Roman" w:cs="Times New Roman"/>
          <w:lang w:val="en-US"/>
        </w:rPr>
        <w:t>reverse-scored</w:t>
      </w:r>
      <w:proofErr w:type="gramEnd"/>
      <w:r w:rsidR="00ED6058">
        <w:rPr>
          <w:rFonts w:ascii="Times New Roman" w:hAnsi="Times New Roman" w:cs="Times New Roman"/>
          <w:lang w:val="en-US"/>
        </w:rPr>
        <w:t>, with h</w:t>
      </w:r>
      <w:r w:rsidR="00257E71" w:rsidRPr="00D71D32">
        <w:rPr>
          <w:rFonts w:ascii="Times New Roman" w:hAnsi="Times New Roman" w:cs="Times New Roman"/>
          <w:lang w:val="en-US"/>
        </w:rPr>
        <w:t>igher scores indicat</w:t>
      </w:r>
      <w:r w:rsidR="0095147B">
        <w:rPr>
          <w:rFonts w:ascii="Times New Roman" w:hAnsi="Times New Roman" w:cs="Times New Roman"/>
          <w:lang w:val="en-US"/>
        </w:rPr>
        <w:t>ed</w:t>
      </w:r>
      <w:r w:rsidR="00257E71" w:rsidRPr="00D71D32">
        <w:rPr>
          <w:rFonts w:ascii="Times New Roman" w:hAnsi="Times New Roman" w:cs="Times New Roman"/>
          <w:lang w:val="en-US"/>
        </w:rPr>
        <w:t xml:space="preserve"> greater private self-consciousness (Study 1: Cronbach’s α = .78; Study 2: Cronbach</w:t>
      </w:r>
      <w:r w:rsidR="00ED6058">
        <w:rPr>
          <w:rFonts w:ascii="Times New Roman" w:hAnsi="Times New Roman" w:cs="Times New Roman"/>
          <w:lang w:val="en-US"/>
        </w:rPr>
        <w:t>’</w:t>
      </w:r>
      <w:r w:rsidR="00257E71" w:rsidRPr="00D71D32">
        <w:rPr>
          <w:rFonts w:ascii="Times New Roman" w:hAnsi="Times New Roman" w:cs="Times New Roman"/>
          <w:lang w:val="en-US"/>
        </w:rPr>
        <w:t>s α = .76).</w:t>
      </w:r>
      <w:r w:rsidR="00257E71">
        <w:rPr>
          <w:rFonts w:ascii="Times New Roman" w:hAnsi="Times New Roman" w:cs="Times New Roman"/>
          <w:lang w:val="en-US"/>
        </w:rPr>
        <w:t xml:space="preserve"> </w:t>
      </w:r>
    </w:p>
    <w:p w14:paraId="24D80ADF" w14:textId="2C2AB012" w:rsidR="002D5E45" w:rsidRPr="00AF3139" w:rsidRDefault="008E3807" w:rsidP="000B5FB6">
      <w:pPr>
        <w:spacing w:line="240" w:lineRule="auto"/>
        <w:rPr>
          <w:rFonts w:ascii="Times New Roman" w:hAnsi="Times New Roman" w:cs="Times New Roman"/>
          <w:lang w:val="en-US"/>
        </w:rPr>
      </w:pPr>
      <w:r w:rsidRPr="00B72509">
        <w:rPr>
          <w:rFonts w:ascii="Times New Roman" w:hAnsi="Times New Roman" w:cs="Times New Roman"/>
          <w:b/>
          <w:bCs/>
          <w:i/>
          <w:iCs/>
          <w:lang w:val="en-US"/>
        </w:rPr>
        <w:t xml:space="preserve">Somatosensory Amplification Scale </w:t>
      </w:r>
      <w:r w:rsidRPr="00F04541">
        <w:rPr>
          <w:rFonts w:ascii="Times New Roman" w:hAnsi="Times New Roman" w:cs="Times New Roman"/>
          <w:lang w:val="en-US"/>
        </w:rPr>
        <w:t>(SSAS</w:t>
      </w:r>
      <w:r w:rsidR="00424F5C" w:rsidRPr="00F04541">
        <w:rPr>
          <w:rFonts w:ascii="Times New Roman" w:hAnsi="Times New Roman" w:cs="Times New Roman"/>
          <w:lang w:val="en-US"/>
        </w:rPr>
        <w:t>; Barsky et al., 1990</w:t>
      </w:r>
      <w:r w:rsidRPr="00F04541">
        <w:rPr>
          <w:rFonts w:ascii="Times New Roman" w:hAnsi="Times New Roman" w:cs="Times New Roman"/>
          <w:lang w:val="en-US"/>
        </w:rPr>
        <w:t>).</w:t>
      </w:r>
      <w:r>
        <w:rPr>
          <w:rFonts w:ascii="Times New Roman" w:hAnsi="Times New Roman" w:cs="Times New Roman"/>
          <w:lang w:val="en-US"/>
        </w:rPr>
        <w:t xml:space="preserve"> </w:t>
      </w:r>
      <w:r w:rsidR="008007D7" w:rsidRPr="008007D7">
        <w:rPr>
          <w:rFonts w:ascii="Times New Roman" w:hAnsi="Times New Roman" w:cs="Times New Roman"/>
          <w:lang w:val="en-US"/>
        </w:rPr>
        <w:t>The SSAS</w:t>
      </w:r>
      <w:r w:rsidR="00424F5C">
        <w:rPr>
          <w:rFonts w:ascii="Times New Roman" w:hAnsi="Times New Roman" w:cs="Times New Roman"/>
          <w:lang w:val="en-US"/>
        </w:rPr>
        <w:t xml:space="preserve"> </w:t>
      </w:r>
      <w:r w:rsidR="007E44ED">
        <w:rPr>
          <w:rFonts w:ascii="Times New Roman" w:hAnsi="Times New Roman" w:cs="Times New Roman"/>
          <w:lang w:val="en-US"/>
        </w:rPr>
        <w:t xml:space="preserve">is a </w:t>
      </w:r>
      <w:r w:rsidR="007E44ED" w:rsidRPr="008007D7">
        <w:rPr>
          <w:rFonts w:ascii="Times New Roman" w:hAnsi="Times New Roman" w:cs="Times New Roman"/>
          <w:lang w:val="en-US"/>
        </w:rPr>
        <w:t>10</w:t>
      </w:r>
      <w:r w:rsidR="007E44ED">
        <w:rPr>
          <w:rFonts w:ascii="Times New Roman" w:hAnsi="Times New Roman" w:cs="Times New Roman"/>
          <w:lang w:val="en-US"/>
        </w:rPr>
        <w:t>-</w:t>
      </w:r>
      <w:r w:rsidR="008007D7" w:rsidRPr="008007D7">
        <w:rPr>
          <w:rFonts w:ascii="Times New Roman" w:hAnsi="Times New Roman" w:cs="Times New Roman"/>
          <w:lang w:val="en-US"/>
        </w:rPr>
        <w:t>item</w:t>
      </w:r>
      <w:r w:rsidR="007E44ED">
        <w:rPr>
          <w:rFonts w:ascii="Times New Roman" w:hAnsi="Times New Roman" w:cs="Times New Roman"/>
          <w:lang w:val="en-US"/>
        </w:rPr>
        <w:t xml:space="preserve"> self-report measure designed to </w:t>
      </w:r>
      <w:r w:rsidR="002D5E45">
        <w:rPr>
          <w:rFonts w:ascii="Times New Roman" w:hAnsi="Times New Roman" w:cs="Times New Roman"/>
          <w:lang w:val="en-US"/>
        </w:rPr>
        <w:t>assess</w:t>
      </w:r>
      <w:r w:rsidR="002D5E45" w:rsidRPr="008007D7">
        <w:rPr>
          <w:rFonts w:ascii="Times New Roman" w:hAnsi="Times New Roman" w:cs="Times New Roman"/>
          <w:lang w:val="en-US"/>
        </w:rPr>
        <w:t xml:space="preserve"> </w:t>
      </w:r>
      <w:r w:rsidR="007E44ED">
        <w:rPr>
          <w:rFonts w:ascii="Times New Roman" w:hAnsi="Times New Roman" w:cs="Times New Roman"/>
          <w:lang w:val="en-US"/>
        </w:rPr>
        <w:t xml:space="preserve">individuals’ </w:t>
      </w:r>
      <w:r w:rsidR="008007D7" w:rsidRPr="008007D7">
        <w:rPr>
          <w:rFonts w:ascii="Times New Roman" w:hAnsi="Times New Roman" w:cs="Times New Roman"/>
          <w:lang w:val="en-US"/>
        </w:rPr>
        <w:t xml:space="preserve">sensitivity to </w:t>
      </w:r>
      <w:r w:rsidR="007E44ED">
        <w:rPr>
          <w:rFonts w:ascii="Times New Roman" w:hAnsi="Times New Roman" w:cs="Times New Roman"/>
          <w:lang w:val="en-US"/>
        </w:rPr>
        <w:t xml:space="preserve">bodily sensations and </w:t>
      </w:r>
      <w:r w:rsidR="008007D7" w:rsidRPr="008007D7">
        <w:rPr>
          <w:rFonts w:ascii="Times New Roman" w:hAnsi="Times New Roman" w:cs="Times New Roman"/>
          <w:lang w:val="en-US"/>
        </w:rPr>
        <w:t>external stimuli (e.g., “</w:t>
      </w:r>
      <w:r w:rsidR="008007D7" w:rsidRPr="000C28F2">
        <w:rPr>
          <w:rFonts w:ascii="Times New Roman" w:hAnsi="Times New Roman" w:cs="Times New Roman"/>
          <w:i/>
          <w:iCs/>
          <w:lang w:val="en-US"/>
        </w:rPr>
        <w:t>I am often aware of various things happening within my body</w:t>
      </w:r>
      <w:r w:rsidR="008007D7" w:rsidRPr="008007D7">
        <w:rPr>
          <w:rFonts w:ascii="Times New Roman" w:hAnsi="Times New Roman" w:cs="Times New Roman"/>
          <w:lang w:val="en-US"/>
        </w:rPr>
        <w:t>”)</w:t>
      </w:r>
      <w:r w:rsidR="00862D2F">
        <w:rPr>
          <w:rFonts w:ascii="Times New Roman" w:hAnsi="Times New Roman" w:cs="Times New Roman"/>
          <w:lang w:val="en-US"/>
        </w:rPr>
        <w:t xml:space="preserve">. </w:t>
      </w:r>
      <w:r w:rsidR="00862D2F" w:rsidRPr="00862D2F">
        <w:rPr>
          <w:rFonts w:ascii="Times New Roman" w:hAnsi="Times New Roman" w:cs="Times New Roman"/>
          <w:lang w:val="en-US"/>
        </w:rPr>
        <w:t xml:space="preserve">This scale was included to assess whether heightened somatic awareness influences pain perception and placebo responsiveness. </w:t>
      </w:r>
      <w:r w:rsidR="007E44ED">
        <w:rPr>
          <w:rFonts w:ascii="Times New Roman" w:hAnsi="Times New Roman" w:cs="Times New Roman"/>
          <w:lang w:val="en-US"/>
        </w:rPr>
        <w:t>Prior r</w:t>
      </w:r>
      <w:r w:rsidR="00862D2F" w:rsidRPr="00862D2F">
        <w:rPr>
          <w:rFonts w:ascii="Times New Roman" w:hAnsi="Times New Roman" w:cs="Times New Roman"/>
          <w:lang w:val="en-US"/>
        </w:rPr>
        <w:t xml:space="preserve">esearch </w:t>
      </w:r>
      <w:r w:rsidR="007E44ED">
        <w:rPr>
          <w:rFonts w:ascii="Times New Roman" w:hAnsi="Times New Roman" w:cs="Times New Roman"/>
          <w:lang w:val="en-US"/>
        </w:rPr>
        <w:t xml:space="preserve">suggests that </w:t>
      </w:r>
      <w:r w:rsidR="00862D2F" w:rsidRPr="00862D2F">
        <w:rPr>
          <w:rFonts w:ascii="Times New Roman" w:hAnsi="Times New Roman" w:cs="Times New Roman"/>
          <w:lang w:val="en-US"/>
        </w:rPr>
        <w:t xml:space="preserve">individuals with </w:t>
      </w:r>
      <w:r w:rsidR="007E44ED">
        <w:rPr>
          <w:rFonts w:ascii="Times New Roman" w:hAnsi="Times New Roman" w:cs="Times New Roman"/>
          <w:lang w:val="en-US"/>
        </w:rPr>
        <w:t xml:space="preserve">elevated </w:t>
      </w:r>
      <w:r w:rsidR="00862D2F" w:rsidRPr="00862D2F">
        <w:rPr>
          <w:rFonts w:ascii="Times New Roman" w:hAnsi="Times New Roman" w:cs="Times New Roman"/>
          <w:lang w:val="en-US"/>
        </w:rPr>
        <w:t xml:space="preserve">somatosensory </w:t>
      </w:r>
      <w:proofErr w:type="gramStart"/>
      <w:r w:rsidR="00862D2F" w:rsidRPr="00862D2F">
        <w:rPr>
          <w:rFonts w:ascii="Times New Roman" w:hAnsi="Times New Roman" w:cs="Times New Roman"/>
          <w:lang w:val="en-US"/>
        </w:rPr>
        <w:t>amplification</w:t>
      </w:r>
      <w:r w:rsidR="00F04541" w:rsidRPr="00F04541">
        <w:rPr>
          <w:rFonts w:ascii="Times New Roman" w:hAnsi="Times New Roman" w:cs="Times New Roman"/>
        </w:rPr>
        <w:t>—</w:t>
      </w:r>
      <w:proofErr w:type="gramEnd"/>
      <w:r w:rsidR="00F04541" w:rsidRPr="00F04541">
        <w:rPr>
          <w:rFonts w:ascii="Times New Roman" w:hAnsi="Times New Roman" w:cs="Times New Roman"/>
        </w:rPr>
        <w:t xml:space="preserve">especially when coupled with </w:t>
      </w:r>
      <w:proofErr w:type="gramStart"/>
      <w:r w:rsidR="00F04541" w:rsidRPr="00F04541">
        <w:rPr>
          <w:rFonts w:ascii="Times New Roman" w:hAnsi="Times New Roman" w:cs="Times New Roman"/>
        </w:rPr>
        <w:t>anxiety—</w:t>
      </w:r>
      <w:proofErr w:type="gramEnd"/>
      <w:r w:rsidR="00862D2F" w:rsidRPr="00862D2F">
        <w:rPr>
          <w:rFonts w:ascii="Times New Roman" w:hAnsi="Times New Roman" w:cs="Times New Roman"/>
          <w:lang w:val="en-US"/>
        </w:rPr>
        <w:t xml:space="preserve">tend to report greater pain intensity (Cioffi et al., 2016). </w:t>
      </w:r>
      <w:r w:rsidR="00BF3F5B">
        <w:rPr>
          <w:rFonts w:ascii="Times New Roman" w:hAnsi="Times New Roman" w:cs="Times New Roman"/>
          <w:lang w:val="en-US"/>
        </w:rPr>
        <w:t>Accordingly</w:t>
      </w:r>
      <w:r w:rsidR="00862D2F" w:rsidRPr="00862D2F">
        <w:rPr>
          <w:rFonts w:ascii="Times New Roman" w:hAnsi="Times New Roman" w:cs="Times New Roman"/>
          <w:lang w:val="en-US"/>
        </w:rPr>
        <w:t>, we expected that higher SSAS scores would be associated with reduced placebo analgesia.</w:t>
      </w:r>
      <w:r w:rsidR="00D345BF">
        <w:rPr>
          <w:rFonts w:ascii="Times New Roman" w:hAnsi="Times New Roman" w:cs="Times New Roman"/>
          <w:lang w:val="en-US"/>
        </w:rPr>
        <w:t xml:space="preserve"> </w:t>
      </w:r>
      <w:r w:rsidR="00F04541">
        <w:rPr>
          <w:rFonts w:ascii="Times New Roman" w:hAnsi="Times New Roman" w:cs="Times New Roman"/>
        </w:rPr>
        <w:t xml:space="preserve">Participants rated each item on </w:t>
      </w:r>
      <w:r w:rsidR="008007D7" w:rsidRPr="008007D7">
        <w:rPr>
          <w:rFonts w:ascii="Times New Roman" w:hAnsi="Times New Roman" w:cs="Times New Roman"/>
          <w:lang w:val="en-US"/>
        </w:rPr>
        <w:t>a 5-point Likert scale</w:t>
      </w:r>
      <w:r w:rsidR="00F04541">
        <w:rPr>
          <w:rFonts w:ascii="Times New Roman" w:hAnsi="Times New Roman" w:cs="Times New Roman"/>
          <w:lang w:val="en-US"/>
        </w:rPr>
        <w:t xml:space="preserve"> ranging</w:t>
      </w:r>
      <w:r w:rsidR="008007D7" w:rsidRPr="008007D7">
        <w:rPr>
          <w:rFonts w:ascii="Times New Roman" w:hAnsi="Times New Roman" w:cs="Times New Roman"/>
          <w:lang w:val="en-US"/>
        </w:rPr>
        <w:t xml:space="preserve"> from 1 (</w:t>
      </w:r>
      <w:r w:rsidR="00F04541">
        <w:rPr>
          <w:rFonts w:ascii="Times New Roman" w:hAnsi="Times New Roman" w:cs="Times New Roman"/>
          <w:lang w:val="en-US"/>
        </w:rPr>
        <w:t>“</w:t>
      </w:r>
      <w:r w:rsidR="008007D7" w:rsidRPr="000C28F2">
        <w:rPr>
          <w:rFonts w:ascii="Times New Roman" w:hAnsi="Times New Roman" w:cs="Times New Roman"/>
          <w:i/>
          <w:iCs/>
          <w:lang w:val="en-US"/>
        </w:rPr>
        <w:t>Not at all true</w:t>
      </w:r>
      <w:r w:rsidR="00F04541">
        <w:rPr>
          <w:rFonts w:ascii="Times New Roman" w:hAnsi="Times New Roman" w:cs="Times New Roman"/>
          <w:i/>
          <w:iCs/>
          <w:lang w:val="en-US"/>
        </w:rPr>
        <w:t>”</w:t>
      </w:r>
      <w:r w:rsidR="008007D7" w:rsidRPr="008007D7">
        <w:rPr>
          <w:rFonts w:ascii="Times New Roman" w:hAnsi="Times New Roman" w:cs="Times New Roman"/>
          <w:lang w:val="en-US"/>
        </w:rPr>
        <w:t>) to 5 (</w:t>
      </w:r>
      <w:r w:rsidR="00F04541">
        <w:rPr>
          <w:rFonts w:ascii="Times New Roman" w:hAnsi="Times New Roman" w:cs="Times New Roman"/>
          <w:lang w:val="en-US"/>
        </w:rPr>
        <w:t>“</w:t>
      </w:r>
      <w:r w:rsidR="008007D7" w:rsidRPr="000C28F2">
        <w:rPr>
          <w:rFonts w:ascii="Times New Roman" w:hAnsi="Times New Roman" w:cs="Times New Roman"/>
          <w:i/>
          <w:iCs/>
          <w:lang w:val="en-US"/>
        </w:rPr>
        <w:t>Extremely true</w:t>
      </w:r>
      <w:r w:rsidR="00F04541">
        <w:rPr>
          <w:rFonts w:ascii="Times New Roman" w:hAnsi="Times New Roman" w:cs="Times New Roman"/>
          <w:i/>
          <w:iCs/>
          <w:lang w:val="en-US"/>
        </w:rPr>
        <w:t>”</w:t>
      </w:r>
      <w:r w:rsidR="008007D7" w:rsidRPr="008007D7">
        <w:rPr>
          <w:rFonts w:ascii="Times New Roman" w:hAnsi="Times New Roman" w:cs="Times New Roman"/>
          <w:lang w:val="en-US"/>
        </w:rPr>
        <w:t>)</w:t>
      </w:r>
      <w:r w:rsidR="00F04541">
        <w:rPr>
          <w:rFonts w:ascii="Times New Roman" w:hAnsi="Times New Roman" w:cs="Times New Roman"/>
          <w:lang w:val="en-US"/>
        </w:rPr>
        <w:t xml:space="preserve">, with higher </w:t>
      </w:r>
      <w:r w:rsidR="00B72509" w:rsidRPr="008007D7">
        <w:rPr>
          <w:rFonts w:ascii="Times New Roman" w:hAnsi="Times New Roman" w:cs="Times New Roman"/>
          <w:lang w:val="en-US"/>
        </w:rPr>
        <w:t xml:space="preserve">scores </w:t>
      </w:r>
      <w:r w:rsidR="00F04541" w:rsidRPr="008007D7">
        <w:rPr>
          <w:rFonts w:ascii="Times New Roman" w:hAnsi="Times New Roman" w:cs="Times New Roman"/>
          <w:lang w:val="en-US"/>
        </w:rPr>
        <w:t>indicat</w:t>
      </w:r>
      <w:r w:rsidR="00F04541">
        <w:rPr>
          <w:rFonts w:ascii="Times New Roman" w:hAnsi="Times New Roman" w:cs="Times New Roman"/>
          <w:lang w:val="en-US"/>
        </w:rPr>
        <w:t>ing</w:t>
      </w:r>
      <w:r w:rsidR="00F04541" w:rsidRPr="008007D7">
        <w:rPr>
          <w:rFonts w:ascii="Times New Roman" w:hAnsi="Times New Roman" w:cs="Times New Roman"/>
          <w:lang w:val="en-US"/>
        </w:rPr>
        <w:t xml:space="preserve"> </w:t>
      </w:r>
      <w:r w:rsidR="00B72509" w:rsidRPr="008007D7">
        <w:rPr>
          <w:rFonts w:ascii="Times New Roman" w:hAnsi="Times New Roman" w:cs="Times New Roman"/>
          <w:lang w:val="en-US"/>
        </w:rPr>
        <w:t>greater somatosensory amplification (Study 1: Cronbach’s α = .73; Study 2: Cronbach</w:t>
      </w:r>
      <w:r w:rsidR="002D5E45">
        <w:rPr>
          <w:rFonts w:ascii="Times New Roman" w:hAnsi="Times New Roman" w:cs="Times New Roman"/>
          <w:lang w:val="en-US"/>
        </w:rPr>
        <w:t>’</w:t>
      </w:r>
      <w:r w:rsidR="00B72509" w:rsidRPr="008007D7">
        <w:rPr>
          <w:rFonts w:ascii="Times New Roman" w:hAnsi="Times New Roman" w:cs="Times New Roman"/>
          <w:lang w:val="en-US"/>
        </w:rPr>
        <w:t>s α = .61).</w:t>
      </w:r>
      <w:r w:rsidR="00B72509">
        <w:rPr>
          <w:rFonts w:ascii="Times New Roman" w:hAnsi="Times New Roman" w:cs="Times New Roman"/>
          <w:lang w:val="en-US"/>
        </w:rPr>
        <w:t xml:space="preserve"> </w:t>
      </w:r>
    </w:p>
    <w:p w14:paraId="23E8A2C2" w14:textId="261E67B5" w:rsidR="000426E5" w:rsidRDefault="008E3807" w:rsidP="000B5FB6">
      <w:pPr>
        <w:spacing w:line="240" w:lineRule="auto"/>
        <w:rPr>
          <w:rFonts w:ascii="Times New Roman" w:hAnsi="Times New Roman" w:cs="Times New Roman"/>
          <w:lang w:val="en-US"/>
        </w:rPr>
      </w:pPr>
      <w:r w:rsidRPr="00AF3139">
        <w:rPr>
          <w:rFonts w:ascii="Times New Roman" w:hAnsi="Times New Roman" w:cs="Times New Roman"/>
          <w:b/>
          <w:bCs/>
          <w:i/>
          <w:iCs/>
          <w:lang w:val="en-US"/>
        </w:rPr>
        <w:t xml:space="preserve">Motivation Persistence Scale </w:t>
      </w:r>
      <w:r w:rsidRPr="0008303B">
        <w:rPr>
          <w:rFonts w:ascii="Times New Roman" w:hAnsi="Times New Roman" w:cs="Times New Roman"/>
          <w:lang w:val="en-US"/>
        </w:rPr>
        <w:t>(MPS</w:t>
      </w:r>
      <w:r w:rsidR="00AA26AB" w:rsidRPr="0008303B">
        <w:rPr>
          <w:rFonts w:ascii="Times New Roman" w:hAnsi="Times New Roman" w:cs="Times New Roman"/>
          <w:lang w:val="en-US"/>
        </w:rPr>
        <w:t>;</w:t>
      </w:r>
      <w:r w:rsidR="00AA26AB" w:rsidRPr="00846556">
        <w:rPr>
          <w:rFonts w:ascii="Times New Roman" w:hAnsi="Times New Roman" w:cs="Times New Roman"/>
          <w:lang w:val="en-US"/>
        </w:rPr>
        <w:t xml:space="preserve"> </w:t>
      </w:r>
      <w:r w:rsidR="00AA26AB" w:rsidRPr="0008303B">
        <w:rPr>
          <w:rFonts w:ascii="Times New Roman" w:hAnsi="Times New Roman" w:cs="Times New Roman"/>
          <w:lang w:val="en-US"/>
        </w:rPr>
        <w:t>Constantin et al., 2011</w:t>
      </w:r>
      <w:r w:rsidRPr="0008303B">
        <w:rPr>
          <w:rFonts w:ascii="Times New Roman" w:hAnsi="Times New Roman" w:cs="Times New Roman"/>
          <w:lang w:val="en-US"/>
        </w:rPr>
        <w:t>).</w:t>
      </w:r>
      <w:r w:rsidRPr="00421B4D">
        <w:rPr>
          <w:rFonts w:ascii="Times New Roman" w:hAnsi="Times New Roman" w:cs="Times New Roman"/>
          <w:lang w:val="en-US"/>
        </w:rPr>
        <w:t xml:space="preserve"> </w:t>
      </w:r>
      <w:r w:rsidR="00866542" w:rsidRPr="00866542">
        <w:rPr>
          <w:rFonts w:ascii="Times New Roman" w:hAnsi="Times New Roman" w:cs="Times New Roman"/>
          <w:lang w:val="en-US"/>
        </w:rPr>
        <w:t>The MPS</w:t>
      </w:r>
      <w:r w:rsidR="00DE3B61">
        <w:rPr>
          <w:rFonts w:ascii="Times New Roman" w:hAnsi="Times New Roman" w:cs="Times New Roman"/>
          <w:lang w:val="en-US"/>
        </w:rPr>
        <w:t xml:space="preserve"> is</w:t>
      </w:r>
      <w:r w:rsidR="00866542" w:rsidRPr="00866542">
        <w:rPr>
          <w:rFonts w:ascii="Times New Roman" w:hAnsi="Times New Roman" w:cs="Times New Roman"/>
          <w:lang w:val="en-US"/>
        </w:rPr>
        <w:t xml:space="preserve"> a 16-item </w:t>
      </w:r>
      <w:r w:rsidR="008B149E">
        <w:rPr>
          <w:rFonts w:ascii="Times New Roman" w:hAnsi="Times New Roman" w:cs="Times New Roman"/>
          <w:lang w:val="en-US"/>
        </w:rPr>
        <w:t xml:space="preserve">self-report </w:t>
      </w:r>
      <w:r w:rsidR="00587E90" w:rsidRPr="00587E90">
        <w:rPr>
          <w:rFonts w:ascii="Times New Roman" w:hAnsi="Times New Roman" w:cs="Times New Roman"/>
          <w:lang w:val="en-US"/>
        </w:rPr>
        <w:t xml:space="preserve">measure </w:t>
      </w:r>
      <w:r w:rsidR="008B149E">
        <w:rPr>
          <w:rFonts w:ascii="Times New Roman" w:hAnsi="Times New Roman" w:cs="Times New Roman"/>
          <w:lang w:val="en-US"/>
        </w:rPr>
        <w:t xml:space="preserve">designed to assess individual differences in </w:t>
      </w:r>
      <w:r w:rsidR="00866542" w:rsidRPr="00866542">
        <w:rPr>
          <w:rFonts w:ascii="Times New Roman" w:hAnsi="Times New Roman" w:cs="Times New Roman"/>
          <w:lang w:val="en-US"/>
        </w:rPr>
        <w:t xml:space="preserve">persistence </w:t>
      </w:r>
      <w:r w:rsidR="008B149E">
        <w:rPr>
          <w:rFonts w:ascii="Times New Roman" w:hAnsi="Times New Roman" w:cs="Times New Roman"/>
          <w:lang w:val="en-US"/>
        </w:rPr>
        <w:t xml:space="preserve">and goal-directed behavior </w:t>
      </w:r>
      <w:r w:rsidR="00866542" w:rsidRPr="00866542">
        <w:rPr>
          <w:rFonts w:ascii="Times New Roman" w:hAnsi="Times New Roman" w:cs="Times New Roman"/>
          <w:lang w:val="en-US"/>
        </w:rPr>
        <w:t>(e.g., “</w:t>
      </w:r>
      <w:r w:rsidR="00866542" w:rsidRPr="00F708E6">
        <w:rPr>
          <w:rFonts w:ascii="Times New Roman" w:hAnsi="Times New Roman" w:cs="Times New Roman"/>
          <w:i/>
          <w:iCs/>
          <w:lang w:val="en-US"/>
        </w:rPr>
        <w:t>Once I decide to do something, I am like a bulldog: I don’t give up until I reach the goal</w:t>
      </w:r>
      <w:r w:rsidR="00866542" w:rsidRPr="00866542">
        <w:rPr>
          <w:rFonts w:ascii="Times New Roman" w:hAnsi="Times New Roman" w:cs="Times New Roman"/>
          <w:lang w:val="en-US"/>
        </w:rPr>
        <w:t>”)</w:t>
      </w:r>
      <w:r w:rsidR="00E2068F">
        <w:rPr>
          <w:rFonts w:ascii="Times New Roman" w:hAnsi="Times New Roman" w:cs="Times New Roman"/>
          <w:lang w:val="en-US"/>
        </w:rPr>
        <w:t xml:space="preserve">. </w:t>
      </w:r>
      <w:r w:rsidR="00E2068F" w:rsidRPr="00E2068F">
        <w:rPr>
          <w:rFonts w:ascii="Times New Roman" w:hAnsi="Times New Roman" w:cs="Times New Roman"/>
          <w:lang w:val="en-US"/>
        </w:rPr>
        <w:t>This scale was included to evaluate whether persistence influence</w:t>
      </w:r>
      <w:r w:rsidR="008B149E">
        <w:rPr>
          <w:rFonts w:ascii="Times New Roman" w:hAnsi="Times New Roman" w:cs="Times New Roman"/>
          <w:lang w:val="en-US"/>
        </w:rPr>
        <w:t>s</w:t>
      </w:r>
      <w:r w:rsidR="00E2068F" w:rsidRPr="00E2068F">
        <w:rPr>
          <w:rFonts w:ascii="Times New Roman" w:hAnsi="Times New Roman" w:cs="Times New Roman"/>
          <w:lang w:val="en-US"/>
        </w:rPr>
        <w:t xml:space="preserve"> endurance during the CPT. Prior studies </w:t>
      </w:r>
      <w:proofErr w:type="gramStart"/>
      <w:r w:rsidR="00E2068F" w:rsidRPr="00E2068F">
        <w:rPr>
          <w:rFonts w:ascii="Times New Roman" w:hAnsi="Times New Roman" w:cs="Times New Roman"/>
          <w:lang w:val="en-US"/>
        </w:rPr>
        <w:t>suggest</w:t>
      </w:r>
      <w:r w:rsidR="008B149E">
        <w:rPr>
          <w:rFonts w:ascii="Times New Roman" w:hAnsi="Times New Roman" w:cs="Times New Roman"/>
          <w:lang w:val="en-US"/>
        </w:rPr>
        <w:t>s</w:t>
      </w:r>
      <w:proofErr w:type="gramEnd"/>
      <w:r w:rsidR="00E2068F" w:rsidRPr="00E2068F">
        <w:rPr>
          <w:rFonts w:ascii="Times New Roman" w:hAnsi="Times New Roman" w:cs="Times New Roman"/>
          <w:lang w:val="en-US"/>
        </w:rPr>
        <w:t xml:space="preserve"> that individuals with high persistence </w:t>
      </w:r>
      <w:r w:rsidR="008B149E">
        <w:rPr>
          <w:rFonts w:ascii="Times New Roman" w:hAnsi="Times New Roman" w:cs="Times New Roman"/>
          <w:lang w:val="en-US"/>
        </w:rPr>
        <w:t xml:space="preserve">tend to </w:t>
      </w:r>
      <w:r w:rsidR="00E2068F" w:rsidRPr="00E2068F">
        <w:rPr>
          <w:rFonts w:ascii="Times New Roman" w:hAnsi="Times New Roman" w:cs="Times New Roman"/>
          <w:lang w:val="en-US"/>
        </w:rPr>
        <w:t xml:space="preserve">perform better </w:t>
      </w:r>
      <w:r w:rsidR="004C78A3" w:rsidRPr="00866542">
        <w:rPr>
          <w:rFonts w:ascii="Times New Roman" w:hAnsi="Times New Roman" w:cs="Times New Roman"/>
          <w:lang w:val="en-US"/>
        </w:rPr>
        <w:t xml:space="preserve">in </w:t>
      </w:r>
      <w:r w:rsidR="008B149E">
        <w:rPr>
          <w:rFonts w:ascii="Times New Roman" w:hAnsi="Times New Roman" w:cs="Times New Roman"/>
          <w:lang w:val="en-US"/>
        </w:rPr>
        <w:t>demanding or aversive</w:t>
      </w:r>
      <w:r w:rsidR="008B149E" w:rsidRPr="00866542">
        <w:rPr>
          <w:rFonts w:ascii="Times New Roman" w:hAnsi="Times New Roman" w:cs="Times New Roman"/>
          <w:lang w:val="en-US"/>
        </w:rPr>
        <w:t xml:space="preserve"> </w:t>
      </w:r>
      <w:r w:rsidR="004C78A3" w:rsidRPr="00866542">
        <w:rPr>
          <w:rFonts w:ascii="Times New Roman" w:hAnsi="Times New Roman" w:cs="Times New Roman"/>
          <w:lang w:val="en-US"/>
        </w:rPr>
        <w:t>tasks</w:t>
      </w:r>
      <w:r w:rsidR="0008303B">
        <w:rPr>
          <w:rFonts w:ascii="Times New Roman" w:hAnsi="Times New Roman" w:cs="Times New Roman"/>
          <w:lang w:val="en-US"/>
        </w:rPr>
        <w:t xml:space="preserve"> </w:t>
      </w:r>
      <w:r w:rsidR="0008303B" w:rsidRPr="00E2068F">
        <w:rPr>
          <w:rFonts w:ascii="Times New Roman" w:hAnsi="Times New Roman" w:cs="Times New Roman"/>
          <w:lang w:val="en-US"/>
        </w:rPr>
        <w:t>(Brandon et al., 2003; Schmeichel &amp; Zell, 2007)</w:t>
      </w:r>
      <w:r w:rsidR="0008303B">
        <w:rPr>
          <w:rFonts w:ascii="Times New Roman" w:hAnsi="Times New Roman" w:cs="Times New Roman"/>
          <w:lang w:val="en-US"/>
        </w:rPr>
        <w:t xml:space="preserve">. We expected </w:t>
      </w:r>
      <w:r w:rsidR="00E2068F" w:rsidRPr="00E2068F">
        <w:rPr>
          <w:rFonts w:ascii="Times New Roman" w:hAnsi="Times New Roman" w:cs="Times New Roman"/>
          <w:lang w:val="en-US"/>
        </w:rPr>
        <w:t xml:space="preserve">that higher MPS scores would correlate with </w:t>
      </w:r>
      <w:r w:rsidR="0092685D" w:rsidRPr="00866542">
        <w:rPr>
          <w:rFonts w:ascii="Times New Roman" w:hAnsi="Times New Roman" w:cs="Times New Roman"/>
          <w:lang w:val="en-US"/>
        </w:rPr>
        <w:t xml:space="preserve">improved </w:t>
      </w:r>
      <w:r w:rsidR="0008303B">
        <w:rPr>
          <w:rFonts w:ascii="Times New Roman" w:hAnsi="Times New Roman" w:cs="Times New Roman"/>
          <w:lang w:val="en-US"/>
        </w:rPr>
        <w:t xml:space="preserve">CPT </w:t>
      </w:r>
      <w:r w:rsidR="0092685D" w:rsidRPr="00866542">
        <w:rPr>
          <w:rFonts w:ascii="Times New Roman" w:hAnsi="Times New Roman" w:cs="Times New Roman"/>
          <w:lang w:val="en-US"/>
        </w:rPr>
        <w:t>performance</w:t>
      </w:r>
      <w:r w:rsidR="00E2068F" w:rsidRPr="00E2068F">
        <w:rPr>
          <w:rFonts w:ascii="Times New Roman" w:hAnsi="Times New Roman" w:cs="Times New Roman"/>
          <w:lang w:val="en-US"/>
        </w:rPr>
        <w:t>.</w:t>
      </w:r>
      <w:r w:rsidR="00866542" w:rsidRPr="00866542">
        <w:rPr>
          <w:rFonts w:ascii="Times New Roman" w:hAnsi="Times New Roman" w:cs="Times New Roman"/>
          <w:lang w:val="en-US"/>
        </w:rPr>
        <w:t xml:space="preserve"> </w:t>
      </w:r>
      <w:r w:rsidR="00BE2428">
        <w:rPr>
          <w:rFonts w:ascii="Times New Roman" w:hAnsi="Times New Roman" w:cs="Times New Roman"/>
          <w:lang w:val="en-US"/>
        </w:rPr>
        <w:t xml:space="preserve">Participants rated </w:t>
      </w:r>
      <w:r w:rsidR="0008303B">
        <w:rPr>
          <w:rFonts w:ascii="Times New Roman" w:hAnsi="Times New Roman" w:cs="Times New Roman"/>
          <w:lang w:val="en-US"/>
        </w:rPr>
        <w:t xml:space="preserve">each item </w:t>
      </w:r>
      <w:r w:rsidR="00866542" w:rsidRPr="00866542">
        <w:rPr>
          <w:rFonts w:ascii="Times New Roman" w:hAnsi="Times New Roman" w:cs="Times New Roman"/>
          <w:lang w:val="en-US"/>
        </w:rPr>
        <w:t xml:space="preserve">on a 5-point Likert scale </w:t>
      </w:r>
      <w:r w:rsidR="0008303B">
        <w:rPr>
          <w:rFonts w:ascii="Times New Roman" w:hAnsi="Times New Roman" w:cs="Times New Roman"/>
          <w:lang w:val="en-US"/>
        </w:rPr>
        <w:t xml:space="preserve">ranging </w:t>
      </w:r>
      <w:r w:rsidR="00866542" w:rsidRPr="00866542">
        <w:rPr>
          <w:rFonts w:ascii="Times New Roman" w:hAnsi="Times New Roman" w:cs="Times New Roman"/>
          <w:lang w:val="en-US"/>
        </w:rPr>
        <w:t>from 1 (</w:t>
      </w:r>
      <w:r w:rsidR="0008303B">
        <w:rPr>
          <w:rFonts w:ascii="Times New Roman" w:hAnsi="Times New Roman" w:cs="Times New Roman"/>
          <w:lang w:val="en-US"/>
        </w:rPr>
        <w:t>“</w:t>
      </w:r>
      <w:r w:rsidR="00866542" w:rsidRPr="00FD3DD4">
        <w:rPr>
          <w:rFonts w:ascii="Times New Roman" w:hAnsi="Times New Roman" w:cs="Times New Roman"/>
          <w:i/>
          <w:iCs/>
          <w:lang w:val="en-US"/>
        </w:rPr>
        <w:t>A very low degree</w:t>
      </w:r>
      <w:r w:rsidR="0008303B">
        <w:rPr>
          <w:rFonts w:ascii="Times New Roman" w:hAnsi="Times New Roman" w:cs="Times New Roman"/>
          <w:i/>
          <w:iCs/>
          <w:lang w:val="en-US"/>
        </w:rPr>
        <w:t>”</w:t>
      </w:r>
      <w:r w:rsidR="00866542" w:rsidRPr="00866542">
        <w:rPr>
          <w:rFonts w:ascii="Times New Roman" w:hAnsi="Times New Roman" w:cs="Times New Roman"/>
          <w:lang w:val="en-US"/>
        </w:rPr>
        <w:t>) to 5 (</w:t>
      </w:r>
      <w:r w:rsidR="0008303B">
        <w:rPr>
          <w:rFonts w:ascii="Times New Roman" w:hAnsi="Times New Roman" w:cs="Times New Roman"/>
          <w:lang w:val="en-US"/>
        </w:rPr>
        <w:t>“</w:t>
      </w:r>
      <w:r w:rsidR="00866542" w:rsidRPr="00FD3DD4">
        <w:rPr>
          <w:rFonts w:ascii="Times New Roman" w:hAnsi="Times New Roman" w:cs="Times New Roman"/>
          <w:i/>
          <w:iCs/>
          <w:lang w:val="en-US"/>
        </w:rPr>
        <w:t>A very high degree</w:t>
      </w:r>
      <w:r w:rsidR="0008303B">
        <w:rPr>
          <w:rFonts w:ascii="Times New Roman" w:hAnsi="Times New Roman" w:cs="Times New Roman"/>
          <w:i/>
          <w:iCs/>
          <w:lang w:val="en-US"/>
        </w:rPr>
        <w:t>”</w:t>
      </w:r>
      <w:r w:rsidR="00866542" w:rsidRPr="00866542">
        <w:rPr>
          <w:rFonts w:ascii="Times New Roman" w:hAnsi="Times New Roman" w:cs="Times New Roman"/>
          <w:lang w:val="en-US"/>
        </w:rPr>
        <w:t>)</w:t>
      </w:r>
      <w:r w:rsidR="0008303B">
        <w:rPr>
          <w:rFonts w:ascii="Times New Roman" w:hAnsi="Times New Roman" w:cs="Times New Roman"/>
          <w:lang w:val="en-US"/>
        </w:rPr>
        <w:t xml:space="preserve">, with higher </w:t>
      </w:r>
      <w:r w:rsidR="00783393" w:rsidRPr="00866542">
        <w:rPr>
          <w:rFonts w:ascii="Times New Roman" w:hAnsi="Times New Roman" w:cs="Times New Roman"/>
          <w:lang w:val="en-US"/>
        </w:rPr>
        <w:t xml:space="preserve">scores </w:t>
      </w:r>
      <w:r w:rsidR="0008303B" w:rsidRPr="00866542">
        <w:rPr>
          <w:rFonts w:ascii="Times New Roman" w:hAnsi="Times New Roman" w:cs="Times New Roman"/>
          <w:lang w:val="en-US"/>
        </w:rPr>
        <w:t>indicat</w:t>
      </w:r>
      <w:r w:rsidR="0008303B">
        <w:rPr>
          <w:rFonts w:ascii="Times New Roman" w:hAnsi="Times New Roman" w:cs="Times New Roman"/>
          <w:lang w:val="en-US"/>
        </w:rPr>
        <w:t>ing</w:t>
      </w:r>
      <w:r w:rsidR="0008303B" w:rsidRPr="00866542">
        <w:rPr>
          <w:rFonts w:ascii="Times New Roman" w:hAnsi="Times New Roman" w:cs="Times New Roman"/>
          <w:lang w:val="en-US"/>
        </w:rPr>
        <w:t xml:space="preserve"> </w:t>
      </w:r>
      <w:r w:rsidR="00783393" w:rsidRPr="00866542">
        <w:rPr>
          <w:rFonts w:ascii="Times New Roman" w:hAnsi="Times New Roman" w:cs="Times New Roman"/>
          <w:lang w:val="en-US"/>
        </w:rPr>
        <w:t>greater persistence (Both studies: Cronbach</w:t>
      </w:r>
      <w:r w:rsidR="000426E5">
        <w:rPr>
          <w:rFonts w:ascii="Times New Roman" w:hAnsi="Times New Roman" w:cs="Times New Roman"/>
          <w:lang w:val="en-US"/>
        </w:rPr>
        <w:t>’</w:t>
      </w:r>
      <w:r w:rsidR="00783393" w:rsidRPr="00866542">
        <w:rPr>
          <w:rFonts w:ascii="Times New Roman" w:hAnsi="Times New Roman" w:cs="Times New Roman"/>
          <w:lang w:val="en-US"/>
        </w:rPr>
        <w:t>s α = .85).</w:t>
      </w:r>
      <w:r w:rsidR="00866542" w:rsidRPr="00866542">
        <w:rPr>
          <w:rFonts w:ascii="Times New Roman" w:hAnsi="Times New Roman" w:cs="Times New Roman"/>
          <w:lang w:val="en-US"/>
        </w:rPr>
        <w:t xml:space="preserve"> </w:t>
      </w:r>
    </w:p>
    <w:p w14:paraId="6DFD1D92" w14:textId="15EAB4FE" w:rsidR="0063235A" w:rsidRDefault="008E3807" w:rsidP="000B5FB6">
      <w:pPr>
        <w:spacing w:line="240" w:lineRule="auto"/>
        <w:rPr>
          <w:rFonts w:ascii="Times New Roman" w:hAnsi="Times New Roman" w:cs="Times New Roman"/>
          <w:lang w:val="en-US"/>
        </w:rPr>
      </w:pPr>
      <w:r w:rsidRPr="000426E5">
        <w:rPr>
          <w:rFonts w:ascii="Times New Roman" w:hAnsi="Times New Roman" w:cs="Times New Roman"/>
          <w:b/>
          <w:bCs/>
          <w:i/>
          <w:iCs/>
          <w:lang w:val="en-US"/>
        </w:rPr>
        <w:t xml:space="preserve">Magical Thinking Scale </w:t>
      </w:r>
      <w:r w:rsidRPr="00412845">
        <w:rPr>
          <w:rFonts w:ascii="Times New Roman" w:hAnsi="Times New Roman" w:cs="Times New Roman"/>
          <w:lang w:val="en-US"/>
        </w:rPr>
        <w:t>(MTS</w:t>
      </w:r>
      <w:r w:rsidR="00612390" w:rsidRPr="00412845">
        <w:rPr>
          <w:rFonts w:ascii="Times New Roman" w:hAnsi="Times New Roman" w:cs="Times New Roman"/>
          <w:lang w:val="en-US"/>
        </w:rPr>
        <w:t>; Kingdon et al., 2012</w:t>
      </w:r>
      <w:r w:rsidRPr="00412845">
        <w:rPr>
          <w:rFonts w:ascii="Times New Roman" w:hAnsi="Times New Roman" w:cs="Times New Roman"/>
          <w:lang w:val="en-US"/>
        </w:rPr>
        <w:t>)</w:t>
      </w:r>
      <w:r w:rsidRPr="000426E5">
        <w:rPr>
          <w:rFonts w:ascii="Times New Roman" w:hAnsi="Times New Roman" w:cs="Times New Roman"/>
          <w:i/>
          <w:iCs/>
          <w:lang w:val="en-US"/>
        </w:rPr>
        <w:t>.</w:t>
      </w:r>
      <w:r>
        <w:rPr>
          <w:rFonts w:ascii="Times New Roman" w:hAnsi="Times New Roman" w:cs="Times New Roman"/>
          <w:lang w:val="en-US"/>
        </w:rPr>
        <w:t xml:space="preserve"> </w:t>
      </w:r>
      <w:r w:rsidR="00590089" w:rsidRPr="00590089">
        <w:rPr>
          <w:rFonts w:ascii="Times New Roman" w:hAnsi="Times New Roman" w:cs="Times New Roman"/>
          <w:lang w:val="en-US"/>
        </w:rPr>
        <w:t>The MTS</w:t>
      </w:r>
      <w:r w:rsidR="006733BB">
        <w:rPr>
          <w:rFonts w:ascii="Times New Roman" w:hAnsi="Times New Roman" w:cs="Times New Roman"/>
          <w:lang w:val="en-US"/>
        </w:rPr>
        <w:t xml:space="preserve"> is a self-report measure </w:t>
      </w:r>
      <w:r w:rsidR="00590089" w:rsidRPr="00590089">
        <w:rPr>
          <w:rFonts w:ascii="Times New Roman" w:hAnsi="Times New Roman" w:cs="Times New Roman"/>
          <w:lang w:val="en-US"/>
        </w:rPr>
        <w:t>adapted from the Illusory Beliefs Inventory,</w:t>
      </w:r>
      <w:r w:rsidR="006733BB">
        <w:rPr>
          <w:rFonts w:ascii="Times New Roman" w:hAnsi="Times New Roman" w:cs="Times New Roman"/>
          <w:lang w:val="en-US"/>
        </w:rPr>
        <w:t xml:space="preserve"> designed to assess cognitive predispositions toward supernatural or non-rational beliefs (e.g., </w:t>
      </w:r>
      <w:r w:rsidR="00590089" w:rsidRPr="00590089">
        <w:rPr>
          <w:rFonts w:ascii="Times New Roman" w:hAnsi="Times New Roman" w:cs="Times New Roman"/>
          <w:lang w:val="en-US"/>
        </w:rPr>
        <w:t>“</w:t>
      </w:r>
      <w:r w:rsidR="00590089" w:rsidRPr="00007992">
        <w:rPr>
          <w:rFonts w:ascii="Times New Roman" w:hAnsi="Times New Roman" w:cs="Times New Roman"/>
          <w:i/>
          <w:iCs/>
          <w:lang w:val="en-US"/>
        </w:rPr>
        <w:t>I believe guardian angels or other spiritual forces protect me</w:t>
      </w:r>
      <w:r w:rsidR="00590089" w:rsidRPr="00590089">
        <w:rPr>
          <w:rFonts w:ascii="Times New Roman" w:hAnsi="Times New Roman" w:cs="Times New Roman"/>
          <w:lang w:val="en-US"/>
        </w:rPr>
        <w:t>”</w:t>
      </w:r>
      <w:r w:rsidR="006733BB">
        <w:rPr>
          <w:rFonts w:ascii="Times New Roman" w:hAnsi="Times New Roman" w:cs="Times New Roman"/>
          <w:lang w:val="en-US"/>
        </w:rPr>
        <w:t>)</w:t>
      </w:r>
      <w:r w:rsidR="00097476">
        <w:rPr>
          <w:rFonts w:ascii="Times New Roman" w:hAnsi="Times New Roman" w:cs="Times New Roman"/>
          <w:lang w:val="en-US"/>
        </w:rPr>
        <w:t>.</w:t>
      </w:r>
      <w:r w:rsidR="00590089" w:rsidRPr="00590089">
        <w:rPr>
          <w:rFonts w:ascii="Times New Roman" w:hAnsi="Times New Roman" w:cs="Times New Roman"/>
          <w:lang w:val="en-US"/>
        </w:rPr>
        <w:t xml:space="preserve"> </w:t>
      </w:r>
      <w:r w:rsidR="00097476" w:rsidRPr="00097476">
        <w:rPr>
          <w:rFonts w:ascii="Times New Roman" w:hAnsi="Times New Roman" w:cs="Times New Roman"/>
          <w:lang w:val="en-US"/>
        </w:rPr>
        <w:t xml:space="preserve">This scale was included to </w:t>
      </w:r>
      <w:r w:rsidR="006733BB">
        <w:rPr>
          <w:rFonts w:ascii="Times New Roman" w:hAnsi="Times New Roman" w:cs="Times New Roman"/>
          <w:lang w:val="en-US"/>
        </w:rPr>
        <w:t>evaluate whether magical thinking</w:t>
      </w:r>
      <w:r w:rsidR="00097476" w:rsidRPr="00097476">
        <w:rPr>
          <w:rFonts w:ascii="Times New Roman" w:hAnsi="Times New Roman" w:cs="Times New Roman"/>
          <w:lang w:val="en-US"/>
        </w:rPr>
        <w:t xml:space="preserve"> enhance</w:t>
      </w:r>
      <w:r w:rsidR="006733BB">
        <w:rPr>
          <w:rFonts w:ascii="Times New Roman" w:hAnsi="Times New Roman" w:cs="Times New Roman"/>
          <w:lang w:val="en-US"/>
        </w:rPr>
        <w:t>s susceptibility to</w:t>
      </w:r>
      <w:r w:rsidR="00097476" w:rsidRPr="00097476">
        <w:rPr>
          <w:rFonts w:ascii="Times New Roman" w:hAnsi="Times New Roman" w:cs="Times New Roman"/>
          <w:lang w:val="en-US"/>
        </w:rPr>
        <w:t xml:space="preserve"> placebo </w:t>
      </w:r>
      <w:r w:rsidR="003C342D">
        <w:rPr>
          <w:rFonts w:ascii="Times New Roman" w:hAnsi="Times New Roman" w:cs="Times New Roman"/>
          <w:lang w:val="en-US"/>
        </w:rPr>
        <w:t>analgesia</w:t>
      </w:r>
      <w:r w:rsidR="00097476" w:rsidRPr="00097476">
        <w:rPr>
          <w:rFonts w:ascii="Times New Roman" w:hAnsi="Times New Roman" w:cs="Times New Roman"/>
          <w:lang w:val="en-US"/>
        </w:rPr>
        <w:t xml:space="preserve">. </w:t>
      </w:r>
      <w:r w:rsidR="006733BB">
        <w:rPr>
          <w:rFonts w:ascii="Times New Roman" w:hAnsi="Times New Roman" w:cs="Times New Roman"/>
          <w:lang w:val="en-US"/>
        </w:rPr>
        <w:t>Prior r</w:t>
      </w:r>
      <w:r w:rsidR="0058263D" w:rsidRPr="00590089">
        <w:rPr>
          <w:rFonts w:ascii="Times New Roman" w:hAnsi="Times New Roman" w:cs="Times New Roman"/>
          <w:lang w:val="en-US"/>
        </w:rPr>
        <w:t xml:space="preserve">esearch </w:t>
      </w:r>
      <w:r w:rsidR="006733BB">
        <w:rPr>
          <w:rFonts w:ascii="Times New Roman" w:hAnsi="Times New Roman" w:cs="Times New Roman"/>
          <w:lang w:val="en-US"/>
        </w:rPr>
        <w:t xml:space="preserve">suggests that </w:t>
      </w:r>
      <w:r w:rsidR="0058263D" w:rsidRPr="00590089">
        <w:rPr>
          <w:rFonts w:ascii="Times New Roman" w:hAnsi="Times New Roman" w:cs="Times New Roman"/>
          <w:lang w:val="en-US"/>
        </w:rPr>
        <w:t xml:space="preserve">individuals with </w:t>
      </w:r>
      <w:r w:rsidR="006733BB">
        <w:rPr>
          <w:rFonts w:ascii="Times New Roman" w:hAnsi="Times New Roman" w:cs="Times New Roman"/>
          <w:lang w:val="en-US"/>
        </w:rPr>
        <w:t>elevated</w:t>
      </w:r>
      <w:r w:rsidR="006733BB" w:rsidRPr="00590089">
        <w:rPr>
          <w:rFonts w:ascii="Times New Roman" w:hAnsi="Times New Roman" w:cs="Times New Roman"/>
          <w:lang w:val="en-US"/>
        </w:rPr>
        <w:t xml:space="preserve"> </w:t>
      </w:r>
      <w:r w:rsidR="0058263D" w:rsidRPr="00590089">
        <w:rPr>
          <w:rFonts w:ascii="Times New Roman" w:hAnsi="Times New Roman" w:cs="Times New Roman"/>
          <w:lang w:val="en-US"/>
        </w:rPr>
        <w:t xml:space="preserve">magical thinking are more </w:t>
      </w:r>
      <w:r w:rsidR="006733BB">
        <w:rPr>
          <w:rFonts w:ascii="Times New Roman" w:hAnsi="Times New Roman" w:cs="Times New Roman"/>
          <w:lang w:val="en-US"/>
        </w:rPr>
        <w:t xml:space="preserve">responsive </w:t>
      </w:r>
      <w:r w:rsidR="00931099">
        <w:rPr>
          <w:rFonts w:ascii="Times New Roman" w:hAnsi="Times New Roman" w:cs="Times New Roman"/>
          <w:lang w:val="en-US"/>
        </w:rPr>
        <w:t xml:space="preserve">to </w:t>
      </w:r>
      <w:r w:rsidR="0058263D" w:rsidRPr="00590089">
        <w:rPr>
          <w:rFonts w:ascii="Times New Roman" w:hAnsi="Times New Roman" w:cs="Times New Roman"/>
          <w:lang w:val="en-US"/>
        </w:rPr>
        <w:t>placebo effects</w:t>
      </w:r>
      <w:r w:rsidR="0058263D">
        <w:rPr>
          <w:rFonts w:ascii="Times New Roman" w:hAnsi="Times New Roman" w:cs="Times New Roman"/>
          <w:lang w:val="en-US"/>
        </w:rPr>
        <w:t xml:space="preserve"> </w:t>
      </w:r>
      <w:r w:rsidR="00097476" w:rsidRPr="00097476">
        <w:rPr>
          <w:rFonts w:ascii="Times New Roman" w:hAnsi="Times New Roman" w:cs="Times New Roman"/>
          <w:lang w:val="en-US"/>
        </w:rPr>
        <w:t xml:space="preserve">(Klemenz et al., 2009). We </w:t>
      </w:r>
      <w:r w:rsidR="00931099">
        <w:rPr>
          <w:rFonts w:ascii="Times New Roman" w:hAnsi="Times New Roman" w:cs="Times New Roman"/>
          <w:lang w:val="en-US"/>
        </w:rPr>
        <w:t xml:space="preserve">expected that </w:t>
      </w:r>
      <w:r w:rsidR="00097476" w:rsidRPr="00097476">
        <w:rPr>
          <w:rFonts w:ascii="Times New Roman" w:hAnsi="Times New Roman" w:cs="Times New Roman"/>
          <w:lang w:val="en-US"/>
        </w:rPr>
        <w:t>higher MTS scores would be associated with greater placebo analgesi</w:t>
      </w:r>
      <w:r w:rsidR="00931099">
        <w:rPr>
          <w:rFonts w:ascii="Times New Roman" w:hAnsi="Times New Roman" w:cs="Times New Roman"/>
          <w:lang w:val="en-US"/>
        </w:rPr>
        <w:t>c respons</w:t>
      </w:r>
      <w:r w:rsidR="00412845">
        <w:rPr>
          <w:rFonts w:ascii="Times New Roman" w:hAnsi="Times New Roman" w:cs="Times New Roman"/>
          <w:lang w:val="en-US"/>
        </w:rPr>
        <w:t>e</w:t>
      </w:r>
      <w:r w:rsidR="00097476" w:rsidRPr="00097476">
        <w:rPr>
          <w:rFonts w:ascii="Times New Roman" w:hAnsi="Times New Roman" w:cs="Times New Roman"/>
          <w:lang w:val="en-US"/>
        </w:rPr>
        <w:t>.</w:t>
      </w:r>
      <w:r w:rsidR="00E23B30">
        <w:rPr>
          <w:rFonts w:ascii="Times New Roman" w:hAnsi="Times New Roman" w:cs="Times New Roman"/>
          <w:lang w:val="en-US"/>
        </w:rPr>
        <w:t xml:space="preserve"> </w:t>
      </w:r>
      <w:r w:rsidR="00412845">
        <w:rPr>
          <w:rFonts w:ascii="Times New Roman" w:hAnsi="Times New Roman" w:cs="Times New Roman"/>
          <w:lang w:val="en-US"/>
        </w:rPr>
        <w:t xml:space="preserve">Participants rated each item on </w:t>
      </w:r>
      <w:r w:rsidR="00590089" w:rsidRPr="00590089">
        <w:rPr>
          <w:rFonts w:ascii="Times New Roman" w:hAnsi="Times New Roman" w:cs="Times New Roman"/>
          <w:lang w:val="en-US"/>
        </w:rPr>
        <w:t xml:space="preserve">a 7-point Likert scale </w:t>
      </w:r>
      <w:r w:rsidR="00412845">
        <w:rPr>
          <w:rFonts w:ascii="Times New Roman" w:hAnsi="Times New Roman" w:cs="Times New Roman"/>
          <w:lang w:val="en-US"/>
        </w:rPr>
        <w:t xml:space="preserve">ranging </w:t>
      </w:r>
      <w:r w:rsidR="00590089" w:rsidRPr="00590089">
        <w:rPr>
          <w:rFonts w:ascii="Times New Roman" w:hAnsi="Times New Roman" w:cs="Times New Roman"/>
          <w:lang w:val="en-US"/>
        </w:rPr>
        <w:t>from 1 (</w:t>
      </w:r>
      <w:r w:rsidR="00412845">
        <w:rPr>
          <w:rFonts w:ascii="Times New Roman" w:hAnsi="Times New Roman" w:cs="Times New Roman"/>
          <w:lang w:val="en-US"/>
        </w:rPr>
        <w:t>“</w:t>
      </w:r>
      <w:r w:rsidR="00590089" w:rsidRPr="0027031F">
        <w:rPr>
          <w:rFonts w:ascii="Times New Roman" w:hAnsi="Times New Roman" w:cs="Times New Roman"/>
          <w:i/>
          <w:iCs/>
          <w:lang w:val="en-US"/>
        </w:rPr>
        <w:t>Strongly disagree</w:t>
      </w:r>
      <w:r w:rsidR="00412845">
        <w:rPr>
          <w:rFonts w:ascii="Times New Roman" w:hAnsi="Times New Roman" w:cs="Times New Roman"/>
          <w:i/>
          <w:iCs/>
          <w:lang w:val="en-US"/>
        </w:rPr>
        <w:t>”</w:t>
      </w:r>
      <w:r w:rsidR="00590089" w:rsidRPr="00590089">
        <w:rPr>
          <w:rFonts w:ascii="Times New Roman" w:hAnsi="Times New Roman" w:cs="Times New Roman"/>
          <w:lang w:val="en-US"/>
        </w:rPr>
        <w:t>) to 7 (</w:t>
      </w:r>
      <w:r w:rsidR="00412845">
        <w:rPr>
          <w:rFonts w:ascii="Times New Roman" w:hAnsi="Times New Roman" w:cs="Times New Roman"/>
          <w:lang w:val="en-US"/>
        </w:rPr>
        <w:t>“</w:t>
      </w:r>
      <w:r w:rsidR="00590089" w:rsidRPr="0027031F">
        <w:rPr>
          <w:rFonts w:ascii="Times New Roman" w:hAnsi="Times New Roman" w:cs="Times New Roman"/>
          <w:i/>
          <w:iCs/>
          <w:lang w:val="en-US"/>
        </w:rPr>
        <w:t>Strongly agree</w:t>
      </w:r>
      <w:r w:rsidR="00412845">
        <w:rPr>
          <w:rFonts w:ascii="Times New Roman" w:hAnsi="Times New Roman" w:cs="Times New Roman"/>
          <w:i/>
          <w:iCs/>
          <w:lang w:val="en-US"/>
        </w:rPr>
        <w:t>”</w:t>
      </w:r>
      <w:r w:rsidR="00590089" w:rsidRPr="00590089">
        <w:rPr>
          <w:rFonts w:ascii="Times New Roman" w:hAnsi="Times New Roman" w:cs="Times New Roman"/>
          <w:lang w:val="en-US"/>
        </w:rPr>
        <w:t>)</w:t>
      </w:r>
      <w:r w:rsidR="00412845">
        <w:rPr>
          <w:rFonts w:ascii="Times New Roman" w:hAnsi="Times New Roman" w:cs="Times New Roman"/>
          <w:lang w:val="en-US"/>
        </w:rPr>
        <w:t xml:space="preserve">, </w:t>
      </w:r>
      <w:r w:rsidR="00412845">
        <w:rPr>
          <w:rFonts w:ascii="Times New Roman" w:hAnsi="Times New Roman" w:cs="Times New Roman"/>
          <w:lang w:val="en-US"/>
        </w:rPr>
        <w:lastRenderedPageBreak/>
        <w:t xml:space="preserve">with higher </w:t>
      </w:r>
      <w:r w:rsidR="00C739D1" w:rsidRPr="00590089">
        <w:rPr>
          <w:rFonts w:ascii="Times New Roman" w:hAnsi="Times New Roman" w:cs="Times New Roman"/>
          <w:lang w:val="en-US"/>
        </w:rPr>
        <w:t xml:space="preserve">scores </w:t>
      </w:r>
      <w:r w:rsidR="00412845" w:rsidRPr="00590089">
        <w:rPr>
          <w:rFonts w:ascii="Times New Roman" w:hAnsi="Times New Roman" w:cs="Times New Roman"/>
          <w:lang w:val="en-US"/>
        </w:rPr>
        <w:t>indicat</w:t>
      </w:r>
      <w:r w:rsidR="00412845">
        <w:rPr>
          <w:rFonts w:ascii="Times New Roman" w:hAnsi="Times New Roman" w:cs="Times New Roman"/>
          <w:lang w:val="en-US"/>
        </w:rPr>
        <w:t>ing</w:t>
      </w:r>
      <w:r w:rsidR="00412845" w:rsidRPr="00590089">
        <w:rPr>
          <w:rFonts w:ascii="Times New Roman" w:hAnsi="Times New Roman" w:cs="Times New Roman"/>
          <w:lang w:val="en-US"/>
        </w:rPr>
        <w:t xml:space="preserve"> </w:t>
      </w:r>
      <w:r w:rsidR="00C739D1" w:rsidRPr="00590089">
        <w:rPr>
          <w:rFonts w:ascii="Times New Roman" w:hAnsi="Times New Roman" w:cs="Times New Roman"/>
          <w:lang w:val="en-US"/>
        </w:rPr>
        <w:t>greater magical thinking (Study 1: Cronbach’s α = .89; Study 2: Cronbach</w:t>
      </w:r>
      <w:r w:rsidR="008B2987">
        <w:rPr>
          <w:rFonts w:ascii="Times New Roman" w:hAnsi="Times New Roman" w:cs="Times New Roman"/>
          <w:lang w:val="en-US"/>
        </w:rPr>
        <w:t>’</w:t>
      </w:r>
      <w:r w:rsidR="00C739D1" w:rsidRPr="00590089">
        <w:rPr>
          <w:rFonts w:ascii="Times New Roman" w:hAnsi="Times New Roman" w:cs="Times New Roman"/>
          <w:lang w:val="en-US"/>
        </w:rPr>
        <w:t>s α = .85).</w:t>
      </w:r>
    </w:p>
    <w:p w14:paraId="06894F0F" w14:textId="4152527E" w:rsidR="00C96A64" w:rsidRDefault="008E3807" w:rsidP="000B5FB6">
      <w:pPr>
        <w:spacing w:line="240" w:lineRule="auto"/>
        <w:rPr>
          <w:rFonts w:ascii="Times New Roman" w:hAnsi="Times New Roman" w:cs="Times New Roman"/>
          <w:lang w:val="en-US"/>
        </w:rPr>
      </w:pPr>
      <w:r w:rsidRPr="008B2987">
        <w:rPr>
          <w:rFonts w:ascii="Times New Roman" w:hAnsi="Times New Roman" w:cs="Times New Roman"/>
          <w:b/>
          <w:bCs/>
          <w:i/>
          <w:iCs/>
          <w:lang w:val="en-US"/>
        </w:rPr>
        <w:t xml:space="preserve">Gullibility Scale </w:t>
      </w:r>
      <w:r w:rsidRPr="0002474A">
        <w:rPr>
          <w:rFonts w:ascii="Times New Roman" w:hAnsi="Times New Roman" w:cs="Times New Roman"/>
          <w:lang w:val="en-US"/>
        </w:rPr>
        <w:t>(GS</w:t>
      </w:r>
      <w:r w:rsidR="00F614BA" w:rsidRPr="0002474A">
        <w:rPr>
          <w:rFonts w:ascii="Times New Roman" w:hAnsi="Times New Roman" w:cs="Times New Roman"/>
          <w:lang w:val="en-US"/>
        </w:rPr>
        <w:t xml:space="preserve">; </w:t>
      </w:r>
      <w:proofErr w:type="spellStart"/>
      <w:r w:rsidR="00F614BA" w:rsidRPr="0002474A">
        <w:rPr>
          <w:rFonts w:ascii="Times New Roman" w:hAnsi="Times New Roman" w:cs="Times New Roman"/>
          <w:lang w:val="en-US"/>
        </w:rPr>
        <w:t>Teunisse</w:t>
      </w:r>
      <w:proofErr w:type="spellEnd"/>
      <w:r w:rsidR="00F614BA" w:rsidRPr="0002474A">
        <w:rPr>
          <w:rFonts w:ascii="Times New Roman" w:hAnsi="Times New Roman" w:cs="Times New Roman"/>
          <w:lang w:val="en-US"/>
        </w:rPr>
        <w:t xml:space="preserve"> </w:t>
      </w:r>
      <w:r w:rsidR="00F614BA" w:rsidRPr="00C02144">
        <w:rPr>
          <w:rFonts w:ascii="Times New Roman" w:hAnsi="Times New Roman" w:cs="Times New Roman"/>
          <w:lang w:val="en-US"/>
        </w:rPr>
        <w:t>et al., 2020</w:t>
      </w:r>
      <w:r w:rsidRPr="00C02144">
        <w:rPr>
          <w:rFonts w:ascii="Times New Roman" w:hAnsi="Times New Roman" w:cs="Times New Roman"/>
          <w:lang w:val="en-US"/>
        </w:rPr>
        <w:t>).</w:t>
      </w:r>
      <w:r>
        <w:rPr>
          <w:rFonts w:ascii="Times New Roman" w:hAnsi="Times New Roman" w:cs="Times New Roman"/>
          <w:lang w:val="en-US"/>
        </w:rPr>
        <w:t xml:space="preserve"> </w:t>
      </w:r>
      <w:r w:rsidR="007F08AD" w:rsidRPr="007F08AD">
        <w:rPr>
          <w:rFonts w:ascii="Times New Roman" w:hAnsi="Times New Roman" w:cs="Times New Roman"/>
          <w:lang w:val="en-US"/>
        </w:rPr>
        <w:t xml:space="preserve">The GS </w:t>
      </w:r>
      <w:r w:rsidR="005C360A" w:rsidRPr="005C360A">
        <w:rPr>
          <w:rFonts w:ascii="Times New Roman" w:hAnsi="Times New Roman" w:cs="Times New Roman"/>
          <w:lang w:val="en-US"/>
        </w:rPr>
        <w:t xml:space="preserve">is an 11-item self-report measure </w:t>
      </w:r>
      <w:r w:rsidR="008F4F8E">
        <w:rPr>
          <w:rFonts w:ascii="Times New Roman" w:hAnsi="Times New Roman" w:cs="Times New Roman"/>
          <w:lang w:val="en-US"/>
        </w:rPr>
        <w:t xml:space="preserve">designed to </w:t>
      </w:r>
      <w:r w:rsidR="005C360A" w:rsidRPr="005C360A">
        <w:rPr>
          <w:rFonts w:ascii="Times New Roman" w:hAnsi="Times New Roman" w:cs="Times New Roman"/>
          <w:lang w:val="en-US"/>
        </w:rPr>
        <w:t xml:space="preserve">assess individuals’ susceptibility to </w:t>
      </w:r>
      <w:r w:rsidR="008F4F8E">
        <w:rPr>
          <w:rFonts w:ascii="Times New Roman" w:hAnsi="Times New Roman" w:cs="Times New Roman"/>
          <w:lang w:val="en-US"/>
        </w:rPr>
        <w:t>deception</w:t>
      </w:r>
      <w:r w:rsidR="007F08AD" w:rsidRPr="007F08AD">
        <w:rPr>
          <w:rFonts w:ascii="Times New Roman" w:hAnsi="Times New Roman" w:cs="Times New Roman"/>
          <w:lang w:val="en-US"/>
        </w:rPr>
        <w:t xml:space="preserve"> (e.g., "</w:t>
      </w:r>
      <w:r w:rsidR="007F08AD" w:rsidRPr="007F08AD">
        <w:rPr>
          <w:rFonts w:ascii="Times New Roman" w:hAnsi="Times New Roman" w:cs="Times New Roman"/>
          <w:i/>
          <w:iCs/>
          <w:lang w:val="en-US"/>
        </w:rPr>
        <w:t>I'm not very good at spotting when someone is trying to deceive me</w:t>
      </w:r>
      <w:r w:rsidR="007F08AD" w:rsidRPr="007F08AD">
        <w:rPr>
          <w:rFonts w:ascii="Times New Roman" w:hAnsi="Times New Roman" w:cs="Times New Roman"/>
          <w:lang w:val="en-US"/>
        </w:rPr>
        <w:t>”)</w:t>
      </w:r>
      <w:r w:rsidR="00604C60">
        <w:rPr>
          <w:rFonts w:ascii="Times New Roman" w:hAnsi="Times New Roman" w:cs="Times New Roman"/>
          <w:lang w:val="en-US"/>
        </w:rPr>
        <w:t>.</w:t>
      </w:r>
      <w:r w:rsidR="007F08AD" w:rsidRPr="007F08AD">
        <w:rPr>
          <w:rFonts w:ascii="Times New Roman" w:hAnsi="Times New Roman" w:cs="Times New Roman"/>
          <w:lang w:val="en-US"/>
        </w:rPr>
        <w:t xml:space="preserve"> </w:t>
      </w:r>
      <w:r w:rsidR="0029440C" w:rsidRPr="0029440C">
        <w:rPr>
          <w:rFonts w:ascii="Times New Roman" w:hAnsi="Times New Roman" w:cs="Times New Roman"/>
          <w:lang w:val="en-US"/>
        </w:rPr>
        <w:t xml:space="preserve">This scale was included to </w:t>
      </w:r>
      <w:r w:rsidR="008F4F8E">
        <w:rPr>
          <w:rFonts w:ascii="Times New Roman" w:hAnsi="Times New Roman" w:cs="Times New Roman"/>
          <w:lang w:val="en-US"/>
        </w:rPr>
        <w:t>examine</w:t>
      </w:r>
      <w:r w:rsidR="008F4F8E" w:rsidRPr="0029440C">
        <w:rPr>
          <w:rFonts w:ascii="Times New Roman" w:hAnsi="Times New Roman" w:cs="Times New Roman"/>
          <w:lang w:val="en-US"/>
        </w:rPr>
        <w:t xml:space="preserve"> </w:t>
      </w:r>
      <w:r w:rsidR="0029440C" w:rsidRPr="0029440C">
        <w:rPr>
          <w:rFonts w:ascii="Times New Roman" w:hAnsi="Times New Roman" w:cs="Times New Roman"/>
          <w:lang w:val="en-US"/>
        </w:rPr>
        <w:t xml:space="preserve">the role of suggestibility in placebo responsiveness. Prior research indicates that individuals who are more susceptible to verbal suggestion are more likely to </w:t>
      </w:r>
      <w:r w:rsidR="008F4F8E">
        <w:rPr>
          <w:rFonts w:ascii="Times New Roman" w:hAnsi="Times New Roman" w:cs="Times New Roman"/>
          <w:lang w:val="en-US"/>
        </w:rPr>
        <w:t xml:space="preserve">exhibit </w:t>
      </w:r>
      <w:r w:rsidR="0029440C" w:rsidRPr="0029440C">
        <w:rPr>
          <w:rFonts w:ascii="Times New Roman" w:hAnsi="Times New Roman" w:cs="Times New Roman"/>
          <w:lang w:val="en-US"/>
        </w:rPr>
        <w:t xml:space="preserve">placebo </w:t>
      </w:r>
      <w:r w:rsidR="004C411E">
        <w:rPr>
          <w:rFonts w:ascii="Times New Roman" w:hAnsi="Times New Roman" w:cs="Times New Roman"/>
          <w:lang w:val="en-US"/>
        </w:rPr>
        <w:t>analgesia</w:t>
      </w:r>
      <w:r w:rsidR="0029440C" w:rsidRPr="0029440C">
        <w:rPr>
          <w:rFonts w:ascii="Times New Roman" w:hAnsi="Times New Roman" w:cs="Times New Roman"/>
          <w:lang w:val="en-US"/>
        </w:rPr>
        <w:t xml:space="preserve"> (</w:t>
      </w:r>
      <w:proofErr w:type="spellStart"/>
      <w:r w:rsidR="0029440C" w:rsidRPr="0029440C">
        <w:rPr>
          <w:rFonts w:ascii="Times New Roman" w:hAnsi="Times New Roman" w:cs="Times New Roman"/>
          <w:lang w:val="en-US"/>
        </w:rPr>
        <w:t>Colloca</w:t>
      </w:r>
      <w:proofErr w:type="spellEnd"/>
      <w:r w:rsidR="0029440C" w:rsidRPr="0029440C">
        <w:rPr>
          <w:rFonts w:ascii="Times New Roman" w:hAnsi="Times New Roman" w:cs="Times New Roman"/>
          <w:lang w:val="en-US"/>
        </w:rPr>
        <w:t xml:space="preserve"> &amp; Benedetti, 2005). </w:t>
      </w:r>
      <w:r w:rsidR="008F4F8E">
        <w:rPr>
          <w:rFonts w:ascii="Times New Roman" w:hAnsi="Times New Roman" w:cs="Times New Roman"/>
          <w:lang w:val="en-US"/>
        </w:rPr>
        <w:t>We expected</w:t>
      </w:r>
      <w:r w:rsidR="0029440C" w:rsidRPr="0029440C">
        <w:rPr>
          <w:rFonts w:ascii="Times New Roman" w:hAnsi="Times New Roman" w:cs="Times New Roman"/>
          <w:lang w:val="en-US"/>
        </w:rPr>
        <w:t xml:space="preserve"> that higher gullibility scores would be associated with greater placebo</w:t>
      </w:r>
      <w:r w:rsidR="00C02144">
        <w:rPr>
          <w:rFonts w:ascii="Times New Roman" w:hAnsi="Times New Roman" w:cs="Times New Roman"/>
          <w:lang w:val="en-US"/>
        </w:rPr>
        <w:t>-induced pain relief</w:t>
      </w:r>
      <w:r w:rsidR="00FF7C43">
        <w:rPr>
          <w:rFonts w:ascii="Times New Roman" w:hAnsi="Times New Roman" w:cs="Times New Roman"/>
          <w:lang w:val="en-US"/>
        </w:rPr>
        <w:t xml:space="preserve">. Participants </w:t>
      </w:r>
      <w:r w:rsidR="007F08AD" w:rsidRPr="007F08AD">
        <w:rPr>
          <w:rFonts w:ascii="Times New Roman" w:hAnsi="Times New Roman" w:cs="Times New Roman"/>
          <w:lang w:val="en-US"/>
        </w:rPr>
        <w:t xml:space="preserve">rated </w:t>
      </w:r>
      <w:r w:rsidR="00C02144">
        <w:rPr>
          <w:rFonts w:ascii="Times New Roman" w:hAnsi="Times New Roman" w:cs="Times New Roman"/>
          <w:lang w:val="en-US"/>
        </w:rPr>
        <w:t xml:space="preserve">each item </w:t>
      </w:r>
      <w:r w:rsidR="007F08AD" w:rsidRPr="007F08AD">
        <w:rPr>
          <w:rFonts w:ascii="Times New Roman" w:hAnsi="Times New Roman" w:cs="Times New Roman"/>
          <w:lang w:val="en-US"/>
        </w:rPr>
        <w:t xml:space="preserve">on a 7-point scale </w:t>
      </w:r>
      <w:r w:rsidR="00C02144">
        <w:rPr>
          <w:rFonts w:ascii="Times New Roman" w:hAnsi="Times New Roman" w:cs="Times New Roman"/>
          <w:lang w:val="en-US"/>
        </w:rPr>
        <w:t xml:space="preserve">ranging </w:t>
      </w:r>
      <w:r w:rsidR="007F08AD" w:rsidRPr="007F08AD">
        <w:rPr>
          <w:rFonts w:ascii="Times New Roman" w:hAnsi="Times New Roman" w:cs="Times New Roman"/>
          <w:lang w:val="en-US"/>
        </w:rPr>
        <w:t>from “</w:t>
      </w:r>
      <w:r w:rsidR="007F08AD" w:rsidRPr="007F08AD">
        <w:rPr>
          <w:rFonts w:ascii="Times New Roman" w:hAnsi="Times New Roman" w:cs="Times New Roman"/>
          <w:i/>
          <w:iCs/>
          <w:lang w:val="en-US"/>
        </w:rPr>
        <w:t>Strongly disagree</w:t>
      </w:r>
      <w:r w:rsidR="007F08AD" w:rsidRPr="007F08AD">
        <w:rPr>
          <w:rFonts w:ascii="Times New Roman" w:hAnsi="Times New Roman" w:cs="Times New Roman"/>
          <w:lang w:val="en-US"/>
        </w:rPr>
        <w:t>” to “</w:t>
      </w:r>
      <w:r w:rsidR="007F08AD" w:rsidRPr="007F08AD">
        <w:rPr>
          <w:rFonts w:ascii="Times New Roman" w:hAnsi="Times New Roman" w:cs="Times New Roman"/>
          <w:i/>
          <w:iCs/>
          <w:lang w:val="en-US"/>
        </w:rPr>
        <w:t>Strongly agree</w:t>
      </w:r>
      <w:r w:rsidR="007F08AD" w:rsidRPr="007F08AD">
        <w:rPr>
          <w:rFonts w:ascii="Times New Roman" w:hAnsi="Times New Roman" w:cs="Times New Roman"/>
          <w:lang w:val="en-US"/>
        </w:rPr>
        <w:t>”</w:t>
      </w:r>
      <w:r w:rsidR="00C02144">
        <w:rPr>
          <w:rFonts w:ascii="Times New Roman" w:hAnsi="Times New Roman" w:cs="Times New Roman"/>
          <w:lang w:val="en-US"/>
        </w:rPr>
        <w:t xml:space="preserve">, with higher </w:t>
      </w:r>
      <w:r w:rsidR="008B2987" w:rsidRPr="007F08AD">
        <w:rPr>
          <w:rFonts w:ascii="Times New Roman" w:hAnsi="Times New Roman" w:cs="Times New Roman"/>
          <w:lang w:val="en-US"/>
        </w:rPr>
        <w:t xml:space="preserve">scores </w:t>
      </w:r>
      <w:r w:rsidR="00C02144" w:rsidRPr="007F08AD">
        <w:rPr>
          <w:rFonts w:ascii="Times New Roman" w:hAnsi="Times New Roman" w:cs="Times New Roman"/>
          <w:lang w:val="en-US"/>
        </w:rPr>
        <w:t>indicat</w:t>
      </w:r>
      <w:r w:rsidR="00C02144">
        <w:rPr>
          <w:rFonts w:ascii="Times New Roman" w:hAnsi="Times New Roman" w:cs="Times New Roman"/>
          <w:lang w:val="en-US"/>
        </w:rPr>
        <w:t>ing</w:t>
      </w:r>
      <w:r w:rsidR="00C02144" w:rsidRPr="007F08AD">
        <w:rPr>
          <w:rFonts w:ascii="Times New Roman" w:hAnsi="Times New Roman" w:cs="Times New Roman"/>
          <w:lang w:val="en-US"/>
        </w:rPr>
        <w:t xml:space="preserve"> </w:t>
      </w:r>
      <w:r w:rsidR="008B2987" w:rsidRPr="007F08AD">
        <w:rPr>
          <w:rFonts w:ascii="Times New Roman" w:hAnsi="Times New Roman" w:cs="Times New Roman"/>
          <w:lang w:val="en-US"/>
        </w:rPr>
        <w:t>greater gullibility (Study 1: Cronbach</w:t>
      </w:r>
      <w:r w:rsidR="00C96A64">
        <w:rPr>
          <w:rFonts w:ascii="Times New Roman" w:hAnsi="Times New Roman" w:cs="Times New Roman"/>
          <w:lang w:val="en-US"/>
        </w:rPr>
        <w:t>’</w:t>
      </w:r>
      <w:r w:rsidR="008B2987" w:rsidRPr="007F08AD">
        <w:rPr>
          <w:rFonts w:ascii="Times New Roman" w:hAnsi="Times New Roman" w:cs="Times New Roman"/>
          <w:lang w:val="en-US"/>
        </w:rPr>
        <w:t>s α = .90; Study 2: Cronbach</w:t>
      </w:r>
      <w:r w:rsidR="008B2987">
        <w:rPr>
          <w:rFonts w:ascii="Times New Roman" w:hAnsi="Times New Roman" w:cs="Times New Roman"/>
          <w:lang w:val="en-US"/>
        </w:rPr>
        <w:t>’</w:t>
      </w:r>
      <w:r w:rsidR="008B2987" w:rsidRPr="007F08AD">
        <w:rPr>
          <w:rFonts w:ascii="Times New Roman" w:hAnsi="Times New Roman" w:cs="Times New Roman"/>
          <w:lang w:val="en-US"/>
        </w:rPr>
        <w:t>s α = .89).</w:t>
      </w:r>
      <w:r w:rsidR="008B2987">
        <w:rPr>
          <w:rFonts w:ascii="Times New Roman" w:hAnsi="Times New Roman" w:cs="Times New Roman"/>
          <w:lang w:val="en-US"/>
        </w:rPr>
        <w:t xml:space="preserve"> </w:t>
      </w:r>
    </w:p>
    <w:p w14:paraId="218D2589" w14:textId="59244698" w:rsidR="00C35B5E" w:rsidRDefault="008E3807" w:rsidP="000B5FB6">
      <w:pPr>
        <w:spacing w:line="240" w:lineRule="auto"/>
        <w:rPr>
          <w:rFonts w:ascii="Times New Roman" w:hAnsi="Times New Roman" w:cs="Times New Roman"/>
          <w:lang w:val="en-US"/>
        </w:rPr>
      </w:pPr>
      <w:r w:rsidRPr="00110CFE">
        <w:rPr>
          <w:rFonts w:ascii="Times New Roman" w:hAnsi="Times New Roman" w:cs="Times New Roman"/>
          <w:b/>
          <w:bCs/>
          <w:i/>
          <w:iCs/>
          <w:lang w:val="en-US"/>
        </w:rPr>
        <w:t xml:space="preserve">Self-concept Clarity </w:t>
      </w:r>
      <w:r w:rsidRPr="007E25B8">
        <w:rPr>
          <w:rFonts w:ascii="Times New Roman" w:hAnsi="Times New Roman" w:cs="Times New Roman"/>
          <w:lang w:val="en-US"/>
        </w:rPr>
        <w:t>(SCC</w:t>
      </w:r>
      <w:r w:rsidR="00272D80" w:rsidRPr="007E25B8">
        <w:rPr>
          <w:rFonts w:ascii="Times New Roman" w:hAnsi="Times New Roman" w:cs="Times New Roman"/>
          <w:lang w:val="en-US"/>
        </w:rPr>
        <w:t>;</w:t>
      </w:r>
      <w:r w:rsidR="00272D80" w:rsidRPr="00846556">
        <w:rPr>
          <w:rFonts w:ascii="Times New Roman" w:hAnsi="Times New Roman" w:cs="Times New Roman"/>
          <w:lang w:val="en-US"/>
        </w:rPr>
        <w:t xml:space="preserve"> </w:t>
      </w:r>
      <w:r w:rsidR="00272D80" w:rsidRPr="007E25B8">
        <w:rPr>
          <w:rFonts w:ascii="Times New Roman" w:hAnsi="Times New Roman" w:cs="Times New Roman"/>
          <w:lang w:val="en-US"/>
        </w:rPr>
        <w:t>Campbell et al., 1996</w:t>
      </w:r>
      <w:r w:rsidRPr="007E25B8">
        <w:rPr>
          <w:rFonts w:ascii="Times New Roman" w:hAnsi="Times New Roman" w:cs="Times New Roman"/>
          <w:lang w:val="en-US"/>
        </w:rPr>
        <w:t>).</w:t>
      </w:r>
      <w:r>
        <w:rPr>
          <w:rFonts w:ascii="Times New Roman" w:hAnsi="Times New Roman" w:cs="Times New Roman"/>
          <w:lang w:val="en-US"/>
        </w:rPr>
        <w:t xml:space="preserve"> </w:t>
      </w:r>
      <w:r w:rsidR="00DA71C5" w:rsidRPr="00DA71C5">
        <w:rPr>
          <w:rFonts w:ascii="Times New Roman" w:hAnsi="Times New Roman" w:cs="Times New Roman"/>
          <w:lang w:val="en-US"/>
        </w:rPr>
        <w:t>The SCC</w:t>
      </w:r>
      <w:r w:rsidR="00272D80">
        <w:rPr>
          <w:rFonts w:ascii="Times New Roman" w:hAnsi="Times New Roman" w:cs="Times New Roman"/>
          <w:lang w:val="en-US"/>
        </w:rPr>
        <w:t xml:space="preserve"> </w:t>
      </w:r>
      <w:r w:rsidR="004A782E">
        <w:rPr>
          <w:rFonts w:ascii="Times New Roman" w:hAnsi="Times New Roman" w:cs="Times New Roman"/>
          <w:lang w:val="en-US"/>
        </w:rPr>
        <w:t>is a 1</w:t>
      </w:r>
      <w:r w:rsidR="00DA71C5" w:rsidRPr="00DA71C5">
        <w:rPr>
          <w:rFonts w:ascii="Times New Roman" w:hAnsi="Times New Roman" w:cs="Times New Roman"/>
          <w:lang w:val="en-US"/>
        </w:rPr>
        <w:t>2</w:t>
      </w:r>
      <w:r w:rsidR="004A782E">
        <w:rPr>
          <w:rFonts w:ascii="Times New Roman" w:hAnsi="Times New Roman" w:cs="Times New Roman"/>
          <w:lang w:val="en-US"/>
        </w:rPr>
        <w:t>-</w:t>
      </w:r>
      <w:r w:rsidR="004A782E" w:rsidRPr="00DA71C5">
        <w:rPr>
          <w:rFonts w:ascii="Times New Roman" w:hAnsi="Times New Roman" w:cs="Times New Roman"/>
          <w:lang w:val="en-US"/>
        </w:rPr>
        <w:t>item</w:t>
      </w:r>
      <w:r w:rsidR="004A782E">
        <w:rPr>
          <w:rFonts w:ascii="Times New Roman" w:hAnsi="Times New Roman" w:cs="Times New Roman"/>
          <w:lang w:val="en-US"/>
        </w:rPr>
        <w:t xml:space="preserve"> self-report </w:t>
      </w:r>
      <w:r w:rsidR="004A782E" w:rsidRPr="00D9075E">
        <w:rPr>
          <w:rFonts w:ascii="Times New Roman" w:hAnsi="Times New Roman" w:cs="Times New Roman"/>
          <w:lang w:val="en-US"/>
        </w:rPr>
        <w:t>measur</w:t>
      </w:r>
      <w:r w:rsidR="004A782E">
        <w:rPr>
          <w:rFonts w:ascii="Times New Roman" w:hAnsi="Times New Roman" w:cs="Times New Roman"/>
          <w:lang w:val="en-US"/>
        </w:rPr>
        <w:t>e assessing</w:t>
      </w:r>
      <w:r w:rsidR="004A782E" w:rsidRPr="00D9075E">
        <w:rPr>
          <w:rFonts w:ascii="Times New Roman" w:hAnsi="Times New Roman" w:cs="Times New Roman"/>
          <w:lang w:val="en-US"/>
        </w:rPr>
        <w:t xml:space="preserve"> </w:t>
      </w:r>
      <w:r w:rsidR="00D9075E" w:rsidRPr="00D9075E">
        <w:rPr>
          <w:rFonts w:ascii="Times New Roman" w:hAnsi="Times New Roman" w:cs="Times New Roman"/>
          <w:lang w:val="en-US"/>
        </w:rPr>
        <w:t>the consistency</w:t>
      </w:r>
      <w:r w:rsidR="004A782E">
        <w:rPr>
          <w:rFonts w:ascii="Times New Roman" w:hAnsi="Times New Roman" w:cs="Times New Roman"/>
          <w:lang w:val="en-US"/>
        </w:rPr>
        <w:t>,</w:t>
      </w:r>
      <w:r w:rsidR="00D9075E" w:rsidRPr="00D9075E">
        <w:rPr>
          <w:rFonts w:ascii="Times New Roman" w:hAnsi="Times New Roman" w:cs="Times New Roman"/>
          <w:lang w:val="en-US"/>
        </w:rPr>
        <w:t xml:space="preserve"> stability</w:t>
      </w:r>
      <w:r w:rsidR="004A782E">
        <w:rPr>
          <w:rFonts w:ascii="Times New Roman" w:hAnsi="Times New Roman" w:cs="Times New Roman"/>
          <w:lang w:val="en-US"/>
        </w:rPr>
        <w:t xml:space="preserve">, and clarity of individuals’ </w:t>
      </w:r>
      <w:r w:rsidR="00D9075E" w:rsidRPr="00D9075E">
        <w:rPr>
          <w:rFonts w:ascii="Times New Roman" w:hAnsi="Times New Roman" w:cs="Times New Roman"/>
          <w:lang w:val="en-US"/>
        </w:rPr>
        <w:t>self-</w:t>
      </w:r>
      <w:r w:rsidR="004A782E">
        <w:rPr>
          <w:rFonts w:ascii="Times New Roman" w:hAnsi="Times New Roman" w:cs="Times New Roman"/>
          <w:lang w:val="en-US"/>
        </w:rPr>
        <w:t>concept</w:t>
      </w:r>
      <w:r w:rsidR="00DA71C5" w:rsidRPr="00DA71C5">
        <w:rPr>
          <w:rFonts w:ascii="Times New Roman" w:hAnsi="Times New Roman" w:cs="Times New Roman"/>
          <w:lang w:val="en-US"/>
        </w:rPr>
        <w:t xml:space="preserve"> (e.g., “</w:t>
      </w:r>
      <w:r w:rsidR="00DA71C5" w:rsidRPr="00006897">
        <w:rPr>
          <w:rFonts w:ascii="Times New Roman" w:hAnsi="Times New Roman" w:cs="Times New Roman"/>
          <w:i/>
          <w:iCs/>
          <w:lang w:val="en-US"/>
        </w:rPr>
        <w:t>I seldom experience conflict between the different aspects of my personality</w:t>
      </w:r>
      <w:r w:rsidR="00DA71C5" w:rsidRPr="00DA71C5">
        <w:rPr>
          <w:rFonts w:ascii="Times New Roman" w:hAnsi="Times New Roman" w:cs="Times New Roman"/>
          <w:lang w:val="en-US"/>
        </w:rPr>
        <w:t>”)</w:t>
      </w:r>
      <w:r w:rsidR="00D9075E">
        <w:rPr>
          <w:rFonts w:ascii="Times New Roman" w:hAnsi="Times New Roman" w:cs="Times New Roman"/>
          <w:lang w:val="en-US"/>
        </w:rPr>
        <w:t>.</w:t>
      </w:r>
      <w:r w:rsidR="003E5974">
        <w:rPr>
          <w:rFonts w:ascii="Times New Roman" w:hAnsi="Times New Roman" w:cs="Times New Roman"/>
          <w:lang w:val="en-US"/>
        </w:rPr>
        <w:t xml:space="preserve"> </w:t>
      </w:r>
      <w:r w:rsidR="003E5974" w:rsidRPr="003E5974">
        <w:rPr>
          <w:rFonts w:ascii="Times New Roman" w:hAnsi="Times New Roman" w:cs="Times New Roman"/>
          <w:lang w:val="en-US"/>
        </w:rPr>
        <w:t xml:space="preserve">This scale was included </w:t>
      </w:r>
      <w:r w:rsidR="000F401F">
        <w:rPr>
          <w:rFonts w:ascii="Times New Roman" w:hAnsi="Times New Roman" w:cs="Times New Roman"/>
          <w:lang w:val="en-US"/>
        </w:rPr>
        <w:t xml:space="preserve">to examine whether </w:t>
      </w:r>
      <w:r w:rsidR="003E5974" w:rsidRPr="003E5974">
        <w:rPr>
          <w:rFonts w:ascii="Times New Roman" w:hAnsi="Times New Roman" w:cs="Times New Roman"/>
          <w:lang w:val="en-US"/>
        </w:rPr>
        <w:t xml:space="preserve">self-concept clarity </w:t>
      </w:r>
      <w:r w:rsidR="000F401F">
        <w:rPr>
          <w:rFonts w:ascii="Times New Roman" w:hAnsi="Times New Roman" w:cs="Times New Roman"/>
          <w:lang w:val="en-US"/>
        </w:rPr>
        <w:t xml:space="preserve">influences susceptibility to placebo analgesia. Prior research suggests that individuals with low self-concept clarity are more likely to </w:t>
      </w:r>
      <w:r w:rsidR="003E5974" w:rsidRPr="003E5974">
        <w:rPr>
          <w:rFonts w:ascii="Times New Roman" w:hAnsi="Times New Roman" w:cs="Times New Roman"/>
          <w:lang w:val="en-US"/>
        </w:rPr>
        <w:t xml:space="preserve">seek external </w:t>
      </w:r>
      <w:r w:rsidR="00B804E5" w:rsidRPr="00DA71C5">
        <w:rPr>
          <w:rFonts w:ascii="Times New Roman" w:hAnsi="Times New Roman" w:cs="Times New Roman"/>
          <w:lang w:val="en-US"/>
        </w:rPr>
        <w:t>objects that reinforce their identity</w:t>
      </w:r>
      <w:r w:rsidR="003E5974" w:rsidRPr="003E5974">
        <w:rPr>
          <w:rFonts w:ascii="Times New Roman" w:hAnsi="Times New Roman" w:cs="Times New Roman"/>
          <w:lang w:val="en-US"/>
        </w:rPr>
        <w:t xml:space="preserve"> (Weber et al., 2023; Braun &amp; Wicklund, 1989). We </w:t>
      </w:r>
      <w:r w:rsidR="000F401F">
        <w:rPr>
          <w:rFonts w:ascii="Times New Roman" w:hAnsi="Times New Roman" w:cs="Times New Roman"/>
          <w:lang w:val="en-US"/>
        </w:rPr>
        <w:t xml:space="preserve">expected that </w:t>
      </w:r>
      <w:r w:rsidR="003E5974" w:rsidRPr="003E5974">
        <w:rPr>
          <w:rFonts w:ascii="Times New Roman" w:hAnsi="Times New Roman" w:cs="Times New Roman"/>
          <w:lang w:val="en-US"/>
        </w:rPr>
        <w:t xml:space="preserve">participants with lower SCC scores would be more influenced by the placebo and </w:t>
      </w:r>
      <w:r w:rsidR="000F401F">
        <w:rPr>
          <w:rFonts w:ascii="Times New Roman" w:hAnsi="Times New Roman" w:cs="Times New Roman"/>
          <w:lang w:val="en-US"/>
        </w:rPr>
        <w:t>exhibit</w:t>
      </w:r>
      <w:r w:rsidR="007E25B8">
        <w:rPr>
          <w:rFonts w:ascii="Times New Roman" w:hAnsi="Times New Roman" w:cs="Times New Roman"/>
          <w:lang w:val="en-US"/>
        </w:rPr>
        <w:t xml:space="preserve"> stronger</w:t>
      </w:r>
      <w:r w:rsidR="003E5974" w:rsidRPr="003E5974">
        <w:rPr>
          <w:rFonts w:ascii="Times New Roman" w:hAnsi="Times New Roman" w:cs="Times New Roman"/>
          <w:lang w:val="en-US"/>
        </w:rPr>
        <w:t xml:space="preserve"> analgesic responses.</w:t>
      </w:r>
      <w:r w:rsidR="00B804E5">
        <w:rPr>
          <w:rFonts w:ascii="Times New Roman" w:hAnsi="Times New Roman" w:cs="Times New Roman"/>
          <w:lang w:val="en-US"/>
        </w:rPr>
        <w:t xml:space="preserve"> Participants</w:t>
      </w:r>
      <w:r w:rsidR="00DA71C5" w:rsidRPr="00DA71C5">
        <w:rPr>
          <w:rFonts w:ascii="Times New Roman" w:hAnsi="Times New Roman" w:cs="Times New Roman"/>
          <w:lang w:val="en-US"/>
        </w:rPr>
        <w:t xml:space="preserve"> rated </w:t>
      </w:r>
      <w:r w:rsidR="007E25B8">
        <w:rPr>
          <w:rFonts w:ascii="Times New Roman" w:hAnsi="Times New Roman" w:cs="Times New Roman"/>
          <w:lang w:val="en-US"/>
        </w:rPr>
        <w:t xml:space="preserve">each item </w:t>
      </w:r>
      <w:r w:rsidR="00DA71C5" w:rsidRPr="00DA71C5">
        <w:rPr>
          <w:rFonts w:ascii="Times New Roman" w:hAnsi="Times New Roman" w:cs="Times New Roman"/>
          <w:lang w:val="en-US"/>
        </w:rPr>
        <w:t xml:space="preserve">on a 7-point Likert scale </w:t>
      </w:r>
      <w:r w:rsidR="007E25B8">
        <w:rPr>
          <w:rFonts w:ascii="Times New Roman" w:hAnsi="Times New Roman" w:cs="Times New Roman"/>
          <w:lang w:val="en-US"/>
        </w:rPr>
        <w:t xml:space="preserve">ranging </w:t>
      </w:r>
      <w:r w:rsidR="00DA71C5" w:rsidRPr="00DA71C5">
        <w:rPr>
          <w:rFonts w:ascii="Times New Roman" w:hAnsi="Times New Roman" w:cs="Times New Roman"/>
          <w:lang w:val="en-US"/>
        </w:rPr>
        <w:t>from 1 (</w:t>
      </w:r>
      <w:r w:rsidR="007E25B8">
        <w:rPr>
          <w:rFonts w:ascii="Times New Roman" w:hAnsi="Times New Roman" w:cs="Times New Roman"/>
          <w:lang w:val="en-US"/>
        </w:rPr>
        <w:t>“</w:t>
      </w:r>
      <w:r w:rsidR="00DA71C5" w:rsidRPr="006314C4">
        <w:rPr>
          <w:rFonts w:ascii="Times New Roman" w:hAnsi="Times New Roman" w:cs="Times New Roman"/>
          <w:i/>
          <w:iCs/>
          <w:lang w:val="en-US"/>
        </w:rPr>
        <w:t>Strongly disagree</w:t>
      </w:r>
      <w:r w:rsidR="007E25B8">
        <w:rPr>
          <w:rFonts w:ascii="Times New Roman" w:hAnsi="Times New Roman" w:cs="Times New Roman"/>
          <w:i/>
          <w:iCs/>
          <w:lang w:val="en-US"/>
        </w:rPr>
        <w:t>”</w:t>
      </w:r>
      <w:r w:rsidR="00DA71C5" w:rsidRPr="00DA71C5">
        <w:rPr>
          <w:rFonts w:ascii="Times New Roman" w:hAnsi="Times New Roman" w:cs="Times New Roman"/>
          <w:lang w:val="en-US"/>
        </w:rPr>
        <w:t>) to 7 (</w:t>
      </w:r>
      <w:r w:rsidR="007E25B8">
        <w:rPr>
          <w:rFonts w:ascii="Times New Roman" w:hAnsi="Times New Roman" w:cs="Times New Roman"/>
          <w:lang w:val="en-US"/>
        </w:rPr>
        <w:t>“</w:t>
      </w:r>
      <w:r w:rsidR="00DA71C5" w:rsidRPr="006314C4">
        <w:rPr>
          <w:rFonts w:ascii="Times New Roman" w:hAnsi="Times New Roman" w:cs="Times New Roman"/>
          <w:i/>
          <w:iCs/>
          <w:lang w:val="en-US"/>
        </w:rPr>
        <w:t>Strongly agree</w:t>
      </w:r>
      <w:r w:rsidR="007E25B8">
        <w:rPr>
          <w:rFonts w:ascii="Times New Roman" w:hAnsi="Times New Roman" w:cs="Times New Roman"/>
          <w:i/>
          <w:iCs/>
          <w:lang w:val="en-US"/>
        </w:rPr>
        <w:t>”</w:t>
      </w:r>
      <w:r w:rsidR="00DA71C5" w:rsidRPr="00DA71C5">
        <w:rPr>
          <w:rFonts w:ascii="Times New Roman" w:hAnsi="Times New Roman" w:cs="Times New Roman"/>
          <w:lang w:val="en-US"/>
        </w:rPr>
        <w:t xml:space="preserve">). </w:t>
      </w:r>
      <w:r w:rsidR="00A76197" w:rsidRPr="00DA71C5">
        <w:rPr>
          <w:rFonts w:ascii="Times New Roman" w:hAnsi="Times New Roman" w:cs="Times New Roman"/>
          <w:lang w:val="en-US"/>
        </w:rPr>
        <w:t>Negatively worded items were reverse-scored</w:t>
      </w:r>
      <w:r w:rsidR="007E25B8">
        <w:rPr>
          <w:rFonts w:ascii="Times New Roman" w:hAnsi="Times New Roman" w:cs="Times New Roman"/>
          <w:lang w:val="en-US"/>
        </w:rPr>
        <w:t xml:space="preserve">, and higher </w:t>
      </w:r>
      <w:r w:rsidR="00110CFE" w:rsidRPr="00DA71C5">
        <w:rPr>
          <w:rFonts w:ascii="Times New Roman" w:hAnsi="Times New Roman" w:cs="Times New Roman"/>
          <w:lang w:val="en-US"/>
        </w:rPr>
        <w:t xml:space="preserve">scores </w:t>
      </w:r>
      <w:r w:rsidR="007E25B8">
        <w:rPr>
          <w:rFonts w:ascii="Times New Roman" w:hAnsi="Times New Roman" w:cs="Times New Roman"/>
          <w:lang w:val="en-US"/>
        </w:rPr>
        <w:t xml:space="preserve">reflected </w:t>
      </w:r>
      <w:r w:rsidR="00110CFE" w:rsidRPr="00DA71C5">
        <w:rPr>
          <w:rFonts w:ascii="Times New Roman" w:hAnsi="Times New Roman" w:cs="Times New Roman"/>
          <w:lang w:val="en-US"/>
        </w:rPr>
        <w:t>greater self-concept clarity (Study 1: Cronbach’s α = .85; Study 2: Cronbach</w:t>
      </w:r>
      <w:r w:rsidR="00110CFE">
        <w:rPr>
          <w:rFonts w:ascii="Times New Roman" w:hAnsi="Times New Roman" w:cs="Times New Roman"/>
          <w:lang w:val="en-US"/>
        </w:rPr>
        <w:t>’</w:t>
      </w:r>
      <w:r w:rsidR="00110CFE" w:rsidRPr="00DA71C5">
        <w:rPr>
          <w:rFonts w:ascii="Times New Roman" w:hAnsi="Times New Roman" w:cs="Times New Roman"/>
          <w:lang w:val="en-US"/>
        </w:rPr>
        <w:t>s α = .78).</w:t>
      </w:r>
      <w:r w:rsidR="00C35B5E">
        <w:rPr>
          <w:rFonts w:ascii="Times New Roman" w:hAnsi="Times New Roman" w:cs="Times New Roman"/>
          <w:lang w:val="en-US"/>
        </w:rPr>
        <w:t xml:space="preserve"> </w:t>
      </w:r>
    </w:p>
    <w:p w14:paraId="6129E609" w14:textId="1FC9F6A2" w:rsidR="00E677B1" w:rsidRDefault="008E3807" w:rsidP="000B5FB6">
      <w:pPr>
        <w:spacing w:line="240" w:lineRule="auto"/>
        <w:rPr>
          <w:rFonts w:ascii="Times New Roman" w:hAnsi="Times New Roman" w:cs="Times New Roman"/>
          <w:lang w:val="en-US"/>
        </w:rPr>
      </w:pPr>
      <w:r w:rsidRPr="00B21B6F">
        <w:rPr>
          <w:rFonts w:ascii="Times New Roman" w:hAnsi="Times New Roman" w:cs="Times New Roman"/>
          <w:b/>
          <w:bCs/>
          <w:i/>
          <w:iCs/>
          <w:lang w:val="en-US"/>
        </w:rPr>
        <w:t xml:space="preserve">Material Values Scale </w:t>
      </w:r>
      <w:r w:rsidRPr="00C97230">
        <w:rPr>
          <w:rFonts w:ascii="Times New Roman" w:hAnsi="Times New Roman" w:cs="Times New Roman"/>
          <w:lang w:val="en-US"/>
        </w:rPr>
        <w:t>(MVS</w:t>
      </w:r>
      <w:r w:rsidR="00115DE8" w:rsidRPr="00C97230">
        <w:rPr>
          <w:rFonts w:ascii="Times New Roman" w:hAnsi="Times New Roman" w:cs="Times New Roman"/>
          <w:lang w:val="en-US"/>
        </w:rPr>
        <w:t>; Richins</w:t>
      </w:r>
      <w:r w:rsidR="004173A7" w:rsidRPr="00C97230">
        <w:rPr>
          <w:rFonts w:ascii="Times New Roman" w:hAnsi="Times New Roman" w:cs="Times New Roman"/>
          <w:lang w:val="en-US"/>
        </w:rPr>
        <w:t>, 2004</w:t>
      </w:r>
      <w:r w:rsidRPr="00C97230">
        <w:rPr>
          <w:rFonts w:ascii="Times New Roman" w:hAnsi="Times New Roman" w:cs="Times New Roman"/>
          <w:lang w:val="en-US"/>
        </w:rPr>
        <w:t>).</w:t>
      </w:r>
      <w:r>
        <w:rPr>
          <w:rFonts w:ascii="Times New Roman" w:hAnsi="Times New Roman" w:cs="Times New Roman"/>
          <w:lang w:val="en-US"/>
        </w:rPr>
        <w:t xml:space="preserve"> </w:t>
      </w:r>
      <w:r w:rsidR="00552D35" w:rsidRPr="00552D35">
        <w:rPr>
          <w:rFonts w:ascii="Times New Roman" w:hAnsi="Times New Roman" w:cs="Times New Roman"/>
          <w:lang w:val="en-US"/>
        </w:rPr>
        <w:t>The MVS</w:t>
      </w:r>
      <w:r w:rsidR="00E677B1">
        <w:rPr>
          <w:rFonts w:ascii="Times New Roman" w:hAnsi="Times New Roman" w:cs="Times New Roman"/>
          <w:lang w:val="en-US"/>
        </w:rPr>
        <w:t xml:space="preserve"> is</w:t>
      </w:r>
      <w:r w:rsidR="00552D35" w:rsidRPr="00552D35">
        <w:rPr>
          <w:rFonts w:ascii="Times New Roman" w:hAnsi="Times New Roman" w:cs="Times New Roman"/>
          <w:lang w:val="en-US"/>
        </w:rPr>
        <w:t xml:space="preserve"> an 18-item </w:t>
      </w:r>
      <w:r w:rsidR="00357C58">
        <w:rPr>
          <w:rFonts w:ascii="Times New Roman" w:hAnsi="Times New Roman" w:cs="Times New Roman"/>
          <w:lang w:val="en-US"/>
        </w:rPr>
        <w:t xml:space="preserve">self-report </w:t>
      </w:r>
      <w:r w:rsidR="003E0299" w:rsidRPr="003E0299">
        <w:rPr>
          <w:rFonts w:ascii="Times New Roman" w:hAnsi="Times New Roman" w:cs="Times New Roman"/>
          <w:lang w:val="en-US"/>
        </w:rPr>
        <w:t xml:space="preserve">measure </w:t>
      </w:r>
      <w:r w:rsidR="00357C58">
        <w:rPr>
          <w:rFonts w:ascii="Times New Roman" w:hAnsi="Times New Roman" w:cs="Times New Roman"/>
          <w:lang w:val="en-US"/>
        </w:rPr>
        <w:t xml:space="preserve">designed to assess </w:t>
      </w:r>
      <w:r w:rsidR="003E0299" w:rsidRPr="003E0299">
        <w:rPr>
          <w:rFonts w:ascii="Times New Roman" w:hAnsi="Times New Roman" w:cs="Times New Roman"/>
          <w:lang w:val="en-US"/>
        </w:rPr>
        <w:t xml:space="preserve">materialistic attitudes and values </w:t>
      </w:r>
      <w:r w:rsidR="00552D35" w:rsidRPr="00552D35">
        <w:rPr>
          <w:rFonts w:ascii="Times New Roman" w:hAnsi="Times New Roman" w:cs="Times New Roman"/>
          <w:lang w:val="en-US"/>
        </w:rPr>
        <w:t>(e.g., “</w:t>
      </w:r>
      <w:r w:rsidR="00552D35" w:rsidRPr="00054D12">
        <w:rPr>
          <w:rFonts w:ascii="Times New Roman" w:hAnsi="Times New Roman" w:cs="Times New Roman"/>
          <w:i/>
          <w:iCs/>
          <w:lang w:val="en-US"/>
        </w:rPr>
        <w:t>I admire people who own expensive homes, cars, and clothes</w:t>
      </w:r>
      <w:r w:rsidR="00552D35" w:rsidRPr="00552D35">
        <w:rPr>
          <w:rFonts w:ascii="Times New Roman" w:hAnsi="Times New Roman" w:cs="Times New Roman"/>
          <w:lang w:val="en-US"/>
        </w:rPr>
        <w:t>”)</w:t>
      </w:r>
      <w:r w:rsidR="00CD057C">
        <w:rPr>
          <w:rFonts w:ascii="Times New Roman" w:hAnsi="Times New Roman" w:cs="Times New Roman"/>
          <w:lang w:val="en-US"/>
        </w:rPr>
        <w:t xml:space="preserve">. </w:t>
      </w:r>
      <w:r w:rsidR="00CD057C" w:rsidRPr="00CD057C">
        <w:rPr>
          <w:rFonts w:ascii="Times New Roman" w:hAnsi="Times New Roman" w:cs="Times New Roman"/>
          <w:lang w:val="en-US"/>
        </w:rPr>
        <w:t xml:space="preserve">This scale was included to examine whether individuals who place higher importance on possessions are more likely to attribute efficacy to owned or symbolic objects. According to Richins (2013), highly materialistic individuals tend to believe </w:t>
      </w:r>
      <w:r w:rsidR="0053065F" w:rsidRPr="00552D35">
        <w:rPr>
          <w:rFonts w:ascii="Times New Roman" w:hAnsi="Times New Roman" w:cs="Times New Roman"/>
          <w:lang w:val="en-US"/>
        </w:rPr>
        <w:t>their acquired</w:t>
      </w:r>
      <w:r w:rsidR="0053065F" w:rsidRPr="00CD057C">
        <w:rPr>
          <w:rFonts w:ascii="Times New Roman" w:hAnsi="Times New Roman" w:cs="Times New Roman"/>
          <w:lang w:val="en-US"/>
        </w:rPr>
        <w:t xml:space="preserve"> </w:t>
      </w:r>
      <w:r w:rsidR="00CD057C" w:rsidRPr="00CD057C">
        <w:rPr>
          <w:rFonts w:ascii="Times New Roman" w:hAnsi="Times New Roman" w:cs="Times New Roman"/>
          <w:lang w:val="en-US"/>
        </w:rPr>
        <w:t xml:space="preserve">objects </w:t>
      </w:r>
      <w:r w:rsidR="00EB72F1">
        <w:rPr>
          <w:rFonts w:ascii="Times New Roman" w:hAnsi="Times New Roman" w:cs="Times New Roman"/>
          <w:lang w:val="en-US"/>
        </w:rPr>
        <w:t xml:space="preserve">enhance </w:t>
      </w:r>
      <w:r w:rsidR="00CD057C" w:rsidRPr="00CD057C">
        <w:rPr>
          <w:rFonts w:ascii="Times New Roman" w:hAnsi="Times New Roman" w:cs="Times New Roman"/>
          <w:lang w:val="en-US"/>
        </w:rPr>
        <w:t xml:space="preserve">their lives. We </w:t>
      </w:r>
      <w:r w:rsidR="00EB72F1">
        <w:rPr>
          <w:rFonts w:ascii="Times New Roman" w:hAnsi="Times New Roman" w:cs="Times New Roman"/>
          <w:lang w:val="en-US"/>
        </w:rPr>
        <w:t xml:space="preserve">expected that </w:t>
      </w:r>
      <w:r w:rsidR="00CD057C" w:rsidRPr="00CD057C">
        <w:rPr>
          <w:rFonts w:ascii="Times New Roman" w:hAnsi="Times New Roman" w:cs="Times New Roman"/>
          <w:lang w:val="en-US"/>
        </w:rPr>
        <w:t>participants with higher MVS scores would experience a stronger placebo effect</w:t>
      </w:r>
      <w:r w:rsidR="00BE274C">
        <w:rPr>
          <w:rFonts w:ascii="Times New Roman" w:hAnsi="Times New Roman" w:cs="Times New Roman"/>
          <w:lang w:val="en-US"/>
        </w:rPr>
        <w:t xml:space="preserve"> when they possessed an analgesic cream</w:t>
      </w:r>
      <w:r w:rsidR="00CD057C" w:rsidRPr="00CD057C">
        <w:rPr>
          <w:rFonts w:ascii="Times New Roman" w:hAnsi="Times New Roman" w:cs="Times New Roman"/>
          <w:lang w:val="en-US"/>
        </w:rPr>
        <w:t>.</w:t>
      </w:r>
      <w:r w:rsidR="00552D35" w:rsidRPr="00552D35">
        <w:rPr>
          <w:rFonts w:ascii="Times New Roman" w:hAnsi="Times New Roman" w:cs="Times New Roman"/>
          <w:lang w:val="en-US"/>
        </w:rPr>
        <w:t xml:space="preserve"> </w:t>
      </w:r>
      <w:r w:rsidR="00B40AF5">
        <w:rPr>
          <w:rFonts w:ascii="Times New Roman" w:hAnsi="Times New Roman" w:cs="Times New Roman"/>
          <w:lang w:val="en-US"/>
        </w:rPr>
        <w:t xml:space="preserve">Participants rated </w:t>
      </w:r>
      <w:r w:rsidR="00C97230">
        <w:rPr>
          <w:rFonts w:ascii="Times New Roman" w:hAnsi="Times New Roman" w:cs="Times New Roman"/>
          <w:lang w:val="en-US"/>
        </w:rPr>
        <w:t xml:space="preserve">each item </w:t>
      </w:r>
      <w:r w:rsidR="00552D35" w:rsidRPr="00552D35">
        <w:rPr>
          <w:rFonts w:ascii="Times New Roman" w:hAnsi="Times New Roman" w:cs="Times New Roman"/>
          <w:lang w:val="en-US"/>
        </w:rPr>
        <w:t xml:space="preserve">on a 7-point Likert scale </w:t>
      </w:r>
      <w:r w:rsidR="00C97230">
        <w:rPr>
          <w:rFonts w:ascii="Times New Roman" w:hAnsi="Times New Roman" w:cs="Times New Roman"/>
          <w:lang w:val="en-US"/>
        </w:rPr>
        <w:t xml:space="preserve">ranging </w:t>
      </w:r>
      <w:r w:rsidR="00552D35" w:rsidRPr="00552D35">
        <w:rPr>
          <w:rFonts w:ascii="Times New Roman" w:hAnsi="Times New Roman" w:cs="Times New Roman"/>
          <w:lang w:val="en-US"/>
        </w:rPr>
        <w:t>from 1 (</w:t>
      </w:r>
      <w:r w:rsidR="00C97230">
        <w:rPr>
          <w:rFonts w:ascii="Times New Roman" w:hAnsi="Times New Roman" w:cs="Times New Roman"/>
          <w:lang w:val="en-US"/>
        </w:rPr>
        <w:t>“</w:t>
      </w:r>
      <w:r w:rsidR="00552D35" w:rsidRPr="00054D12">
        <w:rPr>
          <w:rFonts w:ascii="Times New Roman" w:hAnsi="Times New Roman" w:cs="Times New Roman"/>
          <w:i/>
          <w:iCs/>
          <w:lang w:val="en-US"/>
        </w:rPr>
        <w:t>Strongly disagree</w:t>
      </w:r>
      <w:r w:rsidR="00C97230">
        <w:rPr>
          <w:rFonts w:ascii="Times New Roman" w:hAnsi="Times New Roman" w:cs="Times New Roman"/>
          <w:i/>
          <w:iCs/>
          <w:lang w:val="en-US"/>
        </w:rPr>
        <w:t>”</w:t>
      </w:r>
      <w:r w:rsidR="00552D35" w:rsidRPr="00552D35">
        <w:rPr>
          <w:rFonts w:ascii="Times New Roman" w:hAnsi="Times New Roman" w:cs="Times New Roman"/>
          <w:lang w:val="en-US"/>
        </w:rPr>
        <w:t>) to 7 (</w:t>
      </w:r>
      <w:r w:rsidR="00C97230">
        <w:rPr>
          <w:rFonts w:ascii="Times New Roman" w:hAnsi="Times New Roman" w:cs="Times New Roman"/>
          <w:lang w:val="en-US"/>
        </w:rPr>
        <w:t>“</w:t>
      </w:r>
      <w:r w:rsidR="00552D35" w:rsidRPr="00054D12">
        <w:rPr>
          <w:rFonts w:ascii="Times New Roman" w:hAnsi="Times New Roman" w:cs="Times New Roman"/>
          <w:i/>
          <w:iCs/>
          <w:lang w:val="en-US"/>
        </w:rPr>
        <w:t>Strongly agree</w:t>
      </w:r>
      <w:r w:rsidR="00C97230">
        <w:rPr>
          <w:rFonts w:ascii="Times New Roman" w:hAnsi="Times New Roman" w:cs="Times New Roman"/>
          <w:i/>
          <w:iCs/>
          <w:lang w:val="en-US"/>
        </w:rPr>
        <w:t>”</w:t>
      </w:r>
      <w:r w:rsidR="00552D35" w:rsidRPr="00552D35">
        <w:rPr>
          <w:rFonts w:ascii="Times New Roman" w:hAnsi="Times New Roman" w:cs="Times New Roman"/>
          <w:lang w:val="en-US"/>
        </w:rPr>
        <w:t xml:space="preserve">). </w:t>
      </w:r>
      <w:r w:rsidR="00E677B1" w:rsidRPr="00552D35">
        <w:rPr>
          <w:rFonts w:ascii="Times New Roman" w:hAnsi="Times New Roman" w:cs="Times New Roman"/>
          <w:lang w:val="en-US"/>
        </w:rPr>
        <w:t>Negatively worded items were reverse-scored</w:t>
      </w:r>
      <w:r w:rsidR="00C97230">
        <w:rPr>
          <w:rFonts w:ascii="Times New Roman" w:hAnsi="Times New Roman" w:cs="Times New Roman"/>
          <w:lang w:val="en-US"/>
        </w:rPr>
        <w:t xml:space="preserve">, and higher </w:t>
      </w:r>
      <w:r w:rsidR="00B21B6F" w:rsidRPr="00552D35">
        <w:rPr>
          <w:rFonts w:ascii="Times New Roman" w:hAnsi="Times New Roman" w:cs="Times New Roman"/>
          <w:lang w:val="en-US"/>
        </w:rPr>
        <w:t>scores indicate greater materialism (Study 1: Cronbach’s α = .78; Study 2: Cronbach</w:t>
      </w:r>
      <w:r w:rsidR="00E677B1">
        <w:rPr>
          <w:rFonts w:ascii="Times New Roman" w:hAnsi="Times New Roman" w:cs="Times New Roman"/>
          <w:lang w:val="en-US"/>
        </w:rPr>
        <w:t>’</w:t>
      </w:r>
      <w:r w:rsidR="00B21B6F" w:rsidRPr="00552D35">
        <w:rPr>
          <w:rFonts w:ascii="Times New Roman" w:hAnsi="Times New Roman" w:cs="Times New Roman"/>
          <w:lang w:val="en-US"/>
        </w:rPr>
        <w:t>s α = .77).</w:t>
      </w:r>
      <w:r w:rsidR="00B21B6F">
        <w:rPr>
          <w:rFonts w:ascii="Times New Roman" w:hAnsi="Times New Roman" w:cs="Times New Roman"/>
          <w:lang w:val="en-US"/>
        </w:rPr>
        <w:t xml:space="preserve"> </w:t>
      </w:r>
    </w:p>
    <w:p w14:paraId="2386AA77" w14:textId="1F32484F" w:rsidR="0014042A" w:rsidRDefault="008E3807" w:rsidP="000B5FB6">
      <w:pPr>
        <w:spacing w:line="240" w:lineRule="auto"/>
        <w:rPr>
          <w:rFonts w:ascii="Times New Roman" w:hAnsi="Times New Roman" w:cs="Times New Roman"/>
          <w:lang w:val="en-US"/>
        </w:rPr>
      </w:pPr>
      <w:r w:rsidRPr="002445CB">
        <w:rPr>
          <w:rFonts w:ascii="Times New Roman" w:hAnsi="Times New Roman" w:cs="Times New Roman"/>
          <w:b/>
          <w:bCs/>
          <w:i/>
          <w:iCs/>
          <w:lang w:val="en-US"/>
        </w:rPr>
        <w:t xml:space="preserve">Self-construal Scale </w:t>
      </w:r>
      <w:r w:rsidRPr="00F51A25">
        <w:rPr>
          <w:rFonts w:ascii="Times New Roman" w:hAnsi="Times New Roman" w:cs="Times New Roman"/>
          <w:lang w:val="en-US"/>
        </w:rPr>
        <w:t>(SCS</w:t>
      </w:r>
      <w:r w:rsidR="004173A7" w:rsidRPr="00F51A25">
        <w:rPr>
          <w:rFonts w:ascii="Times New Roman" w:hAnsi="Times New Roman" w:cs="Times New Roman"/>
          <w:lang w:val="en-US"/>
        </w:rPr>
        <w:t>; Vignoles et al., 2016</w:t>
      </w:r>
      <w:r w:rsidRPr="00F51A25">
        <w:rPr>
          <w:rFonts w:ascii="Times New Roman" w:hAnsi="Times New Roman" w:cs="Times New Roman"/>
          <w:lang w:val="en-US"/>
        </w:rPr>
        <w:t>).</w:t>
      </w:r>
      <w:r w:rsidRPr="00F04A52">
        <w:rPr>
          <w:rFonts w:ascii="Times New Roman" w:hAnsi="Times New Roman" w:cs="Times New Roman"/>
          <w:lang w:val="en-US"/>
        </w:rPr>
        <w:t xml:space="preserve"> </w:t>
      </w:r>
      <w:r w:rsidR="002037BE" w:rsidRPr="002037BE">
        <w:rPr>
          <w:rFonts w:ascii="Times New Roman" w:hAnsi="Times New Roman" w:cs="Times New Roman"/>
          <w:lang w:val="en-US"/>
        </w:rPr>
        <w:t xml:space="preserve">The SCS </w:t>
      </w:r>
      <w:r w:rsidR="004321B0">
        <w:rPr>
          <w:rFonts w:ascii="Times New Roman" w:hAnsi="Times New Roman" w:cs="Times New Roman"/>
          <w:lang w:val="en-US"/>
        </w:rPr>
        <w:t xml:space="preserve">is a multidimensional self-report instrument that assesses </w:t>
      </w:r>
      <w:r w:rsidR="000513F5" w:rsidRPr="000513F5">
        <w:rPr>
          <w:rFonts w:ascii="Times New Roman" w:hAnsi="Times New Roman" w:cs="Times New Roman"/>
          <w:lang w:val="en-US"/>
        </w:rPr>
        <w:t>independent versus interdependent self-construal</w:t>
      </w:r>
      <w:r w:rsidR="000513F5" w:rsidRPr="000513F5" w:rsidDel="000513F5">
        <w:rPr>
          <w:rFonts w:ascii="Times New Roman" w:hAnsi="Times New Roman" w:cs="Times New Roman"/>
          <w:lang w:val="en-US"/>
        </w:rPr>
        <w:t xml:space="preserve"> </w:t>
      </w:r>
      <w:r w:rsidR="004321B0">
        <w:rPr>
          <w:rFonts w:ascii="Times New Roman" w:hAnsi="Times New Roman" w:cs="Times New Roman"/>
          <w:lang w:val="en-US"/>
        </w:rPr>
        <w:t xml:space="preserve">across seven </w:t>
      </w:r>
      <w:r w:rsidR="002037BE" w:rsidRPr="002037BE">
        <w:rPr>
          <w:rFonts w:ascii="Times New Roman" w:hAnsi="Times New Roman" w:cs="Times New Roman"/>
          <w:lang w:val="en-US"/>
        </w:rPr>
        <w:t>dimension</w:t>
      </w:r>
      <w:r w:rsidR="004321B0">
        <w:rPr>
          <w:rFonts w:ascii="Times New Roman" w:hAnsi="Times New Roman" w:cs="Times New Roman"/>
          <w:lang w:val="en-US"/>
        </w:rPr>
        <w:t>s</w:t>
      </w:r>
      <w:r w:rsidR="002037BE" w:rsidRPr="002037BE">
        <w:rPr>
          <w:rFonts w:ascii="Times New Roman" w:hAnsi="Times New Roman" w:cs="Times New Roman"/>
          <w:lang w:val="en-US"/>
        </w:rPr>
        <w:t xml:space="preserve"> (e.g., “</w:t>
      </w:r>
      <w:r w:rsidR="002037BE" w:rsidRPr="002037BE">
        <w:rPr>
          <w:rFonts w:ascii="Times New Roman" w:hAnsi="Times New Roman" w:cs="Times New Roman"/>
          <w:i/>
          <w:iCs/>
          <w:lang w:val="en-US"/>
        </w:rPr>
        <w:t>I prefer to be self-reliant rather than depend on others</w:t>
      </w:r>
      <w:r w:rsidR="002037BE" w:rsidRPr="002037BE">
        <w:rPr>
          <w:rFonts w:ascii="Times New Roman" w:hAnsi="Times New Roman" w:cs="Times New Roman"/>
          <w:lang w:val="en-US"/>
        </w:rPr>
        <w:t>”)</w:t>
      </w:r>
      <w:r w:rsidR="00CB3254">
        <w:rPr>
          <w:rFonts w:ascii="Times New Roman" w:hAnsi="Times New Roman" w:cs="Times New Roman"/>
          <w:lang w:val="en-US"/>
        </w:rPr>
        <w:t>.</w:t>
      </w:r>
      <w:r w:rsidR="00AB3395">
        <w:rPr>
          <w:rFonts w:ascii="Times New Roman" w:hAnsi="Times New Roman" w:cs="Times New Roman"/>
          <w:lang w:val="en-US"/>
        </w:rPr>
        <w:t xml:space="preserve"> </w:t>
      </w:r>
      <w:r w:rsidR="00AB3395" w:rsidRPr="00AB3395">
        <w:rPr>
          <w:rFonts w:ascii="Times New Roman" w:hAnsi="Times New Roman" w:cs="Times New Roman"/>
          <w:lang w:val="en-US"/>
        </w:rPr>
        <w:t xml:space="preserve">This scale was included </w:t>
      </w:r>
      <w:proofErr w:type="gramStart"/>
      <w:r w:rsidR="00AB3395" w:rsidRPr="00AB3395">
        <w:rPr>
          <w:rFonts w:ascii="Times New Roman" w:hAnsi="Times New Roman" w:cs="Times New Roman"/>
          <w:lang w:val="en-US"/>
        </w:rPr>
        <w:t>to explore</w:t>
      </w:r>
      <w:proofErr w:type="gramEnd"/>
      <w:r w:rsidR="00AB3395" w:rsidRPr="00AB3395">
        <w:rPr>
          <w:rFonts w:ascii="Times New Roman" w:hAnsi="Times New Roman" w:cs="Times New Roman"/>
          <w:lang w:val="en-US"/>
        </w:rPr>
        <w:t xml:space="preserve"> cultural and social self-perception </w:t>
      </w:r>
      <w:r w:rsidR="004321B0">
        <w:rPr>
          <w:rFonts w:ascii="Times New Roman" w:hAnsi="Times New Roman" w:cs="Times New Roman"/>
          <w:lang w:val="en-US"/>
        </w:rPr>
        <w:t xml:space="preserve">may </w:t>
      </w:r>
      <w:r w:rsidR="00AB3395" w:rsidRPr="00AB3395">
        <w:rPr>
          <w:rFonts w:ascii="Times New Roman" w:hAnsi="Times New Roman" w:cs="Times New Roman"/>
          <w:lang w:val="en-US"/>
        </w:rPr>
        <w:t xml:space="preserve">influence placebo responses. </w:t>
      </w:r>
      <w:r w:rsidR="00D52190" w:rsidRPr="002037BE">
        <w:rPr>
          <w:rFonts w:ascii="Times New Roman" w:hAnsi="Times New Roman" w:cs="Times New Roman"/>
          <w:lang w:val="en-US"/>
        </w:rPr>
        <w:t xml:space="preserve">Previous research indicates that individuals from East-Asian cultures are more likely to </w:t>
      </w:r>
      <w:r w:rsidR="004321B0">
        <w:rPr>
          <w:rFonts w:ascii="Times New Roman" w:hAnsi="Times New Roman" w:cs="Times New Roman"/>
          <w:lang w:val="en-US"/>
        </w:rPr>
        <w:t xml:space="preserve">adopt an </w:t>
      </w:r>
      <w:r w:rsidR="00D52190" w:rsidRPr="002037BE">
        <w:rPr>
          <w:rFonts w:ascii="Times New Roman" w:hAnsi="Times New Roman" w:cs="Times New Roman"/>
          <w:lang w:val="en-US"/>
        </w:rPr>
        <w:t>audience</w:t>
      </w:r>
      <w:r w:rsidR="004321B0">
        <w:rPr>
          <w:rFonts w:ascii="Times New Roman" w:hAnsi="Times New Roman" w:cs="Times New Roman"/>
          <w:lang w:val="en-US"/>
        </w:rPr>
        <w:t xml:space="preserve">-oriented self-view compared to </w:t>
      </w:r>
      <w:r w:rsidR="004321B0" w:rsidRPr="002037BE">
        <w:rPr>
          <w:rFonts w:ascii="Times New Roman" w:hAnsi="Times New Roman" w:cs="Times New Roman"/>
          <w:lang w:val="en-US"/>
        </w:rPr>
        <w:t>Western</w:t>
      </w:r>
      <w:r w:rsidR="004321B0">
        <w:rPr>
          <w:rFonts w:ascii="Times New Roman" w:hAnsi="Times New Roman" w:cs="Times New Roman"/>
          <w:lang w:val="en-US"/>
        </w:rPr>
        <w:t xml:space="preserve"> </w:t>
      </w:r>
      <w:r w:rsidR="00C96CF2">
        <w:rPr>
          <w:rFonts w:ascii="Times New Roman" w:hAnsi="Times New Roman" w:cs="Times New Roman"/>
          <w:lang w:val="en-US"/>
        </w:rPr>
        <w:t>individuals</w:t>
      </w:r>
      <w:r w:rsidR="004321B0" w:rsidRPr="002037BE">
        <w:rPr>
          <w:rFonts w:ascii="Times New Roman" w:hAnsi="Times New Roman" w:cs="Times New Roman"/>
          <w:lang w:val="en-US"/>
        </w:rPr>
        <w:t xml:space="preserve"> </w:t>
      </w:r>
      <w:r w:rsidR="00D52190" w:rsidRPr="002037BE">
        <w:rPr>
          <w:rFonts w:ascii="Times New Roman" w:hAnsi="Times New Roman" w:cs="Times New Roman"/>
          <w:lang w:val="en-US"/>
        </w:rPr>
        <w:t xml:space="preserve">(Heine et al., 2008; Kim &amp; Cohen, 2010). Kim et al. (2010) found that Hong Kong students </w:t>
      </w:r>
      <w:r w:rsidR="004321B0">
        <w:rPr>
          <w:rFonts w:ascii="Times New Roman" w:hAnsi="Times New Roman" w:cs="Times New Roman"/>
          <w:lang w:val="en-US"/>
        </w:rPr>
        <w:t xml:space="preserve">reported feeling </w:t>
      </w:r>
      <w:r w:rsidR="00D52190" w:rsidRPr="002037BE">
        <w:rPr>
          <w:rFonts w:ascii="Times New Roman" w:hAnsi="Times New Roman" w:cs="Times New Roman"/>
          <w:lang w:val="en-US"/>
        </w:rPr>
        <w:t xml:space="preserve">more creative when </w:t>
      </w:r>
      <w:r w:rsidR="004321B0">
        <w:rPr>
          <w:rFonts w:ascii="Times New Roman" w:hAnsi="Times New Roman" w:cs="Times New Roman"/>
          <w:lang w:val="en-US"/>
        </w:rPr>
        <w:t xml:space="preserve">believed others perceived them as </w:t>
      </w:r>
      <w:r w:rsidR="00D52190" w:rsidRPr="002037BE">
        <w:rPr>
          <w:rFonts w:ascii="Times New Roman" w:hAnsi="Times New Roman" w:cs="Times New Roman"/>
          <w:lang w:val="en-US"/>
        </w:rPr>
        <w:t>such, wh</w:t>
      </w:r>
      <w:r w:rsidR="004321B0">
        <w:rPr>
          <w:rFonts w:ascii="Times New Roman" w:hAnsi="Times New Roman" w:cs="Times New Roman"/>
          <w:lang w:val="en-US"/>
        </w:rPr>
        <w:t xml:space="preserve">ereas </w:t>
      </w:r>
      <w:r w:rsidR="00D52190" w:rsidRPr="002037BE">
        <w:rPr>
          <w:rFonts w:ascii="Times New Roman" w:hAnsi="Times New Roman" w:cs="Times New Roman"/>
          <w:lang w:val="en-US"/>
        </w:rPr>
        <w:t>American students</w:t>
      </w:r>
      <w:r w:rsidR="00D52190">
        <w:rPr>
          <w:rFonts w:ascii="Times New Roman" w:hAnsi="Times New Roman" w:cs="Times New Roman"/>
          <w:lang w:val="en-US"/>
        </w:rPr>
        <w:t>’</w:t>
      </w:r>
      <w:r w:rsidR="00D52190" w:rsidRPr="002037BE">
        <w:rPr>
          <w:rFonts w:ascii="Times New Roman" w:hAnsi="Times New Roman" w:cs="Times New Roman"/>
          <w:lang w:val="en-US"/>
        </w:rPr>
        <w:t xml:space="preserve"> self-assessments </w:t>
      </w:r>
      <w:r w:rsidR="004321B0">
        <w:rPr>
          <w:rFonts w:ascii="Times New Roman" w:hAnsi="Times New Roman" w:cs="Times New Roman"/>
          <w:lang w:val="en-US"/>
        </w:rPr>
        <w:t>remained</w:t>
      </w:r>
      <w:r w:rsidR="004321B0" w:rsidRPr="002037BE">
        <w:rPr>
          <w:rFonts w:ascii="Times New Roman" w:hAnsi="Times New Roman" w:cs="Times New Roman"/>
          <w:lang w:val="en-US"/>
        </w:rPr>
        <w:t xml:space="preserve"> </w:t>
      </w:r>
      <w:r w:rsidR="00D52190" w:rsidRPr="002037BE">
        <w:rPr>
          <w:rFonts w:ascii="Times New Roman" w:hAnsi="Times New Roman" w:cs="Times New Roman"/>
          <w:lang w:val="en-US"/>
        </w:rPr>
        <w:t xml:space="preserve">unaffected by external perceptions. </w:t>
      </w:r>
      <w:r w:rsidR="004321B0">
        <w:rPr>
          <w:rFonts w:ascii="Times New Roman" w:hAnsi="Times New Roman" w:cs="Times New Roman"/>
          <w:lang w:val="en-US"/>
        </w:rPr>
        <w:t>We expected that</w:t>
      </w:r>
      <w:r w:rsidR="00D52190" w:rsidRPr="002037BE">
        <w:rPr>
          <w:rFonts w:ascii="Times New Roman" w:hAnsi="Times New Roman" w:cs="Times New Roman"/>
          <w:lang w:val="en-US"/>
        </w:rPr>
        <w:t xml:space="preserve"> participants with higher levels of interdependent self-construal w</w:t>
      </w:r>
      <w:r w:rsidR="00321649">
        <w:rPr>
          <w:rFonts w:ascii="Times New Roman" w:hAnsi="Times New Roman" w:cs="Times New Roman"/>
          <w:lang w:val="en-US"/>
        </w:rPr>
        <w:t>ould</w:t>
      </w:r>
      <w:r w:rsidR="00D52190" w:rsidRPr="002037BE">
        <w:rPr>
          <w:rFonts w:ascii="Times New Roman" w:hAnsi="Times New Roman" w:cs="Times New Roman"/>
          <w:lang w:val="en-US"/>
        </w:rPr>
        <w:t xml:space="preserve"> exhibit greater placebo analgesia</w:t>
      </w:r>
      <w:r w:rsidR="00321649">
        <w:rPr>
          <w:rFonts w:ascii="Times New Roman" w:hAnsi="Times New Roman" w:cs="Times New Roman"/>
          <w:lang w:val="en-US"/>
        </w:rPr>
        <w:t xml:space="preserve">, </w:t>
      </w:r>
      <w:proofErr w:type="gramStart"/>
      <w:r w:rsidR="00321649">
        <w:rPr>
          <w:rFonts w:ascii="Times New Roman" w:hAnsi="Times New Roman" w:cs="Times New Roman"/>
          <w:lang w:val="en-US"/>
        </w:rPr>
        <w:t>particular when</w:t>
      </w:r>
      <w:proofErr w:type="gramEnd"/>
      <w:r w:rsidR="00321649">
        <w:rPr>
          <w:rFonts w:ascii="Times New Roman" w:hAnsi="Times New Roman" w:cs="Times New Roman"/>
          <w:lang w:val="en-US"/>
        </w:rPr>
        <w:t xml:space="preserve"> the placebo was perceived as socially meaningful</w:t>
      </w:r>
      <w:r w:rsidR="00D52190">
        <w:rPr>
          <w:rFonts w:ascii="Times New Roman" w:hAnsi="Times New Roman" w:cs="Times New Roman"/>
          <w:lang w:val="en-US"/>
        </w:rPr>
        <w:t xml:space="preserve">. Participants rated </w:t>
      </w:r>
      <w:r w:rsidR="00321649">
        <w:rPr>
          <w:rFonts w:ascii="Times New Roman" w:hAnsi="Times New Roman" w:cs="Times New Roman"/>
          <w:lang w:val="en-US"/>
        </w:rPr>
        <w:t xml:space="preserve">each item </w:t>
      </w:r>
      <w:r w:rsidR="002037BE" w:rsidRPr="002037BE">
        <w:rPr>
          <w:rFonts w:ascii="Times New Roman" w:hAnsi="Times New Roman" w:cs="Times New Roman"/>
          <w:lang w:val="en-US"/>
        </w:rPr>
        <w:t xml:space="preserve">on a 9-point Likert scale </w:t>
      </w:r>
      <w:r w:rsidR="00321649">
        <w:rPr>
          <w:rFonts w:ascii="Times New Roman" w:hAnsi="Times New Roman" w:cs="Times New Roman"/>
          <w:lang w:val="en-US"/>
        </w:rPr>
        <w:t xml:space="preserve">ranging </w:t>
      </w:r>
      <w:r w:rsidR="002037BE" w:rsidRPr="002037BE">
        <w:rPr>
          <w:rFonts w:ascii="Times New Roman" w:hAnsi="Times New Roman" w:cs="Times New Roman"/>
          <w:lang w:val="en-US"/>
        </w:rPr>
        <w:t>from 1 (</w:t>
      </w:r>
      <w:r w:rsidR="00321649">
        <w:rPr>
          <w:rFonts w:ascii="Times New Roman" w:hAnsi="Times New Roman" w:cs="Times New Roman"/>
          <w:lang w:val="en-US"/>
        </w:rPr>
        <w:t>“</w:t>
      </w:r>
      <w:r w:rsidR="002037BE" w:rsidRPr="00F27348">
        <w:rPr>
          <w:rFonts w:ascii="Times New Roman" w:hAnsi="Times New Roman" w:cs="Times New Roman"/>
          <w:i/>
          <w:iCs/>
          <w:lang w:val="en-US"/>
        </w:rPr>
        <w:t>Not at all</w:t>
      </w:r>
      <w:r w:rsidR="00321649">
        <w:rPr>
          <w:rFonts w:ascii="Times New Roman" w:hAnsi="Times New Roman" w:cs="Times New Roman"/>
          <w:i/>
          <w:iCs/>
          <w:lang w:val="en-US"/>
        </w:rPr>
        <w:t>”</w:t>
      </w:r>
      <w:r w:rsidR="002037BE" w:rsidRPr="002037BE">
        <w:rPr>
          <w:rFonts w:ascii="Times New Roman" w:hAnsi="Times New Roman" w:cs="Times New Roman"/>
          <w:lang w:val="en-US"/>
        </w:rPr>
        <w:t>) to 9 (</w:t>
      </w:r>
      <w:r w:rsidR="00321649">
        <w:rPr>
          <w:rFonts w:ascii="Times New Roman" w:hAnsi="Times New Roman" w:cs="Times New Roman"/>
          <w:lang w:val="en-US"/>
        </w:rPr>
        <w:t>“</w:t>
      </w:r>
      <w:r w:rsidR="002037BE" w:rsidRPr="00F27348">
        <w:rPr>
          <w:rFonts w:ascii="Times New Roman" w:hAnsi="Times New Roman" w:cs="Times New Roman"/>
          <w:i/>
          <w:iCs/>
          <w:lang w:val="en-US"/>
        </w:rPr>
        <w:t>Exactly</w:t>
      </w:r>
      <w:r w:rsidR="00321649">
        <w:rPr>
          <w:rFonts w:ascii="Times New Roman" w:hAnsi="Times New Roman" w:cs="Times New Roman"/>
          <w:i/>
          <w:iCs/>
          <w:lang w:val="en-US"/>
        </w:rPr>
        <w:t>”</w:t>
      </w:r>
      <w:r w:rsidR="002037BE" w:rsidRPr="002037BE">
        <w:rPr>
          <w:rFonts w:ascii="Times New Roman" w:hAnsi="Times New Roman" w:cs="Times New Roman"/>
          <w:lang w:val="en-US"/>
        </w:rPr>
        <w:t>)</w:t>
      </w:r>
      <w:r w:rsidR="00F51A25">
        <w:rPr>
          <w:rFonts w:ascii="Times New Roman" w:hAnsi="Times New Roman" w:cs="Times New Roman"/>
          <w:lang w:val="en-US"/>
        </w:rPr>
        <w:t xml:space="preserve">, with higher </w:t>
      </w:r>
      <w:r w:rsidR="002445CB" w:rsidRPr="002037BE">
        <w:rPr>
          <w:rFonts w:ascii="Times New Roman" w:hAnsi="Times New Roman" w:cs="Times New Roman"/>
          <w:lang w:val="en-US"/>
        </w:rPr>
        <w:t>scores indicat</w:t>
      </w:r>
      <w:r w:rsidR="00F51A25">
        <w:rPr>
          <w:rFonts w:ascii="Times New Roman" w:hAnsi="Times New Roman" w:cs="Times New Roman"/>
          <w:lang w:val="en-US"/>
        </w:rPr>
        <w:t>ing</w:t>
      </w:r>
      <w:r w:rsidR="002445CB" w:rsidRPr="002037BE">
        <w:rPr>
          <w:rFonts w:ascii="Times New Roman" w:hAnsi="Times New Roman" w:cs="Times New Roman"/>
          <w:lang w:val="en-US"/>
        </w:rPr>
        <w:t xml:space="preserve"> greater interdependence (Both studies: Cronbach’s α = .78).</w:t>
      </w:r>
      <w:r w:rsidR="002445CB">
        <w:rPr>
          <w:rFonts w:ascii="Times New Roman" w:hAnsi="Times New Roman" w:cs="Times New Roman"/>
          <w:lang w:val="en-US"/>
        </w:rPr>
        <w:t xml:space="preserve"> </w:t>
      </w:r>
    </w:p>
    <w:p w14:paraId="7C5F8827" w14:textId="2A2012AB" w:rsidR="009F7B4F" w:rsidRDefault="008E3807" w:rsidP="000B5FB6">
      <w:pPr>
        <w:spacing w:line="240" w:lineRule="auto"/>
        <w:rPr>
          <w:rFonts w:ascii="Times New Roman" w:hAnsi="Times New Roman" w:cs="Times New Roman"/>
          <w:b/>
          <w:bCs/>
          <w:lang w:val="en-US"/>
        </w:rPr>
      </w:pPr>
      <w:r w:rsidRPr="00AB4A46">
        <w:rPr>
          <w:rFonts w:ascii="Times New Roman" w:hAnsi="Times New Roman" w:cs="Times New Roman"/>
          <w:b/>
          <w:bCs/>
          <w:i/>
          <w:iCs/>
          <w:lang w:val="en-US"/>
        </w:rPr>
        <w:lastRenderedPageBreak/>
        <w:t xml:space="preserve">Self-deception Enhancement Scale </w:t>
      </w:r>
      <w:r w:rsidRPr="002D4198">
        <w:rPr>
          <w:rFonts w:ascii="Times New Roman" w:hAnsi="Times New Roman" w:cs="Times New Roman"/>
          <w:lang w:val="en-US"/>
        </w:rPr>
        <w:t>(SD</w:t>
      </w:r>
      <w:r w:rsidR="0097184F" w:rsidRPr="002D4198">
        <w:rPr>
          <w:rFonts w:ascii="Times New Roman" w:hAnsi="Times New Roman" w:cs="Times New Roman"/>
          <w:lang w:val="en-US"/>
        </w:rPr>
        <w:t>E</w:t>
      </w:r>
      <w:r w:rsidR="00806EF7" w:rsidRPr="002D4198">
        <w:rPr>
          <w:rFonts w:ascii="Times New Roman" w:hAnsi="Times New Roman" w:cs="Times New Roman"/>
          <w:lang w:val="en-US"/>
        </w:rPr>
        <w:t>; Paulhus</w:t>
      </w:r>
      <w:r w:rsidR="008966D3" w:rsidRPr="002D4198">
        <w:rPr>
          <w:rFonts w:ascii="Times New Roman" w:hAnsi="Times New Roman" w:cs="Times New Roman"/>
          <w:lang w:val="en-US"/>
        </w:rPr>
        <w:t>, 1994</w:t>
      </w:r>
      <w:r w:rsidRPr="002D4198">
        <w:rPr>
          <w:rFonts w:ascii="Times New Roman" w:hAnsi="Times New Roman" w:cs="Times New Roman"/>
          <w:lang w:val="en-US"/>
        </w:rPr>
        <w:t>).</w:t>
      </w:r>
      <w:r w:rsidRPr="004A51FA">
        <w:rPr>
          <w:rFonts w:ascii="Times New Roman" w:hAnsi="Times New Roman" w:cs="Times New Roman"/>
          <w:lang w:val="en-US"/>
        </w:rPr>
        <w:t xml:space="preserve"> </w:t>
      </w:r>
      <w:r w:rsidR="00557D56" w:rsidRPr="00557D56">
        <w:rPr>
          <w:rFonts w:ascii="Times New Roman" w:hAnsi="Times New Roman" w:cs="Times New Roman"/>
          <w:lang w:val="en-US"/>
        </w:rPr>
        <w:t>The SD</w:t>
      </w:r>
      <w:r w:rsidR="00246659">
        <w:rPr>
          <w:rFonts w:ascii="Times New Roman" w:hAnsi="Times New Roman" w:cs="Times New Roman"/>
          <w:lang w:val="en-US"/>
        </w:rPr>
        <w:t>E</w:t>
      </w:r>
      <w:r w:rsidR="00C56CC4">
        <w:rPr>
          <w:rFonts w:ascii="Times New Roman" w:hAnsi="Times New Roman" w:cs="Times New Roman"/>
          <w:lang w:val="en-US"/>
        </w:rPr>
        <w:t xml:space="preserve"> is a 20-item self-report measure</w:t>
      </w:r>
      <w:r w:rsidR="00557D56" w:rsidRPr="00557D56">
        <w:rPr>
          <w:rFonts w:ascii="Times New Roman" w:hAnsi="Times New Roman" w:cs="Times New Roman"/>
          <w:lang w:val="en-US"/>
        </w:rPr>
        <w:t xml:space="preserve"> adapted from the Balanced Inventory of Desirable Responding (BIDR), </w:t>
      </w:r>
      <w:r w:rsidR="00C56CC4">
        <w:rPr>
          <w:rFonts w:ascii="Times New Roman" w:hAnsi="Times New Roman" w:cs="Times New Roman"/>
          <w:lang w:val="en-US"/>
        </w:rPr>
        <w:t xml:space="preserve">designed to assess individuals’ tendency to positively distort their self-perception </w:t>
      </w:r>
      <w:r w:rsidR="00D86B61" w:rsidRPr="00D86B61">
        <w:rPr>
          <w:rFonts w:ascii="Times New Roman" w:hAnsi="Times New Roman" w:cs="Times New Roman"/>
          <w:lang w:val="en-US"/>
        </w:rPr>
        <w:t xml:space="preserve">(e.g., </w:t>
      </w:r>
      <w:r w:rsidR="00590828">
        <w:rPr>
          <w:rFonts w:ascii="Times New Roman" w:hAnsi="Times New Roman" w:cs="Times New Roman"/>
          <w:lang w:val="en-US"/>
        </w:rPr>
        <w:t>“</w:t>
      </w:r>
      <w:r w:rsidR="00D86B61" w:rsidRPr="00D86B61">
        <w:rPr>
          <w:rFonts w:ascii="Times New Roman" w:hAnsi="Times New Roman" w:cs="Times New Roman"/>
          <w:i/>
          <w:iCs/>
          <w:lang w:val="en-US"/>
        </w:rPr>
        <w:t>My first impressions of people usually turn out to be right</w:t>
      </w:r>
      <w:r w:rsidR="00D86B61" w:rsidRPr="00D86B61">
        <w:rPr>
          <w:rFonts w:ascii="Times New Roman" w:hAnsi="Times New Roman" w:cs="Times New Roman"/>
          <w:lang w:val="en-US"/>
        </w:rPr>
        <w:t>”)</w:t>
      </w:r>
      <w:r w:rsidR="00F11FD8">
        <w:rPr>
          <w:rFonts w:ascii="Times New Roman" w:hAnsi="Times New Roman" w:cs="Times New Roman"/>
          <w:lang w:val="en-US"/>
        </w:rPr>
        <w:t xml:space="preserve">. </w:t>
      </w:r>
      <w:r w:rsidR="00F11FD8" w:rsidRPr="00F11FD8">
        <w:rPr>
          <w:rFonts w:ascii="Times New Roman" w:hAnsi="Times New Roman" w:cs="Times New Roman"/>
          <w:lang w:val="en-US"/>
        </w:rPr>
        <w:t xml:space="preserve">This scale was included to examine whether </w:t>
      </w:r>
      <w:r w:rsidR="00C56CC4">
        <w:rPr>
          <w:rFonts w:ascii="Times New Roman" w:hAnsi="Times New Roman" w:cs="Times New Roman"/>
          <w:lang w:val="en-US"/>
        </w:rPr>
        <w:t xml:space="preserve">self -deceptive tendencies enhance </w:t>
      </w:r>
      <w:r w:rsidR="006308C9">
        <w:rPr>
          <w:rFonts w:ascii="Times New Roman" w:hAnsi="Times New Roman" w:cs="Times New Roman"/>
          <w:lang w:val="en-US"/>
        </w:rPr>
        <w:t>responsiveness to placebo interventions, particularly in contexts involving deception</w:t>
      </w:r>
      <w:r w:rsidR="00F11FD8" w:rsidRPr="00F11FD8">
        <w:rPr>
          <w:rFonts w:ascii="Times New Roman" w:hAnsi="Times New Roman" w:cs="Times New Roman"/>
          <w:lang w:val="en-US"/>
        </w:rPr>
        <w:t xml:space="preserve">. </w:t>
      </w:r>
      <w:r w:rsidR="006308C9">
        <w:rPr>
          <w:rFonts w:ascii="Times New Roman" w:hAnsi="Times New Roman" w:cs="Times New Roman"/>
          <w:lang w:val="en-US"/>
        </w:rPr>
        <w:t>Prior r</w:t>
      </w:r>
      <w:r w:rsidR="00F11FD8" w:rsidRPr="00F11FD8">
        <w:rPr>
          <w:rFonts w:ascii="Times New Roman" w:hAnsi="Times New Roman" w:cs="Times New Roman"/>
          <w:lang w:val="en-US"/>
        </w:rPr>
        <w:t xml:space="preserve">esearch shows that placebo </w:t>
      </w:r>
      <w:r w:rsidR="006308C9">
        <w:rPr>
          <w:rFonts w:ascii="Times New Roman" w:hAnsi="Times New Roman" w:cs="Times New Roman"/>
          <w:lang w:val="en-US"/>
        </w:rPr>
        <w:t xml:space="preserve">effects can </w:t>
      </w:r>
      <w:r w:rsidR="00F11FD8" w:rsidRPr="00F11FD8">
        <w:rPr>
          <w:rFonts w:ascii="Times New Roman" w:hAnsi="Times New Roman" w:cs="Times New Roman"/>
          <w:lang w:val="en-US"/>
        </w:rPr>
        <w:t>remain effective even when openly disclosed (</w:t>
      </w:r>
      <w:proofErr w:type="spellStart"/>
      <w:r w:rsidR="00F11FD8" w:rsidRPr="00F11FD8">
        <w:rPr>
          <w:rFonts w:ascii="Times New Roman" w:hAnsi="Times New Roman" w:cs="Times New Roman"/>
          <w:lang w:val="en-US"/>
        </w:rPr>
        <w:t>Kaptchuk</w:t>
      </w:r>
      <w:proofErr w:type="spellEnd"/>
      <w:r w:rsidR="00F11FD8" w:rsidRPr="00F11FD8">
        <w:rPr>
          <w:rFonts w:ascii="Times New Roman" w:hAnsi="Times New Roman" w:cs="Times New Roman"/>
          <w:lang w:val="en-US"/>
        </w:rPr>
        <w:t xml:space="preserve"> et al., 2010; Schaefer et al., 2023), suggesting that self-deception may help sustain belief in treatment efficacy. We </w:t>
      </w:r>
      <w:r w:rsidR="006308C9">
        <w:rPr>
          <w:rFonts w:ascii="Times New Roman" w:hAnsi="Times New Roman" w:cs="Times New Roman"/>
          <w:lang w:val="en-US"/>
        </w:rPr>
        <w:t>expected</w:t>
      </w:r>
      <w:r w:rsidR="006308C9" w:rsidRPr="00F11FD8">
        <w:rPr>
          <w:rFonts w:ascii="Times New Roman" w:hAnsi="Times New Roman" w:cs="Times New Roman"/>
          <w:lang w:val="en-US"/>
        </w:rPr>
        <w:t xml:space="preserve"> </w:t>
      </w:r>
      <w:r w:rsidR="00F11FD8" w:rsidRPr="00F11FD8">
        <w:rPr>
          <w:rFonts w:ascii="Times New Roman" w:hAnsi="Times New Roman" w:cs="Times New Roman"/>
          <w:lang w:val="en-US"/>
        </w:rPr>
        <w:t>that individuals with higher SD</w:t>
      </w:r>
      <w:r w:rsidR="00246659">
        <w:rPr>
          <w:rFonts w:ascii="Times New Roman" w:hAnsi="Times New Roman" w:cs="Times New Roman"/>
          <w:lang w:val="en-US"/>
        </w:rPr>
        <w:t>E</w:t>
      </w:r>
      <w:r w:rsidR="00F11FD8" w:rsidRPr="00F11FD8">
        <w:rPr>
          <w:rFonts w:ascii="Times New Roman" w:hAnsi="Times New Roman" w:cs="Times New Roman"/>
          <w:lang w:val="en-US"/>
        </w:rPr>
        <w:t xml:space="preserve"> scores would experience enhanced placebo analgesia.</w:t>
      </w:r>
      <w:r w:rsidR="00D86B61" w:rsidRPr="00D86B61">
        <w:rPr>
          <w:rFonts w:ascii="Times New Roman" w:hAnsi="Times New Roman" w:cs="Times New Roman"/>
          <w:lang w:val="en-US"/>
        </w:rPr>
        <w:t xml:space="preserve"> </w:t>
      </w:r>
      <w:r w:rsidR="006123B5">
        <w:rPr>
          <w:rFonts w:ascii="Times New Roman" w:hAnsi="Times New Roman" w:cs="Times New Roman"/>
          <w:lang w:val="en-US"/>
        </w:rPr>
        <w:t xml:space="preserve">Participants </w:t>
      </w:r>
      <w:r w:rsidR="00D86B61" w:rsidRPr="00D86B61">
        <w:rPr>
          <w:rFonts w:ascii="Times New Roman" w:hAnsi="Times New Roman" w:cs="Times New Roman"/>
          <w:lang w:val="en-US"/>
        </w:rPr>
        <w:t xml:space="preserve">rated </w:t>
      </w:r>
      <w:r w:rsidR="002D4198">
        <w:rPr>
          <w:rFonts w:ascii="Times New Roman" w:hAnsi="Times New Roman" w:cs="Times New Roman"/>
          <w:lang w:val="en-US"/>
        </w:rPr>
        <w:t xml:space="preserve">each item </w:t>
      </w:r>
      <w:r w:rsidR="00D86B61" w:rsidRPr="00D86B61">
        <w:rPr>
          <w:rFonts w:ascii="Times New Roman" w:hAnsi="Times New Roman" w:cs="Times New Roman"/>
          <w:lang w:val="en-US"/>
        </w:rPr>
        <w:t xml:space="preserve">on a 7-point Likert scale </w:t>
      </w:r>
      <w:r w:rsidR="002D4198">
        <w:rPr>
          <w:rFonts w:ascii="Times New Roman" w:hAnsi="Times New Roman" w:cs="Times New Roman"/>
          <w:lang w:val="en-US"/>
        </w:rPr>
        <w:t xml:space="preserve">ranging </w:t>
      </w:r>
      <w:r w:rsidR="00D86B61" w:rsidRPr="00D86B61">
        <w:rPr>
          <w:rFonts w:ascii="Times New Roman" w:hAnsi="Times New Roman" w:cs="Times New Roman"/>
          <w:lang w:val="en-US"/>
        </w:rPr>
        <w:t>from 1 (</w:t>
      </w:r>
      <w:r w:rsidR="002D4198">
        <w:rPr>
          <w:rFonts w:ascii="Times New Roman" w:hAnsi="Times New Roman" w:cs="Times New Roman"/>
          <w:lang w:val="en-US"/>
        </w:rPr>
        <w:t>“</w:t>
      </w:r>
      <w:r w:rsidR="00D86B61" w:rsidRPr="00D86B61">
        <w:rPr>
          <w:rFonts w:ascii="Times New Roman" w:hAnsi="Times New Roman" w:cs="Times New Roman"/>
          <w:i/>
          <w:iCs/>
          <w:lang w:val="en-US"/>
        </w:rPr>
        <w:t>Not true</w:t>
      </w:r>
      <w:r w:rsidR="002D4198">
        <w:rPr>
          <w:rFonts w:ascii="Times New Roman" w:hAnsi="Times New Roman" w:cs="Times New Roman"/>
          <w:i/>
          <w:iCs/>
          <w:lang w:val="en-US"/>
        </w:rPr>
        <w:t>”</w:t>
      </w:r>
      <w:r w:rsidR="00D86B61" w:rsidRPr="00D86B61">
        <w:rPr>
          <w:rFonts w:ascii="Times New Roman" w:hAnsi="Times New Roman" w:cs="Times New Roman"/>
          <w:lang w:val="en-US"/>
        </w:rPr>
        <w:t>) to 7 (</w:t>
      </w:r>
      <w:r w:rsidR="002D4198">
        <w:rPr>
          <w:rFonts w:ascii="Times New Roman" w:hAnsi="Times New Roman" w:cs="Times New Roman"/>
          <w:lang w:val="en-US"/>
        </w:rPr>
        <w:t>“</w:t>
      </w:r>
      <w:r w:rsidR="00D86B61" w:rsidRPr="00D86B61">
        <w:rPr>
          <w:rFonts w:ascii="Times New Roman" w:hAnsi="Times New Roman" w:cs="Times New Roman"/>
          <w:i/>
          <w:iCs/>
          <w:lang w:val="en-US"/>
        </w:rPr>
        <w:t>Somewhat true</w:t>
      </w:r>
      <w:r w:rsidR="002D4198">
        <w:rPr>
          <w:rFonts w:ascii="Times New Roman" w:hAnsi="Times New Roman" w:cs="Times New Roman"/>
          <w:i/>
          <w:iCs/>
          <w:lang w:val="en-US"/>
        </w:rPr>
        <w:t>”</w:t>
      </w:r>
      <w:r w:rsidR="00D86B61" w:rsidRPr="00D86B61">
        <w:rPr>
          <w:rFonts w:ascii="Times New Roman" w:hAnsi="Times New Roman" w:cs="Times New Roman"/>
          <w:lang w:val="en-US"/>
        </w:rPr>
        <w:t>).</w:t>
      </w:r>
      <w:r w:rsidR="00507C5E" w:rsidRPr="00507C5E">
        <w:t xml:space="preserve"> </w:t>
      </w:r>
      <w:r w:rsidR="00507C5E" w:rsidRPr="00507C5E">
        <w:rPr>
          <w:rFonts w:ascii="Times New Roman" w:hAnsi="Times New Roman" w:cs="Times New Roman"/>
          <w:lang w:val="en-US"/>
        </w:rPr>
        <w:t>Negatively worded items were reverse-scored</w:t>
      </w:r>
      <w:r w:rsidR="002D4198">
        <w:rPr>
          <w:rFonts w:ascii="Times New Roman" w:hAnsi="Times New Roman" w:cs="Times New Roman"/>
          <w:lang w:val="en-US"/>
        </w:rPr>
        <w:t xml:space="preserve">, and higher </w:t>
      </w:r>
      <w:r w:rsidR="00507C5E" w:rsidRPr="00507C5E">
        <w:rPr>
          <w:rFonts w:ascii="Times New Roman" w:hAnsi="Times New Roman" w:cs="Times New Roman"/>
          <w:lang w:val="en-US"/>
        </w:rPr>
        <w:t>scores indicate</w:t>
      </w:r>
      <w:r w:rsidR="002D4198">
        <w:rPr>
          <w:rFonts w:ascii="Times New Roman" w:hAnsi="Times New Roman" w:cs="Times New Roman"/>
          <w:lang w:val="en-US"/>
        </w:rPr>
        <w:t>d</w:t>
      </w:r>
      <w:r w:rsidR="00507C5E" w:rsidRPr="00507C5E">
        <w:rPr>
          <w:rFonts w:ascii="Times New Roman" w:hAnsi="Times New Roman" w:cs="Times New Roman"/>
          <w:lang w:val="en-US"/>
        </w:rPr>
        <w:t xml:space="preserve"> greater self-deception (Both studies: Cronbach’s α = .78).</w:t>
      </w:r>
    </w:p>
    <w:p w14:paraId="48195492" w14:textId="77777777" w:rsidR="009B7E74" w:rsidRDefault="009B7E74" w:rsidP="000B5FB6">
      <w:pPr>
        <w:spacing w:after="0" w:line="240" w:lineRule="auto"/>
        <w:rPr>
          <w:rFonts w:ascii="Times New Roman" w:hAnsi="Times New Roman" w:cs="Times New Roman"/>
          <w:b/>
          <w:bCs/>
          <w:lang w:val="en-US"/>
        </w:rPr>
      </w:pPr>
    </w:p>
    <w:p w14:paraId="6EE91AC9" w14:textId="07D9C2F8" w:rsidR="00605856" w:rsidRDefault="00605856" w:rsidP="000B5FB6">
      <w:pPr>
        <w:spacing w:after="0" w:line="240" w:lineRule="auto"/>
        <w:rPr>
          <w:rFonts w:ascii="Times New Roman" w:hAnsi="Times New Roman" w:cs="Times New Roman"/>
          <w:b/>
          <w:bCs/>
          <w:lang w:val="en-US"/>
        </w:rPr>
      </w:pPr>
      <w:r>
        <w:rPr>
          <w:rFonts w:ascii="Times New Roman" w:hAnsi="Times New Roman" w:cs="Times New Roman"/>
          <w:b/>
          <w:bCs/>
          <w:lang w:val="en-US"/>
        </w:rPr>
        <w:t>Tables S</w:t>
      </w:r>
      <w:r w:rsidR="00DE656E">
        <w:rPr>
          <w:rFonts w:ascii="Times New Roman" w:hAnsi="Times New Roman" w:cs="Times New Roman"/>
          <w:b/>
          <w:bCs/>
          <w:lang w:val="en-US"/>
        </w:rPr>
        <w:t>4</w:t>
      </w:r>
      <w:r w:rsidR="00370B93">
        <w:rPr>
          <w:rFonts w:ascii="Times New Roman" w:hAnsi="Times New Roman" w:cs="Times New Roman"/>
          <w:b/>
          <w:bCs/>
          <w:lang w:val="en-US"/>
        </w:rPr>
        <w:t>a</w:t>
      </w:r>
      <w:r>
        <w:rPr>
          <w:rFonts w:ascii="Times New Roman" w:hAnsi="Times New Roman" w:cs="Times New Roman"/>
          <w:b/>
          <w:bCs/>
          <w:lang w:val="en-US"/>
        </w:rPr>
        <w:t xml:space="preserve">: </w:t>
      </w:r>
      <w:r w:rsidRPr="00AC4715">
        <w:rPr>
          <w:rFonts w:ascii="Times New Roman" w:hAnsi="Times New Roman" w:cs="Times New Roman"/>
          <w:lang w:val="en-US"/>
        </w:rPr>
        <w:t xml:space="preserve">Personality variables </w:t>
      </w:r>
      <w:r w:rsidRPr="008A4AE5">
        <w:rPr>
          <w:rFonts w:ascii="Times New Roman" w:hAnsi="Times New Roman" w:cs="Times New Roman"/>
          <w:lang w:val="en-US"/>
        </w:rPr>
        <w:t xml:space="preserve">by </w:t>
      </w:r>
      <w:r>
        <w:rPr>
          <w:rFonts w:ascii="Times New Roman" w:hAnsi="Times New Roman" w:cs="Times New Roman"/>
          <w:lang w:val="en-US"/>
        </w:rPr>
        <w:t>c</w:t>
      </w:r>
      <w:r w:rsidRPr="008A4AE5">
        <w:rPr>
          <w:rFonts w:ascii="Times New Roman" w:hAnsi="Times New Roman" w:cs="Times New Roman"/>
          <w:lang w:val="en-US"/>
        </w:rPr>
        <w:t>ondition</w:t>
      </w:r>
      <w:r>
        <w:rPr>
          <w:rFonts w:ascii="Times New Roman" w:hAnsi="Times New Roman" w:cs="Times New Roman"/>
          <w:lang w:val="en-US"/>
        </w:rPr>
        <w:t xml:space="preserve"> for S</w:t>
      </w:r>
      <w:r w:rsidRPr="00541F98">
        <w:rPr>
          <w:rFonts w:ascii="Times New Roman" w:hAnsi="Times New Roman" w:cs="Times New Roman"/>
          <w:lang w:val="en-US"/>
        </w:rPr>
        <w:t>tudies 1 and 2</w:t>
      </w:r>
      <w:r>
        <w:rPr>
          <w:rFonts w:ascii="Times New Roman" w:hAnsi="Times New Roman" w:cs="Times New Roman"/>
          <w:lang w:val="en-US"/>
        </w:rPr>
        <w:t>:</w:t>
      </w:r>
      <w:r>
        <w:rPr>
          <w:rFonts w:ascii="Times New Roman" w:hAnsi="Times New Roman" w:cs="Times New Roman"/>
          <w:b/>
          <w:bCs/>
          <w:lang w:val="en-US"/>
        </w:rPr>
        <w:t xml:space="preserve"> </w:t>
      </w:r>
      <w:r w:rsidR="0059537E">
        <w:rPr>
          <w:rFonts w:ascii="Times New Roman" w:eastAsia="Times New Roman" w:hAnsi="Times New Roman" w:cs="Times New Roman"/>
        </w:rPr>
        <w:t>M</w:t>
      </w:r>
      <w:r w:rsidRPr="00A3640A">
        <w:rPr>
          <w:rFonts w:ascii="Times New Roman" w:eastAsia="Times New Roman" w:hAnsi="Times New Roman" w:cs="Times New Roman"/>
        </w:rPr>
        <w:t xml:space="preserve">eans, </w:t>
      </w:r>
      <w:r w:rsidR="0059537E">
        <w:rPr>
          <w:rFonts w:ascii="Times New Roman" w:eastAsia="Times New Roman" w:hAnsi="Times New Roman" w:cs="Times New Roman"/>
        </w:rPr>
        <w:t>S</w:t>
      </w:r>
      <w:r w:rsidRPr="00A3640A">
        <w:rPr>
          <w:rFonts w:ascii="Times New Roman" w:eastAsia="Times New Roman" w:hAnsi="Times New Roman" w:cs="Times New Roman"/>
        </w:rPr>
        <w:t xml:space="preserve">tandard </w:t>
      </w:r>
      <w:r w:rsidR="0059537E">
        <w:rPr>
          <w:rFonts w:ascii="Times New Roman" w:eastAsia="Times New Roman" w:hAnsi="Times New Roman" w:cs="Times New Roman"/>
        </w:rPr>
        <w:t>D</w:t>
      </w:r>
      <w:r w:rsidRPr="00A3640A">
        <w:rPr>
          <w:rFonts w:ascii="Times New Roman" w:eastAsia="Times New Roman" w:hAnsi="Times New Roman" w:cs="Times New Roman"/>
        </w:rPr>
        <w:t xml:space="preserve">eviations (in parentheses), and </w:t>
      </w:r>
      <w:r w:rsidRPr="00A3640A">
        <w:rPr>
          <w:rFonts w:ascii="Times New Roman" w:eastAsia="Times New Roman" w:hAnsi="Times New Roman" w:cs="Times New Roman"/>
          <w:i/>
        </w:rPr>
        <w:t>F</w:t>
      </w:r>
      <w:r w:rsidRPr="00A3640A">
        <w:rPr>
          <w:rFonts w:ascii="Times New Roman" w:eastAsia="Times New Roman" w:hAnsi="Times New Roman" w:cs="Times New Roman"/>
        </w:rPr>
        <w:t xml:space="preserve">-statistics </w:t>
      </w:r>
      <w:r>
        <w:rPr>
          <w:rFonts w:ascii="Times New Roman" w:eastAsia="Times New Roman" w:hAnsi="Times New Roman" w:cs="Times New Roman"/>
        </w:rPr>
        <w:t>for</w:t>
      </w:r>
      <w:r w:rsidRPr="00A3640A">
        <w:rPr>
          <w:rFonts w:ascii="Times New Roman" w:eastAsia="Times New Roman" w:hAnsi="Times New Roman" w:cs="Times New Roman"/>
        </w:rPr>
        <w:t xml:space="preserve"> </w:t>
      </w:r>
      <w:r>
        <w:rPr>
          <w:rFonts w:ascii="Times New Roman" w:eastAsia="Times New Roman" w:hAnsi="Times New Roman" w:cs="Times New Roman"/>
        </w:rPr>
        <w:t>(</w:t>
      </w:r>
      <w:r w:rsidRPr="00243DE8">
        <w:rPr>
          <w:rFonts w:ascii="Times New Roman" w:eastAsia="Times New Roman" w:hAnsi="Times New Roman" w:cs="Times New Roman"/>
          <w:b/>
          <w:bCs/>
        </w:rPr>
        <w:t>A</w:t>
      </w:r>
      <w:r>
        <w:rPr>
          <w:rFonts w:ascii="Times New Roman" w:eastAsia="Times New Roman" w:hAnsi="Times New Roman" w:cs="Times New Roman"/>
        </w:rPr>
        <w:t xml:space="preserve">) </w:t>
      </w:r>
      <w:r w:rsidRPr="00A3640A">
        <w:rPr>
          <w:rFonts w:ascii="Times New Roman" w:eastAsia="Times New Roman" w:hAnsi="Times New Roman" w:cs="Times New Roman"/>
        </w:rPr>
        <w:t>Study 1</w:t>
      </w:r>
      <w:r>
        <w:rPr>
          <w:rFonts w:ascii="Times New Roman" w:eastAsia="Times New Roman" w:hAnsi="Times New Roman" w:cs="Times New Roman"/>
        </w:rPr>
        <w:t xml:space="preserve"> and (</w:t>
      </w:r>
      <w:r w:rsidRPr="00243DE8">
        <w:rPr>
          <w:rFonts w:ascii="Times New Roman" w:eastAsia="Times New Roman" w:hAnsi="Times New Roman" w:cs="Times New Roman"/>
          <w:b/>
          <w:bCs/>
        </w:rPr>
        <w:t>B</w:t>
      </w:r>
      <w:r>
        <w:rPr>
          <w:rFonts w:ascii="Times New Roman" w:eastAsia="Times New Roman" w:hAnsi="Times New Roman" w:cs="Times New Roman"/>
        </w:rPr>
        <w:t>)</w:t>
      </w:r>
      <w:r w:rsidRPr="00A3640A">
        <w:rPr>
          <w:rFonts w:ascii="Times New Roman" w:eastAsia="Times New Roman" w:hAnsi="Times New Roman" w:cs="Times New Roman"/>
        </w:rPr>
        <w:t xml:space="preserve"> </w:t>
      </w:r>
      <w:r>
        <w:rPr>
          <w:rFonts w:ascii="Times New Roman" w:eastAsia="Times New Roman" w:hAnsi="Times New Roman" w:cs="Times New Roman"/>
        </w:rPr>
        <w:t>Study 2.</w:t>
      </w:r>
    </w:p>
    <w:tbl>
      <w:tblPr>
        <w:tblStyle w:val="TableGrid"/>
        <w:tblpPr w:leftFromText="180" w:rightFromText="180" w:vertAnchor="text" w:horzAnchor="page" w:tblpX="1245" w:tblpY="179"/>
        <w:tblOverlap w:val="never"/>
        <w:tblW w:w="1028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47"/>
        <w:gridCol w:w="1075"/>
        <w:gridCol w:w="1075"/>
        <w:gridCol w:w="1075"/>
        <w:gridCol w:w="1076"/>
        <w:gridCol w:w="1381"/>
        <w:gridCol w:w="1076"/>
        <w:gridCol w:w="1075"/>
      </w:tblGrid>
      <w:tr w:rsidR="00884F95" w:rsidRPr="000070B9" w14:paraId="25CDDCD1" w14:textId="77777777" w:rsidTr="00201150">
        <w:trPr>
          <w:trHeight w:val="422"/>
        </w:trPr>
        <w:tc>
          <w:tcPr>
            <w:tcW w:w="2447" w:type="dxa"/>
            <w:tcBorders>
              <w:top w:val="single" w:sz="4" w:space="0" w:color="auto"/>
              <w:bottom w:val="single" w:sz="4" w:space="0" w:color="auto"/>
            </w:tcBorders>
          </w:tcPr>
          <w:p w14:paraId="79C84195" w14:textId="77777777" w:rsidR="009F1B68" w:rsidRPr="000070B9" w:rsidRDefault="009F1B68" w:rsidP="000B5FB6">
            <w:pPr>
              <w:rPr>
                <w:rFonts w:ascii="Times New Roman" w:hAnsi="Times New Roman" w:cs="Times New Roman"/>
                <w:lang w:val="en-US"/>
              </w:rPr>
            </w:pPr>
            <w:r>
              <w:rPr>
                <w:rFonts w:ascii="Times New Roman" w:hAnsi="Times New Roman" w:cs="Times New Roman"/>
                <w:b/>
                <w:bCs/>
                <w:lang w:val="en-US"/>
              </w:rPr>
              <w:t>(A) Study 1</w:t>
            </w:r>
          </w:p>
          <w:p w14:paraId="30BB1B15" w14:textId="77777777" w:rsidR="00884F95" w:rsidRPr="000070B9" w:rsidRDefault="00884F95" w:rsidP="000B5FB6">
            <w:pPr>
              <w:jc w:val="center"/>
              <w:rPr>
                <w:rFonts w:ascii="Times New Roman" w:hAnsi="Times New Roman" w:cs="Times New Roman"/>
                <w:sz w:val="16"/>
                <w:szCs w:val="16"/>
              </w:rPr>
            </w:pPr>
          </w:p>
        </w:tc>
        <w:tc>
          <w:tcPr>
            <w:tcW w:w="1075" w:type="dxa"/>
            <w:tcBorders>
              <w:top w:val="single" w:sz="4" w:space="0" w:color="auto"/>
              <w:bottom w:val="single" w:sz="4" w:space="0" w:color="auto"/>
            </w:tcBorders>
          </w:tcPr>
          <w:p w14:paraId="150AC2A2" w14:textId="77777777" w:rsidR="00884F95"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EXP1</w:t>
            </w:r>
            <w:r>
              <w:rPr>
                <w:rFonts w:ascii="Times New Roman" w:hAnsi="Times New Roman" w:cs="Times New Roman"/>
                <w:b/>
                <w:bCs/>
                <w:sz w:val="16"/>
                <w:szCs w:val="16"/>
              </w:rPr>
              <w:t xml:space="preserve"> </w:t>
            </w:r>
          </w:p>
          <w:p w14:paraId="58D977B3" w14:textId="77777777" w:rsidR="00884F95" w:rsidRPr="000070B9"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 xml:space="preserve"> (</w:t>
            </w:r>
            <w:r w:rsidRPr="00BB0EB9">
              <w:rPr>
                <w:rFonts w:ascii="Times New Roman" w:hAnsi="Times New Roman" w:cs="Times New Roman"/>
                <w:b/>
                <w:bCs/>
                <w:i/>
                <w:iCs/>
                <w:sz w:val="16"/>
                <w:szCs w:val="16"/>
              </w:rPr>
              <w:t>n</w:t>
            </w:r>
            <w:r w:rsidRPr="000070B9">
              <w:rPr>
                <w:rFonts w:ascii="Times New Roman" w:hAnsi="Times New Roman" w:cs="Times New Roman"/>
                <w:b/>
                <w:bCs/>
                <w:sz w:val="16"/>
                <w:szCs w:val="16"/>
              </w:rPr>
              <w:t xml:space="preserve"> = 30)</w:t>
            </w:r>
          </w:p>
        </w:tc>
        <w:tc>
          <w:tcPr>
            <w:tcW w:w="1075" w:type="dxa"/>
            <w:tcBorders>
              <w:top w:val="single" w:sz="4" w:space="0" w:color="auto"/>
              <w:bottom w:val="single" w:sz="4" w:space="0" w:color="auto"/>
            </w:tcBorders>
          </w:tcPr>
          <w:p w14:paraId="29D1E65F" w14:textId="77777777" w:rsidR="00884F95"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EXP2</w:t>
            </w:r>
          </w:p>
          <w:p w14:paraId="747F83E7" w14:textId="570F0920" w:rsidR="00884F95" w:rsidRPr="000070B9"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 xml:space="preserve"> (</w:t>
            </w:r>
            <w:r w:rsidRPr="00BB0EB9">
              <w:rPr>
                <w:rFonts w:ascii="Times New Roman" w:hAnsi="Times New Roman" w:cs="Times New Roman"/>
                <w:b/>
                <w:bCs/>
                <w:i/>
                <w:iCs/>
                <w:sz w:val="16"/>
                <w:szCs w:val="16"/>
              </w:rPr>
              <w:t>n</w:t>
            </w:r>
            <w:r w:rsidRPr="000070B9">
              <w:rPr>
                <w:rFonts w:ascii="Times New Roman" w:hAnsi="Times New Roman" w:cs="Times New Roman"/>
                <w:b/>
                <w:bCs/>
                <w:sz w:val="16"/>
                <w:szCs w:val="16"/>
              </w:rPr>
              <w:t xml:space="preserve"> = 30)</w:t>
            </w:r>
          </w:p>
        </w:tc>
        <w:tc>
          <w:tcPr>
            <w:tcW w:w="1075" w:type="dxa"/>
            <w:tcBorders>
              <w:top w:val="single" w:sz="4" w:space="0" w:color="auto"/>
              <w:bottom w:val="single" w:sz="4" w:space="0" w:color="auto"/>
            </w:tcBorders>
          </w:tcPr>
          <w:p w14:paraId="5AF43A5D" w14:textId="77777777" w:rsidR="00884F95"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CO1</w:t>
            </w:r>
          </w:p>
          <w:p w14:paraId="666FEEF4" w14:textId="77777777" w:rsidR="00884F95" w:rsidRPr="000070B9"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 xml:space="preserve"> (</w:t>
            </w:r>
            <w:r w:rsidRPr="00BB0EB9">
              <w:rPr>
                <w:rFonts w:ascii="Times New Roman" w:hAnsi="Times New Roman" w:cs="Times New Roman"/>
                <w:b/>
                <w:bCs/>
                <w:i/>
                <w:iCs/>
                <w:sz w:val="16"/>
                <w:szCs w:val="16"/>
              </w:rPr>
              <w:t>n</w:t>
            </w:r>
            <w:r w:rsidRPr="000070B9">
              <w:rPr>
                <w:rFonts w:ascii="Times New Roman" w:hAnsi="Times New Roman" w:cs="Times New Roman"/>
                <w:b/>
                <w:bCs/>
                <w:sz w:val="16"/>
                <w:szCs w:val="16"/>
              </w:rPr>
              <w:t xml:space="preserve"> = 29) </w:t>
            </w:r>
          </w:p>
        </w:tc>
        <w:tc>
          <w:tcPr>
            <w:tcW w:w="1076" w:type="dxa"/>
            <w:tcBorders>
              <w:top w:val="single" w:sz="4" w:space="0" w:color="auto"/>
              <w:bottom w:val="single" w:sz="4" w:space="0" w:color="auto"/>
            </w:tcBorders>
          </w:tcPr>
          <w:p w14:paraId="6F2EF96E" w14:textId="77777777" w:rsidR="00884F95"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 xml:space="preserve">CO2 </w:t>
            </w:r>
          </w:p>
          <w:p w14:paraId="7823D549" w14:textId="77777777" w:rsidR="00884F95" w:rsidRPr="000070B9"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w:t>
            </w:r>
            <w:r w:rsidRPr="00BB0EB9">
              <w:rPr>
                <w:rFonts w:ascii="Times New Roman" w:hAnsi="Times New Roman" w:cs="Times New Roman"/>
                <w:b/>
                <w:bCs/>
                <w:i/>
                <w:iCs/>
                <w:sz w:val="16"/>
                <w:szCs w:val="16"/>
              </w:rPr>
              <w:t>n</w:t>
            </w:r>
            <w:r w:rsidRPr="000070B9">
              <w:rPr>
                <w:rFonts w:ascii="Times New Roman" w:hAnsi="Times New Roman" w:cs="Times New Roman"/>
                <w:b/>
                <w:bCs/>
                <w:sz w:val="16"/>
                <w:szCs w:val="16"/>
              </w:rPr>
              <w:t xml:space="preserve"> = 32)</w:t>
            </w:r>
          </w:p>
        </w:tc>
        <w:tc>
          <w:tcPr>
            <w:tcW w:w="1381" w:type="dxa"/>
            <w:tcBorders>
              <w:top w:val="single" w:sz="4" w:space="0" w:color="auto"/>
              <w:bottom w:val="single" w:sz="4" w:space="0" w:color="auto"/>
            </w:tcBorders>
          </w:tcPr>
          <w:p w14:paraId="11BA5A1E" w14:textId="1AEF64E6" w:rsidR="00884F95" w:rsidRPr="00407B63" w:rsidRDefault="00407B63" w:rsidP="000B5FB6">
            <w:pPr>
              <w:rPr>
                <w:rFonts w:ascii="Times New Roman" w:hAnsi="Times New Roman" w:cs="Times New Roman"/>
                <w:b/>
                <w:bCs/>
                <w:sz w:val="16"/>
                <w:szCs w:val="16"/>
                <w:vertAlign w:val="superscript"/>
              </w:rPr>
            </w:pPr>
            <w:r w:rsidRPr="00407B63">
              <w:rPr>
                <w:rFonts w:ascii="Times New Roman" w:hAnsi="Times New Roman" w:cs="Times New Roman"/>
                <w:b/>
                <w:bCs/>
                <w:i/>
                <w:iCs/>
                <w:sz w:val="16"/>
                <w:szCs w:val="16"/>
              </w:rPr>
              <w:t>F</w:t>
            </w:r>
            <w:r>
              <w:rPr>
                <w:rFonts w:ascii="Times New Roman" w:hAnsi="Times New Roman" w:cs="Times New Roman"/>
                <w:b/>
                <w:bCs/>
                <w:sz w:val="16"/>
                <w:szCs w:val="16"/>
              </w:rPr>
              <w:t xml:space="preserve">-statistics </w:t>
            </w:r>
            <w:r w:rsidRPr="00407B63">
              <w:rPr>
                <w:rFonts w:ascii="Times New Roman" w:hAnsi="Times New Roman" w:cs="Times New Roman"/>
                <w:b/>
                <w:bCs/>
                <w:sz w:val="16"/>
                <w:szCs w:val="16"/>
                <w:vertAlign w:val="superscript"/>
              </w:rPr>
              <w:t>a</w:t>
            </w:r>
          </w:p>
        </w:tc>
        <w:tc>
          <w:tcPr>
            <w:tcW w:w="1076" w:type="dxa"/>
            <w:tcBorders>
              <w:top w:val="single" w:sz="4" w:space="0" w:color="auto"/>
              <w:bottom w:val="single" w:sz="4" w:space="0" w:color="auto"/>
            </w:tcBorders>
          </w:tcPr>
          <w:p w14:paraId="351FE978" w14:textId="03217EC3" w:rsidR="00884F95" w:rsidRPr="000070B9"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 xml:space="preserve">Effect size </w:t>
            </w:r>
            <w:r w:rsidR="00407B63" w:rsidRPr="00407B63">
              <w:rPr>
                <w:rFonts w:ascii="Times New Roman" w:hAnsi="Times New Roman" w:cs="Times New Roman"/>
                <w:b/>
                <w:bCs/>
                <w:sz w:val="16"/>
                <w:szCs w:val="16"/>
                <w:lang w:val="en-GB"/>
              </w:rPr>
              <w:t>η²ₚ</w:t>
            </w:r>
          </w:p>
        </w:tc>
        <w:tc>
          <w:tcPr>
            <w:tcW w:w="1075" w:type="dxa"/>
            <w:tcBorders>
              <w:top w:val="single" w:sz="4" w:space="0" w:color="auto"/>
              <w:bottom w:val="single" w:sz="4" w:space="0" w:color="auto"/>
            </w:tcBorders>
          </w:tcPr>
          <w:p w14:paraId="244C7FC1" w14:textId="067EC391" w:rsidR="00884F95" w:rsidRPr="000070B9" w:rsidRDefault="00884F95" w:rsidP="000B5FB6">
            <w:pPr>
              <w:jc w:val="center"/>
              <w:rPr>
                <w:rFonts w:ascii="Times New Roman" w:hAnsi="Times New Roman" w:cs="Times New Roman"/>
                <w:b/>
                <w:bCs/>
                <w:sz w:val="16"/>
                <w:szCs w:val="16"/>
              </w:rPr>
            </w:pPr>
            <w:r w:rsidRPr="000070B9">
              <w:rPr>
                <w:rFonts w:ascii="Times New Roman" w:hAnsi="Times New Roman" w:cs="Times New Roman"/>
                <w:b/>
                <w:bCs/>
                <w:sz w:val="16"/>
                <w:szCs w:val="16"/>
              </w:rPr>
              <w:t>Post</w:t>
            </w:r>
            <w:r w:rsidR="00407B63">
              <w:rPr>
                <w:rFonts w:ascii="Times New Roman" w:hAnsi="Times New Roman" w:cs="Times New Roman"/>
                <w:b/>
                <w:bCs/>
                <w:sz w:val="16"/>
                <w:szCs w:val="16"/>
              </w:rPr>
              <w:t>-</w:t>
            </w:r>
            <w:proofErr w:type="spellStart"/>
            <w:r w:rsidR="0016704A">
              <w:rPr>
                <w:rFonts w:ascii="Times New Roman" w:hAnsi="Times New Roman" w:cs="Times New Roman"/>
                <w:b/>
                <w:bCs/>
                <w:sz w:val="16"/>
                <w:szCs w:val="16"/>
              </w:rPr>
              <w:t>Hoc</w:t>
            </w:r>
            <w:r w:rsidR="0016704A" w:rsidRPr="0016704A">
              <w:rPr>
                <w:rFonts w:ascii="Times New Roman" w:hAnsi="Times New Roman" w:cs="Times New Roman"/>
                <w:b/>
                <w:bCs/>
                <w:sz w:val="16"/>
                <w:szCs w:val="16"/>
                <w:vertAlign w:val="superscript"/>
              </w:rPr>
              <w:t>b</w:t>
            </w:r>
            <w:proofErr w:type="spellEnd"/>
          </w:p>
        </w:tc>
      </w:tr>
      <w:tr w:rsidR="00884F95" w:rsidRPr="000070B9" w14:paraId="425E8ECD" w14:textId="77777777" w:rsidTr="00201150">
        <w:trPr>
          <w:trHeight w:val="278"/>
        </w:trPr>
        <w:tc>
          <w:tcPr>
            <w:tcW w:w="2447" w:type="dxa"/>
            <w:tcBorders>
              <w:top w:val="single" w:sz="4" w:space="0" w:color="auto"/>
            </w:tcBorders>
          </w:tcPr>
          <w:p w14:paraId="659CFF43"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Fear of pain</w:t>
            </w:r>
          </w:p>
        </w:tc>
        <w:tc>
          <w:tcPr>
            <w:tcW w:w="1075" w:type="dxa"/>
            <w:tcBorders>
              <w:top w:val="single" w:sz="4" w:space="0" w:color="auto"/>
            </w:tcBorders>
          </w:tcPr>
          <w:p w14:paraId="52F9962A"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3.17 (0.66)</w:t>
            </w:r>
          </w:p>
        </w:tc>
        <w:tc>
          <w:tcPr>
            <w:tcW w:w="1075" w:type="dxa"/>
            <w:tcBorders>
              <w:top w:val="single" w:sz="4" w:space="0" w:color="auto"/>
            </w:tcBorders>
          </w:tcPr>
          <w:p w14:paraId="4C02A784"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3.12 (0.62)</w:t>
            </w:r>
          </w:p>
        </w:tc>
        <w:tc>
          <w:tcPr>
            <w:tcW w:w="1075" w:type="dxa"/>
            <w:tcBorders>
              <w:top w:val="single" w:sz="4" w:space="0" w:color="auto"/>
            </w:tcBorders>
          </w:tcPr>
          <w:p w14:paraId="1CE16020"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3.18 (0.67)</w:t>
            </w:r>
          </w:p>
        </w:tc>
        <w:tc>
          <w:tcPr>
            <w:tcW w:w="1076" w:type="dxa"/>
            <w:tcBorders>
              <w:top w:val="single" w:sz="4" w:space="0" w:color="auto"/>
            </w:tcBorders>
          </w:tcPr>
          <w:p w14:paraId="0D31780E"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3.22 (0.53)</w:t>
            </w:r>
          </w:p>
        </w:tc>
        <w:tc>
          <w:tcPr>
            <w:tcW w:w="1381" w:type="dxa"/>
            <w:tcBorders>
              <w:top w:val="single" w:sz="4" w:space="0" w:color="auto"/>
            </w:tcBorders>
          </w:tcPr>
          <w:p w14:paraId="3DD76F0D"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0.14</w:t>
            </w:r>
          </w:p>
        </w:tc>
        <w:tc>
          <w:tcPr>
            <w:tcW w:w="1076" w:type="dxa"/>
            <w:tcBorders>
              <w:top w:val="single" w:sz="4" w:space="0" w:color="auto"/>
            </w:tcBorders>
          </w:tcPr>
          <w:p w14:paraId="0CCC27E2"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0.004</w:t>
            </w:r>
          </w:p>
        </w:tc>
        <w:tc>
          <w:tcPr>
            <w:tcW w:w="1075" w:type="dxa"/>
            <w:tcBorders>
              <w:top w:val="single" w:sz="4" w:space="0" w:color="auto"/>
            </w:tcBorders>
          </w:tcPr>
          <w:p w14:paraId="0F22BAA2" w14:textId="77777777" w:rsidR="00884F95" w:rsidRPr="000070B9" w:rsidRDefault="00884F95" w:rsidP="000B5FB6">
            <w:pPr>
              <w:jc w:val="center"/>
              <w:rPr>
                <w:rFonts w:ascii="Times New Roman" w:hAnsi="Times New Roman" w:cs="Times New Roman"/>
                <w:sz w:val="16"/>
                <w:szCs w:val="16"/>
              </w:rPr>
            </w:pPr>
          </w:p>
        </w:tc>
      </w:tr>
      <w:tr w:rsidR="00884F95" w:rsidRPr="000070B9" w14:paraId="538C1561" w14:textId="77777777" w:rsidTr="00201150">
        <w:trPr>
          <w:trHeight w:val="289"/>
        </w:trPr>
        <w:tc>
          <w:tcPr>
            <w:tcW w:w="2447" w:type="dxa"/>
          </w:tcPr>
          <w:p w14:paraId="40991FEC"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Desirability of control</w:t>
            </w:r>
          </w:p>
        </w:tc>
        <w:tc>
          <w:tcPr>
            <w:tcW w:w="1075" w:type="dxa"/>
          </w:tcPr>
          <w:p w14:paraId="4D6A6538"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4.63 (0.49)</w:t>
            </w:r>
          </w:p>
        </w:tc>
        <w:tc>
          <w:tcPr>
            <w:tcW w:w="1075" w:type="dxa"/>
          </w:tcPr>
          <w:p w14:paraId="05B9EFF0"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4.53 (0.69)</w:t>
            </w:r>
          </w:p>
        </w:tc>
        <w:tc>
          <w:tcPr>
            <w:tcW w:w="1075" w:type="dxa"/>
          </w:tcPr>
          <w:p w14:paraId="49366E74"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4.59 (0.73)</w:t>
            </w:r>
          </w:p>
        </w:tc>
        <w:tc>
          <w:tcPr>
            <w:tcW w:w="1076" w:type="dxa"/>
          </w:tcPr>
          <w:p w14:paraId="48382EAF"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4.62 (0.73)</w:t>
            </w:r>
          </w:p>
        </w:tc>
        <w:tc>
          <w:tcPr>
            <w:tcW w:w="1381" w:type="dxa"/>
          </w:tcPr>
          <w:p w14:paraId="2E63C18C"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0.15</w:t>
            </w:r>
          </w:p>
        </w:tc>
        <w:tc>
          <w:tcPr>
            <w:tcW w:w="1076" w:type="dxa"/>
          </w:tcPr>
          <w:p w14:paraId="4404E6C2"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0.004</w:t>
            </w:r>
          </w:p>
        </w:tc>
        <w:tc>
          <w:tcPr>
            <w:tcW w:w="1075" w:type="dxa"/>
          </w:tcPr>
          <w:p w14:paraId="0B158496" w14:textId="77777777" w:rsidR="00884F95" w:rsidRPr="000070B9" w:rsidRDefault="00884F95" w:rsidP="000B5FB6">
            <w:pPr>
              <w:jc w:val="center"/>
              <w:rPr>
                <w:rFonts w:ascii="Times New Roman" w:hAnsi="Times New Roman" w:cs="Times New Roman"/>
                <w:sz w:val="16"/>
                <w:szCs w:val="16"/>
              </w:rPr>
            </w:pPr>
          </w:p>
        </w:tc>
      </w:tr>
      <w:tr w:rsidR="00884F95" w:rsidRPr="000070B9" w14:paraId="4D1FFAE6" w14:textId="77777777" w:rsidTr="00201150">
        <w:trPr>
          <w:trHeight w:val="299"/>
        </w:trPr>
        <w:tc>
          <w:tcPr>
            <w:tcW w:w="2447" w:type="dxa"/>
          </w:tcPr>
          <w:p w14:paraId="401D0E7E"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 xml:space="preserve">Suggestibility </w:t>
            </w:r>
          </w:p>
        </w:tc>
        <w:tc>
          <w:tcPr>
            <w:tcW w:w="1075" w:type="dxa"/>
          </w:tcPr>
          <w:p w14:paraId="35C1D2F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4.26 (0.73)</w:t>
            </w:r>
          </w:p>
        </w:tc>
        <w:tc>
          <w:tcPr>
            <w:tcW w:w="1075" w:type="dxa"/>
          </w:tcPr>
          <w:p w14:paraId="67C70361"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4.28 (0.81)</w:t>
            </w:r>
          </w:p>
        </w:tc>
        <w:tc>
          <w:tcPr>
            <w:tcW w:w="1075" w:type="dxa"/>
          </w:tcPr>
          <w:p w14:paraId="58D97C2D"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4.01 (0.92)</w:t>
            </w:r>
          </w:p>
        </w:tc>
        <w:tc>
          <w:tcPr>
            <w:tcW w:w="1076" w:type="dxa"/>
          </w:tcPr>
          <w:p w14:paraId="2A7D9F51"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4.23 (0.63)</w:t>
            </w:r>
          </w:p>
        </w:tc>
        <w:tc>
          <w:tcPr>
            <w:tcW w:w="1381" w:type="dxa"/>
          </w:tcPr>
          <w:p w14:paraId="3055BF84"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0.74</w:t>
            </w:r>
          </w:p>
        </w:tc>
        <w:tc>
          <w:tcPr>
            <w:tcW w:w="1076" w:type="dxa"/>
          </w:tcPr>
          <w:p w14:paraId="64A103AB"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0.02</w:t>
            </w:r>
          </w:p>
        </w:tc>
        <w:tc>
          <w:tcPr>
            <w:tcW w:w="1075" w:type="dxa"/>
          </w:tcPr>
          <w:p w14:paraId="1016935C" w14:textId="77777777" w:rsidR="00884F95" w:rsidRPr="000070B9" w:rsidRDefault="00884F95" w:rsidP="000B5FB6">
            <w:pPr>
              <w:jc w:val="center"/>
              <w:rPr>
                <w:rFonts w:ascii="Times New Roman" w:hAnsi="Times New Roman" w:cs="Times New Roman"/>
                <w:sz w:val="16"/>
                <w:szCs w:val="16"/>
              </w:rPr>
            </w:pPr>
          </w:p>
        </w:tc>
      </w:tr>
      <w:tr w:rsidR="00884F95" w:rsidRPr="000070B9" w14:paraId="33F961EF" w14:textId="77777777" w:rsidTr="00201150">
        <w:trPr>
          <w:trHeight w:val="268"/>
        </w:trPr>
        <w:tc>
          <w:tcPr>
            <w:tcW w:w="2447" w:type="dxa"/>
          </w:tcPr>
          <w:p w14:paraId="5EE93886"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State-trait anxiety</w:t>
            </w:r>
          </w:p>
        </w:tc>
        <w:tc>
          <w:tcPr>
            <w:tcW w:w="1075" w:type="dxa"/>
          </w:tcPr>
          <w:p w14:paraId="342A46E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2.40 (0.47)</w:t>
            </w:r>
          </w:p>
        </w:tc>
        <w:tc>
          <w:tcPr>
            <w:tcW w:w="1075" w:type="dxa"/>
          </w:tcPr>
          <w:p w14:paraId="54EE8D57"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2.33 (0.54)</w:t>
            </w:r>
          </w:p>
        </w:tc>
        <w:tc>
          <w:tcPr>
            <w:tcW w:w="1075" w:type="dxa"/>
          </w:tcPr>
          <w:p w14:paraId="5EB12DC0"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2.32 (0.44)</w:t>
            </w:r>
          </w:p>
        </w:tc>
        <w:tc>
          <w:tcPr>
            <w:tcW w:w="1076" w:type="dxa"/>
          </w:tcPr>
          <w:p w14:paraId="4E35153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2.41 (0.43)</w:t>
            </w:r>
          </w:p>
        </w:tc>
        <w:tc>
          <w:tcPr>
            <w:tcW w:w="1381" w:type="dxa"/>
          </w:tcPr>
          <w:p w14:paraId="657B991F"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0.29</w:t>
            </w:r>
          </w:p>
        </w:tc>
        <w:tc>
          <w:tcPr>
            <w:tcW w:w="1076" w:type="dxa"/>
          </w:tcPr>
          <w:p w14:paraId="51AE38AA"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0.007</w:t>
            </w:r>
          </w:p>
        </w:tc>
        <w:tc>
          <w:tcPr>
            <w:tcW w:w="1075" w:type="dxa"/>
          </w:tcPr>
          <w:p w14:paraId="23C0BC02" w14:textId="77777777" w:rsidR="00884F95" w:rsidRPr="000070B9" w:rsidRDefault="00884F95" w:rsidP="000B5FB6">
            <w:pPr>
              <w:jc w:val="center"/>
              <w:rPr>
                <w:rFonts w:ascii="Times New Roman" w:hAnsi="Times New Roman" w:cs="Times New Roman"/>
                <w:sz w:val="16"/>
                <w:szCs w:val="16"/>
              </w:rPr>
            </w:pPr>
          </w:p>
        </w:tc>
      </w:tr>
      <w:tr w:rsidR="00884F95" w:rsidRPr="000070B9" w14:paraId="41D54B9A" w14:textId="77777777" w:rsidTr="00201150">
        <w:trPr>
          <w:trHeight w:val="287"/>
        </w:trPr>
        <w:tc>
          <w:tcPr>
            <w:tcW w:w="2447" w:type="dxa"/>
            <w:tcBorders>
              <w:bottom w:val="nil"/>
            </w:tcBorders>
          </w:tcPr>
          <w:p w14:paraId="012ED310"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Pain catastrophizing</w:t>
            </w:r>
          </w:p>
        </w:tc>
        <w:tc>
          <w:tcPr>
            <w:tcW w:w="1075" w:type="dxa"/>
            <w:tcBorders>
              <w:bottom w:val="nil"/>
            </w:tcBorders>
          </w:tcPr>
          <w:p w14:paraId="7C63B9FE"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1.65 (0.75)</w:t>
            </w:r>
          </w:p>
        </w:tc>
        <w:tc>
          <w:tcPr>
            <w:tcW w:w="1075" w:type="dxa"/>
            <w:tcBorders>
              <w:bottom w:val="nil"/>
            </w:tcBorders>
          </w:tcPr>
          <w:p w14:paraId="18E3336C"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1.65 (0.97)</w:t>
            </w:r>
          </w:p>
        </w:tc>
        <w:tc>
          <w:tcPr>
            <w:tcW w:w="1075" w:type="dxa"/>
            <w:tcBorders>
              <w:bottom w:val="nil"/>
            </w:tcBorders>
          </w:tcPr>
          <w:p w14:paraId="5F3875B2"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1.93 (0.92)</w:t>
            </w:r>
          </w:p>
        </w:tc>
        <w:tc>
          <w:tcPr>
            <w:tcW w:w="1076" w:type="dxa"/>
            <w:tcBorders>
              <w:bottom w:val="nil"/>
            </w:tcBorders>
          </w:tcPr>
          <w:p w14:paraId="1408281A"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1.96 (0.79)</w:t>
            </w:r>
          </w:p>
        </w:tc>
        <w:tc>
          <w:tcPr>
            <w:tcW w:w="1381" w:type="dxa"/>
            <w:tcBorders>
              <w:bottom w:val="nil"/>
            </w:tcBorders>
          </w:tcPr>
          <w:p w14:paraId="17F71948"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1.17</w:t>
            </w:r>
          </w:p>
        </w:tc>
        <w:tc>
          <w:tcPr>
            <w:tcW w:w="1076" w:type="dxa"/>
            <w:tcBorders>
              <w:bottom w:val="nil"/>
            </w:tcBorders>
          </w:tcPr>
          <w:p w14:paraId="7D919C98"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0.03</w:t>
            </w:r>
          </w:p>
        </w:tc>
        <w:tc>
          <w:tcPr>
            <w:tcW w:w="1075" w:type="dxa"/>
            <w:tcBorders>
              <w:bottom w:val="nil"/>
            </w:tcBorders>
          </w:tcPr>
          <w:p w14:paraId="56317152" w14:textId="77777777" w:rsidR="00884F95" w:rsidRPr="000070B9" w:rsidRDefault="00884F95" w:rsidP="000B5FB6">
            <w:pPr>
              <w:jc w:val="center"/>
              <w:rPr>
                <w:rFonts w:ascii="Times New Roman" w:hAnsi="Times New Roman" w:cs="Times New Roman"/>
                <w:sz w:val="16"/>
                <w:szCs w:val="16"/>
              </w:rPr>
            </w:pPr>
          </w:p>
        </w:tc>
      </w:tr>
      <w:tr w:rsidR="00884F95" w:rsidRPr="000070B9" w14:paraId="47CC1DC0" w14:textId="77777777" w:rsidTr="00201150">
        <w:trPr>
          <w:trHeight w:val="286"/>
        </w:trPr>
        <w:tc>
          <w:tcPr>
            <w:tcW w:w="2447" w:type="dxa"/>
            <w:tcBorders>
              <w:top w:val="nil"/>
              <w:bottom w:val="nil"/>
            </w:tcBorders>
          </w:tcPr>
          <w:p w14:paraId="2EC2339B"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Self-esteem</w:t>
            </w:r>
          </w:p>
        </w:tc>
        <w:tc>
          <w:tcPr>
            <w:tcW w:w="1075" w:type="dxa"/>
            <w:tcBorders>
              <w:top w:val="nil"/>
              <w:bottom w:val="nil"/>
            </w:tcBorders>
          </w:tcPr>
          <w:p w14:paraId="6B4280EC"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2.78 (0.54)</w:t>
            </w:r>
          </w:p>
        </w:tc>
        <w:tc>
          <w:tcPr>
            <w:tcW w:w="1075" w:type="dxa"/>
            <w:tcBorders>
              <w:top w:val="nil"/>
              <w:bottom w:val="nil"/>
            </w:tcBorders>
          </w:tcPr>
          <w:p w14:paraId="7158BFBD"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2.82 (0.56)</w:t>
            </w:r>
          </w:p>
        </w:tc>
        <w:tc>
          <w:tcPr>
            <w:tcW w:w="1075" w:type="dxa"/>
            <w:tcBorders>
              <w:top w:val="nil"/>
              <w:bottom w:val="nil"/>
            </w:tcBorders>
          </w:tcPr>
          <w:p w14:paraId="74C0A5FA"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2.82 (0.58)</w:t>
            </w:r>
          </w:p>
        </w:tc>
        <w:tc>
          <w:tcPr>
            <w:tcW w:w="1076" w:type="dxa"/>
            <w:tcBorders>
              <w:top w:val="nil"/>
              <w:bottom w:val="nil"/>
            </w:tcBorders>
          </w:tcPr>
          <w:p w14:paraId="1DAC4C74"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2.58 (0.54)</w:t>
            </w:r>
          </w:p>
        </w:tc>
        <w:tc>
          <w:tcPr>
            <w:tcW w:w="1381" w:type="dxa"/>
            <w:tcBorders>
              <w:top w:val="nil"/>
              <w:bottom w:val="nil"/>
            </w:tcBorders>
          </w:tcPr>
          <w:p w14:paraId="75FDAF84"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1.43</w:t>
            </w:r>
          </w:p>
        </w:tc>
        <w:tc>
          <w:tcPr>
            <w:tcW w:w="1076" w:type="dxa"/>
            <w:tcBorders>
              <w:top w:val="nil"/>
              <w:bottom w:val="nil"/>
            </w:tcBorders>
          </w:tcPr>
          <w:p w14:paraId="20434FB2"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0.04</w:t>
            </w:r>
          </w:p>
        </w:tc>
        <w:tc>
          <w:tcPr>
            <w:tcW w:w="1075" w:type="dxa"/>
            <w:tcBorders>
              <w:top w:val="nil"/>
              <w:bottom w:val="nil"/>
            </w:tcBorders>
          </w:tcPr>
          <w:p w14:paraId="51551324" w14:textId="77777777" w:rsidR="00884F95" w:rsidRPr="000070B9" w:rsidRDefault="00884F95" w:rsidP="000B5FB6">
            <w:pPr>
              <w:jc w:val="center"/>
              <w:rPr>
                <w:rFonts w:ascii="Times New Roman" w:hAnsi="Times New Roman" w:cs="Times New Roman"/>
                <w:sz w:val="16"/>
                <w:szCs w:val="16"/>
              </w:rPr>
            </w:pPr>
          </w:p>
        </w:tc>
      </w:tr>
      <w:tr w:rsidR="00884F95" w:rsidRPr="000070B9" w14:paraId="1313509B" w14:textId="77777777" w:rsidTr="00201150">
        <w:trPr>
          <w:trHeight w:val="295"/>
        </w:trPr>
        <w:tc>
          <w:tcPr>
            <w:tcW w:w="2447" w:type="dxa"/>
            <w:tcBorders>
              <w:top w:val="nil"/>
              <w:bottom w:val="nil"/>
            </w:tcBorders>
          </w:tcPr>
          <w:p w14:paraId="7C9E2823"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Private self-consciousness</w:t>
            </w:r>
          </w:p>
        </w:tc>
        <w:tc>
          <w:tcPr>
            <w:tcW w:w="1075" w:type="dxa"/>
            <w:tcBorders>
              <w:top w:val="nil"/>
              <w:bottom w:val="nil"/>
            </w:tcBorders>
          </w:tcPr>
          <w:p w14:paraId="5A76BB4D"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3.62 (0.53)</w:t>
            </w:r>
          </w:p>
        </w:tc>
        <w:tc>
          <w:tcPr>
            <w:tcW w:w="1075" w:type="dxa"/>
            <w:tcBorders>
              <w:top w:val="nil"/>
              <w:bottom w:val="nil"/>
            </w:tcBorders>
          </w:tcPr>
          <w:p w14:paraId="17FC6B17"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3.65 (0.63)</w:t>
            </w:r>
          </w:p>
        </w:tc>
        <w:tc>
          <w:tcPr>
            <w:tcW w:w="1075" w:type="dxa"/>
            <w:tcBorders>
              <w:top w:val="nil"/>
              <w:bottom w:val="nil"/>
            </w:tcBorders>
          </w:tcPr>
          <w:p w14:paraId="49A51D5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3.73 (0.58)</w:t>
            </w:r>
          </w:p>
        </w:tc>
        <w:tc>
          <w:tcPr>
            <w:tcW w:w="1076" w:type="dxa"/>
            <w:tcBorders>
              <w:top w:val="nil"/>
              <w:bottom w:val="nil"/>
            </w:tcBorders>
          </w:tcPr>
          <w:p w14:paraId="5E6326C2"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3.78 (0.58)</w:t>
            </w:r>
          </w:p>
        </w:tc>
        <w:tc>
          <w:tcPr>
            <w:tcW w:w="1381" w:type="dxa"/>
            <w:tcBorders>
              <w:top w:val="nil"/>
              <w:bottom w:val="nil"/>
            </w:tcBorders>
          </w:tcPr>
          <w:p w14:paraId="1CD2DB5D"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0.51</w:t>
            </w:r>
          </w:p>
        </w:tc>
        <w:tc>
          <w:tcPr>
            <w:tcW w:w="1076" w:type="dxa"/>
            <w:tcBorders>
              <w:top w:val="nil"/>
              <w:bottom w:val="nil"/>
            </w:tcBorders>
          </w:tcPr>
          <w:p w14:paraId="60362E10"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0.01</w:t>
            </w:r>
          </w:p>
        </w:tc>
        <w:tc>
          <w:tcPr>
            <w:tcW w:w="1075" w:type="dxa"/>
            <w:tcBorders>
              <w:top w:val="nil"/>
              <w:bottom w:val="nil"/>
            </w:tcBorders>
          </w:tcPr>
          <w:p w14:paraId="19920D42" w14:textId="77777777" w:rsidR="00884F95" w:rsidRPr="000070B9" w:rsidRDefault="00884F95" w:rsidP="000B5FB6">
            <w:pPr>
              <w:jc w:val="center"/>
              <w:rPr>
                <w:rFonts w:ascii="Times New Roman" w:hAnsi="Times New Roman" w:cs="Times New Roman"/>
                <w:sz w:val="16"/>
                <w:szCs w:val="16"/>
              </w:rPr>
            </w:pPr>
          </w:p>
        </w:tc>
      </w:tr>
      <w:tr w:rsidR="00884F95" w:rsidRPr="000070B9" w14:paraId="5E0AD602" w14:textId="77777777" w:rsidTr="00201150">
        <w:trPr>
          <w:trHeight w:val="285"/>
        </w:trPr>
        <w:tc>
          <w:tcPr>
            <w:tcW w:w="2447" w:type="dxa"/>
            <w:tcBorders>
              <w:top w:val="nil"/>
              <w:bottom w:val="nil"/>
            </w:tcBorders>
          </w:tcPr>
          <w:p w14:paraId="6708038D"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Somatosensory amplification</w:t>
            </w:r>
          </w:p>
        </w:tc>
        <w:tc>
          <w:tcPr>
            <w:tcW w:w="1075" w:type="dxa"/>
            <w:tcBorders>
              <w:top w:val="nil"/>
              <w:bottom w:val="nil"/>
            </w:tcBorders>
          </w:tcPr>
          <w:p w14:paraId="397D2FBC"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2.96 (0.63)</w:t>
            </w:r>
          </w:p>
        </w:tc>
        <w:tc>
          <w:tcPr>
            <w:tcW w:w="1075" w:type="dxa"/>
            <w:tcBorders>
              <w:top w:val="nil"/>
              <w:bottom w:val="nil"/>
            </w:tcBorders>
          </w:tcPr>
          <w:p w14:paraId="129D0E4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3.10 (0.64)</w:t>
            </w:r>
          </w:p>
        </w:tc>
        <w:tc>
          <w:tcPr>
            <w:tcW w:w="1075" w:type="dxa"/>
            <w:tcBorders>
              <w:top w:val="nil"/>
              <w:bottom w:val="nil"/>
            </w:tcBorders>
          </w:tcPr>
          <w:p w14:paraId="2E395824"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3.21 (0.70)</w:t>
            </w:r>
          </w:p>
        </w:tc>
        <w:tc>
          <w:tcPr>
            <w:tcW w:w="1076" w:type="dxa"/>
            <w:tcBorders>
              <w:top w:val="nil"/>
              <w:bottom w:val="nil"/>
            </w:tcBorders>
          </w:tcPr>
          <w:p w14:paraId="68F7263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3.02 (0.52)</w:t>
            </w:r>
          </w:p>
        </w:tc>
        <w:tc>
          <w:tcPr>
            <w:tcW w:w="1381" w:type="dxa"/>
            <w:tcBorders>
              <w:top w:val="nil"/>
              <w:bottom w:val="nil"/>
            </w:tcBorders>
          </w:tcPr>
          <w:p w14:paraId="6C81A3E1"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0.88</w:t>
            </w:r>
          </w:p>
        </w:tc>
        <w:tc>
          <w:tcPr>
            <w:tcW w:w="1076" w:type="dxa"/>
            <w:tcBorders>
              <w:top w:val="nil"/>
              <w:bottom w:val="nil"/>
            </w:tcBorders>
          </w:tcPr>
          <w:p w14:paraId="4478ECC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0.02</w:t>
            </w:r>
          </w:p>
        </w:tc>
        <w:tc>
          <w:tcPr>
            <w:tcW w:w="1075" w:type="dxa"/>
            <w:tcBorders>
              <w:top w:val="nil"/>
              <w:bottom w:val="nil"/>
            </w:tcBorders>
          </w:tcPr>
          <w:p w14:paraId="6E20091F" w14:textId="77777777" w:rsidR="00884F95" w:rsidRPr="000070B9" w:rsidRDefault="00884F95" w:rsidP="000B5FB6">
            <w:pPr>
              <w:jc w:val="center"/>
              <w:rPr>
                <w:rFonts w:ascii="Times New Roman" w:hAnsi="Times New Roman" w:cs="Times New Roman"/>
                <w:sz w:val="16"/>
                <w:szCs w:val="16"/>
              </w:rPr>
            </w:pPr>
          </w:p>
        </w:tc>
      </w:tr>
      <w:tr w:rsidR="00884F95" w:rsidRPr="000070B9" w14:paraId="76A786CA" w14:textId="77777777" w:rsidTr="00201150">
        <w:trPr>
          <w:trHeight w:val="288"/>
        </w:trPr>
        <w:tc>
          <w:tcPr>
            <w:tcW w:w="2447" w:type="dxa"/>
            <w:tcBorders>
              <w:top w:val="nil"/>
              <w:bottom w:val="nil"/>
            </w:tcBorders>
          </w:tcPr>
          <w:p w14:paraId="60C0EC5B"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Motivation Persistence</w:t>
            </w:r>
          </w:p>
        </w:tc>
        <w:tc>
          <w:tcPr>
            <w:tcW w:w="1075" w:type="dxa"/>
            <w:tcBorders>
              <w:top w:val="nil"/>
              <w:bottom w:val="nil"/>
            </w:tcBorders>
          </w:tcPr>
          <w:p w14:paraId="643852E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3.17 (0.51)</w:t>
            </w:r>
          </w:p>
        </w:tc>
        <w:tc>
          <w:tcPr>
            <w:tcW w:w="1075" w:type="dxa"/>
            <w:tcBorders>
              <w:top w:val="nil"/>
              <w:bottom w:val="nil"/>
            </w:tcBorders>
          </w:tcPr>
          <w:p w14:paraId="5FD11459"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3.13 (0.54)</w:t>
            </w:r>
          </w:p>
        </w:tc>
        <w:tc>
          <w:tcPr>
            <w:tcW w:w="1075" w:type="dxa"/>
            <w:tcBorders>
              <w:top w:val="nil"/>
              <w:bottom w:val="nil"/>
            </w:tcBorders>
          </w:tcPr>
          <w:p w14:paraId="73068F84"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3.28 (0.59)</w:t>
            </w:r>
          </w:p>
        </w:tc>
        <w:tc>
          <w:tcPr>
            <w:tcW w:w="1076" w:type="dxa"/>
            <w:tcBorders>
              <w:top w:val="nil"/>
              <w:bottom w:val="nil"/>
            </w:tcBorders>
          </w:tcPr>
          <w:p w14:paraId="5DBCBE73"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3.15 (0.53)</w:t>
            </w:r>
          </w:p>
        </w:tc>
        <w:tc>
          <w:tcPr>
            <w:tcW w:w="1381" w:type="dxa"/>
            <w:tcBorders>
              <w:top w:val="nil"/>
              <w:bottom w:val="nil"/>
            </w:tcBorders>
          </w:tcPr>
          <w:p w14:paraId="2CE33997"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0.43</w:t>
            </w:r>
          </w:p>
        </w:tc>
        <w:tc>
          <w:tcPr>
            <w:tcW w:w="1076" w:type="dxa"/>
            <w:tcBorders>
              <w:top w:val="nil"/>
              <w:bottom w:val="nil"/>
            </w:tcBorders>
          </w:tcPr>
          <w:p w14:paraId="24251A58"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0.01</w:t>
            </w:r>
          </w:p>
        </w:tc>
        <w:tc>
          <w:tcPr>
            <w:tcW w:w="1075" w:type="dxa"/>
            <w:tcBorders>
              <w:top w:val="nil"/>
              <w:bottom w:val="nil"/>
            </w:tcBorders>
          </w:tcPr>
          <w:p w14:paraId="3E705632" w14:textId="77777777" w:rsidR="00884F95" w:rsidRPr="000070B9" w:rsidRDefault="00884F95" w:rsidP="000B5FB6">
            <w:pPr>
              <w:jc w:val="center"/>
              <w:rPr>
                <w:rFonts w:ascii="Times New Roman" w:hAnsi="Times New Roman" w:cs="Times New Roman"/>
                <w:sz w:val="16"/>
                <w:szCs w:val="16"/>
              </w:rPr>
            </w:pPr>
          </w:p>
        </w:tc>
      </w:tr>
      <w:tr w:rsidR="00884F95" w:rsidRPr="000070B9" w14:paraId="2692B395" w14:textId="77777777" w:rsidTr="00201150">
        <w:trPr>
          <w:trHeight w:val="292"/>
        </w:trPr>
        <w:tc>
          <w:tcPr>
            <w:tcW w:w="2447" w:type="dxa"/>
            <w:tcBorders>
              <w:top w:val="nil"/>
              <w:bottom w:val="nil"/>
            </w:tcBorders>
          </w:tcPr>
          <w:p w14:paraId="13EAF04B"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Magical thinking</w:t>
            </w:r>
          </w:p>
        </w:tc>
        <w:tc>
          <w:tcPr>
            <w:tcW w:w="1075" w:type="dxa"/>
            <w:tcBorders>
              <w:top w:val="nil"/>
              <w:bottom w:val="nil"/>
            </w:tcBorders>
          </w:tcPr>
          <w:p w14:paraId="371118EE"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4.14 (0.74)</w:t>
            </w:r>
          </w:p>
        </w:tc>
        <w:tc>
          <w:tcPr>
            <w:tcW w:w="1075" w:type="dxa"/>
            <w:tcBorders>
              <w:top w:val="nil"/>
              <w:bottom w:val="nil"/>
            </w:tcBorders>
          </w:tcPr>
          <w:p w14:paraId="25F6385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4.00 (0.70)</w:t>
            </w:r>
          </w:p>
        </w:tc>
        <w:tc>
          <w:tcPr>
            <w:tcW w:w="1075" w:type="dxa"/>
            <w:tcBorders>
              <w:top w:val="nil"/>
              <w:bottom w:val="nil"/>
            </w:tcBorders>
          </w:tcPr>
          <w:p w14:paraId="71DBCE7F"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4.06 (0.77)</w:t>
            </w:r>
          </w:p>
        </w:tc>
        <w:tc>
          <w:tcPr>
            <w:tcW w:w="1076" w:type="dxa"/>
            <w:tcBorders>
              <w:top w:val="nil"/>
              <w:bottom w:val="nil"/>
            </w:tcBorders>
          </w:tcPr>
          <w:p w14:paraId="188DD221"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4.15 (0.91)</w:t>
            </w:r>
          </w:p>
        </w:tc>
        <w:tc>
          <w:tcPr>
            <w:tcW w:w="1381" w:type="dxa"/>
            <w:tcBorders>
              <w:top w:val="nil"/>
              <w:bottom w:val="nil"/>
            </w:tcBorders>
          </w:tcPr>
          <w:p w14:paraId="13C2F65C"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0.25</w:t>
            </w:r>
          </w:p>
        </w:tc>
        <w:tc>
          <w:tcPr>
            <w:tcW w:w="1076" w:type="dxa"/>
            <w:tcBorders>
              <w:top w:val="nil"/>
              <w:bottom w:val="nil"/>
            </w:tcBorders>
          </w:tcPr>
          <w:p w14:paraId="3971EE01"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0.006</w:t>
            </w:r>
          </w:p>
        </w:tc>
        <w:tc>
          <w:tcPr>
            <w:tcW w:w="1075" w:type="dxa"/>
            <w:tcBorders>
              <w:top w:val="nil"/>
              <w:bottom w:val="nil"/>
            </w:tcBorders>
          </w:tcPr>
          <w:p w14:paraId="62C47A3F" w14:textId="77777777" w:rsidR="00884F95" w:rsidRPr="000070B9" w:rsidRDefault="00884F95" w:rsidP="000B5FB6">
            <w:pPr>
              <w:jc w:val="center"/>
              <w:rPr>
                <w:rFonts w:ascii="Times New Roman" w:hAnsi="Times New Roman" w:cs="Times New Roman"/>
                <w:sz w:val="16"/>
                <w:szCs w:val="16"/>
              </w:rPr>
            </w:pPr>
          </w:p>
        </w:tc>
      </w:tr>
      <w:tr w:rsidR="00884F95" w:rsidRPr="000070B9" w14:paraId="7B1FE87E" w14:textId="77777777" w:rsidTr="00201150">
        <w:trPr>
          <w:trHeight w:val="282"/>
        </w:trPr>
        <w:tc>
          <w:tcPr>
            <w:tcW w:w="2447" w:type="dxa"/>
            <w:tcBorders>
              <w:top w:val="nil"/>
              <w:bottom w:val="nil"/>
            </w:tcBorders>
          </w:tcPr>
          <w:p w14:paraId="650015CC"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Gullibility</w:t>
            </w:r>
          </w:p>
        </w:tc>
        <w:tc>
          <w:tcPr>
            <w:tcW w:w="1075" w:type="dxa"/>
            <w:tcBorders>
              <w:top w:val="nil"/>
              <w:bottom w:val="nil"/>
            </w:tcBorders>
          </w:tcPr>
          <w:p w14:paraId="4F511591"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3.65 (1.04)</w:t>
            </w:r>
          </w:p>
        </w:tc>
        <w:tc>
          <w:tcPr>
            <w:tcW w:w="1075" w:type="dxa"/>
            <w:tcBorders>
              <w:top w:val="nil"/>
              <w:bottom w:val="nil"/>
            </w:tcBorders>
          </w:tcPr>
          <w:p w14:paraId="74B52913"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3.68 (1.16)</w:t>
            </w:r>
          </w:p>
        </w:tc>
        <w:tc>
          <w:tcPr>
            <w:tcW w:w="1075" w:type="dxa"/>
            <w:tcBorders>
              <w:top w:val="nil"/>
              <w:bottom w:val="nil"/>
            </w:tcBorders>
          </w:tcPr>
          <w:p w14:paraId="64F5B017"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3.16 (1.05)</w:t>
            </w:r>
          </w:p>
        </w:tc>
        <w:tc>
          <w:tcPr>
            <w:tcW w:w="1076" w:type="dxa"/>
            <w:tcBorders>
              <w:top w:val="nil"/>
              <w:bottom w:val="nil"/>
            </w:tcBorders>
          </w:tcPr>
          <w:p w14:paraId="40715BAA"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3.52 (1.07)</w:t>
            </w:r>
          </w:p>
        </w:tc>
        <w:tc>
          <w:tcPr>
            <w:tcW w:w="1381" w:type="dxa"/>
            <w:tcBorders>
              <w:top w:val="nil"/>
              <w:bottom w:val="nil"/>
            </w:tcBorders>
          </w:tcPr>
          <w:p w14:paraId="57D6658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1.42</w:t>
            </w:r>
          </w:p>
        </w:tc>
        <w:tc>
          <w:tcPr>
            <w:tcW w:w="1076" w:type="dxa"/>
            <w:tcBorders>
              <w:top w:val="nil"/>
              <w:bottom w:val="nil"/>
            </w:tcBorders>
          </w:tcPr>
          <w:p w14:paraId="5701743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0.04</w:t>
            </w:r>
          </w:p>
        </w:tc>
        <w:tc>
          <w:tcPr>
            <w:tcW w:w="1075" w:type="dxa"/>
            <w:tcBorders>
              <w:top w:val="nil"/>
              <w:bottom w:val="nil"/>
            </w:tcBorders>
          </w:tcPr>
          <w:p w14:paraId="6DD40DBC" w14:textId="77777777" w:rsidR="00884F95" w:rsidRPr="000070B9" w:rsidRDefault="00884F95" w:rsidP="000B5FB6">
            <w:pPr>
              <w:jc w:val="center"/>
              <w:rPr>
                <w:rFonts w:ascii="Times New Roman" w:hAnsi="Times New Roman" w:cs="Times New Roman"/>
                <w:sz w:val="16"/>
                <w:szCs w:val="16"/>
              </w:rPr>
            </w:pPr>
          </w:p>
        </w:tc>
      </w:tr>
      <w:tr w:rsidR="00884F95" w:rsidRPr="000070B9" w14:paraId="43CF86DB" w14:textId="77777777" w:rsidTr="00201150">
        <w:trPr>
          <w:trHeight w:val="286"/>
        </w:trPr>
        <w:tc>
          <w:tcPr>
            <w:tcW w:w="2447" w:type="dxa"/>
            <w:tcBorders>
              <w:top w:val="nil"/>
              <w:bottom w:val="nil"/>
            </w:tcBorders>
          </w:tcPr>
          <w:p w14:paraId="12272C14"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Self-concept clarity</w:t>
            </w:r>
          </w:p>
        </w:tc>
        <w:tc>
          <w:tcPr>
            <w:tcW w:w="1075" w:type="dxa"/>
            <w:tcBorders>
              <w:top w:val="nil"/>
              <w:bottom w:val="nil"/>
            </w:tcBorders>
          </w:tcPr>
          <w:p w14:paraId="03D2A9F3"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3.69 (0.91)</w:t>
            </w:r>
          </w:p>
        </w:tc>
        <w:tc>
          <w:tcPr>
            <w:tcW w:w="1075" w:type="dxa"/>
            <w:tcBorders>
              <w:top w:val="nil"/>
              <w:bottom w:val="nil"/>
            </w:tcBorders>
          </w:tcPr>
          <w:p w14:paraId="43CE88F9"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3.95 (0.92)</w:t>
            </w:r>
          </w:p>
        </w:tc>
        <w:tc>
          <w:tcPr>
            <w:tcW w:w="1075" w:type="dxa"/>
            <w:tcBorders>
              <w:top w:val="nil"/>
              <w:bottom w:val="nil"/>
            </w:tcBorders>
          </w:tcPr>
          <w:p w14:paraId="65698D0D"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4.00 (1.03)</w:t>
            </w:r>
          </w:p>
        </w:tc>
        <w:tc>
          <w:tcPr>
            <w:tcW w:w="1076" w:type="dxa"/>
            <w:tcBorders>
              <w:top w:val="nil"/>
              <w:bottom w:val="nil"/>
            </w:tcBorders>
          </w:tcPr>
          <w:p w14:paraId="1D55085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3.38 (0.65)</w:t>
            </w:r>
          </w:p>
        </w:tc>
        <w:tc>
          <w:tcPr>
            <w:tcW w:w="1381" w:type="dxa"/>
            <w:tcBorders>
              <w:top w:val="nil"/>
              <w:bottom w:val="nil"/>
            </w:tcBorders>
          </w:tcPr>
          <w:p w14:paraId="622D9233" w14:textId="7D212498"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3.17</w:t>
            </w:r>
            <w:r w:rsidR="004D2C5F">
              <w:rPr>
                <w:rFonts w:ascii="Times New Roman" w:hAnsi="Times New Roman" w:cs="Times New Roman"/>
                <w:sz w:val="16"/>
                <w:szCs w:val="16"/>
              </w:rPr>
              <w:t xml:space="preserve"> </w:t>
            </w:r>
            <w:r w:rsidRPr="000070B9">
              <w:rPr>
                <w:rFonts w:ascii="Times New Roman" w:hAnsi="Times New Roman" w:cs="Times New Roman"/>
                <w:sz w:val="16"/>
                <w:szCs w:val="16"/>
              </w:rPr>
              <w:t>*</w:t>
            </w:r>
          </w:p>
        </w:tc>
        <w:tc>
          <w:tcPr>
            <w:tcW w:w="1076" w:type="dxa"/>
            <w:tcBorders>
              <w:top w:val="nil"/>
              <w:bottom w:val="nil"/>
            </w:tcBorders>
          </w:tcPr>
          <w:p w14:paraId="094E88E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0.08</w:t>
            </w:r>
          </w:p>
        </w:tc>
        <w:tc>
          <w:tcPr>
            <w:tcW w:w="1075" w:type="dxa"/>
            <w:tcBorders>
              <w:top w:val="nil"/>
              <w:bottom w:val="nil"/>
            </w:tcBorders>
          </w:tcPr>
          <w:p w14:paraId="24E66EEB" w14:textId="77777777" w:rsidR="00884F95"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CO1 &gt; CO2</w:t>
            </w:r>
          </w:p>
          <w:p w14:paraId="3739E9EA" w14:textId="77777777" w:rsidR="00884F95" w:rsidRPr="000070B9" w:rsidRDefault="00884F95" w:rsidP="000B5FB6">
            <w:pPr>
              <w:jc w:val="center"/>
              <w:rPr>
                <w:rFonts w:ascii="Times New Roman" w:hAnsi="Times New Roman" w:cs="Times New Roman"/>
                <w:sz w:val="16"/>
                <w:szCs w:val="16"/>
              </w:rPr>
            </w:pPr>
            <w:r w:rsidRPr="00355BD3">
              <w:rPr>
                <w:rFonts w:ascii="Times New Roman" w:eastAsia="Times New Roman" w:hAnsi="Times New Roman" w:cs="Times New Roman"/>
                <w:sz w:val="16"/>
                <w:szCs w:val="16"/>
              </w:rPr>
              <w:t>*(</w:t>
            </w:r>
            <w:r w:rsidRPr="00355BD3">
              <w:rPr>
                <w:rFonts w:ascii="Times New Roman" w:eastAsia="Times New Roman" w:hAnsi="Times New Roman" w:cs="Times New Roman"/>
                <w:i/>
                <w:sz w:val="16"/>
                <w:szCs w:val="16"/>
              </w:rPr>
              <w:t>p</w:t>
            </w:r>
            <w:r w:rsidRPr="00355BD3">
              <w:rPr>
                <w:rFonts w:ascii="Times New Roman" w:eastAsia="Times New Roman" w:hAnsi="Times New Roman" w:cs="Times New Roman"/>
                <w:sz w:val="16"/>
                <w:szCs w:val="16"/>
              </w:rPr>
              <w:t>=.0</w:t>
            </w:r>
            <w:r>
              <w:rPr>
                <w:rFonts w:ascii="Times New Roman" w:eastAsia="Times New Roman" w:hAnsi="Times New Roman" w:cs="Times New Roman"/>
                <w:sz w:val="16"/>
                <w:szCs w:val="16"/>
              </w:rPr>
              <w:t>37</w:t>
            </w:r>
            <w:r w:rsidRPr="00355BD3">
              <w:rPr>
                <w:rFonts w:ascii="Times New Roman" w:eastAsia="Times New Roman" w:hAnsi="Times New Roman" w:cs="Times New Roman"/>
                <w:sz w:val="16"/>
                <w:szCs w:val="16"/>
              </w:rPr>
              <w:t>)</w:t>
            </w:r>
          </w:p>
        </w:tc>
      </w:tr>
      <w:tr w:rsidR="00884F95" w:rsidRPr="000070B9" w14:paraId="11278B20" w14:textId="77777777" w:rsidTr="00201150">
        <w:trPr>
          <w:trHeight w:val="290"/>
        </w:trPr>
        <w:tc>
          <w:tcPr>
            <w:tcW w:w="2447" w:type="dxa"/>
            <w:tcBorders>
              <w:top w:val="nil"/>
              <w:bottom w:val="nil"/>
            </w:tcBorders>
          </w:tcPr>
          <w:p w14:paraId="0B755907"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Material values</w:t>
            </w:r>
          </w:p>
        </w:tc>
        <w:tc>
          <w:tcPr>
            <w:tcW w:w="1075" w:type="dxa"/>
            <w:tcBorders>
              <w:top w:val="nil"/>
              <w:bottom w:val="nil"/>
            </w:tcBorders>
          </w:tcPr>
          <w:p w14:paraId="2FE51060"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4.15 (0.64)</w:t>
            </w:r>
          </w:p>
        </w:tc>
        <w:tc>
          <w:tcPr>
            <w:tcW w:w="1075" w:type="dxa"/>
            <w:tcBorders>
              <w:top w:val="nil"/>
              <w:bottom w:val="nil"/>
            </w:tcBorders>
          </w:tcPr>
          <w:p w14:paraId="01B1FA83"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4.04 (0.59)</w:t>
            </w:r>
          </w:p>
        </w:tc>
        <w:tc>
          <w:tcPr>
            <w:tcW w:w="1075" w:type="dxa"/>
            <w:tcBorders>
              <w:top w:val="nil"/>
              <w:bottom w:val="nil"/>
            </w:tcBorders>
          </w:tcPr>
          <w:p w14:paraId="23E4199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4.01 (0.75)</w:t>
            </w:r>
          </w:p>
        </w:tc>
        <w:tc>
          <w:tcPr>
            <w:tcW w:w="1076" w:type="dxa"/>
            <w:tcBorders>
              <w:top w:val="nil"/>
              <w:bottom w:val="nil"/>
            </w:tcBorders>
          </w:tcPr>
          <w:p w14:paraId="00B62022"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4.04 (0.66)</w:t>
            </w:r>
          </w:p>
        </w:tc>
        <w:tc>
          <w:tcPr>
            <w:tcW w:w="1381" w:type="dxa"/>
            <w:tcBorders>
              <w:top w:val="nil"/>
              <w:bottom w:val="nil"/>
            </w:tcBorders>
          </w:tcPr>
          <w:p w14:paraId="65FB68E7"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0.27</w:t>
            </w:r>
          </w:p>
        </w:tc>
        <w:tc>
          <w:tcPr>
            <w:tcW w:w="1076" w:type="dxa"/>
            <w:tcBorders>
              <w:top w:val="nil"/>
              <w:bottom w:val="nil"/>
            </w:tcBorders>
          </w:tcPr>
          <w:p w14:paraId="78F45ABB"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0.007</w:t>
            </w:r>
          </w:p>
        </w:tc>
        <w:tc>
          <w:tcPr>
            <w:tcW w:w="1075" w:type="dxa"/>
            <w:tcBorders>
              <w:top w:val="nil"/>
              <w:bottom w:val="nil"/>
            </w:tcBorders>
          </w:tcPr>
          <w:p w14:paraId="5149A40E" w14:textId="77777777" w:rsidR="00884F95" w:rsidRPr="000070B9" w:rsidRDefault="00884F95" w:rsidP="000B5FB6">
            <w:pPr>
              <w:jc w:val="center"/>
              <w:rPr>
                <w:rFonts w:ascii="Times New Roman" w:hAnsi="Times New Roman" w:cs="Times New Roman"/>
                <w:sz w:val="16"/>
                <w:szCs w:val="16"/>
              </w:rPr>
            </w:pPr>
          </w:p>
        </w:tc>
      </w:tr>
      <w:tr w:rsidR="00884F95" w:rsidRPr="000070B9" w14:paraId="0FD212EA" w14:textId="77777777" w:rsidTr="00201150">
        <w:trPr>
          <w:trHeight w:val="292"/>
        </w:trPr>
        <w:tc>
          <w:tcPr>
            <w:tcW w:w="2447" w:type="dxa"/>
            <w:tcBorders>
              <w:top w:val="nil"/>
              <w:bottom w:val="nil"/>
            </w:tcBorders>
          </w:tcPr>
          <w:p w14:paraId="3510FC87"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Self-construal</w:t>
            </w:r>
          </w:p>
        </w:tc>
        <w:tc>
          <w:tcPr>
            <w:tcW w:w="1075" w:type="dxa"/>
            <w:tcBorders>
              <w:top w:val="nil"/>
              <w:bottom w:val="nil"/>
            </w:tcBorders>
          </w:tcPr>
          <w:p w14:paraId="67B49FD5"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2.88 (0.34)</w:t>
            </w:r>
          </w:p>
        </w:tc>
        <w:tc>
          <w:tcPr>
            <w:tcW w:w="1075" w:type="dxa"/>
            <w:tcBorders>
              <w:top w:val="nil"/>
              <w:bottom w:val="nil"/>
            </w:tcBorders>
          </w:tcPr>
          <w:p w14:paraId="1764919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2.85 (0.29)</w:t>
            </w:r>
          </w:p>
        </w:tc>
        <w:tc>
          <w:tcPr>
            <w:tcW w:w="1075" w:type="dxa"/>
            <w:tcBorders>
              <w:top w:val="nil"/>
              <w:bottom w:val="nil"/>
            </w:tcBorders>
          </w:tcPr>
          <w:p w14:paraId="0831EDDB"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2.92 (0.34)</w:t>
            </w:r>
          </w:p>
        </w:tc>
        <w:tc>
          <w:tcPr>
            <w:tcW w:w="1076" w:type="dxa"/>
            <w:tcBorders>
              <w:top w:val="nil"/>
              <w:bottom w:val="nil"/>
            </w:tcBorders>
          </w:tcPr>
          <w:p w14:paraId="7E7E8D2C"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2.90 (0.33)</w:t>
            </w:r>
          </w:p>
        </w:tc>
        <w:tc>
          <w:tcPr>
            <w:tcW w:w="1381" w:type="dxa"/>
            <w:tcBorders>
              <w:top w:val="nil"/>
              <w:bottom w:val="nil"/>
            </w:tcBorders>
          </w:tcPr>
          <w:p w14:paraId="57FACE0A"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0.25</w:t>
            </w:r>
          </w:p>
        </w:tc>
        <w:tc>
          <w:tcPr>
            <w:tcW w:w="1076" w:type="dxa"/>
            <w:tcBorders>
              <w:top w:val="nil"/>
              <w:bottom w:val="nil"/>
            </w:tcBorders>
          </w:tcPr>
          <w:p w14:paraId="4BBF359E"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0.006</w:t>
            </w:r>
          </w:p>
        </w:tc>
        <w:tc>
          <w:tcPr>
            <w:tcW w:w="1075" w:type="dxa"/>
            <w:tcBorders>
              <w:top w:val="nil"/>
              <w:bottom w:val="nil"/>
            </w:tcBorders>
          </w:tcPr>
          <w:p w14:paraId="0178BC07" w14:textId="77777777" w:rsidR="00884F95" w:rsidRPr="000070B9" w:rsidRDefault="00884F95" w:rsidP="000B5FB6">
            <w:pPr>
              <w:jc w:val="center"/>
              <w:rPr>
                <w:rFonts w:ascii="Times New Roman" w:hAnsi="Times New Roman" w:cs="Times New Roman"/>
                <w:sz w:val="16"/>
                <w:szCs w:val="16"/>
              </w:rPr>
            </w:pPr>
          </w:p>
        </w:tc>
      </w:tr>
      <w:tr w:rsidR="00884F95" w:rsidRPr="000070B9" w14:paraId="0E157564" w14:textId="77777777" w:rsidTr="00201150">
        <w:trPr>
          <w:trHeight w:val="284"/>
        </w:trPr>
        <w:tc>
          <w:tcPr>
            <w:tcW w:w="2447" w:type="dxa"/>
            <w:tcBorders>
              <w:top w:val="nil"/>
              <w:bottom w:val="single" w:sz="4" w:space="0" w:color="auto"/>
            </w:tcBorders>
          </w:tcPr>
          <w:p w14:paraId="092C6198" w14:textId="77777777" w:rsidR="00884F95" w:rsidRPr="000070B9" w:rsidRDefault="00884F95" w:rsidP="000B5FB6">
            <w:pPr>
              <w:rPr>
                <w:rFonts w:ascii="Times New Roman" w:hAnsi="Times New Roman" w:cs="Times New Roman"/>
                <w:sz w:val="16"/>
                <w:szCs w:val="16"/>
              </w:rPr>
            </w:pPr>
            <w:r w:rsidRPr="000070B9">
              <w:rPr>
                <w:rFonts w:ascii="Times New Roman" w:hAnsi="Times New Roman" w:cs="Times New Roman"/>
                <w:sz w:val="16"/>
                <w:szCs w:val="16"/>
              </w:rPr>
              <w:t>Self-deception enhancement</w:t>
            </w:r>
          </w:p>
        </w:tc>
        <w:tc>
          <w:tcPr>
            <w:tcW w:w="1075" w:type="dxa"/>
            <w:tcBorders>
              <w:top w:val="nil"/>
              <w:bottom w:val="single" w:sz="4" w:space="0" w:color="auto"/>
            </w:tcBorders>
          </w:tcPr>
          <w:p w14:paraId="06A8C73F"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3.97 (0.62)</w:t>
            </w:r>
          </w:p>
        </w:tc>
        <w:tc>
          <w:tcPr>
            <w:tcW w:w="1075" w:type="dxa"/>
            <w:tcBorders>
              <w:top w:val="nil"/>
              <w:bottom w:val="single" w:sz="4" w:space="0" w:color="auto"/>
            </w:tcBorders>
          </w:tcPr>
          <w:p w14:paraId="13F06E81"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4.12 (0.71)</w:t>
            </w:r>
          </w:p>
        </w:tc>
        <w:tc>
          <w:tcPr>
            <w:tcW w:w="1075" w:type="dxa"/>
            <w:tcBorders>
              <w:top w:val="nil"/>
              <w:bottom w:val="single" w:sz="4" w:space="0" w:color="auto"/>
            </w:tcBorders>
          </w:tcPr>
          <w:p w14:paraId="09CC05F3"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4.17 (0.75)</w:t>
            </w:r>
          </w:p>
        </w:tc>
        <w:tc>
          <w:tcPr>
            <w:tcW w:w="1076" w:type="dxa"/>
            <w:tcBorders>
              <w:top w:val="nil"/>
              <w:bottom w:val="single" w:sz="4" w:space="0" w:color="auto"/>
            </w:tcBorders>
          </w:tcPr>
          <w:p w14:paraId="730CE42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3.96 (0.68)</w:t>
            </w:r>
          </w:p>
        </w:tc>
        <w:tc>
          <w:tcPr>
            <w:tcW w:w="1381" w:type="dxa"/>
            <w:tcBorders>
              <w:top w:val="nil"/>
              <w:bottom w:val="single" w:sz="4" w:space="0" w:color="auto"/>
            </w:tcBorders>
          </w:tcPr>
          <w:p w14:paraId="50997616"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0.71</w:t>
            </w:r>
          </w:p>
        </w:tc>
        <w:tc>
          <w:tcPr>
            <w:tcW w:w="1076" w:type="dxa"/>
            <w:tcBorders>
              <w:top w:val="nil"/>
              <w:bottom w:val="single" w:sz="4" w:space="0" w:color="auto"/>
            </w:tcBorders>
          </w:tcPr>
          <w:p w14:paraId="2A53F7FF" w14:textId="77777777" w:rsidR="00884F95" w:rsidRPr="000070B9" w:rsidRDefault="00884F95" w:rsidP="000B5FB6">
            <w:pPr>
              <w:jc w:val="center"/>
              <w:rPr>
                <w:rFonts w:ascii="Times New Roman" w:hAnsi="Times New Roman" w:cs="Times New Roman"/>
                <w:sz w:val="16"/>
                <w:szCs w:val="16"/>
              </w:rPr>
            </w:pPr>
            <w:r w:rsidRPr="000070B9">
              <w:rPr>
                <w:rFonts w:ascii="Times New Roman" w:hAnsi="Times New Roman" w:cs="Times New Roman"/>
                <w:sz w:val="16"/>
                <w:szCs w:val="16"/>
              </w:rPr>
              <w:t>0.02</w:t>
            </w:r>
          </w:p>
        </w:tc>
        <w:tc>
          <w:tcPr>
            <w:tcW w:w="1075" w:type="dxa"/>
            <w:tcBorders>
              <w:top w:val="nil"/>
              <w:bottom w:val="single" w:sz="4" w:space="0" w:color="auto"/>
            </w:tcBorders>
          </w:tcPr>
          <w:p w14:paraId="725DA87B" w14:textId="77777777" w:rsidR="00884F95" w:rsidRPr="000070B9" w:rsidRDefault="00884F95" w:rsidP="000B5FB6">
            <w:pPr>
              <w:jc w:val="center"/>
              <w:rPr>
                <w:rFonts w:ascii="Times New Roman" w:hAnsi="Times New Roman" w:cs="Times New Roman"/>
                <w:sz w:val="16"/>
                <w:szCs w:val="16"/>
              </w:rPr>
            </w:pPr>
          </w:p>
        </w:tc>
      </w:tr>
    </w:tbl>
    <w:p w14:paraId="63B14143" w14:textId="78BFC9C6" w:rsidR="00605856" w:rsidRDefault="00605856" w:rsidP="000B5FB6">
      <w:pPr>
        <w:widowControl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i/>
          <w:color w:val="000000"/>
          <w:sz w:val="16"/>
          <w:szCs w:val="16"/>
        </w:rPr>
        <w:t>Note</w:t>
      </w:r>
      <w:r>
        <w:rPr>
          <w:rFonts w:ascii="Times New Roman" w:eastAsia="Times New Roman" w:hAnsi="Times New Roman" w:cs="Times New Roman"/>
          <w:color w:val="000000"/>
          <w:sz w:val="16"/>
          <w:szCs w:val="16"/>
        </w:rPr>
        <w:t xml:space="preserve">. </w:t>
      </w:r>
      <w:r w:rsidR="00BB0EB9">
        <w:rPr>
          <w:rFonts w:ascii="Times New Roman" w:eastAsia="Times New Roman" w:hAnsi="Times New Roman" w:cs="Times New Roman"/>
          <w:color w:val="000000"/>
          <w:sz w:val="16"/>
          <w:szCs w:val="16"/>
        </w:rPr>
        <w:t>EXP1=</w:t>
      </w:r>
      <w:r w:rsidR="00910A44">
        <w:rPr>
          <w:rFonts w:ascii="Times New Roman" w:eastAsia="Times New Roman" w:hAnsi="Times New Roman" w:cs="Times New Roman"/>
          <w:color w:val="000000"/>
          <w:sz w:val="16"/>
          <w:szCs w:val="16"/>
        </w:rPr>
        <w:t>Induced</w:t>
      </w:r>
      <w:r w:rsidR="00BB0EB9">
        <w:rPr>
          <w:rFonts w:ascii="Times New Roman" w:eastAsia="Times New Roman" w:hAnsi="Times New Roman" w:cs="Times New Roman"/>
          <w:color w:val="000000"/>
          <w:sz w:val="16"/>
          <w:szCs w:val="16"/>
        </w:rPr>
        <w:t xml:space="preserve"> self-object </w:t>
      </w:r>
      <w:r w:rsidR="00910A44">
        <w:rPr>
          <w:rFonts w:ascii="Times New Roman" w:eastAsia="Times New Roman" w:hAnsi="Times New Roman" w:cs="Times New Roman"/>
          <w:color w:val="000000"/>
          <w:sz w:val="16"/>
          <w:szCs w:val="16"/>
        </w:rPr>
        <w:t>connection</w:t>
      </w:r>
      <w:r w:rsidR="00BB0EB9">
        <w:rPr>
          <w:rFonts w:ascii="Times New Roman" w:eastAsia="Times New Roman" w:hAnsi="Times New Roman" w:cs="Times New Roman"/>
          <w:color w:val="000000"/>
          <w:sz w:val="16"/>
          <w:szCs w:val="16"/>
        </w:rPr>
        <w:t>, EXP2=</w:t>
      </w:r>
      <w:r w:rsidR="00910A44">
        <w:rPr>
          <w:rFonts w:ascii="Times New Roman" w:eastAsia="Times New Roman" w:hAnsi="Times New Roman" w:cs="Times New Roman"/>
          <w:color w:val="000000"/>
          <w:sz w:val="16"/>
          <w:szCs w:val="16"/>
        </w:rPr>
        <w:t xml:space="preserve">Induced </w:t>
      </w:r>
      <w:r w:rsidR="00BB0EB9">
        <w:rPr>
          <w:rFonts w:ascii="Times New Roman" w:eastAsia="Times New Roman" w:hAnsi="Times New Roman" w:cs="Times New Roman"/>
          <w:color w:val="000000"/>
          <w:sz w:val="16"/>
          <w:szCs w:val="16"/>
        </w:rPr>
        <w:t xml:space="preserve">self-object </w:t>
      </w:r>
      <w:r w:rsidR="00910A44">
        <w:rPr>
          <w:rFonts w:ascii="Times New Roman" w:eastAsia="Times New Roman" w:hAnsi="Times New Roman" w:cs="Times New Roman"/>
          <w:color w:val="000000"/>
          <w:sz w:val="16"/>
          <w:szCs w:val="16"/>
        </w:rPr>
        <w:t>disconnection</w:t>
      </w:r>
      <w:r w:rsidR="00BB0EB9">
        <w:rPr>
          <w:rFonts w:ascii="Times New Roman" w:eastAsia="Times New Roman" w:hAnsi="Times New Roman" w:cs="Times New Roman"/>
          <w:color w:val="000000"/>
          <w:sz w:val="16"/>
          <w:szCs w:val="16"/>
        </w:rPr>
        <w:t xml:space="preserve">, CO1 Control-possession, CO2=No possession; </w:t>
      </w:r>
      <w:r>
        <w:rPr>
          <w:rFonts w:ascii="Times New Roman" w:eastAsia="Times New Roman" w:hAnsi="Times New Roman" w:cs="Times New Roman"/>
          <w:color w:val="000000"/>
          <w:sz w:val="16"/>
          <w:szCs w:val="16"/>
        </w:rPr>
        <w:t xml:space="preserve">Values outside parentheses are means, inside are standard deviations. </w:t>
      </w:r>
      <w:r>
        <w:rPr>
          <w:rFonts w:ascii="Times New Roman" w:eastAsia="Times New Roman" w:hAnsi="Times New Roman" w:cs="Times New Roman"/>
          <w:i/>
          <w:sz w:val="16"/>
          <w:szCs w:val="16"/>
        </w:rPr>
        <w:t>*p&lt;0.05.</w:t>
      </w:r>
    </w:p>
    <w:p w14:paraId="7FFAB2A3" w14:textId="0CB5553A" w:rsidR="00605856" w:rsidRDefault="00605856" w:rsidP="000B5FB6">
      <w:pPr>
        <w:widowControl w:val="0"/>
        <w:spacing w:after="0" w:line="240" w:lineRule="auto"/>
        <w:rPr>
          <w:rFonts w:ascii="Times New Roman" w:hAnsi="Times New Roman" w:cs="Times New Roman"/>
          <w:b/>
          <w:bCs/>
          <w:lang w:val="en-US"/>
        </w:rPr>
      </w:pPr>
      <w:proofErr w:type="spellStart"/>
      <w:r>
        <w:rPr>
          <w:rFonts w:ascii="Times New Roman" w:eastAsia="Times New Roman" w:hAnsi="Times New Roman" w:cs="Times New Roman"/>
          <w:color w:val="000000"/>
          <w:sz w:val="16"/>
          <w:szCs w:val="16"/>
          <w:vertAlign w:val="superscript"/>
        </w:rPr>
        <w:t>a</w:t>
      </w:r>
      <w:proofErr w:type="spellEnd"/>
      <w:r>
        <w:rPr>
          <w:rFonts w:ascii="Times New Roman" w:eastAsia="Times New Roman" w:hAnsi="Times New Roman" w:cs="Times New Roman"/>
          <w:color w:val="000000"/>
          <w:sz w:val="16"/>
          <w:szCs w:val="16"/>
        </w:rPr>
        <w:t xml:space="preserve"> </w:t>
      </w:r>
      <w:proofErr w:type="gramStart"/>
      <w:r>
        <w:rPr>
          <w:rFonts w:ascii="Times New Roman" w:eastAsia="Times New Roman" w:hAnsi="Times New Roman" w:cs="Times New Roman"/>
          <w:color w:val="000000"/>
          <w:sz w:val="16"/>
          <w:szCs w:val="16"/>
        </w:rPr>
        <w:t>For</w:t>
      </w:r>
      <w:proofErr w:type="gramEnd"/>
      <w:r>
        <w:rPr>
          <w:rFonts w:ascii="Times New Roman" w:eastAsia="Times New Roman" w:hAnsi="Times New Roman" w:cs="Times New Roman"/>
          <w:color w:val="000000"/>
          <w:sz w:val="16"/>
          <w:szCs w:val="16"/>
        </w:rPr>
        <w:t xml:space="preserve"> univariate </w:t>
      </w:r>
      <w:r>
        <w:rPr>
          <w:rFonts w:ascii="Times New Roman" w:eastAsia="Times New Roman" w:hAnsi="Times New Roman" w:cs="Times New Roman"/>
          <w:i/>
          <w:color w:val="000000"/>
          <w:sz w:val="16"/>
          <w:szCs w:val="16"/>
        </w:rPr>
        <w:t>F</w:t>
      </w:r>
      <w:r>
        <w:rPr>
          <w:rFonts w:ascii="Times New Roman" w:eastAsia="Times New Roman" w:hAnsi="Times New Roman" w:cs="Times New Roman"/>
          <w:color w:val="000000"/>
          <w:sz w:val="16"/>
          <w:szCs w:val="16"/>
        </w:rPr>
        <w:t xml:space="preserve">-tests, degrees of freedom are (3, 117). </w:t>
      </w:r>
      <w:r w:rsidRPr="00D66F8C">
        <w:rPr>
          <w:rFonts w:ascii="Times New Roman" w:hAnsi="Times New Roman" w:cs="Times New Roman"/>
          <w:sz w:val="16"/>
          <w:szCs w:val="16"/>
          <w:vertAlign w:val="superscript"/>
        </w:rPr>
        <w:t>b</w:t>
      </w:r>
      <w:r w:rsidRPr="00D66F8C">
        <w:rPr>
          <w:rFonts w:ascii="Times New Roman" w:hAnsi="Times New Roman" w:cs="Times New Roman"/>
          <w:sz w:val="16"/>
          <w:szCs w:val="16"/>
        </w:rPr>
        <w:t xml:space="preserve"> </w:t>
      </w:r>
      <w:r>
        <w:rPr>
          <w:rFonts w:ascii="Times New Roman" w:hAnsi="Times New Roman" w:cs="Times New Roman"/>
          <w:sz w:val="16"/>
          <w:szCs w:val="16"/>
        </w:rPr>
        <w:t xml:space="preserve">Tukey HSD or </w:t>
      </w:r>
      <w:r w:rsidRPr="00D66F8C">
        <w:rPr>
          <w:rFonts w:ascii="Times New Roman" w:hAnsi="Times New Roman" w:cs="Times New Roman"/>
          <w:sz w:val="16"/>
          <w:szCs w:val="16"/>
        </w:rPr>
        <w:t>Games-Howell post-hoc comparisons were utilized.</w:t>
      </w:r>
      <w:r>
        <w:rPr>
          <w:rFonts w:ascii="Times New Roman" w:eastAsia="Times New Roman" w:hAnsi="Times New Roman" w:cs="Times New Roman"/>
          <w:color w:val="000000"/>
          <w:sz w:val="16"/>
          <w:szCs w:val="16"/>
        </w:rPr>
        <w:br/>
      </w:r>
    </w:p>
    <w:tbl>
      <w:tblPr>
        <w:tblStyle w:val="TableGrid"/>
        <w:tblpPr w:leftFromText="180" w:rightFromText="180" w:vertAnchor="text" w:horzAnchor="page" w:tblpX="1213" w:tblpY="186"/>
        <w:tblOverlap w:val="never"/>
        <w:tblW w:w="977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91"/>
        <w:gridCol w:w="2285"/>
        <w:gridCol w:w="1633"/>
        <w:gridCol w:w="1632"/>
        <w:gridCol w:w="1633"/>
      </w:tblGrid>
      <w:tr w:rsidR="001E7080" w:rsidRPr="000070B9" w14:paraId="7BD1F1F6" w14:textId="77777777" w:rsidTr="00201150">
        <w:trPr>
          <w:trHeight w:val="399"/>
        </w:trPr>
        <w:tc>
          <w:tcPr>
            <w:tcW w:w="2591" w:type="dxa"/>
            <w:tcBorders>
              <w:top w:val="single" w:sz="4" w:space="0" w:color="auto"/>
              <w:bottom w:val="single" w:sz="4" w:space="0" w:color="auto"/>
            </w:tcBorders>
          </w:tcPr>
          <w:p w14:paraId="4E9DB49F" w14:textId="77777777" w:rsidR="001E7080" w:rsidRPr="000070B9" w:rsidRDefault="001E7080" w:rsidP="000B5FB6">
            <w:pPr>
              <w:rPr>
                <w:rFonts w:ascii="Times New Roman" w:hAnsi="Times New Roman" w:cs="Times New Roman"/>
                <w:lang w:val="en-US"/>
              </w:rPr>
            </w:pPr>
            <w:r>
              <w:rPr>
                <w:rFonts w:ascii="Times New Roman" w:hAnsi="Times New Roman" w:cs="Times New Roman"/>
                <w:b/>
                <w:bCs/>
                <w:lang w:val="en-US"/>
              </w:rPr>
              <w:t>(B) Study 2</w:t>
            </w:r>
          </w:p>
          <w:p w14:paraId="13271593" w14:textId="77777777" w:rsidR="001E7080" w:rsidRPr="000070B9" w:rsidRDefault="001E7080" w:rsidP="000B5FB6">
            <w:pPr>
              <w:jc w:val="center"/>
              <w:rPr>
                <w:rFonts w:ascii="Times New Roman" w:hAnsi="Times New Roman" w:cs="Times New Roman"/>
                <w:sz w:val="16"/>
                <w:szCs w:val="16"/>
              </w:rPr>
            </w:pPr>
          </w:p>
        </w:tc>
        <w:tc>
          <w:tcPr>
            <w:tcW w:w="2285" w:type="dxa"/>
            <w:tcBorders>
              <w:top w:val="single" w:sz="4" w:space="0" w:color="auto"/>
              <w:bottom w:val="single" w:sz="4" w:space="0" w:color="auto"/>
            </w:tcBorders>
          </w:tcPr>
          <w:p w14:paraId="5D736BC3" w14:textId="10DB7D1D" w:rsidR="001E7080" w:rsidRPr="00DC6AA6" w:rsidRDefault="001E7080" w:rsidP="000B5FB6">
            <w:pPr>
              <w:jc w:val="center"/>
              <w:rPr>
                <w:rFonts w:ascii="Times New Roman" w:hAnsi="Times New Roman" w:cs="Times New Roman"/>
                <w:b/>
                <w:bCs/>
                <w:sz w:val="16"/>
                <w:szCs w:val="16"/>
              </w:rPr>
            </w:pPr>
            <w:r>
              <w:rPr>
                <w:rFonts w:ascii="Times New Roman" w:hAnsi="Times New Roman" w:cs="Times New Roman"/>
                <w:b/>
                <w:bCs/>
                <w:sz w:val="16"/>
                <w:szCs w:val="16"/>
              </w:rPr>
              <w:t>EXP</w:t>
            </w:r>
          </w:p>
          <w:p w14:paraId="2FF9FCFF" w14:textId="77777777" w:rsidR="001E7080" w:rsidRPr="000070B9" w:rsidRDefault="001E7080" w:rsidP="000B5FB6">
            <w:pPr>
              <w:jc w:val="center"/>
              <w:rPr>
                <w:rFonts w:ascii="Times New Roman" w:hAnsi="Times New Roman" w:cs="Times New Roman"/>
                <w:b/>
                <w:bCs/>
                <w:sz w:val="16"/>
                <w:szCs w:val="16"/>
              </w:rPr>
            </w:pPr>
            <w:r w:rsidRPr="00DC6AA6">
              <w:rPr>
                <w:rFonts w:ascii="Times New Roman" w:hAnsi="Times New Roman" w:cs="Times New Roman"/>
                <w:b/>
                <w:bCs/>
                <w:sz w:val="16"/>
                <w:szCs w:val="16"/>
              </w:rPr>
              <w:t>(</w:t>
            </w:r>
            <w:r w:rsidRPr="001E7080">
              <w:rPr>
                <w:rFonts w:ascii="Times New Roman" w:hAnsi="Times New Roman" w:cs="Times New Roman"/>
                <w:b/>
                <w:bCs/>
                <w:i/>
                <w:iCs/>
                <w:sz w:val="16"/>
                <w:szCs w:val="16"/>
              </w:rPr>
              <w:t>n</w:t>
            </w:r>
            <w:r w:rsidRPr="00DC6AA6">
              <w:rPr>
                <w:rFonts w:ascii="Times New Roman" w:hAnsi="Times New Roman" w:cs="Times New Roman"/>
                <w:b/>
                <w:bCs/>
                <w:sz w:val="16"/>
                <w:szCs w:val="16"/>
              </w:rPr>
              <w:t xml:space="preserve"> = 34)</w:t>
            </w:r>
          </w:p>
        </w:tc>
        <w:tc>
          <w:tcPr>
            <w:tcW w:w="1633" w:type="dxa"/>
            <w:tcBorders>
              <w:top w:val="single" w:sz="4" w:space="0" w:color="auto"/>
              <w:bottom w:val="single" w:sz="4" w:space="0" w:color="auto"/>
            </w:tcBorders>
          </w:tcPr>
          <w:p w14:paraId="246B7E5B" w14:textId="7C5AF980" w:rsidR="001E7080" w:rsidRPr="00DC6AA6" w:rsidRDefault="001E7080" w:rsidP="000B5FB6">
            <w:pPr>
              <w:jc w:val="center"/>
              <w:rPr>
                <w:rFonts w:ascii="Times New Roman" w:hAnsi="Times New Roman" w:cs="Times New Roman"/>
                <w:b/>
                <w:bCs/>
                <w:sz w:val="16"/>
                <w:szCs w:val="16"/>
              </w:rPr>
            </w:pPr>
            <w:r>
              <w:rPr>
                <w:rFonts w:ascii="Times New Roman" w:hAnsi="Times New Roman" w:cs="Times New Roman"/>
                <w:b/>
                <w:bCs/>
                <w:sz w:val="16"/>
                <w:szCs w:val="16"/>
              </w:rPr>
              <w:t>CO</w:t>
            </w:r>
          </w:p>
          <w:p w14:paraId="4ADB39FB" w14:textId="77777777" w:rsidR="001E7080" w:rsidRPr="000070B9" w:rsidRDefault="001E7080" w:rsidP="000B5FB6">
            <w:pPr>
              <w:jc w:val="center"/>
              <w:rPr>
                <w:rFonts w:ascii="Times New Roman" w:hAnsi="Times New Roman" w:cs="Times New Roman"/>
                <w:b/>
                <w:bCs/>
                <w:sz w:val="16"/>
                <w:szCs w:val="16"/>
              </w:rPr>
            </w:pPr>
            <w:r w:rsidRPr="00DC6AA6">
              <w:rPr>
                <w:rFonts w:ascii="Times New Roman" w:hAnsi="Times New Roman" w:cs="Times New Roman"/>
                <w:b/>
                <w:bCs/>
                <w:sz w:val="16"/>
                <w:szCs w:val="16"/>
              </w:rPr>
              <w:t>(</w:t>
            </w:r>
            <w:r w:rsidRPr="001E7080">
              <w:rPr>
                <w:rFonts w:ascii="Times New Roman" w:hAnsi="Times New Roman" w:cs="Times New Roman"/>
                <w:b/>
                <w:bCs/>
                <w:i/>
                <w:iCs/>
                <w:sz w:val="16"/>
                <w:szCs w:val="16"/>
              </w:rPr>
              <w:t>n</w:t>
            </w:r>
            <w:r w:rsidRPr="00DC6AA6">
              <w:rPr>
                <w:rFonts w:ascii="Times New Roman" w:hAnsi="Times New Roman" w:cs="Times New Roman"/>
                <w:b/>
                <w:bCs/>
                <w:sz w:val="16"/>
                <w:szCs w:val="16"/>
              </w:rPr>
              <w:t xml:space="preserve"> = 32)</w:t>
            </w:r>
          </w:p>
        </w:tc>
        <w:tc>
          <w:tcPr>
            <w:tcW w:w="1632" w:type="dxa"/>
            <w:tcBorders>
              <w:top w:val="single" w:sz="4" w:space="0" w:color="auto"/>
              <w:bottom w:val="single" w:sz="4" w:space="0" w:color="auto"/>
            </w:tcBorders>
          </w:tcPr>
          <w:p w14:paraId="574C329D" w14:textId="27515893" w:rsidR="001E7080" w:rsidRPr="000070B9" w:rsidRDefault="00560428" w:rsidP="000B5FB6">
            <w:pPr>
              <w:jc w:val="center"/>
              <w:rPr>
                <w:rFonts w:ascii="Times New Roman" w:hAnsi="Times New Roman" w:cs="Times New Roman"/>
                <w:b/>
                <w:bCs/>
                <w:sz w:val="16"/>
                <w:szCs w:val="16"/>
              </w:rPr>
            </w:pPr>
            <w:r>
              <w:rPr>
                <w:rFonts w:ascii="Times New Roman" w:hAnsi="Times New Roman" w:cs="Times New Roman"/>
                <w:b/>
                <w:bCs/>
                <w:i/>
                <w:iCs/>
                <w:sz w:val="16"/>
                <w:szCs w:val="16"/>
              </w:rPr>
              <w:t xml:space="preserve">t-statistics </w:t>
            </w:r>
            <w:r w:rsidRPr="00560428">
              <w:rPr>
                <w:rFonts w:ascii="Times New Roman" w:hAnsi="Times New Roman" w:cs="Times New Roman"/>
                <w:b/>
                <w:bCs/>
                <w:i/>
                <w:iCs/>
                <w:sz w:val="16"/>
                <w:szCs w:val="16"/>
                <w:vertAlign w:val="superscript"/>
              </w:rPr>
              <w:t>a</w:t>
            </w:r>
          </w:p>
        </w:tc>
        <w:tc>
          <w:tcPr>
            <w:tcW w:w="1633" w:type="dxa"/>
            <w:tcBorders>
              <w:top w:val="single" w:sz="4" w:space="0" w:color="auto"/>
              <w:bottom w:val="single" w:sz="4" w:space="0" w:color="auto"/>
            </w:tcBorders>
          </w:tcPr>
          <w:p w14:paraId="4B29B650" w14:textId="77777777" w:rsidR="001E7080" w:rsidRDefault="001E7080" w:rsidP="000B5FB6">
            <w:pPr>
              <w:jc w:val="center"/>
              <w:rPr>
                <w:rFonts w:ascii="Times New Roman" w:hAnsi="Times New Roman" w:cs="Times New Roman"/>
                <w:b/>
                <w:bCs/>
                <w:sz w:val="16"/>
                <w:szCs w:val="16"/>
              </w:rPr>
            </w:pPr>
            <w:r w:rsidRPr="00DC6AA6">
              <w:rPr>
                <w:rFonts w:ascii="Times New Roman" w:hAnsi="Times New Roman" w:cs="Times New Roman"/>
                <w:b/>
                <w:bCs/>
                <w:sz w:val="16"/>
                <w:szCs w:val="16"/>
              </w:rPr>
              <w:t xml:space="preserve">Effect size </w:t>
            </w:r>
          </w:p>
          <w:p w14:paraId="213EA879" w14:textId="78BECF75" w:rsidR="001E7080" w:rsidRPr="000070B9" w:rsidRDefault="001E7080" w:rsidP="000B5FB6">
            <w:pPr>
              <w:jc w:val="center"/>
              <w:rPr>
                <w:rFonts w:ascii="Times New Roman" w:hAnsi="Times New Roman" w:cs="Times New Roman"/>
                <w:b/>
                <w:bCs/>
                <w:sz w:val="16"/>
                <w:szCs w:val="16"/>
              </w:rPr>
            </w:pPr>
            <w:r w:rsidRPr="00DC6AA6">
              <w:rPr>
                <w:rFonts w:ascii="Times New Roman" w:hAnsi="Times New Roman" w:cs="Times New Roman"/>
                <w:b/>
                <w:bCs/>
                <w:sz w:val="16"/>
                <w:szCs w:val="16"/>
              </w:rPr>
              <w:t xml:space="preserve">(Cohen’s </w:t>
            </w:r>
            <w:r w:rsidRPr="009777DA">
              <w:rPr>
                <w:rFonts w:ascii="Times New Roman" w:hAnsi="Times New Roman" w:cs="Times New Roman"/>
                <w:b/>
                <w:bCs/>
                <w:i/>
                <w:iCs/>
                <w:sz w:val="16"/>
                <w:szCs w:val="16"/>
              </w:rPr>
              <w:t>d</w:t>
            </w:r>
            <w:r w:rsidRPr="00DC6AA6">
              <w:rPr>
                <w:rFonts w:ascii="Times New Roman" w:hAnsi="Times New Roman" w:cs="Times New Roman"/>
                <w:b/>
                <w:bCs/>
                <w:sz w:val="16"/>
                <w:szCs w:val="16"/>
              </w:rPr>
              <w:t>)</w:t>
            </w:r>
          </w:p>
        </w:tc>
      </w:tr>
      <w:tr w:rsidR="001E7080" w:rsidRPr="000070B9" w14:paraId="021F6248" w14:textId="77777777" w:rsidTr="00201150">
        <w:trPr>
          <w:trHeight w:val="264"/>
        </w:trPr>
        <w:tc>
          <w:tcPr>
            <w:tcW w:w="2591" w:type="dxa"/>
            <w:tcBorders>
              <w:top w:val="single" w:sz="4" w:space="0" w:color="auto"/>
            </w:tcBorders>
          </w:tcPr>
          <w:p w14:paraId="403C5990"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Fear of pain</w:t>
            </w:r>
          </w:p>
        </w:tc>
        <w:tc>
          <w:tcPr>
            <w:tcW w:w="2285" w:type="dxa"/>
            <w:tcBorders>
              <w:top w:val="single" w:sz="4" w:space="0" w:color="auto"/>
            </w:tcBorders>
          </w:tcPr>
          <w:p w14:paraId="6644B211"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3.</w:t>
            </w:r>
            <w:r>
              <w:rPr>
                <w:rFonts w:ascii="Times New Roman" w:hAnsi="Times New Roman" w:cs="Times New Roman"/>
                <w:sz w:val="16"/>
                <w:szCs w:val="16"/>
              </w:rPr>
              <w:t>28</w:t>
            </w:r>
            <w:r w:rsidRPr="00DC6AA6">
              <w:rPr>
                <w:rFonts w:ascii="Times New Roman" w:hAnsi="Times New Roman" w:cs="Times New Roman"/>
                <w:sz w:val="16"/>
                <w:szCs w:val="16"/>
              </w:rPr>
              <w:t xml:space="preserve"> (0.</w:t>
            </w:r>
            <w:r>
              <w:rPr>
                <w:rFonts w:ascii="Times New Roman" w:hAnsi="Times New Roman" w:cs="Times New Roman"/>
                <w:sz w:val="16"/>
                <w:szCs w:val="16"/>
              </w:rPr>
              <w:t>59</w:t>
            </w:r>
            <w:r w:rsidRPr="00DC6AA6">
              <w:rPr>
                <w:rFonts w:ascii="Times New Roman" w:hAnsi="Times New Roman" w:cs="Times New Roman"/>
                <w:sz w:val="16"/>
                <w:szCs w:val="16"/>
              </w:rPr>
              <w:t>)</w:t>
            </w:r>
          </w:p>
        </w:tc>
        <w:tc>
          <w:tcPr>
            <w:tcW w:w="1633" w:type="dxa"/>
            <w:tcBorders>
              <w:top w:val="single" w:sz="4" w:space="0" w:color="auto"/>
            </w:tcBorders>
          </w:tcPr>
          <w:p w14:paraId="74701E53"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2.98 (0.62)</w:t>
            </w:r>
          </w:p>
        </w:tc>
        <w:tc>
          <w:tcPr>
            <w:tcW w:w="1632" w:type="dxa"/>
            <w:tcBorders>
              <w:top w:val="single" w:sz="4" w:space="0" w:color="auto"/>
            </w:tcBorders>
          </w:tcPr>
          <w:p w14:paraId="0C48426D" w14:textId="6C4D519D"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2.</w:t>
            </w:r>
            <w:r>
              <w:rPr>
                <w:rFonts w:ascii="Times New Roman" w:hAnsi="Times New Roman" w:cs="Times New Roman"/>
                <w:sz w:val="16"/>
                <w:szCs w:val="16"/>
              </w:rPr>
              <w:t xml:space="preserve">04 </w:t>
            </w:r>
            <w:r w:rsidRPr="00DC6AA6">
              <w:rPr>
                <w:rFonts w:ascii="Times New Roman" w:hAnsi="Times New Roman" w:cs="Times New Roman"/>
                <w:sz w:val="16"/>
                <w:szCs w:val="16"/>
              </w:rPr>
              <w:t>*</w:t>
            </w:r>
          </w:p>
        </w:tc>
        <w:tc>
          <w:tcPr>
            <w:tcW w:w="1633" w:type="dxa"/>
            <w:tcBorders>
              <w:top w:val="single" w:sz="4" w:space="0" w:color="auto"/>
            </w:tcBorders>
          </w:tcPr>
          <w:p w14:paraId="4B291535"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0.5</w:t>
            </w:r>
            <w:r>
              <w:rPr>
                <w:rFonts w:ascii="Times New Roman" w:hAnsi="Times New Roman" w:cs="Times New Roman"/>
                <w:sz w:val="16"/>
                <w:szCs w:val="16"/>
              </w:rPr>
              <w:t>0</w:t>
            </w:r>
          </w:p>
        </w:tc>
      </w:tr>
      <w:tr w:rsidR="001E7080" w:rsidRPr="000070B9" w14:paraId="3054DED1" w14:textId="77777777" w:rsidTr="00201150">
        <w:trPr>
          <w:trHeight w:val="273"/>
        </w:trPr>
        <w:tc>
          <w:tcPr>
            <w:tcW w:w="2591" w:type="dxa"/>
          </w:tcPr>
          <w:p w14:paraId="090A1756"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Desirability of control</w:t>
            </w:r>
          </w:p>
        </w:tc>
        <w:tc>
          <w:tcPr>
            <w:tcW w:w="2285" w:type="dxa"/>
          </w:tcPr>
          <w:p w14:paraId="632DF40B"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4.</w:t>
            </w:r>
            <w:r>
              <w:rPr>
                <w:rFonts w:ascii="Times New Roman" w:hAnsi="Times New Roman" w:cs="Times New Roman"/>
                <w:sz w:val="16"/>
                <w:szCs w:val="16"/>
              </w:rPr>
              <w:t>76</w:t>
            </w:r>
            <w:r w:rsidRPr="00DC6AA6">
              <w:rPr>
                <w:rFonts w:ascii="Times New Roman" w:hAnsi="Times New Roman" w:cs="Times New Roman"/>
                <w:sz w:val="16"/>
                <w:szCs w:val="16"/>
              </w:rPr>
              <w:t xml:space="preserve"> (0.</w:t>
            </w:r>
            <w:r>
              <w:rPr>
                <w:rFonts w:ascii="Times New Roman" w:hAnsi="Times New Roman" w:cs="Times New Roman"/>
                <w:sz w:val="16"/>
                <w:szCs w:val="16"/>
              </w:rPr>
              <w:t>77</w:t>
            </w:r>
            <w:r w:rsidRPr="00DC6AA6">
              <w:rPr>
                <w:rFonts w:ascii="Times New Roman" w:hAnsi="Times New Roman" w:cs="Times New Roman"/>
                <w:sz w:val="16"/>
                <w:szCs w:val="16"/>
              </w:rPr>
              <w:t>)</w:t>
            </w:r>
          </w:p>
        </w:tc>
        <w:tc>
          <w:tcPr>
            <w:tcW w:w="1633" w:type="dxa"/>
          </w:tcPr>
          <w:p w14:paraId="74F8247F"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4.60 (0.52)</w:t>
            </w:r>
          </w:p>
        </w:tc>
        <w:tc>
          <w:tcPr>
            <w:tcW w:w="1632" w:type="dxa"/>
          </w:tcPr>
          <w:p w14:paraId="6E9D1D3C"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0.98</w:t>
            </w:r>
          </w:p>
        </w:tc>
        <w:tc>
          <w:tcPr>
            <w:tcW w:w="1633" w:type="dxa"/>
          </w:tcPr>
          <w:p w14:paraId="1C7785CE"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0.24</w:t>
            </w:r>
          </w:p>
        </w:tc>
      </w:tr>
      <w:tr w:rsidR="001E7080" w:rsidRPr="000070B9" w14:paraId="5C8411A9" w14:textId="77777777" w:rsidTr="00201150">
        <w:trPr>
          <w:trHeight w:val="283"/>
        </w:trPr>
        <w:tc>
          <w:tcPr>
            <w:tcW w:w="2591" w:type="dxa"/>
          </w:tcPr>
          <w:p w14:paraId="42F4CD7E"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 xml:space="preserve">Suggestibility </w:t>
            </w:r>
          </w:p>
        </w:tc>
        <w:tc>
          <w:tcPr>
            <w:tcW w:w="2285" w:type="dxa"/>
          </w:tcPr>
          <w:p w14:paraId="447C453F"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4.</w:t>
            </w:r>
            <w:r>
              <w:rPr>
                <w:rFonts w:ascii="Times New Roman" w:hAnsi="Times New Roman" w:cs="Times New Roman"/>
                <w:sz w:val="16"/>
                <w:szCs w:val="16"/>
              </w:rPr>
              <w:t>14</w:t>
            </w:r>
            <w:r w:rsidRPr="00DC6AA6">
              <w:rPr>
                <w:rFonts w:ascii="Times New Roman" w:hAnsi="Times New Roman" w:cs="Times New Roman"/>
                <w:sz w:val="16"/>
                <w:szCs w:val="16"/>
              </w:rPr>
              <w:t xml:space="preserve"> (0.7</w:t>
            </w:r>
            <w:r>
              <w:rPr>
                <w:rFonts w:ascii="Times New Roman" w:hAnsi="Times New Roman" w:cs="Times New Roman"/>
                <w:sz w:val="16"/>
                <w:szCs w:val="16"/>
              </w:rPr>
              <w:t>8</w:t>
            </w:r>
            <w:r w:rsidRPr="00DC6AA6">
              <w:rPr>
                <w:rFonts w:ascii="Times New Roman" w:hAnsi="Times New Roman" w:cs="Times New Roman"/>
                <w:sz w:val="16"/>
                <w:szCs w:val="16"/>
              </w:rPr>
              <w:t>)</w:t>
            </w:r>
          </w:p>
        </w:tc>
        <w:tc>
          <w:tcPr>
            <w:tcW w:w="1633" w:type="dxa"/>
          </w:tcPr>
          <w:p w14:paraId="6E795FFF"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3.97 (0.59)</w:t>
            </w:r>
          </w:p>
        </w:tc>
        <w:tc>
          <w:tcPr>
            <w:tcW w:w="1632" w:type="dxa"/>
          </w:tcPr>
          <w:p w14:paraId="416498DF"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0.99</w:t>
            </w:r>
          </w:p>
        </w:tc>
        <w:tc>
          <w:tcPr>
            <w:tcW w:w="1633" w:type="dxa"/>
          </w:tcPr>
          <w:p w14:paraId="4B4977C1"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0.25</w:t>
            </w:r>
          </w:p>
        </w:tc>
      </w:tr>
      <w:tr w:rsidR="001E7080" w:rsidRPr="000070B9" w14:paraId="099B2C6A" w14:textId="77777777" w:rsidTr="00201150">
        <w:trPr>
          <w:trHeight w:val="254"/>
        </w:trPr>
        <w:tc>
          <w:tcPr>
            <w:tcW w:w="2591" w:type="dxa"/>
          </w:tcPr>
          <w:p w14:paraId="51A66579"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State-trait anxiety</w:t>
            </w:r>
          </w:p>
        </w:tc>
        <w:tc>
          <w:tcPr>
            <w:tcW w:w="2285" w:type="dxa"/>
          </w:tcPr>
          <w:p w14:paraId="778FAE11"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2.</w:t>
            </w:r>
            <w:r>
              <w:rPr>
                <w:rFonts w:ascii="Times New Roman" w:hAnsi="Times New Roman" w:cs="Times New Roman"/>
                <w:sz w:val="16"/>
                <w:szCs w:val="16"/>
              </w:rPr>
              <w:t>15</w:t>
            </w:r>
            <w:r w:rsidRPr="00DC6AA6">
              <w:rPr>
                <w:rFonts w:ascii="Times New Roman" w:hAnsi="Times New Roman" w:cs="Times New Roman"/>
                <w:sz w:val="16"/>
                <w:szCs w:val="16"/>
              </w:rPr>
              <w:t xml:space="preserve"> (0.</w:t>
            </w:r>
            <w:r>
              <w:rPr>
                <w:rFonts w:ascii="Times New Roman" w:hAnsi="Times New Roman" w:cs="Times New Roman"/>
                <w:sz w:val="16"/>
                <w:szCs w:val="16"/>
              </w:rPr>
              <w:t>43</w:t>
            </w:r>
            <w:r w:rsidRPr="00DC6AA6">
              <w:rPr>
                <w:rFonts w:ascii="Times New Roman" w:hAnsi="Times New Roman" w:cs="Times New Roman"/>
                <w:sz w:val="16"/>
                <w:szCs w:val="16"/>
              </w:rPr>
              <w:t>)</w:t>
            </w:r>
          </w:p>
        </w:tc>
        <w:tc>
          <w:tcPr>
            <w:tcW w:w="1633" w:type="dxa"/>
          </w:tcPr>
          <w:p w14:paraId="5E15BD95"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2.42 (0.41)</w:t>
            </w:r>
          </w:p>
        </w:tc>
        <w:tc>
          <w:tcPr>
            <w:tcW w:w="1632" w:type="dxa"/>
          </w:tcPr>
          <w:p w14:paraId="0316DD44" w14:textId="39B1EAC8"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-2.59 *</w:t>
            </w:r>
          </w:p>
        </w:tc>
        <w:tc>
          <w:tcPr>
            <w:tcW w:w="1633" w:type="dxa"/>
          </w:tcPr>
          <w:p w14:paraId="1F332EE8"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-0.64</w:t>
            </w:r>
          </w:p>
        </w:tc>
      </w:tr>
      <w:tr w:rsidR="001E7080" w:rsidRPr="000070B9" w14:paraId="3A1ED9B0" w14:textId="77777777" w:rsidTr="00201150">
        <w:trPr>
          <w:trHeight w:val="271"/>
        </w:trPr>
        <w:tc>
          <w:tcPr>
            <w:tcW w:w="2591" w:type="dxa"/>
            <w:tcBorders>
              <w:bottom w:val="nil"/>
            </w:tcBorders>
          </w:tcPr>
          <w:p w14:paraId="2103967B"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Pain catastrophizing</w:t>
            </w:r>
          </w:p>
        </w:tc>
        <w:tc>
          <w:tcPr>
            <w:tcW w:w="2285" w:type="dxa"/>
            <w:tcBorders>
              <w:bottom w:val="nil"/>
            </w:tcBorders>
          </w:tcPr>
          <w:p w14:paraId="21B0BA76"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1.</w:t>
            </w:r>
            <w:r>
              <w:rPr>
                <w:rFonts w:ascii="Times New Roman" w:hAnsi="Times New Roman" w:cs="Times New Roman"/>
                <w:sz w:val="16"/>
                <w:szCs w:val="16"/>
              </w:rPr>
              <w:t>75</w:t>
            </w:r>
            <w:r w:rsidRPr="00DC6AA6">
              <w:rPr>
                <w:rFonts w:ascii="Times New Roman" w:hAnsi="Times New Roman" w:cs="Times New Roman"/>
                <w:sz w:val="16"/>
                <w:szCs w:val="16"/>
              </w:rPr>
              <w:t xml:space="preserve"> (0.</w:t>
            </w:r>
            <w:r>
              <w:rPr>
                <w:rFonts w:ascii="Times New Roman" w:hAnsi="Times New Roman" w:cs="Times New Roman"/>
                <w:sz w:val="16"/>
                <w:szCs w:val="16"/>
              </w:rPr>
              <w:t>83</w:t>
            </w:r>
            <w:r w:rsidRPr="00DC6AA6">
              <w:rPr>
                <w:rFonts w:ascii="Times New Roman" w:hAnsi="Times New Roman" w:cs="Times New Roman"/>
                <w:sz w:val="16"/>
                <w:szCs w:val="16"/>
              </w:rPr>
              <w:t>)</w:t>
            </w:r>
          </w:p>
        </w:tc>
        <w:tc>
          <w:tcPr>
            <w:tcW w:w="1633" w:type="dxa"/>
            <w:tcBorders>
              <w:bottom w:val="nil"/>
            </w:tcBorders>
          </w:tcPr>
          <w:p w14:paraId="13EE092D"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1.71 (0.63)</w:t>
            </w:r>
          </w:p>
        </w:tc>
        <w:tc>
          <w:tcPr>
            <w:tcW w:w="1632" w:type="dxa"/>
            <w:tcBorders>
              <w:bottom w:val="nil"/>
            </w:tcBorders>
          </w:tcPr>
          <w:p w14:paraId="2DE2C1B0"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0.21</w:t>
            </w:r>
          </w:p>
        </w:tc>
        <w:tc>
          <w:tcPr>
            <w:tcW w:w="1633" w:type="dxa"/>
            <w:tcBorders>
              <w:bottom w:val="nil"/>
            </w:tcBorders>
          </w:tcPr>
          <w:p w14:paraId="6F2D5B92"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0.05</w:t>
            </w:r>
          </w:p>
        </w:tc>
      </w:tr>
      <w:tr w:rsidR="001E7080" w:rsidRPr="000070B9" w14:paraId="0DA775A0" w14:textId="77777777" w:rsidTr="00201150">
        <w:trPr>
          <w:trHeight w:val="270"/>
        </w:trPr>
        <w:tc>
          <w:tcPr>
            <w:tcW w:w="2591" w:type="dxa"/>
            <w:tcBorders>
              <w:top w:val="nil"/>
              <w:bottom w:val="nil"/>
            </w:tcBorders>
          </w:tcPr>
          <w:p w14:paraId="4C921346"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Self-esteem</w:t>
            </w:r>
          </w:p>
        </w:tc>
        <w:tc>
          <w:tcPr>
            <w:tcW w:w="2285" w:type="dxa"/>
            <w:tcBorders>
              <w:top w:val="nil"/>
              <w:bottom w:val="nil"/>
            </w:tcBorders>
          </w:tcPr>
          <w:p w14:paraId="1AFA3235"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2.</w:t>
            </w:r>
            <w:r>
              <w:rPr>
                <w:rFonts w:ascii="Times New Roman" w:hAnsi="Times New Roman" w:cs="Times New Roman"/>
                <w:sz w:val="16"/>
                <w:szCs w:val="16"/>
              </w:rPr>
              <w:t>99</w:t>
            </w:r>
            <w:r w:rsidRPr="00DC6AA6">
              <w:rPr>
                <w:rFonts w:ascii="Times New Roman" w:hAnsi="Times New Roman" w:cs="Times New Roman"/>
                <w:sz w:val="16"/>
                <w:szCs w:val="16"/>
              </w:rPr>
              <w:t xml:space="preserve"> (0.4</w:t>
            </w:r>
            <w:r>
              <w:rPr>
                <w:rFonts w:ascii="Times New Roman" w:hAnsi="Times New Roman" w:cs="Times New Roman"/>
                <w:sz w:val="16"/>
                <w:szCs w:val="16"/>
              </w:rPr>
              <w:t>0</w:t>
            </w:r>
            <w:r w:rsidRPr="00DC6AA6">
              <w:rPr>
                <w:rFonts w:ascii="Times New Roman" w:hAnsi="Times New Roman" w:cs="Times New Roman"/>
                <w:sz w:val="16"/>
                <w:szCs w:val="16"/>
              </w:rPr>
              <w:t>)</w:t>
            </w:r>
          </w:p>
        </w:tc>
        <w:tc>
          <w:tcPr>
            <w:tcW w:w="1633" w:type="dxa"/>
            <w:tcBorders>
              <w:top w:val="nil"/>
              <w:bottom w:val="nil"/>
            </w:tcBorders>
          </w:tcPr>
          <w:p w14:paraId="0B64E390"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2.59 (0.42)</w:t>
            </w:r>
          </w:p>
        </w:tc>
        <w:tc>
          <w:tcPr>
            <w:tcW w:w="1632" w:type="dxa"/>
            <w:tcBorders>
              <w:top w:val="nil"/>
              <w:bottom w:val="nil"/>
            </w:tcBorders>
          </w:tcPr>
          <w:p w14:paraId="387AC9A7" w14:textId="5104D79F"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3.92 **</w:t>
            </w:r>
          </w:p>
        </w:tc>
        <w:tc>
          <w:tcPr>
            <w:tcW w:w="1633" w:type="dxa"/>
            <w:tcBorders>
              <w:top w:val="nil"/>
              <w:bottom w:val="nil"/>
            </w:tcBorders>
          </w:tcPr>
          <w:p w14:paraId="5996EA4D"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0.96</w:t>
            </w:r>
          </w:p>
        </w:tc>
      </w:tr>
      <w:tr w:rsidR="001E7080" w:rsidRPr="000070B9" w14:paraId="1B0F5A27" w14:textId="77777777" w:rsidTr="00201150">
        <w:trPr>
          <w:trHeight w:val="279"/>
        </w:trPr>
        <w:tc>
          <w:tcPr>
            <w:tcW w:w="2591" w:type="dxa"/>
            <w:tcBorders>
              <w:top w:val="nil"/>
              <w:bottom w:val="nil"/>
            </w:tcBorders>
          </w:tcPr>
          <w:p w14:paraId="6C5832F2"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Private self-consciousness</w:t>
            </w:r>
          </w:p>
        </w:tc>
        <w:tc>
          <w:tcPr>
            <w:tcW w:w="2285" w:type="dxa"/>
            <w:tcBorders>
              <w:top w:val="nil"/>
              <w:bottom w:val="nil"/>
            </w:tcBorders>
          </w:tcPr>
          <w:p w14:paraId="0EA7541F"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3.</w:t>
            </w:r>
            <w:r>
              <w:rPr>
                <w:rFonts w:ascii="Times New Roman" w:hAnsi="Times New Roman" w:cs="Times New Roman"/>
                <w:sz w:val="16"/>
                <w:szCs w:val="16"/>
              </w:rPr>
              <w:t>84</w:t>
            </w:r>
            <w:r w:rsidRPr="00DC6AA6">
              <w:rPr>
                <w:rFonts w:ascii="Times New Roman" w:hAnsi="Times New Roman" w:cs="Times New Roman"/>
                <w:sz w:val="16"/>
                <w:szCs w:val="16"/>
              </w:rPr>
              <w:t xml:space="preserve"> (0.5</w:t>
            </w:r>
            <w:r>
              <w:rPr>
                <w:rFonts w:ascii="Times New Roman" w:hAnsi="Times New Roman" w:cs="Times New Roman"/>
                <w:sz w:val="16"/>
                <w:szCs w:val="16"/>
              </w:rPr>
              <w:t>7</w:t>
            </w:r>
            <w:r w:rsidRPr="00DC6AA6">
              <w:rPr>
                <w:rFonts w:ascii="Times New Roman" w:hAnsi="Times New Roman" w:cs="Times New Roman"/>
                <w:sz w:val="16"/>
                <w:szCs w:val="16"/>
              </w:rPr>
              <w:t>)</w:t>
            </w:r>
          </w:p>
        </w:tc>
        <w:tc>
          <w:tcPr>
            <w:tcW w:w="1633" w:type="dxa"/>
            <w:tcBorders>
              <w:top w:val="nil"/>
              <w:bottom w:val="nil"/>
            </w:tcBorders>
          </w:tcPr>
          <w:p w14:paraId="4452D372"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3.76 (0.53)</w:t>
            </w:r>
          </w:p>
        </w:tc>
        <w:tc>
          <w:tcPr>
            <w:tcW w:w="1632" w:type="dxa"/>
            <w:tcBorders>
              <w:top w:val="nil"/>
              <w:bottom w:val="nil"/>
            </w:tcBorders>
          </w:tcPr>
          <w:p w14:paraId="3886A05F"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0.60</w:t>
            </w:r>
          </w:p>
        </w:tc>
        <w:tc>
          <w:tcPr>
            <w:tcW w:w="1633" w:type="dxa"/>
            <w:tcBorders>
              <w:top w:val="nil"/>
              <w:bottom w:val="nil"/>
            </w:tcBorders>
          </w:tcPr>
          <w:p w14:paraId="1FC31BD4"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0.15</w:t>
            </w:r>
          </w:p>
        </w:tc>
      </w:tr>
      <w:tr w:rsidR="001E7080" w:rsidRPr="000070B9" w14:paraId="6C52B3E6" w14:textId="77777777" w:rsidTr="00201150">
        <w:trPr>
          <w:trHeight w:val="269"/>
        </w:trPr>
        <w:tc>
          <w:tcPr>
            <w:tcW w:w="2591" w:type="dxa"/>
            <w:tcBorders>
              <w:top w:val="nil"/>
              <w:bottom w:val="nil"/>
            </w:tcBorders>
          </w:tcPr>
          <w:p w14:paraId="37023E3E"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Somatosensory amplification</w:t>
            </w:r>
          </w:p>
        </w:tc>
        <w:tc>
          <w:tcPr>
            <w:tcW w:w="2285" w:type="dxa"/>
            <w:tcBorders>
              <w:top w:val="nil"/>
              <w:bottom w:val="nil"/>
            </w:tcBorders>
          </w:tcPr>
          <w:p w14:paraId="6C1AB394"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3.0</w:t>
            </w:r>
            <w:r>
              <w:rPr>
                <w:rFonts w:ascii="Times New Roman" w:hAnsi="Times New Roman" w:cs="Times New Roman"/>
                <w:sz w:val="16"/>
                <w:szCs w:val="16"/>
              </w:rPr>
              <w:t>3</w:t>
            </w:r>
            <w:r w:rsidRPr="00DC6AA6">
              <w:rPr>
                <w:rFonts w:ascii="Times New Roman" w:hAnsi="Times New Roman" w:cs="Times New Roman"/>
                <w:sz w:val="16"/>
                <w:szCs w:val="16"/>
              </w:rPr>
              <w:t xml:space="preserve"> (0.5</w:t>
            </w:r>
            <w:r>
              <w:rPr>
                <w:rFonts w:ascii="Times New Roman" w:hAnsi="Times New Roman" w:cs="Times New Roman"/>
                <w:sz w:val="16"/>
                <w:szCs w:val="16"/>
              </w:rPr>
              <w:t>8</w:t>
            </w:r>
            <w:r w:rsidRPr="00DC6AA6">
              <w:rPr>
                <w:rFonts w:ascii="Times New Roman" w:hAnsi="Times New Roman" w:cs="Times New Roman"/>
                <w:sz w:val="16"/>
                <w:szCs w:val="16"/>
              </w:rPr>
              <w:t>)</w:t>
            </w:r>
          </w:p>
        </w:tc>
        <w:tc>
          <w:tcPr>
            <w:tcW w:w="1633" w:type="dxa"/>
            <w:tcBorders>
              <w:top w:val="nil"/>
              <w:bottom w:val="nil"/>
            </w:tcBorders>
          </w:tcPr>
          <w:p w14:paraId="5768138C"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2.97 (0.44)</w:t>
            </w:r>
          </w:p>
        </w:tc>
        <w:tc>
          <w:tcPr>
            <w:tcW w:w="1632" w:type="dxa"/>
            <w:tcBorders>
              <w:top w:val="nil"/>
              <w:bottom w:val="nil"/>
            </w:tcBorders>
          </w:tcPr>
          <w:p w14:paraId="4EC2D985"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0.</w:t>
            </w:r>
            <w:r>
              <w:rPr>
                <w:rFonts w:ascii="Times New Roman" w:hAnsi="Times New Roman" w:cs="Times New Roman"/>
                <w:sz w:val="16"/>
                <w:szCs w:val="16"/>
              </w:rPr>
              <w:t>52</w:t>
            </w:r>
          </w:p>
        </w:tc>
        <w:tc>
          <w:tcPr>
            <w:tcW w:w="1633" w:type="dxa"/>
            <w:tcBorders>
              <w:top w:val="nil"/>
              <w:bottom w:val="nil"/>
            </w:tcBorders>
          </w:tcPr>
          <w:p w14:paraId="241FA03B"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0.13</w:t>
            </w:r>
          </w:p>
        </w:tc>
      </w:tr>
      <w:tr w:rsidR="001E7080" w:rsidRPr="000070B9" w14:paraId="20CBCA46" w14:textId="77777777" w:rsidTr="00201150">
        <w:trPr>
          <w:trHeight w:val="272"/>
        </w:trPr>
        <w:tc>
          <w:tcPr>
            <w:tcW w:w="2591" w:type="dxa"/>
            <w:tcBorders>
              <w:top w:val="nil"/>
              <w:bottom w:val="nil"/>
            </w:tcBorders>
          </w:tcPr>
          <w:p w14:paraId="3BCC6ECC"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Motivation Persistence</w:t>
            </w:r>
          </w:p>
        </w:tc>
        <w:tc>
          <w:tcPr>
            <w:tcW w:w="2285" w:type="dxa"/>
            <w:tcBorders>
              <w:top w:val="nil"/>
              <w:bottom w:val="nil"/>
            </w:tcBorders>
          </w:tcPr>
          <w:p w14:paraId="2CC365D9"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3.27</w:t>
            </w:r>
            <w:r w:rsidRPr="00DC6AA6">
              <w:rPr>
                <w:rFonts w:ascii="Times New Roman" w:hAnsi="Times New Roman" w:cs="Times New Roman"/>
                <w:sz w:val="16"/>
                <w:szCs w:val="16"/>
              </w:rPr>
              <w:t xml:space="preserve"> (0.5</w:t>
            </w:r>
            <w:r>
              <w:rPr>
                <w:rFonts w:ascii="Times New Roman" w:hAnsi="Times New Roman" w:cs="Times New Roman"/>
                <w:sz w:val="16"/>
                <w:szCs w:val="16"/>
              </w:rPr>
              <w:t>4</w:t>
            </w:r>
            <w:r w:rsidRPr="00DC6AA6">
              <w:rPr>
                <w:rFonts w:ascii="Times New Roman" w:hAnsi="Times New Roman" w:cs="Times New Roman"/>
                <w:sz w:val="16"/>
                <w:szCs w:val="16"/>
              </w:rPr>
              <w:t>)</w:t>
            </w:r>
          </w:p>
        </w:tc>
        <w:tc>
          <w:tcPr>
            <w:tcW w:w="1633" w:type="dxa"/>
            <w:tcBorders>
              <w:top w:val="nil"/>
              <w:bottom w:val="nil"/>
            </w:tcBorders>
          </w:tcPr>
          <w:p w14:paraId="5F26F239"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3.08 (0.54)</w:t>
            </w:r>
          </w:p>
        </w:tc>
        <w:tc>
          <w:tcPr>
            <w:tcW w:w="1632" w:type="dxa"/>
            <w:tcBorders>
              <w:top w:val="nil"/>
              <w:bottom w:val="nil"/>
            </w:tcBorders>
          </w:tcPr>
          <w:p w14:paraId="74275DFA"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1.44</w:t>
            </w:r>
          </w:p>
        </w:tc>
        <w:tc>
          <w:tcPr>
            <w:tcW w:w="1633" w:type="dxa"/>
            <w:tcBorders>
              <w:top w:val="nil"/>
              <w:bottom w:val="nil"/>
            </w:tcBorders>
          </w:tcPr>
          <w:p w14:paraId="254D47E4"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0</w:t>
            </w:r>
            <w:r>
              <w:rPr>
                <w:rFonts w:ascii="Times New Roman" w:hAnsi="Times New Roman" w:cs="Times New Roman"/>
                <w:sz w:val="16"/>
                <w:szCs w:val="16"/>
              </w:rPr>
              <w:t>.35</w:t>
            </w:r>
          </w:p>
        </w:tc>
      </w:tr>
      <w:tr w:rsidR="001E7080" w:rsidRPr="000070B9" w14:paraId="027914B3" w14:textId="77777777" w:rsidTr="00201150">
        <w:trPr>
          <w:trHeight w:val="276"/>
        </w:trPr>
        <w:tc>
          <w:tcPr>
            <w:tcW w:w="2591" w:type="dxa"/>
            <w:tcBorders>
              <w:top w:val="nil"/>
              <w:bottom w:val="nil"/>
            </w:tcBorders>
          </w:tcPr>
          <w:p w14:paraId="451BAE1B"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Magical thinking</w:t>
            </w:r>
          </w:p>
        </w:tc>
        <w:tc>
          <w:tcPr>
            <w:tcW w:w="2285" w:type="dxa"/>
            <w:tcBorders>
              <w:top w:val="nil"/>
              <w:bottom w:val="nil"/>
            </w:tcBorders>
          </w:tcPr>
          <w:p w14:paraId="51F31102"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4.28</w:t>
            </w:r>
            <w:r w:rsidRPr="00DC6AA6">
              <w:rPr>
                <w:rFonts w:ascii="Times New Roman" w:hAnsi="Times New Roman" w:cs="Times New Roman"/>
                <w:sz w:val="16"/>
                <w:szCs w:val="16"/>
              </w:rPr>
              <w:t xml:space="preserve"> (0.6</w:t>
            </w:r>
            <w:r>
              <w:rPr>
                <w:rFonts w:ascii="Times New Roman" w:hAnsi="Times New Roman" w:cs="Times New Roman"/>
                <w:sz w:val="16"/>
                <w:szCs w:val="16"/>
              </w:rPr>
              <w:t>7</w:t>
            </w:r>
            <w:r w:rsidRPr="00DC6AA6">
              <w:rPr>
                <w:rFonts w:ascii="Times New Roman" w:hAnsi="Times New Roman" w:cs="Times New Roman"/>
                <w:sz w:val="16"/>
                <w:szCs w:val="16"/>
              </w:rPr>
              <w:t>)</w:t>
            </w:r>
          </w:p>
        </w:tc>
        <w:tc>
          <w:tcPr>
            <w:tcW w:w="1633" w:type="dxa"/>
            <w:tcBorders>
              <w:top w:val="nil"/>
              <w:bottom w:val="nil"/>
            </w:tcBorders>
          </w:tcPr>
          <w:p w14:paraId="74E05357"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4.17 (0.61)</w:t>
            </w:r>
          </w:p>
        </w:tc>
        <w:tc>
          <w:tcPr>
            <w:tcW w:w="1632" w:type="dxa"/>
            <w:tcBorders>
              <w:top w:val="nil"/>
              <w:bottom w:val="nil"/>
            </w:tcBorders>
          </w:tcPr>
          <w:p w14:paraId="5CEA13BC"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0.72</w:t>
            </w:r>
          </w:p>
        </w:tc>
        <w:tc>
          <w:tcPr>
            <w:tcW w:w="1633" w:type="dxa"/>
            <w:tcBorders>
              <w:top w:val="nil"/>
              <w:bottom w:val="nil"/>
            </w:tcBorders>
          </w:tcPr>
          <w:p w14:paraId="1B03F921"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0.18</w:t>
            </w:r>
          </w:p>
        </w:tc>
      </w:tr>
      <w:tr w:rsidR="001E7080" w:rsidRPr="000070B9" w14:paraId="558D006D" w14:textId="77777777" w:rsidTr="00201150">
        <w:trPr>
          <w:trHeight w:val="267"/>
        </w:trPr>
        <w:tc>
          <w:tcPr>
            <w:tcW w:w="2591" w:type="dxa"/>
            <w:tcBorders>
              <w:top w:val="nil"/>
              <w:bottom w:val="nil"/>
            </w:tcBorders>
          </w:tcPr>
          <w:p w14:paraId="7A1BC2DB"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Gullibility</w:t>
            </w:r>
          </w:p>
        </w:tc>
        <w:tc>
          <w:tcPr>
            <w:tcW w:w="2285" w:type="dxa"/>
            <w:tcBorders>
              <w:top w:val="nil"/>
              <w:bottom w:val="nil"/>
            </w:tcBorders>
          </w:tcPr>
          <w:p w14:paraId="160F55BB"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3.</w:t>
            </w:r>
            <w:r>
              <w:rPr>
                <w:rFonts w:ascii="Times New Roman" w:hAnsi="Times New Roman" w:cs="Times New Roman"/>
                <w:sz w:val="16"/>
                <w:szCs w:val="16"/>
              </w:rPr>
              <w:t>56</w:t>
            </w:r>
            <w:r w:rsidRPr="00DC6AA6">
              <w:rPr>
                <w:rFonts w:ascii="Times New Roman" w:hAnsi="Times New Roman" w:cs="Times New Roman"/>
                <w:sz w:val="16"/>
                <w:szCs w:val="16"/>
              </w:rPr>
              <w:t xml:space="preserve"> (1.1</w:t>
            </w:r>
            <w:r>
              <w:rPr>
                <w:rFonts w:ascii="Times New Roman" w:hAnsi="Times New Roman" w:cs="Times New Roman"/>
                <w:sz w:val="16"/>
                <w:szCs w:val="16"/>
              </w:rPr>
              <w:t>7</w:t>
            </w:r>
            <w:r w:rsidRPr="00DC6AA6">
              <w:rPr>
                <w:rFonts w:ascii="Times New Roman" w:hAnsi="Times New Roman" w:cs="Times New Roman"/>
                <w:sz w:val="16"/>
                <w:szCs w:val="16"/>
              </w:rPr>
              <w:t>)</w:t>
            </w:r>
          </w:p>
        </w:tc>
        <w:tc>
          <w:tcPr>
            <w:tcW w:w="1633" w:type="dxa"/>
            <w:tcBorders>
              <w:top w:val="nil"/>
              <w:bottom w:val="nil"/>
            </w:tcBorders>
          </w:tcPr>
          <w:p w14:paraId="6558AF63"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3.40 (0.98)</w:t>
            </w:r>
          </w:p>
        </w:tc>
        <w:tc>
          <w:tcPr>
            <w:tcW w:w="1632" w:type="dxa"/>
            <w:tcBorders>
              <w:top w:val="nil"/>
              <w:bottom w:val="nil"/>
            </w:tcBorders>
          </w:tcPr>
          <w:p w14:paraId="164D5B9C"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0.60</w:t>
            </w:r>
          </w:p>
        </w:tc>
        <w:tc>
          <w:tcPr>
            <w:tcW w:w="1633" w:type="dxa"/>
            <w:tcBorders>
              <w:top w:val="nil"/>
              <w:bottom w:val="nil"/>
            </w:tcBorders>
          </w:tcPr>
          <w:p w14:paraId="30C01FB4"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0.</w:t>
            </w:r>
            <w:r>
              <w:rPr>
                <w:rFonts w:ascii="Times New Roman" w:hAnsi="Times New Roman" w:cs="Times New Roman"/>
                <w:sz w:val="16"/>
                <w:szCs w:val="16"/>
              </w:rPr>
              <w:t>15</w:t>
            </w:r>
          </w:p>
        </w:tc>
      </w:tr>
      <w:tr w:rsidR="001E7080" w:rsidRPr="000070B9" w14:paraId="50BAB70F" w14:textId="77777777" w:rsidTr="00201150">
        <w:trPr>
          <w:trHeight w:val="270"/>
        </w:trPr>
        <w:tc>
          <w:tcPr>
            <w:tcW w:w="2591" w:type="dxa"/>
            <w:tcBorders>
              <w:top w:val="nil"/>
              <w:bottom w:val="nil"/>
            </w:tcBorders>
          </w:tcPr>
          <w:p w14:paraId="1D562CBE"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Self-concept clarity</w:t>
            </w:r>
          </w:p>
        </w:tc>
        <w:tc>
          <w:tcPr>
            <w:tcW w:w="2285" w:type="dxa"/>
            <w:tcBorders>
              <w:top w:val="nil"/>
              <w:bottom w:val="nil"/>
            </w:tcBorders>
          </w:tcPr>
          <w:p w14:paraId="0DFF3205"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3.</w:t>
            </w:r>
            <w:r>
              <w:rPr>
                <w:rFonts w:ascii="Times New Roman" w:hAnsi="Times New Roman" w:cs="Times New Roman"/>
                <w:sz w:val="16"/>
                <w:szCs w:val="16"/>
              </w:rPr>
              <w:t>68</w:t>
            </w:r>
            <w:r w:rsidRPr="00DC6AA6">
              <w:rPr>
                <w:rFonts w:ascii="Times New Roman" w:hAnsi="Times New Roman" w:cs="Times New Roman"/>
                <w:sz w:val="16"/>
                <w:szCs w:val="16"/>
              </w:rPr>
              <w:t xml:space="preserve"> (0.</w:t>
            </w:r>
            <w:r>
              <w:rPr>
                <w:rFonts w:ascii="Times New Roman" w:hAnsi="Times New Roman" w:cs="Times New Roman"/>
                <w:sz w:val="16"/>
                <w:szCs w:val="16"/>
              </w:rPr>
              <w:t>83</w:t>
            </w:r>
            <w:r w:rsidRPr="00DC6AA6">
              <w:rPr>
                <w:rFonts w:ascii="Times New Roman" w:hAnsi="Times New Roman" w:cs="Times New Roman"/>
                <w:sz w:val="16"/>
                <w:szCs w:val="16"/>
              </w:rPr>
              <w:t>)</w:t>
            </w:r>
          </w:p>
        </w:tc>
        <w:tc>
          <w:tcPr>
            <w:tcW w:w="1633" w:type="dxa"/>
            <w:tcBorders>
              <w:top w:val="nil"/>
              <w:bottom w:val="nil"/>
            </w:tcBorders>
          </w:tcPr>
          <w:p w14:paraId="122E97C0"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3.63 (0.69)</w:t>
            </w:r>
          </w:p>
        </w:tc>
        <w:tc>
          <w:tcPr>
            <w:tcW w:w="1632" w:type="dxa"/>
            <w:tcBorders>
              <w:top w:val="nil"/>
              <w:bottom w:val="nil"/>
            </w:tcBorders>
          </w:tcPr>
          <w:p w14:paraId="2080617E"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0.27</w:t>
            </w:r>
          </w:p>
        </w:tc>
        <w:tc>
          <w:tcPr>
            <w:tcW w:w="1633" w:type="dxa"/>
            <w:tcBorders>
              <w:top w:val="nil"/>
              <w:bottom w:val="nil"/>
            </w:tcBorders>
          </w:tcPr>
          <w:p w14:paraId="7828CFD9"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0.07</w:t>
            </w:r>
          </w:p>
        </w:tc>
      </w:tr>
      <w:tr w:rsidR="001E7080" w:rsidRPr="000070B9" w14:paraId="4B487ED2" w14:textId="77777777" w:rsidTr="00201150">
        <w:trPr>
          <w:trHeight w:val="274"/>
        </w:trPr>
        <w:tc>
          <w:tcPr>
            <w:tcW w:w="2591" w:type="dxa"/>
            <w:tcBorders>
              <w:top w:val="nil"/>
              <w:bottom w:val="nil"/>
            </w:tcBorders>
          </w:tcPr>
          <w:p w14:paraId="260DA4C6"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lastRenderedPageBreak/>
              <w:t>Material values</w:t>
            </w:r>
          </w:p>
        </w:tc>
        <w:tc>
          <w:tcPr>
            <w:tcW w:w="2285" w:type="dxa"/>
            <w:tcBorders>
              <w:top w:val="nil"/>
              <w:bottom w:val="nil"/>
            </w:tcBorders>
          </w:tcPr>
          <w:p w14:paraId="7477101A"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4.</w:t>
            </w:r>
            <w:r>
              <w:rPr>
                <w:rFonts w:ascii="Times New Roman" w:hAnsi="Times New Roman" w:cs="Times New Roman"/>
                <w:sz w:val="16"/>
                <w:szCs w:val="16"/>
              </w:rPr>
              <w:t>07</w:t>
            </w:r>
            <w:r w:rsidRPr="00DC6AA6">
              <w:rPr>
                <w:rFonts w:ascii="Times New Roman" w:hAnsi="Times New Roman" w:cs="Times New Roman"/>
                <w:sz w:val="16"/>
                <w:szCs w:val="16"/>
              </w:rPr>
              <w:t xml:space="preserve"> (0.</w:t>
            </w:r>
            <w:r>
              <w:rPr>
                <w:rFonts w:ascii="Times New Roman" w:hAnsi="Times New Roman" w:cs="Times New Roman"/>
                <w:sz w:val="16"/>
                <w:szCs w:val="16"/>
              </w:rPr>
              <w:t>69</w:t>
            </w:r>
            <w:r w:rsidRPr="00DC6AA6">
              <w:rPr>
                <w:rFonts w:ascii="Times New Roman" w:hAnsi="Times New Roman" w:cs="Times New Roman"/>
                <w:sz w:val="16"/>
                <w:szCs w:val="16"/>
              </w:rPr>
              <w:t>)</w:t>
            </w:r>
          </w:p>
        </w:tc>
        <w:tc>
          <w:tcPr>
            <w:tcW w:w="1633" w:type="dxa"/>
            <w:tcBorders>
              <w:top w:val="nil"/>
              <w:bottom w:val="nil"/>
            </w:tcBorders>
          </w:tcPr>
          <w:p w14:paraId="16B19CED"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3.75 (0.58)</w:t>
            </w:r>
          </w:p>
        </w:tc>
        <w:tc>
          <w:tcPr>
            <w:tcW w:w="1632" w:type="dxa"/>
            <w:tcBorders>
              <w:top w:val="nil"/>
              <w:bottom w:val="nil"/>
            </w:tcBorders>
          </w:tcPr>
          <w:p w14:paraId="36DDDDBB" w14:textId="5702A4B5"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2.01 *</w:t>
            </w:r>
          </w:p>
        </w:tc>
        <w:tc>
          <w:tcPr>
            <w:tcW w:w="1633" w:type="dxa"/>
            <w:tcBorders>
              <w:top w:val="nil"/>
              <w:bottom w:val="nil"/>
            </w:tcBorders>
          </w:tcPr>
          <w:p w14:paraId="78901A29"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0.</w:t>
            </w:r>
            <w:r>
              <w:rPr>
                <w:rFonts w:ascii="Times New Roman" w:hAnsi="Times New Roman" w:cs="Times New Roman"/>
                <w:sz w:val="16"/>
                <w:szCs w:val="16"/>
              </w:rPr>
              <w:t>50</w:t>
            </w:r>
          </w:p>
        </w:tc>
      </w:tr>
      <w:tr w:rsidR="001E7080" w:rsidRPr="000070B9" w14:paraId="6ECE2A8C" w14:textId="77777777" w:rsidTr="00201150">
        <w:trPr>
          <w:trHeight w:val="276"/>
        </w:trPr>
        <w:tc>
          <w:tcPr>
            <w:tcW w:w="2591" w:type="dxa"/>
            <w:tcBorders>
              <w:top w:val="nil"/>
              <w:bottom w:val="nil"/>
            </w:tcBorders>
          </w:tcPr>
          <w:p w14:paraId="373615BB"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Self-construal</w:t>
            </w:r>
          </w:p>
        </w:tc>
        <w:tc>
          <w:tcPr>
            <w:tcW w:w="2285" w:type="dxa"/>
            <w:tcBorders>
              <w:top w:val="nil"/>
              <w:bottom w:val="nil"/>
            </w:tcBorders>
          </w:tcPr>
          <w:p w14:paraId="30EC7FCD"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3.00</w:t>
            </w:r>
            <w:r w:rsidRPr="00DC6AA6">
              <w:rPr>
                <w:rFonts w:ascii="Times New Roman" w:hAnsi="Times New Roman" w:cs="Times New Roman"/>
                <w:sz w:val="16"/>
                <w:szCs w:val="16"/>
              </w:rPr>
              <w:t xml:space="preserve"> (0.3</w:t>
            </w:r>
            <w:r>
              <w:rPr>
                <w:rFonts w:ascii="Times New Roman" w:hAnsi="Times New Roman" w:cs="Times New Roman"/>
                <w:sz w:val="16"/>
                <w:szCs w:val="16"/>
              </w:rPr>
              <w:t>1</w:t>
            </w:r>
            <w:r w:rsidRPr="00DC6AA6">
              <w:rPr>
                <w:rFonts w:ascii="Times New Roman" w:hAnsi="Times New Roman" w:cs="Times New Roman"/>
                <w:sz w:val="16"/>
                <w:szCs w:val="16"/>
              </w:rPr>
              <w:t>)</w:t>
            </w:r>
          </w:p>
        </w:tc>
        <w:tc>
          <w:tcPr>
            <w:tcW w:w="1633" w:type="dxa"/>
            <w:tcBorders>
              <w:top w:val="nil"/>
              <w:bottom w:val="nil"/>
            </w:tcBorders>
          </w:tcPr>
          <w:p w14:paraId="7BEF9F48"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3.04 (0.35)</w:t>
            </w:r>
          </w:p>
        </w:tc>
        <w:tc>
          <w:tcPr>
            <w:tcW w:w="1632" w:type="dxa"/>
            <w:tcBorders>
              <w:top w:val="nil"/>
              <w:bottom w:val="nil"/>
            </w:tcBorders>
          </w:tcPr>
          <w:p w14:paraId="32BE75C2"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-0.49</w:t>
            </w:r>
          </w:p>
        </w:tc>
        <w:tc>
          <w:tcPr>
            <w:tcW w:w="1633" w:type="dxa"/>
            <w:tcBorders>
              <w:top w:val="nil"/>
              <w:bottom w:val="nil"/>
            </w:tcBorders>
          </w:tcPr>
          <w:p w14:paraId="4FB85CD5" w14:textId="77777777" w:rsidR="001E7080" w:rsidRPr="000070B9" w:rsidRDefault="001E7080" w:rsidP="000B5FB6">
            <w:pPr>
              <w:jc w:val="center"/>
              <w:rPr>
                <w:rFonts w:ascii="Times New Roman" w:hAnsi="Times New Roman" w:cs="Times New Roman"/>
                <w:sz w:val="16"/>
                <w:szCs w:val="16"/>
              </w:rPr>
            </w:pPr>
            <w:r w:rsidRPr="00DC6AA6">
              <w:rPr>
                <w:rFonts w:ascii="Times New Roman" w:hAnsi="Times New Roman" w:cs="Times New Roman"/>
                <w:sz w:val="16"/>
                <w:szCs w:val="16"/>
              </w:rPr>
              <w:t>-0.</w:t>
            </w:r>
            <w:r>
              <w:rPr>
                <w:rFonts w:ascii="Times New Roman" w:hAnsi="Times New Roman" w:cs="Times New Roman"/>
                <w:sz w:val="16"/>
                <w:szCs w:val="16"/>
              </w:rPr>
              <w:t>12</w:t>
            </w:r>
          </w:p>
        </w:tc>
      </w:tr>
      <w:tr w:rsidR="001E7080" w:rsidRPr="000070B9" w14:paraId="77C1B089" w14:textId="77777777" w:rsidTr="00201150">
        <w:trPr>
          <w:trHeight w:val="268"/>
        </w:trPr>
        <w:tc>
          <w:tcPr>
            <w:tcW w:w="2591" w:type="dxa"/>
            <w:tcBorders>
              <w:top w:val="nil"/>
              <w:bottom w:val="single" w:sz="4" w:space="0" w:color="auto"/>
            </w:tcBorders>
          </w:tcPr>
          <w:p w14:paraId="76432E86" w14:textId="77777777" w:rsidR="001E7080" w:rsidRPr="000070B9" w:rsidRDefault="001E7080" w:rsidP="000B5FB6">
            <w:pPr>
              <w:rPr>
                <w:rFonts w:ascii="Times New Roman" w:hAnsi="Times New Roman" w:cs="Times New Roman"/>
                <w:sz w:val="16"/>
                <w:szCs w:val="16"/>
              </w:rPr>
            </w:pPr>
            <w:r w:rsidRPr="000070B9">
              <w:rPr>
                <w:rFonts w:ascii="Times New Roman" w:hAnsi="Times New Roman" w:cs="Times New Roman"/>
                <w:sz w:val="16"/>
                <w:szCs w:val="16"/>
              </w:rPr>
              <w:t>Self-deception enhancement</w:t>
            </w:r>
          </w:p>
        </w:tc>
        <w:tc>
          <w:tcPr>
            <w:tcW w:w="2285" w:type="dxa"/>
            <w:tcBorders>
              <w:top w:val="nil"/>
              <w:bottom w:val="single" w:sz="4" w:space="0" w:color="auto"/>
            </w:tcBorders>
          </w:tcPr>
          <w:p w14:paraId="0A5CB9A7"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4.12</w:t>
            </w:r>
            <w:r w:rsidRPr="00DC6AA6">
              <w:rPr>
                <w:rFonts w:ascii="Times New Roman" w:hAnsi="Times New Roman" w:cs="Times New Roman"/>
                <w:sz w:val="16"/>
                <w:szCs w:val="16"/>
              </w:rPr>
              <w:t xml:space="preserve"> (0.</w:t>
            </w:r>
            <w:r>
              <w:rPr>
                <w:rFonts w:ascii="Times New Roman" w:hAnsi="Times New Roman" w:cs="Times New Roman"/>
                <w:sz w:val="16"/>
                <w:szCs w:val="16"/>
              </w:rPr>
              <w:t>71</w:t>
            </w:r>
            <w:r w:rsidRPr="00DC6AA6">
              <w:rPr>
                <w:rFonts w:ascii="Times New Roman" w:hAnsi="Times New Roman" w:cs="Times New Roman"/>
                <w:sz w:val="16"/>
                <w:szCs w:val="16"/>
              </w:rPr>
              <w:t>)</w:t>
            </w:r>
          </w:p>
        </w:tc>
        <w:tc>
          <w:tcPr>
            <w:tcW w:w="1633" w:type="dxa"/>
            <w:tcBorders>
              <w:top w:val="nil"/>
              <w:bottom w:val="single" w:sz="4" w:space="0" w:color="auto"/>
            </w:tcBorders>
          </w:tcPr>
          <w:p w14:paraId="224AEF98" w14:textId="77777777" w:rsidR="001E7080" w:rsidRPr="000070B9" w:rsidRDefault="001E7080" w:rsidP="000B5FB6">
            <w:pPr>
              <w:jc w:val="center"/>
              <w:rPr>
                <w:rFonts w:ascii="Times New Roman" w:hAnsi="Times New Roman" w:cs="Times New Roman"/>
                <w:sz w:val="16"/>
                <w:szCs w:val="16"/>
              </w:rPr>
            </w:pPr>
            <w:r w:rsidRPr="00AF6072">
              <w:rPr>
                <w:rFonts w:ascii="Times New Roman" w:hAnsi="Times New Roman" w:cs="Times New Roman"/>
                <w:sz w:val="16"/>
                <w:szCs w:val="16"/>
              </w:rPr>
              <w:t>4.07 (0.59)</w:t>
            </w:r>
          </w:p>
        </w:tc>
        <w:tc>
          <w:tcPr>
            <w:tcW w:w="1632" w:type="dxa"/>
            <w:tcBorders>
              <w:top w:val="nil"/>
              <w:bottom w:val="single" w:sz="4" w:space="0" w:color="auto"/>
            </w:tcBorders>
          </w:tcPr>
          <w:p w14:paraId="2FD66F57"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0.32</w:t>
            </w:r>
          </w:p>
        </w:tc>
        <w:tc>
          <w:tcPr>
            <w:tcW w:w="1633" w:type="dxa"/>
            <w:tcBorders>
              <w:top w:val="nil"/>
              <w:bottom w:val="single" w:sz="4" w:space="0" w:color="auto"/>
            </w:tcBorders>
          </w:tcPr>
          <w:p w14:paraId="507A1D45" w14:textId="77777777" w:rsidR="001E7080" w:rsidRPr="000070B9" w:rsidRDefault="001E7080" w:rsidP="000B5FB6">
            <w:pPr>
              <w:jc w:val="center"/>
              <w:rPr>
                <w:rFonts w:ascii="Times New Roman" w:hAnsi="Times New Roman" w:cs="Times New Roman"/>
                <w:sz w:val="16"/>
                <w:szCs w:val="16"/>
              </w:rPr>
            </w:pPr>
            <w:r>
              <w:rPr>
                <w:rFonts w:ascii="Times New Roman" w:hAnsi="Times New Roman" w:cs="Times New Roman"/>
                <w:sz w:val="16"/>
                <w:szCs w:val="16"/>
              </w:rPr>
              <w:t>0.08</w:t>
            </w:r>
          </w:p>
        </w:tc>
      </w:tr>
    </w:tbl>
    <w:p w14:paraId="00BF54F2" w14:textId="77777777" w:rsidR="001E7080" w:rsidRDefault="001E7080" w:rsidP="000B5FB6">
      <w:pPr>
        <w:widowControl w:val="0"/>
        <w:spacing w:after="0" w:line="240" w:lineRule="auto"/>
        <w:rPr>
          <w:rFonts w:ascii="Times New Roman" w:eastAsia="Times New Roman" w:hAnsi="Times New Roman" w:cs="Times New Roman"/>
          <w:i/>
          <w:color w:val="000000"/>
          <w:sz w:val="16"/>
          <w:szCs w:val="16"/>
        </w:rPr>
      </w:pPr>
    </w:p>
    <w:p w14:paraId="2D4CAFAE" w14:textId="2863339A" w:rsidR="001E7080" w:rsidRDefault="00605856" w:rsidP="000B5FB6">
      <w:pPr>
        <w:widowControl w:val="0"/>
        <w:spacing w:after="0" w:line="240" w:lineRule="auto"/>
        <w:ind w:firstLine="14"/>
        <w:rPr>
          <w:rFonts w:ascii="Times New Roman" w:hAnsi="Times New Roman" w:cs="Times New Roman"/>
          <w:sz w:val="16"/>
          <w:szCs w:val="16"/>
        </w:rPr>
      </w:pPr>
      <w:r>
        <w:rPr>
          <w:rFonts w:ascii="Times New Roman" w:eastAsia="Times New Roman" w:hAnsi="Times New Roman" w:cs="Times New Roman"/>
          <w:i/>
          <w:color w:val="000000"/>
          <w:sz w:val="16"/>
          <w:szCs w:val="16"/>
        </w:rPr>
        <w:t>Note</w:t>
      </w:r>
      <w:r>
        <w:rPr>
          <w:rFonts w:ascii="Times New Roman" w:eastAsia="Times New Roman" w:hAnsi="Times New Roman" w:cs="Times New Roman"/>
          <w:color w:val="000000"/>
          <w:sz w:val="16"/>
          <w:szCs w:val="16"/>
        </w:rPr>
        <w:t xml:space="preserve">. </w:t>
      </w:r>
      <w:r w:rsidR="001E7080">
        <w:rPr>
          <w:rFonts w:ascii="Times New Roman" w:hAnsi="Times New Roman" w:cs="Times New Roman"/>
          <w:sz w:val="16"/>
          <w:szCs w:val="16"/>
        </w:rPr>
        <w:t>EXP=Analgesic-possession, CO=No-</w:t>
      </w:r>
      <w:proofErr w:type="gramStart"/>
      <w:r w:rsidR="001E7080">
        <w:rPr>
          <w:rFonts w:ascii="Times New Roman" w:hAnsi="Times New Roman" w:cs="Times New Roman"/>
          <w:sz w:val="16"/>
          <w:szCs w:val="16"/>
        </w:rPr>
        <w:t>possession;</w:t>
      </w:r>
      <w:proofErr w:type="gramEnd"/>
    </w:p>
    <w:p w14:paraId="34B07ED2" w14:textId="7B7EA5BA" w:rsidR="00605856" w:rsidRDefault="00605856" w:rsidP="000B5FB6">
      <w:pPr>
        <w:widowControl w:val="0"/>
        <w:spacing w:after="0" w:line="240" w:lineRule="auto"/>
        <w:ind w:firstLine="14"/>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Values outside parentheses are means, inside are standard deviations. </w:t>
      </w:r>
      <w:r>
        <w:rPr>
          <w:rFonts w:ascii="Times New Roman" w:eastAsia="Times New Roman" w:hAnsi="Times New Roman" w:cs="Times New Roman"/>
          <w:i/>
          <w:sz w:val="16"/>
          <w:szCs w:val="16"/>
        </w:rPr>
        <w:t>*p</w:t>
      </w:r>
      <w:r w:rsidR="001E7080">
        <w:rPr>
          <w:rFonts w:ascii="Times New Roman" w:eastAsia="Times New Roman" w:hAnsi="Times New Roman" w:cs="Times New Roman"/>
          <w:i/>
          <w:sz w:val="16"/>
          <w:szCs w:val="16"/>
        </w:rPr>
        <w:t xml:space="preserve"> </w:t>
      </w:r>
      <w:r>
        <w:rPr>
          <w:rFonts w:ascii="Times New Roman" w:eastAsia="Times New Roman" w:hAnsi="Times New Roman" w:cs="Times New Roman"/>
          <w:i/>
          <w:sz w:val="16"/>
          <w:szCs w:val="16"/>
        </w:rPr>
        <w:t>&lt;</w:t>
      </w:r>
      <w:r w:rsidR="001E7080">
        <w:rPr>
          <w:rFonts w:ascii="Times New Roman" w:eastAsia="Times New Roman" w:hAnsi="Times New Roman" w:cs="Times New Roman"/>
          <w:i/>
          <w:sz w:val="16"/>
          <w:szCs w:val="16"/>
        </w:rPr>
        <w:t xml:space="preserve"> </w:t>
      </w:r>
      <w:r>
        <w:rPr>
          <w:rFonts w:ascii="Times New Roman" w:eastAsia="Times New Roman" w:hAnsi="Times New Roman" w:cs="Times New Roman"/>
          <w:i/>
          <w:sz w:val="16"/>
          <w:szCs w:val="16"/>
        </w:rPr>
        <w:t>.05. **p</w:t>
      </w:r>
      <w:r w:rsidR="001E7080">
        <w:rPr>
          <w:rFonts w:ascii="Times New Roman" w:eastAsia="Times New Roman" w:hAnsi="Times New Roman" w:cs="Times New Roman"/>
          <w:i/>
          <w:sz w:val="16"/>
          <w:szCs w:val="16"/>
        </w:rPr>
        <w:t xml:space="preserve"> </w:t>
      </w:r>
      <w:r>
        <w:rPr>
          <w:rFonts w:ascii="Times New Roman" w:eastAsia="Times New Roman" w:hAnsi="Times New Roman" w:cs="Times New Roman"/>
          <w:i/>
          <w:sz w:val="16"/>
          <w:szCs w:val="16"/>
        </w:rPr>
        <w:t>&lt;</w:t>
      </w:r>
      <w:r w:rsidR="001E7080">
        <w:rPr>
          <w:rFonts w:ascii="Times New Roman" w:eastAsia="Times New Roman" w:hAnsi="Times New Roman" w:cs="Times New Roman"/>
          <w:i/>
          <w:sz w:val="16"/>
          <w:szCs w:val="16"/>
        </w:rPr>
        <w:t xml:space="preserve"> </w:t>
      </w:r>
      <w:r>
        <w:rPr>
          <w:rFonts w:ascii="Times New Roman" w:eastAsia="Times New Roman" w:hAnsi="Times New Roman" w:cs="Times New Roman"/>
          <w:i/>
          <w:sz w:val="16"/>
          <w:szCs w:val="16"/>
        </w:rPr>
        <w:t xml:space="preserve">.005. </w:t>
      </w:r>
    </w:p>
    <w:p w14:paraId="39305259" w14:textId="1DFCD5E1" w:rsidR="00605856" w:rsidRPr="00777CB3" w:rsidRDefault="00605856" w:rsidP="000B5FB6">
      <w:pPr>
        <w:widowControl w:val="0"/>
        <w:spacing w:after="0" w:line="240" w:lineRule="auto"/>
        <w:ind w:firstLine="14"/>
        <w:rPr>
          <w:rFonts w:ascii="Times New Roman" w:hAnsi="Times New Roman" w:cs="Times New Roman"/>
        </w:rPr>
      </w:pPr>
      <w:proofErr w:type="spellStart"/>
      <w:r>
        <w:rPr>
          <w:rFonts w:ascii="Times New Roman" w:eastAsia="Times New Roman" w:hAnsi="Times New Roman" w:cs="Times New Roman"/>
          <w:color w:val="000000"/>
          <w:sz w:val="16"/>
          <w:szCs w:val="16"/>
          <w:vertAlign w:val="superscript"/>
        </w:rPr>
        <w:t>a</w:t>
      </w:r>
      <w:proofErr w:type="spellEnd"/>
      <w:r>
        <w:rPr>
          <w:rFonts w:ascii="Times New Roman" w:eastAsia="Times New Roman" w:hAnsi="Times New Roman" w:cs="Times New Roman"/>
          <w:color w:val="000000"/>
          <w:sz w:val="16"/>
          <w:szCs w:val="16"/>
        </w:rPr>
        <w:t xml:space="preserve"> </w:t>
      </w:r>
      <w:proofErr w:type="gramStart"/>
      <w:r>
        <w:rPr>
          <w:rFonts w:ascii="Times New Roman" w:eastAsia="Times New Roman" w:hAnsi="Times New Roman" w:cs="Times New Roman"/>
          <w:color w:val="000000"/>
          <w:sz w:val="16"/>
          <w:szCs w:val="16"/>
        </w:rPr>
        <w:t>For</w:t>
      </w:r>
      <w:proofErr w:type="gramEnd"/>
      <w:r>
        <w:rPr>
          <w:rFonts w:ascii="Times New Roman" w:eastAsia="Times New Roman" w:hAnsi="Times New Roman" w:cs="Times New Roman"/>
          <w:color w:val="000000"/>
          <w:sz w:val="16"/>
          <w:szCs w:val="16"/>
        </w:rPr>
        <w:t xml:space="preserve"> univariate </w:t>
      </w:r>
      <w:r>
        <w:rPr>
          <w:rFonts w:ascii="Times New Roman" w:eastAsia="Times New Roman" w:hAnsi="Times New Roman" w:cs="Times New Roman"/>
          <w:i/>
          <w:color w:val="000000"/>
          <w:sz w:val="16"/>
          <w:szCs w:val="16"/>
        </w:rPr>
        <w:t>t</w:t>
      </w:r>
      <w:r>
        <w:rPr>
          <w:rFonts w:ascii="Times New Roman" w:eastAsia="Times New Roman" w:hAnsi="Times New Roman" w:cs="Times New Roman"/>
          <w:color w:val="000000"/>
          <w:sz w:val="16"/>
          <w:szCs w:val="16"/>
        </w:rPr>
        <w:t>-tests, degrees of freedom is 64.</w:t>
      </w:r>
    </w:p>
    <w:p w14:paraId="3C9EEA41" w14:textId="77777777" w:rsidR="00957BE7" w:rsidRDefault="00957BE7" w:rsidP="000B5FB6">
      <w:pPr>
        <w:spacing w:after="0" w:line="240" w:lineRule="auto"/>
        <w:rPr>
          <w:rFonts w:ascii="Times New Roman" w:hAnsi="Times New Roman" w:cs="Times New Roman"/>
          <w:b/>
          <w:bCs/>
          <w:i/>
          <w:iCs/>
          <w:lang w:val="en-US"/>
        </w:rPr>
      </w:pPr>
    </w:p>
    <w:p w14:paraId="2393532F" w14:textId="1BBB053F" w:rsidR="00ED4CAB" w:rsidRPr="00481770" w:rsidRDefault="00F77B53" w:rsidP="000B5FB6">
      <w:pPr>
        <w:snapToGrid w:val="0"/>
        <w:spacing w:after="0" w:line="240" w:lineRule="auto"/>
        <w:rPr>
          <w:rFonts w:ascii="Times New Roman" w:eastAsia="Times New Roman" w:hAnsi="Times New Roman" w:cs="Times New Roman"/>
        </w:rPr>
      </w:pPr>
      <w:r>
        <w:rPr>
          <w:rFonts w:ascii="Times New Roman" w:eastAsia="Times New Roman" w:hAnsi="Times New Roman" w:cs="Times New Roman"/>
          <w:b/>
          <w:bCs/>
          <w:lang w:val="en-US"/>
        </w:rPr>
        <w:t xml:space="preserve">Group differences in </w:t>
      </w:r>
      <w:r>
        <w:rPr>
          <w:rFonts w:ascii="Times New Roman" w:eastAsia="Times New Roman" w:hAnsi="Times New Roman" w:cs="Times New Roman"/>
          <w:b/>
          <w:bCs/>
        </w:rPr>
        <w:t>personality</w:t>
      </w:r>
      <w:r w:rsidR="00ED4CAB">
        <w:rPr>
          <w:rFonts w:ascii="Times New Roman" w:eastAsia="Times New Roman" w:hAnsi="Times New Roman" w:cs="Times New Roman"/>
          <w:b/>
          <w:bCs/>
        </w:rPr>
        <w:t xml:space="preserve"> variables </w:t>
      </w:r>
      <w:r w:rsidR="00ED4CAB" w:rsidRPr="00A3572F">
        <w:rPr>
          <w:rFonts w:ascii="Times New Roman" w:eastAsia="Times New Roman" w:hAnsi="Times New Roman" w:cs="Times New Roman"/>
          <w:b/>
          <w:bCs/>
        </w:rPr>
        <w:t>in Studies 1 and 2</w:t>
      </w:r>
      <w:r w:rsidR="00ED4CAB">
        <w:rPr>
          <w:rFonts w:ascii="Times New Roman" w:eastAsia="Times New Roman" w:hAnsi="Times New Roman" w:cs="Times New Roman"/>
        </w:rPr>
        <w:t xml:space="preserve"> </w:t>
      </w:r>
      <w:r w:rsidR="00ED4CAB" w:rsidRPr="00930636">
        <w:rPr>
          <w:rFonts w:ascii="Times New Roman" w:eastAsia="Times New Roman" w:hAnsi="Times New Roman" w:cs="Times New Roman"/>
        </w:rPr>
        <w:t>(supplementary results not being reported in the main manuscript):</w:t>
      </w:r>
    </w:p>
    <w:p w14:paraId="65EB05FE" w14:textId="77777777" w:rsidR="00ED4CAB" w:rsidRDefault="00ED4CAB" w:rsidP="000B5FB6">
      <w:pPr>
        <w:widowControl w:val="0"/>
        <w:spacing w:after="0" w:line="240" w:lineRule="auto"/>
        <w:rPr>
          <w:rFonts w:ascii="Times New Roman" w:hAnsi="Times New Roman" w:cs="Times New Roman"/>
          <w:b/>
          <w:bCs/>
          <w:i/>
          <w:iCs/>
          <w:lang w:val="en-US"/>
        </w:rPr>
      </w:pPr>
    </w:p>
    <w:p w14:paraId="0451CBE6" w14:textId="77777777" w:rsidR="00ED4CAB" w:rsidRPr="00481770" w:rsidRDefault="00ED4CAB" w:rsidP="000B5FB6">
      <w:pPr>
        <w:widowControl w:val="0"/>
        <w:spacing w:after="0" w:line="240" w:lineRule="auto"/>
        <w:rPr>
          <w:rFonts w:ascii="Times New Roman" w:hAnsi="Times New Roman" w:cs="Times New Roman"/>
          <w:b/>
          <w:bCs/>
          <w:lang w:val="en-US"/>
        </w:rPr>
      </w:pPr>
      <w:r w:rsidRPr="00481770">
        <w:rPr>
          <w:rFonts w:ascii="Times New Roman" w:hAnsi="Times New Roman" w:cs="Times New Roman"/>
          <w:b/>
          <w:bCs/>
          <w:lang w:val="en-US"/>
        </w:rPr>
        <w:t xml:space="preserve">Study 1: </w:t>
      </w:r>
    </w:p>
    <w:p w14:paraId="5107FC3D" w14:textId="08C2E3FD" w:rsidR="00ED4CAB" w:rsidRPr="00FC67E6" w:rsidRDefault="00ED4CAB" w:rsidP="000B5FB6">
      <w:pPr>
        <w:widowControl w:val="0"/>
        <w:spacing w:after="0" w:line="240" w:lineRule="auto"/>
        <w:rPr>
          <w:rFonts w:ascii="Times New Roman" w:hAnsi="Times New Roman" w:cs="Times New Roman"/>
          <w:lang w:val="en-HK"/>
        </w:rPr>
      </w:pPr>
      <w:r w:rsidRPr="00C3564F">
        <w:rPr>
          <w:rFonts w:ascii="Times New Roman" w:hAnsi="Times New Roman" w:cs="Times New Roman"/>
          <w:lang w:val="en-US"/>
        </w:rPr>
        <w:t>Participants</w:t>
      </w:r>
      <w:r w:rsidR="00E60A67">
        <w:rPr>
          <w:rFonts w:ascii="Times New Roman" w:hAnsi="Times New Roman" w:cs="Times New Roman"/>
          <w:lang w:val="en-US"/>
        </w:rPr>
        <w:t xml:space="preserve"> completed an </w:t>
      </w:r>
      <w:r w:rsidRPr="00C3564F">
        <w:rPr>
          <w:rFonts w:ascii="Times New Roman" w:hAnsi="Times New Roman" w:cs="Times New Roman"/>
          <w:lang w:val="en-US"/>
        </w:rPr>
        <w:t xml:space="preserve">online </w:t>
      </w:r>
      <w:r w:rsidR="00E60A67">
        <w:rPr>
          <w:rFonts w:ascii="Times New Roman" w:hAnsi="Times New Roman" w:cs="Times New Roman"/>
          <w:lang w:val="en-US"/>
        </w:rPr>
        <w:t xml:space="preserve">personality </w:t>
      </w:r>
      <w:r w:rsidRPr="00C3564F">
        <w:rPr>
          <w:rFonts w:ascii="Times New Roman" w:hAnsi="Times New Roman" w:cs="Times New Roman"/>
          <w:lang w:val="en-US"/>
        </w:rPr>
        <w:t>survey prior to the experiment</w:t>
      </w:r>
      <w:r w:rsidR="00E60A67">
        <w:rPr>
          <w:rFonts w:ascii="Times New Roman" w:hAnsi="Times New Roman" w:cs="Times New Roman"/>
          <w:lang w:val="en-US"/>
        </w:rPr>
        <w:t>al session</w:t>
      </w:r>
      <w:r w:rsidRPr="00C3564F">
        <w:rPr>
          <w:rFonts w:ascii="Times New Roman" w:hAnsi="Times New Roman" w:cs="Times New Roman"/>
          <w:lang w:val="en-US"/>
        </w:rPr>
        <w:t xml:space="preserve">. </w:t>
      </w:r>
      <w:r w:rsidR="00E60A67">
        <w:rPr>
          <w:rFonts w:ascii="Times New Roman" w:hAnsi="Times New Roman" w:cs="Times New Roman"/>
          <w:lang w:val="en-US"/>
        </w:rPr>
        <w:t xml:space="preserve">A series of one-way </w:t>
      </w:r>
      <w:r w:rsidRPr="00C3564F">
        <w:rPr>
          <w:rFonts w:ascii="Times New Roman" w:hAnsi="Times New Roman" w:cs="Times New Roman"/>
          <w:lang w:val="en-US"/>
        </w:rPr>
        <w:t>ANOVA</w:t>
      </w:r>
      <w:r w:rsidR="00E60A67">
        <w:rPr>
          <w:rFonts w:ascii="Times New Roman" w:hAnsi="Times New Roman" w:cs="Times New Roman"/>
          <w:lang w:val="en-US"/>
        </w:rPr>
        <w:t xml:space="preserve">s were conducted, with ownership condition as the independent variable and each </w:t>
      </w:r>
      <w:r w:rsidRPr="00C3564F">
        <w:rPr>
          <w:rFonts w:ascii="Times New Roman" w:hAnsi="Times New Roman" w:cs="Times New Roman"/>
          <w:lang w:val="en-US"/>
        </w:rPr>
        <w:t>personality</w:t>
      </w:r>
      <w:r w:rsidR="00A328A3">
        <w:rPr>
          <w:rFonts w:ascii="Times New Roman" w:hAnsi="Times New Roman" w:cs="Times New Roman"/>
          <w:lang w:val="en-US"/>
        </w:rPr>
        <w:t xml:space="preserve"> trait as a </w:t>
      </w:r>
      <w:r w:rsidRPr="00C3564F">
        <w:rPr>
          <w:rFonts w:ascii="Times New Roman" w:hAnsi="Times New Roman" w:cs="Times New Roman"/>
          <w:lang w:val="en-US"/>
        </w:rPr>
        <w:t xml:space="preserve">dependent variable. </w:t>
      </w:r>
      <w:r w:rsidR="00A328A3">
        <w:rPr>
          <w:rFonts w:ascii="Times New Roman" w:hAnsi="Times New Roman" w:cs="Times New Roman"/>
          <w:lang w:val="en-US"/>
        </w:rPr>
        <w:t>R</w:t>
      </w:r>
      <w:r w:rsidRPr="00C3564F">
        <w:rPr>
          <w:rFonts w:ascii="Times New Roman" w:hAnsi="Times New Roman" w:cs="Times New Roman"/>
          <w:lang w:val="en-US"/>
        </w:rPr>
        <w:t xml:space="preserve">esults indicated </w:t>
      </w:r>
      <w:r w:rsidR="00A328A3">
        <w:rPr>
          <w:rFonts w:ascii="Times New Roman" w:hAnsi="Times New Roman" w:cs="Times New Roman"/>
          <w:lang w:val="en-US"/>
        </w:rPr>
        <w:t>no significant differences across conditions for most personality variables. However, a</w:t>
      </w:r>
      <w:r w:rsidR="00A328A3" w:rsidRPr="00C3564F">
        <w:rPr>
          <w:rFonts w:ascii="Times New Roman" w:hAnsi="Times New Roman" w:cs="Times New Roman"/>
          <w:lang w:val="en-US"/>
        </w:rPr>
        <w:t xml:space="preserve"> </w:t>
      </w:r>
      <w:r w:rsidRPr="00C3564F">
        <w:rPr>
          <w:rFonts w:ascii="Times New Roman" w:hAnsi="Times New Roman" w:cs="Times New Roman"/>
          <w:lang w:val="en-US"/>
        </w:rPr>
        <w:t xml:space="preserve">significant </w:t>
      </w:r>
      <w:r w:rsidR="00A328A3">
        <w:rPr>
          <w:rFonts w:ascii="Times New Roman" w:hAnsi="Times New Roman" w:cs="Times New Roman"/>
          <w:lang w:val="en-US"/>
        </w:rPr>
        <w:t xml:space="preserve">effect emerged for </w:t>
      </w:r>
      <w:r w:rsidRPr="00C3564F">
        <w:rPr>
          <w:rFonts w:ascii="Times New Roman" w:hAnsi="Times New Roman" w:cs="Times New Roman"/>
          <w:lang w:val="en-US"/>
        </w:rPr>
        <w:t>self-concept clarity,</w:t>
      </w:r>
      <w:r w:rsidRPr="00C3564F">
        <w:rPr>
          <w:rFonts w:ascii="Times New Roman" w:hAnsi="Times New Roman" w:cs="Times New Roman"/>
          <w:i/>
          <w:iCs/>
          <w:lang w:val="en-US"/>
        </w:rPr>
        <w:t xml:space="preserve"> </w:t>
      </w:r>
      <w:proofErr w:type="gramStart"/>
      <w:r w:rsidRPr="00C3564F">
        <w:rPr>
          <w:rFonts w:ascii="Times New Roman" w:hAnsi="Times New Roman" w:cs="Times New Roman"/>
          <w:i/>
          <w:iCs/>
          <w:lang w:val="en-US"/>
        </w:rPr>
        <w:t>F</w:t>
      </w:r>
      <w:r w:rsidRPr="00C3564F">
        <w:rPr>
          <w:rFonts w:ascii="Times New Roman" w:hAnsi="Times New Roman" w:cs="Times New Roman"/>
          <w:lang w:val="en-US"/>
        </w:rPr>
        <w:t>(</w:t>
      </w:r>
      <w:proofErr w:type="gramEnd"/>
      <w:r w:rsidRPr="00C3564F">
        <w:rPr>
          <w:rFonts w:ascii="Times New Roman" w:hAnsi="Times New Roman" w:cs="Times New Roman"/>
          <w:lang w:val="en-US"/>
        </w:rPr>
        <w:t xml:space="preserve">3, </w:t>
      </w:r>
      <w:proofErr w:type="gramStart"/>
      <w:r w:rsidRPr="00C3564F">
        <w:rPr>
          <w:rFonts w:ascii="Times New Roman" w:hAnsi="Times New Roman" w:cs="Times New Roman"/>
          <w:lang w:val="en-US"/>
        </w:rPr>
        <w:t>117)=</w:t>
      </w:r>
      <w:proofErr w:type="gramEnd"/>
      <w:r w:rsidRPr="00C3564F">
        <w:rPr>
          <w:rFonts w:ascii="Times New Roman" w:hAnsi="Times New Roman" w:cs="Times New Roman"/>
          <w:lang w:val="en-US"/>
        </w:rPr>
        <w:t xml:space="preserve">3.17, </w:t>
      </w:r>
      <w:r w:rsidRPr="00C3564F">
        <w:rPr>
          <w:rFonts w:ascii="Times New Roman" w:hAnsi="Times New Roman" w:cs="Times New Roman"/>
          <w:i/>
          <w:iCs/>
          <w:lang w:val="en-US"/>
        </w:rPr>
        <w:t>p</w:t>
      </w:r>
      <w:r>
        <w:rPr>
          <w:rFonts w:ascii="Times New Roman" w:hAnsi="Times New Roman" w:cs="Times New Roman"/>
          <w:lang w:val="en-US"/>
        </w:rPr>
        <w:t>=</w:t>
      </w:r>
      <w:r w:rsidRPr="00C3564F">
        <w:rPr>
          <w:rFonts w:ascii="Times New Roman" w:hAnsi="Times New Roman" w:cs="Times New Roman"/>
          <w:lang w:val="en-US"/>
        </w:rPr>
        <w:t>.027,</w:t>
      </w:r>
      <w:r w:rsidR="00990297">
        <w:rPr>
          <w:rFonts w:ascii="Times New Roman" w:hAnsi="Times New Roman" w:cs="Times New Roman"/>
          <w:lang w:val="en-HK"/>
        </w:rPr>
        <w:t xml:space="preserve"> </w:t>
      </w:r>
      <w:r w:rsidR="00990297" w:rsidRPr="00990297">
        <w:rPr>
          <w:rFonts w:ascii="Times New Roman" w:hAnsi="Times New Roman" w:cs="Times New Roman"/>
          <w:lang w:val="en-HK"/>
        </w:rPr>
        <w:t>η²ₚ</w:t>
      </w:r>
      <w:r>
        <w:rPr>
          <w:rFonts w:ascii="Times New Roman" w:hAnsi="Times New Roman" w:cs="Times New Roman"/>
          <w:lang w:val="en-US"/>
        </w:rPr>
        <w:t>=.08</w:t>
      </w:r>
      <w:r w:rsidRPr="00C3564F">
        <w:rPr>
          <w:rFonts w:ascii="Times New Roman" w:hAnsi="Times New Roman" w:cs="Times New Roman"/>
          <w:lang w:val="en-US"/>
        </w:rPr>
        <w:t>, observed power</w:t>
      </w:r>
      <w:r>
        <w:rPr>
          <w:rFonts w:ascii="Times New Roman" w:hAnsi="Times New Roman" w:cs="Times New Roman"/>
          <w:lang w:val="en-US"/>
        </w:rPr>
        <w:t>=</w:t>
      </w:r>
      <w:r w:rsidRPr="00C3564F">
        <w:rPr>
          <w:rFonts w:ascii="Times New Roman" w:hAnsi="Times New Roman" w:cs="Times New Roman"/>
          <w:lang w:val="en-US"/>
        </w:rPr>
        <w:t xml:space="preserve">0.72, </w:t>
      </w:r>
      <m:oMath>
        <m:r>
          <m:rPr>
            <m:sty m:val="p"/>
          </m:rPr>
          <w:rPr>
            <w:rFonts w:ascii="Cambria Math" w:hAnsi="Cambria Math" w:cs="Times New Roman"/>
            <w:lang w:val="en-US"/>
          </w:rPr>
          <m:t>CI(90%)</m:t>
        </m:r>
      </m:oMath>
      <w:r w:rsidRPr="00C3564F">
        <w:rPr>
          <w:rFonts w:ascii="Times New Roman" w:hAnsi="Times New Roman" w:cs="Times New Roman"/>
          <w:lang w:val="en-US"/>
        </w:rPr>
        <w:t xml:space="preserve"> [3.59, 3.91].</w:t>
      </w:r>
      <w:r w:rsidRPr="00C3564F">
        <w:rPr>
          <w:rFonts w:ascii="Times New Roman" w:hAnsi="Times New Roman" w:cs="Times New Roman" w:hint="eastAsia"/>
          <w:lang w:val="en-US" w:eastAsia="zh-TW"/>
        </w:rPr>
        <w:t xml:space="preserve"> </w:t>
      </w:r>
      <w:r w:rsidR="00DF06F2">
        <w:rPr>
          <w:rFonts w:ascii="Times New Roman" w:hAnsi="Times New Roman" w:cs="Times New Roman"/>
          <w:lang w:val="en-US" w:eastAsia="zh-TW"/>
        </w:rPr>
        <w:t xml:space="preserve">Post hoc analysis using </w:t>
      </w:r>
      <w:r w:rsidRPr="001541E6">
        <w:rPr>
          <w:rFonts w:ascii="Times New Roman" w:hAnsi="Times New Roman" w:cs="Times New Roman"/>
          <w:color w:val="000000" w:themeColor="text1"/>
          <w:lang w:val="en-US"/>
        </w:rPr>
        <w:t xml:space="preserve">Tukey’s HSD </w:t>
      </w:r>
      <w:r w:rsidR="00DF06F2">
        <w:rPr>
          <w:rFonts w:ascii="Times New Roman" w:hAnsi="Times New Roman" w:cs="Times New Roman"/>
          <w:color w:val="000000" w:themeColor="text1"/>
          <w:lang w:val="en-US"/>
        </w:rPr>
        <w:t xml:space="preserve">revealed that </w:t>
      </w:r>
      <w:r w:rsidRPr="00C3564F">
        <w:rPr>
          <w:rFonts w:ascii="Times New Roman" w:hAnsi="Times New Roman" w:cs="Times New Roman"/>
          <w:lang w:val="en-US"/>
        </w:rPr>
        <w:t xml:space="preserve">participants in the </w:t>
      </w:r>
      <w:r w:rsidR="00DF06F2">
        <w:rPr>
          <w:rFonts w:ascii="Times New Roman" w:hAnsi="Times New Roman" w:cs="Times New Roman"/>
          <w:lang w:val="en-US"/>
        </w:rPr>
        <w:t>C</w:t>
      </w:r>
      <w:r w:rsidRPr="00C3564F">
        <w:rPr>
          <w:rFonts w:ascii="Times New Roman" w:hAnsi="Times New Roman" w:cs="Times New Roman"/>
          <w:lang w:val="en-US"/>
        </w:rPr>
        <w:t xml:space="preserve">ontrol-possession condition (CO1) reported </w:t>
      </w:r>
      <w:r w:rsidR="00DF06F2">
        <w:rPr>
          <w:rFonts w:ascii="Times New Roman" w:hAnsi="Times New Roman" w:cs="Times New Roman"/>
          <w:lang w:val="en-US"/>
        </w:rPr>
        <w:t xml:space="preserve">significantly </w:t>
      </w:r>
      <w:r w:rsidRPr="00C3564F">
        <w:rPr>
          <w:rFonts w:ascii="Times New Roman" w:hAnsi="Times New Roman" w:cs="Times New Roman"/>
          <w:lang w:val="en-US"/>
        </w:rPr>
        <w:t>higher self-concept clarity (</w:t>
      </w:r>
      <w:r w:rsidRPr="00C3564F">
        <w:rPr>
          <w:rFonts w:ascii="Times New Roman" w:hAnsi="Times New Roman" w:cs="Times New Roman"/>
          <w:i/>
          <w:iCs/>
          <w:lang w:val="en-US"/>
        </w:rPr>
        <w:t>M</w:t>
      </w:r>
      <w:r>
        <w:rPr>
          <w:rFonts w:ascii="Times New Roman" w:hAnsi="Times New Roman" w:cs="Times New Roman"/>
          <w:lang w:val="en-US"/>
        </w:rPr>
        <w:t>=</w:t>
      </w:r>
      <w:r w:rsidRPr="00C3564F">
        <w:rPr>
          <w:rFonts w:ascii="Times New Roman" w:hAnsi="Times New Roman" w:cs="Times New Roman"/>
          <w:lang w:val="en-US"/>
        </w:rPr>
        <w:t xml:space="preserve">4.00, </w:t>
      </w:r>
      <w:r w:rsidRPr="00C3564F">
        <w:rPr>
          <w:rFonts w:ascii="Times New Roman" w:hAnsi="Times New Roman" w:cs="Times New Roman"/>
          <w:i/>
          <w:iCs/>
          <w:lang w:val="en-US"/>
        </w:rPr>
        <w:t>SD</w:t>
      </w:r>
      <w:r>
        <w:rPr>
          <w:rFonts w:ascii="Times New Roman" w:hAnsi="Times New Roman" w:cs="Times New Roman"/>
          <w:lang w:val="en-US"/>
        </w:rPr>
        <w:t>=</w:t>
      </w:r>
      <w:r w:rsidRPr="00C3564F">
        <w:rPr>
          <w:rFonts w:ascii="Times New Roman" w:hAnsi="Times New Roman" w:cs="Times New Roman"/>
          <w:lang w:val="en-US"/>
        </w:rPr>
        <w:t xml:space="preserve">1.03) </w:t>
      </w:r>
      <w:r w:rsidR="00DF06F2">
        <w:rPr>
          <w:rFonts w:ascii="Times New Roman" w:hAnsi="Times New Roman" w:cs="Times New Roman"/>
          <w:lang w:val="en-US"/>
        </w:rPr>
        <w:t xml:space="preserve">than </w:t>
      </w:r>
      <w:r w:rsidRPr="00C3564F">
        <w:rPr>
          <w:rFonts w:ascii="Times New Roman" w:hAnsi="Times New Roman" w:cs="Times New Roman"/>
          <w:lang w:val="en-US"/>
        </w:rPr>
        <w:t xml:space="preserve">those in the </w:t>
      </w:r>
      <w:r w:rsidR="00DF06F2">
        <w:rPr>
          <w:rFonts w:ascii="Times New Roman" w:hAnsi="Times New Roman" w:cs="Times New Roman"/>
          <w:lang w:val="en-US"/>
        </w:rPr>
        <w:t>N</w:t>
      </w:r>
      <w:r w:rsidRPr="00C3564F">
        <w:rPr>
          <w:rFonts w:ascii="Times New Roman" w:hAnsi="Times New Roman" w:cs="Times New Roman"/>
          <w:lang w:val="en-US"/>
        </w:rPr>
        <w:t>o-possession condition (CO2) (</w:t>
      </w:r>
      <w:r w:rsidRPr="00C3564F">
        <w:rPr>
          <w:rFonts w:ascii="Times New Roman" w:hAnsi="Times New Roman" w:cs="Times New Roman"/>
          <w:i/>
          <w:iCs/>
          <w:lang w:val="en-US"/>
        </w:rPr>
        <w:t>M</w:t>
      </w:r>
      <w:r>
        <w:rPr>
          <w:rFonts w:ascii="Times New Roman" w:hAnsi="Times New Roman" w:cs="Times New Roman"/>
          <w:lang w:val="en-US"/>
        </w:rPr>
        <w:t>=</w:t>
      </w:r>
      <w:r w:rsidRPr="00C3564F">
        <w:rPr>
          <w:rFonts w:ascii="Times New Roman" w:hAnsi="Times New Roman" w:cs="Times New Roman"/>
          <w:lang w:val="en-US"/>
        </w:rPr>
        <w:t xml:space="preserve">3.38, </w:t>
      </w:r>
      <w:r w:rsidRPr="00C3564F">
        <w:rPr>
          <w:rFonts w:ascii="Times New Roman" w:hAnsi="Times New Roman" w:cs="Times New Roman"/>
          <w:i/>
          <w:iCs/>
          <w:lang w:val="en-US"/>
        </w:rPr>
        <w:t>SD</w:t>
      </w:r>
      <w:r>
        <w:rPr>
          <w:rFonts w:ascii="Times New Roman" w:hAnsi="Times New Roman" w:cs="Times New Roman"/>
          <w:lang w:val="en-US"/>
        </w:rPr>
        <w:t>=</w:t>
      </w:r>
      <w:r w:rsidRPr="00C3564F">
        <w:rPr>
          <w:rFonts w:ascii="Times New Roman" w:hAnsi="Times New Roman" w:cs="Times New Roman"/>
          <w:lang w:val="en-US"/>
        </w:rPr>
        <w:t xml:space="preserve">0.65), </w:t>
      </w:r>
      <w:r w:rsidRPr="00C3564F">
        <w:rPr>
          <w:rFonts w:ascii="Times New Roman" w:hAnsi="Times New Roman" w:cs="Times New Roman"/>
          <w:i/>
          <w:iCs/>
          <w:lang w:val="en-US"/>
        </w:rPr>
        <w:t>p</w:t>
      </w:r>
      <w:r>
        <w:rPr>
          <w:rFonts w:ascii="Times New Roman" w:hAnsi="Times New Roman" w:cs="Times New Roman"/>
          <w:i/>
          <w:iCs/>
          <w:lang w:val="en-US"/>
        </w:rPr>
        <w:t>=</w:t>
      </w:r>
      <w:r w:rsidRPr="00C3564F">
        <w:rPr>
          <w:rFonts w:ascii="Times New Roman" w:hAnsi="Times New Roman" w:cs="Times New Roman"/>
          <w:lang w:val="en-US"/>
        </w:rPr>
        <w:t xml:space="preserve">.037. However, </w:t>
      </w:r>
      <w:r w:rsidR="00DF06F2">
        <w:rPr>
          <w:rFonts w:ascii="Times New Roman" w:hAnsi="Times New Roman" w:cs="Times New Roman"/>
          <w:lang w:val="en-US"/>
        </w:rPr>
        <w:t xml:space="preserve">regression analyses indicated that </w:t>
      </w:r>
      <w:r w:rsidRPr="00C3564F">
        <w:rPr>
          <w:rFonts w:ascii="Times New Roman" w:hAnsi="Times New Roman" w:cs="Times New Roman"/>
          <w:lang w:val="en-US"/>
        </w:rPr>
        <w:t>self-concept clarity did not significantly predict any pain</w:t>
      </w:r>
      <w:r w:rsidR="00DF06F2">
        <w:rPr>
          <w:rFonts w:ascii="Times New Roman" w:hAnsi="Times New Roman" w:cs="Times New Roman"/>
          <w:lang w:val="en-US"/>
        </w:rPr>
        <w:t>-related outcomes</w:t>
      </w:r>
      <w:r w:rsidRPr="00C3564F">
        <w:rPr>
          <w:rFonts w:ascii="Times New Roman" w:hAnsi="Times New Roman" w:cs="Times New Roman"/>
          <w:lang w:val="en-US"/>
        </w:rPr>
        <w:t xml:space="preserve"> (</w:t>
      </w:r>
      <w:proofErr w:type="spellStart"/>
      <w:r w:rsidRPr="00C3564F">
        <w:rPr>
          <w:rFonts w:ascii="Times New Roman" w:hAnsi="Times New Roman" w:cs="Times New Roman"/>
          <w:i/>
          <w:iCs/>
          <w:lang w:val="en-US"/>
        </w:rPr>
        <w:t>ps</w:t>
      </w:r>
      <w:proofErr w:type="spellEnd"/>
      <w:r w:rsidRPr="00C3564F">
        <w:rPr>
          <w:rFonts w:ascii="Times New Roman" w:hAnsi="Times New Roman" w:cs="Times New Roman"/>
          <w:lang w:val="en-US"/>
        </w:rPr>
        <w:t>=ns).</w:t>
      </w:r>
    </w:p>
    <w:p w14:paraId="02FC641A" w14:textId="51C68CCE" w:rsidR="00ED4CAB" w:rsidRDefault="00ED4CAB" w:rsidP="000B5FB6">
      <w:pPr>
        <w:spacing w:after="0" w:line="240" w:lineRule="auto"/>
        <w:rPr>
          <w:rFonts w:ascii="Times New Roman" w:hAnsi="Times New Roman" w:cs="Times New Roman"/>
          <w:b/>
          <w:bCs/>
          <w:i/>
          <w:iCs/>
          <w:lang w:val="en-US"/>
        </w:rPr>
      </w:pPr>
    </w:p>
    <w:p w14:paraId="4B10C017" w14:textId="7022D2C3" w:rsidR="009207F9" w:rsidRPr="00156619" w:rsidRDefault="009207F9" w:rsidP="000B5FB6">
      <w:pPr>
        <w:spacing w:after="0" w:line="240" w:lineRule="auto"/>
        <w:rPr>
          <w:rFonts w:ascii="Times New Roman" w:hAnsi="Times New Roman" w:cs="Times New Roman"/>
          <w:b/>
          <w:bCs/>
          <w:lang w:val="en-US"/>
        </w:rPr>
      </w:pPr>
      <w:r w:rsidRPr="00156619">
        <w:rPr>
          <w:rFonts w:ascii="Times New Roman" w:hAnsi="Times New Roman" w:cs="Times New Roman"/>
          <w:b/>
          <w:bCs/>
          <w:lang w:val="en-US"/>
        </w:rPr>
        <w:t>Study 2</w:t>
      </w:r>
      <w:r w:rsidR="00605856" w:rsidRPr="00156619">
        <w:rPr>
          <w:rFonts w:ascii="Times New Roman" w:hAnsi="Times New Roman" w:cs="Times New Roman"/>
          <w:b/>
          <w:bCs/>
          <w:lang w:val="en-US"/>
        </w:rPr>
        <w:t xml:space="preserve">: </w:t>
      </w:r>
    </w:p>
    <w:p w14:paraId="1E1810FB" w14:textId="5AA0F9E6" w:rsidR="002A7718" w:rsidRDefault="00F202FA" w:rsidP="000B5FB6">
      <w:pPr>
        <w:spacing w:after="0" w:line="240" w:lineRule="auto"/>
        <w:rPr>
          <w:rFonts w:ascii="Times New Roman" w:hAnsi="Times New Roman" w:cs="Times New Roman"/>
          <w:lang w:val="en-US"/>
        </w:rPr>
      </w:pPr>
      <w:proofErr w:type="gramStart"/>
      <w:r>
        <w:rPr>
          <w:rFonts w:ascii="Times New Roman" w:hAnsi="Times New Roman" w:cs="Times New Roman"/>
          <w:lang w:val="en-US"/>
        </w:rPr>
        <w:t>I</w:t>
      </w:r>
      <w:r w:rsidR="00605856" w:rsidRPr="008A60AF">
        <w:rPr>
          <w:rFonts w:ascii="Times New Roman" w:hAnsi="Times New Roman" w:cs="Times New Roman"/>
          <w:lang w:val="en-US"/>
        </w:rPr>
        <w:t>ndependent</w:t>
      </w:r>
      <w:r w:rsidR="00DF06F2">
        <w:rPr>
          <w:rFonts w:ascii="Times New Roman" w:hAnsi="Times New Roman" w:cs="Times New Roman"/>
          <w:lang w:val="en-US"/>
        </w:rPr>
        <w:t>-</w:t>
      </w:r>
      <w:r w:rsidR="00605856" w:rsidRPr="008A60AF">
        <w:rPr>
          <w:rFonts w:ascii="Times New Roman" w:hAnsi="Times New Roman" w:cs="Times New Roman"/>
          <w:lang w:val="en-US"/>
        </w:rPr>
        <w:t>samples</w:t>
      </w:r>
      <w:proofErr w:type="gramEnd"/>
      <w:r w:rsidR="00605856" w:rsidRPr="008A60AF">
        <w:rPr>
          <w:rFonts w:ascii="Times New Roman" w:hAnsi="Times New Roman" w:cs="Times New Roman"/>
          <w:lang w:val="en-US"/>
        </w:rPr>
        <w:t xml:space="preserve"> </w:t>
      </w:r>
      <w:r w:rsidR="00605856" w:rsidRPr="002B6C13">
        <w:rPr>
          <w:rFonts w:ascii="Times New Roman" w:hAnsi="Times New Roman" w:cs="Times New Roman"/>
          <w:i/>
          <w:iCs/>
          <w:lang w:val="en-US"/>
        </w:rPr>
        <w:t>t</w:t>
      </w:r>
      <w:r w:rsidR="00605856" w:rsidRPr="008A60AF">
        <w:rPr>
          <w:rFonts w:ascii="Times New Roman" w:hAnsi="Times New Roman" w:cs="Times New Roman"/>
          <w:lang w:val="en-US"/>
        </w:rPr>
        <w:t xml:space="preserve">-tests were conducted to </w:t>
      </w:r>
      <w:r w:rsidR="00DF06F2">
        <w:rPr>
          <w:rFonts w:ascii="Times New Roman" w:hAnsi="Times New Roman" w:cs="Times New Roman"/>
          <w:lang w:val="en-US"/>
        </w:rPr>
        <w:t xml:space="preserve">compare personality traits between the placebo-possession (EXP) and no-possession (CO) conditions. </w:t>
      </w:r>
      <w:r w:rsidR="000A1976">
        <w:rPr>
          <w:rFonts w:ascii="Times New Roman" w:hAnsi="Times New Roman" w:cs="Times New Roman"/>
          <w:lang w:val="en-US"/>
        </w:rPr>
        <w:t>M</w:t>
      </w:r>
      <w:r w:rsidR="00605856" w:rsidRPr="008A60AF">
        <w:rPr>
          <w:rFonts w:ascii="Times New Roman" w:hAnsi="Times New Roman" w:cs="Times New Roman"/>
          <w:lang w:val="en-US"/>
        </w:rPr>
        <w:t xml:space="preserve">ost personality </w:t>
      </w:r>
      <w:r w:rsidR="000A1976">
        <w:rPr>
          <w:rFonts w:ascii="Times New Roman" w:hAnsi="Times New Roman" w:cs="Times New Roman"/>
          <w:lang w:val="en-US"/>
        </w:rPr>
        <w:t xml:space="preserve">traits </w:t>
      </w:r>
      <w:r w:rsidR="00605856" w:rsidRPr="008A60AF">
        <w:rPr>
          <w:rFonts w:ascii="Times New Roman" w:hAnsi="Times New Roman" w:cs="Times New Roman"/>
          <w:lang w:val="en-US"/>
        </w:rPr>
        <w:t>did not significantly differ between the two conditions. Specifically, participants reported similar levels of suggestibility, somatosensory amplification, and motivational persistence before the experiment.</w:t>
      </w:r>
      <w:r w:rsidR="00605856" w:rsidRPr="00802611">
        <w:rPr>
          <w:rFonts w:ascii="Times New Roman" w:hAnsi="Times New Roman" w:cs="Times New Roman"/>
          <w:lang w:val="en-US"/>
        </w:rPr>
        <w:t xml:space="preserve"> However, participants in the </w:t>
      </w:r>
      <w:r w:rsidR="006E13D9">
        <w:rPr>
          <w:rFonts w:ascii="Times New Roman" w:hAnsi="Times New Roman" w:cs="Times New Roman"/>
          <w:lang w:val="en-US"/>
        </w:rPr>
        <w:t xml:space="preserve">EXP </w:t>
      </w:r>
      <w:r w:rsidR="00605856" w:rsidRPr="00802611">
        <w:rPr>
          <w:rFonts w:ascii="Times New Roman" w:hAnsi="Times New Roman" w:cs="Times New Roman"/>
          <w:lang w:val="en-US"/>
        </w:rPr>
        <w:t xml:space="preserve">condition reported </w:t>
      </w:r>
      <w:r w:rsidR="00605856">
        <w:rPr>
          <w:rFonts w:ascii="Times New Roman" w:hAnsi="Times New Roman" w:cs="Times New Roman"/>
          <w:lang w:val="en-US"/>
        </w:rPr>
        <w:t xml:space="preserve">significantly </w:t>
      </w:r>
      <w:r w:rsidR="00605856" w:rsidRPr="00802611">
        <w:rPr>
          <w:rFonts w:ascii="Times New Roman" w:hAnsi="Times New Roman" w:cs="Times New Roman"/>
          <w:lang w:val="en-US"/>
        </w:rPr>
        <w:t>higher levels of fear of pain (</w:t>
      </w:r>
      <w:r w:rsidR="00605856" w:rsidRPr="00802611">
        <w:rPr>
          <w:rFonts w:ascii="Times New Roman" w:hAnsi="Times New Roman" w:cs="Times New Roman"/>
          <w:i/>
          <w:iCs/>
          <w:lang w:val="en-US"/>
        </w:rPr>
        <w:t>M</w:t>
      </w:r>
      <w:r w:rsidR="00605856" w:rsidRPr="00802611">
        <w:rPr>
          <w:rFonts w:ascii="Times New Roman" w:hAnsi="Times New Roman" w:cs="Times New Roman"/>
          <w:lang w:val="en-US"/>
        </w:rPr>
        <w:t xml:space="preserve">=3.28, </w:t>
      </w:r>
      <w:r w:rsidR="00605856" w:rsidRPr="00802611">
        <w:rPr>
          <w:rFonts w:ascii="Times New Roman" w:hAnsi="Times New Roman" w:cs="Times New Roman"/>
          <w:i/>
          <w:iCs/>
          <w:lang w:val="en-US"/>
        </w:rPr>
        <w:t>SD</w:t>
      </w:r>
      <w:r w:rsidR="00605856" w:rsidRPr="00802611">
        <w:rPr>
          <w:rFonts w:ascii="Times New Roman" w:hAnsi="Times New Roman" w:cs="Times New Roman"/>
          <w:lang w:val="en-US"/>
        </w:rPr>
        <w:t>=0.59), self-esteem (</w:t>
      </w:r>
      <w:r w:rsidR="00605856" w:rsidRPr="00802611">
        <w:rPr>
          <w:rFonts w:ascii="Times New Roman" w:hAnsi="Times New Roman" w:cs="Times New Roman"/>
          <w:i/>
          <w:iCs/>
          <w:lang w:val="en-US"/>
        </w:rPr>
        <w:t>M</w:t>
      </w:r>
      <w:r w:rsidR="00605856" w:rsidRPr="00802611">
        <w:rPr>
          <w:rFonts w:ascii="Times New Roman" w:hAnsi="Times New Roman" w:cs="Times New Roman"/>
          <w:lang w:val="en-US"/>
        </w:rPr>
        <w:t xml:space="preserve">=2.99, </w:t>
      </w:r>
      <w:r w:rsidR="00605856" w:rsidRPr="00802611">
        <w:rPr>
          <w:rFonts w:ascii="Times New Roman" w:hAnsi="Times New Roman" w:cs="Times New Roman"/>
          <w:i/>
          <w:iCs/>
          <w:lang w:val="en-US"/>
        </w:rPr>
        <w:t>SD</w:t>
      </w:r>
      <w:r w:rsidR="00605856" w:rsidRPr="00802611">
        <w:rPr>
          <w:rFonts w:ascii="Times New Roman" w:hAnsi="Times New Roman" w:cs="Times New Roman"/>
          <w:lang w:val="en-US"/>
        </w:rPr>
        <w:t xml:space="preserve">=0.40), </w:t>
      </w:r>
      <w:r w:rsidR="004316E0">
        <w:rPr>
          <w:rFonts w:ascii="Times New Roman" w:hAnsi="Times New Roman" w:cs="Times New Roman"/>
          <w:lang w:val="en-US"/>
        </w:rPr>
        <w:t xml:space="preserve">and </w:t>
      </w:r>
      <w:r w:rsidR="00605856" w:rsidRPr="00802611">
        <w:rPr>
          <w:rFonts w:ascii="Times New Roman" w:hAnsi="Times New Roman" w:cs="Times New Roman"/>
          <w:lang w:val="en-US"/>
        </w:rPr>
        <w:t>materialism (</w:t>
      </w:r>
      <w:r w:rsidR="00605856" w:rsidRPr="00802611">
        <w:rPr>
          <w:rFonts w:ascii="Times New Roman" w:hAnsi="Times New Roman" w:cs="Times New Roman"/>
          <w:i/>
          <w:iCs/>
          <w:lang w:val="en-US"/>
        </w:rPr>
        <w:t>M</w:t>
      </w:r>
      <w:r w:rsidR="00605856" w:rsidRPr="00802611">
        <w:rPr>
          <w:rFonts w:ascii="Times New Roman" w:hAnsi="Times New Roman" w:cs="Times New Roman"/>
          <w:lang w:val="en-US"/>
        </w:rPr>
        <w:t xml:space="preserve">=4.07, </w:t>
      </w:r>
      <w:r w:rsidR="00605856" w:rsidRPr="00802611">
        <w:rPr>
          <w:rFonts w:ascii="Times New Roman" w:hAnsi="Times New Roman" w:cs="Times New Roman"/>
          <w:i/>
          <w:iCs/>
          <w:lang w:val="en-US"/>
        </w:rPr>
        <w:t>SD</w:t>
      </w:r>
      <w:r w:rsidR="00605856" w:rsidRPr="00802611">
        <w:rPr>
          <w:rFonts w:ascii="Times New Roman" w:hAnsi="Times New Roman" w:cs="Times New Roman"/>
          <w:lang w:val="en-US"/>
        </w:rPr>
        <w:t xml:space="preserve">=0.69) compared to those in the </w:t>
      </w:r>
      <w:r w:rsidR="006E13D9">
        <w:rPr>
          <w:rFonts w:ascii="Times New Roman" w:hAnsi="Times New Roman" w:cs="Times New Roman"/>
          <w:lang w:val="en-US"/>
        </w:rPr>
        <w:t xml:space="preserve">CO </w:t>
      </w:r>
      <w:r w:rsidR="00605856" w:rsidRPr="00802611">
        <w:rPr>
          <w:rFonts w:ascii="Times New Roman" w:hAnsi="Times New Roman" w:cs="Times New Roman"/>
          <w:lang w:val="en-US"/>
        </w:rPr>
        <w:t>condition (</w:t>
      </w:r>
      <w:r w:rsidR="00605856" w:rsidRPr="00AD597D">
        <w:rPr>
          <w:rFonts w:ascii="Times New Roman" w:hAnsi="Times New Roman" w:cs="Times New Roman"/>
          <w:lang w:val="en-US"/>
        </w:rPr>
        <w:t>fear of pain:</w:t>
      </w:r>
      <w:r w:rsidR="00605856">
        <w:rPr>
          <w:rFonts w:ascii="Times New Roman" w:hAnsi="Times New Roman" w:cs="Times New Roman"/>
          <w:lang w:val="en-US"/>
        </w:rPr>
        <w:t xml:space="preserve"> </w:t>
      </w:r>
      <w:r w:rsidR="00605856" w:rsidRPr="00802611">
        <w:rPr>
          <w:rFonts w:ascii="Times New Roman" w:hAnsi="Times New Roman" w:cs="Times New Roman"/>
          <w:i/>
          <w:iCs/>
          <w:lang w:val="en-US"/>
        </w:rPr>
        <w:t>M</w:t>
      </w:r>
      <w:r w:rsidR="00605856">
        <w:rPr>
          <w:rFonts w:ascii="Times New Roman" w:hAnsi="Times New Roman" w:cs="Times New Roman"/>
          <w:lang w:val="en-US"/>
        </w:rPr>
        <w:t>=</w:t>
      </w:r>
      <w:r w:rsidR="00605856" w:rsidRPr="00802611">
        <w:rPr>
          <w:rFonts w:ascii="Times New Roman" w:hAnsi="Times New Roman" w:cs="Times New Roman"/>
          <w:lang w:val="en-US"/>
        </w:rPr>
        <w:t xml:space="preserve">2.98, </w:t>
      </w:r>
      <w:r w:rsidR="00605856" w:rsidRPr="00802611">
        <w:rPr>
          <w:rFonts w:ascii="Times New Roman" w:hAnsi="Times New Roman" w:cs="Times New Roman"/>
          <w:i/>
          <w:iCs/>
          <w:lang w:val="en-US"/>
        </w:rPr>
        <w:t>SD</w:t>
      </w:r>
      <w:r w:rsidR="00605856">
        <w:rPr>
          <w:rFonts w:ascii="Times New Roman" w:hAnsi="Times New Roman" w:cs="Times New Roman"/>
          <w:lang w:val="en-US"/>
        </w:rPr>
        <w:t>=</w:t>
      </w:r>
      <w:r w:rsidR="00605856" w:rsidRPr="00802611">
        <w:rPr>
          <w:rFonts w:ascii="Times New Roman" w:hAnsi="Times New Roman" w:cs="Times New Roman"/>
          <w:lang w:val="en-US"/>
        </w:rPr>
        <w:t xml:space="preserve">0.62; </w:t>
      </w:r>
      <w:r w:rsidR="00605856" w:rsidRPr="00802611">
        <w:rPr>
          <w:rFonts w:ascii="Times New Roman" w:hAnsi="Times New Roman" w:cs="Times New Roman"/>
          <w:i/>
          <w:iCs/>
          <w:lang w:val="en-US"/>
        </w:rPr>
        <w:t>t</w:t>
      </w:r>
      <w:r w:rsidR="00605856" w:rsidRPr="00802611">
        <w:rPr>
          <w:rFonts w:ascii="Times New Roman" w:hAnsi="Times New Roman" w:cs="Times New Roman"/>
          <w:lang w:val="en-US"/>
        </w:rPr>
        <w:t>(64)</w:t>
      </w:r>
      <w:r w:rsidR="00605856">
        <w:rPr>
          <w:rFonts w:ascii="Times New Roman" w:hAnsi="Times New Roman" w:cs="Times New Roman"/>
          <w:lang w:val="en-US"/>
        </w:rPr>
        <w:t>=</w:t>
      </w:r>
      <w:r w:rsidR="00605856" w:rsidRPr="00802611">
        <w:rPr>
          <w:rFonts w:ascii="Times New Roman" w:hAnsi="Times New Roman" w:cs="Times New Roman"/>
          <w:lang w:val="en-US"/>
        </w:rPr>
        <w:t xml:space="preserve">2.04, </w:t>
      </w:r>
      <w:r w:rsidR="00605856" w:rsidRPr="00802611">
        <w:rPr>
          <w:rFonts w:ascii="Times New Roman" w:hAnsi="Times New Roman" w:cs="Times New Roman"/>
          <w:i/>
          <w:iCs/>
          <w:lang w:val="en-US"/>
        </w:rPr>
        <w:t>p</w:t>
      </w:r>
      <w:r w:rsidR="00605856">
        <w:rPr>
          <w:rFonts w:ascii="Times New Roman" w:hAnsi="Times New Roman" w:cs="Times New Roman"/>
          <w:lang w:val="en-US"/>
        </w:rPr>
        <w:t>=</w:t>
      </w:r>
      <w:r w:rsidR="00605856" w:rsidRPr="00802611">
        <w:rPr>
          <w:rFonts w:ascii="Times New Roman" w:hAnsi="Times New Roman" w:cs="Times New Roman"/>
          <w:lang w:val="en-US"/>
        </w:rPr>
        <w:t xml:space="preserve">0.023, </w:t>
      </w:r>
      <w:r w:rsidR="00605856" w:rsidRPr="00802611">
        <w:rPr>
          <w:rFonts w:ascii="Times New Roman" w:hAnsi="Times New Roman" w:cs="Times New Roman"/>
          <w:i/>
          <w:iCs/>
          <w:lang w:val="en-US"/>
        </w:rPr>
        <w:t>d</w:t>
      </w:r>
      <w:r w:rsidR="00605856">
        <w:rPr>
          <w:rFonts w:ascii="Times New Roman" w:hAnsi="Times New Roman" w:cs="Times New Roman"/>
          <w:lang w:val="en-US"/>
        </w:rPr>
        <w:t>=</w:t>
      </w:r>
      <w:r w:rsidR="00605856" w:rsidRPr="00802611">
        <w:rPr>
          <w:rFonts w:ascii="Times New Roman" w:hAnsi="Times New Roman" w:cs="Times New Roman"/>
          <w:lang w:val="en-US"/>
        </w:rPr>
        <w:t>0.50), (</w:t>
      </w:r>
      <w:r w:rsidR="00605856" w:rsidRPr="00AD597D">
        <w:rPr>
          <w:rFonts w:ascii="Times New Roman" w:hAnsi="Times New Roman" w:cs="Times New Roman"/>
          <w:lang w:val="en-US"/>
        </w:rPr>
        <w:t>self-esteem:</w:t>
      </w:r>
      <w:r w:rsidR="00605856">
        <w:rPr>
          <w:rFonts w:ascii="Times New Roman" w:hAnsi="Times New Roman" w:cs="Times New Roman"/>
          <w:lang w:val="en-US"/>
        </w:rPr>
        <w:t xml:space="preserve"> </w:t>
      </w:r>
      <w:r w:rsidR="00605856" w:rsidRPr="00802611">
        <w:rPr>
          <w:rFonts w:ascii="Times New Roman" w:hAnsi="Times New Roman" w:cs="Times New Roman"/>
          <w:i/>
          <w:iCs/>
          <w:lang w:val="en-US"/>
        </w:rPr>
        <w:t>M</w:t>
      </w:r>
      <w:r w:rsidR="00605856">
        <w:rPr>
          <w:rFonts w:ascii="Times New Roman" w:hAnsi="Times New Roman" w:cs="Times New Roman"/>
          <w:lang w:val="en-US"/>
        </w:rPr>
        <w:t>=</w:t>
      </w:r>
      <w:r w:rsidR="00605856" w:rsidRPr="00802611">
        <w:rPr>
          <w:rFonts w:ascii="Times New Roman" w:hAnsi="Times New Roman" w:cs="Times New Roman"/>
          <w:lang w:val="en-US"/>
        </w:rPr>
        <w:t xml:space="preserve">2.59, </w:t>
      </w:r>
      <w:r w:rsidR="00605856" w:rsidRPr="00802611">
        <w:rPr>
          <w:rFonts w:ascii="Times New Roman" w:hAnsi="Times New Roman" w:cs="Times New Roman"/>
          <w:i/>
          <w:iCs/>
          <w:lang w:val="en-US"/>
        </w:rPr>
        <w:t>SD</w:t>
      </w:r>
      <w:r w:rsidR="00605856">
        <w:rPr>
          <w:rFonts w:ascii="Times New Roman" w:hAnsi="Times New Roman" w:cs="Times New Roman"/>
          <w:lang w:val="en-US"/>
        </w:rPr>
        <w:t>=</w:t>
      </w:r>
      <w:r w:rsidR="00605856" w:rsidRPr="00802611">
        <w:rPr>
          <w:rFonts w:ascii="Times New Roman" w:hAnsi="Times New Roman" w:cs="Times New Roman"/>
          <w:lang w:val="en-US"/>
        </w:rPr>
        <w:t xml:space="preserve">0.42; </w:t>
      </w:r>
      <w:r w:rsidR="00605856" w:rsidRPr="00802611">
        <w:rPr>
          <w:rFonts w:ascii="Times New Roman" w:hAnsi="Times New Roman" w:cs="Times New Roman"/>
          <w:i/>
          <w:iCs/>
          <w:lang w:val="en-US"/>
        </w:rPr>
        <w:t>t</w:t>
      </w:r>
      <w:r w:rsidR="00605856" w:rsidRPr="00802611">
        <w:rPr>
          <w:rFonts w:ascii="Times New Roman" w:hAnsi="Times New Roman" w:cs="Times New Roman"/>
          <w:lang w:val="en-US"/>
        </w:rPr>
        <w:t>(64)</w:t>
      </w:r>
      <w:r w:rsidR="00605856">
        <w:rPr>
          <w:rFonts w:ascii="Times New Roman" w:hAnsi="Times New Roman" w:cs="Times New Roman"/>
          <w:lang w:val="en-US"/>
        </w:rPr>
        <w:t>=</w:t>
      </w:r>
      <w:r w:rsidR="00605856" w:rsidRPr="00802611">
        <w:rPr>
          <w:rFonts w:ascii="Times New Roman" w:hAnsi="Times New Roman" w:cs="Times New Roman"/>
          <w:lang w:val="en-US"/>
        </w:rPr>
        <w:t xml:space="preserve">3.92, </w:t>
      </w:r>
      <w:r w:rsidR="00605856" w:rsidRPr="00802611">
        <w:rPr>
          <w:rFonts w:ascii="Times New Roman" w:hAnsi="Times New Roman" w:cs="Times New Roman"/>
          <w:i/>
          <w:iCs/>
          <w:lang w:val="en-US"/>
        </w:rPr>
        <w:t>p</w:t>
      </w:r>
      <w:r w:rsidR="00605856" w:rsidRPr="00802611">
        <w:rPr>
          <w:rFonts w:ascii="Times New Roman" w:hAnsi="Times New Roman" w:cs="Times New Roman"/>
          <w:lang w:val="en-US"/>
        </w:rPr>
        <w:t xml:space="preserve"> &lt; .001, </w:t>
      </w:r>
      <w:r w:rsidR="00605856" w:rsidRPr="00802611">
        <w:rPr>
          <w:rFonts w:ascii="Times New Roman" w:hAnsi="Times New Roman" w:cs="Times New Roman"/>
          <w:i/>
          <w:iCs/>
          <w:lang w:val="en-US"/>
        </w:rPr>
        <w:t>d</w:t>
      </w:r>
      <w:r w:rsidR="00605856">
        <w:rPr>
          <w:rFonts w:ascii="Times New Roman" w:hAnsi="Times New Roman" w:cs="Times New Roman"/>
          <w:lang w:val="en-US"/>
        </w:rPr>
        <w:t>=</w:t>
      </w:r>
      <w:r w:rsidR="00605856" w:rsidRPr="00802611">
        <w:rPr>
          <w:rFonts w:ascii="Times New Roman" w:hAnsi="Times New Roman" w:cs="Times New Roman"/>
          <w:lang w:val="en-US"/>
        </w:rPr>
        <w:t>0.96), (</w:t>
      </w:r>
      <w:r w:rsidR="00605856" w:rsidRPr="00DD7AED">
        <w:rPr>
          <w:rFonts w:ascii="Times New Roman" w:hAnsi="Times New Roman" w:cs="Times New Roman"/>
          <w:lang w:val="en-US"/>
        </w:rPr>
        <w:t>materialism:</w:t>
      </w:r>
      <w:r w:rsidR="00605856">
        <w:rPr>
          <w:rFonts w:ascii="Times New Roman" w:hAnsi="Times New Roman" w:cs="Times New Roman"/>
          <w:lang w:val="en-US"/>
        </w:rPr>
        <w:t xml:space="preserve"> </w:t>
      </w:r>
      <w:r w:rsidR="00605856" w:rsidRPr="00802611">
        <w:rPr>
          <w:rFonts w:ascii="Times New Roman" w:hAnsi="Times New Roman" w:cs="Times New Roman"/>
          <w:i/>
          <w:iCs/>
          <w:lang w:val="en-US"/>
        </w:rPr>
        <w:t>M</w:t>
      </w:r>
      <w:r w:rsidR="00605856" w:rsidRPr="00802611">
        <w:rPr>
          <w:rFonts w:ascii="Times New Roman" w:hAnsi="Times New Roman" w:cs="Times New Roman"/>
          <w:lang w:val="en-US"/>
        </w:rPr>
        <w:t xml:space="preserve">=3.75, </w:t>
      </w:r>
      <w:r w:rsidR="00605856" w:rsidRPr="00802611">
        <w:rPr>
          <w:rFonts w:ascii="Times New Roman" w:hAnsi="Times New Roman" w:cs="Times New Roman"/>
          <w:i/>
          <w:iCs/>
          <w:lang w:val="en-US"/>
        </w:rPr>
        <w:t>SD</w:t>
      </w:r>
      <w:r w:rsidR="00605856" w:rsidRPr="00802611">
        <w:rPr>
          <w:rFonts w:ascii="Times New Roman" w:hAnsi="Times New Roman" w:cs="Times New Roman"/>
          <w:lang w:val="en-US"/>
        </w:rPr>
        <w:t xml:space="preserve">=0.58; </w:t>
      </w:r>
      <w:r w:rsidR="00605856" w:rsidRPr="00802611">
        <w:rPr>
          <w:rFonts w:ascii="Times New Roman" w:hAnsi="Times New Roman" w:cs="Times New Roman"/>
          <w:i/>
          <w:iCs/>
          <w:lang w:val="en-US"/>
        </w:rPr>
        <w:t>t</w:t>
      </w:r>
      <w:r w:rsidR="00605856" w:rsidRPr="00802611">
        <w:rPr>
          <w:rFonts w:ascii="Times New Roman" w:hAnsi="Times New Roman" w:cs="Times New Roman"/>
          <w:lang w:val="en-US"/>
        </w:rPr>
        <w:t xml:space="preserve">(64)=2.01, </w:t>
      </w:r>
      <w:r w:rsidR="00605856" w:rsidRPr="00A55959">
        <w:rPr>
          <w:rFonts w:ascii="Times New Roman" w:hAnsi="Times New Roman" w:cs="Times New Roman"/>
          <w:i/>
          <w:iCs/>
          <w:lang w:val="en-US"/>
        </w:rPr>
        <w:t>p</w:t>
      </w:r>
      <w:r w:rsidR="00605856" w:rsidRPr="00802611">
        <w:rPr>
          <w:rFonts w:ascii="Times New Roman" w:hAnsi="Times New Roman" w:cs="Times New Roman"/>
          <w:lang w:val="en-US"/>
        </w:rPr>
        <w:t>=0.024,</w:t>
      </w:r>
      <w:r w:rsidR="00605856" w:rsidRPr="00A55959">
        <w:rPr>
          <w:rFonts w:ascii="Times New Roman" w:hAnsi="Times New Roman" w:cs="Times New Roman"/>
          <w:i/>
          <w:iCs/>
          <w:lang w:val="en-US"/>
        </w:rPr>
        <w:t>d</w:t>
      </w:r>
      <w:r w:rsidR="00605856" w:rsidRPr="00802611">
        <w:rPr>
          <w:rFonts w:ascii="Times New Roman" w:hAnsi="Times New Roman" w:cs="Times New Roman"/>
          <w:lang w:val="en-US"/>
        </w:rPr>
        <w:t xml:space="preserve">= 0.50). </w:t>
      </w:r>
      <w:r w:rsidR="00605856" w:rsidRPr="00E7228C">
        <w:rPr>
          <w:rFonts w:ascii="Times New Roman" w:hAnsi="Times New Roman" w:cs="Times New Roman"/>
          <w:lang w:val="en-US"/>
        </w:rPr>
        <w:t>Furthermore</w:t>
      </w:r>
      <w:r w:rsidR="00605856">
        <w:rPr>
          <w:rFonts w:ascii="Times New Roman" w:hAnsi="Times New Roman" w:cs="Times New Roman"/>
          <w:lang w:val="en-US"/>
        </w:rPr>
        <w:t xml:space="preserve">, </w:t>
      </w:r>
      <w:r w:rsidR="00605856" w:rsidRPr="00802611">
        <w:rPr>
          <w:rFonts w:ascii="Times New Roman" w:hAnsi="Times New Roman" w:cs="Times New Roman"/>
          <w:lang w:val="en-US"/>
        </w:rPr>
        <w:t xml:space="preserve">participants in the </w:t>
      </w:r>
      <w:r w:rsidR="006E13D9">
        <w:rPr>
          <w:rFonts w:ascii="Times New Roman" w:hAnsi="Times New Roman" w:cs="Times New Roman"/>
          <w:lang w:val="en-US"/>
        </w:rPr>
        <w:t>EXP</w:t>
      </w:r>
      <w:r w:rsidR="00605856" w:rsidRPr="00802611">
        <w:rPr>
          <w:rFonts w:ascii="Times New Roman" w:hAnsi="Times New Roman" w:cs="Times New Roman"/>
          <w:lang w:val="en-US"/>
        </w:rPr>
        <w:t xml:space="preserve"> condition reported lower levels of </w:t>
      </w:r>
      <w:r w:rsidR="00605856">
        <w:rPr>
          <w:rFonts w:ascii="Times New Roman" w:hAnsi="Times New Roman" w:cs="Times New Roman"/>
          <w:lang w:val="en-US"/>
        </w:rPr>
        <w:t>state-trait anxiety</w:t>
      </w:r>
      <w:r w:rsidR="00605856" w:rsidRPr="00802611">
        <w:rPr>
          <w:rFonts w:ascii="Times New Roman" w:hAnsi="Times New Roman" w:cs="Times New Roman"/>
          <w:lang w:val="en-US"/>
        </w:rPr>
        <w:t xml:space="preserve"> (</w:t>
      </w:r>
      <w:r w:rsidR="00605856" w:rsidRPr="00802611">
        <w:rPr>
          <w:rFonts w:ascii="Times New Roman" w:hAnsi="Times New Roman" w:cs="Times New Roman"/>
          <w:i/>
          <w:iCs/>
          <w:lang w:val="en-US"/>
        </w:rPr>
        <w:t>M</w:t>
      </w:r>
      <w:r w:rsidR="00605856" w:rsidRPr="00802611">
        <w:rPr>
          <w:rFonts w:ascii="Times New Roman" w:hAnsi="Times New Roman" w:cs="Times New Roman"/>
          <w:lang w:val="en-US"/>
        </w:rPr>
        <w:t>=</w:t>
      </w:r>
      <w:r w:rsidR="00605856">
        <w:rPr>
          <w:rFonts w:ascii="Times New Roman" w:hAnsi="Times New Roman" w:cs="Times New Roman"/>
          <w:lang w:val="en-US"/>
        </w:rPr>
        <w:t>2.15</w:t>
      </w:r>
      <w:r w:rsidR="00605856" w:rsidRPr="00802611">
        <w:rPr>
          <w:rFonts w:ascii="Times New Roman" w:hAnsi="Times New Roman" w:cs="Times New Roman"/>
          <w:lang w:val="en-US"/>
        </w:rPr>
        <w:t xml:space="preserve">, </w:t>
      </w:r>
      <w:r w:rsidR="00605856" w:rsidRPr="00802611">
        <w:rPr>
          <w:rFonts w:ascii="Times New Roman" w:hAnsi="Times New Roman" w:cs="Times New Roman"/>
          <w:i/>
          <w:iCs/>
          <w:lang w:val="en-US"/>
        </w:rPr>
        <w:t>SD</w:t>
      </w:r>
      <w:r w:rsidR="00605856" w:rsidRPr="00802611">
        <w:rPr>
          <w:rFonts w:ascii="Times New Roman" w:hAnsi="Times New Roman" w:cs="Times New Roman"/>
          <w:lang w:val="en-US"/>
        </w:rPr>
        <w:t>=0.</w:t>
      </w:r>
      <w:r w:rsidR="00605856">
        <w:rPr>
          <w:rFonts w:ascii="Times New Roman" w:hAnsi="Times New Roman" w:cs="Times New Roman"/>
          <w:lang w:val="en-US"/>
        </w:rPr>
        <w:t>43</w:t>
      </w:r>
      <w:r w:rsidR="00605856" w:rsidRPr="00802611">
        <w:rPr>
          <w:rFonts w:ascii="Times New Roman" w:hAnsi="Times New Roman" w:cs="Times New Roman"/>
          <w:lang w:val="en-US"/>
        </w:rPr>
        <w:t xml:space="preserve">) than those in the </w:t>
      </w:r>
      <w:r w:rsidR="006E13D9">
        <w:rPr>
          <w:rFonts w:ascii="Times New Roman" w:hAnsi="Times New Roman" w:cs="Times New Roman"/>
          <w:lang w:val="en-US"/>
        </w:rPr>
        <w:t>CO</w:t>
      </w:r>
      <w:r w:rsidR="00605856" w:rsidRPr="00802611">
        <w:rPr>
          <w:rFonts w:ascii="Times New Roman" w:hAnsi="Times New Roman" w:cs="Times New Roman"/>
          <w:lang w:val="en-US"/>
        </w:rPr>
        <w:t xml:space="preserve"> condition (</w:t>
      </w:r>
      <w:r w:rsidR="00605856" w:rsidRPr="005B5F30">
        <w:rPr>
          <w:rFonts w:ascii="Times New Roman" w:hAnsi="Times New Roman" w:cs="Times New Roman"/>
          <w:i/>
          <w:iCs/>
          <w:lang w:val="en-US"/>
        </w:rPr>
        <w:t>M</w:t>
      </w:r>
      <w:r w:rsidR="00605856" w:rsidRPr="00802611">
        <w:rPr>
          <w:rFonts w:ascii="Times New Roman" w:hAnsi="Times New Roman" w:cs="Times New Roman"/>
          <w:lang w:val="en-US"/>
        </w:rPr>
        <w:t>=</w:t>
      </w:r>
      <w:r w:rsidR="00605856">
        <w:rPr>
          <w:rFonts w:ascii="Times New Roman" w:hAnsi="Times New Roman" w:cs="Times New Roman"/>
          <w:lang w:val="en-US"/>
        </w:rPr>
        <w:t>2.42</w:t>
      </w:r>
      <w:r w:rsidR="00605856" w:rsidRPr="00802611">
        <w:rPr>
          <w:rFonts w:ascii="Times New Roman" w:hAnsi="Times New Roman" w:cs="Times New Roman"/>
          <w:lang w:val="en-US"/>
        </w:rPr>
        <w:t xml:space="preserve">, </w:t>
      </w:r>
      <w:r w:rsidR="00605856" w:rsidRPr="00A41FE2">
        <w:rPr>
          <w:rFonts w:ascii="Times New Roman" w:hAnsi="Times New Roman" w:cs="Times New Roman"/>
          <w:i/>
          <w:iCs/>
          <w:lang w:val="en-US"/>
        </w:rPr>
        <w:t>SD</w:t>
      </w:r>
      <w:r w:rsidR="00605856" w:rsidRPr="00802611">
        <w:rPr>
          <w:rFonts w:ascii="Times New Roman" w:hAnsi="Times New Roman" w:cs="Times New Roman"/>
          <w:lang w:val="en-US"/>
        </w:rPr>
        <w:t>=0.</w:t>
      </w:r>
      <w:r w:rsidR="00605856">
        <w:rPr>
          <w:rFonts w:ascii="Times New Roman" w:hAnsi="Times New Roman" w:cs="Times New Roman"/>
          <w:lang w:val="en-US"/>
        </w:rPr>
        <w:t>4</w:t>
      </w:r>
      <w:r w:rsidR="00605856" w:rsidRPr="00802611">
        <w:rPr>
          <w:rFonts w:ascii="Times New Roman" w:hAnsi="Times New Roman" w:cs="Times New Roman"/>
          <w:lang w:val="en-US"/>
        </w:rPr>
        <w:t xml:space="preserve">1; </w:t>
      </w:r>
      <w:proofErr w:type="gramStart"/>
      <w:r w:rsidR="00605856" w:rsidRPr="00A41FE2">
        <w:rPr>
          <w:rFonts w:ascii="Times New Roman" w:hAnsi="Times New Roman" w:cs="Times New Roman"/>
          <w:i/>
          <w:iCs/>
          <w:lang w:val="en-US"/>
        </w:rPr>
        <w:t>t</w:t>
      </w:r>
      <w:r w:rsidR="00605856" w:rsidRPr="00802611">
        <w:rPr>
          <w:rFonts w:ascii="Times New Roman" w:hAnsi="Times New Roman" w:cs="Times New Roman"/>
          <w:lang w:val="en-US"/>
        </w:rPr>
        <w:t>(</w:t>
      </w:r>
      <w:r w:rsidR="00605856">
        <w:rPr>
          <w:rFonts w:ascii="Times New Roman" w:hAnsi="Times New Roman" w:cs="Times New Roman"/>
          <w:lang w:val="en-US"/>
        </w:rPr>
        <w:t>64</w:t>
      </w:r>
      <w:r w:rsidR="00605856" w:rsidRPr="00802611">
        <w:rPr>
          <w:rFonts w:ascii="Times New Roman" w:hAnsi="Times New Roman" w:cs="Times New Roman"/>
          <w:lang w:val="en-US"/>
        </w:rPr>
        <w:t>)=</w:t>
      </w:r>
      <w:proofErr w:type="gramEnd"/>
      <w:r w:rsidR="00605856">
        <w:rPr>
          <w:rFonts w:ascii="Times New Roman" w:hAnsi="Times New Roman" w:cs="Times New Roman"/>
          <w:lang w:val="en-US"/>
        </w:rPr>
        <w:t>-2.59</w:t>
      </w:r>
      <w:r w:rsidR="00605856" w:rsidRPr="00802611">
        <w:rPr>
          <w:rFonts w:ascii="Times New Roman" w:hAnsi="Times New Roman" w:cs="Times New Roman"/>
          <w:lang w:val="en-US"/>
        </w:rPr>
        <w:t xml:space="preserve">, </w:t>
      </w:r>
      <w:r w:rsidR="00605856" w:rsidRPr="00F72245">
        <w:rPr>
          <w:rFonts w:ascii="Times New Roman" w:hAnsi="Times New Roman" w:cs="Times New Roman"/>
          <w:i/>
          <w:iCs/>
          <w:lang w:val="en-US"/>
        </w:rPr>
        <w:t>p</w:t>
      </w:r>
      <w:r w:rsidR="00605856" w:rsidRPr="00802611">
        <w:rPr>
          <w:rFonts w:ascii="Times New Roman" w:hAnsi="Times New Roman" w:cs="Times New Roman"/>
          <w:lang w:val="en-US"/>
        </w:rPr>
        <w:t>=0.0</w:t>
      </w:r>
      <w:r w:rsidR="00605856">
        <w:rPr>
          <w:rFonts w:ascii="Times New Roman" w:hAnsi="Times New Roman" w:cs="Times New Roman"/>
          <w:lang w:val="en-US"/>
        </w:rPr>
        <w:t>06</w:t>
      </w:r>
      <w:r w:rsidR="00605856" w:rsidRPr="00802611">
        <w:rPr>
          <w:rFonts w:ascii="Times New Roman" w:hAnsi="Times New Roman" w:cs="Times New Roman"/>
          <w:lang w:val="en-US"/>
        </w:rPr>
        <w:t xml:space="preserve">, </w:t>
      </w:r>
      <w:r w:rsidR="00605856" w:rsidRPr="00F72245">
        <w:rPr>
          <w:rFonts w:ascii="Times New Roman" w:hAnsi="Times New Roman" w:cs="Times New Roman"/>
          <w:i/>
          <w:iCs/>
          <w:lang w:val="en-US"/>
        </w:rPr>
        <w:t>d</w:t>
      </w:r>
      <w:r w:rsidR="00605856" w:rsidRPr="00802611">
        <w:rPr>
          <w:rFonts w:ascii="Times New Roman" w:hAnsi="Times New Roman" w:cs="Times New Roman"/>
          <w:lang w:val="en-US"/>
        </w:rPr>
        <w:t>=-0.6</w:t>
      </w:r>
      <w:r w:rsidR="00605856">
        <w:rPr>
          <w:rFonts w:ascii="Times New Roman" w:hAnsi="Times New Roman" w:cs="Times New Roman"/>
          <w:lang w:val="en-US"/>
        </w:rPr>
        <w:t xml:space="preserve">4). </w:t>
      </w:r>
    </w:p>
    <w:p w14:paraId="13F38381" w14:textId="77777777" w:rsidR="00190CC9" w:rsidRDefault="00190CC9" w:rsidP="000B5FB6">
      <w:pPr>
        <w:spacing w:after="0" w:line="240" w:lineRule="auto"/>
        <w:rPr>
          <w:rFonts w:ascii="Times New Roman" w:hAnsi="Times New Roman" w:cs="Times New Roman"/>
          <w:lang w:val="en-US"/>
        </w:rPr>
      </w:pPr>
    </w:p>
    <w:p w14:paraId="37987F8C" w14:textId="77777777" w:rsidR="004F5A6B" w:rsidRDefault="00605856" w:rsidP="000B5FB6">
      <w:pPr>
        <w:spacing w:after="0" w:line="240" w:lineRule="auto"/>
        <w:rPr>
          <w:rFonts w:ascii="Times New Roman" w:hAnsi="Times New Roman" w:cs="Times New Roman"/>
          <w:lang w:val="en-US"/>
        </w:rPr>
      </w:pPr>
      <w:r w:rsidRPr="009F6270">
        <w:rPr>
          <w:rFonts w:ascii="Times New Roman" w:hAnsi="Times New Roman" w:cs="Times New Roman"/>
          <w:color w:val="000000" w:themeColor="text1"/>
          <w:lang w:val="en-US"/>
        </w:rPr>
        <w:t xml:space="preserve">To further explore the relationship between these personality variables and pain responses, simple linear regression analyses were conducted. </w:t>
      </w:r>
      <w:r w:rsidR="002A7718" w:rsidRPr="009F6270">
        <w:rPr>
          <w:rFonts w:ascii="Times New Roman" w:hAnsi="Times New Roman" w:cs="Times New Roman"/>
          <w:color w:val="000000" w:themeColor="text1"/>
          <w:lang w:val="en-US"/>
        </w:rPr>
        <w:t>R</w:t>
      </w:r>
      <w:r w:rsidRPr="009F6270">
        <w:rPr>
          <w:rFonts w:ascii="Times New Roman" w:hAnsi="Times New Roman" w:cs="Times New Roman"/>
          <w:color w:val="000000" w:themeColor="text1"/>
          <w:lang w:val="en-US"/>
        </w:rPr>
        <w:t xml:space="preserve">esults indicated that state-trait anxiety, self-esteem, </w:t>
      </w:r>
      <w:r w:rsidR="00F67217" w:rsidRPr="009F6270">
        <w:rPr>
          <w:rFonts w:ascii="Times New Roman" w:hAnsi="Times New Roman" w:cs="Times New Roman"/>
          <w:color w:val="000000" w:themeColor="text1"/>
          <w:lang w:val="en-US"/>
        </w:rPr>
        <w:t xml:space="preserve">and </w:t>
      </w:r>
      <w:r w:rsidRPr="009F6270">
        <w:rPr>
          <w:rFonts w:ascii="Times New Roman" w:hAnsi="Times New Roman" w:cs="Times New Roman"/>
          <w:color w:val="000000" w:themeColor="text1"/>
          <w:lang w:val="en-US"/>
        </w:rPr>
        <w:t>materialism</w:t>
      </w:r>
      <w:r w:rsidR="00F67217" w:rsidRPr="009F6270">
        <w:rPr>
          <w:rFonts w:ascii="Times New Roman" w:hAnsi="Times New Roman" w:cs="Times New Roman"/>
          <w:color w:val="000000" w:themeColor="text1"/>
          <w:lang w:val="en-US"/>
        </w:rPr>
        <w:t xml:space="preserve"> </w:t>
      </w:r>
      <w:r w:rsidRPr="009F6270">
        <w:rPr>
          <w:rFonts w:ascii="Times New Roman" w:hAnsi="Times New Roman" w:cs="Times New Roman"/>
          <w:color w:val="000000" w:themeColor="text1"/>
          <w:lang w:val="en-US"/>
        </w:rPr>
        <w:t>did not significantly predict any pain responses (</w:t>
      </w:r>
      <w:proofErr w:type="spellStart"/>
      <w:r w:rsidRPr="009F6270">
        <w:rPr>
          <w:rFonts w:ascii="Times New Roman" w:hAnsi="Times New Roman" w:cs="Times New Roman"/>
          <w:i/>
          <w:iCs/>
          <w:color w:val="000000" w:themeColor="text1"/>
          <w:lang w:val="en-US"/>
        </w:rPr>
        <w:t>p</w:t>
      </w:r>
      <w:r w:rsidRPr="009F6270">
        <w:rPr>
          <w:rFonts w:ascii="Times New Roman" w:hAnsi="Times New Roman" w:cs="Times New Roman"/>
          <w:color w:val="000000" w:themeColor="text1"/>
          <w:lang w:val="en-US"/>
        </w:rPr>
        <w:t>s</w:t>
      </w:r>
      <w:proofErr w:type="spellEnd"/>
      <w:r w:rsidRPr="009F6270">
        <w:rPr>
          <w:rFonts w:ascii="Times New Roman" w:hAnsi="Times New Roman" w:cs="Times New Roman"/>
          <w:color w:val="000000" w:themeColor="text1"/>
          <w:lang w:val="en-US"/>
        </w:rPr>
        <w:t xml:space="preserve">=ns). However, </w:t>
      </w:r>
      <w:r w:rsidR="00DD2F4C" w:rsidRPr="009F6270">
        <w:rPr>
          <w:rFonts w:ascii="Times New Roman" w:hAnsi="Times New Roman" w:cs="Times New Roman"/>
          <w:color w:val="000000" w:themeColor="text1"/>
          <w:lang w:val="en-US"/>
        </w:rPr>
        <w:t>fear of pain (FOP) was identified as a significant predictor of pain tolerance (</w:t>
      </w:r>
      <w:proofErr w:type="gramStart"/>
      <w:r w:rsidR="00DD2F4C" w:rsidRPr="009F6270">
        <w:rPr>
          <w:rFonts w:ascii="Times New Roman" w:hAnsi="Times New Roman" w:cs="Times New Roman"/>
          <w:i/>
          <w:iCs/>
          <w:color w:val="000000" w:themeColor="text1"/>
          <w:lang w:val="en-US"/>
        </w:rPr>
        <w:t>F</w:t>
      </w:r>
      <w:r w:rsidR="00DD2F4C" w:rsidRPr="009F6270">
        <w:rPr>
          <w:rFonts w:ascii="Times New Roman" w:hAnsi="Times New Roman" w:cs="Times New Roman"/>
          <w:color w:val="000000" w:themeColor="text1"/>
          <w:lang w:val="en-US"/>
        </w:rPr>
        <w:t>(</w:t>
      </w:r>
      <w:proofErr w:type="gramEnd"/>
      <w:r w:rsidR="00DD2F4C" w:rsidRPr="009F6270">
        <w:rPr>
          <w:rFonts w:ascii="Times New Roman" w:hAnsi="Times New Roman" w:cs="Times New Roman"/>
          <w:color w:val="000000" w:themeColor="text1"/>
          <w:lang w:val="en-US"/>
        </w:rPr>
        <w:t>1,</w:t>
      </w:r>
      <w:proofErr w:type="gramStart"/>
      <w:r w:rsidR="00DD2F4C" w:rsidRPr="009F6270">
        <w:rPr>
          <w:rFonts w:ascii="Times New Roman" w:hAnsi="Times New Roman" w:cs="Times New Roman"/>
          <w:color w:val="000000" w:themeColor="text1"/>
          <w:lang w:val="en-US"/>
        </w:rPr>
        <w:t>64)=</w:t>
      </w:r>
      <w:proofErr w:type="gramEnd"/>
      <w:r w:rsidR="00DD2F4C" w:rsidRPr="009F6270">
        <w:rPr>
          <w:rFonts w:ascii="Times New Roman" w:hAnsi="Times New Roman" w:cs="Times New Roman"/>
          <w:color w:val="000000" w:themeColor="text1"/>
          <w:lang w:val="en-US"/>
        </w:rPr>
        <w:t xml:space="preserve">4.56, </w:t>
      </w:r>
      <w:r w:rsidR="00DD2F4C" w:rsidRPr="009F6270">
        <w:rPr>
          <w:rFonts w:ascii="Times New Roman" w:hAnsi="Times New Roman" w:cs="Times New Roman"/>
          <w:i/>
          <w:iCs/>
          <w:color w:val="000000" w:themeColor="text1"/>
          <w:lang w:val="en-US"/>
        </w:rPr>
        <w:t>p</w:t>
      </w:r>
      <w:r w:rsidR="00DD2F4C" w:rsidRPr="009F6270">
        <w:rPr>
          <w:rFonts w:ascii="Times New Roman" w:hAnsi="Times New Roman" w:cs="Times New Roman"/>
          <w:color w:val="000000" w:themeColor="text1"/>
          <w:lang w:val="en-US"/>
        </w:rPr>
        <w:t>=0.037</w:t>
      </w:r>
      <w:r w:rsidR="00266E42" w:rsidRPr="009F6270">
        <w:rPr>
          <w:rFonts w:ascii="Times New Roman" w:hAnsi="Times New Roman" w:cs="Times New Roman"/>
          <w:color w:val="000000" w:themeColor="text1"/>
          <w:lang w:val="en-US"/>
        </w:rPr>
        <w:t>)</w:t>
      </w:r>
      <w:r w:rsidR="009D69DF" w:rsidRPr="009F6270">
        <w:rPr>
          <w:rFonts w:ascii="Times New Roman" w:hAnsi="Times New Roman" w:cs="Times New Roman"/>
          <w:color w:val="000000" w:themeColor="text1"/>
          <w:lang w:val="en-US"/>
        </w:rPr>
        <w:t xml:space="preserve">, accounting for </w:t>
      </w:r>
      <w:r w:rsidR="00DD2F4C" w:rsidRPr="009F6270">
        <w:rPr>
          <w:rFonts w:ascii="Times New Roman" w:hAnsi="Times New Roman" w:cs="Times New Roman"/>
          <w:color w:val="000000" w:themeColor="text1"/>
          <w:lang w:val="en-US"/>
        </w:rPr>
        <w:t>6.7</w:t>
      </w:r>
      <w:r w:rsidR="001E522A" w:rsidRPr="009F6270">
        <w:rPr>
          <w:rFonts w:ascii="Times New Roman" w:hAnsi="Times New Roman" w:cs="Times New Roman"/>
          <w:color w:val="000000" w:themeColor="text1"/>
          <w:lang w:val="en-US"/>
        </w:rPr>
        <w:t xml:space="preserve">% </w:t>
      </w:r>
      <w:r w:rsidR="001E522A">
        <w:rPr>
          <w:rFonts w:ascii="Times New Roman" w:hAnsi="Times New Roman" w:cs="Times New Roman"/>
          <w:lang w:val="en-US"/>
        </w:rPr>
        <w:t>of the variance in pain tolerance (</w:t>
      </w:r>
      <m:oMath>
        <m:sSup>
          <m:sSupPr>
            <m:ctrlPr>
              <w:rPr>
                <w:rFonts w:ascii="Cambria Math" w:eastAsia="Times New Roman" w:hAnsi="Cambria Math" w:cs="Times New Roman"/>
                <w:i/>
                <w:color w:val="000000" w:themeColor="text1"/>
                <w:lang w:val="en-CA"/>
              </w:rPr>
            </m:ctrlPr>
          </m:sSupPr>
          <m:e>
            <m:r>
              <w:rPr>
                <w:rFonts w:ascii="Cambria Math" w:eastAsia="Times New Roman" w:hAnsi="Cambria Math" w:cs="Times New Roman"/>
                <w:color w:val="000000" w:themeColor="text1"/>
                <w:lang w:val="en-CA"/>
              </w:rPr>
              <m:t>R</m:t>
            </m:r>
          </m:e>
          <m:sup>
            <m:r>
              <w:rPr>
                <w:rFonts w:ascii="Cambria Math" w:eastAsia="Times New Roman" w:hAnsi="Cambria Math" w:cs="Times New Roman"/>
                <w:color w:val="000000" w:themeColor="text1"/>
                <w:lang w:val="en-CA"/>
              </w:rPr>
              <m:t>2</m:t>
            </m:r>
          </m:sup>
        </m:sSup>
      </m:oMath>
      <w:r w:rsidR="001E522A">
        <w:rPr>
          <w:rFonts w:ascii="Times New Roman" w:eastAsia="Times New Roman" w:hAnsi="Times New Roman" w:cs="Times New Roman"/>
          <w:color w:val="000000" w:themeColor="text1"/>
          <w:lang w:val="en-CA"/>
        </w:rPr>
        <w:t>=.067</w:t>
      </w:r>
      <w:r w:rsidR="001E522A">
        <w:rPr>
          <w:rFonts w:ascii="Times New Roman" w:hAnsi="Times New Roman" w:cs="Times New Roman"/>
          <w:lang w:val="en-US"/>
        </w:rPr>
        <w:t xml:space="preserve">). </w:t>
      </w:r>
      <w:r w:rsidR="00DA1968">
        <w:rPr>
          <w:rFonts w:ascii="Times New Roman" w:hAnsi="Times New Roman" w:cs="Times New Roman"/>
          <w:lang w:val="en-US"/>
        </w:rPr>
        <w:t>Higher</w:t>
      </w:r>
      <w:r w:rsidR="00266E42">
        <w:rPr>
          <w:rFonts w:ascii="Times New Roman" w:hAnsi="Times New Roman" w:cs="Times New Roman"/>
          <w:lang w:val="en-US"/>
        </w:rPr>
        <w:t xml:space="preserve"> </w:t>
      </w:r>
      <w:r w:rsidR="00201C79">
        <w:rPr>
          <w:rFonts w:ascii="Times New Roman" w:hAnsi="Times New Roman" w:cs="Times New Roman"/>
          <w:lang w:val="en-US"/>
        </w:rPr>
        <w:t xml:space="preserve">FOP </w:t>
      </w:r>
      <w:r w:rsidR="00DA1968">
        <w:rPr>
          <w:rFonts w:ascii="Times New Roman" w:hAnsi="Times New Roman" w:cs="Times New Roman"/>
          <w:lang w:val="en-US"/>
        </w:rPr>
        <w:t>significantly predict</w:t>
      </w:r>
      <w:r w:rsidR="00972B78">
        <w:rPr>
          <w:rFonts w:ascii="Times New Roman" w:hAnsi="Times New Roman" w:cs="Times New Roman"/>
          <w:lang w:val="en-US"/>
        </w:rPr>
        <w:t>ed</w:t>
      </w:r>
      <w:r w:rsidR="00DC1A9A">
        <w:rPr>
          <w:rFonts w:ascii="Times New Roman" w:hAnsi="Times New Roman" w:cs="Times New Roman"/>
          <w:lang w:val="en-US"/>
        </w:rPr>
        <w:t xml:space="preserve"> shorter pain tolerance. </w:t>
      </w:r>
      <w:r w:rsidR="0003717B">
        <w:rPr>
          <w:rFonts w:ascii="Times New Roman" w:hAnsi="Times New Roman" w:cs="Times New Roman"/>
          <w:lang w:val="en-US"/>
        </w:rPr>
        <w:t>The</w:t>
      </w:r>
      <w:r w:rsidR="00C55A58">
        <w:rPr>
          <w:rFonts w:ascii="Times New Roman" w:hAnsi="Times New Roman" w:cs="Times New Roman"/>
          <w:lang w:val="en-US"/>
        </w:rPr>
        <w:t xml:space="preserve"> unstandardized regression </w:t>
      </w:r>
      <w:r w:rsidR="00C55A58" w:rsidRPr="004F5A6B">
        <w:rPr>
          <w:rFonts w:ascii="Times New Roman" w:hAnsi="Times New Roman" w:cs="Times New Roman"/>
          <w:lang w:val="en-US"/>
        </w:rPr>
        <w:t xml:space="preserve">coefficient </w:t>
      </w:r>
      <w:r w:rsidR="00F35AFF" w:rsidRPr="004F5A6B">
        <w:rPr>
          <w:rFonts w:ascii="Times New Roman" w:hAnsi="Times New Roman" w:cs="Times New Roman"/>
          <w:lang w:val="en-US"/>
        </w:rPr>
        <w:t xml:space="preserve">was </w:t>
      </w:r>
      <m:oMath>
        <m:r>
          <w:rPr>
            <w:rFonts w:ascii="Cambria Math" w:hAnsi="Cambria Math" w:cs="Times New Roman"/>
            <w:lang w:val="en-US"/>
          </w:rPr>
          <m:t>b=-27.75</m:t>
        </m:r>
      </m:oMath>
      <w:r w:rsidR="00640E24" w:rsidRPr="004F5A6B">
        <w:rPr>
          <w:rFonts w:ascii="Times New Roman" w:hAnsi="Times New Roman" w:cs="Times New Roman"/>
          <w:lang w:val="en-US"/>
        </w:rPr>
        <w:t xml:space="preserve"> (SE=</w:t>
      </w:r>
      <w:r w:rsidR="00BE3502" w:rsidRPr="004F5A6B">
        <w:rPr>
          <w:rFonts w:ascii="Times New Roman" w:hAnsi="Times New Roman" w:cs="Times New Roman"/>
          <w:lang w:val="en-US"/>
        </w:rPr>
        <w:t>13.0)</w:t>
      </w:r>
      <w:r w:rsidR="00F56CF8" w:rsidRPr="004F5A6B">
        <w:rPr>
          <w:rFonts w:ascii="Times New Roman" w:hAnsi="Times New Roman" w:cs="Times New Roman"/>
          <w:lang w:val="en-US"/>
        </w:rPr>
        <w:t>, indicating</w:t>
      </w:r>
      <w:r w:rsidR="00F56CF8">
        <w:rPr>
          <w:rFonts w:ascii="Times New Roman" w:hAnsi="Times New Roman" w:cs="Times New Roman"/>
          <w:lang w:val="en-US"/>
        </w:rPr>
        <w:t xml:space="preserve"> that for each </w:t>
      </w:r>
      <w:r w:rsidR="009F2776">
        <w:rPr>
          <w:rFonts w:ascii="Times New Roman" w:hAnsi="Times New Roman" w:cs="Times New Roman"/>
          <w:lang w:val="en-US"/>
        </w:rPr>
        <w:t xml:space="preserve">one-unit </w:t>
      </w:r>
      <w:r w:rsidR="009727B0">
        <w:rPr>
          <w:rFonts w:ascii="Times New Roman" w:hAnsi="Times New Roman" w:cs="Times New Roman"/>
          <w:lang w:val="en-US"/>
        </w:rPr>
        <w:t xml:space="preserve">increase in FOP, pain tolerance decreased by 27.75 units. </w:t>
      </w:r>
      <w:r w:rsidRPr="00F206A6">
        <w:rPr>
          <w:rFonts w:ascii="Times New Roman" w:hAnsi="Times New Roman" w:cs="Times New Roman"/>
          <w:lang w:val="en-US"/>
        </w:rPr>
        <w:t xml:space="preserve">Notably, in Study 2, participants in the </w:t>
      </w:r>
      <w:r w:rsidR="006E13D9">
        <w:rPr>
          <w:rFonts w:ascii="Times New Roman" w:hAnsi="Times New Roman" w:cs="Times New Roman"/>
          <w:lang w:val="en-US"/>
        </w:rPr>
        <w:t>EXP</w:t>
      </w:r>
      <w:r w:rsidRPr="00F206A6">
        <w:rPr>
          <w:rFonts w:ascii="Times New Roman" w:hAnsi="Times New Roman" w:cs="Times New Roman"/>
          <w:lang w:val="en-US"/>
        </w:rPr>
        <w:t xml:space="preserve"> condition reported higher levels of fear of pain </w:t>
      </w:r>
      <w:r w:rsidRPr="00562A1D">
        <w:rPr>
          <w:rFonts w:ascii="Times New Roman" w:hAnsi="Times New Roman" w:cs="Times New Roman"/>
          <w:lang w:val="en-US"/>
        </w:rPr>
        <w:t xml:space="preserve">while simultaneously demonstrating </w:t>
      </w:r>
      <w:r w:rsidRPr="00F206A6">
        <w:rPr>
          <w:rFonts w:ascii="Times New Roman" w:hAnsi="Times New Roman" w:cs="Times New Roman"/>
          <w:lang w:val="en-US"/>
        </w:rPr>
        <w:t xml:space="preserve">longer pain tolerance. This finding suggests </w:t>
      </w:r>
      <w:r w:rsidR="007927B6">
        <w:rPr>
          <w:rFonts w:ascii="Times New Roman" w:hAnsi="Times New Roman" w:cs="Times New Roman"/>
          <w:lang w:val="en-US"/>
        </w:rPr>
        <w:t xml:space="preserve">that </w:t>
      </w:r>
      <w:r w:rsidR="006E13D9" w:rsidRPr="00F206A6">
        <w:rPr>
          <w:rFonts w:ascii="Times New Roman" w:hAnsi="Times New Roman" w:cs="Times New Roman"/>
          <w:lang w:val="en-US"/>
        </w:rPr>
        <w:t xml:space="preserve">even in individuals </w:t>
      </w:r>
      <w:r w:rsidR="00190CC9">
        <w:rPr>
          <w:rFonts w:ascii="Times New Roman" w:hAnsi="Times New Roman" w:cs="Times New Roman"/>
          <w:lang w:val="en-US"/>
        </w:rPr>
        <w:t xml:space="preserve">predisposed </w:t>
      </w:r>
      <w:r w:rsidR="00426DBF">
        <w:rPr>
          <w:rFonts w:ascii="Times New Roman" w:hAnsi="Times New Roman" w:cs="Times New Roman"/>
          <w:lang w:val="en-US"/>
        </w:rPr>
        <w:t xml:space="preserve">to </w:t>
      </w:r>
      <w:r w:rsidR="006E13D9">
        <w:rPr>
          <w:rFonts w:ascii="Times New Roman" w:hAnsi="Times New Roman" w:cs="Times New Roman"/>
          <w:lang w:val="en-US"/>
        </w:rPr>
        <w:t>higher</w:t>
      </w:r>
      <w:r w:rsidR="006E13D9" w:rsidRPr="00F206A6">
        <w:rPr>
          <w:rFonts w:ascii="Times New Roman" w:hAnsi="Times New Roman" w:cs="Times New Roman"/>
          <w:lang w:val="en-US"/>
        </w:rPr>
        <w:t xml:space="preserve"> levels of fear of pain prior to the experiment, </w:t>
      </w:r>
      <w:r w:rsidRPr="00F206A6">
        <w:rPr>
          <w:rFonts w:ascii="Times New Roman" w:hAnsi="Times New Roman" w:cs="Times New Roman"/>
          <w:lang w:val="en-US"/>
        </w:rPr>
        <w:t xml:space="preserve">the </w:t>
      </w:r>
      <w:r w:rsidR="006E13D9">
        <w:rPr>
          <w:rFonts w:ascii="Times New Roman" w:hAnsi="Times New Roman" w:cs="Times New Roman"/>
          <w:lang w:val="en-US"/>
        </w:rPr>
        <w:t>possession</w:t>
      </w:r>
      <w:r w:rsidRPr="00F206A6">
        <w:rPr>
          <w:rFonts w:ascii="Times New Roman" w:hAnsi="Times New Roman" w:cs="Times New Roman"/>
          <w:lang w:val="en-US"/>
        </w:rPr>
        <w:t xml:space="preserve"> of a placebo </w:t>
      </w:r>
      <w:r w:rsidR="006E13D9">
        <w:rPr>
          <w:rFonts w:ascii="Times New Roman" w:hAnsi="Times New Roman" w:cs="Times New Roman"/>
          <w:lang w:val="en-US"/>
        </w:rPr>
        <w:t>analgesic can enhance their placebo analgesia.</w:t>
      </w:r>
    </w:p>
    <w:p w14:paraId="352EFD65" w14:textId="54681272" w:rsidR="007E7988" w:rsidRDefault="006E13D9" w:rsidP="000B5FB6">
      <w:pPr>
        <w:spacing w:after="0" w:line="240" w:lineRule="auto"/>
        <w:rPr>
          <w:rFonts w:ascii="Times New Roman" w:hAnsi="Times New Roman" w:cs="Times New Roman"/>
          <w:b/>
          <w:bCs/>
          <w:lang w:val="en-US"/>
        </w:rPr>
      </w:pPr>
      <w:r>
        <w:rPr>
          <w:rFonts w:ascii="Times New Roman" w:hAnsi="Times New Roman" w:cs="Times New Roman"/>
          <w:lang w:val="en-US"/>
        </w:rPr>
        <w:t xml:space="preserve"> </w:t>
      </w:r>
    </w:p>
    <w:p w14:paraId="706B1D75" w14:textId="2443F4CD" w:rsidR="004F5A5A" w:rsidRDefault="004F5A5A" w:rsidP="000B5FB6">
      <w:pPr>
        <w:spacing w:line="240" w:lineRule="auto"/>
        <w:rPr>
          <w:rFonts w:ascii="Times New Roman" w:hAnsi="Times New Roman" w:cs="Times New Roman"/>
          <w:lang w:val="en-US"/>
        </w:rPr>
      </w:pPr>
      <w:r>
        <w:rPr>
          <w:rFonts w:ascii="Times New Roman" w:hAnsi="Times New Roman" w:cs="Times New Roman"/>
          <w:b/>
          <w:bCs/>
          <w:lang w:val="en-US"/>
        </w:rPr>
        <w:lastRenderedPageBreak/>
        <w:t xml:space="preserve">Table </w:t>
      </w:r>
      <w:r w:rsidR="00370B93">
        <w:rPr>
          <w:rFonts w:ascii="Times New Roman" w:hAnsi="Times New Roman" w:cs="Times New Roman"/>
          <w:b/>
          <w:bCs/>
          <w:lang w:val="en-US"/>
        </w:rPr>
        <w:t>S</w:t>
      </w:r>
      <w:r w:rsidR="00F83379">
        <w:rPr>
          <w:rFonts w:ascii="Times New Roman" w:hAnsi="Times New Roman" w:cs="Times New Roman"/>
          <w:b/>
          <w:bCs/>
          <w:lang w:val="en-US"/>
        </w:rPr>
        <w:t>4</w:t>
      </w:r>
      <w:r w:rsidR="00370B93">
        <w:rPr>
          <w:rFonts w:ascii="Times New Roman" w:hAnsi="Times New Roman" w:cs="Times New Roman"/>
          <w:b/>
          <w:bCs/>
          <w:lang w:val="en-US"/>
        </w:rPr>
        <w:t>b</w:t>
      </w:r>
      <w:r>
        <w:rPr>
          <w:rFonts w:ascii="Times New Roman" w:hAnsi="Times New Roman" w:cs="Times New Roman"/>
          <w:b/>
          <w:bCs/>
          <w:lang w:val="en-US"/>
        </w:rPr>
        <w:t xml:space="preserve">. </w:t>
      </w:r>
      <w:r w:rsidRPr="005C5827">
        <w:rPr>
          <w:rFonts w:ascii="Times New Roman" w:hAnsi="Times New Roman" w:cs="Times New Roman"/>
          <w:lang w:val="en-US"/>
        </w:rPr>
        <w:t xml:space="preserve">Correlations </w:t>
      </w:r>
      <w:r>
        <w:rPr>
          <w:rFonts w:ascii="Times New Roman" w:hAnsi="Times New Roman" w:cs="Times New Roman"/>
          <w:lang w:val="en-US"/>
        </w:rPr>
        <w:t>b</w:t>
      </w:r>
      <w:r w:rsidRPr="005C5827">
        <w:rPr>
          <w:rFonts w:ascii="Times New Roman" w:hAnsi="Times New Roman" w:cs="Times New Roman"/>
          <w:lang w:val="en-US"/>
        </w:rPr>
        <w:t xml:space="preserve">etween </w:t>
      </w:r>
      <w:r>
        <w:rPr>
          <w:rFonts w:ascii="Times New Roman" w:hAnsi="Times New Roman" w:cs="Times New Roman"/>
          <w:lang w:val="en-US"/>
        </w:rPr>
        <w:t>p</w:t>
      </w:r>
      <w:r w:rsidRPr="005C5827">
        <w:rPr>
          <w:rFonts w:ascii="Times New Roman" w:hAnsi="Times New Roman" w:cs="Times New Roman"/>
          <w:lang w:val="en-US"/>
        </w:rPr>
        <w:t xml:space="preserve">ersonality </w:t>
      </w:r>
      <w:r>
        <w:rPr>
          <w:rFonts w:ascii="Times New Roman" w:hAnsi="Times New Roman" w:cs="Times New Roman"/>
          <w:lang w:val="en-US"/>
        </w:rPr>
        <w:t>v</w:t>
      </w:r>
      <w:r w:rsidRPr="005C5827">
        <w:rPr>
          <w:rFonts w:ascii="Times New Roman" w:hAnsi="Times New Roman" w:cs="Times New Roman"/>
          <w:lang w:val="en-US"/>
        </w:rPr>
        <w:t xml:space="preserve">ariables and </w:t>
      </w:r>
      <w:r>
        <w:rPr>
          <w:rFonts w:ascii="Times New Roman" w:hAnsi="Times New Roman" w:cs="Times New Roman"/>
          <w:lang w:val="en-US"/>
        </w:rPr>
        <w:t>p</w:t>
      </w:r>
      <w:r w:rsidRPr="005C5827">
        <w:rPr>
          <w:rFonts w:ascii="Times New Roman" w:hAnsi="Times New Roman" w:cs="Times New Roman"/>
          <w:lang w:val="en-US"/>
        </w:rPr>
        <w:t xml:space="preserve">ain </w:t>
      </w:r>
      <w:r>
        <w:rPr>
          <w:rFonts w:ascii="Times New Roman" w:hAnsi="Times New Roman" w:cs="Times New Roman"/>
          <w:lang w:val="en-US"/>
        </w:rPr>
        <w:t>m</w:t>
      </w:r>
      <w:r w:rsidRPr="005C5827">
        <w:rPr>
          <w:rFonts w:ascii="Times New Roman" w:hAnsi="Times New Roman" w:cs="Times New Roman"/>
          <w:lang w:val="en-US"/>
        </w:rPr>
        <w:t xml:space="preserve">easures in </w:t>
      </w:r>
      <w:r w:rsidR="00370B93">
        <w:rPr>
          <w:rFonts w:ascii="Times New Roman" w:hAnsi="Times New Roman" w:cs="Times New Roman"/>
          <w:lang w:val="en-US"/>
        </w:rPr>
        <w:t>(</w:t>
      </w:r>
      <w:r>
        <w:rPr>
          <w:rFonts w:ascii="Times New Roman" w:hAnsi="Times New Roman" w:cs="Times New Roman"/>
          <w:b/>
          <w:bCs/>
          <w:lang w:val="en-US"/>
        </w:rPr>
        <w:t>A</w:t>
      </w:r>
      <w:r w:rsidRPr="00370B93">
        <w:rPr>
          <w:rFonts w:ascii="Times New Roman" w:hAnsi="Times New Roman" w:cs="Times New Roman"/>
          <w:lang w:val="en-US"/>
        </w:rPr>
        <w:t>)</w:t>
      </w:r>
      <w:r>
        <w:rPr>
          <w:rFonts w:ascii="Times New Roman" w:hAnsi="Times New Roman" w:cs="Times New Roman"/>
          <w:b/>
          <w:bCs/>
          <w:lang w:val="en-US"/>
        </w:rPr>
        <w:t xml:space="preserve"> </w:t>
      </w:r>
      <w:r>
        <w:rPr>
          <w:rFonts w:ascii="Times New Roman" w:eastAsia="Times New Roman" w:hAnsi="Times New Roman" w:cs="Times New Roman"/>
        </w:rPr>
        <w:t>Study 1</w:t>
      </w:r>
      <w:r w:rsidR="00370B93">
        <w:rPr>
          <w:rFonts w:ascii="Times New Roman" w:eastAsia="Times New Roman" w:hAnsi="Times New Roman" w:cs="Times New Roman"/>
        </w:rPr>
        <w:t xml:space="preserve"> and (</w:t>
      </w:r>
      <w:r>
        <w:rPr>
          <w:rFonts w:ascii="Times New Roman" w:hAnsi="Times New Roman" w:cs="Times New Roman"/>
          <w:b/>
          <w:bCs/>
          <w:lang w:val="en-US"/>
        </w:rPr>
        <w:t>B</w:t>
      </w:r>
      <w:r w:rsidRPr="00370B93">
        <w:rPr>
          <w:rFonts w:ascii="Times New Roman" w:hAnsi="Times New Roman" w:cs="Times New Roman"/>
          <w:lang w:val="en-US"/>
        </w:rPr>
        <w:t>)</w:t>
      </w:r>
      <w:r>
        <w:rPr>
          <w:rFonts w:ascii="Times New Roman" w:hAnsi="Times New Roman" w:cs="Times New Roman"/>
          <w:b/>
          <w:bCs/>
          <w:lang w:val="en-US"/>
        </w:rPr>
        <w:t xml:space="preserve"> </w:t>
      </w:r>
      <w:r>
        <w:rPr>
          <w:rFonts w:ascii="Times New Roman" w:eastAsia="Times New Roman" w:hAnsi="Times New Roman" w:cs="Times New Roman"/>
        </w:rPr>
        <w:t xml:space="preserve">Study 2. </w:t>
      </w:r>
    </w:p>
    <w:tbl>
      <w:tblPr>
        <w:tblStyle w:val="TableGrid"/>
        <w:tblW w:w="9732" w:type="dxa"/>
        <w:tblInd w:w="-70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9"/>
        <w:gridCol w:w="850"/>
        <w:gridCol w:w="851"/>
        <w:gridCol w:w="709"/>
        <w:gridCol w:w="708"/>
        <w:gridCol w:w="993"/>
        <w:gridCol w:w="992"/>
        <w:gridCol w:w="992"/>
        <w:gridCol w:w="992"/>
        <w:gridCol w:w="1276"/>
      </w:tblGrid>
      <w:tr w:rsidR="00437382" w:rsidRPr="00370B93" w14:paraId="5AEC8C79" w14:textId="77777777" w:rsidTr="002A36DB">
        <w:trPr>
          <w:trHeight w:val="495"/>
        </w:trPr>
        <w:tc>
          <w:tcPr>
            <w:tcW w:w="1369" w:type="dxa"/>
            <w:tcBorders>
              <w:top w:val="single" w:sz="4" w:space="0" w:color="auto"/>
              <w:bottom w:val="single" w:sz="4" w:space="0" w:color="auto"/>
            </w:tcBorders>
          </w:tcPr>
          <w:p w14:paraId="585615E7" w14:textId="632D95BB" w:rsidR="00437382" w:rsidRPr="00DA308B" w:rsidRDefault="00437382" w:rsidP="000B5FB6">
            <w:pPr>
              <w:jc w:val="center"/>
              <w:rPr>
                <w:rFonts w:ascii="Times New Roman" w:hAnsi="Times New Roman" w:cs="Times New Roman"/>
                <w:b/>
                <w:bCs/>
                <w:sz w:val="20"/>
                <w:szCs w:val="20"/>
                <w:lang w:val="en-US"/>
              </w:rPr>
            </w:pPr>
            <w:r w:rsidRPr="00DA308B">
              <w:rPr>
                <w:rFonts w:ascii="Times New Roman" w:hAnsi="Times New Roman" w:cs="Times New Roman"/>
                <w:b/>
                <w:bCs/>
                <w:sz w:val="20"/>
                <w:szCs w:val="20"/>
                <w:lang w:val="en-US"/>
              </w:rPr>
              <w:t>(A) Study 1</w:t>
            </w:r>
          </w:p>
        </w:tc>
        <w:tc>
          <w:tcPr>
            <w:tcW w:w="850" w:type="dxa"/>
            <w:tcBorders>
              <w:top w:val="single" w:sz="4" w:space="0" w:color="auto"/>
              <w:bottom w:val="single" w:sz="4" w:space="0" w:color="auto"/>
            </w:tcBorders>
          </w:tcPr>
          <w:p w14:paraId="1AF01EBD"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Pain threshold</w:t>
            </w:r>
          </w:p>
        </w:tc>
        <w:tc>
          <w:tcPr>
            <w:tcW w:w="851" w:type="dxa"/>
            <w:tcBorders>
              <w:top w:val="single" w:sz="4" w:space="0" w:color="auto"/>
              <w:bottom w:val="single" w:sz="4" w:space="0" w:color="auto"/>
            </w:tcBorders>
          </w:tcPr>
          <w:p w14:paraId="08D7F189"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Pain tolerance</w:t>
            </w:r>
          </w:p>
        </w:tc>
        <w:tc>
          <w:tcPr>
            <w:tcW w:w="709" w:type="dxa"/>
            <w:tcBorders>
              <w:top w:val="single" w:sz="4" w:space="0" w:color="auto"/>
              <w:bottom w:val="single" w:sz="4" w:space="0" w:color="auto"/>
            </w:tcBorders>
          </w:tcPr>
          <w:p w14:paraId="119D937C"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Verbal NRS</w:t>
            </w:r>
          </w:p>
        </w:tc>
        <w:tc>
          <w:tcPr>
            <w:tcW w:w="708" w:type="dxa"/>
            <w:tcBorders>
              <w:top w:val="single" w:sz="4" w:space="0" w:color="auto"/>
              <w:bottom w:val="single" w:sz="4" w:space="0" w:color="auto"/>
            </w:tcBorders>
          </w:tcPr>
          <w:p w14:paraId="652FBEE2"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Written NRS</w:t>
            </w:r>
          </w:p>
        </w:tc>
        <w:tc>
          <w:tcPr>
            <w:tcW w:w="993" w:type="dxa"/>
            <w:tcBorders>
              <w:top w:val="single" w:sz="4" w:space="0" w:color="auto"/>
              <w:bottom w:val="single" w:sz="4" w:space="0" w:color="auto"/>
            </w:tcBorders>
          </w:tcPr>
          <w:p w14:paraId="73BABED6"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Faces pain intensity</w:t>
            </w:r>
          </w:p>
        </w:tc>
        <w:tc>
          <w:tcPr>
            <w:tcW w:w="992" w:type="dxa"/>
            <w:tcBorders>
              <w:top w:val="single" w:sz="4" w:space="0" w:color="auto"/>
              <w:bottom w:val="single" w:sz="4" w:space="0" w:color="auto"/>
            </w:tcBorders>
          </w:tcPr>
          <w:p w14:paraId="5E3816AB"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MPQ pain intensity</w:t>
            </w:r>
          </w:p>
        </w:tc>
        <w:tc>
          <w:tcPr>
            <w:tcW w:w="992" w:type="dxa"/>
            <w:tcBorders>
              <w:top w:val="single" w:sz="4" w:space="0" w:color="auto"/>
              <w:bottom w:val="single" w:sz="4" w:space="0" w:color="auto"/>
            </w:tcBorders>
          </w:tcPr>
          <w:p w14:paraId="28CA92F0"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MPQ pain quality</w:t>
            </w:r>
          </w:p>
        </w:tc>
        <w:tc>
          <w:tcPr>
            <w:tcW w:w="992" w:type="dxa"/>
            <w:tcBorders>
              <w:top w:val="single" w:sz="4" w:space="0" w:color="auto"/>
              <w:bottom w:val="single" w:sz="4" w:space="0" w:color="auto"/>
            </w:tcBorders>
          </w:tcPr>
          <w:p w14:paraId="7E73BB7A"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MPQ pain severity</w:t>
            </w:r>
          </w:p>
        </w:tc>
        <w:tc>
          <w:tcPr>
            <w:tcW w:w="1276" w:type="dxa"/>
            <w:tcBorders>
              <w:top w:val="single" w:sz="4" w:space="0" w:color="auto"/>
              <w:bottom w:val="single" w:sz="4" w:space="0" w:color="auto"/>
            </w:tcBorders>
          </w:tcPr>
          <w:p w14:paraId="38EC43A9"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Unpleasantness VAS</w:t>
            </w:r>
          </w:p>
        </w:tc>
      </w:tr>
      <w:tr w:rsidR="00437382" w:rsidRPr="00024674" w14:paraId="0681E4BE" w14:textId="77777777" w:rsidTr="002A36DB">
        <w:trPr>
          <w:trHeight w:val="260"/>
        </w:trPr>
        <w:tc>
          <w:tcPr>
            <w:tcW w:w="1369" w:type="dxa"/>
            <w:tcBorders>
              <w:top w:val="single" w:sz="4" w:space="0" w:color="auto"/>
            </w:tcBorders>
          </w:tcPr>
          <w:p w14:paraId="3FD5F53E"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Fear of pain</w:t>
            </w:r>
          </w:p>
        </w:tc>
        <w:tc>
          <w:tcPr>
            <w:tcW w:w="850" w:type="dxa"/>
            <w:tcBorders>
              <w:top w:val="single" w:sz="4" w:space="0" w:color="auto"/>
            </w:tcBorders>
          </w:tcPr>
          <w:p w14:paraId="1C59271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-.18*</w:t>
            </w:r>
          </w:p>
        </w:tc>
        <w:tc>
          <w:tcPr>
            <w:tcW w:w="851" w:type="dxa"/>
            <w:tcBorders>
              <w:top w:val="single" w:sz="4" w:space="0" w:color="auto"/>
            </w:tcBorders>
          </w:tcPr>
          <w:p w14:paraId="233CF24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-.21*</w:t>
            </w:r>
          </w:p>
        </w:tc>
        <w:tc>
          <w:tcPr>
            <w:tcW w:w="709" w:type="dxa"/>
            <w:tcBorders>
              <w:top w:val="single" w:sz="4" w:space="0" w:color="auto"/>
            </w:tcBorders>
          </w:tcPr>
          <w:p w14:paraId="1E73431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.18</w:t>
            </w:r>
          </w:p>
        </w:tc>
        <w:tc>
          <w:tcPr>
            <w:tcW w:w="708" w:type="dxa"/>
            <w:tcBorders>
              <w:top w:val="single" w:sz="4" w:space="0" w:color="auto"/>
            </w:tcBorders>
          </w:tcPr>
          <w:p w14:paraId="46E1D7F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.09</w:t>
            </w:r>
          </w:p>
        </w:tc>
        <w:tc>
          <w:tcPr>
            <w:tcW w:w="993" w:type="dxa"/>
            <w:tcBorders>
              <w:top w:val="single" w:sz="4" w:space="0" w:color="auto"/>
            </w:tcBorders>
          </w:tcPr>
          <w:p w14:paraId="61262BC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.23*</w:t>
            </w:r>
          </w:p>
        </w:tc>
        <w:tc>
          <w:tcPr>
            <w:tcW w:w="992" w:type="dxa"/>
            <w:tcBorders>
              <w:top w:val="single" w:sz="4" w:space="0" w:color="auto"/>
            </w:tcBorders>
          </w:tcPr>
          <w:p w14:paraId="106ACC2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.25*</w:t>
            </w:r>
          </w:p>
        </w:tc>
        <w:tc>
          <w:tcPr>
            <w:tcW w:w="992" w:type="dxa"/>
            <w:tcBorders>
              <w:top w:val="single" w:sz="4" w:space="0" w:color="auto"/>
            </w:tcBorders>
          </w:tcPr>
          <w:p w14:paraId="6C270A5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.40**</w:t>
            </w:r>
          </w:p>
        </w:tc>
        <w:tc>
          <w:tcPr>
            <w:tcW w:w="992" w:type="dxa"/>
            <w:tcBorders>
              <w:top w:val="single" w:sz="4" w:space="0" w:color="auto"/>
            </w:tcBorders>
          </w:tcPr>
          <w:p w14:paraId="30C3EC4B"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.10</w:t>
            </w:r>
          </w:p>
        </w:tc>
        <w:tc>
          <w:tcPr>
            <w:tcW w:w="1276" w:type="dxa"/>
            <w:tcBorders>
              <w:top w:val="single" w:sz="4" w:space="0" w:color="auto"/>
            </w:tcBorders>
          </w:tcPr>
          <w:p w14:paraId="674CC08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.13</w:t>
            </w:r>
          </w:p>
        </w:tc>
      </w:tr>
      <w:tr w:rsidR="00437382" w:rsidRPr="00024674" w14:paraId="73F6DF33" w14:textId="77777777" w:rsidTr="002A36DB">
        <w:trPr>
          <w:trHeight w:val="445"/>
        </w:trPr>
        <w:tc>
          <w:tcPr>
            <w:tcW w:w="1369" w:type="dxa"/>
          </w:tcPr>
          <w:p w14:paraId="4030F243"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Desirability of control</w:t>
            </w:r>
          </w:p>
        </w:tc>
        <w:tc>
          <w:tcPr>
            <w:tcW w:w="850" w:type="dxa"/>
          </w:tcPr>
          <w:p w14:paraId="70E9DA2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.15*</w:t>
            </w:r>
          </w:p>
        </w:tc>
        <w:tc>
          <w:tcPr>
            <w:tcW w:w="851" w:type="dxa"/>
          </w:tcPr>
          <w:p w14:paraId="5662B79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9" w:type="dxa"/>
          </w:tcPr>
          <w:p w14:paraId="6237830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8" w:type="dxa"/>
          </w:tcPr>
          <w:p w14:paraId="06AA4B2F"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3" w:type="dxa"/>
          </w:tcPr>
          <w:p w14:paraId="4E1300EC"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992" w:type="dxa"/>
          </w:tcPr>
          <w:p w14:paraId="4A17361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-.01</w:t>
            </w:r>
          </w:p>
        </w:tc>
        <w:tc>
          <w:tcPr>
            <w:tcW w:w="992" w:type="dxa"/>
          </w:tcPr>
          <w:p w14:paraId="778256A8"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-.09</w:t>
            </w:r>
          </w:p>
        </w:tc>
        <w:tc>
          <w:tcPr>
            <w:tcW w:w="992" w:type="dxa"/>
          </w:tcPr>
          <w:p w14:paraId="5E43707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c>
          <w:tcPr>
            <w:tcW w:w="1276" w:type="dxa"/>
          </w:tcPr>
          <w:p w14:paraId="5C3EE57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-.15</w:t>
            </w:r>
          </w:p>
        </w:tc>
      </w:tr>
      <w:tr w:rsidR="00437382" w:rsidRPr="00024674" w14:paraId="51B2B9B3" w14:textId="77777777" w:rsidTr="002A36DB">
        <w:trPr>
          <w:trHeight w:val="282"/>
        </w:trPr>
        <w:tc>
          <w:tcPr>
            <w:tcW w:w="1369" w:type="dxa"/>
          </w:tcPr>
          <w:p w14:paraId="60DD8BDB"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Suggestibility</w:t>
            </w:r>
          </w:p>
        </w:tc>
        <w:tc>
          <w:tcPr>
            <w:tcW w:w="850" w:type="dxa"/>
          </w:tcPr>
          <w:p w14:paraId="15E84E3F"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851" w:type="dxa"/>
          </w:tcPr>
          <w:p w14:paraId="0C0E78B8"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9" w:type="dxa"/>
          </w:tcPr>
          <w:p w14:paraId="1FDF2F4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8" w:type="dxa"/>
          </w:tcPr>
          <w:p w14:paraId="502662F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-.04</w:t>
            </w:r>
          </w:p>
        </w:tc>
        <w:tc>
          <w:tcPr>
            <w:tcW w:w="993" w:type="dxa"/>
          </w:tcPr>
          <w:p w14:paraId="6BAF1D8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.15</w:t>
            </w:r>
          </w:p>
        </w:tc>
        <w:tc>
          <w:tcPr>
            <w:tcW w:w="992" w:type="dxa"/>
          </w:tcPr>
          <w:p w14:paraId="380BC92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c>
          <w:tcPr>
            <w:tcW w:w="992" w:type="dxa"/>
          </w:tcPr>
          <w:p w14:paraId="373107EE"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.28**</w:t>
            </w:r>
          </w:p>
        </w:tc>
        <w:tc>
          <w:tcPr>
            <w:tcW w:w="992" w:type="dxa"/>
          </w:tcPr>
          <w:p w14:paraId="6F0A0DB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1276" w:type="dxa"/>
          </w:tcPr>
          <w:p w14:paraId="6FBD715C"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.10</w:t>
            </w:r>
          </w:p>
        </w:tc>
      </w:tr>
      <w:tr w:rsidR="00437382" w:rsidRPr="00024674" w14:paraId="59BA0201" w14:textId="77777777" w:rsidTr="002A36DB">
        <w:trPr>
          <w:trHeight w:val="428"/>
        </w:trPr>
        <w:tc>
          <w:tcPr>
            <w:tcW w:w="1369" w:type="dxa"/>
          </w:tcPr>
          <w:p w14:paraId="508AFBCA"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State-Trait anxiety</w:t>
            </w:r>
          </w:p>
        </w:tc>
        <w:tc>
          <w:tcPr>
            <w:tcW w:w="850" w:type="dxa"/>
          </w:tcPr>
          <w:p w14:paraId="016DE85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-.11</w:t>
            </w:r>
          </w:p>
        </w:tc>
        <w:tc>
          <w:tcPr>
            <w:tcW w:w="851" w:type="dxa"/>
          </w:tcPr>
          <w:p w14:paraId="70777B2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709" w:type="dxa"/>
          </w:tcPr>
          <w:p w14:paraId="172EFA9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.18*</w:t>
            </w:r>
          </w:p>
        </w:tc>
        <w:tc>
          <w:tcPr>
            <w:tcW w:w="708" w:type="dxa"/>
          </w:tcPr>
          <w:p w14:paraId="005028A8"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-.01</w:t>
            </w:r>
          </w:p>
        </w:tc>
        <w:tc>
          <w:tcPr>
            <w:tcW w:w="993" w:type="dxa"/>
          </w:tcPr>
          <w:p w14:paraId="1E34788B"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992" w:type="dxa"/>
          </w:tcPr>
          <w:p w14:paraId="5E01393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.08</w:t>
            </w:r>
          </w:p>
        </w:tc>
        <w:tc>
          <w:tcPr>
            <w:tcW w:w="992" w:type="dxa"/>
          </w:tcPr>
          <w:p w14:paraId="6FFD27EE"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.10</w:t>
            </w:r>
          </w:p>
        </w:tc>
        <w:tc>
          <w:tcPr>
            <w:tcW w:w="992" w:type="dxa"/>
          </w:tcPr>
          <w:p w14:paraId="5DF1C8B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1276" w:type="dxa"/>
          </w:tcPr>
          <w:p w14:paraId="1FAD62F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.09</w:t>
            </w:r>
          </w:p>
        </w:tc>
      </w:tr>
      <w:tr w:rsidR="00437382" w:rsidRPr="00024674" w14:paraId="4FDA5420" w14:textId="77777777" w:rsidTr="002A36DB">
        <w:trPr>
          <w:trHeight w:val="276"/>
        </w:trPr>
        <w:tc>
          <w:tcPr>
            <w:tcW w:w="1369" w:type="dxa"/>
          </w:tcPr>
          <w:p w14:paraId="4FEBD89F"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Pain catastrophic</w:t>
            </w:r>
          </w:p>
        </w:tc>
        <w:tc>
          <w:tcPr>
            <w:tcW w:w="850" w:type="dxa"/>
          </w:tcPr>
          <w:p w14:paraId="72DA134F"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-.12</w:t>
            </w:r>
          </w:p>
        </w:tc>
        <w:tc>
          <w:tcPr>
            <w:tcW w:w="851" w:type="dxa"/>
          </w:tcPr>
          <w:p w14:paraId="3323B0F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9" w:type="dxa"/>
          </w:tcPr>
          <w:p w14:paraId="0CE162E8"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.24*</w:t>
            </w:r>
          </w:p>
        </w:tc>
        <w:tc>
          <w:tcPr>
            <w:tcW w:w="708" w:type="dxa"/>
          </w:tcPr>
          <w:p w14:paraId="3D9C09F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993" w:type="dxa"/>
          </w:tcPr>
          <w:p w14:paraId="26371E9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.09</w:t>
            </w:r>
          </w:p>
        </w:tc>
        <w:tc>
          <w:tcPr>
            <w:tcW w:w="992" w:type="dxa"/>
          </w:tcPr>
          <w:p w14:paraId="2B9DB39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.12</w:t>
            </w:r>
          </w:p>
        </w:tc>
        <w:tc>
          <w:tcPr>
            <w:tcW w:w="992" w:type="dxa"/>
          </w:tcPr>
          <w:p w14:paraId="5BFE8F4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.26**</w:t>
            </w:r>
          </w:p>
        </w:tc>
        <w:tc>
          <w:tcPr>
            <w:tcW w:w="992" w:type="dxa"/>
          </w:tcPr>
          <w:p w14:paraId="4FCC5DB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-.01</w:t>
            </w:r>
          </w:p>
        </w:tc>
        <w:tc>
          <w:tcPr>
            <w:tcW w:w="1276" w:type="dxa"/>
          </w:tcPr>
          <w:p w14:paraId="6E33AF5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.12</w:t>
            </w:r>
          </w:p>
        </w:tc>
      </w:tr>
      <w:tr w:rsidR="00437382" w:rsidRPr="00024674" w14:paraId="5A5AEBCE" w14:textId="77777777" w:rsidTr="002A36DB">
        <w:trPr>
          <w:trHeight w:val="260"/>
        </w:trPr>
        <w:tc>
          <w:tcPr>
            <w:tcW w:w="1369" w:type="dxa"/>
          </w:tcPr>
          <w:p w14:paraId="05DA4065"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Self-esteem</w:t>
            </w:r>
          </w:p>
        </w:tc>
        <w:tc>
          <w:tcPr>
            <w:tcW w:w="850" w:type="dxa"/>
          </w:tcPr>
          <w:p w14:paraId="11AF88D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.08</w:t>
            </w:r>
          </w:p>
        </w:tc>
        <w:tc>
          <w:tcPr>
            <w:tcW w:w="851" w:type="dxa"/>
          </w:tcPr>
          <w:p w14:paraId="1621E0F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709" w:type="dxa"/>
          </w:tcPr>
          <w:p w14:paraId="6EE5B58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.13</w:t>
            </w:r>
          </w:p>
        </w:tc>
        <w:tc>
          <w:tcPr>
            <w:tcW w:w="708" w:type="dxa"/>
          </w:tcPr>
          <w:p w14:paraId="7D72742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-.10</w:t>
            </w:r>
          </w:p>
        </w:tc>
        <w:tc>
          <w:tcPr>
            <w:tcW w:w="993" w:type="dxa"/>
          </w:tcPr>
          <w:p w14:paraId="2ADDFFB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992" w:type="dxa"/>
          </w:tcPr>
          <w:p w14:paraId="21A7CE5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992" w:type="dxa"/>
          </w:tcPr>
          <w:p w14:paraId="3DA3EF0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-.13</w:t>
            </w:r>
          </w:p>
        </w:tc>
        <w:tc>
          <w:tcPr>
            <w:tcW w:w="992" w:type="dxa"/>
          </w:tcPr>
          <w:p w14:paraId="55155F9E"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-.11</w:t>
            </w:r>
          </w:p>
        </w:tc>
        <w:tc>
          <w:tcPr>
            <w:tcW w:w="1276" w:type="dxa"/>
          </w:tcPr>
          <w:p w14:paraId="3002113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r>
      <w:tr w:rsidR="00437382" w:rsidRPr="00024674" w14:paraId="30736252" w14:textId="77777777" w:rsidTr="002A36DB">
        <w:trPr>
          <w:trHeight w:val="455"/>
        </w:trPr>
        <w:tc>
          <w:tcPr>
            <w:tcW w:w="1369" w:type="dxa"/>
          </w:tcPr>
          <w:p w14:paraId="6D151799"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Private self-consciousness</w:t>
            </w:r>
          </w:p>
        </w:tc>
        <w:tc>
          <w:tcPr>
            <w:tcW w:w="850" w:type="dxa"/>
          </w:tcPr>
          <w:p w14:paraId="2AAB72E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851" w:type="dxa"/>
          </w:tcPr>
          <w:p w14:paraId="0E6369A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.04</w:t>
            </w:r>
          </w:p>
        </w:tc>
        <w:tc>
          <w:tcPr>
            <w:tcW w:w="709" w:type="dxa"/>
          </w:tcPr>
          <w:p w14:paraId="16C1F97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.04</w:t>
            </w:r>
          </w:p>
        </w:tc>
        <w:tc>
          <w:tcPr>
            <w:tcW w:w="708" w:type="dxa"/>
          </w:tcPr>
          <w:p w14:paraId="2A8BFF5B"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-.04</w:t>
            </w:r>
          </w:p>
        </w:tc>
        <w:tc>
          <w:tcPr>
            <w:tcW w:w="993" w:type="dxa"/>
          </w:tcPr>
          <w:p w14:paraId="57D0179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-.09</w:t>
            </w:r>
          </w:p>
        </w:tc>
        <w:tc>
          <w:tcPr>
            <w:tcW w:w="992" w:type="dxa"/>
          </w:tcPr>
          <w:p w14:paraId="65257A9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.01</w:t>
            </w:r>
          </w:p>
        </w:tc>
        <w:tc>
          <w:tcPr>
            <w:tcW w:w="992" w:type="dxa"/>
          </w:tcPr>
          <w:p w14:paraId="69DC7C98"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-.08</w:t>
            </w:r>
          </w:p>
        </w:tc>
        <w:tc>
          <w:tcPr>
            <w:tcW w:w="992" w:type="dxa"/>
          </w:tcPr>
          <w:p w14:paraId="4AA4C49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c>
          <w:tcPr>
            <w:tcW w:w="1276" w:type="dxa"/>
          </w:tcPr>
          <w:p w14:paraId="2E16818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.11</w:t>
            </w:r>
          </w:p>
        </w:tc>
      </w:tr>
      <w:tr w:rsidR="00437382" w:rsidRPr="00024674" w14:paraId="668FB231" w14:textId="77777777" w:rsidTr="002A36DB">
        <w:trPr>
          <w:trHeight w:val="433"/>
        </w:trPr>
        <w:tc>
          <w:tcPr>
            <w:tcW w:w="1369" w:type="dxa"/>
          </w:tcPr>
          <w:p w14:paraId="558FB490"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Somatosensory amplification</w:t>
            </w:r>
          </w:p>
        </w:tc>
        <w:tc>
          <w:tcPr>
            <w:tcW w:w="850" w:type="dxa"/>
          </w:tcPr>
          <w:p w14:paraId="2387408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c>
          <w:tcPr>
            <w:tcW w:w="851" w:type="dxa"/>
          </w:tcPr>
          <w:p w14:paraId="16C2CF3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9" w:type="dxa"/>
          </w:tcPr>
          <w:p w14:paraId="2EC91F6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.21*</w:t>
            </w:r>
          </w:p>
        </w:tc>
        <w:tc>
          <w:tcPr>
            <w:tcW w:w="708" w:type="dxa"/>
          </w:tcPr>
          <w:p w14:paraId="74C58A4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3" w:type="dxa"/>
          </w:tcPr>
          <w:p w14:paraId="5956AEEB"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.04</w:t>
            </w:r>
          </w:p>
        </w:tc>
        <w:tc>
          <w:tcPr>
            <w:tcW w:w="992" w:type="dxa"/>
          </w:tcPr>
          <w:p w14:paraId="6D81413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c>
          <w:tcPr>
            <w:tcW w:w="992" w:type="dxa"/>
          </w:tcPr>
          <w:p w14:paraId="12AFBEA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992" w:type="dxa"/>
          </w:tcPr>
          <w:p w14:paraId="7B313D2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.08</w:t>
            </w:r>
          </w:p>
        </w:tc>
        <w:tc>
          <w:tcPr>
            <w:tcW w:w="1276" w:type="dxa"/>
          </w:tcPr>
          <w:p w14:paraId="2B047F2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r>
      <w:tr w:rsidR="00437382" w:rsidRPr="00024674" w14:paraId="5E973CD2" w14:textId="77777777" w:rsidTr="002A36DB">
        <w:trPr>
          <w:trHeight w:val="411"/>
        </w:trPr>
        <w:tc>
          <w:tcPr>
            <w:tcW w:w="1369" w:type="dxa"/>
          </w:tcPr>
          <w:p w14:paraId="31B401A1"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Motive persistence</w:t>
            </w:r>
          </w:p>
        </w:tc>
        <w:tc>
          <w:tcPr>
            <w:tcW w:w="850" w:type="dxa"/>
          </w:tcPr>
          <w:p w14:paraId="1E03CB3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.16*</w:t>
            </w:r>
          </w:p>
        </w:tc>
        <w:tc>
          <w:tcPr>
            <w:tcW w:w="851" w:type="dxa"/>
          </w:tcPr>
          <w:p w14:paraId="12977C9C"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.08</w:t>
            </w:r>
          </w:p>
        </w:tc>
        <w:tc>
          <w:tcPr>
            <w:tcW w:w="709" w:type="dxa"/>
          </w:tcPr>
          <w:p w14:paraId="46293D6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.11</w:t>
            </w:r>
          </w:p>
        </w:tc>
        <w:tc>
          <w:tcPr>
            <w:tcW w:w="708" w:type="dxa"/>
          </w:tcPr>
          <w:p w14:paraId="3725499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.10</w:t>
            </w:r>
          </w:p>
        </w:tc>
        <w:tc>
          <w:tcPr>
            <w:tcW w:w="993" w:type="dxa"/>
          </w:tcPr>
          <w:p w14:paraId="2C8445E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-.12</w:t>
            </w:r>
          </w:p>
        </w:tc>
        <w:tc>
          <w:tcPr>
            <w:tcW w:w="992" w:type="dxa"/>
          </w:tcPr>
          <w:p w14:paraId="6979621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-.10</w:t>
            </w:r>
          </w:p>
        </w:tc>
        <w:tc>
          <w:tcPr>
            <w:tcW w:w="992" w:type="dxa"/>
          </w:tcPr>
          <w:p w14:paraId="70B3E8C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.08</w:t>
            </w:r>
          </w:p>
        </w:tc>
        <w:tc>
          <w:tcPr>
            <w:tcW w:w="992" w:type="dxa"/>
          </w:tcPr>
          <w:p w14:paraId="40F6533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c>
          <w:tcPr>
            <w:tcW w:w="1276" w:type="dxa"/>
          </w:tcPr>
          <w:p w14:paraId="44E349E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r>
      <w:tr w:rsidR="00437382" w:rsidRPr="00024674" w14:paraId="7E991C78" w14:textId="77777777" w:rsidTr="002A36DB">
        <w:trPr>
          <w:trHeight w:val="290"/>
        </w:trPr>
        <w:tc>
          <w:tcPr>
            <w:tcW w:w="1369" w:type="dxa"/>
          </w:tcPr>
          <w:p w14:paraId="6B052193"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Magical thinking</w:t>
            </w:r>
          </w:p>
        </w:tc>
        <w:tc>
          <w:tcPr>
            <w:tcW w:w="850" w:type="dxa"/>
          </w:tcPr>
          <w:p w14:paraId="145D98C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851" w:type="dxa"/>
          </w:tcPr>
          <w:p w14:paraId="65BA039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709" w:type="dxa"/>
          </w:tcPr>
          <w:p w14:paraId="11071B4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.15</w:t>
            </w:r>
          </w:p>
        </w:tc>
        <w:tc>
          <w:tcPr>
            <w:tcW w:w="708" w:type="dxa"/>
          </w:tcPr>
          <w:p w14:paraId="58AD509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3" w:type="dxa"/>
          </w:tcPr>
          <w:p w14:paraId="0BF8E79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.07</w:t>
            </w:r>
          </w:p>
        </w:tc>
        <w:tc>
          <w:tcPr>
            <w:tcW w:w="992" w:type="dxa"/>
          </w:tcPr>
          <w:p w14:paraId="66D8D9E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-.001</w:t>
            </w:r>
          </w:p>
        </w:tc>
        <w:tc>
          <w:tcPr>
            <w:tcW w:w="992" w:type="dxa"/>
          </w:tcPr>
          <w:p w14:paraId="282B60A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.21*</w:t>
            </w:r>
          </w:p>
        </w:tc>
        <w:tc>
          <w:tcPr>
            <w:tcW w:w="992" w:type="dxa"/>
          </w:tcPr>
          <w:p w14:paraId="2327F7A8"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-.01</w:t>
            </w:r>
          </w:p>
        </w:tc>
        <w:tc>
          <w:tcPr>
            <w:tcW w:w="1276" w:type="dxa"/>
          </w:tcPr>
          <w:p w14:paraId="4F54ADB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r>
      <w:tr w:rsidR="00437382" w:rsidRPr="00024674" w14:paraId="4C42A139" w14:textId="77777777" w:rsidTr="002A36DB">
        <w:trPr>
          <w:trHeight w:val="260"/>
        </w:trPr>
        <w:tc>
          <w:tcPr>
            <w:tcW w:w="1369" w:type="dxa"/>
          </w:tcPr>
          <w:p w14:paraId="52E62360"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Gullibility</w:t>
            </w:r>
          </w:p>
        </w:tc>
        <w:tc>
          <w:tcPr>
            <w:tcW w:w="850" w:type="dxa"/>
          </w:tcPr>
          <w:p w14:paraId="1AE5008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c>
          <w:tcPr>
            <w:tcW w:w="851" w:type="dxa"/>
          </w:tcPr>
          <w:p w14:paraId="5E50E69F"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.13</w:t>
            </w:r>
          </w:p>
        </w:tc>
        <w:tc>
          <w:tcPr>
            <w:tcW w:w="709" w:type="dxa"/>
          </w:tcPr>
          <w:p w14:paraId="4ABF316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-.004</w:t>
            </w:r>
          </w:p>
        </w:tc>
        <w:tc>
          <w:tcPr>
            <w:tcW w:w="708" w:type="dxa"/>
          </w:tcPr>
          <w:p w14:paraId="23D6620E"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-.12</w:t>
            </w:r>
          </w:p>
        </w:tc>
        <w:tc>
          <w:tcPr>
            <w:tcW w:w="993" w:type="dxa"/>
          </w:tcPr>
          <w:p w14:paraId="727C8AA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-.009</w:t>
            </w:r>
          </w:p>
        </w:tc>
        <w:tc>
          <w:tcPr>
            <w:tcW w:w="992" w:type="dxa"/>
          </w:tcPr>
          <w:p w14:paraId="2EE0F5A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-.01</w:t>
            </w:r>
          </w:p>
        </w:tc>
        <w:tc>
          <w:tcPr>
            <w:tcW w:w="992" w:type="dxa"/>
          </w:tcPr>
          <w:p w14:paraId="073CC33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.16*</w:t>
            </w:r>
          </w:p>
        </w:tc>
        <w:tc>
          <w:tcPr>
            <w:tcW w:w="992" w:type="dxa"/>
          </w:tcPr>
          <w:p w14:paraId="411ABE25"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1276" w:type="dxa"/>
          </w:tcPr>
          <w:p w14:paraId="39FD7A1E"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r>
      <w:tr w:rsidR="00437382" w:rsidRPr="00024674" w14:paraId="3A98FAF7" w14:textId="77777777" w:rsidTr="002A36DB">
        <w:trPr>
          <w:trHeight w:val="440"/>
        </w:trPr>
        <w:tc>
          <w:tcPr>
            <w:tcW w:w="1369" w:type="dxa"/>
          </w:tcPr>
          <w:p w14:paraId="332FD6C2"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Self-concept clarity</w:t>
            </w:r>
          </w:p>
        </w:tc>
        <w:tc>
          <w:tcPr>
            <w:tcW w:w="850" w:type="dxa"/>
          </w:tcPr>
          <w:p w14:paraId="5BC96F8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-.07</w:t>
            </w:r>
          </w:p>
        </w:tc>
        <w:tc>
          <w:tcPr>
            <w:tcW w:w="851" w:type="dxa"/>
          </w:tcPr>
          <w:p w14:paraId="59C8E62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9" w:type="dxa"/>
          </w:tcPr>
          <w:p w14:paraId="09F4F117"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-.04</w:t>
            </w:r>
          </w:p>
        </w:tc>
        <w:tc>
          <w:tcPr>
            <w:tcW w:w="708" w:type="dxa"/>
          </w:tcPr>
          <w:p w14:paraId="14D1B8AE"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-.09</w:t>
            </w:r>
          </w:p>
        </w:tc>
        <w:tc>
          <w:tcPr>
            <w:tcW w:w="993" w:type="dxa"/>
          </w:tcPr>
          <w:p w14:paraId="4CA69CF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2" w:type="dxa"/>
          </w:tcPr>
          <w:p w14:paraId="2EE07A9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2" w:type="dxa"/>
          </w:tcPr>
          <w:p w14:paraId="74CB919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-.17*</w:t>
            </w:r>
          </w:p>
        </w:tc>
        <w:tc>
          <w:tcPr>
            <w:tcW w:w="992" w:type="dxa"/>
          </w:tcPr>
          <w:p w14:paraId="409CA06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-.14</w:t>
            </w:r>
          </w:p>
        </w:tc>
        <w:tc>
          <w:tcPr>
            <w:tcW w:w="1276" w:type="dxa"/>
          </w:tcPr>
          <w:p w14:paraId="53C152F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-.06</w:t>
            </w:r>
          </w:p>
        </w:tc>
      </w:tr>
      <w:tr w:rsidR="00437382" w:rsidRPr="00024674" w14:paraId="7C62E67B" w14:textId="77777777" w:rsidTr="002A36DB">
        <w:trPr>
          <w:trHeight w:val="276"/>
        </w:trPr>
        <w:tc>
          <w:tcPr>
            <w:tcW w:w="1369" w:type="dxa"/>
          </w:tcPr>
          <w:p w14:paraId="19E0ADC6"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Material Values</w:t>
            </w:r>
          </w:p>
        </w:tc>
        <w:tc>
          <w:tcPr>
            <w:tcW w:w="850" w:type="dxa"/>
          </w:tcPr>
          <w:p w14:paraId="0A31432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851" w:type="dxa"/>
          </w:tcPr>
          <w:p w14:paraId="1EE9349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709" w:type="dxa"/>
          </w:tcPr>
          <w:p w14:paraId="70F3716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.07</w:t>
            </w:r>
          </w:p>
        </w:tc>
        <w:tc>
          <w:tcPr>
            <w:tcW w:w="708" w:type="dxa"/>
          </w:tcPr>
          <w:p w14:paraId="4652C9F2"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3" w:type="dxa"/>
          </w:tcPr>
          <w:p w14:paraId="711A2C0B"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992" w:type="dxa"/>
          </w:tcPr>
          <w:p w14:paraId="141887C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.10</w:t>
            </w:r>
          </w:p>
        </w:tc>
        <w:tc>
          <w:tcPr>
            <w:tcW w:w="992" w:type="dxa"/>
          </w:tcPr>
          <w:p w14:paraId="0C1C9E0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.15*</w:t>
            </w:r>
          </w:p>
        </w:tc>
        <w:tc>
          <w:tcPr>
            <w:tcW w:w="992" w:type="dxa"/>
          </w:tcPr>
          <w:p w14:paraId="40E64A4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1276" w:type="dxa"/>
          </w:tcPr>
          <w:p w14:paraId="5DBB7AC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-.01</w:t>
            </w:r>
          </w:p>
        </w:tc>
      </w:tr>
      <w:tr w:rsidR="00437382" w:rsidRPr="00024674" w14:paraId="11A4DE5D" w14:textId="77777777" w:rsidTr="002A36DB">
        <w:trPr>
          <w:trHeight w:val="260"/>
        </w:trPr>
        <w:tc>
          <w:tcPr>
            <w:tcW w:w="1369" w:type="dxa"/>
          </w:tcPr>
          <w:p w14:paraId="7930FEFB"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Self-construal</w:t>
            </w:r>
          </w:p>
        </w:tc>
        <w:tc>
          <w:tcPr>
            <w:tcW w:w="850" w:type="dxa"/>
          </w:tcPr>
          <w:p w14:paraId="541226F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.007</w:t>
            </w:r>
          </w:p>
        </w:tc>
        <w:tc>
          <w:tcPr>
            <w:tcW w:w="851" w:type="dxa"/>
          </w:tcPr>
          <w:p w14:paraId="576E937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.07</w:t>
            </w:r>
          </w:p>
        </w:tc>
        <w:tc>
          <w:tcPr>
            <w:tcW w:w="709" w:type="dxa"/>
          </w:tcPr>
          <w:p w14:paraId="03D3401D"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-.09</w:t>
            </w:r>
          </w:p>
        </w:tc>
        <w:tc>
          <w:tcPr>
            <w:tcW w:w="708" w:type="dxa"/>
          </w:tcPr>
          <w:p w14:paraId="5A4F490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-.12</w:t>
            </w:r>
          </w:p>
        </w:tc>
        <w:tc>
          <w:tcPr>
            <w:tcW w:w="993" w:type="dxa"/>
          </w:tcPr>
          <w:p w14:paraId="2EB0E5F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-.11</w:t>
            </w:r>
          </w:p>
        </w:tc>
        <w:tc>
          <w:tcPr>
            <w:tcW w:w="992" w:type="dxa"/>
          </w:tcPr>
          <w:p w14:paraId="5371E69A"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992" w:type="dxa"/>
          </w:tcPr>
          <w:p w14:paraId="53A8878C"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-.04</w:t>
            </w:r>
          </w:p>
        </w:tc>
        <w:tc>
          <w:tcPr>
            <w:tcW w:w="992" w:type="dxa"/>
          </w:tcPr>
          <w:p w14:paraId="0364EB6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-.11</w:t>
            </w:r>
          </w:p>
        </w:tc>
        <w:tc>
          <w:tcPr>
            <w:tcW w:w="1276" w:type="dxa"/>
          </w:tcPr>
          <w:p w14:paraId="51A71386"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-.20*</w:t>
            </w:r>
          </w:p>
        </w:tc>
      </w:tr>
      <w:tr w:rsidR="00437382" w:rsidRPr="00024674" w14:paraId="0AE1AA9C" w14:textId="77777777" w:rsidTr="002A36DB">
        <w:trPr>
          <w:trHeight w:val="435"/>
        </w:trPr>
        <w:tc>
          <w:tcPr>
            <w:tcW w:w="1369" w:type="dxa"/>
          </w:tcPr>
          <w:p w14:paraId="7CF351B9" w14:textId="77777777" w:rsidR="00437382" w:rsidRPr="00024674" w:rsidRDefault="00437382" w:rsidP="000B5FB6">
            <w:pPr>
              <w:rPr>
                <w:rFonts w:ascii="Times New Roman" w:hAnsi="Times New Roman" w:cs="Times New Roman"/>
                <w:sz w:val="16"/>
                <w:szCs w:val="16"/>
                <w:lang w:val="en-US"/>
              </w:rPr>
            </w:pPr>
            <w:r w:rsidRPr="00024674">
              <w:rPr>
                <w:rFonts w:ascii="Times New Roman" w:hAnsi="Times New Roman" w:cs="Times New Roman"/>
                <w:color w:val="000000" w:themeColor="text1"/>
                <w:sz w:val="16"/>
                <w:szCs w:val="16"/>
              </w:rPr>
              <w:t>Self-deception enhancement</w:t>
            </w:r>
          </w:p>
        </w:tc>
        <w:tc>
          <w:tcPr>
            <w:tcW w:w="850" w:type="dxa"/>
          </w:tcPr>
          <w:p w14:paraId="33014733"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.08</w:t>
            </w:r>
          </w:p>
        </w:tc>
        <w:tc>
          <w:tcPr>
            <w:tcW w:w="851" w:type="dxa"/>
          </w:tcPr>
          <w:p w14:paraId="531548B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-.11</w:t>
            </w:r>
          </w:p>
        </w:tc>
        <w:tc>
          <w:tcPr>
            <w:tcW w:w="709" w:type="dxa"/>
          </w:tcPr>
          <w:p w14:paraId="7B5DD4A9"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-.17*</w:t>
            </w:r>
          </w:p>
        </w:tc>
        <w:tc>
          <w:tcPr>
            <w:tcW w:w="708" w:type="dxa"/>
          </w:tcPr>
          <w:p w14:paraId="59B4489C"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3" w:type="dxa"/>
          </w:tcPr>
          <w:p w14:paraId="74527431"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.03</w:t>
            </w:r>
          </w:p>
        </w:tc>
        <w:tc>
          <w:tcPr>
            <w:tcW w:w="992" w:type="dxa"/>
          </w:tcPr>
          <w:p w14:paraId="1A406EBE"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.02</w:t>
            </w:r>
          </w:p>
        </w:tc>
        <w:tc>
          <w:tcPr>
            <w:tcW w:w="992" w:type="dxa"/>
          </w:tcPr>
          <w:p w14:paraId="34E53B1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-.12</w:t>
            </w:r>
          </w:p>
        </w:tc>
        <w:tc>
          <w:tcPr>
            <w:tcW w:w="992" w:type="dxa"/>
          </w:tcPr>
          <w:p w14:paraId="59182FC0"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c>
          <w:tcPr>
            <w:tcW w:w="1276" w:type="dxa"/>
          </w:tcPr>
          <w:p w14:paraId="0FECCF84" w14:textId="77777777" w:rsidR="00437382" w:rsidRPr="00024674" w:rsidRDefault="00437382" w:rsidP="000B5FB6">
            <w:pPr>
              <w:jc w:val="center"/>
              <w:rPr>
                <w:rFonts w:ascii="Times New Roman" w:hAnsi="Times New Roman" w:cs="Times New Roman"/>
                <w:sz w:val="16"/>
                <w:szCs w:val="16"/>
                <w:lang w:val="en-US"/>
              </w:rPr>
            </w:pPr>
            <w:r w:rsidRPr="00024674">
              <w:rPr>
                <w:rFonts w:ascii="Times New Roman" w:hAnsi="Times New Roman" w:cs="Times New Roman"/>
                <w:sz w:val="16"/>
                <w:szCs w:val="16"/>
                <w:lang w:val="en-US"/>
              </w:rPr>
              <w:t>-.05</w:t>
            </w:r>
          </w:p>
        </w:tc>
      </w:tr>
    </w:tbl>
    <w:p w14:paraId="1FC9D8BF" w14:textId="7D98C1D0" w:rsidR="00437382" w:rsidRPr="00747CC0" w:rsidRDefault="00747CC0" w:rsidP="000B5FB6">
      <w:pPr>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 &lt; .05. **p &lt; .005.</w:t>
      </w:r>
    </w:p>
    <w:tbl>
      <w:tblPr>
        <w:tblStyle w:val="TableGrid"/>
        <w:tblW w:w="9616" w:type="dxa"/>
        <w:tblInd w:w="-64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1"/>
        <w:gridCol w:w="812"/>
        <w:gridCol w:w="844"/>
        <w:gridCol w:w="634"/>
        <w:gridCol w:w="787"/>
        <w:gridCol w:w="992"/>
        <w:gridCol w:w="1035"/>
        <w:gridCol w:w="951"/>
        <w:gridCol w:w="991"/>
        <w:gridCol w:w="1219"/>
      </w:tblGrid>
      <w:tr w:rsidR="00437382" w:rsidRPr="00DA308B" w14:paraId="451C140A" w14:textId="77777777" w:rsidTr="002A36DB">
        <w:trPr>
          <w:trHeight w:val="740"/>
        </w:trPr>
        <w:tc>
          <w:tcPr>
            <w:tcW w:w="1351" w:type="dxa"/>
            <w:tcBorders>
              <w:top w:val="single" w:sz="4" w:space="0" w:color="auto"/>
              <w:bottom w:val="single" w:sz="4" w:space="0" w:color="auto"/>
            </w:tcBorders>
          </w:tcPr>
          <w:p w14:paraId="63A73BD2" w14:textId="01E037E5" w:rsidR="00437382" w:rsidRPr="00DA308B" w:rsidRDefault="00437382" w:rsidP="000B5FB6">
            <w:pPr>
              <w:jc w:val="center"/>
              <w:rPr>
                <w:rFonts w:ascii="Times New Roman" w:hAnsi="Times New Roman" w:cs="Times New Roman"/>
                <w:b/>
                <w:bCs/>
                <w:sz w:val="20"/>
                <w:szCs w:val="20"/>
                <w:lang w:val="en-US"/>
              </w:rPr>
            </w:pPr>
            <w:r w:rsidRPr="00DA308B">
              <w:rPr>
                <w:rFonts w:ascii="Times New Roman" w:hAnsi="Times New Roman" w:cs="Times New Roman"/>
                <w:b/>
                <w:bCs/>
                <w:sz w:val="20"/>
                <w:szCs w:val="20"/>
                <w:lang w:val="en-US"/>
              </w:rPr>
              <w:t>(B) Study 2</w:t>
            </w:r>
          </w:p>
        </w:tc>
        <w:tc>
          <w:tcPr>
            <w:tcW w:w="812" w:type="dxa"/>
            <w:tcBorders>
              <w:top w:val="single" w:sz="4" w:space="0" w:color="auto"/>
              <w:bottom w:val="single" w:sz="4" w:space="0" w:color="auto"/>
            </w:tcBorders>
          </w:tcPr>
          <w:p w14:paraId="4930D547"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Pain threshold</w:t>
            </w:r>
          </w:p>
        </w:tc>
        <w:tc>
          <w:tcPr>
            <w:tcW w:w="844" w:type="dxa"/>
            <w:tcBorders>
              <w:top w:val="single" w:sz="4" w:space="0" w:color="auto"/>
              <w:bottom w:val="single" w:sz="4" w:space="0" w:color="auto"/>
            </w:tcBorders>
          </w:tcPr>
          <w:p w14:paraId="7172F329"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Pain tolerance</w:t>
            </w:r>
          </w:p>
        </w:tc>
        <w:tc>
          <w:tcPr>
            <w:tcW w:w="634" w:type="dxa"/>
            <w:tcBorders>
              <w:top w:val="single" w:sz="4" w:space="0" w:color="auto"/>
              <w:bottom w:val="single" w:sz="4" w:space="0" w:color="auto"/>
            </w:tcBorders>
          </w:tcPr>
          <w:p w14:paraId="039E4A1D"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Verbal NRS</w:t>
            </w:r>
          </w:p>
        </w:tc>
        <w:tc>
          <w:tcPr>
            <w:tcW w:w="787" w:type="dxa"/>
            <w:tcBorders>
              <w:top w:val="single" w:sz="4" w:space="0" w:color="auto"/>
              <w:bottom w:val="single" w:sz="4" w:space="0" w:color="auto"/>
            </w:tcBorders>
          </w:tcPr>
          <w:p w14:paraId="6A8DFC52"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Written NRS</w:t>
            </w:r>
          </w:p>
        </w:tc>
        <w:tc>
          <w:tcPr>
            <w:tcW w:w="992" w:type="dxa"/>
            <w:tcBorders>
              <w:top w:val="single" w:sz="4" w:space="0" w:color="auto"/>
              <w:bottom w:val="single" w:sz="4" w:space="0" w:color="auto"/>
            </w:tcBorders>
          </w:tcPr>
          <w:p w14:paraId="6415C20F"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Faces pain intensity</w:t>
            </w:r>
          </w:p>
        </w:tc>
        <w:tc>
          <w:tcPr>
            <w:tcW w:w="1035" w:type="dxa"/>
            <w:tcBorders>
              <w:top w:val="single" w:sz="4" w:space="0" w:color="auto"/>
              <w:bottom w:val="single" w:sz="4" w:space="0" w:color="auto"/>
            </w:tcBorders>
          </w:tcPr>
          <w:p w14:paraId="31C2A559"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MPQ pain intensity</w:t>
            </w:r>
          </w:p>
        </w:tc>
        <w:tc>
          <w:tcPr>
            <w:tcW w:w="951" w:type="dxa"/>
            <w:tcBorders>
              <w:top w:val="single" w:sz="4" w:space="0" w:color="auto"/>
              <w:bottom w:val="single" w:sz="4" w:space="0" w:color="auto"/>
            </w:tcBorders>
          </w:tcPr>
          <w:p w14:paraId="134E1064"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MPQ pain quality</w:t>
            </w:r>
          </w:p>
        </w:tc>
        <w:tc>
          <w:tcPr>
            <w:tcW w:w="991" w:type="dxa"/>
            <w:tcBorders>
              <w:top w:val="single" w:sz="4" w:space="0" w:color="auto"/>
              <w:bottom w:val="single" w:sz="4" w:space="0" w:color="auto"/>
            </w:tcBorders>
          </w:tcPr>
          <w:p w14:paraId="34D783A0"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MPQ pain severity</w:t>
            </w:r>
          </w:p>
        </w:tc>
        <w:tc>
          <w:tcPr>
            <w:tcW w:w="1219" w:type="dxa"/>
            <w:tcBorders>
              <w:top w:val="single" w:sz="4" w:space="0" w:color="auto"/>
              <w:bottom w:val="single" w:sz="4" w:space="0" w:color="auto"/>
            </w:tcBorders>
          </w:tcPr>
          <w:p w14:paraId="4AE16CE9" w14:textId="77777777" w:rsidR="00437382" w:rsidRPr="00DA308B" w:rsidRDefault="00437382" w:rsidP="000B5FB6">
            <w:pPr>
              <w:jc w:val="center"/>
              <w:rPr>
                <w:rFonts w:ascii="Times New Roman" w:hAnsi="Times New Roman" w:cs="Times New Roman"/>
                <w:sz w:val="16"/>
                <w:szCs w:val="16"/>
                <w:lang w:val="en-US"/>
              </w:rPr>
            </w:pPr>
            <w:r w:rsidRPr="00DA308B">
              <w:rPr>
                <w:rFonts w:ascii="Times New Roman" w:hAnsi="Times New Roman" w:cs="Times New Roman"/>
                <w:color w:val="000000" w:themeColor="text1"/>
                <w:sz w:val="16"/>
                <w:szCs w:val="16"/>
              </w:rPr>
              <w:t>Unpleasantness VAS</w:t>
            </w:r>
          </w:p>
        </w:tc>
      </w:tr>
      <w:tr w:rsidR="00437382" w:rsidRPr="0064312F" w14:paraId="7D3E8EFE" w14:textId="77777777" w:rsidTr="002A36DB">
        <w:trPr>
          <w:trHeight w:val="260"/>
        </w:trPr>
        <w:tc>
          <w:tcPr>
            <w:tcW w:w="1351" w:type="dxa"/>
            <w:tcBorders>
              <w:top w:val="single" w:sz="4" w:space="0" w:color="auto"/>
            </w:tcBorders>
          </w:tcPr>
          <w:p w14:paraId="6139A4F7"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Fear of pain</w:t>
            </w:r>
          </w:p>
        </w:tc>
        <w:tc>
          <w:tcPr>
            <w:tcW w:w="812" w:type="dxa"/>
            <w:tcBorders>
              <w:top w:val="single" w:sz="4" w:space="0" w:color="auto"/>
            </w:tcBorders>
          </w:tcPr>
          <w:p w14:paraId="231BE2F2" w14:textId="77777777" w:rsidR="00437382" w:rsidRPr="0064312F" w:rsidRDefault="00437382" w:rsidP="000B5FB6">
            <w:pPr>
              <w:jc w:val="center"/>
              <w:rPr>
                <w:rFonts w:ascii="Times New Roman" w:hAnsi="Times New Roman" w:cs="Times New Roman"/>
                <w:sz w:val="16"/>
                <w:szCs w:val="16"/>
                <w:lang w:val="en-US"/>
              </w:rPr>
            </w:pPr>
            <w:r>
              <w:rPr>
                <w:rFonts w:ascii="Times New Roman" w:hAnsi="Times New Roman" w:cs="Times New Roman"/>
                <w:sz w:val="16"/>
                <w:szCs w:val="16"/>
                <w:lang w:val="en-US"/>
              </w:rPr>
              <w:t>-.15</w:t>
            </w:r>
          </w:p>
        </w:tc>
        <w:tc>
          <w:tcPr>
            <w:tcW w:w="844" w:type="dxa"/>
            <w:tcBorders>
              <w:top w:val="single" w:sz="4" w:space="0" w:color="auto"/>
            </w:tcBorders>
          </w:tcPr>
          <w:p w14:paraId="7FDE2B50"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w:t>
            </w:r>
            <w:r>
              <w:rPr>
                <w:rFonts w:ascii="Times New Roman" w:hAnsi="Times New Roman" w:cs="Times New Roman"/>
                <w:sz w:val="16"/>
                <w:szCs w:val="16"/>
                <w:lang w:val="en-US"/>
              </w:rPr>
              <w:t>26*</w:t>
            </w:r>
          </w:p>
        </w:tc>
        <w:tc>
          <w:tcPr>
            <w:tcW w:w="634" w:type="dxa"/>
            <w:tcBorders>
              <w:top w:val="single" w:sz="4" w:space="0" w:color="auto"/>
            </w:tcBorders>
          </w:tcPr>
          <w:p w14:paraId="26CE2690"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.1</w:t>
            </w:r>
            <w:r>
              <w:rPr>
                <w:rFonts w:ascii="Times New Roman" w:hAnsi="Times New Roman" w:cs="Times New Roman"/>
                <w:sz w:val="16"/>
                <w:szCs w:val="16"/>
                <w:lang w:val="en-US"/>
              </w:rPr>
              <w:t>4</w:t>
            </w:r>
          </w:p>
        </w:tc>
        <w:tc>
          <w:tcPr>
            <w:tcW w:w="787" w:type="dxa"/>
            <w:tcBorders>
              <w:top w:val="single" w:sz="4" w:space="0" w:color="auto"/>
            </w:tcBorders>
          </w:tcPr>
          <w:p w14:paraId="4DAA18B6"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w:t>
            </w:r>
            <w:r>
              <w:rPr>
                <w:rFonts w:ascii="Times New Roman" w:hAnsi="Times New Roman" w:cs="Times New Roman"/>
                <w:sz w:val="16"/>
                <w:szCs w:val="16"/>
                <w:lang w:val="en-US"/>
              </w:rPr>
              <w:t>18</w:t>
            </w:r>
          </w:p>
        </w:tc>
        <w:tc>
          <w:tcPr>
            <w:tcW w:w="992" w:type="dxa"/>
            <w:tcBorders>
              <w:top w:val="single" w:sz="4" w:space="0" w:color="auto"/>
            </w:tcBorders>
          </w:tcPr>
          <w:p w14:paraId="1182D304"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w:t>
            </w:r>
            <w:r>
              <w:rPr>
                <w:rFonts w:ascii="Times New Roman" w:hAnsi="Times New Roman" w:cs="Times New Roman"/>
                <w:sz w:val="16"/>
                <w:szCs w:val="16"/>
                <w:lang w:val="en-US"/>
              </w:rPr>
              <w:t>34**</w:t>
            </w:r>
          </w:p>
        </w:tc>
        <w:tc>
          <w:tcPr>
            <w:tcW w:w="1035" w:type="dxa"/>
            <w:tcBorders>
              <w:top w:val="single" w:sz="4" w:space="0" w:color="auto"/>
            </w:tcBorders>
          </w:tcPr>
          <w:p w14:paraId="62E5EC36"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.2</w:t>
            </w:r>
            <w:r>
              <w:rPr>
                <w:rFonts w:ascii="Times New Roman" w:hAnsi="Times New Roman" w:cs="Times New Roman"/>
                <w:sz w:val="16"/>
                <w:szCs w:val="16"/>
                <w:lang w:val="en-US"/>
              </w:rPr>
              <w:t>7*</w:t>
            </w:r>
          </w:p>
        </w:tc>
        <w:tc>
          <w:tcPr>
            <w:tcW w:w="951" w:type="dxa"/>
            <w:tcBorders>
              <w:top w:val="single" w:sz="4" w:space="0" w:color="auto"/>
            </w:tcBorders>
          </w:tcPr>
          <w:p w14:paraId="29A3B074"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.3</w:t>
            </w:r>
            <w:r>
              <w:rPr>
                <w:rFonts w:ascii="Times New Roman" w:hAnsi="Times New Roman" w:cs="Times New Roman"/>
                <w:sz w:val="16"/>
                <w:szCs w:val="16"/>
                <w:lang w:val="en-US"/>
              </w:rPr>
              <w:t>8</w:t>
            </w:r>
            <w:r w:rsidRPr="0064312F">
              <w:rPr>
                <w:rFonts w:ascii="Times New Roman" w:hAnsi="Times New Roman" w:cs="Times New Roman"/>
                <w:sz w:val="16"/>
                <w:szCs w:val="16"/>
                <w:lang w:val="en-US"/>
              </w:rPr>
              <w:t>**</w:t>
            </w:r>
          </w:p>
        </w:tc>
        <w:tc>
          <w:tcPr>
            <w:tcW w:w="991" w:type="dxa"/>
            <w:tcBorders>
              <w:top w:val="single" w:sz="4" w:space="0" w:color="auto"/>
            </w:tcBorders>
          </w:tcPr>
          <w:p w14:paraId="07B52E02"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w:t>
            </w:r>
            <w:r>
              <w:rPr>
                <w:rFonts w:ascii="Times New Roman" w:hAnsi="Times New Roman" w:cs="Times New Roman"/>
                <w:sz w:val="16"/>
                <w:szCs w:val="16"/>
                <w:lang w:val="en-US"/>
              </w:rPr>
              <w:t>27</w:t>
            </w:r>
            <w:r w:rsidRPr="0064312F">
              <w:rPr>
                <w:rFonts w:ascii="Times New Roman" w:hAnsi="Times New Roman" w:cs="Times New Roman"/>
                <w:sz w:val="16"/>
                <w:szCs w:val="16"/>
                <w:lang w:val="en-US"/>
              </w:rPr>
              <w:t>*</w:t>
            </w:r>
          </w:p>
        </w:tc>
        <w:tc>
          <w:tcPr>
            <w:tcW w:w="1219" w:type="dxa"/>
            <w:tcBorders>
              <w:top w:val="single" w:sz="4" w:space="0" w:color="auto"/>
            </w:tcBorders>
          </w:tcPr>
          <w:p w14:paraId="4CB2AA5D" w14:textId="77777777" w:rsidR="00437382" w:rsidRPr="0064312F" w:rsidRDefault="00437382" w:rsidP="000B5FB6">
            <w:pPr>
              <w:jc w:val="center"/>
              <w:rPr>
                <w:rFonts w:ascii="Times New Roman" w:hAnsi="Times New Roman" w:cs="Times New Roman"/>
                <w:sz w:val="16"/>
                <w:szCs w:val="16"/>
                <w:lang w:val="en-US"/>
              </w:rPr>
            </w:pPr>
            <w:r w:rsidRPr="0064312F">
              <w:rPr>
                <w:rFonts w:ascii="Times New Roman" w:hAnsi="Times New Roman" w:cs="Times New Roman"/>
                <w:sz w:val="16"/>
                <w:szCs w:val="16"/>
                <w:lang w:val="en-US"/>
              </w:rPr>
              <w:t>.</w:t>
            </w:r>
            <w:r>
              <w:rPr>
                <w:rFonts w:ascii="Times New Roman" w:hAnsi="Times New Roman" w:cs="Times New Roman"/>
                <w:sz w:val="16"/>
                <w:szCs w:val="16"/>
                <w:lang w:val="en-US"/>
              </w:rPr>
              <w:t>22</w:t>
            </w:r>
          </w:p>
        </w:tc>
      </w:tr>
      <w:tr w:rsidR="00437382" w:rsidRPr="0064312F" w14:paraId="52D12D3B" w14:textId="77777777" w:rsidTr="002A36DB">
        <w:trPr>
          <w:trHeight w:val="401"/>
        </w:trPr>
        <w:tc>
          <w:tcPr>
            <w:tcW w:w="1351" w:type="dxa"/>
          </w:tcPr>
          <w:p w14:paraId="6400A4FA"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Desirability of control</w:t>
            </w:r>
          </w:p>
        </w:tc>
        <w:tc>
          <w:tcPr>
            <w:tcW w:w="812" w:type="dxa"/>
          </w:tcPr>
          <w:p w14:paraId="4EC7EEB8"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.10</w:t>
            </w:r>
          </w:p>
        </w:tc>
        <w:tc>
          <w:tcPr>
            <w:tcW w:w="844" w:type="dxa"/>
          </w:tcPr>
          <w:p w14:paraId="671DF1D1"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.03</w:t>
            </w:r>
          </w:p>
        </w:tc>
        <w:tc>
          <w:tcPr>
            <w:tcW w:w="634" w:type="dxa"/>
          </w:tcPr>
          <w:p w14:paraId="6BC74930"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.04</w:t>
            </w:r>
          </w:p>
        </w:tc>
        <w:tc>
          <w:tcPr>
            <w:tcW w:w="787" w:type="dxa"/>
          </w:tcPr>
          <w:p w14:paraId="574FA9FA"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.15</w:t>
            </w:r>
          </w:p>
        </w:tc>
        <w:tc>
          <w:tcPr>
            <w:tcW w:w="992" w:type="dxa"/>
          </w:tcPr>
          <w:p w14:paraId="2638D030"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-.01</w:t>
            </w:r>
          </w:p>
        </w:tc>
        <w:tc>
          <w:tcPr>
            <w:tcW w:w="1035" w:type="dxa"/>
          </w:tcPr>
          <w:p w14:paraId="6C977848"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-.02</w:t>
            </w:r>
          </w:p>
        </w:tc>
        <w:tc>
          <w:tcPr>
            <w:tcW w:w="951" w:type="dxa"/>
          </w:tcPr>
          <w:p w14:paraId="09EE60DD"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-.16</w:t>
            </w:r>
          </w:p>
        </w:tc>
        <w:tc>
          <w:tcPr>
            <w:tcW w:w="991" w:type="dxa"/>
          </w:tcPr>
          <w:p w14:paraId="1906B7C2"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-.02</w:t>
            </w:r>
          </w:p>
        </w:tc>
        <w:tc>
          <w:tcPr>
            <w:tcW w:w="1219" w:type="dxa"/>
          </w:tcPr>
          <w:p w14:paraId="31C44D2B" w14:textId="77777777" w:rsidR="00437382" w:rsidRPr="00B4762C" w:rsidRDefault="00437382" w:rsidP="000B5FB6">
            <w:pPr>
              <w:jc w:val="center"/>
              <w:rPr>
                <w:rFonts w:ascii="Times New Roman" w:hAnsi="Times New Roman" w:cs="Times New Roman"/>
                <w:sz w:val="16"/>
                <w:szCs w:val="16"/>
                <w:lang w:val="en-US"/>
              </w:rPr>
            </w:pPr>
            <w:r w:rsidRPr="00B4762C">
              <w:rPr>
                <w:rFonts w:ascii="Times New Roman" w:hAnsi="Times New Roman" w:cs="Times New Roman"/>
                <w:sz w:val="16"/>
                <w:szCs w:val="16"/>
                <w:lang w:val="en-US"/>
              </w:rPr>
              <w:t>-.20</w:t>
            </w:r>
          </w:p>
        </w:tc>
      </w:tr>
      <w:tr w:rsidR="00437382" w:rsidRPr="0064312F" w14:paraId="494A7580" w14:textId="77777777" w:rsidTr="002A36DB">
        <w:trPr>
          <w:trHeight w:val="293"/>
        </w:trPr>
        <w:tc>
          <w:tcPr>
            <w:tcW w:w="1351" w:type="dxa"/>
          </w:tcPr>
          <w:p w14:paraId="3DC11CA1"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Suggestibility</w:t>
            </w:r>
          </w:p>
        </w:tc>
        <w:tc>
          <w:tcPr>
            <w:tcW w:w="812" w:type="dxa"/>
          </w:tcPr>
          <w:p w14:paraId="6898A30C"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-.07</w:t>
            </w:r>
          </w:p>
        </w:tc>
        <w:tc>
          <w:tcPr>
            <w:tcW w:w="844" w:type="dxa"/>
          </w:tcPr>
          <w:p w14:paraId="42B3E0A5"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-.08</w:t>
            </w:r>
          </w:p>
        </w:tc>
        <w:tc>
          <w:tcPr>
            <w:tcW w:w="634" w:type="dxa"/>
          </w:tcPr>
          <w:p w14:paraId="580FE7E3"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.11</w:t>
            </w:r>
          </w:p>
        </w:tc>
        <w:tc>
          <w:tcPr>
            <w:tcW w:w="787" w:type="dxa"/>
          </w:tcPr>
          <w:p w14:paraId="753FCEEC"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.15</w:t>
            </w:r>
          </w:p>
        </w:tc>
        <w:tc>
          <w:tcPr>
            <w:tcW w:w="992" w:type="dxa"/>
          </w:tcPr>
          <w:p w14:paraId="2BF21D4F"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.24</w:t>
            </w:r>
          </w:p>
        </w:tc>
        <w:tc>
          <w:tcPr>
            <w:tcW w:w="1035" w:type="dxa"/>
          </w:tcPr>
          <w:p w14:paraId="025B36FF"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.15</w:t>
            </w:r>
          </w:p>
        </w:tc>
        <w:tc>
          <w:tcPr>
            <w:tcW w:w="951" w:type="dxa"/>
          </w:tcPr>
          <w:p w14:paraId="00597935"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.41**</w:t>
            </w:r>
          </w:p>
        </w:tc>
        <w:tc>
          <w:tcPr>
            <w:tcW w:w="991" w:type="dxa"/>
          </w:tcPr>
          <w:p w14:paraId="038B8BF3"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.18</w:t>
            </w:r>
          </w:p>
        </w:tc>
        <w:tc>
          <w:tcPr>
            <w:tcW w:w="1219" w:type="dxa"/>
          </w:tcPr>
          <w:p w14:paraId="1B849B67" w14:textId="77777777" w:rsidR="00437382" w:rsidRPr="008C53CE" w:rsidRDefault="00437382" w:rsidP="000B5FB6">
            <w:pPr>
              <w:jc w:val="center"/>
              <w:rPr>
                <w:rFonts w:ascii="Times New Roman" w:hAnsi="Times New Roman" w:cs="Times New Roman"/>
                <w:sz w:val="16"/>
                <w:szCs w:val="16"/>
                <w:lang w:val="en-US"/>
              </w:rPr>
            </w:pPr>
            <w:r w:rsidRPr="008C53CE">
              <w:rPr>
                <w:rFonts w:ascii="Times New Roman" w:hAnsi="Times New Roman" w:cs="Times New Roman"/>
                <w:sz w:val="16"/>
                <w:szCs w:val="16"/>
                <w:lang w:val="en-US"/>
              </w:rPr>
              <w:t>.28*</w:t>
            </w:r>
          </w:p>
        </w:tc>
      </w:tr>
      <w:tr w:rsidR="00437382" w:rsidRPr="0064312F" w14:paraId="7F296965" w14:textId="77777777" w:rsidTr="002A36DB">
        <w:trPr>
          <w:trHeight w:val="411"/>
        </w:trPr>
        <w:tc>
          <w:tcPr>
            <w:tcW w:w="1351" w:type="dxa"/>
          </w:tcPr>
          <w:p w14:paraId="488A85A1"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State-Trait anxiety</w:t>
            </w:r>
          </w:p>
        </w:tc>
        <w:tc>
          <w:tcPr>
            <w:tcW w:w="812" w:type="dxa"/>
          </w:tcPr>
          <w:p w14:paraId="6A49B3A8"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-.18</w:t>
            </w:r>
          </w:p>
        </w:tc>
        <w:tc>
          <w:tcPr>
            <w:tcW w:w="844" w:type="dxa"/>
          </w:tcPr>
          <w:p w14:paraId="287E2B52"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-.10</w:t>
            </w:r>
          </w:p>
        </w:tc>
        <w:tc>
          <w:tcPr>
            <w:tcW w:w="634" w:type="dxa"/>
          </w:tcPr>
          <w:p w14:paraId="2F84A2FF"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.04</w:t>
            </w:r>
          </w:p>
        </w:tc>
        <w:tc>
          <w:tcPr>
            <w:tcW w:w="787" w:type="dxa"/>
          </w:tcPr>
          <w:p w14:paraId="0E6DD8A5"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.08</w:t>
            </w:r>
          </w:p>
        </w:tc>
        <w:tc>
          <w:tcPr>
            <w:tcW w:w="992" w:type="dxa"/>
          </w:tcPr>
          <w:p w14:paraId="271CFAC6"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.04</w:t>
            </w:r>
          </w:p>
        </w:tc>
        <w:tc>
          <w:tcPr>
            <w:tcW w:w="1035" w:type="dxa"/>
          </w:tcPr>
          <w:p w14:paraId="1DCD46B0"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.24</w:t>
            </w:r>
          </w:p>
        </w:tc>
        <w:tc>
          <w:tcPr>
            <w:tcW w:w="951" w:type="dxa"/>
          </w:tcPr>
          <w:p w14:paraId="671D8FB9"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.32*</w:t>
            </w:r>
          </w:p>
        </w:tc>
        <w:tc>
          <w:tcPr>
            <w:tcW w:w="991" w:type="dxa"/>
          </w:tcPr>
          <w:p w14:paraId="741F987A"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.001</w:t>
            </w:r>
          </w:p>
        </w:tc>
        <w:tc>
          <w:tcPr>
            <w:tcW w:w="1219" w:type="dxa"/>
          </w:tcPr>
          <w:p w14:paraId="7B296C37" w14:textId="77777777" w:rsidR="00437382" w:rsidRPr="00F11AF1" w:rsidRDefault="00437382" w:rsidP="000B5FB6">
            <w:pPr>
              <w:jc w:val="center"/>
              <w:rPr>
                <w:rFonts w:ascii="Times New Roman" w:hAnsi="Times New Roman" w:cs="Times New Roman"/>
                <w:sz w:val="16"/>
                <w:szCs w:val="16"/>
                <w:lang w:val="en-US"/>
              </w:rPr>
            </w:pPr>
            <w:r w:rsidRPr="00F11AF1">
              <w:rPr>
                <w:rFonts w:ascii="Times New Roman" w:hAnsi="Times New Roman" w:cs="Times New Roman"/>
                <w:sz w:val="16"/>
                <w:szCs w:val="16"/>
                <w:lang w:val="en-US"/>
              </w:rPr>
              <w:t>-.04</w:t>
            </w:r>
          </w:p>
        </w:tc>
      </w:tr>
      <w:tr w:rsidR="00437382" w:rsidRPr="0064312F" w14:paraId="6DC993AA" w14:textId="77777777" w:rsidTr="002A36DB">
        <w:trPr>
          <w:trHeight w:val="279"/>
        </w:trPr>
        <w:tc>
          <w:tcPr>
            <w:tcW w:w="1351" w:type="dxa"/>
          </w:tcPr>
          <w:p w14:paraId="72BD4BCA"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Pain catastrophic</w:t>
            </w:r>
          </w:p>
        </w:tc>
        <w:tc>
          <w:tcPr>
            <w:tcW w:w="812" w:type="dxa"/>
          </w:tcPr>
          <w:p w14:paraId="2DB172F0"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-.13</w:t>
            </w:r>
          </w:p>
        </w:tc>
        <w:tc>
          <w:tcPr>
            <w:tcW w:w="844" w:type="dxa"/>
          </w:tcPr>
          <w:p w14:paraId="0B931F62"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-.04</w:t>
            </w:r>
          </w:p>
        </w:tc>
        <w:tc>
          <w:tcPr>
            <w:tcW w:w="634" w:type="dxa"/>
          </w:tcPr>
          <w:p w14:paraId="58BC6EB7"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.08</w:t>
            </w:r>
          </w:p>
        </w:tc>
        <w:tc>
          <w:tcPr>
            <w:tcW w:w="787" w:type="dxa"/>
          </w:tcPr>
          <w:p w14:paraId="4FF03FEA"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.13</w:t>
            </w:r>
          </w:p>
        </w:tc>
        <w:tc>
          <w:tcPr>
            <w:tcW w:w="992" w:type="dxa"/>
          </w:tcPr>
          <w:p w14:paraId="4ED0E141"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.16</w:t>
            </w:r>
          </w:p>
        </w:tc>
        <w:tc>
          <w:tcPr>
            <w:tcW w:w="1035" w:type="dxa"/>
          </w:tcPr>
          <w:p w14:paraId="3E5E4E02"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.17</w:t>
            </w:r>
          </w:p>
        </w:tc>
        <w:tc>
          <w:tcPr>
            <w:tcW w:w="951" w:type="dxa"/>
          </w:tcPr>
          <w:p w14:paraId="42E382EF"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.36**</w:t>
            </w:r>
          </w:p>
        </w:tc>
        <w:tc>
          <w:tcPr>
            <w:tcW w:w="991" w:type="dxa"/>
          </w:tcPr>
          <w:p w14:paraId="2D22ED5B"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.14</w:t>
            </w:r>
          </w:p>
        </w:tc>
        <w:tc>
          <w:tcPr>
            <w:tcW w:w="1219" w:type="dxa"/>
          </w:tcPr>
          <w:p w14:paraId="2FF8906E" w14:textId="77777777" w:rsidR="00437382" w:rsidRPr="00BC4E7B" w:rsidRDefault="00437382" w:rsidP="000B5FB6">
            <w:pPr>
              <w:jc w:val="center"/>
              <w:rPr>
                <w:rFonts w:ascii="Times New Roman" w:hAnsi="Times New Roman" w:cs="Times New Roman"/>
                <w:sz w:val="16"/>
                <w:szCs w:val="16"/>
                <w:lang w:val="en-US"/>
              </w:rPr>
            </w:pPr>
            <w:r w:rsidRPr="00BC4E7B">
              <w:rPr>
                <w:rFonts w:ascii="Times New Roman" w:hAnsi="Times New Roman" w:cs="Times New Roman"/>
                <w:sz w:val="16"/>
                <w:szCs w:val="16"/>
                <w:lang w:val="en-US"/>
              </w:rPr>
              <w:t>.11</w:t>
            </w:r>
          </w:p>
        </w:tc>
      </w:tr>
      <w:tr w:rsidR="00437382" w:rsidRPr="0064312F" w14:paraId="752537C3" w14:textId="77777777" w:rsidTr="002A36DB">
        <w:trPr>
          <w:trHeight w:val="260"/>
        </w:trPr>
        <w:tc>
          <w:tcPr>
            <w:tcW w:w="1351" w:type="dxa"/>
          </w:tcPr>
          <w:p w14:paraId="6932DA70"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Self-esteem</w:t>
            </w:r>
          </w:p>
        </w:tc>
        <w:tc>
          <w:tcPr>
            <w:tcW w:w="812" w:type="dxa"/>
          </w:tcPr>
          <w:p w14:paraId="2A78CF89"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.17</w:t>
            </w:r>
          </w:p>
        </w:tc>
        <w:tc>
          <w:tcPr>
            <w:tcW w:w="844" w:type="dxa"/>
          </w:tcPr>
          <w:p w14:paraId="77BE8EC3"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.13</w:t>
            </w:r>
          </w:p>
        </w:tc>
        <w:tc>
          <w:tcPr>
            <w:tcW w:w="634" w:type="dxa"/>
          </w:tcPr>
          <w:p w14:paraId="611E23E3"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.07</w:t>
            </w:r>
          </w:p>
        </w:tc>
        <w:tc>
          <w:tcPr>
            <w:tcW w:w="787" w:type="dxa"/>
          </w:tcPr>
          <w:p w14:paraId="5C5392D4"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.01</w:t>
            </w:r>
          </w:p>
        </w:tc>
        <w:tc>
          <w:tcPr>
            <w:tcW w:w="992" w:type="dxa"/>
          </w:tcPr>
          <w:p w14:paraId="0D34C747"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.07</w:t>
            </w:r>
          </w:p>
        </w:tc>
        <w:tc>
          <w:tcPr>
            <w:tcW w:w="1035" w:type="dxa"/>
          </w:tcPr>
          <w:p w14:paraId="3CCDB6BA"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-.19</w:t>
            </w:r>
          </w:p>
        </w:tc>
        <w:tc>
          <w:tcPr>
            <w:tcW w:w="951" w:type="dxa"/>
          </w:tcPr>
          <w:p w14:paraId="3AE7BF6F"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-.22</w:t>
            </w:r>
          </w:p>
        </w:tc>
        <w:tc>
          <w:tcPr>
            <w:tcW w:w="991" w:type="dxa"/>
          </w:tcPr>
          <w:p w14:paraId="67A7D233"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.07</w:t>
            </w:r>
          </w:p>
        </w:tc>
        <w:tc>
          <w:tcPr>
            <w:tcW w:w="1219" w:type="dxa"/>
          </w:tcPr>
          <w:p w14:paraId="2C37D64E" w14:textId="77777777" w:rsidR="00437382" w:rsidRPr="00A83C73" w:rsidRDefault="00437382" w:rsidP="000B5FB6">
            <w:pPr>
              <w:jc w:val="center"/>
              <w:rPr>
                <w:rFonts w:ascii="Times New Roman" w:hAnsi="Times New Roman" w:cs="Times New Roman"/>
                <w:sz w:val="16"/>
                <w:szCs w:val="16"/>
                <w:lang w:val="en-US"/>
              </w:rPr>
            </w:pPr>
            <w:r w:rsidRPr="00A83C73">
              <w:rPr>
                <w:rFonts w:ascii="Times New Roman" w:hAnsi="Times New Roman" w:cs="Times New Roman"/>
                <w:sz w:val="16"/>
                <w:szCs w:val="16"/>
                <w:lang w:val="en-US"/>
              </w:rPr>
              <w:t>.001</w:t>
            </w:r>
          </w:p>
        </w:tc>
      </w:tr>
      <w:tr w:rsidR="00437382" w:rsidRPr="0064312F" w14:paraId="18395E67" w14:textId="77777777" w:rsidTr="002A36DB">
        <w:trPr>
          <w:trHeight w:val="441"/>
        </w:trPr>
        <w:tc>
          <w:tcPr>
            <w:tcW w:w="1351" w:type="dxa"/>
          </w:tcPr>
          <w:p w14:paraId="2FD93458"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Private self-consciousness</w:t>
            </w:r>
          </w:p>
        </w:tc>
        <w:tc>
          <w:tcPr>
            <w:tcW w:w="812" w:type="dxa"/>
          </w:tcPr>
          <w:p w14:paraId="071C0FF3"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.16</w:t>
            </w:r>
          </w:p>
        </w:tc>
        <w:tc>
          <w:tcPr>
            <w:tcW w:w="844" w:type="dxa"/>
          </w:tcPr>
          <w:p w14:paraId="5A9C8284"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.01</w:t>
            </w:r>
          </w:p>
        </w:tc>
        <w:tc>
          <w:tcPr>
            <w:tcW w:w="634" w:type="dxa"/>
          </w:tcPr>
          <w:p w14:paraId="7E5D1A2E"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-.01</w:t>
            </w:r>
          </w:p>
        </w:tc>
        <w:tc>
          <w:tcPr>
            <w:tcW w:w="787" w:type="dxa"/>
          </w:tcPr>
          <w:p w14:paraId="54C250D8"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.02</w:t>
            </w:r>
          </w:p>
        </w:tc>
        <w:tc>
          <w:tcPr>
            <w:tcW w:w="992" w:type="dxa"/>
          </w:tcPr>
          <w:p w14:paraId="3DA44B4E"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-.11</w:t>
            </w:r>
          </w:p>
        </w:tc>
        <w:tc>
          <w:tcPr>
            <w:tcW w:w="1035" w:type="dxa"/>
          </w:tcPr>
          <w:p w14:paraId="62E9CB32"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-.06</w:t>
            </w:r>
          </w:p>
        </w:tc>
        <w:tc>
          <w:tcPr>
            <w:tcW w:w="951" w:type="dxa"/>
          </w:tcPr>
          <w:p w14:paraId="3E253187"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.002</w:t>
            </w:r>
          </w:p>
        </w:tc>
        <w:tc>
          <w:tcPr>
            <w:tcW w:w="991" w:type="dxa"/>
          </w:tcPr>
          <w:p w14:paraId="33E9E541"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-.03</w:t>
            </w:r>
          </w:p>
        </w:tc>
        <w:tc>
          <w:tcPr>
            <w:tcW w:w="1219" w:type="dxa"/>
          </w:tcPr>
          <w:p w14:paraId="2F0CC6F5" w14:textId="77777777" w:rsidR="00437382" w:rsidRPr="009801DF" w:rsidRDefault="00437382" w:rsidP="000B5FB6">
            <w:pPr>
              <w:jc w:val="center"/>
              <w:rPr>
                <w:rFonts w:ascii="Times New Roman" w:hAnsi="Times New Roman" w:cs="Times New Roman"/>
                <w:sz w:val="16"/>
                <w:szCs w:val="16"/>
                <w:lang w:val="en-US"/>
              </w:rPr>
            </w:pPr>
            <w:r w:rsidRPr="009801DF">
              <w:rPr>
                <w:rFonts w:ascii="Times New Roman" w:hAnsi="Times New Roman" w:cs="Times New Roman"/>
                <w:sz w:val="16"/>
                <w:szCs w:val="16"/>
                <w:lang w:val="en-US"/>
              </w:rPr>
              <w:t>.01</w:t>
            </w:r>
          </w:p>
        </w:tc>
      </w:tr>
      <w:tr w:rsidR="00437382" w:rsidRPr="0064312F" w14:paraId="5D025A69" w14:textId="77777777" w:rsidTr="002A36DB">
        <w:trPr>
          <w:trHeight w:val="447"/>
        </w:trPr>
        <w:tc>
          <w:tcPr>
            <w:tcW w:w="1351" w:type="dxa"/>
          </w:tcPr>
          <w:p w14:paraId="6BE74E23"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Somatosensory amplification</w:t>
            </w:r>
          </w:p>
        </w:tc>
        <w:tc>
          <w:tcPr>
            <w:tcW w:w="812" w:type="dxa"/>
          </w:tcPr>
          <w:p w14:paraId="5259CE05"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-.27*</w:t>
            </w:r>
          </w:p>
        </w:tc>
        <w:tc>
          <w:tcPr>
            <w:tcW w:w="844" w:type="dxa"/>
          </w:tcPr>
          <w:p w14:paraId="5A417E44"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-.17</w:t>
            </w:r>
          </w:p>
        </w:tc>
        <w:tc>
          <w:tcPr>
            <w:tcW w:w="634" w:type="dxa"/>
          </w:tcPr>
          <w:p w14:paraId="189EE876"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.11</w:t>
            </w:r>
          </w:p>
        </w:tc>
        <w:tc>
          <w:tcPr>
            <w:tcW w:w="787" w:type="dxa"/>
          </w:tcPr>
          <w:p w14:paraId="2348C16C"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.18</w:t>
            </w:r>
          </w:p>
        </w:tc>
        <w:tc>
          <w:tcPr>
            <w:tcW w:w="992" w:type="dxa"/>
          </w:tcPr>
          <w:p w14:paraId="39311BCF"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.17</w:t>
            </w:r>
          </w:p>
        </w:tc>
        <w:tc>
          <w:tcPr>
            <w:tcW w:w="1035" w:type="dxa"/>
          </w:tcPr>
          <w:p w14:paraId="2C04AA4B"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.14</w:t>
            </w:r>
          </w:p>
        </w:tc>
        <w:tc>
          <w:tcPr>
            <w:tcW w:w="951" w:type="dxa"/>
          </w:tcPr>
          <w:p w14:paraId="4A05CDC5"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.23</w:t>
            </w:r>
          </w:p>
        </w:tc>
        <w:tc>
          <w:tcPr>
            <w:tcW w:w="991" w:type="dxa"/>
          </w:tcPr>
          <w:p w14:paraId="5BB3E631"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.05</w:t>
            </w:r>
          </w:p>
        </w:tc>
        <w:tc>
          <w:tcPr>
            <w:tcW w:w="1219" w:type="dxa"/>
          </w:tcPr>
          <w:p w14:paraId="1F92C7A9" w14:textId="77777777" w:rsidR="00437382" w:rsidRPr="006E2ACE" w:rsidRDefault="00437382" w:rsidP="000B5FB6">
            <w:pPr>
              <w:jc w:val="center"/>
              <w:rPr>
                <w:rFonts w:ascii="Times New Roman" w:hAnsi="Times New Roman" w:cs="Times New Roman"/>
                <w:sz w:val="16"/>
                <w:szCs w:val="16"/>
                <w:lang w:val="en-US"/>
              </w:rPr>
            </w:pPr>
            <w:r w:rsidRPr="006E2ACE">
              <w:rPr>
                <w:rFonts w:ascii="Times New Roman" w:hAnsi="Times New Roman" w:cs="Times New Roman"/>
                <w:sz w:val="16"/>
                <w:szCs w:val="16"/>
                <w:lang w:val="en-US"/>
              </w:rPr>
              <w:t>.07</w:t>
            </w:r>
          </w:p>
        </w:tc>
      </w:tr>
      <w:tr w:rsidR="00437382" w:rsidRPr="0064312F" w14:paraId="2F7C8CED" w14:textId="77777777" w:rsidTr="002A36DB">
        <w:trPr>
          <w:trHeight w:val="412"/>
        </w:trPr>
        <w:tc>
          <w:tcPr>
            <w:tcW w:w="1351" w:type="dxa"/>
          </w:tcPr>
          <w:p w14:paraId="3E535AF1"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Motive persistence</w:t>
            </w:r>
          </w:p>
        </w:tc>
        <w:tc>
          <w:tcPr>
            <w:tcW w:w="812" w:type="dxa"/>
          </w:tcPr>
          <w:p w14:paraId="5DF7C412"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-.02</w:t>
            </w:r>
          </w:p>
        </w:tc>
        <w:tc>
          <w:tcPr>
            <w:tcW w:w="844" w:type="dxa"/>
          </w:tcPr>
          <w:p w14:paraId="0529C6D3"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-.10</w:t>
            </w:r>
          </w:p>
        </w:tc>
        <w:tc>
          <w:tcPr>
            <w:tcW w:w="634" w:type="dxa"/>
          </w:tcPr>
          <w:p w14:paraId="2FAAC8A2"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.05</w:t>
            </w:r>
          </w:p>
        </w:tc>
        <w:tc>
          <w:tcPr>
            <w:tcW w:w="787" w:type="dxa"/>
          </w:tcPr>
          <w:p w14:paraId="45DFB6EF"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.20</w:t>
            </w:r>
          </w:p>
        </w:tc>
        <w:tc>
          <w:tcPr>
            <w:tcW w:w="992" w:type="dxa"/>
          </w:tcPr>
          <w:p w14:paraId="3279BEA0"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.14</w:t>
            </w:r>
          </w:p>
        </w:tc>
        <w:tc>
          <w:tcPr>
            <w:tcW w:w="1035" w:type="dxa"/>
          </w:tcPr>
          <w:p w14:paraId="0392C4C3"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.24</w:t>
            </w:r>
          </w:p>
        </w:tc>
        <w:tc>
          <w:tcPr>
            <w:tcW w:w="951" w:type="dxa"/>
          </w:tcPr>
          <w:p w14:paraId="30932F01"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.04</w:t>
            </w:r>
          </w:p>
        </w:tc>
        <w:tc>
          <w:tcPr>
            <w:tcW w:w="991" w:type="dxa"/>
          </w:tcPr>
          <w:p w14:paraId="197EFBC1"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.06</w:t>
            </w:r>
          </w:p>
        </w:tc>
        <w:tc>
          <w:tcPr>
            <w:tcW w:w="1219" w:type="dxa"/>
          </w:tcPr>
          <w:p w14:paraId="378CCC0B" w14:textId="77777777" w:rsidR="00437382" w:rsidRPr="005B3451" w:rsidRDefault="00437382" w:rsidP="000B5FB6">
            <w:pPr>
              <w:jc w:val="center"/>
              <w:rPr>
                <w:rFonts w:ascii="Times New Roman" w:hAnsi="Times New Roman" w:cs="Times New Roman"/>
                <w:sz w:val="16"/>
                <w:szCs w:val="16"/>
                <w:lang w:val="en-US"/>
              </w:rPr>
            </w:pPr>
            <w:r w:rsidRPr="005B3451">
              <w:rPr>
                <w:rFonts w:ascii="Times New Roman" w:hAnsi="Times New Roman" w:cs="Times New Roman"/>
                <w:sz w:val="16"/>
                <w:szCs w:val="16"/>
                <w:lang w:val="en-US"/>
              </w:rPr>
              <w:t>-.07</w:t>
            </w:r>
          </w:p>
        </w:tc>
      </w:tr>
      <w:tr w:rsidR="00437382" w:rsidRPr="00982E6C" w14:paraId="7F918386" w14:textId="77777777" w:rsidTr="002A36DB">
        <w:trPr>
          <w:trHeight w:val="304"/>
        </w:trPr>
        <w:tc>
          <w:tcPr>
            <w:tcW w:w="1351" w:type="dxa"/>
          </w:tcPr>
          <w:p w14:paraId="58372C26"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Magical thinking</w:t>
            </w:r>
          </w:p>
        </w:tc>
        <w:tc>
          <w:tcPr>
            <w:tcW w:w="812" w:type="dxa"/>
          </w:tcPr>
          <w:p w14:paraId="066B1E6F"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.14</w:t>
            </w:r>
          </w:p>
        </w:tc>
        <w:tc>
          <w:tcPr>
            <w:tcW w:w="844" w:type="dxa"/>
          </w:tcPr>
          <w:p w14:paraId="567B37FA"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.13</w:t>
            </w:r>
          </w:p>
        </w:tc>
        <w:tc>
          <w:tcPr>
            <w:tcW w:w="634" w:type="dxa"/>
          </w:tcPr>
          <w:p w14:paraId="5EA8C168"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.25</w:t>
            </w:r>
          </w:p>
        </w:tc>
        <w:tc>
          <w:tcPr>
            <w:tcW w:w="787" w:type="dxa"/>
          </w:tcPr>
          <w:p w14:paraId="0B109444"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.23</w:t>
            </w:r>
          </w:p>
        </w:tc>
        <w:tc>
          <w:tcPr>
            <w:tcW w:w="992" w:type="dxa"/>
          </w:tcPr>
          <w:p w14:paraId="1614B43F"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.03</w:t>
            </w:r>
          </w:p>
        </w:tc>
        <w:tc>
          <w:tcPr>
            <w:tcW w:w="1035" w:type="dxa"/>
          </w:tcPr>
          <w:p w14:paraId="33538990"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.16</w:t>
            </w:r>
          </w:p>
        </w:tc>
        <w:tc>
          <w:tcPr>
            <w:tcW w:w="951" w:type="dxa"/>
          </w:tcPr>
          <w:p w14:paraId="26D12764"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.32**</w:t>
            </w:r>
          </w:p>
        </w:tc>
        <w:tc>
          <w:tcPr>
            <w:tcW w:w="991" w:type="dxa"/>
          </w:tcPr>
          <w:p w14:paraId="40E0E525"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.30*</w:t>
            </w:r>
          </w:p>
        </w:tc>
        <w:tc>
          <w:tcPr>
            <w:tcW w:w="1219" w:type="dxa"/>
          </w:tcPr>
          <w:p w14:paraId="0EC390AA" w14:textId="77777777" w:rsidR="00437382" w:rsidRPr="00982E6C" w:rsidRDefault="00437382" w:rsidP="000B5FB6">
            <w:pPr>
              <w:jc w:val="center"/>
              <w:rPr>
                <w:rFonts w:ascii="Times New Roman" w:hAnsi="Times New Roman" w:cs="Times New Roman"/>
                <w:sz w:val="16"/>
                <w:szCs w:val="16"/>
                <w:lang w:val="en-US"/>
              </w:rPr>
            </w:pPr>
            <w:r w:rsidRPr="00982E6C">
              <w:rPr>
                <w:rFonts w:ascii="Times New Roman" w:hAnsi="Times New Roman" w:cs="Times New Roman"/>
                <w:sz w:val="16"/>
                <w:szCs w:val="16"/>
                <w:lang w:val="en-US"/>
              </w:rPr>
              <w:t>.12</w:t>
            </w:r>
          </w:p>
        </w:tc>
      </w:tr>
      <w:tr w:rsidR="00437382" w:rsidRPr="0064312F" w14:paraId="4E5B36EC" w14:textId="77777777" w:rsidTr="002A36DB">
        <w:trPr>
          <w:trHeight w:val="260"/>
        </w:trPr>
        <w:tc>
          <w:tcPr>
            <w:tcW w:w="1351" w:type="dxa"/>
          </w:tcPr>
          <w:p w14:paraId="0C6FAD9C"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Gullibility</w:t>
            </w:r>
          </w:p>
        </w:tc>
        <w:tc>
          <w:tcPr>
            <w:tcW w:w="812" w:type="dxa"/>
          </w:tcPr>
          <w:p w14:paraId="1B5F9E8C"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w:t>
            </w:r>
            <w:r>
              <w:rPr>
                <w:rFonts w:ascii="Times New Roman" w:hAnsi="Times New Roman" w:cs="Times New Roman"/>
                <w:sz w:val="16"/>
                <w:szCs w:val="16"/>
                <w:lang w:val="en-US"/>
              </w:rPr>
              <w:t>.</w:t>
            </w:r>
            <w:r w:rsidRPr="0056561B">
              <w:rPr>
                <w:rFonts w:ascii="Times New Roman" w:hAnsi="Times New Roman" w:cs="Times New Roman"/>
                <w:sz w:val="16"/>
                <w:szCs w:val="16"/>
                <w:lang w:val="en-US"/>
              </w:rPr>
              <w:t>14</w:t>
            </w:r>
          </w:p>
        </w:tc>
        <w:tc>
          <w:tcPr>
            <w:tcW w:w="844" w:type="dxa"/>
          </w:tcPr>
          <w:p w14:paraId="3E522F76" w14:textId="77777777" w:rsidR="00437382" w:rsidRPr="0056561B" w:rsidRDefault="00437382" w:rsidP="000B5FB6">
            <w:pPr>
              <w:jc w:val="center"/>
              <w:rPr>
                <w:rFonts w:ascii="Times New Roman" w:hAnsi="Times New Roman" w:cs="Times New Roman"/>
                <w:sz w:val="16"/>
                <w:szCs w:val="16"/>
                <w:lang w:val="en-US"/>
              </w:rPr>
            </w:pPr>
            <w:r>
              <w:rPr>
                <w:rFonts w:ascii="Times New Roman" w:hAnsi="Times New Roman" w:cs="Times New Roman"/>
                <w:sz w:val="16"/>
                <w:szCs w:val="16"/>
                <w:lang w:val="en-US"/>
              </w:rPr>
              <w:t>-</w:t>
            </w:r>
            <w:r w:rsidRPr="0056561B">
              <w:rPr>
                <w:rFonts w:ascii="Times New Roman" w:hAnsi="Times New Roman" w:cs="Times New Roman"/>
                <w:sz w:val="16"/>
                <w:szCs w:val="16"/>
                <w:lang w:val="en-US"/>
              </w:rPr>
              <w:t>.20</w:t>
            </w:r>
          </w:p>
        </w:tc>
        <w:tc>
          <w:tcPr>
            <w:tcW w:w="634" w:type="dxa"/>
          </w:tcPr>
          <w:p w14:paraId="2705BED2"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.02</w:t>
            </w:r>
          </w:p>
        </w:tc>
        <w:tc>
          <w:tcPr>
            <w:tcW w:w="787" w:type="dxa"/>
          </w:tcPr>
          <w:p w14:paraId="22763AC2"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-.02</w:t>
            </w:r>
          </w:p>
        </w:tc>
        <w:tc>
          <w:tcPr>
            <w:tcW w:w="992" w:type="dxa"/>
          </w:tcPr>
          <w:p w14:paraId="2CB8EE5B"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.10</w:t>
            </w:r>
          </w:p>
        </w:tc>
        <w:tc>
          <w:tcPr>
            <w:tcW w:w="1035" w:type="dxa"/>
          </w:tcPr>
          <w:p w14:paraId="4D9CF6A5"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.05</w:t>
            </w:r>
          </w:p>
        </w:tc>
        <w:tc>
          <w:tcPr>
            <w:tcW w:w="951" w:type="dxa"/>
          </w:tcPr>
          <w:p w14:paraId="19AEECC3"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.14</w:t>
            </w:r>
          </w:p>
        </w:tc>
        <w:tc>
          <w:tcPr>
            <w:tcW w:w="991" w:type="dxa"/>
          </w:tcPr>
          <w:p w14:paraId="66BDBFFE"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-.04</w:t>
            </w:r>
          </w:p>
        </w:tc>
        <w:tc>
          <w:tcPr>
            <w:tcW w:w="1219" w:type="dxa"/>
          </w:tcPr>
          <w:p w14:paraId="187B543C" w14:textId="77777777" w:rsidR="00437382" w:rsidRPr="0056561B" w:rsidRDefault="00437382" w:rsidP="000B5FB6">
            <w:pPr>
              <w:jc w:val="center"/>
              <w:rPr>
                <w:rFonts w:ascii="Times New Roman" w:hAnsi="Times New Roman" w:cs="Times New Roman"/>
                <w:sz w:val="16"/>
                <w:szCs w:val="16"/>
                <w:lang w:val="en-US"/>
              </w:rPr>
            </w:pPr>
            <w:r w:rsidRPr="0056561B">
              <w:rPr>
                <w:rFonts w:ascii="Times New Roman" w:hAnsi="Times New Roman" w:cs="Times New Roman"/>
                <w:sz w:val="16"/>
                <w:szCs w:val="16"/>
                <w:lang w:val="en-US"/>
              </w:rPr>
              <w:t>.16</w:t>
            </w:r>
          </w:p>
        </w:tc>
      </w:tr>
      <w:tr w:rsidR="00437382" w:rsidRPr="0064312F" w14:paraId="076F13A0" w14:textId="77777777" w:rsidTr="002A36DB">
        <w:trPr>
          <w:trHeight w:val="443"/>
        </w:trPr>
        <w:tc>
          <w:tcPr>
            <w:tcW w:w="1351" w:type="dxa"/>
          </w:tcPr>
          <w:p w14:paraId="1C56CD42"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Self-concept clarity</w:t>
            </w:r>
          </w:p>
        </w:tc>
        <w:tc>
          <w:tcPr>
            <w:tcW w:w="812" w:type="dxa"/>
          </w:tcPr>
          <w:p w14:paraId="18D4DA6E"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.01</w:t>
            </w:r>
          </w:p>
        </w:tc>
        <w:tc>
          <w:tcPr>
            <w:tcW w:w="844" w:type="dxa"/>
          </w:tcPr>
          <w:p w14:paraId="38CC78F7"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-.01</w:t>
            </w:r>
          </w:p>
        </w:tc>
        <w:tc>
          <w:tcPr>
            <w:tcW w:w="634" w:type="dxa"/>
          </w:tcPr>
          <w:p w14:paraId="772A9F7A"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-.14</w:t>
            </w:r>
          </w:p>
        </w:tc>
        <w:tc>
          <w:tcPr>
            <w:tcW w:w="787" w:type="dxa"/>
          </w:tcPr>
          <w:p w14:paraId="39350275"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-.06</w:t>
            </w:r>
          </w:p>
        </w:tc>
        <w:tc>
          <w:tcPr>
            <w:tcW w:w="992" w:type="dxa"/>
          </w:tcPr>
          <w:p w14:paraId="41AC1526"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.003</w:t>
            </w:r>
          </w:p>
        </w:tc>
        <w:tc>
          <w:tcPr>
            <w:tcW w:w="1035" w:type="dxa"/>
          </w:tcPr>
          <w:p w14:paraId="01B43A0F"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-.13</w:t>
            </w:r>
          </w:p>
        </w:tc>
        <w:tc>
          <w:tcPr>
            <w:tcW w:w="951" w:type="dxa"/>
          </w:tcPr>
          <w:p w14:paraId="7A241076"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-.25*</w:t>
            </w:r>
          </w:p>
        </w:tc>
        <w:tc>
          <w:tcPr>
            <w:tcW w:w="991" w:type="dxa"/>
          </w:tcPr>
          <w:p w14:paraId="549875DB"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.09</w:t>
            </w:r>
          </w:p>
        </w:tc>
        <w:tc>
          <w:tcPr>
            <w:tcW w:w="1219" w:type="dxa"/>
          </w:tcPr>
          <w:p w14:paraId="77EE2E31"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.05</w:t>
            </w:r>
          </w:p>
        </w:tc>
      </w:tr>
      <w:tr w:rsidR="00437382" w:rsidRPr="0064312F" w14:paraId="4E156A8B" w14:textId="77777777" w:rsidTr="002A36DB">
        <w:trPr>
          <w:trHeight w:val="264"/>
        </w:trPr>
        <w:tc>
          <w:tcPr>
            <w:tcW w:w="1351" w:type="dxa"/>
          </w:tcPr>
          <w:p w14:paraId="4B50A47C"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Material Values</w:t>
            </w:r>
          </w:p>
        </w:tc>
        <w:tc>
          <w:tcPr>
            <w:tcW w:w="812" w:type="dxa"/>
          </w:tcPr>
          <w:p w14:paraId="29049C9C"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w:t>
            </w:r>
            <w:r>
              <w:rPr>
                <w:rFonts w:ascii="Times New Roman" w:hAnsi="Times New Roman" w:cs="Times New Roman"/>
                <w:sz w:val="16"/>
                <w:szCs w:val="16"/>
                <w:lang w:val="en-US"/>
              </w:rPr>
              <w:t>.</w:t>
            </w:r>
            <w:r w:rsidRPr="0078590E">
              <w:rPr>
                <w:rFonts w:ascii="Times New Roman" w:hAnsi="Times New Roman" w:cs="Times New Roman"/>
                <w:sz w:val="16"/>
                <w:szCs w:val="16"/>
                <w:lang w:val="en-US"/>
              </w:rPr>
              <w:t>10</w:t>
            </w:r>
          </w:p>
        </w:tc>
        <w:tc>
          <w:tcPr>
            <w:tcW w:w="844" w:type="dxa"/>
          </w:tcPr>
          <w:p w14:paraId="30F8DDAC"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-.12</w:t>
            </w:r>
          </w:p>
        </w:tc>
        <w:tc>
          <w:tcPr>
            <w:tcW w:w="634" w:type="dxa"/>
          </w:tcPr>
          <w:p w14:paraId="41B871A2"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.13</w:t>
            </w:r>
          </w:p>
        </w:tc>
        <w:tc>
          <w:tcPr>
            <w:tcW w:w="787" w:type="dxa"/>
          </w:tcPr>
          <w:p w14:paraId="5BEC1C3B"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.20</w:t>
            </w:r>
          </w:p>
        </w:tc>
        <w:tc>
          <w:tcPr>
            <w:tcW w:w="992" w:type="dxa"/>
          </w:tcPr>
          <w:p w14:paraId="0C03EF1C"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.07</w:t>
            </w:r>
          </w:p>
        </w:tc>
        <w:tc>
          <w:tcPr>
            <w:tcW w:w="1035" w:type="dxa"/>
          </w:tcPr>
          <w:p w14:paraId="0DF8B953"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.20</w:t>
            </w:r>
          </w:p>
        </w:tc>
        <w:tc>
          <w:tcPr>
            <w:tcW w:w="951" w:type="dxa"/>
          </w:tcPr>
          <w:p w14:paraId="19EA68D1"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.30*</w:t>
            </w:r>
          </w:p>
        </w:tc>
        <w:tc>
          <w:tcPr>
            <w:tcW w:w="991" w:type="dxa"/>
          </w:tcPr>
          <w:p w14:paraId="50C3CE3A"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.24</w:t>
            </w:r>
          </w:p>
        </w:tc>
        <w:tc>
          <w:tcPr>
            <w:tcW w:w="1219" w:type="dxa"/>
          </w:tcPr>
          <w:p w14:paraId="02CB58AC" w14:textId="77777777" w:rsidR="00437382" w:rsidRPr="0078590E" w:rsidRDefault="00437382" w:rsidP="000B5FB6">
            <w:pPr>
              <w:jc w:val="center"/>
              <w:rPr>
                <w:rFonts w:ascii="Times New Roman" w:hAnsi="Times New Roman" w:cs="Times New Roman"/>
                <w:sz w:val="16"/>
                <w:szCs w:val="16"/>
                <w:lang w:val="en-US"/>
              </w:rPr>
            </w:pPr>
            <w:r w:rsidRPr="0078590E">
              <w:rPr>
                <w:rFonts w:ascii="Times New Roman" w:hAnsi="Times New Roman" w:cs="Times New Roman"/>
                <w:sz w:val="16"/>
                <w:szCs w:val="16"/>
                <w:lang w:val="en-US"/>
              </w:rPr>
              <w:t>.17</w:t>
            </w:r>
          </w:p>
        </w:tc>
      </w:tr>
      <w:tr w:rsidR="00437382" w:rsidRPr="0064312F" w14:paraId="689B9BDB" w14:textId="77777777" w:rsidTr="002A36DB">
        <w:trPr>
          <w:trHeight w:val="260"/>
        </w:trPr>
        <w:tc>
          <w:tcPr>
            <w:tcW w:w="1351" w:type="dxa"/>
          </w:tcPr>
          <w:p w14:paraId="26A528D9"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Self-construal</w:t>
            </w:r>
          </w:p>
        </w:tc>
        <w:tc>
          <w:tcPr>
            <w:tcW w:w="812" w:type="dxa"/>
          </w:tcPr>
          <w:p w14:paraId="505219A1"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-.02</w:t>
            </w:r>
          </w:p>
        </w:tc>
        <w:tc>
          <w:tcPr>
            <w:tcW w:w="844" w:type="dxa"/>
          </w:tcPr>
          <w:p w14:paraId="78AE056F"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.04</w:t>
            </w:r>
          </w:p>
        </w:tc>
        <w:tc>
          <w:tcPr>
            <w:tcW w:w="634" w:type="dxa"/>
          </w:tcPr>
          <w:p w14:paraId="4F2D0069"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.01</w:t>
            </w:r>
          </w:p>
        </w:tc>
        <w:tc>
          <w:tcPr>
            <w:tcW w:w="787" w:type="dxa"/>
          </w:tcPr>
          <w:p w14:paraId="0C758D38"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.03</w:t>
            </w:r>
          </w:p>
        </w:tc>
        <w:tc>
          <w:tcPr>
            <w:tcW w:w="992" w:type="dxa"/>
          </w:tcPr>
          <w:p w14:paraId="14B7655A"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-.12</w:t>
            </w:r>
          </w:p>
        </w:tc>
        <w:tc>
          <w:tcPr>
            <w:tcW w:w="1035" w:type="dxa"/>
          </w:tcPr>
          <w:p w14:paraId="5AB7F686"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-.19</w:t>
            </w:r>
          </w:p>
        </w:tc>
        <w:tc>
          <w:tcPr>
            <w:tcW w:w="951" w:type="dxa"/>
          </w:tcPr>
          <w:p w14:paraId="5E7961CC"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-.26*</w:t>
            </w:r>
          </w:p>
        </w:tc>
        <w:tc>
          <w:tcPr>
            <w:tcW w:w="991" w:type="dxa"/>
          </w:tcPr>
          <w:p w14:paraId="71A9B742"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-.09</w:t>
            </w:r>
          </w:p>
        </w:tc>
        <w:tc>
          <w:tcPr>
            <w:tcW w:w="1219" w:type="dxa"/>
          </w:tcPr>
          <w:p w14:paraId="16E84B40" w14:textId="77777777" w:rsidR="00437382" w:rsidRPr="00223704" w:rsidRDefault="00437382" w:rsidP="000B5FB6">
            <w:pPr>
              <w:jc w:val="center"/>
              <w:rPr>
                <w:rFonts w:ascii="Times New Roman" w:hAnsi="Times New Roman" w:cs="Times New Roman"/>
                <w:sz w:val="16"/>
                <w:szCs w:val="16"/>
                <w:lang w:val="en-US"/>
              </w:rPr>
            </w:pPr>
            <w:r w:rsidRPr="00223704">
              <w:rPr>
                <w:rFonts w:ascii="Times New Roman" w:hAnsi="Times New Roman" w:cs="Times New Roman"/>
                <w:sz w:val="16"/>
                <w:szCs w:val="16"/>
                <w:lang w:val="en-US"/>
              </w:rPr>
              <w:t>-.001</w:t>
            </w:r>
          </w:p>
        </w:tc>
      </w:tr>
      <w:tr w:rsidR="00437382" w:rsidRPr="0064312F" w14:paraId="7EB60D54" w14:textId="77777777" w:rsidTr="002A36DB">
        <w:trPr>
          <w:trHeight w:val="417"/>
        </w:trPr>
        <w:tc>
          <w:tcPr>
            <w:tcW w:w="1351" w:type="dxa"/>
          </w:tcPr>
          <w:p w14:paraId="34B716F2" w14:textId="77777777" w:rsidR="00437382" w:rsidRPr="0064312F" w:rsidRDefault="00437382" w:rsidP="000B5FB6">
            <w:pPr>
              <w:rPr>
                <w:rFonts w:ascii="Times New Roman" w:hAnsi="Times New Roman" w:cs="Times New Roman"/>
                <w:lang w:val="en-US"/>
              </w:rPr>
            </w:pPr>
            <w:r w:rsidRPr="0064312F">
              <w:rPr>
                <w:rFonts w:ascii="Times New Roman" w:hAnsi="Times New Roman" w:cs="Times New Roman"/>
                <w:color w:val="000000" w:themeColor="text1"/>
                <w:sz w:val="16"/>
                <w:szCs w:val="16"/>
              </w:rPr>
              <w:t>Self-deception enhancement</w:t>
            </w:r>
          </w:p>
        </w:tc>
        <w:tc>
          <w:tcPr>
            <w:tcW w:w="812" w:type="dxa"/>
          </w:tcPr>
          <w:p w14:paraId="3F420D4E"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.01</w:t>
            </w:r>
          </w:p>
        </w:tc>
        <w:tc>
          <w:tcPr>
            <w:tcW w:w="844" w:type="dxa"/>
          </w:tcPr>
          <w:p w14:paraId="64052CFF"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-.01</w:t>
            </w:r>
          </w:p>
        </w:tc>
        <w:tc>
          <w:tcPr>
            <w:tcW w:w="634" w:type="dxa"/>
          </w:tcPr>
          <w:p w14:paraId="3EB71492"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-.05</w:t>
            </w:r>
          </w:p>
        </w:tc>
        <w:tc>
          <w:tcPr>
            <w:tcW w:w="787" w:type="dxa"/>
          </w:tcPr>
          <w:p w14:paraId="109CF777"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-.05</w:t>
            </w:r>
          </w:p>
        </w:tc>
        <w:tc>
          <w:tcPr>
            <w:tcW w:w="992" w:type="dxa"/>
          </w:tcPr>
          <w:p w14:paraId="70CE3C36"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-.01</w:t>
            </w:r>
          </w:p>
        </w:tc>
        <w:tc>
          <w:tcPr>
            <w:tcW w:w="1035" w:type="dxa"/>
          </w:tcPr>
          <w:p w14:paraId="32E8D55C"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-.12</w:t>
            </w:r>
          </w:p>
        </w:tc>
        <w:tc>
          <w:tcPr>
            <w:tcW w:w="951" w:type="dxa"/>
          </w:tcPr>
          <w:p w14:paraId="294DFA13"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-.32**</w:t>
            </w:r>
          </w:p>
        </w:tc>
        <w:tc>
          <w:tcPr>
            <w:tcW w:w="991" w:type="dxa"/>
          </w:tcPr>
          <w:p w14:paraId="2F7F619A"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-.09</w:t>
            </w:r>
          </w:p>
        </w:tc>
        <w:tc>
          <w:tcPr>
            <w:tcW w:w="1219" w:type="dxa"/>
          </w:tcPr>
          <w:p w14:paraId="44D01B59" w14:textId="77777777" w:rsidR="00437382" w:rsidRPr="00B77FFB" w:rsidRDefault="00437382" w:rsidP="000B5FB6">
            <w:pPr>
              <w:jc w:val="center"/>
              <w:rPr>
                <w:rFonts w:ascii="Times New Roman" w:hAnsi="Times New Roman" w:cs="Times New Roman"/>
                <w:sz w:val="16"/>
                <w:szCs w:val="16"/>
                <w:lang w:val="en-US"/>
              </w:rPr>
            </w:pPr>
            <w:r w:rsidRPr="00B77FFB">
              <w:rPr>
                <w:rFonts w:ascii="Times New Roman" w:hAnsi="Times New Roman" w:cs="Times New Roman"/>
                <w:sz w:val="16"/>
                <w:szCs w:val="16"/>
                <w:lang w:val="en-US"/>
              </w:rPr>
              <w:t>-.09</w:t>
            </w:r>
          </w:p>
        </w:tc>
      </w:tr>
    </w:tbl>
    <w:p w14:paraId="537EEA36" w14:textId="77777777" w:rsidR="000B2521" w:rsidRDefault="000B2521" w:rsidP="000B5FB6">
      <w:pPr>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 &lt; .05. **p &lt; .005.</w:t>
      </w:r>
    </w:p>
    <w:p w14:paraId="6C5F5A11" w14:textId="77777777" w:rsidR="000B2521" w:rsidRDefault="000B2521" w:rsidP="000B5FB6">
      <w:pPr>
        <w:snapToGrid w:val="0"/>
        <w:spacing w:after="0" w:line="240" w:lineRule="auto"/>
        <w:rPr>
          <w:rFonts w:ascii="Times New Roman" w:hAnsi="Times New Roman" w:cs="Times New Roman"/>
          <w:lang w:val="en-US"/>
        </w:rPr>
      </w:pPr>
    </w:p>
    <w:p w14:paraId="52F1DF52" w14:textId="72817B2D" w:rsidR="00500900" w:rsidRPr="00481770" w:rsidRDefault="00500900" w:rsidP="000B5FB6">
      <w:pPr>
        <w:snapToGrid w:val="0"/>
        <w:spacing w:after="0" w:line="240" w:lineRule="auto"/>
        <w:rPr>
          <w:rFonts w:ascii="Times New Roman" w:eastAsia="Times New Roman" w:hAnsi="Times New Roman" w:cs="Times New Roman"/>
        </w:rPr>
      </w:pPr>
      <w:r w:rsidRPr="008F07A8">
        <w:rPr>
          <w:rFonts w:ascii="Times New Roman" w:eastAsia="Times New Roman" w:hAnsi="Times New Roman" w:cs="Times New Roman"/>
          <w:b/>
          <w:bCs/>
          <w:lang w:val="en-US"/>
        </w:rPr>
        <w:t xml:space="preserve">Correlations between </w:t>
      </w:r>
      <w:r w:rsidRPr="008F07A8">
        <w:rPr>
          <w:rFonts w:ascii="Times New Roman" w:eastAsia="Times New Roman" w:hAnsi="Times New Roman" w:cs="Times New Roman"/>
          <w:b/>
          <w:bCs/>
        </w:rPr>
        <w:t>personality variables and pain-related measures in Studies 1 and 2</w:t>
      </w:r>
      <w:r w:rsidRPr="008F07A8">
        <w:rPr>
          <w:rFonts w:ascii="Times New Roman" w:eastAsia="Times New Roman" w:hAnsi="Times New Roman" w:cs="Times New Roman"/>
        </w:rPr>
        <w:t xml:space="preserve"> (supplementary results not being reported in the main manuscript):</w:t>
      </w:r>
    </w:p>
    <w:p w14:paraId="24113431" w14:textId="77777777" w:rsidR="00500900" w:rsidRDefault="00500900" w:rsidP="000B5FB6">
      <w:pPr>
        <w:spacing w:line="240" w:lineRule="auto"/>
        <w:rPr>
          <w:rFonts w:ascii="Times New Roman" w:hAnsi="Times New Roman" w:cs="Times New Roman"/>
          <w:b/>
          <w:bCs/>
          <w:i/>
          <w:iCs/>
          <w:lang w:val="en-US"/>
        </w:rPr>
      </w:pPr>
    </w:p>
    <w:p w14:paraId="430C08C1" w14:textId="77777777" w:rsidR="00500900" w:rsidRPr="00A702CA" w:rsidRDefault="00500900" w:rsidP="000B5FB6">
      <w:pPr>
        <w:spacing w:line="240" w:lineRule="auto"/>
        <w:rPr>
          <w:rFonts w:ascii="Times New Roman" w:hAnsi="Times New Roman" w:cs="Times New Roman"/>
          <w:b/>
          <w:bCs/>
          <w:lang w:val="en-US"/>
        </w:rPr>
      </w:pPr>
      <w:r w:rsidRPr="00A702CA">
        <w:rPr>
          <w:rFonts w:ascii="Times New Roman" w:hAnsi="Times New Roman" w:cs="Times New Roman"/>
          <w:b/>
          <w:bCs/>
          <w:lang w:val="en-US"/>
        </w:rPr>
        <w:lastRenderedPageBreak/>
        <w:t>Study 1:</w:t>
      </w:r>
    </w:p>
    <w:p w14:paraId="4F02F9E4" w14:textId="08F3335F" w:rsidR="00687420" w:rsidRDefault="00755E51" w:rsidP="000B5FB6">
      <w:pPr>
        <w:spacing w:line="240" w:lineRule="auto"/>
        <w:rPr>
          <w:rFonts w:ascii="Times New Roman" w:hAnsi="Times New Roman" w:cs="Times New Roman"/>
          <w:lang w:val="en-US"/>
        </w:rPr>
      </w:pPr>
      <w:r>
        <w:rPr>
          <w:rFonts w:ascii="Times New Roman" w:hAnsi="Times New Roman" w:cs="Times New Roman"/>
          <w:lang w:val="en-US"/>
        </w:rPr>
        <w:t>Given</w:t>
      </w:r>
      <w:r w:rsidR="00500900" w:rsidRPr="00803431">
        <w:rPr>
          <w:rFonts w:ascii="Times New Roman" w:hAnsi="Times New Roman" w:cs="Times New Roman"/>
          <w:lang w:val="en-US"/>
        </w:rPr>
        <w:t xml:space="preserve"> the absence of significant differences in most personality variables across the four conditions, we conducted correlational analyses on the </w:t>
      </w:r>
      <w:r w:rsidR="00B13D36">
        <w:rPr>
          <w:rFonts w:ascii="Times New Roman" w:hAnsi="Times New Roman" w:cs="Times New Roman"/>
          <w:lang w:val="en-US"/>
        </w:rPr>
        <w:t>full</w:t>
      </w:r>
      <w:r w:rsidR="00B13D36" w:rsidRPr="00803431">
        <w:rPr>
          <w:rFonts w:ascii="Times New Roman" w:hAnsi="Times New Roman" w:cs="Times New Roman"/>
          <w:lang w:val="en-US"/>
        </w:rPr>
        <w:t xml:space="preserve"> </w:t>
      </w:r>
      <w:r w:rsidR="00500900" w:rsidRPr="00803431">
        <w:rPr>
          <w:rFonts w:ascii="Times New Roman" w:hAnsi="Times New Roman" w:cs="Times New Roman"/>
          <w:lang w:val="en-US"/>
        </w:rPr>
        <w:t>dataset (</w:t>
      </w:r>
      <w:r w:rsidR="00500900" w:rsidRPr="002709E7">
        <w:rPr>
          <w:rFonts w:ascii="Times New Roman" w:hAnsi="Times New Roman" w:cs="Times New Roman"/>
          <w:i/>
          <w:iCs/>
          <w:lang w:val="en-US"/>
        </w:rPr>
        <w:t>N</w:t>
      </w:r>
      <w:r w:rsidR="00500900" w:rsidRPr="00CA5EEA">
        <w:rPr>
          <w:rFonts w:ascii="Times New Roman" w:hAnsi="Times New Roman" w:cs="Times New Roman"/>
          <w:lang w:val="en-US"/>
        </w:rPr>
        <w:t>=121</w:t>
      </w:r>
      <w:r w:rsidR="00500900" w:rsidRPr="00803431">
        <w:rPr>
          <w:rFonts w:ascii="Times New Roman" w:hAnsi="Times New Roman" w:cs="Times New Roman"/>
          <w:lang w:val="en-US"/>
        </w:rPr>
        <w:t>) to investigate potential</w:t>
      </w:r>
      <w:r w:rsidR="00B13D36">
        <w:rPr>
          <w:rFonts w:ascii="Times New Roman" w:hAnsi="Times New Roman" w:cs="Times New Roman"/>
          <w:lang w:val="en-US"/>
        </w:rPr>
        <w:t xml:space="preserve"> correlations</w:t>
      </w:r>
      <w:r w:rsidR="00855C1B">
        <w:rPr>
          <w:rFonts w:ascii="Times New Roman" w:hAnsi="Times New Roman" w:cs="Times New Roman"/>
          <w:lang w:val="en-US"/>
        </w:rPr>
        <w:t xml:space="preserve"> </w:t>
      </w:r>
      <w:r w:rsidR="00500900" w:rsidRPr="00803431">
        <w:rPr>
          <w:rFonts w:ascii="Times New Roman" w:hAnsi="Times New Roman" w:cs="Times New Roman"/>
          <w:lang w:val="en-US"/>
        </w:rPr>
        <w:t xml:space="preserve">between these personality </w:t>
      </w:r>
      <w:r w:rsidR="00500900">
        <w:rPr>
          <w:rFonts w:ascii="Times New Roman" w:hAnsi="Times New Roman" w:cs="Times New Roman"/>
          <w:lang w:val="en-US"/>
        </w:rPr>
        <w:t>variables</w:t>
      </w:r>
      <w:r w:rsidR="00500900" w:rsidRPr="00803431">
        <w:rPr>
          <w:rFonts w:ascii="Times New Roman" w:hAnsi="Times New Roman" w:cs="Times New Roman"/>
          <w:lang w:val="en-US"/>
        </w:rPr>
        <w:t xml:space="preserve"> and pain</w:t>
      </w:r>
      <w:r w:rsidR="00855C1B">
        <w:rPr>
          <w:rFonts w:ascii="Times New Roman" w:hAnsi="Times New Roman" w:cs="Times New Roman"/>
          <w:lang w:val="en-US"/>
        </w:rPr>
        <w:t>-related</w:t>
      </w:r>
      <w:r w:rsidR="00500900" w:rsidRPr="00803431">
        <w:rPr>
          <w:rFonts w:ascii="Times New Roman" w:hAnsi="Times New Roman" w:cs="Times New Roman"/>
          <w:lang w:val="en-US"/>
        </w:rPr>
        <w:t xml:space="preserve"> outcomes.</w:t>
      </w:r>
      <w:r w:rsidR="00855C1B">
        <w:rPr>
          <w:rFonts w:ascii="Times New Roman" w:hAnsi="Times New Roman" w:cs="Times New Roman"/>
          <w:lang w:val="en-US"/>
        </w:rPr>
        <w:t xml:space="preserve"> </w:t>
      </w:r>
      <w:r w:rsidRPr="00755E51">
        <w:rPr>
          <w:rFonts w:ascii="Times New Roman" w:hAnsi="Times New Roman" w:cs="Times New Roman"/>
        </w:rPr>
        <w:t>Several noteworthy relationships emerged:</w:t>
      </w:r>
    </w:p>
    <w:p w14:paraId="3FB89C7F" w14:textId="5FEFB638" w:rsidR="00500900" w:rsidRDefault="00500900" w:rsidP="000B5FB6">
      <w:pPr>
        <w:spacing w:line="240" w:lineRule="auto"/>
        <w:rPr>
          <w:rFonts w:ascii="Times New Roman" w:hAnsi="Times New Roman" w:cs="Times New Roman"/>
          <w:lang w:val="en-US"/>
        </w:rPr>
      </w:pPr>
      <w:r w:rsidRPr="00D54D4F">
        <w:rPr>
          <w:rFonts w:ascii="Times New Roman" w:hAnsi="Times New Roman" w:cs="Times New Roman"/>
          <w:lang w:val="en-US"/>
        </w:rPr>
        <w:t xml:space="preserve">Fear of pain </w:t>
      </w:r>
      <w:r w:rsidR="00855C1B" w:rsidRPr="00D54D4F">
        <w:rPr>
          <w:rFonts w:ascii="Times New Roman" w:hAnsi="Times New Roman" w:cs="Times New Roman"/>
          <w:lang w:val="en-US"/>
        </w:rPr>
        <w:t xml:space="preserve">was </w:t>
      </w:r>
      <w:r w:rsidRPr="00D54D4F">
        <w:rPr>
          <w:rFonts w:ascii="Times New Roman" w:hAnsi="Times New Roman" w:cs="Times New Roman"/>
          <w:lang w:val="en-US"/>
        </w:rPr>
        <w:t>negative</w:t>
      </w:r>
      <w:r w:rsidR="00BC17D6" w:rsidRPr="00D54D4F">
        <w:rPr>
          <w:rFonts w:ascii="Times New Roman" w:hAnsi="Times New Roman" w:cs="Times New Roman"/>
          <w:lang w:val="en-US"/>
        </w:rPr>
        <w:t>ly</w:t>
      </w:r>
      <w:r w:rsidRPr="00D54D4F">
        <w:rPr>
          <w:rFonts w:ascii="Times New Roman" w:hAnsi="Times New Roman" w:cs="Times New Roman"/>
          <w:lang w:val="en-US"/>
        </w:rPr>
        <w:t xml:space="preserve"> correlat</w:t>
      </w:r>
      <w:r w:rsidR="00BC17D6" w:rsidRPr="00D54D4F">
        <w:rPr>
          <w:rFonts w:ascii="Times New Roman" w:hAnsi="Times New Roman" w:cs="Times New Roman"/>
          <w:lang w:val="en-US"/>
        </w:rPr>
        <w:t>ed</w:t>
      </w:r>
      <w:r w:rsidRPr="00D54D4F">
        <w:rPr>
          <w:rFonts w:ascii="Times New Roman" w:hAnsi="Times New Roman" w:cs="Times New Roman"/>
          <w:lang w:val="en-US"/>
        </w:rPr>
        <w:t xml:space="preserve"> with both pain threshold and pain tolerance, while positively correlat</w:t>
      </w:r>
      <w:r w:rsidR="00944064" w:rsidRPr="00D54D4F">
        <w:rPr>
          <w:rFonts w:ascii="Times New Roman" w:hAnsi="Times New Roman" w:cs="Times New Roman"/>
          <w:lang w:val="en-US"/>
        </w:rPr>
        <w:t>ed</w:t>
      </w:r>
      <w:r w:rsidRPr="00D54D4F">
        <w:rPr>
          <w:rFonts w:ascii="Times New Roman" w:hAnsi="Times New Roman" w:cs="Times New Roman"/>
          <w:lang w:val="en-US"/>
        </w:rPr>
        <w:t xml:space="preserve"> with face pain intensity, M</w:t>
      </w:r>
      <w:r w:rsidR="00944064" w:rsidRPr="00D54D4F">
        <w:rPr>
          <w:rFonts w:ascii="Times New Roman" w:hAnsi="Times New Roman" w:cs="Times New Roman"/>
          <w:lang w:val="en-US"/>
        </w:rPr>
        <w:t>PQ</w:t>
      </w:r>
      <w:r w:rsidRPr="00D54D4F">
        <w:rPr>
          <w:rFonts w:ascii="Times New Roman" w:hAnsi="Times New Roman" w:cs="Times New Roman"/>
          <w:lang w:val="en-US"/>
        </w:rPr>
        <w:t xml:space="preserve"> pain intensity, and quality. </w:t>
      </w:r>
      <w:r w:rsidR="00AC7F6A" w:rsidRPr="00D54D4F">
        <w:rPr>
          <w:rFonts w:ascii="Times New Roman" w:hAnsi="Times New Roman" w:cs="Times New Roman"/>
          <w:lang w:val="en-US"/>
        </w:rPr>
        <w:t>These findings</w:t>
      </w:r>
      <w:r w:rsidR="00D54D4F">
        <w:rPr>
          <w:rFonts w:ascii="Times New Roman" w:hAnsi="Times New Roman" w:cs="Times New Roman"/>
          <w:lang w:val="en-US"/>
        </w:rPr>
        <w:t xml:space="preserve"> are </w:t>
      </w:r>
      <w:r w:rsidR="00AC7F6A" w:rsidRPr="00D54D4F">
        <w:rPr>
          <w:rFonts w:ascii="Times New Roman" w:hAnsi="Times New Roman" w:cs="Times New Roman"/>
          <w:lang w:val="en-US"/>
        </w:rPr>
        <w:t>consistent with prior studies (</w:t>
      </w:r>
      <w:r w:rsidR="00AC7F6A" w:rsidRPr="00D54D4F">
        <w:rPr>
          <w:rFonts w:ascii="Times New Roman" w:hAnsi="Times New Roman" w:cs="Times New Roman"/>
        </w:rPr>
        <w:t>e.g., Lyby et al., 2010; 2012).</w:t>
      </w:r>
      <w:r w:rsidR="00D54D4F" w:rsidRPr="00D54D4F">
        <w:rPr>
          <w:rFonts w:ascii="Times New Roman" w:hAnsi="Times New Roman" w:cs="Times New Roman"/>
        </w:rPr>
        <w:t xml:space="preserve"> </w:t>
      </w:r>
      <w:r w:rsidR="00CE72C4">
        <w:rPr>
          <w:rFonts w:ascii="Times New Roman" w:hAnsi="Times New Roman" w:cs="Times New Roman"/>
        </w:rPr>
        <w:t>Similarly, desire</w:t>
      </w:r>
      <w:r w:rsidRPr="00D54D4F">
        <w:rPr>
          <w:rFonts w:ascii="Times New Roman" w:hAnsi="Times New Roman" w:cs="Times New Roman"/>
          <w:lang w:val="en-US"/>
        </w:rPr>
        <w:t xml:space="preserve"> </w:t>
      </w:r>
      <w:r w:rsidR="00CC2BB7" w:rsidRPr="00D54D4F">
        <w:rPr>
          <w:rFonts w:ascii="Times New Roman" w:hAnsi="Times New Roman" w:cs="Times New Roman"/>
          <w:lang w:val="en-US"/>
        </w:rPr>
        <w:t xml:space="preserve">for </w:t>
      </w:r>
      <w:r w:rsidRPr="00D54D4F">
        <w:rPr>
          <w:rFonts w:ascii="Times New Roman" w:hAnsi="Times New Roman" w:cs="Times New Roman"/>
          <w:lang w:val="en-US"/>
        </w:rPr>
        <w:t>control was positively correlated with pain threshold</w:t>
      </w:r>
      <w:r w:rsidR="00EE4A8B" w:rsidRPr="00D54D4F">
        <w:rPr>
          <w:rFonts w:ascii="Times New Roman" w:hAnsi="Times New Roman" w:cs="Times New Roman"/>
          <w:lang w:val="en-US"/>
        </w:rPr>
        <w:t xml:space="preserve">, </w:t>
      </w:r>
      <w:r w:rsidR="006D17F7" w:rsidRPr="00D54D4F">
        <w:rPr>
          <w:rFonts w:ascii="Times New Roman" w:hAnsi="Times New Roman" w:cs="Times New Roman"/>
          <w:lang w:val="en-US"/>
        </w:rPr>
        <w:t xml:space="preserve">echoing prior findings </w:t>
      </w:r>
      <w:r w:rsidR="006D17F7" w:rsidRPr="00D54D4F">
        <w:rPr>
          <w:rFonts w:ascii="Times New Roman" w:hAnsi="Times New Roman" w:cs="Times New Roman"/>
        </w:rPr>
        <w:t>(Feldner &amp; Hekmat, 2001).</w:t>
      </w:r>
      <w:r w:rsidR="00D54D4F" w:rsidRPr="00D54D4F">
        <w:rPr>
          <w:rFonts w:ascii="Times New Roman" w:hAnsi="Times New Roman" w:cs="Times New Roman"/>
        </w:rPr>
        <w:t xml:space="preserve"> </w:t>
      </w:r>
      <w:r w:rsidR="00256076" w:rsidRPr="00D54D4F">
        <w:rPr>
          <w:rFonts w:ascii="Times New Roman" w:hAnsi="Times New Roman" w:cs="Times New Roman"/>
          <w:lang w:val="en-US"/>
        </w:rPr>
        <w:t>S</w:t>
      </w:r>
      <w:r w:rsidRPr="00D54D4F">
        <w:rPr>
          <w:rFonts w:ascii="Times New Roman" w:hAnsi="Times New Roman" w:cs="Times New Roman"/>
          <w:lang w:val="en-US"/>
        </w:rPr>
        <w:t xml:space="preserve">tate-trait anxiety </w:t>
      </w:r>
      <w:r w:rsidR="00CE72C4">
        <w:rPr>
          <w:rFonts w:ascii="Times New Roman" w:hAnsi="Times New Roman" w:cs="Times New Roman"/>
          <w:lang w:val="en-US"/>
        </w:rPr>
        <w:t xml:space="preserve">showed a positive </w:t>
      </w:r>
      <w:r w:rsidRPr="00D54D4F">
        <w:rPr>
          <w:rFonts w:ascii="Times New Roman" w:hAnsi="Times New Roman" w:cs="Times New Roman"/>
          <w:lang w:val="en-US"/>
        </w:rPr>
        <w:t>correlat</w:t>
      </w:r>
      <w:r w:rsidR="00CE72C4">
        <w:rPr>
          <w:rFonts w:ascii="Times New Roman" w:hAnsi="Times New Roman" w:cs="Times New Roman"/>
          <w:lang w:val="en-US"/>
        </w:rPr>
        <w:t xml:space="preserve">ion with </w:t>
      </w:r>
      <w:r w:rsidRPr="00D54D4F">
        <w:rPr>
          <w:rFonts w:ascii="Times New Roman" w:hAnsi="Times New Roman" w:cs="Times New Roman"/>
          <w:lang w:val="en-US"/>
        </w:rPr>
        <w:t>verbal NRS scores</w:t>
      </w:r>
      <w:r w:rsidR="002413CE" w:rsidRPr="00D54D4F">
        <w:rPr>
          <w:rFonts w:ascii="Times New Roman" w:hAnsi="Times New Roman" w:cs="Times New Roman"/>
          <w:lang w:val="en-US"/>
        </w:rPr>
        <w:t xml:space="preserve">, </w:t>
      </w:r>
      <w:r w:rsidR="00CE72C4" w:rsidRPr="00D54D4F">
        <w:rPr>
          <w:rFonts w:ascii="Times New Roman" w:hAnsi="Times New Roman" w:cs="Times New Roman"/>
          <w:lang w:val="en-US"/>
        </w:rPr>
        <w:t>support</w:t>
      </w:r>
      <w:r w:rsidR="00CE72C4">
        <w:rPr>
          <w:rFonts w:ascii="Times New Roman" w:hAnsi="Times New Roman" w:cs="Times New Roman"/>
          <w:lang w:val="en-US"/>
        </w:rPr>
        <w:t>ing</w:t>
      </w:r>
      <w:r w:rsidR="00CE72C4" w:rsidRPr="00D54D4F">
        <w:rPr>
          <w:rFonts w:ascii="Times New Roman" w:hAnsi="Times New Roman" w:cs="Times New Roman"/>
          <w:lang w:val="en-US"/>
        </w:rPr>
        <w:t xml:space="preserve"> </w:t>
      </w:r>
      <w:r w:rsidR="002413CE" w:rsidRPr="00D54D4F">
        <w:rPr>
          <w:rFonts w:ascii="Times New Roman" w:hAnsi="Times New Roman" w:cs="Times New Roman"/>
          <w:lang w:val="en-US"/>
        </w:rPr>
        <w:t xml:space="preserve">past findings </w:t>
      </w:r>
      <w:r w:rsidR="002413CE" w:rsidRPr="00D54D4F">
        <w:rPr>
          <w:rFonts w:ascii="Times New Roman" w:hAnsi="Times New Roman" w:cs="Times New Roman"/>
        </w:rPr>
        <w:t>(</w:t>
      </w:r>
      <w:proofErr w:type="spellStart"/>
      <w:r w:rsidR="002413CE" w:rsidRPr="00D54D4F">
        <w:rPr>
          <w:rFonts w:ascii="Times New Roman" w:hAnsi="Times New Roman" w:cs="Times New Roman"/>
        </w:rPr>
        <w:t>Grös</w:t>
      </w:r>
      <w:proofErr w:type="spellEnd"/>
      <w:r w:rsidR="002413CE" w:rsidRPr="00D54D4F">
        <w:rPr>
          <w:rFonts w:ascii="Times New Roman" w:hAnsi="Times New Roman" w:cs="Times New Roman"/>
        </w:rPr>
        <w:t xml:space="preserve"> et al., 2007)</w:t>
      </w:r>
      <w:r w:rsidRPr="00D54D4F">
        <w:rPr>
          <w:rFonts w:ascii="Times New Roman" w:hAnsi="Times New Roman" w:cs="Times New Roman"/>
          <w:lang w:val="en-US"/>
        </w:rPr>
        <w:t>.</w:t>
      </w:r>
      <w:r w:rsidR="003B521E">
        <w:rPr>
          <w:rFonts w:ascii="Times New Roman" w:hAnsi="Times New Roman" w:cs="Times New Roman"/>
          <w:lang w:val="en-US"/>
        </w:rPr>
        <w:t xml:space="preserve"> </w:t>
      </w:r>
      <w:r w:rsidRPr="00D54D4F">
        <w:rPr>
          <w:rFonts w:ascii="Times New Roman" w:hAnsi="Times New Roman" w:cs="Times New Roman"/>
          <w:lang w:val="en-US"/>
        </w:rPr>
        <w:t xml:space="preserve">Additionally, suggestibility showed a positive correlation with MPQ pain quality, </w:t>
      </w:r>
      <w:r w:rsidR="00CE72C4">
        <w:rPr>
          <w:rFonts w:ascii="Times New Roman" w:hAnsi="Times New Roman" w:cs="Times New Roman"/>
          <w:lang w:val="en-US"/>
        </w:rPr>
        <w:t>while</w:t>
      </w:r>
      <w:r w:rsidR="00CE72C4" w:rsidRPr="00D54D4F">
        <w:rPr>
          <w:rFonts w:ascii="Times New Roman" w:hAnsi="Times New Roman" w:cs="Times New Roman"/>
          <w:lang w:val="en-US"/>
        </w:rPr>
        <w:t xml:space="preserve"> </w:t>
      </w:r>
      <w:r w:rsidRPr="00D54D4F">
        <w:rPr>
          <w:rFonts w:ascii="Times New Roman" w:hAnsi="Times New Roman" w:cs="Times New Roman"/>
          <w:lang w:val="en-US"/>
        </w:rPr>
        <w:t xml:space="preserve">pain catastrophizing was positively associated with both verbal NRS and MPQ pain </w:t>
      </w:r>
      <w:r w:rsidR="00780CCF">
        <w:rPr>
          <w:rFonts w:ascii="Times New Roman" w:hAnsi="Times New Roman" w:cs="Times New Roman"/>
          <w:lang w:val="en-US"/>
        </w:rPr>
        <w:t xml:space="preserve">quality, all </w:t>
      </w:r>
      <w:r w:rsidR="008F26F9">
        <w:rPr>
          <w:rFonts w:ascii="Times New Roman" w:hAnsi="Times New Roman" w:cs="Times New Roman"/>
          <w:lang w:val="en-US"/>
        </w:rPr>
        <w:t xml:space="preserve">supporting </w:t>
      </w:r>
      <w:r w:rsidR="00780CCF">
        <w:rPr>
          <w:rFonts w:ascii="Times New Roman" w:hAnsi="Times New Roman" w:cs="Times New Roman"/>
          <w:lang w:val="en-US"/>
        </w:rPr>
        <w:t>past studies (</w:t>
      </w:r>
      <w:r w:rsidR="00780CCF">
        <w:rPr>
          <w:rFonts w:ascii="Times New Roman" w:hAnsi="Times New Roman" w:cs="Times New Roman"/>
        </w:rPr>
        <w:t xml:space="preserve">e.g., </w:t>
      </w:r>
      <w:r w:rsidR="00780CCF" w:rsidRPr="00D61D72">
        <w:rPr>
          <w:rFonts w:ascii="Times New Roman" w:hAnsi="Times New Roman" w:cs="Times New Roman"/>
        </w:rPr>
        <w:t xml:space="preserve">Sullivan &amp; Neish, 2001; </w:t>
      </w:r>
      <w:proofErr w:type="spellStart"/>
      <w:r w:rsidR="00780CCF" w:rsidRPr="00D61D72">
        <w:rPr>
          <w:rFonts w:ascii="Times New Roman" w:hAnsi="Times New Roman" w:cs="Times New Roman"/>
        </w:rPr>
        <w:t>Mankovsky</w:t>
      </w:r>
      <w:proofErr w:type="spellEnd"/>
      <w:r w:rsidR="00780CCF" w:rsidRPr="00D61D72">
        <w:rPr>
          <w:rFonts w:ascii="Times New Roman" w:hAnsi="Times New Roman" w:cs="Times New Roman"/>
        </w:rPr>
        <w:t xml:space="preserve"> et al., 2012)</w:t>
      </w:r>
      <w:r w:rsidR="00D2216A">
        <w:rPr>
          <w:rFonts w:ascii="Times New Roman" w:hAnsi="Times New Roman" w:cs="Times New Roman"/>
          <w:lang w:val="en-US"/>
        </w:rPr>
        <w:t xml:space="preserve">. </w:t>
      </w:r>
      <w:r w:rsidRPr="000D1FDF">
        <w:rPr>
          <w:rFonts w:ascii="Times New Roman" w:hAnsi="Times New Roman" w:cs="Times New Roman"/>
          <w:lang w:val="en-US"/>
        </w:rPr>
        <w:t xml:space="preserve">Somatosensory amplification and magical thinking each displayed positive correlations with verbal NRS and MPQ pain quality, respectively. </w:t>
      </w:r>
      <w:r w:rsidR="00A66360">
        <w:rPr>
          <w:rFonts w:ascii="Times New Roman" w:hAnsi="Times New Roman" w:cs="Times New Roman"/>
          <w:lang w:val="en-US"/>
        </w:rPr>
        <w:t xml:space="preserve">These findings </w:t>
      </w:r>
      <w:r w:rsidR="001A687C">
        <w:rPr>
          <w:rFonts w:ascii="Times New Roman" w:hAnsi="Times New Roman" w:cs="Times New Roman"/>
          <w:lang w:val="en-US"/>
        </w:rPr>
        <w:t>further reinforcing</w:t>
      </w:r>
      <w:r w:rsidR="00A66360">
        <w:rPr>
          <w:rFonts w:ascii="Times New Roman" w:hAnsi="Times New Roman" w:cs="Times New Roman"/>
          <w:lang w:val="en-US"/>
        </w:rPr>
        <w:t xml:space="preserve"> prior research findings (</w:t>
      </w:r>
      <w:r w:rsidR="00A66360" w:rsidRPr="00862D2F">
        <w:rPr>
          <w:rFonts w:ascii="Times New Roman" w:hAnsi="Times New Roman" w:cs="Times New Roman"/>
          <w:lang w:val="en-US"/>
        </w:rPr>
        <w:t>Cioffi et al., 2016</w:t>
      </w:r>
      <w:r w:rsidR="00D2216A">
        <w:rPr>
          <w:rFonts w:ascii="Times New Roman" w:hAnsi="Times New Roman" w:cs="Times New Roman"/>
          <w:lang w:val="en-US"/>
        </w:rPr>
        <w:t xml:space="preserve">; </w:t>
      </w:r>
      <w:r w:rsidR="00D2216A" w:rsidRPr="00097476">
        <w:rPr>
          <w:rFonts w:ascii="Times New Roman" w:hAnsi="Times New Roman" w:cs="Times New Roman"/>
          <w:lang w:val="en-US"/>
        </w:rPr>
        <w:t>Klemenz et al., 2009</w:t>
      </w:r>
      <w:r w:rsidR="00A66360" w:rsidRPr="00862D2F">
        <w:rPr>
          <w:rFonts w:ascii="Times New Roman" w:hAnsi="Times New Roman" w:cs="Times New Roman"/>
          <w:lang w:val="en-US"/>
        </w:rPr>
        <w:t>)</w:t>
      </w:r>
      <w:r w:rsidR="004030EF">
        <w:rPr>
          <w:rFonts w:ascii="Times New Roman" w:hAnsi="Times New Roman" w:cs="Times New Roman"/>
          <w:lang w:val="en-US"/>
        </w:rPr>
        <w:t xml:space="preserve">. </w:t>
      </w:r>
      <w:r w:rsidRPr="000D1FDF">
        <w:rPr>
          <w:rFonts w:ascii="Times New Roman" w:hAnsi="Times New Roman" w:cs="Times New Roman"/>
          <w:lang w:val="en-US"/>
        </w:rPr>
        <w:t xml:space="preserve">Furthermore, </w:t>
      </w:r>
      <w:r w:rsidR="001A687C">
        <w:rPr>
          <w:rFonts w:ascii="Times New Roman" w:hAnsi="Times New Roman" w:cs="Times New Roman"/>
          <w:lang w:val="en-US"/>
        </w:rPr>
        <w:t xml:space="preserve">in line </w:t>
      </w:r>
      <w:r w:rsidR="00D2216A">
        <w:rPr>
          <w:rFonts w:ascii="Times New Roman" w:hAnsi="Times New Roman" w:cs="Times New Roman"/>
          <w:lang w:val="en-US"/>
        </w:rPr>
        <w:t xml:space="preserve">with our expectations, </w:t>
      </w:r>
      <w:r w:rsidRPr="000D1FDF">
        <w:rPr>
          <w:rFonts w:ascii="Times New Roman" w:hAnsi="Times New Roman" w:cs="Times New Roman"/>
          <w:lang w:val="en-US"/>
        </w:rPr>
        <w:t xml:space="preserve">motive persistence was positively correlated with pain threshold, </w:t>
      </w:r>
      <w:r w:rsidR="001A687C" w:rsidRPr="000D1FDF">
        <w:rPr>
          <w:rFonts w:ascii="Times New Roman" w:hAnsi="Times New Roman" w:cs="Times New Roman"/>
          <w:lang w:val="en-US"/>
        </w:rPr>
        <w:t>wh</w:t>
      </w:r>
      <w:r w:rsidR="001A687C">
        <w:rPr>
          <w:rFonts w:ascii="Times New Roman" w:hAnsi="Times New Roman" w:cs="Times New Roman"/>
          <w:lang w:val="en-US"/>
        </w:rPr>
        <w:t>ereas</w:t>
      </w:r>
      <w:r w:rsidR="001A687C" w:rsidRPr="000D1FDF">
        <w:rPr>
          <w:rFonts w:ascii="Times New Roman" w:hAnsi="Times New Roman" w:cs="Times New Roman"/>
          <w:lang w:val="en-US"/>
        </w:rPr>
        <w:t xml:space="preserve"> </w:t>
      </w:r>
      <w:r w:rsidRPr="000D1FDF">
        <w:rPr>
          <w:rFonts w:ascii="Times New Roman" w:hAnsi="Times New Roman" w:cs="Times New Roman"/>
          <w:lang w:val="en-US"/>
        </w:rPr>
        <w:t xml:space="preserve">self-concept clarity exhibited a negative correlation with MPQ pain quality. Gullibility and material values were both positively linked to </w:t>
      </w:r>
      <w:proofErr w:type="gramStart"/>
      <w:r w:rsidRPr="000D1FDF">
        <w:rPr>
          <w:rFonts w:ascii="Times New Roman" w:hAnsi="Times New Roman" w:cs="Times New Roman"/>
          <w:lang w:val="en-US"/>
        </w:rPr>
        <w:t>MPQ pain</w:t>
      </w:r>
      <w:proofErr w:type="gramEnd"/>
      <w:r w:rsidRPr="000D1FDF">
        <w:rPr>
          <w:rFonts w:ascii="Times New Roman" w:hAnsi="Times New Roman" w:cs="Times New Roman"/>
          <w:lang w:val="en-US"/>
        </w:rPr>
        <w:t xml:space="preserve"> quality</w:t>
      </w:r>
      <w:r w:rsidR="00E6417A">
        <w:rPr>
          <w:rFonts w:ascii="Times New Roman" w:hAnsi="Times New Roman" w:cs="Times New Roman"/>
          <w:lang w:val="en-US"/>
        </w:rPr>
        <w:t xml:space="preserve">, </w:t>
      </w:r>
      <w:r w:rsidR="00325D20">
        <w:rPr>
          <w:rFonts w:ascii="Times New Roman" w:hAnsi="Times New Roman" w:cs="Times New Roman"/>
          <w:lang w:val="en-US"/>
        </w:rPr>
        <w:t xml:space="preserve">align with </w:t>
      </w:r>
      <w:r w:rsidR="00E6417A">
        <w:rPr>
          <w:rFonts w:ascii="Times New Roman" w:hAnsi="Times New Roman" w:cs="Times New Roman"/>
          <w:lang w:val="en-US"/>
        </w:rPr>
        <w:t xml:space="preserve">prior </w:t>
      </w:r>
      <w:r w:rsidR="00325D20">
        <w:rPr>
          <w:rFonts w:ascii="Times New Roman" w:hAnsi="Times New Roman" w:cs="Times New Roman"/>
          <w:lang w:val="en-US"/>
        </w:rPr>
        <w:t xml:space="preserve">findings </w:t>
      </w:r>
      <w:r w:rsidR="00E6417A">
        <w:rPr>
          <w:rFonts w:ascii="Times New Roman" w:hAnsi="Times New Roman" w:cs="Times New Roman"/>
          <w:lang w:val="en-US"/>
        </w:rPr>
        <w:t>(</w:t>
      </w:r>
      <w:proofErr w:type="spellStart"/>
      <w:r w:rsidR="00E6417A" w:rsidRPr="0029440C">
        <w:rPr>
          <w:rFonts w:ascii="Times New Roman" w:hAnsi="Times New Roman" w:cs="Times New Roman"/>
          <w:lang w:val="en-US"/>
        </w:rPr>
        <w:t>Colloca</w:t>
      </w:r>
      <w:proofErr w:type="spellEnd"/>
      <w:r w:rsidR="00E6417A" w:rsidRPr="0029440C">
        <w:rPr>
          <w:rFonts w:ascii="Times New Roman" w:hAnsi="Times New Roman" w:cs="Times New Roman"/>
          <w:lang w:val="en-US"/>
        </w:rPr>
        <w:t xml:space="preserve"> &amp; Benedetti, 2005</w:t>
      </w:r>
      <w:r w:rsidR="00E6417A">
        <w:rPr>
          <w:rFonts w:ascii="Times New Roman" w:hAnsi="Times New Roman" w:cs="Times New Roman"/>
          <w:lang w:val="en-US"/>
        </w:rPr>
        <w:t>)</w:t>
      </w:r>
      <w:r w:rsidR="00CD273D">
        <w:rPr>
          <w:rFonts w:ascii="Times New Roman" w:hAnsi="Times New Roman" w:cs="Times New Roman"/>
          <w:lang w:val="en-US"/>
        </w:rPr>
        <w:t xml:space="preserve"> and our expectations</w:t>
      </w:r>
      <w:r w:rsidR="007310CF">
        <w:rPr>
          <w:rFonts w:ascii="Times New Roman" w:hAnsi="Times New Roman" w:cs="Times New Roman"/>
          <w:lang w:val="en-US"/>
        </w:rPr>
        <w:t xml:space="preserve">. </w:t>
      </w:r>
      <w:r w:rsidR="00124EE0">
        <w:rPr>
          <w:rFonts w:ascii="Times New Roman" w:hAnsi="Times New Roman" w:cs="Times New Roman"/>
          <w:lang w:val="en-US"/>
        </w:rPr>
        <w:t xml:space="preserve">As expected, </w:t>
      </w:r>
      <w:r w:rsidR="00263ED8" w:rsidRPr="00263ED8">
        <w:rPr>
          <w:rFonts w:ascii="Times New Roman" w:hAnsi="Times New Roman" w:cs="Times New Roman"/>
          <w:lang w:val="en-US"/>
        </w:rPr>
        <w:t xml:space="preserve">interdependent </w:t>
      </w:r>
      <w:r w:rsidR="00124EE0">
        <w:rPr>
          <w:rFonts w:ascii="Times New Roman" w:hAnsi="Times New Roman" w:cs="Times New Roman"/>
          <w:lang w:val="en-US"/>
        </w:rPr>
        <w:t>s</w:t>
      </w:r>
      <w:r w:rsidRPr="000D1FDF">
        <w:rPr>
          <w:rFonts w:ascii="Times New Roman" w:hAnsi="Times New Roman" w:cs="Times New Roman"/>
          <w:lang w:val="en-US"/>
        </w:rPr>
        <w:t xml:space="preserve">elf-construal </w:t>
      </w:r>
      <w:r w:rsidR="007310CF">
        <w:rPr>
          <w:rFonts w:ascii="Times New Roman" w:hAnsi="Times New Roman" w:cs="Times New Roman"/>
          <w:lang w:val="en-US"/>
        </w:rPr>
        <w:t xml:space="preserve">was negatively </w:t>
      </w:r>
      <w:r w:rsidRPr="000D1FDF">
        <w:rPr>
          <w:rFonts w:ascii="Times New Roman" w:hAnsi="Times New Roman" w:cs="Times New Roman"/>
          <w:lang w:val="en-US"/>
        </w:rPr>
        <w:t>correlated with unpleasantness VAS</w:t>
      </w:r>
      <w:r w:rsidR="00124EE0">
        <w:rPr>
          <w:rFonts w:ascii="Times New Roman" w:hAnsi="Times New Roman" w:cs="Times New Roman"/>
          <w:lang w:val="en-US"/>
        </w:rPr>
        <w:t xml:space="preserve">, and </w:t>
      </w:r>
      <w:r w:rsidR="00CD273D">
        <w:rPr>
          <w:rFonts w:ascii="Times New Roman" w:hAnsi="Times New Roman" w:cs="Times New Roman"/>
          <w:lang w:val="en-US"/>
        </w:rPr>
        <w:t>s</w:t>
      </w:r>
      <w:r w:rsidRPr="000D1FDF">
        <w:rPr>
          <w:rFonts w:ascii="Times New Roman" w:hAnsi="Times New Roman" w:cs="Times New Roman"/>
          <w:lang w:val="en-US"/>
        </w:rPr>
        <w:t xml:space="preserve">elf-deception </w:t>
      </w:r>
      <w:r w:rsidR="0026446A">
        <w:rPr>
          <w:rFonts w:ascii="Times New Roman" w:hAnsi="Times New Roman" w:cs="Times New Roman"/>
          <w:lang w:val="en-US"/>
        </w:rPr>
        <w:t xml:space="preserve">score </w:t>
      </w:r>
      <w:r w:rsidR="00124EE0">
        <w:rPr>
          <w:rFonts w:ascii="Times New Roman" w:hAnsi="Times New Roman" w:cs="Times New Roman"/>
          <w:lang w:val="en-US"/>
        </w:rPr>
        <w:t>was</w:t>
      </w:r>
      <w:r w:rsidRPr="000D1FDF">
        <w:rPr>
          <w:rFonts w:ascii="Times New Roman" w:hAnsi="Times New Roman" w:cs="Times New Roman"/>
          <w:lang w:val="en-US"/>
        </w:rPr>
        <w:t xml:space="preserve"> negative</w:t>
      </w:r>
      <w:r w:rsidR="00124EE0">
        <w:rPr>
          <w:rFonts w:ascii="Times New Roman" w:hAnsi="Times New Roman" w:cs="Times New Roman"/>
          <w:lang w:val="en-US"/>
        </w:rPr>
        <w:t>ly</w:t>
      </w:r>
      <w:r w:rsidRPr="000D1FDF">
        <w:rPr>
          <w:rFonts w:ascii="Times New Roman" w:hAnsi="Times New Roman" w:cs="Times New Roman"/>
          <w:lang w:val="en-US"/>
        </w:rPr>
        <w:t xml:space="preserve"> correlat</w:t>
      </w:r>
      <w:r w:rsidR="00124EE0">
        <w:rPr>
          <w:rFonts w:ascii="Times New Roman" w:hAnsi="Times New Roman" w:cs="Times New Roman"/>
          <w:lang w:val="en-US"/>
        </w:rPr>
        <w:t>ed</w:t>
      </w:r>
      <w:r w:rsidRPr="000D1FDF">
        <w:rPr>
          <w:rFonts w:ascii="Times New Roman" w:hAnsi="Times New Roman" w:cs="Times New Roman"/>
          <w:lang w:val="en-US"/>
        </w:rPr>
        <w:t xml:space="preserve"> with verbal NRS</w:t>
      </w:r>
      <w:r w:rsidR="0026446A">
        <w:rPr>
          <w:rFonts w:ascii="Times New Roman" w:hAnsi="Times New Roman" w:cs="Times New Roman"/>
          <w:lang w:val="en-US"/>
        </w:rPr>
        <w:t>.</w:t>
      </w:r>
      <w:r w:rsidR="009425C6">
        <w:rPr>
          <w:rFonts w:ascii="Times New Roman" w:hAnsi="Times New Roman" w:cs="Times New Roman"/>
          <w:lang w:val="en-US"/>
        </w:rPr>
        <w:t xml:space="preserve"> </w:t>
      </w:r>
      <w:r w:rsidRPr="000D1FDF">
        <w:rPr>
          <w:rFonts w:ascii="Times New Roman" w:hAnsi="Times New Roman" w:cs="Times New Roman"/>
          <w:lang w:val="en-US"/>
        </w:rPr>
        <w:t xml:space="preserve">Lastly, perceived efficacy </w:t>
      </w:r>
      <w:r w:rsidR="00F35F2A">
        <w:rPr>
          <w:rFonts w:ascii="Times New Roman" w:hAnsi="Times New Roman" w:cs="Times New Roman"/>
          <w:lang w:val="en-US"/>
        </w:rPr>
        <w:t xml:space="preserve">in managing </w:t>
      </w:r>
      <w:r w:rsidR="00576063">
        <w:rPr>
          <w:rFonts w:ascii="Times New Roman" w:hAnsi="Times New Roman" w:cs="Times New Roman"/>
          <w:lang w:val="en-US"/>
        </w:rPr>
        <w:t xml:space="preserve">pain </w:t>
      </w:r>
      <w:r w:rsidRPr="000D1FDF">
        <w:rPr>
          <w:rFonts w:ascii="Times New Roman" w:hAnsi="Times New Roman" w:cs="Times New Roman"/>
          <w:lang w:val="en-US"/>
        </w:rPr>
        <w:t xml:space="preserve">was positively related to desirability of control, self-esteem, motive persistence, self-concept clarity, and self-deception, </w:t>
      </w:r>
      <w:r w:rsidR="00F35F2A">
        <w:rPr>
          <w:rFonts w:ascii="Times New Roman" w:hAnsi="Times New Roman" w:cs="Times New Roman"/>
          <w:lang w:val="en-US"/>
        </w:rPr>
        <w:t>and</w:t>
      </w:r>
      <w:r w:rsidR="00F35F2A" w:rsidRPr="000D1FDF">
        <w:rPr>
          <w:rFonts w:ascii="Times New Roman" w:hAnsi="Times New Roman" w:cs="Times New Roman"/>
          <w:lang w:val="en-US"/>
        </w:rPr>
        <w:t xml:space="preserve"> </w:t>
      </w:r>
      <w:r w:rsidRPr="000D1FDF">
        <w:rPr>
          <w:rFonts w:ascii="Times New Roman" w:hAnsi="Times New Roman" w:cs="Times New Roman"/>
          <w:lang w:val="en-US"/>
        </w:rPr>
        <w:t xml:space="preserve">negatively related to fear of pain, state-trait anxiety, and magical thinking. </w:t>
      </w:r>
      <w:r w:rsidR="00B93A89">
        <w:rPr>
          <w:rFonts w:ascii="Times New Roman" w:hAnsi="Times New Roman" w:cs="Times New Roman"/>
          <w:lang w:val="en-US"/>
        </w:rPr>
        <w:t xml:space="preserve">These results suggest that individuals who </w:t>
      </w:r>
      <w:r w:rsidR="004F7314">
        <w:rPr>
          <w:rFonts w:ascii="Times New Roman" w:hAnsi="Times New Roman" w:cs="Times New Roman"/>
          <w:lang w:val="en-US"/>
        </w:rPr>
        <w:t xml:space="preserve">perceived </w:t>
      </w:r>
      <w:r w:rsidR="00B93A89">
        <w:rPr>
          <w:rFonts w:ascii="Times New Roman" w:hAnsi="Times New Roman" w:cs="Times New Roman"/>
          <w:lang w:val="en-US"/>
        </w:rPr>
        <w:t xml:space="preserve">themselves as more capable of managing pain </w:t>
      </w:r>
      <w:r w:rsidR="00D10F2F">
        <w:rPr>
          <w:rFonts w:ascii="Times New Roman" w:hAnsi="Times New Roman" w:cs="Times New Roman"/>
          <w:lang w:val="en-US"/>
        </w:rPr>
        <w:t>also</w:t>
      </w:r>
      <w:r w:rsidR="00B93A89">
        <w:rPr>
          <w:rFonts w:ascii="Times New Roman" w:hAnsi="Times New Roman" w:cs="Times New Roman"/>
          <w:lang w:val="en-US"/>
        </w:rPr>
        <w:t xml:space="preserve"> </w:t>
      </w:r>
      <w:r w:rsidR="00D10F2F">
        <w:rPr>
          <w:rFonts w:ascii="Times New Roman" w:hAnsi="Times New Roman" w:cs="Times New Roman"/>
          <w:lang w:val="en-US"/>
        </w:rPr>
        <w:t>share</w:t>
      </w:r>
      <w:r w:rsidR="00B93A89">
        <w:rPr>
          <w:rFonts w:ascii="Times New Roman" w:hAnsi="Times New Roman" w:cs="Times New Roman"/>
          <w:lang w:val="en-US"/>
        </w:rPr>
        <w:t xml:space="preserve"> personality tr</w:t>
      </w:r>
      <w:r w:rsidR="00D10F2F">
        <w:rPr>
          <w:rFonts w:ascii="Times New Roman" w:hAnsi="Times New Roman" w:cs="Times New Roman"/>
          <w:lang w:val="en-US"/>
        </w:rPr>
        <w:t>a</w:t>
      </w:r>
      <w:r w:rsidR="00B93A89">
        <w:rPr>
          <w:rFonts w:ascii="Times New Roman" w:hAnsi="Times New Roman" w:cs="Times New Roman"/>
          <w:lang w:val="en-US"/>
        </w:rPr>
        <w:t xml:space="preserve">its associated with more adaptive pain responses. </w:t>
      </w:r>
      <w:r w:rsidR="004F7314">
        <w:rPr>
          <w:rFonts w:ascii="Times New Roman" w:hAnsi="Times New Roman" w:cs="Times New Roman"/>
          <w:lang w:val="en-US"/>
        </w:rPr>
        <w:t xml:space="preserve"> </w:t>
      </w:r>
      <w:r w:rsidR="00D10F2F">
        <w:rPr>
          <w:rFonts w:ascii="Times New Roman" w:hAnsi="Times New Roman" w:cs="Times New Roman"/>
          <w:lang w:val="en-US"/>
        </w:rPr>
        <w:t xml:space="preserve">Overall, our findings </w:t>
      </w:r>
      <w:r w:rsidRPr="000D1FDF">
        <w:rPr>
          <w:rFonts w:ascii="Times New Roman" w:hAnsi="Times New Roman" w:cs="Times New Roman"/>
          <w:lang w:val="en-US"/>
        </w:rPr>
        <w:t>underscore the complex interplay between personality traits and pain responses</w:t>
      </w:r>
      <w:r w:rsidR="00BD4861">
        <w:rPr>
          <w:rFonts w:ascii="Times New Roman" w:hAnsi="Times New Roman" w:cs="Times New Roman"/>
          <w:lang w:val="en-US"/>
        </w:rPr>
        <w:t>. Nevertheless, personality traits did not exert a direct influence on pain outcomes across conditions.</w:t>
      </w:r>
      <w:r w:rsidR="001A3554">
        <w:rPr>
          <w:rFonts w:ascii="Times New Roman" w:hAnsi="Times New Roman" w:cs="Times New Roman"/>
          <w:lang w:val="en-US"/>
        </w:rPr>
        <w:t xml:space="preserve"> G</w:t>
      </w:r>
      <w:r w:rsidR="00BD4861">
        <w:rPr>
          <w:rFonts w:ascii="Times New Roman" w:hAnsi="Times New Roman" w:cs="Times New Roman"/>
          <w:lang w:val="en-US"/>
        </w:rPr>
        <w:t xml:space="preserve">iven that </w:t>
      </w:r>
      <w:proofErr w:type="gramStart"/>
      <w:r w:rsidR="00BD4861">
        <w:rPr>
          <w:rFonts w:ascii="Times New Roman" w:hAnsi="Times New Roman" w:cs="Times New Roman"/>
          <w:lang w:val="en-US"/>
        </w:rPr>
        <w:t>these personality</w:t>
      </w:r>
      <w:proofErr w:type="gramEnd"/>
      <w:r w:rsidR="00BD4861">
        <w:rPr>
          <w:rFonts w:ascii="Times New Roman" w:hAnsi="Times New Roman" w:cs="Times New Roman"/>
          <w:lang w:val="en-US"/>
        </w:rPr>
        <w:t xml:space="preserve"> variables </w:t>
      </w:r>
      <w:r w:rsidR="001A3554">
        <w:rPr>
          <w:rFonts w:ascii="Times New Roman" w:hAnsi="Times New Roman" w:cs="Times New Roman"/>
          <w:lang w:val="en-US"/>
        </w:rPr>
        <w:t xml:space="preserve">were </w:t>
      </w:r>
      <w:r w:rsidR="00677B0B">
        <w:rPr>
          <w:rFonts w:ascii="Times New Roman" w:hAnsi="Times New Roman" w:cs="Times New Roman"/>
          <w:lang w:val="en-US"/>
        </w:rPr>
        <w:t xml:space="preserve">assessed </w:t>
      </w:r>
      <w:r w:rsidR="00BD4861">
        <w:rPr>
          <w:rFonts w:ascii="Times New Roman" w:hAnsi="Times New Roman" w:cs="Times New Roman"/>
          <w:lang w:val="en-US"/>
        </w:rPr>
        <w:t xml:space="preserve">prior to the experimental session, </w:t>
      </w:r>
      <w:r w:rsidR="00F13356">
        <w:rPr>
          <w:rFonts w:ascii="Times New Roman" w:hAnsi="Times New Roman" w:cs="Times New Roman"/>
          <w:lang w:val="en-US"/>
        </w:rPr>
        <w:t>we can in</w:t>
      </w:r>
      <w:r w:rsidR="00DD139C">
        <w:rPr>
          <w:rFonts w:ascii="Times New Roman" w:hAnsi="Times New Roman" w:cs="Times New Roman"/>
          <w:lang w:val="en-US"/>
        </w:rPr>
        <w:t xml:space="preserve">fer </w:t>
      </w:r>
      <w:r w:rsidR="00F13356">
        <w:rPr>
          <w:rFonts w:ascii="Times New Roman" w:hAnsi="Times New Roman" w:cs="Times New Roman"/>
          <w:lang w:val="en-US"/>
        </w:rPr>
        <w:t xml:space="preserve">that </w:t>
      </w:r>
      <w:r w:rsidR="00C664E3">
        <w:rPr>
          <w:rFonts w:ascii="Times New Roman" w:hAnsi="Times New Roman" w:cs="Times New Roman"/>
          <w:lang w:val="en-US"/>
        </w:rPr>
        <w:t xml:space="preserve">our </w:t>
      </w:r>
      <w:r w:rsidR="00677B0B">
        <w:rPr>
          <w:rFonts w:ascii="Times New Roman" w:hAnsi="Times New Roman" w:cs="Times New Roman"/>
          <w:lang w:val="en-US"/>
        </w:rPr>
        <w:t xml:space="preserve">sample was </w:t>
      </w:r>
      <w:r w:rsidR="00C664E3">
        <w:rPr>
          <w:rFonts w:ascii="Times New Roman" w:hAnsi="Times New Roman" w:cs="Times New Roman"/>
          <w:lang w:val="en-US"/>
        </w:rPr>
        <w:t>evenly distributed</w:t>
      </w:r>
      <w:r w:rsidR="00337EA0">
        <w:rPr>
          <w:rFonts w:ascii="Times New Roman" w:hAnsi="Times New Roman" w:cs="Times New Roman"/>
          <w:lang w:val="en-US"/>
        </w:rPr>
        <w:t xml:space="preserve"> across conditions, minimizing the likelihood of systematic bias </w:t>
      </w:r>
      <w:r w:rsidR="00DD139C">
        <w:rPr>
          <w:rFonts w:ascii="Times New Roman" w:hAnsi="Times New Roman" w:cs="Times New Roman"/>
          <w:lang w:val="en-US"/>
        </w:rPr>
        <w:t>stemming from</w:t>
      </w:r>
      <w:r w:rsidR="00337EA0">
        <w:rPr>
          <w:rFonts w:ascii="Times New Roman" w:hAnsi="Times New Roman" w:cs="Times New Roman"/>
          <w:lang w:val="en-US"/>
        </w:rPr>
        <w:t xml:space="preserve"> individual differences</w:t>
      </w:r>
      <w:r w:rsidR="00C664E3">
        <w:rPr>
          <w:rFonts w:ascii="Times New Roman" w:hAnsi="Times New Roman" w:cs="Times New Roman"/>
          <w:lang w:val="en-US"/>
        </w:rPr>
        <w:t xml:space="preserve">. </w:t>
      </w:r>
    </w:p>
    <w:p w14:paraId="180A9B6B" w14:textId="70911A29" w:rsidR="009B4B84" w:rsidRPr="006134F1" w:rsidRDefault="009B4B84" w:rsidP="000B5FB6">
      <w:pPr>
        <w:spacing w:after="0" w:line="240" w:lineRule="auto"/>
        <w:rPr>
          <w:rFonts w:ascii="Times New Roman" w:hAnsi="Times New Roman" w:cs="Times New Roman"/>
          <w:b/>
          <w:bCs/>
          <w:lang w:val="en-US"/>
        </w:rPr>
      </w:pPr>
      <w:r w:rsidRPr="006134F1">
        <w:rPr>
          <w:rFonts w:ascii="Times New Roman" w:hAnsi="Times New Roman" w:cs="Times New Roman"/>
          <w:b/>
          <w:bCs/>
          <w:lang w:val="en-US"/>
        </w:rPr>
        <w:t>Study 2</w:t>
      </w:r>
      <w:r w:rsidR="004F5A5A" w:rsidRPr="006134F1">
        <w:rPr>
          <w:rFonts w:ascii="Times New Roman" w:hAnsi="Times New Roman" w:cs="Times New Roman"/>
          <w:b/>
          <w:bCs/>
          <w:lang w:val="en-US"/>
        </w:rPr>
        <w:t>:</w:t>
      </w:r>
    </w:p>
    <w:p w14:paraId="620F58FD" w14:textId="6A200A12" w:rsidR="00BD6ED3" w:rsidRDefault="00F44498" w:rsidP="000B5FB6">
      <w:pPr>
        <w:spacing w:after="0" w:line="240" w:lineRule="auto"/>
        <w:rPr>
          <w:rFonts w:ascii="Times New Roman" w:hAnsi="Times New Roman" w:cs="Times New Roman"/>
          <w:lang w:val="en-US"/>
        </w:rPr>
      </w:pPr>
      <w:r>
        <w:rPr>
          <w:rFonts w:ascii="Times New Roman" w:hAnsi="Times New Roman" w:cs="Times New Roman"/>
          <w:lang w:val="en-US"/>
        </w:rPr>
        <w:t xml:space="preserve">Following the approach used in Study 1, we conducted </w:t>
      </w:r>
      <w:r w:rsidR="004F5A5A" w:rsidRPr="00900E68">
        <w:rPr>
          <w:rFonts w:ascii="Times New Roman" w:hAnsi="Times New Roman" w:cs="Times New Roman"/>
          <w:lang w:val="en-US"/>
        </w:rPr>
        <w:t>correlational analyses using the full sample of 6</w:t>
      </w:r>
      <w:r w:rsidR="004F5A5A">
        <w:rPr>
          <w:rFonts w:ascii="Times New Roman" w:hAnsi="Times New Roman" w:cs="Times New Roman"/>
          <w:lang w:val="en-US"/>
        </w:rPr>
        <w:t>4</w:t>
      </w:r>
      <w:r w:rsidR="004F5A5A" w:rsidRPr="00900E68">
        <w:rPr>
          <w:rFonts w:ascii="Times New Roman" w:hAnsi="Times New Roman" w:cs="Times New Roman"/>
          <w:lang w:val="en-US"/>
        </w:rPr>
        <w:t xml:space="preserve"> participants</w:t>
      </w:r>
      <w:r w:rsidR="006E5D64">
        <w:rPr>
          <w:rFonts w:ascii="Times New Roman" w:hAnsi="Times New Roman" w:cs="Times New Roman"/>
          <w:lang w:val="en-US"/>
        </w:rPr>
        <w:t xml:space="preserve"> to examine potential associations between personality traits and pain-related outcomes</w:t>
      </w:r>
      <w:r w:rsidR="004F5A5A" w:rsidRPr="00900E68">
        <w:rPr>
          <w:rFonts w:ascii="Times New Roman" w:hAnsi="Times New Roman" w:cs="Times New Roman"/>
          <w:lang w:val="en-US"/>
        </w:rPr>
        <w:t>.</w:t>
      </w:r>
      <w:r w:rsidR="00BD6ED3">
        <w:rPr>
          <w:rFonts w:ascii="Times New Roman" w:hAnsi="Times New Roman" w:cs="Times New Roman"/>
          <w:lang w:val="en-US"/>
        </w:rPr>
        <w:t xml:space="preserve"> </w:t>
      </w:r>
      <w:r w:rsidR="004F5A5A" w:rsidRPr="00900E68">
        <w:rPr>
          <w:rFonts w:ascii="Times New Roman" w:hAnsi="Times New Roman" w:cs="Times New Roman"/>
          <w:lang w:val="en-US"/>
        </w:rPr>
        <w:t xml:space="preserve"> </w:t>
      </w:r>
      <w:r w:rsidR="00FE7154">
        <w:rPr>
          <w:rFonts w:ascii="Times New Roman" w:hAnsi="Times New Roman" w:cs="Times New Roman"/>
          <w:lang w:val="en-US"/>
        </w:rPr>
        <w:t>S</w:t>
      </w:r>
      <w:r w:rsidR="00BD6ED3">
        <w:rPr>
          <w:rFonts w:ascii="Times New Roman" w:hAnsi="Times New Roman" w:cs="Times New Roman"/>
          <w:lang w:val="en-US"/>
        </w:rPr>
        <w:t>everal meaning relationships</w:t>
      </w:r>
      <w:r w:rsidR="00FE7154">
        <w:rPr>
          <w:rFonts w:ascii="Times New Roman" w:hAnsi="Times New Roman" w:cs="Times New Roman"/>
          <w:lang w:val="en-US"/>
        </w:rPr>
        <w:t xml:space="preserve"> emerged, many of which were consistent with the findings from Study 1 and prior literature: </w:t>
      </w:r>
    </w:p>
    <w:p w14:paraId="14A8F35B" w14:textId="77777777" w:rsidR="00D31989" w:rsidRDefault="00D31989" w:rsidP="000B5FB6">
      <w:pPr>
        <w:spacing w:after="0" w:line="240" w:lineRule="auto"/>
        <w:rPr>
          <w:rFonts w:ascii="Times New Roman" w:hAnsi="Times New Roman" w:cs="Times New Roman"/>
          <w:lang w:val="en-US"/>
        </w:rPr>
      </w:pPr>
    </w:p>
    <w:p w14:paraId="744DB7E4" w14:textId="64F135C7" w:rsidR="0047101B" w:rsidRDefault="00AF2E5B" w:rsidP="000B5FB6">
      <w:pPr>
        <w:spacing w:after="0" w:line="240" w:lineRule="auto"/>
        <w:rPr>
          <w:rFonts w:ascii="Times New Roman" w:hAnsi="Times New Roman" w:cs="Times New Roman"/>
          <w:lang w:val="en-US"/>
        </w:rPr>
      </w:pPr>
      <w:r>
        <w:rPr>
          <w:rFonts w:ascii="Times New Roman" w:hAnsi="Times New Roman" w:cs="Times New Roman"/>
          <w:lang w:val="en-US"/>
        </w:rPr>
        <w:t>F</w:t>
      </w:r>
      <w:r w:rsidR="004F5A5A" w:rsidRPr="00900E68">
        <w:rPr>
          <w:rFonts w:ascii="Times New Roman" w:hAnsi="Times New Roman" w:cs="Times New Roman"/>
          <w:lang w:val="en-US"/>
        </w:rPr>
        <w:t xml:space="preserve">ear of pain was </w:t>
      </w:r>
      <w:r w:rsidR="004F5A5A">
        <w:rPr>
          <w:rFonts w:ascii="Times New Roman" w:hAnsi="Times New Roman" w:cs="Times New Roman"/>
          <w:lang w:val="en-US"/>
        </w:rPr>
        <w:t xml:space="preserve">negatively correlated with pain tolerance, </w:t>
      </w:r>
      <w:r>
        <w:rPr>
          <w:rFonts w:ascii="Times New Roman" w:hAnsi="Times New Roman" w:cs="Times New Roman"/>
          <w:lang w:val="en-US"/>
        </w:rPr>
        <w:t xml:space="preserve">and </w:t>
      </w:r>
      <w:r w:rsidR="004F5A5A" w:rsidRPr="00900E68">
        <w:rPr>
          <w:rFonts w:ascii="Times New Roman" w:hAnsi="Times New Roman" w:cs="Times New Roman"/>
          <w:lang w:val="en-US"/>
        </w:rPr>
        <w:t>positively correlat</w:t>
      </w:r>
      <w:r w:rsidR="009C24AD">
        <w:rPr>
          <w:rFonts w:ascii="Times New Roman" w:hAnsi="Times New Roman" w:cs="Times New Roman"/>
          <w:lang w:val="en-US"/>
        </w:rPr>
        <w:t>ed</w:t>
      </w:r>
      <w:r w:rsidR="004F5A5A" w:rsidRPr="00900E68">
        <w:rPr>
          <w:rFonts w:ascii="Times New Roman" w:hAnsi="Times New Roman" w:cs="Times New Roman"/>
          <w:lang w:val="en-US"/>
        </w:rPr>
        <w:t xml:space="preserve"> with </w:t>
      </w:r>
      <w:r w:rsidR="004F5A5A">
        <w:rPr>
          <w:rFonts w:ascii="Times New Roman" w:hAnsi="Times New Roman" w:cs="Times New Roman"/>
          <w:lang w:val="en-US"/>
        </w:rPr>
        <w:t xml:space="preserve">face pain intensity, </w:t>
      </w:r>
      <w:r w:rsidR="004F5A5A" w:rsidRPr="00900E68">
        <w:rPr>
          <w:rFonts w:ascii="Times New Roman" w:hAnsi="Times New Roman" w:cs="Times New Roman"/>
          <w:lang w:val="en-US"/>
        </w:rPr>
        <w:t xml:space="preserve">MPQ pain intensity, quality, and severity. </w:t>
      </w:r>
      <w:r w:rsidR="00FE7154">
        <w:rPr>
          <w:rFonts w:ascii="Times New Roman" w:hAnsi="Times New Roman" w:cs="Times New Roman"/>
          <w:lang w:val="en-US"/>
        </w:rPr>
        <w:t>These results mirror those observed in Study 1 and are consistent with previous research (</w:t>
      </w:r>
      <w:r w:rsidR="00736350" w:rsidRPr="00736350">
        <w:rPr>
          <w:rFonts w:ascii="Times New Roman" w:hAnsi="Times New Roman" w:cs="Times New Roman"/>
        </w:rPr>
        <w:t>e.g., Lyby et al., 2010; 2012).</w:t>
      </w:r>
      <w:r w:rsidR="00736350">
        <w:rPr>
          <w:rFonts w:ascii="Times New Roman" w:hAnsi="Times New Roman" w:cs="Times New Roman"/>
        </w:rPr>
        <w:t xml:space="preserve"> </w:t>
      </w:r>
      <w:r w:rsidR="004F5A5A">
        <w:rPr>
          <w:rFonts w:ascii="Times New Roman" w:hAnsi="Times New Roman" w:cs="Times New Roman"/>
          <w:lang w:val="en-US"/>
        </w:rPr>
        <w:t xml:space="preserve">Suggestibility </w:t>
      </w:r>
      <w:r w:rsidR="00736350">
        <w:rPr>
          <w:rFonts w:ascii="Times New Roman" w:hAnsi="Times New Roman" w:cs="Times New Roman"/>
          <w:lang w:val="en-US"/>
        </w:rPr>
        <w:t xml:space="preserve">was </w:t>
      </w:r>
      <w:r w:rsidR="004F5A5A" w:rsidRPr="00900E68">
        <w:rPr>
          <w:rFonts w:ascii="Times New Roman" w:hAnsi="Times New Roman" w:cs="Times New Roman"/>
          <w:lang w:val="en-US"/>
        </w:rPr>
        <w:t>positive</w:t>
      </w:r>
      <w:r w:rsidR="00736350">
        <w:rPr>
          <w:rFonts w:ascii="Times New Roman" w:hAnsi="Times New Roman" w:cs="Times New Roman"/>
          <w:lang w:val="en-US"/>
        </w:rPr>
        <w:t>ly</w:t>
      </w:r>
      <w:r w:rsidR="004F5A5A" w:rsidRPr="00900E68">
        <w:rPr>
          <w:rFonts w:ascii="Times New Roman" w:hAnsi="Times New Roman" w:cs="Times New Roman"/>
          <w:lang w:val="en-US"/>
        </w:rPr>
        <w:t xml:space="preserve"> </w:t>
      </w:r>
      <w:r w:rsidR="00736350" w:rsidRPr="00900E68">
        <w:rPr>
          <w:rFonts w:ascii="Times New Roman" w:hAnsi="Times New Roman" w:cs="Times New Roman"/>
          <w:lang w:val="en-US"/>
        </w:rPr>
        <w:t>correlat</w:t>
      </w:r>
      <w:r w:rsidR="00736350">
        <w:rPr>
          <w:rFonts w:ascii="Times New Roman" w:hAnsi="Times New Roman" w:cs="Times New Roman"/>
          <w:lang w:val="en-US"/>
        </w:rPr>
        <w:t>ed</w:t>
      </w:r>
      <w:r w:rsidR="00736350" w:rsidRPr="00900E68">
        <w:rPr>
          <w:rFonts w:ascii="Times New Roman" w:hAnsi="Times New Roman" w:cs="Times New Roman"/>
          <w:lang w:val="en-US"/>
        </w:rPr>
        <w:t xml:space="preserve"> </w:t>
      </w:r>
      <w:r w:rsidR="004F5A5A" w:rsidRPr="00900E68">
        <w:rPr>
          <w:rFonts w:ascii="Times New Roman" w:hAnsi="Times New Roman" w:cs="Times New Roman"/>
          <w:lang w:val="en-US"/>
        </w:rPr>
        <w:t xml:space="preserve">with </w:t>
      </w:r>
      <w:r w:rsidR="004F5A5A">
        <w:rPr>
          <w:rFonts w:ascii="Times New Roman" w:hAnsi="Times New Roman" w:cs="Times New Roman"/>
          <w:lang w:val="en-US"/>
        </w:rPr>
        <w:t xml:space="preserve">both </w:t>
      </w:r>
      <w:r w:rsidR="004F5A5A" w:rsidRPr="00900E68">
        <w:rPr>
          <w:rFonts w:ascii="Times New Roman" w:hAnsi="Times New Roman" w:cs="Times New Roman"/>
          <w:lang w:val="en-US"/>
        </w:rPr>
        <w:t>MPQ pain quality</w:t>
      </w:r>
      <w:r w:rsidR="004F5A5A">
        <w:rPr>
          <w:rFonts w:ascii="Times New Roman" w:hAnsi="Times New Roman" w:cs="Times New Roman"/>
          <w:lang w:val="en-US"/>
        </w:rPr>
        <w:t xml:space="preserve"> and unpleasantness VAS</w:t>
      </w:r>
      <w:r w:rsidR="00736350">
        <w:rPr>
          <w:rFonts w:ascii="Times New Roman" w:hAnsi="Times New Roman" w:cs="Times New Roman"/>
          <w:lang w:val="en-US"/>
        </w:rPr>
        <w:t>, replicating the pattern found in Study 1 and supporting earlier findings</w:t>
      </w:r>
      <w:r w:rsidR="006907E3" w:rsidRPr="006907E3">
        <w:t xml:space="preserve"> </w:t>
      </w:r>
      <w:r w:rsidR="006907E3" w:rsidRPr="006907E3">
        <w:rPr>
          <w:rFonts w:ascii="Times New Roman" w:hAnsi="Times New Roman" w:cs="Times New Roman"/>
        </w:rPr>
        <w:t>(Sullivan &amp; Neish, 2001).</w:t>
      </w:r>
      <w:r w:rsidR="00736350">
        <w:rPr>
          <w:rFonts w:ascii="Times New Roman" w:hAnsi="Times New Roman" w:cs="Times New Roman"/>
          <w:lang w:val="en-US"/>
        </w:rPr>
        <w:t xml:space="preserve"> </w:t>
      </w:r>
      <w:r w:rsidR="004F5A5A">
        <w:rPr>
          <w:rFonts w:ascii="Times New Roman" w:hAnsi="Times New Roman" w:cs="Times New Roman"/>
          <w:lang w:val="en-US"/>
        </w:rPr>
        <w:t>State-trait anxiety and pain catastrophi</w:t>
      </w:r>
      <w:r w:rsidR="006907E3">
        <w:rPr>
          <w:rFonts w:ascii="Times New Roman" w:hAnsi="Times New Roman" w:cs="Times New Roman"/>
          <w:lang w:val="en-US"/>
        </w:rPr>
        <w:t>zing</w:t>
      </w:r>
      <w:r w:rsidR="004F5A5A">
        <w:rPr>
          <w:rFonts w:ascii="Times New Roman" w:hAnsi="Times New Roman" w:cs="Times New Roman"/>
          <w:lang w:val="en-US"/>
        </w:rPr>
        <w:t xml:space="preserve"> were </w:t>
      </w:r>
      <w:r w:rsidR="006907E3">
        <w:rPr>
          <w:rFonts w:ascii="Times New Roman" w:hAnsi="Times New Roman" w:cs="Times New Roman"/>
          <w:lang w:val="en-US"/>
        </w:rPr>
        <w:t xml:space="preserve">both </w:t>
      </w:r>
      <w:r w:rsidR="004F5A5A" w:rsidRPr="00900E68">
        <w:rPr>
          <w:rFonts w:ascii="Times New Roman" w:hAnsi="Times New Roman" w:cs="Times New Roman"/>
          <w:lang w:val="en-US"/>
        </w:rPr>
        <w:t>positively correlated with</w:t>
      </w:r>
      <w:r w:rsidR="004F5A5A" w:rsidRPr="00B07753">
        <w:rPr>
          <w:rFonts w:ascii="Times New Roman" w:hAnsi="Times New Roman" w:cs="Times New Roman"/>
          <w:lang w:val="en-US"/>
        </w:rPr>
        <w:t xml:space="preserve"> </w:t>
      </w:r>
      <w:r w:rsidR="004F5A5A" w:rsidRPr="00900E68">
        <w:rPr>
          <w:rFonts w:ascii="Times New Roman" w:hAnsi="Times New Roman" w:cs="Times New Roman"/>
          <w:lang w:val="en-US"/>
        </w:rPr>
        <w:t>MPQ pain quality</w:t>
      </w:r>
      <w:r w:rsidR="006907E3">
        <w:rPr>
          <w:rFonts w:ascii="Times New Roman" w:hAnsi="Times New Roman" w:cs="Times New Roman"/>
          <w:lang w:val="en-US"/>
        </w:rPr>
        <w:t xml:space="preserve"> again consistent with Study 1 and prior studies (</w:t>
      </w:r>
      <w:proofErr w:type="spellStart"/>
      <w:r w:rsidR="008C76C9" w:rsidRPr="008C76C9">
        <w:rPr>
          <w:rFonts w:ascii="Times New Roman" w:hAnsi="Times New Roman" w:cs="Times New Roman"/>
        </w:rPr>
        <w:t>Grös</w:t>
      </w:r>
      <w:proofErr w:type="spellEnd"/>
      <w:r w:rsidR="008C76C9" w:rsidRPr="008C76C9">
        <w:rPr>
          <w:rFonts w:ascii="Times New Roman" w:hAnsi="Times New Roman" w:cs="Times New Roman"/>
        </w:rPr>
        <w:t xml:space="preserve"> et al., 2007; </w:t>
      </w:r>
      <w:proofErr w:type="spellStart"/>
      <w:r w:rsidR="008C76C9" w:rsidRPr="008C76C9">
        <w:rPr>
          <w:rFonts w:ascii="Times New Roman" w:hAnsi="Times New Roman" w:cs="Times New Roman"/>
        </w:rPr>
        <w:t>Mankovsky</w:t>
      </w:r>
      <w:proofErr w:type="spellEnd"/>
      <w:r w:rsidR="008C76C9" w:rsidRPr="008C76C9">
        <w:rPr>
          <w:rFonts w:ascii="Times New Roman" w:hAnsi="Times New Roman" w:cs="Times New Roman"/>
        </w:rPr>
        <w:t xml:space="preserve"> et al., 2012)</w:t>
      </w:r>
      <w:r w:rsidR="004F5A5A">
        <w:rPr>
          <w:rFonts w:ascii="Times New Roman" w:hAnsi="Times New Roman" w:cs="Times New Roman"/>
          <w:lang w:val="en-US"/>
        </w:rPr>
        <w:t>. In contrast</w:t>
      </w:r>
      <w:r w:rsidR="008C76C9">
        <w:rPr>
          <w:rFonts w:ascii="Times New Roman" w:hAnsi="Times New Roman" w:cs="Times New Roman"/>
          <w:lang w:val="en-US"/>
        </w:rPr>
        <w:t xml:space="preserve"> to Study 1</w:t>
      </w:r>
      <w:r w:rsidR="004F5A5A">
        <w:rPr>
          <w:rFonts w:ascii="Times New Roman" w:hAnsi="Times New Roman" w:cs="Times New Roman"/>
          <w:lang w:val="en-US"/>
        </w:rPr>
        <w:t>, s</w:t>
      </w:r>
      <w:r w:rsidR="004F5A5A" w:rsidRPr="000D1FDF">
        <w:rPr>
          <w:rFonts w:ascii="Times New Roman" w:hAnsi="Times New Roman" w:cs="Times New Roman"/>
          <w:lang w:val="en-US"/>
        </w:rPr>
        <w:t xml:space="preserve">omatosensory amplification </w:t>
      </w:r>
      <w:r w:rsidR="00CA5B8B">
        <w:rPr>
          <w:rFonts w:ascii="Times New Roman" w:hAnsi="Times New Roman" w:cs="Times New Roman"/>
          <w:lang w:val="en-US"/>
        </w:rPr>
        <w:t xml:space="preserve">showed a negative correlation with pain threshold, while </w:t>
      </w:r>
      <w:r w:rsidR="004F5A5A">
        <w:rPr>
          <w:rFonts w:ascii="Times New Roman" w:hAnsi="Times New Roman" w:cs="Times New Roman"/>
          <w:lang w:val="en-US"/>
        </w:rPr>
        <w:t>gullibility</w:t>
      </w:r>
      <w:r w:rsidR="004F5A5A" w:rsidRPr="000D1FDF">
        <w:rPr>
          <w:rFonts w:ascii="Times New Roman" w:hAnsi="Times New Roman" w:cs="Times New Roman"/>
          <w:lang w:val="en-US"/>
        </w:rPr>
        <w:t xml:space="preserve"> </w:t>
      </w:r>
      <w:r w:rsidR="00CA5B8B">
        <w:rPr>
          <w:rFonts w:ascii="Times New Roman" w:hAnsi="Times New Roman" w:cs="Times New Roman"/>
          <w:lang w:val="en-US"/>
        </w:rPr>
        <w:t xml:space="preserve">was </w:t>
      </w:r>
      <w:r w:rsidR="004F5A5A">
        <w:rPr>
          <w:rFonts w:ascii="Times New Roman" w:hAnsi="Times New Roman" w:cs="Times New Roman"/>
          <w:lang w:val="en-US"/>
        </w:rPr>
        <w:t>negative</w:t>
      </w:r>
      <w:r w:rsidR="00CA5B8B">
        <w:rPr>
          <w:rFonts w:ascii="Times New Roman" w:hAnsi="Times New Roman" w:cs="Times New Roman"/>
          <w:lang w:val="en-US"/>
        </w:rPr>
        <w:t>ly</w:t>
      </w:r>
      <w:r w:rsidR="004F5A5A" w:rsidRPr="000D1FDF">
        <w:rPr>
          <w:rFonts w:ascii="Times New Roman" w:hAnsi="Times New Roman" w:cs="Times New Roman"/>
          <w:lang w:val="en-US"/>
        </w:rPr>
        <w:t xml:space="preserve"> correlat</w:t>
      </w:r>
      <w:r w:rsidR="00B748B7">
        <w:rPr>
          <w:rFonts w:ascii="Times New Roman" w:hAnsi="Times New Roman" w:cs="Times New Roman"/>
          <w:lang w:val="en-US"/>
        </w:rPr>
        <w:t xml:space="preserve">ed </w:t>
      </w:r>
      <w:r w:rsidR="004F5A5A" w:rsidRPr="000D1FDF">
        <w:rPr>
          <w:rFonts w:ascii="Times New Roman" w:hAnsi="Times New Roman" w:cs="Times New Roman"/>
          <w:lang w:val="en-US"/>
        </w:rPr>
        <w:t xml:space="preserve">with </w:t>
      </w:r>
      <w:r w:rsidR="004F5A5A">
        <w:rPr>
          <w:rFonts w:ascii="Times New Roman" w:hAnsi="Times New Roman" w:cs="Times New Roman"/>
          <w:lang w:val="en-US"/>
        </w:rPr>
        <w:t>pain threshold</w:t>
      </w:r>
      <w:r w:rsidR="004F5A5A" w:rsidRPr="000D1FDF">
        <w:rPr>
          <w:rFonts w:ascii="Times New Roman" w:hAnsi="Times New Roman" w:cs="Times New Roman"/>
          <w:lang w:val="en-US"/>
        </w:rPr>
        <w:t>.</w:t>
      </w:r>
      <w:r w:rsidR="00B748B7">
        <w:rPr>
          <w:rFonts w:ascii="Times New Roman" w:hAnsi="Times New Roman" w:cs="Times New Roman"/>
          <w:lang w:val="en-US"/>
        </w:rPr>
        <w:t xml:space="preserve"> These findings suggest a </w:t>
      </w:r>
      <w:r w:rsidR="00B748B7">
        <w:rPr>
          <w:rFonts w:ascii="Times New Roman" w:hAnsi="Times New Roman" w:cs="Times New Roman"/>
          <w:lang w:val="en-US"/>
        </w:rPr>
        <w:lastRenderedPageBreak/>
        <w:t xml:space="preserve">nuanced role for these traits in pain perception, though they partially diverge from the positive associations observed in Study 1. </w:t>
      </w:r>
      <w:r w:rsidR="00096618">
        <w:rPr>
          <w:rFonts w:ascii="Times New Roman" w:hAnsi="Times New Roman" w:cs="Times New Roman"/>
          <w:lang w:val="en-US"/>
        </w:rPr>
        <w:t>M</w:t>
      </w:r>
      <w:r w:rsidR="004F5A5A" w:rsidRPr="00900E68">
        <w:rPr>
          <w:rFonts w:ascii="Times New Roman" w:hAnsi="Times New Roman" w:cs="Times New Roman"/>
          <w:lang w:val="en-US"/>
        </w:rPr>
        <w:t xml:space="preserve">agical thinking </w:t>
      </w:r>
      <w:r w:rsidR="004F5A5A">
        <w:rPr>
          <w:rFonts w:ascii="Times New Roman" w:hAnsi="Times New Roman" w:cs="Times New Roman"/>
          <w:lang w:val="en-US"/>
        </w:rPr>
        <w:t xml:space="preserve">was positively </w:t>
      </w:r>
      <w:r w:rsidR="004F5A5A" w:rsidRPr="00900E68">
        <w:rPr>
          <w:rFonts w:ascii="Times New Roman" w:hAnsi="Times New Roman" w:cs="Times New Roman"/>
          <w:lang w:val="en-US"/>
        </w:rPr>
        <w:t>correlat</w:t>
      </w:r>
      <w:r w:rsidR="004F5A5A">
        <w:rPr>
          <w:rFonts w:ascii="Times New Roman" w:hAnsi="Times New Roman" w:cs="Times New Roman"/>
          <w:lang w:val="en-US"/>
        </w:rPr>
        <w:t>ed</w:t>
      </w:r>
      <w:r w:rsidR="004F5A5A" w:rsidRPr="00900E68">
        <w:rPr>
          <w:rFonts w:ascii="Times New Roman" w:hAnsi="Times New Roman" w:cs="Times New Roman"/>
          <w:lang w:val="en-US"/>
        </w:rPr>
        <w:t xml:space="preserve"> with </w:t>
      </w:r>
      <w:r w:rsidR="004F5A5A">
        <w:rPr>
          <w:rFonts w:ascii="Times New Roman" w:hAnsi="Times New Roman" w:cs="Times New Roman"/>
          <w:lang w:val="en-US"/>
        </w:rPr>
        <w:t xml:space="preserve">both </w:t>
      </w:r>
      <w:r w:rsidR="004F5A5A" w:rsidRPr="00900E68">
        <w:rPr>
          <w:rFonts w:ascii="Times New Roman" w:hAnsi="Times New Roman" w:cs="Times New Roman"/>
          <w:lang w:val="en-US"/>
        </w:rPr>
        <w:t>MPQ pain quality</w:t>
      </w:r>
      <w:r w:rsidR="004F5A5A">
        <w:rPr>
          <w:rFonts w:ascii="Times New Roman" w:hAnsi="Times New Roman" w:cs="Times New Roman"/>
          <w:lang w:val="en-US"/>
        </w:rPr>
        <w:t xml:space="preserve"> and severity</w:t>
      </w:r>
      <w:r w:rsidR="00096618">
        <w:rPr>
          <w:rFonts w:ascii="Times New Roman" w:hAnsi="Times New Roman" w:cs="Times New Roman"/>
          <w:lang w:val="en-US"/>
        </w:rPr>
        <w:t xml:space="preserve">, reinforcing the results of Study 1 and prior research </w:t>
      </w:r>
      <w:r w:rsidR="00096618" w:rsidRPr="00096618">
        <w:rPr>
          <w:rFonts w:ascii="Times New Roman" w:hAnsi="Times New Roman" w:cs="Times New Roman"/>
        </w:rPr>
        <w:t>(Klemenz et al., 2009)</w:t>
      </w:r>
      <w:r w:rsidR="004F5A5A">
        <w:rPr>
          <w:rFonts w:ascii="Times New Roman" w:hAnsi="Times New Roman" w:cs="Times New Roman"/>
          <w:lang w:val="en-US"/>
        </w:rPr>
        <w:t xml:space="preserve">. Finally, self-concept clarity, </w:t>
      </w:r>
      <w:r w:rsidR="001777E8" w:rsidRPr="00263ED8">
        <w:rPr>
          <w:rFonts w:ascii="Times New Roman" w:hAnsi="Times New Roman" w:cs="Times New Roman"/>
          <w:lang w:val="en-US"/>
        </w:rPr>
        <w:t xml:space="preserve">interdependent </w:t>
      </w:r>
      <w:r w:rsidR="004F5A5A">
        <w:rPr>
          <w:rFonts w:ascii="Times New Roman" w:hAnsi="Times New Roman" w:cs="Times New Roman"/>
          <w:lang w:val="en-US"/>
        </w:rPr>
        <w:t xml:space="preserve">self-construal, and self-deception </w:t>
      </w:r>
      <w:r w:rsidR="004F5A5A" w:rsidRPr="000D1FDF">
        <w:rPr>
          <w:rFonts w:ascii="Times New Roman" w:hAnsi="Times New Roman" w:cs="Times New Roman"/>
          <w:lang w:val="en-US"/>
        </w:rPr>
        <w:t>enhancement</w:t>
      </w:r>
      <w:r w:rsidR="004F5A5A">
        <w:rPr>
          <w:rFonts w:ascii="Times New Roman" w:hAnsi="Times New Roman" w:cs="Times New Roman"/>
          <w:lang w:val="en-US"/>
        </w:rPr>
        <w:t xml:space="preserve"> were negatively correlated with </w:t>
      </w:r>
      <w:r w:rsidR="004F5A5A" w:rsidRPr="00900E68">
        <w:rPr>
          <w:rFonts w:ascii="Times New Roman" w:hAnsi="Times New Roman" w:cs="Times New Roman"/>
          <w:lang w:val="en-US"/>
        </w:rPr>
        <w:t>MPQ pain quality</w:t>
      </w:r>
      <w:r w:rsidR="004F5A5A">
        <w:rPr>
          <w:rFonts w:ascii="Times New Roman" w:hAnsi="Times New Roman" w:cs="Times New Roman"/>
          <w:lang w:val="en-US"/>
        </w:rPr>
        <w:t xml:space="preserve">, </w:t>
      </w:r>
      <w:r w:rsidR="00096618">
        <w:rPr>
          <w:rFonts w:ascii="Times New Roman" w:hAnsi="Times New Roman" w:cs="Times New Roman"/>
          <w:lang w:val="en-US"/>
        </w:rPr>
        <w:t>consistent with the patterns observed in Study 1. M</w:t>
      </w:r>
      <w:r w:rsidR="004F5A5A">
        <w:rPr>
          <w:rFonts w:ascii="Times New Roman" w:hAnsi="Times New Roman" w:cs="Times New Roman"/>
          <w:lang w:val="en-US"/>
        </w:rPr>
        <w:t xml:space="preserve">aterial values </w:t>
      </w:r>
      <w:r w:rsidR="00096618">
        <w:rPr>
          <w:rFonts w:ascii="Times New Roman" w:hAnsi="Times New Roman" w:cs="Times New Roman"/>
          <w:lang w:val="en-US"/>
        </w:rPr>
        <w:t>were</w:t>
      </w:r>
      <w:r w:rsidR="004F5A5A">
        <w:rPr>
          <w:rFonts w:ascii="Times New Roman" w:hAnsi="Times New Roman" w:cs="Times New Roman"/>
          <w:lang w:val="en-US"/>
        </w:rPr>
        <w:t xml:space="preserve"> positive</w:t>
      </w:r>
      <w:r w:rsidR="00096618">
        <w:rPr>
          <w:rFonts w:ascii="Times New Roman" w:hAnsi="Times New Roman" w:cs="Times New Roman"/>
          <w:lang w:val="en-US"/>
        </w:rPr>
        <w:t>ly</w:t>
      </w:r>
      <w:r w:rsidR="004F5A5A">
        <w:rPr>
          <w:rFonts w:ascii="Times New Roman" w:hAnsi="Times New Roman" w:cs="Times New Roman"/>
          <w:lang w:val="en-US"/>
        </w:rPr>
        <w:t xml:space="preserve"> correlat</w:t>
      </w:r>
      <w:r w:rsidR="00096618">
        <w:rPr>
          <w:rFonts w:ascii="Times New Roman" w:hAnsi="Times New Roman" w:cs="Times New Roman"/>
          <w:lang w:val="en-US"/>
        </w:rPr>
        <w:t>ed</w:t>
      </w:r>
      <w:r w:rsidR="004F5A5A">
        <w:rPr>
          <w:rFonts w:ascii="Times New Roman" w:hAnsi="Times New Roman" w:cs="Times New Roman"/>
          <w:lang w:val="en-US"/>
        </w:rPr>
        <w:t xml:space="preserve"> with </w:t>
      </w:r>
      <w:r w:rsidR="00096618" w:rsidRPr="00900E68">
        <w:rPr>
          <w:rFonts w:ascii="Times New Roman" w:hAnsi="Times New Roman" w:cs="Times New Roman"/>
          <w:lang w:val="en-US"/>
        </w:rPr>
        <w:t>MPQ pain quality</w:t>
      </w:r>
      <w:r w:rsidR="00FD74CB">
        <w:rPr>
          <w:rFonts w:ascii="Times New Roman" w:hAnsi="Times New Roman" w:cs="Times New Roman"/>
          <w:lang w:val="en-US"/>
        </w:rPr>
        <w:t xml:space="preserve">, again replicating findings from the earlier study and aligning with previous literature </w:t>
      </w:r>
      <w:r w:rsidR="00FD74CB" w:rsidRPr="00FD74CB">
        <w:rPr>
          <w:rFonts w:ascii="Times New Roman" w:hAnsi="Times New Roman" w:cs="Times New Roman"/>
        </w:rPr>
        <w:t>(</w:t>
      </w:r>
      <w:proofErr w:type="spellStart"/>
      <w:r w:rsidR="00FD74CB" w:rsidRPr="00FD74CB">
        <w:rPr>
          <w:rFonts w:ascii="Times New Roman" w:hAnsi="Times New Roman" w:cs="Times New Roman"/>
        </w:rPr>
        <w:t>Colloca</w:t>
      </w:r>
      <w:proofErr w:type="spellEnd"/>
      <w:r w:rsidR="00FD74CB" w:rsidRPr="00FD74CB">
        <w:rPr>
          <w:rFonts w:ascii="Times New Roman" w:hAnsi="Times New Roman" w:cs="Times New Roman"/>
        </w:rPr>
        <w:t xml:space="preserve"> &amp; Benedetti, 2005).</w:t>
      </w:r>
      <w:r w:rsidR="00FD74CB" w:rsidRPr="00FD74CB" w:rsidDel="00096618">
        <w:rPr>
          <w:rFonts w:ascii="Times New Roman" w:hAnsi="Times New Roman" w:cs="Times New Roman"/>
          <w:lang w:val="en-US"/>
        </w:rPr>
        <w:t xml:space="preserve"> </w:t>
      </w:r>
    </w:p>
    <w:p w14:paraId="566AC1D8" w14:textId="77777777" w:rsidR="00FD74CB" w:rsidRDefault="00FD74CB" w:rsidP="000B5FB6">
      <w:pPr>
        <w:spacing w:after="0" w:line="240" w:lineRule="auto"/>
        <w:rPr>
          <w:rFonts w:ascii="Times New Roman" w:hAnsi="Times New Roman" w:cs="Times New Roman"/>
          <w:lang w:val="en-US"/>
        </w:rPr>
      </w:pPr>
    </w:p>
    <w:p w14:paraId="23265163" w14:textId="473F5E37" w:rsidR="0047101B" w:rsidRDefault="00FD74CB" w:rsidP="000B5FB6">
      <w:pPr>
        <w:spacing w:after="0" w:line="240" w:lineRule="auto"/>
        <w:rPr>
          <w:rFonts w:ascii="Times New Roman" w:hAnsi="Times New Roman" w:cs="Times New Roman"/>
        </w:rPr>
      </w:pPr>
      <w:r w:rsidRPr="00FD74CB">
        <w:rPr>
          <w:rFonts w:ascii="Times New Roman" w:hAnsi="Times New Roman" w:cs="Times New Roman"/>
        </w:rPr>
        <w:t>Overall, the results from Study 2 largely corroborate the findings from Study 1, underscoring the complex and consistent relationships between personality traits and pain responses. As in Study 1, these traits did not exert a direct influence on pain outcomes across conditions</w:t>
      </w:r>
      <w:r>
        <w:rPr>
          <w:rFonts w:ascii="Times New Roman" w:hAnsi="Times New Roman" w:cs="Times New Roman"/>
        </w:rPr>
        <w:t xml:space="preserve">, suggesting </w:t>
      </w:r>
      <w:r w:rsidRPr="00FD74CB">
        <w:rPr>
          <w:rFonts w:ascii="Times New Roman" w:hAnsi="Times New Roman" w:cs="Times New Roman"/>
        </w:rPr>
        <w:t>the sample was evenly distributed across conditions.</w:t>
      </w:r>
    </w:p>
    <w:p w14:paraId="670CBFDB" w14:textId="77777777" w:rsidR="00C20387" w:rsidRDefault="00C20387" w:rsidP="000B5FB6">
      <w:pPr>
        <w:spacing w:after="0" w:line="240" w:lineRule="auto"/>
        <w:rPr>
          <w:rFonts w:ascii="Times New Roman" w:hAnsi="Times New Roman" w:cs="Times New Roman"/>
        </w:rPr>
      </w:pPr>
    </w:p>
    <w:p w14:paraId="060E3B48" w14:textId="77777777" w:rsidR="00D31989" w:rsidRDefault="00D31989" w:rsidP="000B5FB6">
      <w:pPr>
        <w:spacing w:after="0" w:line="240" w:lineRule="auto"/>
        <w:rPr>
          <w:rFonts w:ascii="Times New Roman" w:hAnsi="Times New Roman" w:cs="Times New Roman"/>
        </w:rPr>
      </w:pPr>
    </w:p>
    <w:p w14:paraId="38791528" w14:textId="77777777" w:rsidR="00D31989" w:rsidRDefault="00D31989" w:rsidP="000B5FB6">
      <w:pPr>
        <w:spacing w:after="0" w:line="240" w:lineRule="auto"/>
        <w:rPr>
          <w:rFonts w:ascii="Times New Roman" w:hAnsi="Times New Roman" w:cs="Times New Roman"/>
        </w:rPr>
      </w:pPr>
    </w:p>
    <w:p w14:paraId="5B944A24" w14:textId="77777777" w:rsidR="00B75011" w:rsidRDefault="00B75011" w:rsidP="000B5FB6">
      <w:pPr>
        <w:spacing w:after="0" w:line="240" w:lineRule="auto"/>
        <w:rPr>
          <w:rFonts w:ascii="Times New Roman" w:hAnsi="Times New Roman" w:cs="Times New Roman"/>
        </w:rPr>
      </w:pPr>
    </w:p>
    <w:p w14:paraId="4932B17C" w14:textId="20CE8164" w:rsidR="009B7A01" w:rsidRPr="0063048F" w:rsidRDefault="00273580" w:rsidP="000B5FB6">
      <w:pPr>
        <w:rPr>
          <w:rFonts w:ascii="Times New Roman" w:hAnsi="Times New Roman" w:cs="Times New Roman"/>
          <w:b/>
          <w:bCs/>
          <w:u w:val="single"/>
          <w:lang w:val="en-US"/>
        </w:rPr>
      </w:pPr>
      <w:r w:rsidRPr="005645DE">
        <w:rPr>
          <w:rFonts w:ascii="Times New Roman" w:hAnsi="Times New Roman" w:cs="Times New Roman"/>
          <w:b/>
          <w:bCs/>
          <w:u w:val="single"/>
          <w:lang w:val="en-US"/>
        </w:rPr>
        <w:t>V</w:t>
      </w:r>
      <w:r w:rsidR="009B7A01" w:rsidRPr="00D63F6F">
        <w:rPr>
          <w:rFonts w:ascii="Times New Roman" w:hAnsi="Times New Roman" w:cs="Times New Roman"/>
          <w:b/>
          <w:bCs/>
          <w:u w:val="single"/>
          <w:lang w:val="en-US"/>
        </w:rPr>
        <w:t xml:space="preserve">. </w:t>
      </w:r>
      <w:proofErr w:type="gramStart"/>
      <w:r w:rsidR="009B7A01" w:rsidRPr="00D63F6F">
        <w:rPr>
          <w:rFonts w:ascii="Times New Roman" w:hAnsi="Times New Roman" w:cs="Times New Roman"/>
          <w:b/>
          <w:bCs/>
          <w:u w:val="single"/>
          <w:lang w:val="en-US"/>
        </w:rPr>
        <w:t>Psychological-state</w:t>
      </w:r>
      <w:proofErr w:type="gramEnd"/>
      <w:r w:rsidR="009B7A01" w:rsidRPr="00D63F6F">
        <w:rPr>
          <w:rFonts w:ascii="Times New Roman" w:hAnsi="Times New Roman" w:cs="Times New Roman"/>
          <w:b/>
          <w:bCs/>
          <w:u w:val="single"/>
          <w:lang w:val="en-US"/>
        </w:rPr>
        <w:t xml:space="preserve"> variables</w:t>
      </w:r>
      <w:r w:rsidR="009B7A01" w:rsidRPr="0063048F">
        <w:rPr>
          <w:rFonts w:ascii="Times New Roman" w:hAnsi="Times New Roman" w:cs="Times New Roman"/>
          <w:b/>
          <w:bCs/>
          <w:u w:val="single"/>
          <w:lang w:val="en-US"/>
        </w:rPr>
        <w:t xml:space="preserve"> measured </w:t>
      </w:r>
      <w:r w:rsidR="00D63F6F">
        <w:rPr>
          <w:rFonts w:ascii="Times New Roman" w:hAnsi="Times New Roman" w:cs="Times New Roman"/>
          <w:b/>
          <w:bCs/>
          <w:u w:val="single"/>
          <w:lang w:val="en-US"/>
        </w:rPr>
        <w:t>in Studies 1 and 2</w:t>
      </w:r>
    </w:p>
    <w:p w14:paraId="298285F3" w14:textId="4DA7EE62" w:rsidR="00373C76" w:rsidRDefault="00A62689" w:rsidP="000B5FB6">
      <w:pPr>
        <w:rPr>
          <w:rFonts w:ascii="Times New Roman" w:hAnsi="Times New Roman" w:cs="Times New Roman"/>
          <w:lang w:val="en-US"/>
        </w:rPr>
      </w:pPr>
      <w:r w:rsidRPr="00201150">
        <w:rPr>
          <w:rFonts w:ascii="Times New Roman" w:hAnsi="Times New Roman" w:cs="Times New Roman"/>
          <w:lang w:val="en-US"/>
        </w:rPr>
        <w:t>Parti</w:t>
      </w:r>
      <w:r w:rsidR="00AE730C">
        <w:rPr>
          <w:rFonts w:ascii="Times New Roman" w:hAnsi="Times New Roman" w:cs="Times New Roman"/>
          <w:lang w:val="en-US"/>
        </w:rPr>
        <w:t>cipants’</w:t>
      </w:r>
      <w:r w:rsidR="003E314C" w:rsidRPr="003E314C">
        <w:t xml:space="preserve"> </w:t>
      </w:r>
      <w:r w:rsidR="003E314C" w:rsidRPr="003E314C">
        <w:rPr>
          <w:rFonts w:ascii="Times New Roman" w:hAnsi="Times New Roman" w:cs="Times New Roman"/>
          <w:lang w:val="en-US"/>
        </w:rPr>
        <w:t>psychological states were evaluated prior to the CPT</w:t>
      </w:r>
      <w:r w:rsidR="00815BB2">
        <w:rPr>
          <w:rFonts w:ascii="Times New Roman" w:hAnsi="Times New Roman" w:cs="Times New Roman"/>
          <w:lang w:val="en-US"/>
        </w:rPr>
        <w:t xml:space="preserve"> to examine potential </w:t>
      </w:r>
      <w:r w:rsidR="003E314C" w:rsidRPr="003E314C">
        <w:rPr>
          <w:rFonts w:ascii="Times New Roman" w:hAnsi="Times New Roman" w:cs="Times New Roman"/>
          <w:lang w:val="en-US"/>
        </w:rPr>
        <w:t xml:space="preserve">moderators </w:t>
      </w:r>
      <w:r w:rsidR="00690FC9">
        <w:rPr>
          <w:rFonts w:ascii="Times New Roman" w:hAnsi="Times New Roman" w:cs="Times New Roman"/>
          <w:lang w:val="en-US"/>
        </w:rPr>
        <w:t>or</w:t>
      </w:r>
      <w:r w:rsidR="003E314C" w:rsidRPr="003E314C">
        <w:rPr>
          <w:rFonts w:ascii="Times New Roman" w:hAnsi="Times New Roman" w:cs="Times New Roman"/>
          <w:lang w:val="en-US"/>
        </w:rPr>
        <w:t xml:space="preserve"> mediators that </w:t>
      </w:r>
      <w:r w:rsidR="00815BB2">
        <w:rPr>
          <w:rFonts w:ascii="Times New Roman" w:hAnsi="Times New Roman" w:cs="Times New Roman"/>
          <w:lang w:val="en-US"/>
        </w:rPr>
        <w:t xml:space="preserve">might </w:t>
      </w:r>
      <w:r w:rsidR="003E314C" w:rsidRPr="003E314C">
        <w:rPr>
          <w:rFonts w:ascii="Times New Roman" w:hAnsi="Times New Roman" w:cs="Times New Roman"/>
          <w:lang w:val="en-US"/>
        </w:rPr>
        <w:t xml:space="preserve">influence performance during the experiment. </w:t>
      </w:r>
      <w:r w:rsidR="00815BB2">
        <w:rPr>
          <w:rFonts w:ascii="Times New Roman" w:hAnsi="Times New Roman" w:cs="Times New Roman"/>
          <w:lang w:val="en-US"/>
        </w:rPr>
        <w:t xml:space="preserve">Although these variables did not directly affect the primary outcomes, their inclusion provides </w:t>
      </w:r>
      <w:r w:rsidR="002A647B">
        <w:rPr>
          <w:rFonts w:ascii="Times New Roman" w:hAnsi="Times New Roman" w:cs="Times New Roman"/>
          <w:lang w:val="en-US"/>
        </w:rPr>
        <w:t>valuable context and is therefore presented in the SM</w:t>
      </w:r>
      <w:r w:rsidR="003E314C" w:rsidRPr="003E314C">
        <w:rPr>
          <w:rFonts w:ascii="Times New Roman" w:hAnsi="Times New Roman" w:cs="Times New Roman"/>
          <w:lang w:val="en-US"/>
        </w:rPr>
        <w:t>.</w:t>
      </w:r>
    </w:p>
    <w:p w14:paraId="34708A15" w14:textId="56154CDE" w:rsidR="00AC1A20" w:rsidRPr="00AC1A20" w:rsidRDefault="00AC1A20" w:rsidP="000B5FB6">
      <w:pPr>
        <w:rPr>
          <w:rFonts w:ascii="Times New Roman" w:hAnsi="Times New Roman" w:cs="Times New Roman"/>
          <w:b/>
          <w:bCs/>
        </w:rPr>
      </w:pPr>
      <w:r w:rsidRPr="00AC1A20">
        <w:rPr>
          <w:rFonts w:ascii="Times New Roman" w:hAnsi="Times New Roman" w:cs="Times New Roman"/>
          <w:b/>
          <w:bCs/>
        </w:rPr>
        <w:t>Scales completed during the marketing survey</w:t>
      </w:r>
      <w:r>
        <w:rPr>
          <w:rFonts w:ascii="Times New Roman" w:hAnsi="Times New Roman" w:cs="Times New Roman"/>
          <w:b/>
          <w:bCs/>
        </w:rPr>
        <w:t>:</w:t>
      </w:r>
    </w:p>
    <w:p w14:paraId="726DBA32" w14:textId="48851482" w:rsidR="00373C76" w:rsidRPr="007D607B" w:rsidRDefault="00B62775" w:rsidP="000B5FB6">
      <w:pPr>
        <w:rPr>
          <w:rFonts w:ascii="Times New Roman" w:hAnsi="Times New Roman" w:cs="Times New Roman"/>
        </w:rPr>
      </w:pPr>
      <w:r>
        <w:rPr>
          <w:rFonts w:ascii="Times New Roman" w:hAnsi="Times New Roman" w:cs="Times New Roman"/>
          <w:b/>
          <w:bCs/>
          <w:i/>
          <w:iCs/>
        </w:rPr>
        <w:t>Pain reduction motive</w:t>
      </w:r>
      <w:r w:rsidR="00C558AE">
        <w:rPr>
          <w:rFonts w:ascii="Times New Roman" w:hAnsi="Times New Roman" w:cs="Times New Roman"/>
          <w:b/>
          <w:bCs/>
          <w:i/>
          <w:iCs/>
        </w:rPr>
        <w:t xml:space="preserve"> </w:t>
      </w:r>
      <w:r w:rsidR="00C558AE" w:rsidRPr="00CB3196">
        <w:rPr>
          <w:rFonts w:ascii="Times New Roman" w:hAnsi="Times New Roman" w:cs="Times New Roman"/>
        </w:rPr>
        <w:t>(3 items)</w:t>
      </w:r>
      <w:r w:rsidR="00373C76" w:rsidRPr="00CB3196">
        <w:rPr>
          <w:rFonts w:ascii="Times New Roman" w:hAnsi="Times New Roman" w:cs="Times New Roman"/>
        </w:rPr>
        <w:t>.</w:t>
      </w:r>
      <w:r w:rsidR="00373C76" w:rsidRPr="00581B42">
        <w:rPr>
          <w:rFonts w:ascii="Times New Roman" w:hAnsi="Times New Roman" w:cs="Times New Roman"/>
        </w:rPr>
        <w:t xml:space="preserve"> </w:t>
      </w:r>
      <w:r w:rsidR="00933BAC" w:rsidRPr="00933BAC">
        <w:rPr>
          <w:rFonts w:ascii="Times New Roman" w:hAnsi="Times New Roman" w:cs="Times New Roman"/>
        </w:rPr>
        <w:t>The scale was included to assess individuals</w:t>
      </w:r>
      <w:r w:rsidR="008A2EED">
        <w:rPr>
          <w:rFonts w:ascii="Times New Roman" w:hAnsi="Times New Roman" w:cs="Times New Roman"/>
        </w:rPr>
        <w:t>’</w:t>
      </w:r>
      <w:r w:rsidR="00CB3196">
        <w:rPr>
          <w:rFonts w:ascii="Times New Roman" w:hAnsi="Times New Roman" w:cs="Times New Roman"/>
        </w:rPr>
        <w:t xml:space="preserve"> </w:t>
      </w:r>
      <w:r w:rsidR="00933BAC" w:rsidRPr="00933BAC">
        <w:rPr>
          <w:rFonts w:ascii="Times New Roman" w:hAnsi="Times New Roman" w:cs="Times New Roman"/>
        </w:rPr>
        <w:t xml:space="preserve">motivation to reduce pain, which could potentially affect their </w:t>
      </w:r>
      <w:r w:rsidR="008A2EED">
        <w:rPr>
          <w:rFonts w:ascii="Times New Roman" w:hAnsi="Times New Roman" w:cs="Times New Roman"/>
        </w:rPr>
        <w:t xml:space="preserve">CPT </w:t>
      </w:r>
      <w:r w:rsidR="00933BAC" w:rsidRPr="00933BAC">
        <w:rPr>
          <w:rFonts w:ascii="Times New Roman" w:hAnsi="Times New Roman" w:cs="Times New Roman"/>
        </w:rPr>
        <w:t>performance</w:t>
      </w:r>
      <w:r w:rsidR="00683486">
        <w:rPr>
          <w:rFonts w:ascii="Times New Roman" w:hAnsi="Times New Roman" w:cs="Times New Roman"/>
        </w:rPr>
        <w:t xml:space="preserve">. </w:t>
      </w:r>
      <w:r w:rsidR="009D7D2E" w:rsidRPr="009D7D2E">
        <w:rPr>
          <w:rFonts w:ascii="Times New Roman" w:hAnsi="Times New Roman" w:cs="Times New Roman"/>
        </w:rPr>
        <w:t>Participants</w:t>
      </w:r>
      <w:r w:rsidR="00683486">
        <w:rPr>
          <w:rFonts w:ascii="Times New Roman" w:hAnsi="Times New Roman" w:cs="Times New Roman"/>
        </w:rPr>
        <w:t xml:space="preserve"> </w:t>
      </w:r>
      <w:r w:rsidR="009D7D2E" w:rsidRPr="009D7D2E">
        <w:rPr>
          <w:rFonts w:ascii="Times New Roman" w:hAnsi="Times New Roman" w:cs="Times New Roman"/>
        </w:rPr>
        <w:t xml:space="preserve">rated their willingness to take action to alleviate physical pain </w:t>
      </w:r>
      <w:r w:rsidR="00BE235A">
        <w:rPr>
          <w:rFonts w:ascii="Times New Roman" w:hAnsi="Times New Roman" w:cs="Times New Roman"/>
        </w:rPr>
        <w:t>on</w:t>
      </w:r>
      <w:r w:rsidR="00BE235A" w:rsidRPr="009D7D2E">
        <w:rPr>
          <w:rFonts w:ascii="Times New Roman" w:hAnsi="Times New Roman" w:cs="Times New Roman"/>
        </w:rPr>
        <w:t xml:space="preserve"> </w:t>
      </w:r>
      <w:r w:rsidR="009D7D2E" w:rsidRPr="009D7D2E">
        <w:rPr>
          <w:rFonts w:ascii="Times New Roman" w:hAnsi="Times New Roman" w:cs="Times New Roman"/>
        </w:rPr>
        <w:t xml:space="preserve">a 7-point scale, </w:t>
      </w:r>
      <w:r w:rsidR="00BE235A">
        <w:rPr>
          <w:rFonts w:ascii="Times New Roman" w:hAnsi="Times New Roman" w:cs="Times New Roman"/>
        </w:rPr>
        <w:t>ranging from (1</w:t>
      </w:r>
      <w:r w:rsidR="00CB3196">
        <w:rPr>
          <w:rFonts w:ascii="Times New Roman" w:hAnsi="Times New Roman" w:cs="Times New Roman"/>
        </w:rPr>
        <w:t xml:space="preserve"> </w:t>
      </w:r>
      <w:r w:rsidR="00BE235A">
        <w:rPr>
          <w:rFonts w:ascii="Times New Roman" w:hAnsi="Times New Roman" w:cs="Times New Roman"/>
        </w:rPr>
        <w:t>“</w:t>
      </w:r>
      <w:r w:rsidR="009D7D2E" w:rsidRPr="00201150">
        <w:rPr>
          <w:rFonts w:ascii="Times New Roman" w:hAnsi="Times New Roman" w:cs="Times New Roman"/>
          <w:i/>
          <w:iCs/>
        </w:rPr>
        <w:t>absolutely not</w:t>
      </w:r>
      <w:r w:rsidR="00BE235A">
        <w:rPr>
          <w:rFonts w:ascii="Times New Roman" w:hAnsi="Times New Roman" w:cs="Times New Roman"/>
        </w:rPr>
        <w:t>”</w:t>
      </w:r>
      <w:r w:rsidR="00BE235A" w:rsidRPr="009D7D2E">
        <w:rPr>
          <w:rFonts w:ascii="Times New Roman" w:hAnsi="Times New Roman" w:cs="Times New Roman"/>
        </w:rPr>
        <w:t xml:space="preserve"> </w:t>
      </w:r>
      <w:r w:rsidR="00BE235A">
        <w:rPr>
          <w:rFonts w:ascii="Times New Roman" w:hAnsi="Times New Roman" w:cs="Times New Roman"/>
        </w:rPr>
        <w:t xml:space="preserve">to </w:t>
      </w:r>
      <w:r w:rsidR="009D7D2E" w:rsidRPr="009D7D2E">
        <w:rPr>
          <w:rFonts w:ascii="Times New Roman" w:hAnsi="Times New Roman" w:cs="Times New Roman"/>
        </w:rPr>
        <w:t xml:space="preserve">7 </w:t>
      </w:r>
      <w:proofErr w:type="gramStart"/>
      <w:r w:rsidR="00BE235A">
        <w:rPr>
          <w:rFonts w:ascii="Times New Roman" w:hAnsi="Times New Roman" w:cs="Times New Roman"/>
        </w:rPr>
        <w:t>( “</w:t>
      </w:r>
      <w:proofErr w:type="gramEnd"/>
      <w:r w:rsidR="009D7D2E" w:rsidRPr="00201150">
        <w:rPr>
          <w:rFonts w:ascii="Times New Roman" w:hAnsi="Times New Roman" w:cs="Times New Roman"/>
          <w:i/>
          <w:iCs/>
        </w:rPr>
        <w:t>absolutely yes</w:t>
      </w:r>
      <w:r w:rsidR="00BE235A" w:rsidRPr="009D7D2E">
        <w:rPr>
          <w:rFonts w:ascii="Times New Roman" w:hAnsi="Times New Roman" w:cs="Times New Roman"/>
        </w:rPr>
        <w:t>.</w:t>
      </w:r>
      <w:r w:rsidR="00BE235A">
        <w:rPr>
          <w:rFonts w:ascii="Times New Roman" w:hAnsi="Times New Roman" w:cs="Times New Roman"/>
        </w:rPr>
        <w:t>”</w:t>
      </w:r>
      <w:r w:rsidR="00BE235A" w:rsidRPr="009D7D2E">
        <w:rPr>
          <w:rFonts w:ascii="Times New Roman" w:hAnsi="Times New Roman" w:cs="Times New Roman"/>
        </w:rPr>
        <w:t xml:space="preserve"> </w:t>
      </w:r>
      <w:r w:rsidR="009D7D2E" w:rsidRPr="009D7D2E">
        <w:rPr>
          <w:rFonts w:ascii="Times New Roman" w:hAnsi="Times New Roman" w:cs="Times New Roman"/>
        </w:rPr>
        <w:t xml:space="preserve">The ratings were then averaged to </w:t>
      </w:r>
      <w:r w:rsidR="00CB3196">
        <w:rPr>
          <w:rFonts w:ascii="Times New Roman" w:hAnsi="Times New Roman" w:cs="Times New Roman"/>
        </w:rPr>
        <w:t>compute</w:t>
      </w:r>
      <w:r w:rsidR="00CB3196" w:rsidRPr="009D7D2E">
        <w:rPr>
          <w:rFonts w:ascii="Times New Roman" w:hAnsi="Times New Roman" w:cs="Times New Roman"/>
        </w:rPr>
        <w:t xml:space="preserve"> </w:t>
      </w:r>
      <w:r w:rsidR="009D7D2E" w:rsidRPr="009D7D2E">
        <w:rPr>
          <w:rFonts w:ascii="Times New Roman" w:hAnsi="Times New Roman" w:cs="Times New Roman"/>
        </w:rPr>
        <w:t>a composite score reflecting each participant’s motivation to reduce pain</w:t>
      </w:r>
      <w:r w:rsidR="00741D8D" w:rsidRPr="00741D8D">
        <w:rPr>
          <w:rFonts w:ascii="Times New Roman" w:hAnsi="Times New Roman" w:cs="Times New Roman"/>
        </w:rPr>
        <w:t xml:space="preserve"> (</w:t>
      </w:r>
      <w:r w:rsidR="00D1194F">
        <w:rPr>
          <w:rFonts w:ascii="Times New Roman" w:hAnsi="Times New Roman" w:cs="Times New Roman"/>
        </w:rPr>
        <w:t xml:space="preserve">Study 1: </w:t>
      </w:r>
      <w:r w:rsidR="00741D8D" w:rsidRPr="00741D8D">
        <w:rPr>
          <w:rFonts w:ascii="Times New Roman" w:hAnsi="Times New Roman" w:cs="Times New Roman"/>
        </w:rPr>
        <w:t>Cronbach</w:t>
      </w:r>
      <w:r w:rsidR="00CB3196">
        <w:rPr>
          <w:rFonts w:ascii="Times New Roman" w:hAnsi="Times New Roman" w:cs="Times New Roman"/>
        </w:rPr>
        <w:t>’</w:t>
      </w:r>
      <w:r w:rsidR="00741D8D" w:rsidRPr="00741D8D">
        <w:rPr>
          <w:rFonts w:ascii="Times New Roman" w:hAnsi="Times New Roman" w:cs="Times New Roman"/>
        </w:rPr>
        <w:t>s α = </w:t>
      </w:r>
      <w:r w:rsidR="001E16AC">
        <w:rPr>
          <w:rFonts w:ascii="Times New Roman" w:hAnsi="Times New Roman" w:cs="Times New Roman"/>
        </w:rPr>
        <w:t>.68</w:t>
      </w:r>
      <w:r w:rsidR="00D1194F">
        <w:rPr>
          <w:rFonts w:ascii="Times New Roman" w:hAnsi="Times New Roman" w:cs="Times New Roman"/>
        </w:rPr>
        <w:t xml:space="preserve">; Study 2: </w:t>
      </w:r>
      <w:r w:rsidR="00D1194F" w:rsidRPr="00741D8D">
        <w:rPr>
          <w:rFonts w:ascii="Times New Roman" w:hAnsi="Times New Roman" w:cs="Times New Roman"/>
        </w:rPr>
        <w:t>Cronbach</w:t>
      </w:r>
      <w:r w:rsidR="00CB3196">
        <w:rPr>
          <w:rFonts w:ascii="Times New Roman" w:hAnsi="Times New Roman" w:cs="Times New Roman"/>
        </w:rPr>
        <w:t>’</w:t>
      </w:r>
      <w:r w:rsidR="00D1194F" w:rsidRPr="00741D8D">
        <w:rPr>
          <w:rFonts w:ascii="Times New Roman" w:hAnsi="Times New Roman" w:cs="Times New Roman"/>
        </w:rPr>
        <w:t>s α =</w:t>
      </w:r>
      <w:r w:rsidR="008312C1">
        <w:rPr>
          <w:rFonts w:ascii="Times New Roman" w:hAnsi="Times New Roman" w:cs="Times New Roman"/>
        </w:rPr>
        <w:t xml:space="preserve"> </w:t>
      </w:r>
      <w:r w:rsidR="00C72CF1">
        <w:rPr>
          <w:rFonts w:ascii="Times New Roman" w:hAnsi="Times New Roman" w:cs="Times New Roman"/>
        </w:rPr>
        <w:t>.75</w:t>
      </w:r>
      <w:r w:rsidR="00741D8D" w:rsidRPr="00741D8D">
        <w:rPr>
          <w:rFonts w:ascii="Times New Roman" w:hAnsi="Times New Roman" w:cs="Times New Roman"/>
        </w:rPr>
        <w:t>)</w:t>
      </w:r>
      <w:r w:rsidR="00373C76" w:rsidRPr="00581B42">
        <w:rPr>
          <w:rFonts w:ascii="Times New Roman" w:hAnsi="Times New Roman" w:cs="Times New Roman"/>
        </w:rPr>
        <w:t xml:space="preserve">. </w:t>
      </w:r>
    </w:p>
    <w:p w14:paraId="0F3BF8FC" w14:textId="0ECB521A" w:rsidR="00DA6E65" w:rsidRDefault="00936650" w:rsidP="000B5FB6">
      <w:pPr>
        <w:rPr>
          <w:rFonts w:ascii="Times New Roman" w:hAnsi="Times New Roman" w:cs="Times New Roman"/>
        </w:rPr>
      </w:pPr>
      <w:r>
        <w:rPr>
          <w:rFonts w:ascii="Times New Roman" w:hAnsi="Times New Roman" w:cs="Times New Roman"/>
          <w:b/>
          <w:bCs/>
          <w:i/>
          <w:iCs/>
        </w:rPr>
        <w:t xml:space="preserve">Perceived effectiveness </w:t>
      </w:r>
      <w:r w:rsidRPr="00302E28">
        <w:rPr>
          <w:rFonts w:ascii="Times New Roman" w:hAnsi="Times New Roman" w:cs="Times New Roman"/>
        </w:rPr>
        <w:t>(</w:t>
      </w:r>
      <w:r w:rsidR="00CE0383" w:rsidRPr="00302E28">
        <w:rPr>
          <w:rFonts w:ascii="Times New Roman" w:hAnsi="Times New Roman" w:cs="Times New Roman"/>
        </w:rPr>
        <w:t>6</w:t>
      </w:r>
      <w:r w:rsidRPr="00302E28">
        <w:rPr>
          <w:rFonts w:ascii="Times New Roman" w:hAnsi="Times New Roman" w:cs="Times New Roman"/>
        </w:rPr>
        <w:t xml:space="preserve"> items).</w:t>
      </w:r>
      <w:r w:rsidRPr="00581B42">
        <w:rPr>
          <w:rFonts w:ascii="Times New Roman" w:hAnsi="Times New Roman" w:cs="Times New Roman"/>
        </w:rPr>
        <w:t xml:space="preserve"> </w:t>
      </w:r>
      <w:r w:rsidR="00302E28">
        <w:rPr>
          <w:rFonts w:ascii="Times New Roman" w:hAnsi="Times New Roman" w:cs="Times New Roman"/>
        </w:rPr>
        <w:t xml:space="preserve">After a one-minute visual inspection of the product, participants </w:t>
      </w:r>
      <w:r w:rsidR="003F1B08" w:rsidRPr="003F1B08">
        <w:rPr>
          <w:rFonts w:ascii="Times New Roman" w:hAnsi="Times New Roman" w:cs="Times New Roman"/>
        </w:rPr>
        <w:t>evaluate</w:t>
      </w:r>
      <w:r w:rsidR="00302E28">
        <w:rPr>
          <w:rFonts w:ascii="Times New Roman" w:hAnsi="Times New Roman" w:cs="Times New Roman"/>
        </w:rPr>
        <w:t>d</w:t>
      </w:r>
      <w:r w:rsidR="003F1B08" w:rsidRPr="003F1B08">
        <w:rPr>
          <w:rFonts w:ascii="Times New Roman" w:hAnsi="Times New Roman" w:cs="Times New Roman"/>
        </w:rPr>
        <w:t xml:space="preserve"> its perceived effectiveness</w:t>
      </w:r>
      <w:r w:rsidR="00302E28">
        <w:rPr>
          <w:rFonts w:ascii="Times New Roman" w:hAnsi="Times New Roman" w:cs="Times New Roman"/>
        </w:rPr>
        <w:t xml:space="preserve"> using a </w:t>
      </w:r>
      <w:r w:rsidR="001D2EE3" w:rsidRPr="001D2EE3">
        <w:rPr>
          <w:rFonts w:ascii="Times New Roman" w:hAnsi="Times New Roman" w:cs="Times New Roman"/>
        </w:rPr>
        <w:t>7-point rating scale</w:t>
      </w:r>
      <w:r w:rsidR="00302E28">
        <w:rPr>
          <w:rFonts w:ascii="Times New Roman" w:hAnsi="Times New Roman" w:cs="Times New Roman"/>
        </w:rPr>
        <w:t xml:space="preserve">. This measure assessed their belief in the </w:t>
      </w:r>
      <w:r w:rsidR="001D2EE3" w:rsidRPr="001D2EE3">
        <w:rPr>
          <w:rFonts w:ascii="Times New Roman" w:hAnsi="Times New Roman" w:cs="Times New Roman"/>
        </w:rPr>
        <w:t>pain-relieving potential</w:t>
      </w:r>
      <w:r w:rsidR="00302E28">
        <w:rPr>
          <w:rFonts w:ascii="Times New Roman" w:hAnsi="Times New Roman" w:cs="Times New Roman"/>
        </w:rPr>
        <w:t xml:space="preserve"> of the branded analgesic cream</w:t>
      </w:r>
      <w:r w:rsidR="001D2EE3" w:rsidRPr="001D2EE3">
        <w:rPr>
          <w:rFonts w:ascii="Times New Roman" w:hAnsi="Times New Roman" w:cs="Times New Roman"/>
        </w:rPr>
        <w:t>.</w:t>
      </w:r>
      <w:r w:rsidR="00B13307">
        <w:rPr>
          <w:rFonts w:ascii="Times New Roman" w:hAnsi="Times New Roman" w:cs="Times New Roman"/>
        </w:rPr>
        <w:t xml:space="preserve"> </w:t>
      </w:r>
      <w:r w:rsidR="00B13307" w:rsidRPr="00741D8D">
        <w:rPr>
          <w:rFonts w:ascii="Times New Roman" w:hAnsi="Times New Roman" w:cs="Times New Roman"/>
        </w:rPr>
        <w:t>(</w:t>
      </w:r>
      <w:r w:rsidR="00B13307">
        <w:rPr>
          <w:rFonts w:ascii="Times New Roman" w:hAnsi="Times New Roman" w:cs="Times New Roman"/>
        </w:rPr>
        <w:t xml:space="preserve">Study 1: </w:t>
      </w:r>
      <w:r w:rsidR="00B13307" w:rsidRPr="00741D8D">
        <w:rPr>
          <w:rFonts w:ascii="Times New Roman" w:hAnsi="Times New Roman" w:cs="Times New Roman"/>
        </w:rPr>
        <w:t>Cronbach</w:t>
      </w:r>
      <w:r w:rsidR="00302E28">
        <w:rPr>
          <w:rFonts w:ascii="Times New Roman" w:hAnsi="Times New Roman" w:cs="Times New Roman"/>
        </w:rPr>
        <w:t>’</w:t>
      </w:r>
      <w:r w:rsidR="00B13307" w:rsidRPr="00741D8D">
        <w:rPr>
          <w:rFonts w:ascii="Times New Roman" w:hAnsi="Times New Roman" w:cs="Times New Roman"/>
        </w:rPr>
        <w:t>s α = </w:t>
      </w:r>
      <w:r w:rsidR="009C6D63">
        <w:rPr>
          <w:rFonts w:ascii="Times New Roman" w:hAnsi="Times New Roman" w:cs="Times New Roman"/>
        </w:rPr>
        <w:t>.</w:t>
      </w:r>
      <w:r w:rsidR="0040091F">
        <w:rPr>
          <w:rFonts w:ascii="Times New Roman" w:hAnsi="Times New Roman" w:cs="Times New Roman"/>
        </w:rPr>
        <w:t>88</w:t>
      </w:r>
      <w:r w:rsidR="00B13307">
        <w:rPr>
          <w:rFonts w:ascii="Times New Roman" w:hAnsi="Times New Roman" w:cs="Times New Roman"/>
        </w:rPr>
        <w:t xml:space="preserve">; Study 2: </w:t>
      </w:r>
      <w:r w:rsidR="00302E28" w:rsidRPr="00741D8D">
        <w:rPr>
          <w:rFonts w:ascii="Times New Roman" w:hAnsi="Times New Roman" w:cs="Times New Roman"/>
        </w:rPr>
        <w:t>Cronbach</w:t>
      </w:r>
      <w:r w:rsidR="00302E28">
        <w:rPr>
          <w:rFonts w:ascii="Times New Roman" w:hAnsi="Times New Roman" w:cs="Times New Roman"/>
        </w:rPr>
        <w:t>’</w:t>
      </w:r>
      <w:r w:rsidR="00302E28" w:rsidRPr="00741D8D">
        <w:rPr>
          <w:rFonts w:ascii="Times New Roman" w:hAnsi="Times New Roman" w:cs="Times New Roman"/>
        </w:rPr>
        <w:t xml:space="preserve">s </w:t>
      </w:r>
      <w:r w:rsidR="00B13307" w:rsidRPr="00741D8D">
        <w:rPr>
          <w:rFonts w:ascii="Times New Roman" w:hAnsi="Times New Roman" w:cs="Times New Roman"/>
        </w:rPr>
        <w:t>α =</w:t>
      </w:r>
      <w:r w:rsidR="008312C1">
        <w:rPr>
          <w:rFonts w:ascii="Times New Roman" w:hAnsi="Times New Roman" w:cs="Times New Roman"/>
        </w:rPr>
        <w:t xml:space="preserve"> </w:t>
      </w:r>
      <w:r w:rsidR="00652E1F">
        <w:rPr>
          <w:rFonts w:ascii="Times New Roman" w:hAnsi="Times New Roman" w:cs="Times New Roman"/>
        </w:rPr>
        <w:t>.87</w:t>
      </w:r>
      <w:r w:rsidR="00B13307" w:rsidRPr="00741D8D">
        <w:rPr>
          <w:rFonts w:ascii="Times New Roman" w:hAnsi="Times New Roman" w:cs="Times New Roman"/>
        </w:rPr>
        <w:t>)</w:t>
      </w:r>
      <w:r w:rsidR="00B13307" w:rsidRPr="00B13307">
        <w:rPr>
          <w:rFonts w:ascii="Times New Roman" w:hAnsi="Times New Roman" w:cs="Times New Roman"/>
        </w:rPr>
        <w:t>.</w:t>
      </w:r>
    </w:p>
    <w:p w14:paraId="5E8DA5C8" w14:textId="6D35AD01" w:rsidR="00373C76" w:rsidRDefault="00D37540" w:rsidP="000B5FB6">
      <w:pPr>
        <w:rPr>
          <w:rFonts w:ascii="Times New Roman" w:hAnsi="Times New Roman" w:cs="Times New Roman"/>
        </w:rPr>
      </w:pPr>
      <w:r>
        <w:rPr>
          <w:rFonts w:ascii="Times New Roman" w:hAnsi="Times New Roman" w:cs="Times New Roman"/>
          <w:b/>
          <w:bCs/>
          <w:i/>
          <w:iCs/>
        </w:rPr>
        <w:t>Distra</w:t>
      </w:r>
      <w:r w:rsidR="0073257C">
        <w:rPr>
          <w:rFonts w:ascii="Times New Roman" w:hAnsi="Times New Roman" w:cs="Times New Roman"/>
          <w:b/>
          <w:bCs/>
          <w:i/>
          <w:iCs/>
        </w:rPr>
        <w:t>ctor questions</w:t>
      </w:r>
      <w:r w:rsidR="00731D6E">
        <w:rPr>
          <w:rFonts w:ascii="Times New Roman" w:hAnsi="Times New Roman" w:cs="Times New Roman"/>
          <w:b/>
          <w:bCs/>
          <w:i/>
          <w:iCs/>
        </w:rPr>
        <w:t xml:space="preserve"> </w:t>
      </w:r>
      <w:r w:rsidR="00731D6E" w:rsidRPr="00AC1A20">
        <w:rPr>
          <w:rFonts w:ascii="Times New Roman" w:hAnsi="Times New Roman" w:cs="Times New Roman"/>
        </w:rPr>
        <w:t>(</w:t>
      </w:r>
      <w:r w:rsidR="0073257C" w:rsidRPr="00AC1A20">
        <w:rPr>
          <w:rFonts w:ascii="Times New Roman" w:hAnsi="Times New Roman" w:cs="Times New Roman"/>
        </w:rPr>
        <w:t>6</w:t>
      </w:r>
      <w:r w:rsidR="00731D6E" w:rsidRPr="00AC1A20">
        <w:rPr>
          <w:rFonts w:ascii="Times New Roman" w:hAnsi="Times New Roman" w:cs="Times New Roman"/>
        </w:rPr>
        <w:t xml:space="preserve"> ite</w:t>
      </w:r>
      <w:r w:rsidR="00731D6E" w:rsidRPr="00CA11F3">
        <w:rPr>
          <w:rFonts w:ascii="Times New Roman" w:hAnsi="Times New Roman" w:cs="Times New Roman"/>
        </w:rPr>
        <w:t>ms).</w:t>
      </w:r>
      <w:r w:rsidR="00731D6E" w:rsidRPr="00581B42">
        <w:rPr>
          <w:rFonts w:ascii="Times New Roman" w:hAnsi="Times New Roman" w:cs="Times New Roman"/>
        </w:rPr>
        <w:t xml:space="preserve"> </w:t>
      </w:r>
      <w:r w:rsidR="00A55DF5" w:rsidRPr="00A55DF5">
        <w:rPr>
          <w:rFonts w:ascii="Times New Roman" w:hAnsi="Times New Roman" w:cs="Times New Roman"/>
        </w:rPr>
        <w:t xml:space="preserve">To </w:t>
      </w:r>
      <w:r w:rsidR="007732EC">
        <w:rPr>
          <w:rFonts w:ascii="Times New Roman" w:hAnsi="Times New Roman" w:cs="Times New Roman"/>
        </w:rPr>
        <w:t xml:space="preserve">simulate a typical </w:t>
      </w:r>
      <w:r w:rsidR="00A55DF5" w:rsidRPr="00A55DF5">
        <w:rPr>
          <w:rFonts w:ascii="Times New Roman" w:hAnsi="Times New Roman" w:cs="Times New Roman"/>
        </w:rPr>
        <w:t xml:space="preserve">marketing survey, participants responded to several </w:t>
      </w:r>
      <w:r w:rsidR="007732EC">
        <w:rPr>
          <w:rFonts w:ascii="Times New Roman" w:hAnsi="Times New Roman" w:cs="Times New Roman"/>
        </w:rPr>
        <w:t>single</w:t>
      </w:r>
      <w:r w:rsidR="00CA11F3">
        <w:rPr>
          <w:rFonts w:ascii="Times New Roman" w:hAnsi="Times New Roman" w:cs="Times New Roman"/>
        </w:rPr>
        <w:t xml:space="preserve">-item </w:t>
      </w:r>
      <w:r w:rsidR="00A73540">
        <w:rPr>
          <w:rFonts w:ascii="Times New Roman" w:hAnsi="Times New Roman" w:cs="Times New Roman"/>
        </w:rPr>
        <w:t>distractor</w:t>
      </w:r>
      <w:r w:rsidR="00A55DF5" w:rsidRPr="00A55DF5">
        <w:rPr>
          <w:rFonts w:ascii="Times New Roman" w:hAnsi="Times New Roman" w:cs="Times New Roman"/>
        </w:rPr>
        <w:t xml:space="preserve"> questions. These included their intention to buy and use the product, their overall impression of both the product and its packaging</w:t>
      </w:r>
      <w:r w:rsidR="00CA11F3">
        <w:rPr>
          <w:rFonts w:ascii="Times New Roman" w:hAnsi="Times New Roman" w:cs="Times New Roman"/>
        </w:rPr>
        <w:t xml:space="preserve"> style</w:t>
      </w:r>
      <w:r w:rsidR="00A55DF5" w:rsidRPr="00A55DF5">
        <w:rPr>
          <w:rFonts w:ascii="Times New Roman" w:hAnsi="Times New Roman" w:cs="Times New Roman"/>
        </w:rPr>
        <w:t>, estimated price, and general attitude toward analgesic creams.</w:t>
      </w:r>
    </w:p>
    <w:p w14:paraId="6984B465" w14:textId="44CB55D4" w:rsidR="00AC1A20" w:rsidRPr="002C662E" w:rsidRDefault="00AC1A20" w:rsidP="000B5FB6">
      <w:pPr>
        <w:rPr>
          <w:rFonts w:ascii="Times New Roman" w:hAnsi="Times New Roman" w:cs="Times New Roman"/>
          <w:b/>
          <w:bCs/>
          <w:lang w:val="en-US"/>
        </w:rPr>
      </w:pPr>
      <w:r w:rsidRPr="002C662E">
        <w:rPr>
          <w:rFonts w:ascii="Times New Roman" w:hAnsi="Times New Roman" w:cs="Times New Roman"/>
          <w:b/>
          <w:bCs/>
          <w:lang w:val="en-US"/>
        </w:rPr>
        <w:t xml:space="preserve">Scales completed after </w:t>
      </w:r>
      <w:r w:rsidR="002C662E" w:rsidRPr="002C662E">
        <w:rPr>
          <w:rFonts w:ascii="Times New Roman" w:hAnsi="Times New Roman" w:cs="Times New Roman"/>
          <w:b/>
          <w:bCs/>
          <w:lang w:val="en-US"/>
        </w:rPr>
        <w:t>ownership manipulation</w:t>
      </w:r>
      <w:r w:rsidR="002C662E">
        <w:rPr>
          <w:rFonts w:ascii="Times New Roman" w:hAnsi="Times New Roman" w:cs="Times New Roman"/>
          <w:b/>
          <w:bCs/>
          <w:lang w:val="en-US"/>
        </w:rPr>
        <w:t>:</w:t>
      </w:r>
    </w:p>
    <w:p w14:paraId="1E0FB0C6" w14:textId="5319B8DA" w:rsidR="00FC7293" w:rsidRDefault="0038618F" w:rsidP="000B5FB6">
      <w:pPr>
        <w:rPr>
          <w:rFonts w:ascii="Times New Roman" w:hAnsi="Times New Roman" w:cs="Times New Roman"/>
          <w:lang w:val="en-US"/>
        </w:rPr>
      </w:pPr>
      <w:r>
        <w:rPr>
          <w:rFonts w:ascii="Times New Roman" w:hAnsi="Times New Roman" w:cs="Times New Roman"/>
          <w:b/>
          <w:bCs/>
          <w:i/>
          <w:iCs/>
          <w:lang w:val="en-US"/>
        </w:rPr>
        <w:t>Positive and negative affects sched</w:t>
      </w:r>
      <w:r w:rsidR="00045449">
        <w:rPr>
          <w:rFonts w:ascii="Times New Roman" w:hAnsi="Times New Roman" w:cs="Times New Roman"/>
          <w:b/>
          <w:bCs/>
          <w:i/>
          <w:iCs/>
          <w:lang w:val="en-US"/>
        </w:rPr>
        <w:t>ule</w:t>
      </w:r>
      <w:r w:rsidRPr="00AB4A46">
        <w:rPr>
          <w:rFonts w:ascii="Times New Roman" w:hAnsi="Times New Roman" w:cs="Times New Roman"/>
          <w:b/>
          <w:bCs/>
          <w:i/>
          <w:iCs/>
          <w:lang w:val="en-US"/>
        </w:rPr>
        <w:t xml:space="preserve"> </w:t>
      </w:r>
      <w:r w:rsidRPr="002C662E">
        <w:rPr>
          <w:rFonts w:ascii="Times New Roman" w:hAnsi="Times New Roman" w:cs="Times New Roman"/>
          <w:lang w:val="en-US"/>
        </w:rPr>
        <w:t>(</w:t>
      </w:r>
      <w:r w:rsidR="00045449" w:rsidRPr="002C662E">
        <w:rPr>
          <w:rFonts w:ascii="Times New Roman" w:hAnsi="Times New Roman" w:cs="Times New Roman"/>
          <w:lang w:val="en-US"/>
        </w:rPr>
        <w:t>PANAS</w:t>
      </w:r>
      <w:r w:rsidRPr="002C662E">
        <w:rPr>
          <w:rFonts w:ascii="Times New Roman" w:hAnsi="Times New Roman" w:cs="Times New Roman"/>
          <w:lang w:val="en-US"/>
        </w:rPr>
        <w:t xml:space="preserve">; </w:t>
      </w:r>
      <w:r w:rsidR="00C50C84" w:rsidRPr="002C662E">
        <w:rPr>
          <w:rFonts w:ascii="Times New Roman" w:eastAsia="Times New Roman" w:hAnsi="Times New Roman" w:cs="Times New Roman"/>
        </w:rPr>
        <w:t>Watson et al., 1988</w:t>
      </w:r>
      <w:r w:rsidRPr="002C662E">
        <w:rPr>
          <w:rFonts w:ascii="Times New Roman" w:hAnsi="Times New Roman" w:cs="Times New Roman"/>
          <w:lang w:val="en-US"/>
        </w:rPr>
        <w:t>).</w:t>
      </w:r>
      <w:r w:rsidRPr="004A51FA">
        <w:rPr>
          <w:rFonts w:ascii="Times New Roman" w:hAnsi="Times New Roman" w:cs="Times New Roman"/>
          <w:lang w:val="en-US"/>
        </w:rPr>
        <w:t xml:space="preserve"> </w:t>
      </w:r>
      <w:r w:rsidR="00F9475A">
        <w:rPr>
          <w:rFonts w:ascii="Times New Roman" w:hAnsi="Times New Roman" w:cs="Times New Roman"/>
          <w:lang w:val="en-US"/>
        </w:rPr>
        <w:t xml:space="preserve">The PANAS contains </w:t>
      </w:r>
      <w:r w:rsidR="00784971">
        <w:rPr>
          <w:rFonts w:ascii="Times New Roman" w:hAnsi="Times New Roman" w:cs="Times New Roman"/>
          <w:lang w:val="en-US"/>
        </w:rPr>
        <w:t xml:space="preserve">of </w:t>
      </w:r>
      <w:r w:rsidR="00F9475A">
        <w:rPr>
          <w:rFonts w:ascii="Times New Roman" w:hAnsi="Times New Roman" w:cs="Times New Roman"/>
          <w:lang w:val="en-US"/>
        </w:rPr>
        <w:t xml:space="preserve">20 items </w:t>
      </w:r>
      <w:r w:rsidR="00A74F02">
        <w:rPr>
          <w:rFonts w:ascii="Times New Roman" w:hAnsi="Times New Roman" w:cs="Times New Roman"/>
          <w:lang w:val="en-US"/>
        </w:rPr>
        <w:t xml:space="preserve">measuring current emotional states, including </w:t>
      </w:r>
      <w:r w:rsidR="00C22F5D">
        <w:rPr>
          <w:rFonts w:ascii="Times New Roman" w:hAnsi="Times New Roman" w:cs="Times New Roman"/>
          <w:lang w:val="en-US"/>
        </w:rPr>
        <w:t xml:space="preserve">positive (e.g., </w:t>
      </w:r>
      <w:r w:rsidR="00A6718D">
        <w:rPr>
          <w:rFonts w:ascii="Times New Roman" w:hAnsi="Times New Roman" w:cs="Times New Roman"/>
          <w:lang w:val="en-US"/>
        </w:rPr>
        <w:t>“</w:t>
      </w:r>
      <w:r w:rsidR="00A6718D" w:rsidRPr="00201150">
        <w:rPr>
          <w:rFonts w:ascii="Times New Roman" w:hAnsi="Times New Roman" w:cs="Times New Roman"/>
          <w:i/>
          <w:iCs/>
          <w:lang w:val="en-US"/>
        </w:rPr>
        <w:t>Exited</w:t>
      </w:r>
      <w:r w:rsidR="00A6718D">
        <w:rPr>
          <w:rFonts w:ascii="Times New Roman" w:hAnsi="Times New Roman" w:cs="Times New Roman"/>
          <w:lang w:val="en-US"/>
        </w:rPr>
        <w:t>”</w:t>
      </w:r>
      <w:r w:rsidR="00C22F5D">
        <w:rPr>
          <w:rFonts w:ascii="Times New Roman" w:hAnsi="Times New Roman" w:cs="Times New Roman"/>
          <w:lang w:val="en-US"/>
        </w:rPr>
        <w:t xml:space="preserve">) and negative (e.g., </w:t>
      </w:r>
      <w:r w:rsidR="001451FA">
        <w:rPr>
          <w:rFonts w:ascii="Times New Roman" w:hAnsi="Times New Roman" w:cs="Times New Roman"/>
          <w:lang w:val="en-US"/>
        </w:rPr>
        <w:t>“</w:t>
      </w:r>
      <w:r w:rsidR="001451FA" w:rsidRPr="00201150">
        <w:rPr>
          <w:rFonts w:ascii="Times New Roman" w:hAnsi="Times New Roman" w:cs="Times New Roman"/>
          <w:i/>
          <w:iCs/>
          <w:lang w:val="en-US"/>
        </w:rPr>
        <w:t>Guilty</w:t>
      </w:r>
      <w:r w:rsidR="001451FA">
        <w:rPr>
          <w:rFonts w:ascii="Times New Roman" w:hAnsi="Times New Roman" w:cs="Times New Roman"/>
          <w:lang w:val="en-US"/>
        </w:rPr>
        <w:t>”</w:t>
      </w:r>
      <w:r w:rsidR="00C22F5D">
        <w:rPr>
          <w:rFonts w:ascii="Times New Roman" w:hAnsi="Times New Roman" w:cs="Times New Roman"/>
          <w:lang w:val="en-US"/>
        </w:rPr>
        <w:t xml:space="preserve">) </w:t>
      </w:r>
      <w:r w:rsidR="00A74F02">
        <w:rPr>
          <w:rFonts w:ascii="Times New Roman" w:hAnsi="Times New Roman" w:cs="Times New Roman"/>
          <w:lang w:val="en-US"/>
        </w:rPr>
        <w:t>affect</w:t>
      </w:r>
      <w:r w:rsidR="00B620CD">
        <w:rPr>
          <w:rFonts w:ascii="Times New Roman" w:hAnsi="Times New Roman" w:cs="Times New Roman"/>
          <w:lang w:val="en-US"/>
        </w:rPr>
        <w:t>.</w:t>
      </w:r>
      <w:r w:rsidR="008B017B" w:rsidRPr="008B017B">
        <w:rPr>
          <w:rFonts w:ascii="Times New Roman" w:eastAsia="Times New Roman" w:hAnsi="Times New Roman" w:cs="Times New Roman"/>
        </w:rPr>
        <w:t xml:space="preserve"> </w:t>
      </w:r>
      <w:r w:rsidR="00A74F02">
        <w:rPr>
          <w:rFonts w:ascii="Times New Roman" w:eastAsia="Times New Roman" w:hAnsi="Times New Roman" w:cs="Times New Roman"/>
        </w:rPr>
        <w:t xml:space="preserve">This </w:t>
      </w:r>
      <w:r w:rsidR="008B017B">
        <w:rPr>
          <w:rFonts w:ascii="Times New Roman" w:eastAsia="Times New Roman" w:hAnsi="Times New Roman" w:cs="Times New Roman"/>
        </w:rPr>
        <w:t xml:space="preserve">scale was used to </w:t>
      </w:r>
      <w:r w:rsidR="00A74F02">
        <w:rPr>
          <w:rFonts w:ascii="Times New Roman" w:eastAsia="Times New Roman" w:hAnsi="Times New Roman" w:cs="Times New Roman"/>
        </w:rPr>
        <w:t xml:space="preserve">determine </w:t>
      </w:r>
      <w:r w:rsidR="008B017B">
        <w:rPr>
          <w:rFonts w:ascii="Times New Roman" w:eastAsia="Times New Roman" w:hAnsi="Times New Roman" w:cs="Times New Roman"/>
        </w:rPr>
        <w:t xml:space="preserve">whether </w:t>
      </w:r>
      <w:r w:rsidR="00016474" w:rsidRPr="00016474">
        <w:rPr>
          <w:rFonts w:ascii="Times New Roman" w:eastAsia="Times New Roman" w:hAnsi="Times New Roman" w:cs="Times New Roman"/>
        </w:rPr>
        <w:t xml:space="preserve">receiving a gift </w:t>
      </w:r>
      <w:r w:rsidR="007C746F">
        <w:rPr>
          <w:rFonts w:ascii="Times New Roman" w:eastAsia="Times New Roman" w:hAnsi="Times New Roman" w:cs="Times New Roman"/>
        </w:rPr>
        <w:t xml:space="preserve">influenced participants’ mood. </w:t>
      </w:r>
      <w:r w:rsidR="00CC734F" w:rsidRPr="00CC734F">
        <w:rPr>
          <w:rFonts w:ascii="Times New Roman" w:hAnsi="Times New Roman" w:cs="Times New Roman"/>
          <w:lang w:val="en-US"/>
        </w:rPr>
        <w:t xml:space="preserve">Participants rated </w:t>
      </w:r>
      <w:r w:rsidR="007C746F">
        <w:rPr>
          <w:rFonts w:ascii="Times New Roman" w:hAnsi="Times New Roman" w:cs="Times New Roman"/>
          <w:lang w:val="en-US"/>
        </w:rPr>
        <w:t xml:space="preserve">each emotion on </w:t>
      </w:r>
      <w:r w:rsidR="00CC734F" w:rsidRPr="00CC734F">
        <w:rPr>
          <w:rFonts w:ascii="Times New Roman" w:hAnsi="Times New Roman" w:cs="Times New Roman"/>
          <w:lang w:val="en-US"/>
        </w:rPr>
        <w:t>a 5-point scale ranging from 1 (</w:t>
      </w:r>
      <w:r w:rsidR="007C746F">
        <w:rPr>
          <w:rFonts w:ascii="Times New Roman" w:hAnsi="Times New Roman" w:cs="Times New Roman"/>
          <w:lang w:val="en-US"/>
        </w:rPr>
        <w:t>“</w:t>
      </w:r>
      <w:r w:rsidR="00CC734F" w:rsidRPr="00201150">
        <w:rPr>
          <w:rFonts w:ascii="Times New Roman" w:hAnsi="Times New Roman" w:cs="Times New Roman"/>
          <w:i/>
          <w:iCs/>
          <w:lang w:val="en-US"/>
        </w:rPr>
        <w:t>very slightly or not at all</w:t>
      </w:r>
      <w:r w:rsidR="007C746F">
        <w:rPr>
          <w:rFonts w:ascii="Times New Roman" w:hAnsi="Times New Roman" w:cs="Times New Roman"/>
          <w:i/>
          <w:iCs/>
          <w:lang w:val="en-US"/>
        </w:rPr>
        <w:t>”</w:t>
      </w:r>
      <w:r w:rsidR="00CC734F" w:rsidRPr="00CC734F">
        <w:rPr>
          <w:rFonts w:ascii="Times New Roman" w:hAnsi="Times New Roman" w:cs="Times New Roman"/>
          <w:lang w:val="en-US"/>
        </w:rPr>
        <w:t xml:space="preserve">) to 5 </w:t>
      </w:r>
      <w:r w:rsidR="00CC734F" w:rsidRPr="00CC734F">
        <w:rPr>
          <w:rFonts w:ascii="Times New Roman" w:hAnsi="Times New Roman" w:cs="Times New Roman"/>
          <w:lang w:val="en-US"/>
        </w:rPr>
        <w:lastRenderedPageBreak/>
        <w:t>(</w:t>
      </w:r>
      <w:r w:rsidR="007C746F">
        <w:rPr>
          <w:rFonts w:ascii="Times New Roman" w:hAnsi="Times New Roman" w:cs="Times New Roman"/>
          <w:lang w:val="en-US"/>
        </w:rPr>
        <w:t>“</w:t>
      </w:r>
      <w:r w:rsidR="00CC734F" w:rsidRPr="00201150">
        <w:rPr>
          <w:rFonts w:ascii="Times New Roman" w:hAnsi="Times New Roman" w:cs="Times New Roman"/>
          <w:i/>
          <w:iCs/>
          <w:lang w:val="en-US"/>
        </w:rPr>
        <w:t>extremely</w:t>
      </w:r>
      <w:r w:rsidR="007C746F">
        <w:rPr>
          <w:rFonts w:ascii="Times New Roman" w:hAnsi="Times New Roman" w:cs="Times New Roman"/>
          <w:i/>
          <w:iCs/>
          <w:lang w:val="en-US"/>
        </w:rPr>
        <w:t>”</w:t>
      </w:r>
      <w:r w:rsidR="00CC734F" w:rsidRPr="00CC734F">
        <w:rPr>
          <w:rFonts w:ascii="Times New Roman" w:hAnsi="Times New Roman" w:cs="Times New Roman"/>
          <w:lang w:val="en-US"/>
        </w:rPr>
        <w:t>)</w:t>
      </w:r>
      <w:r w:rsidR="003E5787" w:rsidRPr="003E5787">
        <w:rPr>
          <w:rFonts w:ascii="Times New Roman" w:hAnsi="Times New Roman" w:cs="Times New Roman"/>
          <w:lang w:val="en-US"/>
        </w:rPr>
        <w:t xml:space="preserve">. </w:t>
      </w:r>
      <w:r w:rsidR="007C746F">
        <w:rPr>
          <w:rFonts w:ascii="Times New Roman" w:hAnsi="Times New Roman" w:cs="Times New Roman"/>
          <w:lang w:val="en-US"/>
        </w:rPr>
        <w:t>Separate m</w:t>
      </w:r>
      <w:r w:rsidR="003E5787" w:rsidRPr="003E5787">
        <w:rPr>
          <w:rFonts w:ascii="Times New Roman" w:hAnsi="Times New Roman" w:cs="Times New Roman"/>
          <w:lang w:val="en-US"/>
        </w:rPr>
        <w:t xml:space="preserve">ean scores </w:t>
      </w:r>
      <w:r w:rsidR="00FE2D6E" w:rsidRPr="00FE2D6E">
        <w:rPr>
          <w:rFonts w:ascii="Times New Roman" w:hAnsi="Times New Roman" w:cs="Times New Roman"/>
          <w:lang w:val="en-US"/>
        </w:rPr>
        <w:t>were computed for</w:t>
      </w:r>
      <w:r w:rsidR="00FE2D6E">
        <w:rPr>
          <w:rFonts w:ascii="Times New Roman" w:hAnsi="Times New Roman" w:cs="Times New Roman"/>
          <w:lang w:val="en-US"/>
        </w:rPr>
        <w:t xml:space="preserve"> </w:t>
      </w:r>
      <w:r w:rsidR="00FE2D6E" w:rsidRPr="00FE2D6E">
        <w:rPr>
          <w:rFonts w:ascii="Times New Roman" w:hAnsi="Times New Roman" w:cs="Times New Roman"/>
          <w:lang w:val="en-US"/>
        </w:rPr>
        <w:t xml:space="preserve">positive </w:t>
      </w:r>
      <w:proofErr w:type="gramStart"/>
      <w:r w:rsidR="007C746F">
        <w:rPr>
          <w:rFonts w:ascii="Times New Roman" w:hAnsi="Times New Roman" w:cs="Times New Roman"/>
          <w:lang w:val="en-US"/>
        </w:rPr>
        <w:t>affect</w:t>
      </w:r>
      <w:proofErr w:type="gramEnd"/>
      <w:r w:rsidR="003E5787" w:rsidRPr="003E5787">
        <w:rPr>
          <w:rFonts w:ascii="Times New Roman" w:hAnsi="Times New Roman" w:cs="Times New Roman"/>
          <w:lang w:val="en-US"/>
        </w:rPr>
        <w:t xml:space="preserve"> (</w:t>
      </w:r>
      <w:r w:rsidR="004B13FD">
        <w:rPr>
          <w:rFonts w:ascii="Times New Roman" w:hAnsi="Times New Roman" w:cs="Times New Roman"/>
        </w:rPr>
        <w:t xml:space="preserve">Study 1: </w:t>
      </w:r>
      <w:r w:rsidR="004B13FD" w:rsidRPr="00741D8D">
        <w:rPr>
          <w:rFonts w:ascii="Times New Roman" w:hAnsi="Times New Roman" w:cs="Times New Roman"/>
        </w:rPr>
        <w:t>Cronbach</w:t>
      </w:r>
      <w:r w:rsidR="007C746F">
        <w:rPr>
          <w:rFonts w:ascii="Times New Roman" w:hAnsi="Times New Roman" w:cs="Times New Roman"/>
        </w:rPr>
        <w:t>’</w:t>
      </w:r>
      <w:r w:rsidR="004B13FD" w:rsidRPr="00741D8D">
        <w:rPr>
          <w:rFonts w:ascii="Times New Roman" w:hAnsi="Times New Roman" w:cs="Times New Roman"/>
        </w:rPr>
        <w:t>s α = </w:t>
      </w:r>
      <w:r w:rsidR="006D7302">
        <w:rPr>
          <w:rFonts w:ascii="Times New Roman" w:hAnsi="Times New Roman" w:cs="Times New Roman"/>
        </w:rPr>
        <w:t>.90</w:t>
      </w:r>
      <w:r w:rsidR="004B13FD">
        <w:rPr>
          <w:rFonts w:ascii="Times New Roman" w:hAnsi="Times New Roman" w:cs="Times New Roman"/>
        </w:rPr>
        <w:t xml:space="preserve">; Study 2: </w:t>
      </w:r>
      <w:r w:rsidR="004B13FD" w:rsidRPr="00741D8D">
        <w:rPr>
          <w:rFonts w:ascii="Times New Roman" w:hAnsi="Times New Roman" w:cs="Times New Roman"/>
        </w:rPr>
        <w:t>Cronbach</w:t>
      </w:r>
      <w:r w:rsidR="007C746F">
        <w:rPr>
          <w:rFonts w:ascii="Times New Roman" w:hAnsi="Times New Roman" w:cs="Times New Roman"/>
        </w:rPr>
        <w:t>’</w:t>
      </w:r>
      <w:r w:rsidR="004B13FD" w:rsidRPr="00741D8D">
        <w:rPr>
          <w:rFonts w:ascii="Times New Roman" w:hAnsi="Times New Roman" w:cs="Times New Roman"/>
        </w:rPr>
        <w:t>s α =</w:t>
      </w:r>
      <w:r w:rsidR="008312C1">
        <w:rPr>
          <w:rFonts w:ascii="Times New Roman" w:hAnsi="Times New Roman" w:cs="Times New Roman"/>
        </w:rPr>
        <w:t xml:space="preserve"> .88</w:t>
      </w:r>
      <w:r w:rsidR="003E5787" w:rsidRPr="003E5787">
        <w:rPr>
          <w:rFonts w:ascii="Times New Roman" w:hAnsi="Times New Roman" w:cs="Times New Roman"/>
          <w:lang w:val="en-US"/>
        </w:rPr>
        <w:t xml:space="preserve">) and negative </w:t>
      </w:r>
      <w:r w:rsidR="007C746F">
        <w:rPr>
          <w:rFonts w:ascii="Times New Roman" w:hAnsi="Times New Roman" w:cs="Times New Roman"/>
          <w:lang w:val="en-US"/>
        </w:rPr>
        <w:t>affect</w:t>
      </w:r>
      <w:r w:rsidR="003E5787" w:rsidRPr="003E5787">
        <w:rPr>
          <w:rFonts w:ascii="Times New Roman" w:hAnsi="Times New Roman" w:cs="Times New Roman"/>
          <w:lang w:val="en-US"/>
        </w:rPr>
        <w:t xml:space="preserve"> (</w:t>
      </w:r>
      <w:r w:rsidR="004B13FD">
        <w:rPr>
          <w:rFonts w:ascii="Times New Roman" w:hAnsi="Times New Roman" w:cs="Times New Roman"/>
        </w:rPr>
        <w:t xml:space="preserve">Study 1: </w:t>
      </w:r>
      <w:r w:rsidR="004B13FD" w:rsidRPr="00741D8D">
        <w:rPr>
          <w:rFonts w:ascii="Times New Roman" w:hAnsi="Times New Roman" w:cs="Times New Roman"/>
        </w:rPr>
        <w:t>Cronbach</w:t>
      </w:r>
      <w:r w:rsidR="007C746F">
        <w:rPr>
          <w:rFonts w:ascii="Times New Roman" w:hAnsi="Times New Roman" w:cs="Times New Roman"/>
        </w:rPr>
        <w:t>’</w:t>
      </w:r>
      <w:r w:rsidR="004B13FD" w:rsidRPr="00741D8D">
        <w:rPr>
          <w:rFonts w:ascii="Times New Roman" w:hAnsi="Times New Roman" w:cs="Times New Roman"/>
        </w:rPr>
        <w:t>s α = </w:t>
      </w:r>
      <w:r w:rsidR="00CA61C7">
        <w:rPr>
          <w:rFonts w:ascii="Times New Roman" w:hAnsi="Times New Roman" w:cs="Times New Roman"/>
        </w:rPr>
        <w:t>.86</w:t>
      </w:r>
      <w:r w:rsidR="004B13FD">
        <w:rPr>
          <w:rFonts w:ascii="Times New Roman" w:hAnsi="Times New Roman" w:cs="Times New Roman"/>
        </w:rPr>
        <w:t xml:space="preserve">; Study 2: </w:t>
      </w:r>
      <w:r w:rsidR="004B13FD" w:rsidRPr="00741D8D">
        <w:rPr>
          <w:rFonts w:ascii="Times New Roman" w:hAnsi="Times New Roman" w:cs="Times New Roman"/>
        </w:rPr>
        <w:t>Cronbach</w:t>
      </w:r>
      <w:r w:rsidR="007C746F">
        <w:rPr>
          <w:rFonts w:ascii="Times New Roman" w:hAnsi="Times New Roman" w:cs="Times New Roman"/>
        </w:rPr>
        <w:t>’</w:t>
      </w:r>
      <w:r w:rsidR="004B13FD" w:rsidRPr="00741D8D">
        <w:rPr>
          <w:rFonts w:ascii="Times New Roman" w:hAnsi="Times New Roman" w:cs="Times New Roman"/>
        </w:rPr>
        <w:t>s α =</w:t>
      </w:r>
      <w:r w:rsidR="008312C1">
        <w:rPr>
          <w:rFonts w:ascii="Times New Roman" w:hAnsi="Times New Roman" w:cs="Times New Roman"/>
        </w:rPr>
        <w:t xml:space="preserve"> </w:t>
      </w:r>
      <w:r w:rsidR="00CE18F3">
        <w:rPr>
          <w:rFonts w:ascii="Times New Roman" w:hAnsi="Times New Roman" w:cs="Times New Roman"/>
        </w:rPr>
        <w:t>.82</w:t>
      </w:r>
      <w:r w:rsidR="003E5787" w:rsidRPr="003E5787">
        <w:rPr>
          <w:rFonts w:ascii="Times New Roman" w:hAnsi="Times New Roman" w:cs="Times New Roman"/>
          <w:lang w:val="en-US"/>
        </w:rPr>
        <w:t>).</w:t>
      </w:r>
    </w:p>
    <w:p w14:paraId="70BA7CDA" w14:textId="748C33E8" w:rsidR="00753392" w:rsidRDefault="00753392" w:rsidP="000B5FB6">
      <w:pPr>
        <w:rPr>
          <w:rFonts w:ascii="Times New Roman" w:hAnsi="Times New Roman" w:cs="Times New Roman"/>
          <w:lang w:val="en-US"/>
        </w:rPr>
      </w:pPr>
      <w:r w:rsidRPr="00B75FBF">
        <w:rPr>
          <w:rFonts w:ascii="Times New Roman" w:eastAsia="Times New Roman" w:hAnsi="Times New Roman" w:cs="Times New Roman"/>
          <w:b/>
          <w:bCs/>
          <w:i/>
          <w:iCs/>
        </w:rPr>
        <w:t>Self-Efficacy of Pain Resilience Scale</w:t>
      </w:r>
      <w:r w:rsidRPr="00AB4A46">
        <w:rPr>
          <w:rFonts w:ascii="Times New Roman" w:hAnsi="Times New Roman" w:cs="Times New Roman"/>
          <w:b/>
          <w:bCs/>
          <w:i/>
          <w:iCs/>
          <w:lang w:val="en-US"/>
        </w:rPr>
        <w:t xml:space="preserve"> </w:t>
      </w:r>
      <w:r w:rsidRPr="002C662E">
        <w:rPr>
          <w:rFonts w:ascii="Times New Roman" w:hAnsi="Times New Roman" w:cs="Times New Roman"/>
          <w:lang w:val="en-US"/>
        </w:rPr>
        <w:t>(Yeung</w:t>
      </w:r>
      <w:r w:rsidRPr="002C662E">
        <w:rPr>
          <w:rFonts w:ascii="Times New Roman" w:eastAsia="Times New Roman" w:hAnsi="Times New Roman" w:cs="Times New Roman"/>
        </w:rPr>
        <w:t xml:space="preserve"> et al., 2020</w:t>
      </w:r>
      <w:r w:rsidRPr="002C662E">
        <w:rPr>
          <w:rFonts w:ascii="Times New Roman" w:hAnsi="Times New Roman" w:cs="Times New Roman"/>
          <w:lang w:val="en-US"/>
        </w:rPr>
        <w:t>).</w:t>
      </w:r>
      <w:r w:rsidRPr="004A51FA">
        <w:rPr>
          <w:rFonts w:ascii="Times New Roman" w:hAnsi="Times New Roman" w:cs="Times New Roman"/>
          <w:lang w:val="en-US"/>
        </w:rPr>
        <w:t xml:space="preserve"> </w:t>
      </w:r>
      <w:r w:rsidRPr="00293D3D">
        <w:rPr>
          <w:rFonts w:ascii="Times New Roman" w:hAnsi="Times New Roman" w:cs="Times New Roman"/>
          <w:lang w:val="en-US"/>
        </w:rPr>
        <w:t>Th</w:t>
      </w:r>
      <w:r w:rsidR="00A16720">
        <w:rPr>
          <w:rFonts w:ascii="Times New Roman" w:hAnsi="Times New Roman" w:cs="Times New Roman"/>
          <w:lang w:val="en-US"/>
        </w:rPr>
        <w:t xml:space="preserve">is </w:t>
      </w:r>
      <w:r w:rsidR="00A16720" w:rsidRPr="00293D3D">
        <w:rPr>
          <w:rFonts w:ascii="Times New Roman" w:hAnsi="Times New Roman" w:cs="Times New Roman"/>
          <w:lang w:val="en-US"/>
        </w:rPr>
        <w:t>16</w:t>
      </w:r>
      <w:r w:rsidR="00A16720">
        <w:rPr>
          <w:rFonts w:ascii="Times New Roman" w:hAnsi="Times New Roman" w:cs="Times New Roman"/>
          <w:lang w:val="en-US"/>
        </w:rPr>
        <w:t>-</w:t>
      </w:r>
      <w:r w:rsidRPr="00293D3D">
        <w:rPr>
          <w:rFonts w:ascii="Times New Roman" w:hAnsi="Times New Roman" w:cs="Times New Roman"/>
          <w:lang w:val="en-US"/>
        </w:rPr>
        <w:t>item</w:t>
      </w:r>
      <w:r w:rsidR="00A16720">
        <w:rPr>
          <w:rFonts w:ascii="Times New Roman" w:hAnsi="Times New Roman" w:cs="Times New Roman"/>
          <w:lang w:val="en-US"/>
        </w:rPr>
        <w:t xml:space="preserve"> scale </w:t>
      </w:r>
      <w:r w:rsidR="00765529">
        <w:rPr>
          <w:rFonts w:ascii="Times New Roman" w:hAnsi="Times New Roman" w:cs="Times New Roman"/>
          <w:lang w:val="en-US"/>
        </w:rPr>
        <w:t>assesses</w:t>
      </w:r>
      <w:r w:rsidR="00765529" w:rsidRPr="00293D3D">
        <w:rPr>
          <w:rFonts w:ascii="Times New Roman" w:hAnsi="Times New Roman" w:cs="Times New Roman"/>
          <w:lang w:val="en-US"/>
        </w:rPr>
        <w:t xml:space="preserve"> </w:t>
      </w:r>
      <w:proofErr w:type="gramStart"/>
      <w:r w:rsidRPr="00293D3D">
        <w:rPr>
          <w:rFonts w:ascii="Times New Roman" w:hAnsi="Times New Roman" w:cs="Times New Roman"/>
          <w:lang w:val="en-US"/>
        </w:rPr>
        <w:t>participant</w:t>
      </w:r>
      <w:r w:rsidR="00A16720">
        <w:rPr>
          <w:rFonts w:ascii="Times New Roman" w:hAnsi="Times New Roman" w:cs="Times New Roman"/>
          <w:lang w:val="en-US"/>
        </w:rPr>
        <w:t>s</w:t>
      </w:r>
      <w:r w:rsidRPr="00293D3D">
        <w:rPr>
          <w:rFonts w:ascii="Times New Roman" w:hAnsi="Times New Roman" w:cs="Times New Roman"/>
          <w:lang w:val="en-US"/>
        </w:rPr>
        <w:t>’</w:t>
      </w:r>
      <w:proofErr w:type="gramEnd"/>
      <w:r w:rsidRPr="00293D3D">
        <w:rPr>
          <w:rFonts w:ascii="Times New Roman" w:hAnsi="Times New Roman" w:cs="Times New Roman"/>
          <w:lang w:val="en-US"/>
        </w:rPr>
        <w:t xml:space="preserve"> perceived </w:t>
      </w:r>
      <w:r w:rsidR="00A16720">
        <w:rPr>
          <w:rFonts w:ascii="Times New Roman" w:hAnsi="Times New Roman" w:cs="Times New Roman"/>
          <w:lang w:val="en-US"/>
        </w:rPr>
        <w:t>ability to cope with pain during the CPT</w:t>
      </w:r>
      <w:r>
        <w:rPr>
          <w:rFonts w:ascii="Times New Roman" w:eastAsia="Times New Roman" w:hAnsi="Times New Roman" w:cs="Times New Roman"/>
        </w:rPr>
        <w:t xml:space="preserve"> </w:t>
      </w:r>
      <w:r>
        <w:rPr>
          <w:rFonts w:ascii="Times New Roman" w:hAnsi="Times New Roman" w:cs="Times New Roman"/>
          <w:lang w:val="en-US"/>
        </w:rPr>
        <w:t>(e.g., “</w:t>
      </w:r>
      <w:r w:rsidRPr="00E5444A">
        <w:rPr>
          <w:rFonts w:ascii="Times New Roman" w:hAnsi="Times New Roman" w:cs="Times New Roman"/>
          <w:i/>
          <w:iCs/>
          <w:lang w:val="en-US"/>
        </w:rPr>
        <w:t>I can tolerate some pain for a short time.</w:t>
      </w:r>
      <w:r>
        <w:rPr>
          <w:rFonts w:ascii="Times New Roman" w:hAnsi="Times New Roman" w:cs="Times New Roman"/>
          <w:lang w:val="en-US"/>
        </w:rPr>
        <w:t>”). R</w:t>
      </w:r>
      <w:r w:rsidRPr="00895938">
        <w:rPr>
          <w:rFonts w:ascii="Times New Roman" w:hAnsi="Times New Roman" w:cs="Times New Roman"/>
          <w:lang w:val="en-US"/>
        </w:rPr>
        <w:t>esponses were recorded on a 7-point scale, ranging from 1 (</w:t>
      </w:r>
      <w:r w:rsidR="00A16720">
        <w:rPr>
          <w:rFonts w:ascii="Times New Roman" w:hAnsi="Times New Roman" w:cs="Times New Roman"/>
          <w:lang w:val="en-US"/>
        </w:rPr>
        <w:t>“</w:t>
      </w:r>
      <w:r w:rsidRPr="00B75FBF">
        <w:rPr>
          <w:rFonts w:ascii="Times New Roman" w:hAnsi="Times New Roman" w:cs="Times New Roman"/>
          <w:i/>
          <w:iCs/>
          <w:lang w:val="en-US"/>
        </w:rPr>
        <w:t>strongly disagree</w:t>
      </w:r>
      <w:r w:rsidR="00A16720">
        <w:rPr>
          <w:rFonts w:ascii="Times New Roman" w:hAnsi="Times New Roman" w:cs="Times New Roman"/>
          <w:i/>
          <w:iCs/>
          <w:lang w:val="en-US"/>
        </w:rPr>
        <w:t>”</w:t>
      </w:r>
      <w:r w:rsidRPr="00895938">
        <w:rPr>
          <w:rFonts w:ascii="Times New Roman" w:hAnsi="Times New Roman" w:cs="Times New Roman"/>
          <w:lang w:val="en-US"/>
        </w:rPr>
        <w:t>) to 7 (</w:t>
      </w:r>
      <w:r w:rsidR="00A16720">
        <w:rPr>
          <w:rFonts w:ascii="Times New Roman" w:hAnsi="Times New Roman" w:cs="Times New Roman"/>
          <w:lang w:val="en-US"/>
        </w:rPr>
        <w:t>“</w:t>
      </w:r>
      <w:r w:rsidRPr="00B75FBF">
        <w:rPr>
          <w:rFonts w:ascii="Times New Roman" w:hAnsi="Times New Roman" w:cs="Times New Roman"/>
          <w:i/>
          <w:iCs/>
          <w:lang w:val="en-US"/>
        </w:rPr>
        <w:t>strongly agree</w:t>
      </w:r>
      <w:r w:rsidR="00A16720">
        <w:rPr>
          <w:rFonts w:ascii="Times New Roman" w:hAnsi="Times New Roman" w:cs="Times New Roman"/>
          <w:i/>
          <w:iCs/>
          <w:lang w:val="en-US"/>
        </w:rPr>
        <w:t>”</w:t>
      </w:r>
      <w:r w:rsidRPr="00895938">
        <w:rPr>
          <w:rFonts w:ascii="Times New Roman" w:hAnsi="Times New Roman" w:cs="Times New Roman"/>
          <w:lang w:val="en-US"/>
        </w:rPr>
        <w:t>). An average score was calculated to represent each participant’s overall level of perceived self-efficacy</w:t>
      </w:r>
      <w:r w:rsidR="00623F3C">
        <w:rPr>
          <w:rFonts w:ascii="Times New Roman" w:hAnsi="Times New Roman" w:cs="Times New Roman"/>
          <w:lang w:val="en-US"/>
        </w:rPr>
        <w:t xml:space="preserve"> in managing pain</w:t>
      </w:r>
      <w:r w:rsidRPr="00895938">
        <w:rPr>
          <w:rFonts w:ascii="Times New Roman" w:hAnsi="Times New Roman" w:cs="Times New Roman"/>
          <w:lang w:val="en-US"/>
        </w:rPr>
        <w:t>.</w:t>
      </w:r>
      <w:r>
        <w:rPr>
          <w:rFonts w:ascii="Times New Roman" w:hAnsi="Times New Roman" w:cs="Times New Roman"/>
          <w:lang w:val="en-US"/>
        </w:rPr>
        <w:t xml:space="preserve"> </w:t>
      </w:r>
      <w:r w:rsidRPr="003E5787">
        <w:rPr>
          <w:rFonts w:ascii="Times New Roman" w:hAnsi="Times New Roman" w:cs="Times New Roman"/>
          <w:lang w:val="en-US"/>
        </w:rPr>
        <w:t>(</w:t>
      </w:r>
      <w:r>
        <w:rPr>
          <w:rFonts w:ascii="Times New Roman" w:hAnsi="Times New Roman" w:cs="Times New Roman"/>
        </w:rPr>
        <w:t xml:space="preserve">Study 1: </w:t>
      </w:r>
      <w:r w:rsidR="00424599" w:rsidRPr="00741D8D">
        <w:rPr>
          <w:rFonts w:ascii="Times New Roman" w:hAnsi="Times New Roman" w:cs="Times New Roman"/>
        </w:rPr>
        <w:t>Cronbach</w:t>
      </w:r>
      <w:r w:rsidR="00424599">
        <w:rPr>
          <w:rFonts w:ascii="Times New Roman" w:hAnsi="Times New Roman" w:cs="Times New Roman"/>
        </w:rPr>
        <w:t>’</w:t>
      </w:r>
      <w:r w:rsidR="00424599" w:rsidRPr="00741D8D">
        <w:rPr>
          <w:rFonts w:ascii="Times New Roman" w:hAnsi="Times New Roman" w:cs="Times New Roman"/>
        </w:rPr>
        <w:t xml:space="preserve">s </w:t>
      </w:r>
      <w:r w:rsidRPr="00741D8D">
        <w:rPr>
          <w:rFonts w:ascii="Times New Roman" w:hAnsi="Times New Roman" w:cs="Times New Roman"/>
        </w:rPr>
        <w:t>α = </w:t>
      </w:r>
      <w:r w:rsidR="005F1ADB">
        <w:rPr>
          <w:rFonts w:ascii="Times New Roman" w:hAnsi="Times New Roman" w:cs="Times New Roman"/>
        </w:rPr>
        <w:t>.93</w:t>
      </w:r>
      <w:r>
        <w:rPr>
          <w:rFonts w:ascii="Times New Roman" w:hAnsi="Times New Roman" w:cs="Times New Roman"/>
        </w:rPr>
        <w:t xml:space="preserve">; Study 2: </w:t>
      </w:r>
      <w:r w:rsidR="00424599" w:rsidRPr="00741D8D">
        <w:rPr>
          <w:rFonts w:ascii="Times New Roman" w:hAnsi="Times New Roman" w:cs="Times New Roman"/>
        </w:rPr>
        <w:t>Cronbach</w:t>
      </w:r>
      <w:r w:rsidR="00424599">
        <w:rPr>
          <w:rFonts w:ascii="Times New Roman" w:hAnsi="Times New Roman" w:cs="Times New Roman"/>
        </w:rPr>
        <w:t>’</w:t>
      </w:r>
      <w:r w:rsidR="00424599" w:rsidRPr="00741D8D">
        <w:rPr>
          <w:rFonts w:ascii="Times New Roman" w:hAnsi="Times New Roman" w:cs="Times New Roman"/>
        </w:rPr>
        <w:t xml:space="preserve">s </w:t>
      </w:r>
      <w:r w:rsidRPr="00741D8D">
        <w:rPr>
          <w:rFonts w:ascii="Times New Roman" w:hAnsi="Times New Roman" w:cs="Times New Roman"/>
        </w:rPr>
        <w:t>α =</w:t>
      </w:r>
      <w:r w:rsidR="00A529AD">
        <w:rPr>
          <w:rFonts w:ascii="Times New Roman" w:hAnsi="Times New Roman" w:cs="Times New Roman"/>
        </w:rPr>
        <w:t xml:space="preserve"> </w:t>
      </w:r>
      <w:r w:rsidR="00D643B4">
        <w:rPr>
          <w:rFonts w:ascii="Times New Roman" w:hAnsi="Times New Roman" w:cs="Times New Roman"/>
        </w:rPr>
        <w:t>.91</w:t>
      </w:r>
      <w:r w:rsidRPr="003E5787">
        <w:rPr>
          <w:rFonts w:ascii="Times New Roman" w:hAnsi="Times New Roman" w:cs="Times New Roman"/>
          <w:lang w:val="en-US"/>
        </w:rPr>
        <w:t>).</w:t>
      </w:r>
    </w:p>
    <w:p w14:paraId="2E9B1372" w14:textId="05127662" w:rsidR="00A54581" w:rsidRPr="00A54581" w:rsidRDefault="00D600E9" w:rsidP="000B5FB6">
      <w:pPr>
        <w:rPr>
          <w:rFonts w:ascii="Times New Roman" w:hAnsi="Times New Roman" w:cs="Times New Roman"/>
        </w:rPr>
      </w:pPr>
      <w:r w:rsidRPr="00201150">
        <w:rPr>
          <w:rFonts w:ascii="Times New Roman" w:eastAsia="Times New Roman" w:hAnsi="Times New Roman" w:cs="Times New Roman"/>
          <w:b/>
          <w:bCs/>
          <w:i/>
          <w:iCs/>
        </w:rPr>
        <w:t xml:space="preserve">State-Trait Anxiety Inventory </w:t>
      </w:r>
      <w:r w:rsidRPr="002C662E">
        <w:rPr>
          <w:rFonts w:ascii="Times New Roman" w:eastAsia="Times New Roman" w:hAnsi="Times New Roman" w:cs="Times New Roman"/>
        </w:rPr>
        <w:t>(STAI-Y1, Spielberger et al., 1983)</w:t>
      </w:r>
      <w:r w:rsidR="00753392" w:rsidRPr="002C662E">
        <w:rPr>
          <w:rFonts w:ascii="Times New Roman" w:hAnsi="Times New Roman" w:cs="Times New Roman"/>
          <w:lang w:val="en-US"/>
        </w:rPr>
        <w:t>.</w:t>
      </w:r>
      <w:r w:rsidR="00753392" w:rsidRPr="004A51FA">
        <w:rPr>
          <w:rFonts w:ascii="Times New Roman" w:hAnsi="Times New Roman" w:cs="Times New Roman"/>
          <w:lang w:val="en-US"/>
        </w:rPr>
        <w:t xml:space="preserve"> </w:t>
      </w:r>
      <w:r w:rsidR="000F6D77" w:rsidRPr="000F6D77">
        <w:rPr>
          <w:rFonts w:ascii="Times New Roman" w:hAnsi="Times New Roman" w:cs="Times New Roman"/>
          <w:lang w:val="en-US"/>
        </w:rPr>
        <w:t xml:space="preserve">The </w:t>
      </w:r>
      <w:r w:rsidR="0030556E" w:rsidRPr="000F6D77">
        <w:rPr>
          <w:rFonts w:ascii="Times New Roman" w:hAnsi="Times New Roman" w:cs="Times New Roman"/>
          <w:lang w:val="en-US"/>
        </w:rPr>
        <w:t>16</w:t>
      </w:r>
      <w:r w:rsidR="0030556E">
        <w:rPr>
          <w:rFonts w:ascii="Times New Roman" w:hAnsi="Times New Roman" w:cs="Times New Roman"/>
          <w:lang w:val="en-US"/>
        </w:rPr>
        <w:t>-</w:t>
      </w:r>
      <w:r w:rsidR="0030556E" w:rsidRPr="000F6D77">
        <w:rPr>
          <w:rFonts w:ascii="Times New Roman" w:hAnsi="Times New Roman" w:cs="Times New Roman"/>
          <w:lang w:val="en-US"/>
        </w:rPr>
        <w:t xml:space="preserve">item </w:t>
      </w:r>
      <w:r w:rsidR="000F6D77" w:rsidRPr="000F6D77">
        <w:rPr>
          <w:rFonts w:ascii="Times New Roman" w:hAnsi="Times New Roman" w:cs="Times New Roman"/>
          <w:lang w:val="en-US"/>
        </w:rPr>
        <w:t>scale assess participants’ state anxiety prior to the CPT</w:t>
      </w:r>
      <w:r w:rsidR="000E1EDB">
        <w:rPr>
          <w:rFonts w:ascii="Times New Roman" w:hAnsi="Times New Roman" w:cs="Times New Roman"/>
          <w:lang w:val="en-US"/>
        </w:rPr>
        <w:t xml:space="preserve"> </w:t>
      </w:r>
      <w:r w:rsidR="000E1EDB">
        <w:rPr>
          <w:rFonts w:ascii="Times New Roman" w:eastAsia="Times New Roman" w:hAnsi="Times New Roman" w:cs="Times New Roman"/>
        </w:rPr>
        <w:t xml:space="preserve">(e.g., </w:t>
      </w:r>
      <w:r w:rsidR="000E1EDB" w:rsidRPr="0056265C">
        <w:rPr>
          <w:rFonts w:ascii="Times New Roman" w:eastAsia="Times New Roman" w:hAnsi="Times New Roman" w:cs="Times New Roman" w:hint="eastAsia"/>
        </w:rPr>
        <w:t>“</w:t>
      </w:r>
      <w:r w:rsidR="000E1EDB" w:rsidRPr="00201150">
        <w:rPr>
          <w:rFonts w:ascii="Times New Roman" w:eastAsia="Times New Roman" w:hAnsi="Times New Roman" w:cs="Times New Roman"/>
          <w:i/>
          <w:iCs/>
        </w:rPr>
        <w:t>I feel worried</w:t>
      </w:r>
      <w:r w:rsidR="000E1EDB" w:rsidRPr="0056265C">
        <w:rPr>
          <w:rFonts w:ascii="Times New Roman" w:eastAsia="Times New Roman" w:hAnsi="Times New Roman" w:cs="Times New Roman"/>
        </w:rPr>
        <w:t>”)</w:t>
      </w:r>
      <w:r w:rsidR="000E1EDB">
        <w:rPr>
          <w:rFonts w:ascii="Times New Roman" w:eastAsia="Times New Roman" w:hAnsi="Times New Roman" w:cs="Times New Roman"/>
        </w:rPr>
        <w:t>.</w:t>
      </w:r>
      <w:r w:rsidR="000F6D77" w:rsidRPr="000F6D77">
        <w:rPr>
          <w:rFonts w:ascii="Times New Roman" w:hAnsi="Times New Roman" w:cs="Times New Roman"/>
          <w:lang w:val="en-US"/>
        </w:rPr>
        <w:t xml:space="preserve"> </w:t>
      </w:r>
      <w:r w:rsidR="000E1EDB">
        <w:rPr>
          <w:rFonts w:ascii="Times New Roman" w:hAnsi="Times New Roman" w:cs="Times New Roman"/>
          <w:lang w:val="en-US"/>
        </w:rPr>
        <w:t>I</w:t>
      </w:r>
      <w:r w:rsidR="004657AF">
        <w:rPr>
          <w:rFonts w:ascii="Times New Roman" w:hAnsi="Times New Roman" w:cs="Times New Roman"/>
          <w:lang w:val="en-US"/>
        </w:rPr>
        <w:t>tems</w:t>
      </w:r>
      <w:r w:rsidR="001B03F5" w:rsidRPr="001B03F5">
        <w:rPr>
          <w:rFonts w:ascii="Times New Roman" w:eastAsia="Times New Roman" w:hAnsi="Times New Roman" w:cs="Times New Roman"/>
        </w:rPr>
        <w:t xml:space="preserve"> </w:t>
      </w:r>
      <w:r w:rsidR="000E1EDB">
        <w:rPr>
          <w:rFonts w:ascii="Times New Roman" w:eastAsia="Times New Roman" w:hAnsi="Times New Roman" w:cs="Times New Roman"/>
        </w:rPr>
        <w:t xml:space="preserve">were rated </w:t>
      </w:r>
      <w:r w:rsidR="001B03F5" w:rsidRPr="001B03F5">
        <w:rPr>
          <w:rFonts w:ascii="Times New Roman" w:eastAsia="Times New Roman" w:hAnsi="Times New Roman" w:cs="Times New Roman"/>
        </w:rPr>
        <w:t>on a 4-point scale, from 1 (</w:t>
      </w:r>
      <w:r w:rsidR="004657AF">
        <w:rPr>
          <w:rFonts w:ascii="Times New Roman" w:eastAsia="Times New Roman" w:hAnsi="Times New Roman" w:cs="Times New Roman"/>
        </w:rPr>
        <w:t>“</w:t>
      </w:r>
      <w:r w:rsidR="001B03F5" w:rsidRPr="00201150">
        <w:rPr>
          <w:rFonts w:ascii="Times New Roman" w:eastAsia="Times New Roman" w:hAnsi="Times New Roman" w:cs="Times New Roman"/>
          <w:i/>
          <w:iCs/>
        </w:rPr>
        <w:t>not at all</w:t>
      </w:r>
      <w:r w:rsidR="004657AF">
        <w:rPr>
          <w:rFonts w:ascii="Times New Roman" w:eastAsia="Times New Roman" w:hAnsi="Times New Roman" w:cs="Times New Roman"/>
          <w:i/>
          <w:iCs/>
        </w:rPr>
        <w:t>”</w:t>
      </w:r>
      <w:r w:rsidR="001B03F5" w:rsidRPr="001B03F5">
        <w:rPr>
          <w:rFonts w:ascii="Times New Roman" w:eastAsia="Times New Roman" w:hAnsi="Times New Roman" w:cs="Times New Roman"/>
        </w:rPr>
        <w:t>) to 4 (</w:t>
      </w:r>
      <w:r w:rsidR="004657AF">
        <w:rPr>
          <w:rFonts w:ascii="Times New Roman" w:eastAsia="Times New Roman" w:hAnsi="Times New Roman" w:cs="Times New Roman"/>
        </w:rPr>
        <w:t>“</w:t>
      </w:r>
      <w:r w:rsidR="001B03F5" w:rsidRPr="00201150">
        <w:rPr>
          <w:rFonts w:ascii="Times New Roman" w:eastAsia="Times New Roman" w:hAnsi="Times New Roman" w:cs="Times New Roman"/>
          <w:i/>
          <w:iCs/>
        </w:rPr>
        <w:t>very much so</w:t>
      </w:r>
      <w:r w:rsidR="004657AF">
        <w:rPr>
          <w:rFonts w:ascii="Times New Roman" w:eastAsia="Times New Roman" w:hAnsi="Times New Roman" w:cs="Times New Roman"/>
          <w:i/>
          <w:iCs/>
        </w:rPr>
        <w:t>”</w:t>
      </w:r>
      <w:r w:rsidR="001B03F5" w:rsidRPr="001B03F5">
        <w:rPr>
          <w:rFonts w:ascii="Times New Roman" w:eastAsia="Times New Roman" w:hAnsi="Times New Roman" w:cs="Times New Roman"/>
        </w:rPr>
        <w:t>). A mean score was computed</w:t>
      </w:r>
      <w:r w:rsidR="00C21A0E" w:rsidRPr="00C21A0E">
        <w:rPr>
          <w:rFonts w:ascii="Times New Roman" w:eastAsia="Times New Roman" w:hAnsi="Times New Roman" w:cs="Times New Roman"/>
        </w:rPr>
        <w:t xml:space="preserve"> for each participant</w:t>
      </w:r>
      <w:r w:rsidR="00753392">
        <w:rPr>
          <w:rFonts w:ascii="Times New Roman" w:hAnsi="Times New Roman" w:cs="Times New Roman"/>
          <w:lang w:val="en-US"/>
        </w:rPr>
        <w:t xml:space="preserve"> </w:t>
      </w:r>
      <w:r w:rsidR="00753392" w:rsidRPr="003E5787">
        <w:rPr>
          <w:rFonts w:ascii="Times New Roman" w:hAnsi="Times New Roman" w:cs="Times New Roman"/>
          <w:lang w:val="en-US"/>
        </w:rPr>
        <w:t>(</w:t>
      </w:r>
      <w:r w:rsidR="00753392">
        <w:rPr>
          <w:rFonts w:ascii="Times New Roman" w:hAnsi="Times New Roman" w:cs="Times New Roman"/>
        </w:rPr>
        <w:t xml:space="preserve">Study 1: </w:t>
      </w:r>
      <w:r w:rsidR="00753392" w:rsidRPr="00741D8D">
        <w:rPr>
          <w:rFonts w:ascii="Times New Roman" w:hAnsi="Times New Roman" w:cs="Times New Roman"/>
        </w:rPr>
        <w:t>Cronbach's α = </w:t>
      </w:r>
      <w:r w:rsidR="007079D9">
        <w:rPr>
          <w:rFonts w:ascii="Times New Roman" w:hAnsi="Times New Roman" w:cs="Times New Roman"/>
        </w:rPr>
        <w:t>.92</w:t>
      </w:r>
      <w:r w:rsidR="00753392">
        <w:rPr>
          <w:rFonts w:ascii="Times New Roman" w:hAnsi="Times New Roman" w:cs="Times New Roman"/>
        </w:rPr>
        <w:t xml:space="preserve">; Study 2: </w:t>
      </w:r>
      <w:r w:rsidR="00753392" w:rsidRPr="00741D8D">
        <w:rPr>
          <w:rFonts w:ascii="Times New Roman" w:hAnsi="Times New Roman" w:cs="Times New Roman"/>
        </w:rPr>
        <w:t>Cronbach's α =</w:t>
      </w:r>
      <w:r w:rsidR="00023EE2">
        <w:rPr>
          <w:rFonts w:ascii="Times New Roman" w:hAnsi="Times New Roman" w:cs="Times New Roman"/>
        </w:rPr>
        <w:t xml:space="preserve"> .89</w:t>
      </w:r>
      <w:r w:rsidR="00753392" w:rsidRPr="003E5787">
        <w:rPr>
          <w:rFonts w:ascii="Times New Roman" w:hAnsi="Times New Roman" w:cs="Times New Roman"/>
          <w:lang w:val="en-US"/>
        </w:rPr>
        <w:t>).</w:t>
      </w:r>
    </w:p>
    <w:p w14:paraId="6A31BBC1" w14:textId="77777777" w:rsidR="00F355ED" w:rsidRDefault="00F355ED" w:rsidP="000B5FB6">
      <w:pPr>
        <w:rPr>
          <w:rFonts w:ascii="Times New Roman" w:hAnsi="Times New Roman" w:cs="Times New Roman"/>
          <w:b/>
          <w:bCs/>
          <w:i/>
          <w:iCs/>
          <w:lang w:val="en-US"/>
        </w:rPr>
      </w:pPr>
      <w:r>
        <w:rPr>
          <w:rFonts w:ascii="Times New Roman" w:hAnsi="Times New Roman" w:cs="Times New Roman"/>
          <w:b/>
          <w:bCs/>
          <w:i/>
          <w:iCs/>
          <w:lang w:val="en-US"/>
        </w:rPr>
        <w:t xml:space="preserve">Expected pain intensity and </w:t>
      </w:r>
      <w:r w:rsidRPr="00A54581">
        <w:rPr>
          <w:rFonts w:ascii="Times New Roman" w:hAnsi="Times New Roman" w:cs="Times New Roman"/>
          <w:b/>
          <w:bCs/>
          <w:i/>
          <w:iCs/>
          <w:lang w:val="en-US"/>
        </w:rPr>
        <w:t xml:space="preserve">severity. </w:t>
      </w:r>
      <w:r w:rsidRPr="00A54581">
        <w:rPr>
          <w:rFonts w:ascii="Times New Roman" w:hAnsi="Times New Roman" w:cs="Times New Roman"/>
          <w:lang w:val="en-US"/>
        </w:rPr>
        <w:t>Following prior studies (Yeung et al., 2020; Yeung &amp; Geers, 2021), participants rated (1) expected pain intensity (“</w:t>
      </w:r>
      <w:r w:rsidRPr="00A54581">
        <w:rPr>
          <w:rFonts w:ascii="Times New Roman" w:hAnsi="Times New Roman" w:cs="Times New Roman"/>
          <w:i/>
          <w:iCs/>
          <w:lang w:val="en-US"/>
        </w:rPr>
        <w:t>How much pain do you expect during the cold pressor test?</w:t>
      </w:r>
      <w:r w:rsidRPr="00A54581">
        <w:rPr>
          <w:rFonts w:ascii="Times New Roman" w:hAnsi="Times New Roman" w:cs="Times New Roman"/>
          <w:lang w:val="en-US"/>
        </w:rPr>
        <w:t>”) on an 11-point scale ranging from 0 (“</w:t>
      </w:r>
      <w:r w:rsidRPr="00A54581">
        <w:rPr>
          <w:rFonts w:ascii="Times New Roman" w:hAnsi="Times New Roman" w:cs="Times New Roman"/>
          <w:i/>
          <w:iCs/>
          <w:lang w:val="en-US"/>
        </w:rPr>
        <w:t>no pain at all</w:t>
      </w:r>
      <w:r w:rsidRPr="00A54581">
        <w:rPr>
          <w:rFonts w:ascii="Times New Roman" w:hAnsi="Times New Roman" w:cs="Times New Roman"/>
          <w:lang w:val="en-US"/>
        </w:rPr>
        <w:t>”), 5 (“</w:t>
      </w:r>
      <w:r w:rsidRPr="00A54581">
        <w:rPr>
          <w:rFonts w:ascii="Times New Roman" w:hAnsi="Times New Roman" w:cs="Times New Roman"/>
          <w:i/>
          <w:iCs/>
          <w:lang w:val="en-US"/>
        </w:rPr>
        <w:t>moderate pain</w:t>
      </w:r>
      <w:r w:rsidRPr="00A54581">
        <w:rPr>
          <w:rFonts w:ascii="Times New Roman" w:hAnsi="Times New Roman" w:cs="Times New Roman"/>
          <w:lang w:val="en-US"/>
        </w:rPr>
        <w:t>”), to 10 (“</w:t>
      </w:r>
      <w:r w:rsidRPr="00A54581">
        <w:rPr>
          <w:rFonts w:ascii="Times New Roman" w:hAnsi="Times New Roman" w:cs="Times New Roman"/>
          <w:i/>
          <w:iCs/>
          <w:lang w:val="en-US"/>
        </w:rPr>
        <w:t>extreme pain</w:t>
      </w:r>
      <w:r w:rsidRPr="00A54581">
        <w:rPr>
          <w:rFonts w:ascii="Times New Roman" w:hAnsi="Times New Roman" w:cs="Times New Roman"/>
          <w:lang w:val="en-US"/>
        </w:rPr>
        <w:t>”); and (2) expected pain severity (“</w:t>
      </w:r>
      <w:r w:rsidRPr="00A54581">
        <w:rPr>
          <w:rFonts w:ascii="Times New Roman" w:hAnsi="Times New Roman" w:cs="Times New Roman"/>
          <w:i/>
          <w:iCs/>
          <w:lang w:val="en-US"/>
        </w:rPr>
        <w:t>What would be the severity of pain you expect to experience when you put your hand into the cold water?</w:t>
      </w:r>
      <w:r w:rsidRPr="00A54581">
        <w:rPr>
          <w:rFonts w:ascii="Times New Roman" w:hAnsi="Times New Roman" w:cs="Times New Roman"/>
          <w:lang w:val="en-US"/>
        </w:rPr>
        <w:t>”), rated on a 5-point scale from 1 (“</w:t>
      </w:r>
      <w:r w:rsidRPr="00A54581">
        <w:rPr>
          <w:rFonts w:ascii="Times New Roman" w:hAnsi="Times New Roman" w:cs="Times New Roman"/>
          <w:i/>
          <w:iCs/>
          <w:lang w:val="en-US"/>
        </w:rPr>
        <w:t>no pain at all</w:t>
      </w:r>
      <w:r w:rsidRPr="00A54581">
        <w:rPr>
          <w:rFonts w:ascii="Times New Roman" w:hAnsi="Times New Roman" w:cs="Times New Roman"/>
          <w:lang w:val="en-US"/>
        </w:rPr>
        <w:t>”) to 5 (“</w:t>
      </w:r>
      <w:r w:rsidRPr="00A54581">
        <w:rPr>
          <w:rFonts w:ascii="Times New Roman" w:hAnsi="Times New Roman" w:cs="Times New Roman"/>
          <w:i/>
          <w:iCs/>
          <w:lang w:val="en-US"/>
        </w:rPr>
        <w:t>excruciating</w:t>
      </w:r>
      <w:r w:rsidRPr="00A54581">
        <w:rPr>
          <w:rFonts w:ascii="Times New Roman" w:hAnsi="Times New Roman" w:cs="Times New Roman"/>
          <w:lang w:val="en-US"/>
        </w:rPr>
        <w:t>”).</w:t>
      </w:r>
    </w:p>
    <w:p w14:paraId="5C003AA9" w14:textId="1036CB92" w:rsidR="00B24DB9" w:rsidRDefault="00A54581" w:rsidP="000B5FB6">
      <w:pPr>
        <w:rPr>
          <w:rFonts w:ascii="Times New Roman" w:hAnsi="Times New Roman" w:cs="Times New Roman"/>
          <w:b/>
          <w:bCs/>
          <w:i/>
          <w:iCs/>
          <w:lang w:val="en-US"/>
        </w:rPr>
      </w:pPr>
      <w:r>
        <w:rPr>
          <w:rFonts w:ascii="Times New Roman" w:eastAsia="Times New Roman" w:hAnsi="Times New Roman" w:cs="Times New Roman"/>
          <w:b/>
          <w:bCs/>
          <w:i/>
          <w:iCs/>
        </w:rPr>
        <w:t>Four types of e</w:t>
      </w:r>
      <w:r w:rsidR="0091027F">
        <w:rPr>
          <w:rFonts w:ascii="Times New Roman" w:eastAsia="Times New Roman" w:hAnsi="Times New Roman" w:cs="Times New Roman"/>
          <w:b/>
          <w:bCs/>
          <w:i/>
          <w:iCs/>
        </w:rPr>
        <w:t>xpectanc</w:t>
      </w:r>
      <w:r>
        <w:rPr>
          <w:rFonts w:ascii="Times New Roman" w:eastAsia="Times New Roman" w:hAnsi="Times New Roman" w:cs="Times New Roman"/>
          <w:b/>
          <w:bCs/>
          <w:i/>
          <w:iCs/>
        </w:rPr>
        <w:t>ies</w:t>
      </w:r>
      <w:r w:rsidR="0013058D">
        <w:rPr>
          <w:rFonts w:ascii="Times New Roman" w:eastAsia="Times New Roman" w:hAnsi="Times New Roman" w:cs="Times New Roman"/>
          <w:b/>
          <w:bCs/>
          <w:i/>
          <w:iCs/>
        </w:rPr>
        <w:t xml:space="preserve">. </w:t>
      </w:r>
      <w:r w:rsidR="00AC76E5">
        <w:rPr>
          <w:rFonts w:ascii="Times New Roman" w:hAnsi="Times New Roman" w:cs="Times New Roman"/>
          <w:lang w:val="en-US"/>
        </w:rPr>
        <w:t>T</w:t>
      </w:r>
      <w:r w:rsidR="00B24DB9" w:rsidRPr="00B24DB9">
        <w:rPr>
          <w:rFonts w:ascii="Times New Roman" w:hAnsi="Times New Roman" w:cs="Times New Roman"/>
          <w:lang w:val="en-US"/>
        </w:rPr>
        <w:t xml:space="preserve">his </w:t>
      </w:r>
      <w:r w:rsidR="00AC76E5">
        <w:rPr>
          <w:rFonts w:ascii="Times New Roman" w:hAnsi="Times New Roman" w:cs="Times New Roman"/>
          <w:lang w:val="en-US"/>
        </w:rPr>
        <w:t>multiple-dimensional</w:t>
      </w:r>
      <w:r w:rsidR="00D45294">
        <w:rPr>
          <w:rFonts w:ascii="Times New Roman" w:hAnsi="Times New Roman" w:cs="Times New Roman"/>
          <w:lang w:val="en-US"/>
        </w:rPr>
        <w:t xml:space="preserve"> </w:t>
      </w:r>
      <w:r w:rsidR="00B24DB9" w:rsidRPr="00B24DB9">
        <w:rPr>
          <w:rFonts w:ascii="Times New Roman" w:hAnsi="Times New Roman" w:cs="Times New Roman"/>
          <w:lang w:val="en-US"/>
        </w:rPr>
        <w:t xml:space="preserve">scale assesses </w:t>
      </w:r>
      <w:r w:rsidR="00D45294" w:rsidRPr="00B24DB9">
        <w:rPr>
          <w:rFonts w:ascii="Times New Roman" w:hAnsi="Times New Roman" w:cs="Times New Roman"/>
          <w:lang w:val="en-US"/>
        </w:rPr>
        <w:t>participants</w:t>
      </w:r>
      <w:r w:rsidR="00D45294">
        <w:rPr>
          <w:rFonts w:ascii="Times New Roman" w:hAnsi="Times New Roman" w:cs="Times New Roman"/>
          <w:lang w:val="en-US"/>
        </w:rPr>
        <w:t>’</w:t>
      </w:r>
      <w:r w:rsidR="00D45294" w:rsidRPr="00B24DB9">
        <w:rPr>
          <w:rFonts w:ascii="Times New Roman" w:hAnsi="Times New Roman" w:cs="Times New Roman"/>
          <w:lang w:val="en-US"/>
        </w:rPr>
        <w:t xml:space="preserve"> </w:t>
      </w:r>
      <w:r w:rsidR="00463C2B">
        <w:rPr>
          <w:rFonts w:ascii="Times New Roman" w:hAnsi="Times New Roman" w:cs="Times New Roman"/>
          <w:lang w:val="en-US"/>
        </w:rPr>
        <w:t xml:space="preserve">four types of </w:t>
      </w:r>
      <w:r w:rsidR="00B24DB9" w:rsidRPr="00B24DB9">
        <w:rPr>
          <w:rFonts w:ascii="Times New Roman" w:hAnsi="Times New Roman" w:cs="Times New Roman"/>
          <w:lang w:val="en-US"/>
        </w:rPr>
        <w:t xml:space="preserve">expectations that could </w:t>
      </w:r>
      <w:r w:rsidR="00D45294">
        <w:rPr>
          <w:rFonts w:ascii="Times New Roman" w:hAnsi="Times New Roman" w:cs="Times New Roman"/>
          <w:lang w:val="en-US"/>
        </w:rPr>
        <w:t xml:space="preserve">influence CPT </w:t>
      </w:r>
      <w:r w:rsidR="00B24DB9" w:rsidRPr="00B24DB9">
        <w:rPr>
          <w:rFonts w:ascii="Times New Roman" w:hAnsi="Times New Roman" w:cs="Times New Roman"/>
          <w:lang w:val="en-US"/>
        </w:rPr>
        <w:t>performance.</w:t>
      </w:r>
      <w:r w:rsidR="00974513">
        <w:rPr>
          <w:rFonts w:ascii="Times New Roman" w:hAnsi="Times New Roman" w:cs="Times New Roman"/>
          <w:lang w:val="en-US"/>
        </w:rPr>
        <w:t xml:space="preserve"> Participants rate</w:t>
      </w:r>
      <w:r w:rsidR="00253163">
        <w:rPr>
          <w:rFonts w:ascii="Times New Roman" w:hAnsi="Times New Roman" w:cs="Times New Roman"/>
          <w:lang w:val="en-US"/>
        </w:rPr>
        <w:t>d</w:t>
      </w:r>
      <w:r w:rsidR="00D45294">
        <w:rPr>
          <w:rFonts w:ascii="Times New Roman" w:hAnsi="Times New Roman" w:cs="Times New Roman"/>
          <w:lang w:val="en-US"/>
        </w:rPr>
        <w:t xml:space="preserve"> each item</w:t>
      </w:r>
      <w:r w:rsidR="00253163">
        <w:rPr>
          <w:rFonts w:ascii="Times New Roman" w:hAnsi="Times New Roman" w:cs="Times New Roman"/>
          <w:lang w:val="en-US"/>
        </w:rPr>
        <w:t xml:space="preserve"> </w:t>
      </w:r>
      <w:r w:rsidR="00B47B2C">
        <w:rPr>
          <w:rFonts w:ascii="Times New Roman" w:hAnsi="Times New Roman" w:cs="Times New Roman"/>
          <w:lang w:val="en-US"/>
        </w:rPr>
        <w:t xml:space="preserve">on a </w:t>
      </w:r>
      <w:r w:rsidR="00B46AE7">
        <w:rPr>
          <w:rFonts w:ascii="Times New Roman" w:hAnsi="Times New Roman" w:cs="Times New Roman"/>
          <w:lang w:val="en-US"/>
        </w:rPr>
        <w:t>7</w:t>
      </w:r>
      <w:r w:rsidR="000575EB" w:rsidRPr="00134E71">
        <w:rPr>
          <w:rFonts w:ascii="Times New Roman" w:hAnsi="Times New Roman" w:cs="Times New Roman"/>
          <w:lang w:val="en-US"/>
        </w:rPr>
        <w:t>-point scale from 1 (“</w:t>
      </w:r>
      <w:r w:rsidR="000575EB">
        <w:rPr>
          <w:rFonts w:ascii="Times New Roman" w:hAnsi="Times New Roman" w:cs="Times New Roman"/>
          <w:i/>
          <w:iCs/>
          <w:lang w:val="en-US"/>
        </w:rPr>
        <w:t xml:space="preserve">does not describe </w:t>
      </w:r>
      <w:r w:rsidR="009C1A1B">
        <w:rPr>
          <w:rFonts w:ascii="Times New Roman" w:hAnsi="Times New Roman" w:cs="Times New Roman"/>
          <w:i/>
          <w:iCs/>
          <w:lang w:val="en-US"/>
        </w:rPr>
        <w:t>me at all</w:t>
      </w:r>
      <w:r w:rsidR="000575EB" w:rsidRPr="00134E71">
        <w:rPr>
          <w:rFonts w:ascii="Times New Roman" w:hAnsi="Times New Roman" w:cs="Times New Roman"/>
          <w:lang w:val="en-US"/>
        </w:rPr>
        <w:t xml:space="preserve">”) to </w:t>
      </w:r>
      <w:r w:rsidR="009C1A1B">
        <w:rPr>
          <w:rFonts w:ascii="Times New Roman" w:hAnsi="Times New Roman" w:cs="Times New Roman"/>
          <w:lang w:val="en-US"/>
        </w:rPr>
        <w:t>7</w:t>
      </w:r>
      <w:r w:rsidR="000575EB" w:rsidRPr="00134E71">
        <w:rPr>
          <w:rFonts w:ascii="Times New Roman" w:hAnsi="Times New Roman" w:cs="Times New Roman"/>
          <w:lang w:val="en-US"/>
        </w:rPr>
        <w:t xml:space="preserve"> (“</w:t>
      </w:r>
      <w:r w:rsidR="009C1A1B">
        <w:rPr>
          <w:rFonts w:ascii="Times New Roman" w:hAnsi="Times New Roman" w:cs="Times New Roman"/>
          <w:i/>
          <w:iCs/>
          <w:lang w:val="en-US"/>
        </w:rPr>
        <w:t>describe</w:t>
      </w:r>
      <w:r w:rsidR="006B789B">
        <w:rPr>
          <w:rFonts w:ascii="Times New Roman" w:hAnsi="Times New Roman" w:cs="Times New Roman"/>
          <w:i/>
          <w:iCs/>
          <w:lang w:val="en-US"/>
        </w:rPr>
        <w:t>s</w:t>
      </w:r>
      <w:r w:rsidR="009C1A1B">
        <w:rPr>
          <w:rFonts w:ascii="Times New Roman" w:hAnsi="Times New Roman" w:cs="Times New Roman"/>
          <w:i/>
          <w:iCs/>
          <w:lang w:val="en-US"/>
        </w:rPr>
        <w:t xml:space="preserve"> me </w:t>
      </w:r>
      <w:r w:rsidR="006B789B">
        <w:rPr>
          <w:rFonts w:ascii="Times New Roman" w:hAnsi="Times New Roman" w:cs="Times New Roman"/>
          <w:i/>
          <w:iCs/>
          <w:lang w:val="en-US"/>
        </w:rPr>
        <w:t>exactly</w:t>
      </w:r>
      <w:r w:rsidR="000575EB" w:rsidRPr="00134E71">
        <w:rPr>
          <w:rFonts w:ascii="Times New Roman" w:hAnsi="Times New Roman" w:cs="Times New Roman"/>
          <w:lang w:val="en-US"/>
        </w:rPr>
        <w:t>”).</w:t>
      </w:r>
      <w:r w:rsidR="004C5CB1">
        <w:rPr>
          <w:rFonts w:ascii="Times New Roman" w:hAnsi="Times New Roman" w:cs="Times New Roman"/>
          <w:lang w:val="en-US"/>
        </w:rPr>
        <w:t xml:space="preserve"> </w:t>
      </w:r>
      <w:r w:rsidR="004C5CB1" w:rsidRPr="00CC1013">
        <w:rPr>
          <w:rFonts w:ascii="Times New Roman" w:hAnsi="Times New Roman" w:cs="Times New Roman"/>
          <w:lang w:val="en-US"/>
        </w:rPr>
        <w:t xml:space="preserve">Study 1’s </w:t>
      </w:r>
      <w:r w:rsidR="004C5CB1" w:rsidRPr="00CC1013">
        <w:rPr>
          <w:rFonts w:ascii="Times New Roman" w:hAnsi="Times New Roman" w:cs="Times New Roman"/>
        </w:rPr>
        <w:t>Cronbach</w:t>
      </w:r>
      <w:r w:rsidR="004F6373">
        <w:rPr>
          <w:rFonts w:ascii="Times New Roman" w:hAnsi="Times New Roman" w:cs="Times New Roman"/>
        </w:rPr>
        <w:t>’</w:t>
      </w:r>
      <w:r w:rsidR="004C5CB1" w:rsidRPr="00CC1013">
        <w:rPr>
          <w:rFonts w:ascii="Times New Roman" w:hAnsi="Times New Roman" w:cs="Times New Roman"/>
        </w:rPr>
        <w:t xml:space="preserve">s α </w:t>
      </w:r>
      <w:r w:rsidR="004F6373">
        <w:rPr>
          <w:rFonts w:ascii="Times New Roman" w:hAnsi="Times New Roman" w:cs="Times New Roman"/>
        </w:rPr>
        <w:t>=</w:t>
      </w:r>
      <w:r w:rsidR="004F6373" w:rsidRPr="00201150">
        <w:rPr>
          <w:rFonts w:ascii="Times New Roman" w:hAnsi="Times New Roman" w:cs="Times New Roman"/>
        </w:rPr>
        <w:t xml:space="preserve"> </w:t>
      </w:r>
      <w:r w:rsidR="00B96FC5" w:rsidRPr="00201150">
        <w:rPr>
          <w:rFonts w:ascii="Times New Roman" w:hAnsi="Times New Roman" w:cs="Times New Roman"/>
        </w:rPr>
        <w:t>.91</w:t>
      </w:r>
      <w:r w:rsidR="004C5CB1" w:rsidRPr="00CC1013">
        <w:rPr>
          <w:rFonts w:ascii="Times New Roman" w:hAnsi="Times New Roman" w:cs="Times New Roman"/>
        </w:rPr>
        <w:t>, and Study 2’s Cronbach</w:t>
      </w:r>
      <w:r w:rsidR="004F6373">
        <w:rPr>
          <w:rFonts w:ascii="Times New Roman" w:hAnsi="Times New Roman" w:cs="Times New Roman"/>
        </w:rPr>
        <w:t>’</w:t>
      </w:r>
      <w:r w:rsidR="004C5CB1" w:rsidRPr="00CC1013">
        <w:rPr>
          <w:rFonts w:ascii="Times New Roman" w:hAnsi="Times New Roman" w:cs="Times New Roman"/>
        </w:rPr>
        <w:t xml:space="preserve">s α </w:t>
      </w:r>
      <w:r w:rsidR="004F6373">
        <w:rPr>
          <w:rFonts w:ascii="Times New Roman" w:hAnsi="Times New Roman" w:cs="Times New Roman"/>
        </w:rPr>
        <w:t>=</w:t>
      </w:r>
      <w:r w:rsidR="004F6373" w:rsidRPr="00201150">
        <w:rPr>
          <w:rFonts w:ascii="Times New Roman" w:hAnsi="Times New Roman" w:cs="Times New Roman"/>
        </w:rPr>
        <w:t xml:space="preserve"> </w:t>
      </w:r>
      <w:r w:rsidR="001C63A6" w:rsidRPr="00201150">
        <w:rPr>
          <w:rFonts w:ascii="Times New Roman" w:hAnsi="Times New Roman" w:cs="Times New Roman"/>
        </w:rPr>
        <w:t>.</w:t>
      </w:r>
      <w:r w:rsidR="004C061D" w:rsidRPr="00201150">
        <w:rPr>
          <w:rFonts w:ascii="Times New Roman" w:hAnsi="Times New Roman" w:cs="Times New Roman"/>
        </w:rPr>
        <w:t>91</w:t>
      </w:r>
      <w:r w:rsidR="004C5CB1" w:rsidRPr="00CC1013">
        <w:rPr>
          <w:rFonts w:ascii="Times New Roman" w:hAnsi="Times New Roman" w:cs="Times New Roman"/>
        </w:rPr>
        <w:t>.</w:t>
      </w:r>
    </w:p>
    <w:p w14:paraId="3A5E7B3F" w14:textId="7BE1FEA1" w:rsidR="00B16428" w:rsidRPr="00B16428" w:rsidRDefault="009617BC" w:rsidP="000B5FB6">
      <w:pPr>
        <w:pStyle w:val="ListParagraph"/>
        <w:numPr>
          <w:ilvl w:val="0"/>
          <w:numId w:val="5"/>
        </w:numPr>
        <w:ind w:left="0"/>
        <w:rPr>
          <w:rFonts w:ascii="Times New Roman" w:hAnsi="Times New Roman" w:cs="Times New Roman"/>
          <w:b/>
          <w:bCs/>
          <w:i/>
          <w:iCs/>
          <w:lang w:val="en-US"/>
        </w:rPr>
      </w:pPr>
      <w:r w:rsidRPr="00201150">
        <w:rPr>
          <w:rFonts w:ascii="Times New Roman" w:eastAsia="Times New Roman" w:hAnsi="Times New Roman" w:cs="Times New Roman"/>
          <w:b/>
          <w:bCs/>
          <w:i/>
          <w:iCs/>
        </w:rPr>
        <w:t>Self</w:t>
      </w:r>
      <w:r w:rsidR="00F25D96" w:rsidRPr="00201150">
        <w:rPr>
          <w:rFonts w:ascii="Times New Roman" w:eastAsia="Times New Roman" w:hAnsi="Times New Roman" w:cs="Times New Roman"/>
          <w:b/>
          <w:bCs/>
          <w:i/>
          <w:iCs/>
        </w:rPr>
        <w:t>-related Expectancy</w:t>
      </w:r>
      <w:r w:rsidR="00F25D96" w:rsidRPr="00201150">
        <w:rPr>
          <w:rFonts w:ascii="Times New Roman" w:hAnsi="Times New Roman" w:cs="Times New Roman" w:hint="eastAsia"/>
          <w:b/>
          <w:bCs/>
          <w:i/>
          <w:iCs/>
          <w:lang w:val="en-US"/>
        </w:rPr>
        <w:t xml:space="preserve"> </w:t>
      </w:r>
      <w:r w:rsidR="00F25D96" w:rsidRPr="00D45294">
        <w:rPr>
          <w:rFonts w:ascii="Times New Roman" w:hAnsi="Times New Roman" w:cs="Times New Roman" w:hint="eastAsia"/>
          <w:lang w:val="en-US"/>
        </w:rPr>
        <w:t>(</w:t>
      </w:r>
      <w:r w:rsidR="001E6DCE" w:rsidRPr="00D45294">
        <w:rPr>
          <w:rFonts w:ascii="Times New Roman" w:hAnsi="Times New Roman" w:cs="Times New Roman" w:hint="eastAsia"/>
          <w:lang w:val="en-US"/>
        </w:rPr>
        <w:t>4</w:t>
      </w:r>
      <w:r w:rsidR="00F25D96" w:rsidRPr="00D45294">
        <w:rPr>
          <w:rFonts w:ascii="Times New Roman" w:hAnsi="Times New Roman" w:cs="Times New Roman" w:hint="eastAsia"/>
          <w:lang w:val="en-US"/>
        </w:rPr>
        <w:t xml:space="preserve"> items).</w:t>
      </w:r>
      <w:r w:rsidR="00F25D96" w:rsidRPr="00201150">
        <w:rPr>
          <w:rFonts w:ascii="Times New Roman" w:hAnsi="Times New Roman" w:cs="Times New Roman" w:hint="eastAsia"/>
          <w:lang w:val="en-US"/>
        </w:rPr>
        <w:t xml:space="preserve"> This measure</w:t>
      </w:r>
      <w:r w:rsidR="00C06F56">
        <w:rPr>
          <w:rFonts w:ascii="Times New Roman" w:hAnsi="Times New Roman" w:cs="Times New Roman"/>
          <w:lang w:val="en-US"/>
        </w:rPr>
        <w:t>d</w:t>
      </w:r>
      <w:r w:rsidR="00F25D96" w:rsidRPr="00201150">
        <w:rPr>
          <w:rFonts w:ascii="Times New Roman" w:hAnsi="Times New Roman" w:cs="Times New Roman" w:hint="eastAsia"/>
          <w:lang w:val="en-US"/>
        </w:rPr>
        <w:t xml:space="preserve"> </w:t>
      </w:r>
      <w:r w:rsidR="006244D1" w:rsidRPr="006244D1">
        <w:rPr>
          <w:rFonts w:ascii="Times New Roman" w:hAnsi="Times New Roman" w:cs="Times New Roman"/>
          <w:lang w:val="en-US"/>
        </w:rPr>
        <w:t>participants’ beliefs about the</w:t>
      </w:r>
      <w:r w:rsidR="00B16428">
        <w:rPr>
          <w:rFonts w:ascii="Times New Roman" w:hAnsi="Times New Roman" w:cs="Times New Roman"/>
          <w:lang w:val="en-US"/>
        </w:rPr>
        <w:t xml:space="preserve"> self</w:t>
      </w:r>
      <w:r w:rsidR="00DF531C" w:rsidRPr="00201150">
        <w:rPr>
          <w:rFonts w:ascii="Times New Roman" w:hAnsi="Times New Roman" w:cs="Times New Roman" w:hint="eastAsia"/>
          <w:color w:val="000000" w:themeColor="text1"/>
        </w:rPr>
        <w:t xml:space="preserve"> </w:t>
      </w:r>
      <w:r w:rsidR="00655C9B" w:rsidRPr="00201150">
        <w:rPr>
          <w:rFonts w:ascii="Times New Roman" w:hAnsi="Times New Roman" w:cs="Times New Roman" w:hint="eastAsia"/>
          <w:color w:val="000000" w:themeColor="text1"/>
        </w:rPr>
        <w:t>(</w:t>
      </w:r>
      <w:r w:rsidR="004B379F" w:rsidRPr="00201150">
        <w:rPr>
          <w:rFonts w:ascii="Times New Roman" w:eastAsia="Times New Roman" w:hAnsi="Times New Roman" w:cs="Times New Roman"/>
        </w:rPr>
        <w:t xml:space="preserve">e.g., </w:t>
      </w:r>
      <w:r w:rsidR="002427DE">
        <w:rPr>
          <w:rFonts w:ascii="Times New Roman" w:eastAsia="Times New Roman" w:hAnsi="Times New Roman" w:cs="Times New Roman"/>
        </w:rPr>
        <w:t>“</w:t>
      </w:r>
      <w:r w:rsidR="00CB2D0B" w:rsidRPr="00201150">
        <w:rPr>
          <w:rFonts w:ascii="Times New Roman" w:eastAsia="Times New Roman" w:hAnsi="Times New Roman" w:cs="Times New Roman"/>
          <w:i/>
          <w:iCs/>
        </w:rPr>
        <w:t xml:space="preserve">I am confident that my pain tolerance will be </w:t>
      </w:r>
      <w:r w:rsidR="002427DE" w:rsidRPr="00201150">
        <w:rPr>
          <w:rFonts w:ascii="Times New Roman" w:eastAsia="Times New Roman" w:hAnsi="Times New Roman" w:cs="Times New Roman"/>
          <w:i/>
          <w:iCs/>
        </w:rPr>
        <w:t>improved</w:t>
      </w:r>
      <w:r w:rsidR="002427DE">
        <w:rPr>
          <w:rFonts w:ascii="Times New Roman" w:eastAsia="Times New Roman" w:hAnsi="Times New Roman" w:cs="Times New Roman"/>
          <w:i/>
          <w:iCs/>
        </w:rPr>
        <w:t>”</w:t>
      </w:r>
      <w:r w:rsidR="00CB2D0B" w:rsidRPr="00201150">
        <w:rPr>
          <w:rFonts w:ascii="Times New Roman" w:hAnsi="Times New Roman" w:cs="Times New Roman" w:hint="eastAsia"/>
          <w:lang w:val="en-US"/>
        </w:rPr>
        <w:t xml:space="preserve">). </w:t>
      </w:r>
    </w:p>
    <w:p w14:paraId="144ECE71" w14:textId="04292021" w:rsidR="002F1A05" w:rsidRPr="00925991" w:rsidRDefault="002F1A05" w:rsidP="000B5FB6">
      <w:pPr>
        <w:pStyle w:val="ListParagraph"/>
        <w:numPr>
          <w:ilvl w:val="0"/>
          <w:numId w:val="5"/>
        </w:numPr>
        <w:ind w:left="0"/>
        <w:rPr>
          <w:rFonts w:ascii="Times New Roman" w:hAnsi="Times New Roman" w:cs="Times New Roman"/>
          <w:b/>
          <w:bCs/>
          <w:i/>
          <w:iCs/>
          <w:lang w:val="en-US"/>
        </w:rPr>
      </w:pPr>
      <w:r w:rsidRPr="00B16428">
        <w:rPr>
          <w:rFonts w:ascii="Times New Roman" w:eastAsia="Times New Roman" w:hAnsi="Times New Roman" w:cs="Times New Roman"/>
          <w:b/>
          <w:bCs/>
          <w:i/>
          <w:iCs/>
        </w:rPr>
        <w:t>Task-related Expectancy</w:t>
      </w:r>
      <w:r w:rsidRPr="00B16428">
        <w:rPr>
          <w:rFonts w:ascii="Times New Roman" w:hAnsi="Times New Roman" w:cs="Times New Roman"/>
          <w:b/>
          <w:bCs/>
          <w:i/>
          <w:iCs/>
          <w:lang w:val="en-US"/>
        </w:rPr>
        <w:t xml:space="preserve"> </w:t>
      </w:r>
      <w:r w:rsidRPr="00B16428">
        <w:rPr>
          <w:rFonts w:ascii="Times New Roman" w:hAnsi="Times New Roman" w:cs="Times New Roman"/>
          <w:lang w:val="en-US"/>
        </w:rPr>
        <w:t>(2 items). This measure assessed participants’ beliefs about the difficulty of the CPT</w:t>
      </w:r>
      <w:r w:rsidR="00B13803">
        <w:rPr>
          <w:rFonts w:ascii="Times New Roman" w:hAnsi="Times New Roman" w:cs="Times New Roman"/>
          <w:lang w:val="en-US"/>
        </w:rPr>
        <w:t xml:space="preserve"> </w:t>
      </w:r>
      <w:r w:rsidR="00B13803" w:rsidRPr="00201150">
        <w:rPr>
          <w:rFonts w:ascii="Times New Roman" w:hAnsi="Times New Roman" w:cs="Times New Roman" w:hint="eastAsia"/>
          <w:color w:val="000000" w:themeColor="text1"/>
        </w:rPr>
        <w:t>(</w:t>
      </w:r>
      <w:r w:rsidR="00B13803" w:rsidRPr="00201150">
        <w:rPr>
          <w:rFonts w:ascii="Times New Roman" w:eastAsia="Times New Roman" w:hAnsi="Times New Roman" w:cs="Times New Roman"/>
        </w:rPr>
        <w:t xml:space="preserve">e.g., </w:t>
      </w:r>
      <w:r w:rsidR="00B13803">
        <w:rPr>
          <w:rFonts w:ascii="Times New Roman" w:eastAsia="Times New Roman" w:hAnsi="Times New Roman" w:cs="Times New Roman"/>
        </w:rPr>
        <w:t>“</w:t>
      </w:r>
      <w:r w:rsidR="00F10B45">
        <w:rPr>
          <w:rFonts w:ascii="Times New Roman" w:eastAsia="Times New Roman" w:hAnsi="Times New Roman" w:cs="Times New Roman"/>
          <w:i/>
          <w:iCs/>
        </w:rPr>
        <w:t xml:space="preserve">For me, completing the cold pressor test </w:t>
      </w:r>
      <w:r w:rsidR="005B0A79">
        <w:rPr>
          <w:rFonts w:ascii="Times New Roman" w:eastAsia="Times New Roman" w:hAnsi="Times New Roman" w:cs="Times New Roman"/>
          <w:i/>
          <w:iCs/>
        </w:rPr>
        <w:t>is an easy task</w:t>
      </w:r>
      <w:r w:rsidR="00B13803">
        <w:rPr>
          <w:rFonts w:ascii="Times New Roman" w:eastAsia="Times New Roman" w:hAnsi="Times New Roman" w:cs="Times New Roman"/>
          <w:i/>
          <w:iCs/>
        </w:rPr>
        <w:t>”</w:t>
      </w:r>
      <w:r w:rsidR="00B13803" w:rsidRPr="00201150">
        <w:rPr>
          <w:rFonts w:ascii="Times New Roman" w:hAnsi="Times New Roman" w:cs="Times New Roman" w:hint="eastAsia"/>
          <w:lang w:val="en-US"/>
        </w:rPr>
        <w:t>)</w:t>
      </w:r>
      <w:r w:rsidRPr="00B16428">
        <w:rPr>
          <w:rFonts w:ascii="Times New Roman" w:hAnsi="Times New Roman" w:cs="Times New Roman"/>
          <w:lang w:val="en-US"/>
        </w:rPr>
        <w:t>.</w:t>
      </w:r>
      <w:r w:rsidRPr="00134E71">
        <w:t xml:space="preserve"> </w:t>
      </w:r>
      <w:r w:rsidR="00A54581" w:rsidRPr="00925991">
        <w:rPr>
          <w:rFonts w:ascii="Times New Roman" w:hAnsi="Times New Roman" w:cs="Times New Roman"/>
          <w:b/>
          <w:bCs/>
          <w:i/>
          <w:iCs/>
          <w:lang w:val="en-US"/>
        </w:rPr>
        <w:t xml:space="preserve"> </w:t>
      </w:r>
    </w:p>
    <w:p w14:paraId="2D8CDE4B" w14:textId="2AD948AD" w:rsidR="00F06217" w:rsidRPr="00B75FBF" w:rsidRDefault="00F06217" w:rsidP="000B5FB6">
      <w:pPr>
        <w:pStyle w:val="ListParagraph"/>
        <w:numPr>
          <w:ilvl w:val="0"/>
          <w:numId w:val="5"/>
        </w:numPr>
        <w:ind w:left="0"/>
        <w:rPr>
          <w:rFonts w:ascii="Times New Roman" w:hAnsi="Times New Roman" w:cs="Times New Roman"/>
          <w:b/>
          <w:bCs/>
          <w:i/>
          <w:iCs/>
          <w:lang w:val="en-US"/>
        </w:rPr>
      </w:pPr>
      <w:r>
        <w:rPr>
          <w:rFonts w:ascii="Times New Roman" w:eastAsia="Times New Roman" w:hAnsi="Times New Roman" w:cs="Times New Roman"/>
          <w:b/>
          <w:bCs/>
          <w:i/>
          <w:iCs/>
        </w:rPr>
        <w:t>Object</w:t>
      </w:r>
      <w:r w:rsidRPr="00B75FBF">
        <w:rPr>
          <w:rFonts w:ascii="Times New Roman" w:eastAsia="Times New Roman" w:hAnsi="Times New Roman" w:cs="Times New Roman"/>
          <w:b/>
          <w:bCs/>
          <w:i/>
          <w:iCs/>
        </w:rPr>
        <w:t>-related Expectancy</w:t>
      </w:r>
      <w:r w:rsidRPr="00B75FBF">
        <w:rPr>
          <w:rFonts w:ascii="Times New Roman" w:hAnsi="Times New Roman" w:cs="Times New Roman"/>
          <w:b/>
          <w:bCs/>
          <w:i/>
          <w:iCs/>
          <w:lang w:val="en-US"/>
        </w:rPr>
        <w:t xml:space="preserve"> </w:t>
      </w:r>
      <w:r w:rsidRPr="00FD61D6">
        <w:rPr>
          <w:rFonts w:ascii="Times New Roman" w:hAnsi="Times New Roman" w:cs="Times New Roman"/>
          <w:lang w:val="en-US"/>
        </w:rPr>
        <w:t>(4 items).</w:t>
      </w:r>
      <w:r w:rsidRPr="00B75FBF">
        <w:rPr>
          <w:rFonts w:ascii="Times New Roman" w:hAnsi="Times New Roman" w:cs="Times New Roman"/>
          <w:lang w:val="en-US"/>
        </w:rPr>
        <w:t xml:space="preserve"> This measure </w:t>
      </w:r>
      <w:r w:rsidR="003B34F8" w:rsidRPr="003B34F8">
        <w:rPr>
          <w:rFonts w:ascii="Times New Roman" w:hAnsi="Times New Roman" w:cs="Times New Roman"/>
          <w:lang w:val="en-US"/>
        </w:rPr>
        <w:t xml:space="preserve">assessed participants’ </w:t>
      </w:r>
      <w:r w:rsidR="002753E4">
        <w:rPr>
          <w:rFonts w:ascii="Times New Roman" w:hAnsi="Times New Roman" w:cs="Times New Roman"/>
          <w:lang w:val="en-US"/>
        </w:rPr>
        <w:t>beliefs about the</w:t>
      </w:r>
      <w:r w:rsidR="003B34F8" w:rsidRPr="003B34F8">
        <w:rPr>
          <w:rFonts w:ascii="Times New Roman" w:hAnsi="Times New Roman" w:cs="Times New Roman"/>
          <w:lang w:val="en-US"/>
        </w:rPr>
        <w:t xml:space="preserve"> analgesic cream’s effectiveness as a pain reliever</w:t>
      </w:r>
      <w:r w:rsidRPr="00B75FBF">
        <w:rPr>
          <w:rFonts w:ascii="Times New Roman" w:hAnsi="Times New Roman" w:cs="Times New Roman"/>
          <w:color w:val="000000" w:themeColor="text1"/>
        </w:rPr>
        <w:t xml:space="preserve"> (</w:t>
      </w:r>
      <w:r w:rsidRPr="00B75FBF">
        <w:rPr>
          <w:rFonts w:ascii="Times New Roman" w:eastAsia="Times New Roman" w:hAnsi="Times New Roman" w:cs="Times New Roman"/>
        </w:rPr>
        <w:t xml:space="preserve">e.g., </w:t>
      </w:r>
      <w:r w:rsidRPr="00B75FBF">
        <w:rPr>
          <w:rFonts w:ascii="Times New Roman" w:eastAsia="Times New Roman" w:hAnsi="Times New Roman" w:cs="Times New Roman" w:hint="eastAsia"/>
        </w:rPr>
        <w:t>“</w:t>
      </w:r>
      <w:r w:rsidRPr="00B75FBF">
        <w:rPr>
          <w:rFonts w:ascii="Times New Roman" w:eastAsia="Times New Roman" w:hAnsi="Times New Roman" w:cs="Times New Roman"/>
          <w:i/>
          <w:iCs/>
        </w:rPr>
        <w:t xml:space="preserve">I </w:t>
      </w:r>
      <w:r w:rsidR="00B1422F">
        <w:rPr>
          <w:rFonts w:ascii="Times New Roman" w:eastAsia="Times New Roman" w:hAnsi="Times New Roman" w:cs="Times New Roman"/>
          <w:i/>
          <w:iCs/>
        </w:rPr>
        <w:t>feel</w:t>
      </w:r>
      <w:r w:rsidR="007E462E">
        <w:rPr>
          <w:rFonts w:ascii="Times New Roman" w:eastAsia="Times New Roman" w:hAnsi="Times New Roman" w:cs="Times New Roman"/>
          <w:i/>
          <w:iCs/>
        </w:rPr>
        <w:t xml:space="preserve"> that the analgesic cream is effective</w:t>
      </w:r>
      <w:r w:rsidRPr="00B75FBF">
        <w:rPr>
          <w:rFonts w:ascii="Times New Roman" w:hAnsi="Times New Roman" w:cs="Times New Roman"/>
          <w:lang w:val="en-US"/>
        </w:rPr>
        <w:t xml:space="preserve">”). </w:t>
      </w:r>
    </w:p>
    <w:p w14:paraId="3725F0D8" w14:textId="5512FC5C" w:rsidR="00F06217" w:rsidRPr="00642BAE" w:rsidRDefault="00115870" w:rsidP="000B5FB6">
      <w:pPr>
        <w:pStyle w:val="ListParagraph"/>
        <w:numPr>
          <w:ilvl w:val="0"/>
          <w:numId w:val="5"/>
        </w:numPr>
        <w:ind w:left="0"/>
        <w:rPr>
          <w:rFonts w:ascii="Times New Roman" w:hAnsi="Times New Roman" w:cs="Times New Roman"/>
          <w:b/>
          <w:bCs/>
          <w:i/>
          <w:iCs/>
          <w:lang w:val="en-US"/>
        </w:rPr>
      </w:pPr>
      <w:r>
        <w:rPr>
          <w:rFonts w:ascii="Times New Roman" w:eastAsia="Times New Roman" w:hAnsi="Times New Roman" w:cs="Times New Roman"/>
          <w:b/>
          <w:bCs/>
          <w:i/>
          <w:iCs/>
        </w:rPr>
        <w:t>Object-to-self</w:t>
      </w:r>
      <w:r w:rsidR="00F06217" w:rsidRPr="00B75FBF">
        <w:rPr>
          <w:rFonts w:ascii="Times New Roman" w:eastAsia="Times New Roman" w:hAnsi="Times New Roman" w:cs="Times New Roman"/>
          <w:b/>
          <w:bCs/>
          <w:i/>
          <w:iCs/>
        </w:rPr>
        <w:t xml:space="preserve"> Expectancy</w:t>
      </w:r>
      <w:r w:rsidR="00F06217" w:rsidRPr="00B75FBF">
        <w:rPr>
          <w:rFonts w:ascii="Times New Roman" w:hAnsi="Times New Roman" w:cs="Times New Roman"/>
          <w:b/>
          <w:bCs/>
          <w:i/>
          <w:iCs/>
          <w:lang w:val="en-US"/>
        </w:rPr>
        <w:t xml:space="preserve"> </w:t>
      </w:r>
      <w:r w:rsidR="00F06217" w:rsidRPr="007F73B9">
        <w:rPr>
          <w:rFonts w:ascii="Times New Roman" w:hAnsi="Times New Roman" w:cs="Times New Roman"/>
          <w:lang w:val="en-US"/>
        </w:rPr>
        <w:t>(</w:t>
      </w:r>
      <w:r w:rsidR="00512E72" w:rsidRPr="007F73B9">
        <w:rPr>
          <w:rFonts w:ascii="Times New Roman" w:hAnsi="Times New Roman" w:cs="Times New Roman"/>
          <w:lang w:val="en-US"/>
        </w:rPr>
        <w:t>5</w:t>
      </w:r>
      <w:r w:rsidR="00F06217" w:rsidRPr="007F73B9">
        <w:rPr>
          <w:rFonts w:ascii="Times New Roman" w:hAnsi="Times New Roman" w:cs="Times New Roman"/>
          <w:lang w:val="en-US"/>
        </w:rPr>
        <w:t xml:space="preserve"> items).</w:t>
      </w:r>
      <w:r w:rsidR="00F06217" w:rsidRPr="00B75FBF">
        <w:rPr>
          <w:rFonts w:ascii="Times New Roman" w:hAnsi="Times New Roman" w:cs="Times New Roman"/>
          <w:lang w:val="en-US"/>
        </w:rPr>
        <w:t xml:space="preserve"> This measure </w:t>
      </w:r>
      <w:r w:rsidR="00DE050D">
        <w:rPr>
          <w:rFonts w:ascii="Times New Roman" w:hAnsi="Times New Roman" w:cs="Times New Roman"/>
          <w:lang w:val="en-US"/>
        </w:rPr>
        <w:t>assessed</w:t>
      </w:r>
      <w:r w:rsidR="00797D8B" w:rsidRPr="00797D8B">
        <w:rPr>
          <w:rFonts w:ascii="Times New Roman" w:hAnsi="Times New Roman" w:cs="Times New Roman"/>
          <w:lang w:val="en-US"/>
        </w:rPr>
        <w:t xml:space="preserve"> participants</w:t>
      </w:r>
      <w:r w:rsidR="00DE050D">
        <w:rPr>
          <w:rFonts w:ascii="Times New Roman" w:hAnsi="Times New Roman" w:cs="Times New Roman"/>
          <w:lang w:val="en-US"/>
        </w:rPr>
        <w:t>’</w:t>
      </w:r>
      <w:r w:rsidR="00797D8B" w:rsidRPr="00797D8B">
        <w:rPr>
          <w:rFonts w:ascii="Times New Roman" w:hAnsi="Times New Roman" w:cs="Times New Roman"/>
          <w:lang w:val="en-US"/>
        </w:rPr>
        <w:t xml:space="preserve"> belie</w:t>
      </w:r>
      <w:r w:rsidR="00DE050D">
        <w:rPr>
          <w:rFonts w:ascii="Times New Roman" w:hAnsi="Times New Roman" w:cs="Times New Roman"/>
          <w:lang w:val="en-US"/>
        </w:rPr>
        <w:t xml:space="preserve">f about the </w:t>
      </w:r>
      <w:r w:rsidR="00797D8B" w:rsidRPr="00797D8B">
        <w:rPr>
          <w:rFonts w:ascii="Times New Roman" w:hAnsi="Times New Roman" w:cs="Times New Roman"/>
          <w:lang w:val="en-US"/>
        </w:rPr>
        <w:t>analgesic cream</w:t>
      </w:r>
      <w:r w:rsidR="00DE050D">
        <w:rPr>
          <w:rFonts w:ascii="Times New Roman" w:hAnsi="Times New Roman" w:cs="Times New Roman"/>
          <w:lang w:val="en-US"/>
        </w:rPr>
        <w:t>’s personal benef</w:t>
      </w:r>
      <w:r w:rsidR="008A3FE8">
        <w:rPr>
          <w:rFonts w:ascii="Times New Roman" w:hAnsi="Times New Roman" w:cs="Times New Roman"/>
          <w:lang w:val="en-US"/>
        </w:rPr>
        <w:t>i</w:t>
      </w:r>
      <w:r w:rsidR="00DE050D">
        <w:rPr>
          <w:rFonts w:ascii="Times New Roman" w:hAnsi="Times New Roman" w:cs="Times New Roman"/>
          <w:lang w:val="en-US"/>
        </w:rPr>
        <w:t>t</w:t>
      </w:r>
      <w:r w:rsidR="00F06217" w:rsidRPr="00B75FBF">
        <w:rPr>
          <w:rFonts w:ascii="Times New Roman" w:hAnsi="Times New Roman" w:cs="Times New Roman"/>
          <w:color w:val="000000" w:themeColor="text1"/>
        </w:rPr>
        <w:t xml:space="preserve"> (</w:t>
      </w:r>
      <w:r w:rsidR="00F06217" w:rsidRPr="00B75FBF">
        <w:rPr>
          <w:rFonts w:ascii="Times New Roman" w:eastAsia="Times New Roman" w:hAnsi="Times New Roman" w:cs="Times New Roman"/>
        </w:rPr>
        <w:t xml:space="preserve">e.g., </w:t>
      </w:r>
      <w:r w:rsidR="00F06217" w:rsidRPr="00B75FBF">
        <w:rPr>
          <w:rFonts w:ascii="Times New Roman" w:eastAsia="Times New Roman" w:hAnsi="Times New Roman" w:cs="Times New Roman" w:hint="eastAsia"/>
        </w:rPr>
        <w:t>“</w:t>
      </w:r>
      <w:r w:rsidR="005F76A2">
        <w:rPr>
          <w:rFonts w:ascii="Times New Roman" w:eastAsia="Times New Roman" w:hAnsi="Times New Roman" w:cs="Times New Roman"/>
          <w:i/>
          <w:iCs/>
        </w:rPr>
        <w:t>At this moment, I think the analgesic cream can help me</w:t>
      </w:r>
      <w:r w:rsidR="00F06217" w:rsidRPr="00B75FBF">
        <w:rPr>
          <w:rFonts w:ascii="Times New Roman" w:hAnsi="Times New Roman" w:cs="Times New Roman"/>
          <w:lang w:val="en-US"/>
        </w:rPr>
        <w:t xml:space="preserve">”). </w:t>
      </w:r>
    </w:p>
    <w:p w14:paraId="650F9A07" w14:textId="5512E13C" w:rsidR="00F06217" w:rsidRDefault="00642BAE" w:rsidP="000B5FB6">
      <w:pPr>
        <w:rPr>
          <w:rFonts w:ascii="Times New Roman" w:hAnsi="Times New Roman" w:cs="Times New Roman"/>
          <w:lang w:val="en-US"/>
        </w:rPr>
      </w:pPr>
      <w:r w:rsidRPr="00642BAE">
        <w:rPr>
          <w:rFonts w:ascii="Times New Roman" w:eastAsia="Times New Roman" w:hAnsi="Times New Roman" w:cs="Times New Roman"/>
          <w:b/>
          <w:bCs/>
          <w:i/>
          <w:iCs/>
        </w:rPr>
        <w:t>Perceived Control</w:t>
      </w:r>
      <w:r w:rsidR="00463C2B">
        <w:rPr>
          <w:rFonts w:ascii="Times New Roman" w:eastAsia="Times New Roman" w:hAnsi="Times New Roman" w:cs="Times New Roman"/>
          <w:b/>
          <w:bCs/>
          <w:i/>
          <w:iCs/>
        </w:rPr>
        <w:t xml:space="preserve">. </w:t>
      </w:r>
      <w:r w:rsidR="0080668E" w:rsidRPr="0080668E">
        <w:rPr>
          <w:rFonts w:ascii="Times New Roman" w:eastAsia="Times New Roman" w:hAnsi="Times New Roman" w:cs="Times New Roman"/>
        </w:rPr>
        <w:t xml:space="preserve">Participants </w:t>
      </w:r>
      <w:r w:rsidR="0080668E">
        <w:rPr>
          <w:rFonts w:ascii="Times New Roman" w:eastAsia="Times New Roman" w:hAnsi="Times New Roman" w:cs="Times New Roman"/>
        </w:rPr>
        <w:t xml:space="preserve">rated </w:t>
      </w:r>
      <w:r w:rsidR="00E64A39">
        <w:rPr>
          <w:rFonts w:ascii="Times New Roman" w:eastAsia="Times New Roman" w:hAnsi="Times New Roman" w:cs="Times New Roman"/>
        </w:rPr>
        <w:t>their</w:t>
      </w:r>
      <w:r w:rsidR="0080668E">
        <w:rPr>
          <w:rFonts w:ascii="Times New Roman" w:eastAsia="Times New Roman" w:hAnsi="Times New Roman" w:cs="Times New Roman"/>
        </w:rPr>
        <w:t xml:space="preserve"> belief in their ability to control the pain </w:t>
      </w:r>
      <w:r w:rsidR="0080668E" w:rsidRPr="00B75FBF">
        <w:rPr>
          <w:rFonts w:ascii="Times New Roman" w:hAnsi="Times New Roman" w:cs="Times New Roman"/>
          <w:color w:val="000000" w:themeColor="text1"/>
        </w:rPr>
        <w:t>(</w:t>
      </w:r>
      <w:r w:rsidR="0080668E">
        <w:rPr>
          <w:rFonts w:ascii="Times New Roman" w:hAnsi="Times New Roman" w:cs="Times New Roman"/>
          <w:color w:val="000000" w:themeColor="text1"/>
        </w:rPr>
        <w:t xml:space="preserve">7 items, </w:t>
      </w:r>
      <w:r w:rsidR="0080668E" w:rsidRPr="00B75FBF">
        <w:rPr>
          <w:rFonts w:ascii="Times New Roman" w:eastAsia="Times New Roman" w:hAnsi="Times New Roman" w:cs="Times New Roman"/>
        </w:rPr>
        <w:t xml:space="preserve">e.g., </w:t>
      </w:r>
      <w:r w:rsidR="0080668E" w:rsidRPr="00B75FBF">
        <w:rPr>
          <w:rFonts w:ascii="Times New Roman" w:eastAsia="Times New Roman" w:hAnsi="Times New Roman" w:cs="Times New Roman" w:hint="eastAsia"/>
        </w:rPr>
        <w:t>“</w:t>
      </w:r>
      <w:r w:rsidR="0080668E" w:rsidRPr="009B0FB8">
        <w:rPr>
          <w:rFonts w:ascii="Times New Roman" w:eastAsia="Times New Roman" w:hAnsi="Times New Roman" w:cs="Times New Roman"/>
          <w:i/>
          <w:iCs/>
        </w:rPr>
        <w:t>I am confident that I can control the pain</w:t>
      </w:r>
      <w:r w:rsidR="0080668E" w:rsidRPr="00B75FBF">
        <w:rPr>
          <w:rFonts w:ascii="Times New Roman" w:hAnsi="Times New Roman" w:cs="Times New Roman"/>
          <w:lang w:val="en-US"/>
        </w:rPr>
        <w:t>”)</w:t>
      </w:r>
      <w:r w:rsidR="0080668E">
        <w:rPr>
          <w:rFonts w:ascii="Times New Roman" w:hAnsi="Times New Roman" w:cs="Times New Roman"/>
          <w:lang w:val="en-US"/>
        </w:rPr>
        <w:t xml:space="preserve"> and </w:t>
      </w:r>
      <w:r w:rsidR="00E64A39">
        <w:rPr>
          <w:rFonts w:ascii="Times New Roman" w:eastAsia="Times New Roman" w:hAnsi="Times New Roman" w:cs="Times New Roman"/>
        </w:rPr>
        <w:t xml:space="preserve">to </w:t>
      </w:r>
      <w:r w:rsidR="0080668E">
        <w:rPr>
          <w:rFonts w:ascii="Times New Roman" w:eastAsia="Times New Roman" w:hAnsi="Times New Roman" w:cs="Times New Roman"/>
        </w:rPr>
        <w:t xml:space="preserve">control over the analgesic cream </w:t>
      </w:r>
      <w:r w:rsidR="00F06217" w:rsidRPr="002F3C15">
        <w:rPr>
          <w:rFonts w:ascii="Times New Roman" w:hAnsi="Times New Roman" w:cs="Times New Roman"/>
          <w:lang w:val="en-US"/>
        </w:rPr>
        <w:t>(</w:t>
      </w:r>
      <w:r w:rsidR="00DC7930" w:rsidRPr="002F3C15">
        <w:rPr>
          <w:rFonts w:ascii="Times New Roman" w:hAnsi="Times New Roman" w:cs="Times New Roman"/>
          <w:lang w:val="en-US"/>
        </w:rPr>
        <w:t>6</w:t>
      </w:r>
      <w:r w:rsidR="00F06217" w:rsidRPr="002F3C15">
        <w:rPr>
          <w:rFonts w:ascii="Times New Roman" w:hAnsi="Times New Roman" w:cs="Times New Roman"/>
          <w:lang w:val="en-US"/>
        </w:rPr>
        <w:t xml:space="preserve"> items</w:t>
      </w:r>
      <w:r w:rsidR="00486127">
        <w:rPr>
          <w:rFonts w:ascii="Times New Roman" w:hAnsi="Times New Roman" w:cs="Times New Roman"/>
          <w:lang w:val="en-US"/>
        </w:rPr>
        <w:t xml:space="preserve">, </w:t>
      </w:r>
      <w:r w:rsidR="00F06217" w:rsidRPr="00B75FBF">
        <w:rPr>
          <w:rFonts w:ascii="Times New Roman" w:eastAsia="Times New Roman" w:hAnsi="Times New Roman" w:cs="Times New Roman"/>
        </w:rPr>
        <w:t xml:space="preserve">e.g., </w:t>
      </w:r>
      <w:r w:rsidR="00F06217" w:rsidRPr="00B75FBF">
        <w:rPr>
          <w:rFonts w:ascii="Times New Roman" w:eastAsia="Times New Roman" w:hAnsi="Times New Roman" w:cs="Times New Roman" w:hint="eastAsia"/>
        </w:rPr>
        <w:t>“</w:t>
      </w:r>
      <w:r w:rsidR="0056307D" w:rsidRPr="0056307D">
        <w:rPr>
          <w:rFonts w:ascii="Times New Roman" w:eastAsia="Times New Roman" w:hAnsi="Times New Roman" w:cs="Times New Roman"/>
          <w:i/>
          <w:iCs/>
        </w:rPr>
        <w:t xml:space="preserve">I can choose when to use </w:t>
      </w:r>
      <w:r w:rsidR="0056307D">
        <w:rPr>
          <w:rFonts w:ascii="Times New Roman" w:eastAsia="Times New Roman" w:hAnsi="Times New Roman" w:cs="Times New Roman"/>
          <w:i/>
          <w:iCs/>
        </w:rPr>
        <w:t>the analgesic cream</w:t>
      </w:r>
      <w:r w:rsidR="00F06217" w:rsidRPr="00B75FBF">
        <w:rPr>
          <w:rFonts w:ascii="Times New Roman" w:hAnsi="Times New Roman" w:cs="Times New Roman"/>
          <w:lang w:val="en-US"/>
        </w:rPr>
        <w:t>”)</w:t>
      </w:r>
      <w:r w:rsidR="00486127">
        <w:rPr>
          <w:rFonts w:ascii="Times New Roman" w:hAnsi="Times New Roman" w:cs="Times New Roman"/>
          <w:lang w:val="en-US"/>
        </w:rPr>
        <w:t xml:space="preserve"> from </w:t>
      </w:r>
      <w:r w:rsidR="00486127" w:rsidRPr="00134E71">
        <w:rPr>
          <w:rFonts w:ascii="Times New Roman" w:hAnsi="Times New Roman" w:cs="Times New Roman"/>
          <w:lang w:val="en-US"/>
        </w:rPr>
        <w:t>1 (“</w:t>
      </w:r>
      <w:r w:rsidR="00486127">
        <w:rPr>
          <w:rFonts w:ascii="Times New Roman" w:hAnsi="Times New Roman" w:cs="Times New Roman"/>
          <w:i/>
          <w:iCs/>
          <w:lang w:val="en-US"/>
        </w:rPr>
        <w:t>does not describe me at all</w:t>
      </w:r>
      <w:r w:rsidR="00486127" w:rsidRPr="00134E71">
        <w:rPr>
          <w:rFonts w:ascii="Times New Roman" w:hAnsi="Times New Roman" w:cs="Times New Roman"/>
          <w:lang w:val="en-US"/>
        </w:rPr>
        <w:t xml:space="preserve">”) to </w:t>
      </w:r>
      <w:r w:rsidR="00486127">
        <w:rPr>
          <w:rFonts w:ascii="Times New Roman" w:hAnsi="Times New Roman" w:cs="Times New Roman"/>
          <w:lang w:val="en-US"/>
        </w:rPr>
        <w:t>7</w:t>
      </w:r>
      <w:r w:rsidR="00486127" w:rsidRPr="00134E71">
        <w:rPr>
          <w:rFonts w:ascii="Times New Roman" w:hAnsi="Times New Roman" w:cs="Times New Roman"/>
          <w:lang w:val="en-US"/>
        </w:rPr>
        <w:t xml:space="preserve"> (“</w:t>
      </w:r>
      <w:r w:rsidR="00486127">
        <w:rPr>
          <w:rFonts w:ascii="Times New Roman" w:hAnsi="Times New Roman" w:cs="Times New Roman"/>
          <w:i/>
          <w:iCs/>
          <w:lang w:val="en-US"/>
        </w:rPr>
        <w:t>describes me exactly</w:t>
      </w:r>
      <w:r w:rsidR="00486127" w:rsidRPr="00134E71">
        <w:rPr>
          <w:rFonts w:ascii="Times New Roman" w:hAnsi="Times New Roman" w:cs="Times New Roman"/>
          <w:lang w:val="en-US"/>
        </w:rPr>
        <w:t>”).</w:t>
      </w:r>
    </w:p>
    <w:p w14:paraId="33BDA5CB" w14:textId="0AFF2454" w:rsidR="00801F6E" w:rsidRPr="002F3C15" w:rsidRDefault="00E110EF" w:rsidP="000B5FB6">
      <w:pPr>
        <w:rPr>
          <w:rFonts w:ascii="Times New Roman" w:hAnsi="Times New Roman" w:cs="Times New Roman"/>
          <w:b/>
          <w:bCs/>
          <w:i/>
          <w:iCs/>
          <w:lang w:val="en-US"/>
        </w:rPr>
      </w:pPr>
      <w:r w:rsidRPr="002F3C15">
        <w:rPr>
          <w:rFonts w:ascii="Times New Roman" w:eastAsia="Times New Roman" w:hAnsi="Times New Roman" w:cs="Times New Roman"/>
          <w:b/>
          <w:bCs/>
          <w:i/>
          <w:iCs/>
        </w:rPr>
        <w:lastRenderedPageBreak/>
        <w:t>Behavioural Intention</w:t>
      </w:r>
      <w:r w:rsidR="00FA7347">
        <w:rPr>
          <w:rFonts w:ascii="Times New Roman" w:eastAsia="Times New Roman" w:hAnsi="Times New Roman" w:cs="Times New Roman"/>
          <w:b/>
          <w:bCs/>
          <w:i/>
          <w:iCs/>
        </w:rPr>
        <w:t xml:space="preserve"> </w:t>
      </w:r>
      <w:r w:rsidR="00F06217" w:rsidRPr="00820E59">
        <w:rPr>
          <w:rFonts w:ascii="Times New Roman" w:hAnsi="Times New Roman" w:cs="Times New Roman"/>
          <w:lang w:val="en-US"/>
        </w:rPr>
        <w:t>(4 items).</w:t>
      </w:r>
      <w:r w:rsidR="00F06217" w:rsidRPr="002F3C15">
        <w:rPr>
          <w:rFonts w:ascii="Times New Roman" w:hAnsi="Times New Roman" w:cs="Times New Roman"/>
          <w:lang w:val="en-US"/>
        </w:rPr>
        <w:t xml:space="preserve"> </w:t>
      </w:r>
      <w:r w:rsidR="00403770">
        <w:rPr>
          <w:rFonts w:ascii="Times New Roman" w:hAnsi="Times New Roman" w:cs="Times New Roman"/>
          <w:lang w:val="en-US"/>
        </w:rPr>
        <w:t>Following prior studies, t</w:t>
      </w:r>
      <w:r w:rsidR="00F06217" w:rsidRPr="002F3C15">
        <w:rPr>
          <w:rFonts w:ascii="Times New Roman" w:hAnsi="Times New Roman" w:cs="Times New Roman"/>
          <w:lang w:val="en-US"/>
        </w:rPr>
        <w:t xml:space="preserve">his measure </w:t>
      </w:r>
      <w:r w:rsidR="008E2D28" w:rsidRPr="002F3C15">
        <w:rPr>
          <w:rFonts w:ascii="Times New Roman" w:hAnsi="Times New Roman" w:cs="Times New Roman"/>
          <w:lang w:val="en-US"/>
        </w:rPr>
        <w:t>evaluated participants’ intention to use the analgesic cream</w:t>
      </w:r>
      <w:r w:rsidR="00F06217" w:rsidRPr="002F3C15">
        <w:rPr>
          <w:rFonts w:ascii="Times New Roman" w:hAnsi="Times New Roman" w:cs="Times New Roman"/>
          <w:color w:val="000000" w:themeColor="text1"/>
        </w:rPr>
        <w:t xml:space="preserve"> (</w:t>
      </w:r>
      <w:r w:rsidR="00F06217" w:rsidRPr="002F3C15">
        <w:rPr>
          <w:rFonts w:ascii="Times New Roman" w:eastAsia="Times New Roman" w:hAnsi="Times New Roman" w:cs="Times New Roman"/>
        </w:rPr>
        <w:t xml:space="preserve">e.g., </w:t>
      </w:r>
      <w:r w:rsidR="00F06217" w:rsidRPr="002F3C15">
        <w:rPr>
          <w:rFonts w:ascii="Times New Roman" w:eastAsia="Times New Roman" w:hAnsi="Times New Roman" w:cs="Times New Roman" w:hint="eastAsia"/>
        </w:rPr>
        <w:t>“</w:t>
      </w:r>
      <w:r w:rsidR="00C207EA" w:rsidRPr="002F3C15">
        <w:rPr>
          <w:rFonts w:ascii="Times New Roman" w:eastAsia="Times New Roman" w:hAnsi="Times New Roman" w:cs="Times New Roman"/>
          <w:i/>
          <w:iCs/>
        </w:rPr>
        <w:t>I can</w:t>
      </w:r>
      <w:r w:rsidR="007A36DA">
        <w:rPr>
          <w:rFonts w:ascii="Times New Roman" w:eastAsia="Times New Roman" w:hAnsi="Times New Roman" w:cs="Times New Roman"/>
          <w:i/>
          <w:iCs/>
        </w:rPr>
        <w:t>’</w:t>
      </w:r>
      <w:r w:rsidR="00C207EA" w:rsidRPr="002F3C15">
        <w:rPr>
          <w:rFonts w:ascii="Times New Roman" w:eastAsia="Times New Roman" w:hAnsi="Times New Roman" w:cs="Times New Roman"/>
          <w:i/>
          <w:iCs/>
        </w:rPr>
        <w:t>t wait to use the analgesic cream</w:t>
      </w:r>
      <w:r w:rsidR="00F06217" w:rsidRPr="002F3C15">
        <w:rPr>
          <w:rFonts w:ascii="Times New Roman" w:hAnsi="Times New Roman" w:cs="Times New Roman"/>
          <w:lang w:val="en-US"/>
        </w:rPr>
        <w:t xml:space="preserve">”). </w:t>
      </w:r>
    </w:p>
    <w:p w14:paraId="23BEBAB2" w14:textId="191B56FD" w:rsidR="00A54581" w:rsidRPr="007F73B9" w:rsidRDefault="00A54581" w:rsidP="000B5FB6">
      <w:pPr>
        <w:rPr>
          <w:rFonts w:ascii="Times New Roman" w:hAnsi="Times New Roman" w:cs="Times New Roman"/>
          <w:b/>
          <w:bCs/>
          <w:i/>
          <w:iCs/>
          <w:lang w:val="en-US"/>
        </w:rPr>
      </w:pPr>
      <w:r w:rsidRPr="007F73B9">
        <w:rPr>
          <w:rFonts w:ascii="Times New Roman" w:eastAsia="Times New Roman" w:hAnsi="Times New Roman" w:cs="Times New Roman"/>
          <w:b/>
          <w:bCs/>
          <w:i/>
          <w:iCs/>
        </w:rPr>
        <w:t xml:space="preserve">Imagine Consumption </w:t>
      </w:r>
      <w:r w:rsidRPr="00642BAE">
        <w:rPr>
          <w:rFonts w:ascii="Times New Roman" w:hAnsi="Times New Roman" w:cs="Times New Roman"/>
          <w:lang w:val="en-US"/>
        </w:rPr>
        <w:t>(5 items).</w:t>
      </w:r>
      <w:r w:rsidRPr="007F73B9">
        <w:rPr>
          <w:rFonts w:ascii="Times New Roman" w:hAnsi="Times New Roman" w:cs="Times New Roman"/>
          <w:lang w:val="en-US"/>
        </w:rPr>
        <w:t xml:space="preserve"> This measure evaluated participants’ ability to mentally simulate using the analgesic cream </w:t>
      </w:r>
      <w:r w:rsidRPr="007F73B9">
        <w:rPr>
          <w:rFonts w:ascii="Times New Roman" w:hAnsi="Times New Roman" w:cs="Times New Roman"/>
          <w:color w:val="000000" w:themeColor="text1"/>
        </w:rPr>
        <w:t>(</w:t>
      </w:r>
      <w:r w:rsidRPr="007F73B9">
        <w:rPr>
          <w:rFonts w:ascii="Times New Roman" w:eastAsia="Times New Roman" w:hAnsi="Times New Roman" w:cs="Times New Roman"/>
        </w:rPr>
        <w:t xml:space="preserve">e.g., </w:t>
      </w:r>
      <w:r w:rsidRPr="007F73B9">
        <w:rPr>
          <w:rFonts w:ascii="Times New Roman" w:eastAsia="Times New Roman" w:hAnsi="Times New Roman" w:cs="Times New Roman" w:hint="eastAsia"/>
        </w:rPr>
        <w:t>“</w:t>
      </w:r>
      <w:r w:rsidRPr="007F73B9">
        <w:rPr>
          <w:rFonts w:ascii="Times New Roman" w:eastAsia="Times New Roman" w:hAnsi="Times New Roman" w:cs="Times New Roman"/>
          <w:i/>
          <w:iCs/>
        </w:rPr>
        <w:t>I can easily imagine the feeling of using the analgesic cream</w:t>
      </w:r>
      <w:r w:rsidRPr="007F73B9">
        <w:rPr>
          <w:rFonts w:ascii="Times New Roman" w:hAnsi="Times New Roman" w:cs="Times New Roman"/>
          <w:lang w:val="en-US"/>
        </w:rPr>
        <w:t xml:space="preserve">”). </w:t>
      </w:r>
    </w:p>
    <w:p w14:paraId="670CF3DC" w14:textId="102BA7DB" w:rsidR="00A54581" w:rsidRPr="00820E59" w:rsidRDefault="00A54581" w:rsidP="000B5FB6">
      <w:pPr>
        <w:rPr>
          <w:rFonts w:ascii="Times New Roman" w:hAnsi="Times New Roman" w:cs="Times New Roman"/>
          <w:b/>
          <w:bCs/>
          <w:i/>
          <w:iCs/>
          <w:lang w:val="en-US"/>
        </w:rPr>
      </w:pPr>
      <w:r w:rsidRPr="00820E59">
        <w:rPr>
          <w:rFonts w:ascii="Times New Roman" w:eastAsia="Times New Roman" w:hAnsi="Times New Roman" w:cs="Times New Roman"/>
          <w:b/>
          <w:bCs/>
          <w:i/>
          <w:iCs/>
        </w:rPr>
        <w:t>Reward Response Expectancy</w:t>
      </w:r>
      <w:r w:rsidRPr="00820E59">
        <w:rPr>
          <w:rFonts w:ascii="Times New Roman" w:hAnsi="Times New Roman" w:cs="Times New Roman"/>
          <w:b/>
          <w:bCs/>
          <w:i/>
          <w:iCs/>
          <w:lang w:val="en-US"/>
        </w:rPr>
        <w:t xml:space="preserve"> </w:t>
      </w:r>
      <w:r w:rsidRPr="00820E59">
        <w:rPr>
          <w:rFonts w:ascii="Times New Roman" w:hAnsi="Times New Roman" w:cs="Times New Roman"/>
          <w:lang w:val="en-US"/>
        </w:rPr>
        <w:t>(2 items). This measure assessed</w:t>
      </w:r>
      <w:r w:rsidRPr="006C49B2">
        <w:t xml:space="preserve"> </w:t>
      </w:r>
      <w:r w:rsidRPr="00820E59">
        <w:rPr>
          <w:rFonts w:ascii="Times New Roman" w:hAnsi="Times New Roman" w:cs="Times New Roman"/>
          <w:lang w:val="en-US"/>
        </w:rPr>
        <w:t xml:space="preserve">participants’ emotional response to receiving the cream, or not </w:t>
      </w:r>
      <w:r w:rsidRPr="00820E59">
        <w:rPr>
          <w:rFonts w:ascii="Times New Roman" w:hAnsi="Times New Roman" w:cs="Times New Roman"/>
          <w:color w:val="000000" w:themeColor="text1"/>
        </w:rPr>
        <w:t>(</w:t>
      </w:r>
      <w:r w:rsidRPr="00820E59">
        <w:rPr>
          <w:rFonts w:ascii="Times New Roman" w:eastAsia="Times New Roman" w:hAnsi="Times New Roman" w:cs="Times New Roman"/>
        </w:rPr>
        <w:t xml:space="preserve">e.g., </w:t>
      </w:r>
      <w:r w:rsidRPr="00820E59">
        <w:rPr>
          <w:rFonts w:ascii="Times New Roman" w:eastAsia="Times New Roman" w:hAnsi="Times New Roman" w:cs="Times New Roman" w:hint="eastAsia"/>
        </w:rPr>
        <w:t>“</w:t>
      </w:r>
      <w:r w:rsidRPr="00820E59">
        <w:rPr>
          <w:rFonts w:ascii="Times New Roman" w:eastAsia="Times New Roman" w:hAnsi="Times New Roman" w:cs="Times New Roman"/>
          <w:i/>
          <w:iCs/>
        </w:rPr>
        <w:t>I get excited when I know I can improve my pain tolerance.</w:t>
      </w:r>
      <w:r w:rsidRPr="00820E59">
        <w:rPr>
          <w:rFonts w:ascii="Times New Roman" w:hAnsi="Times New Roman" w:cs="Times New Roman"/>
          <w:lang w:val="en-US"/>
        </w:rPr>
        <w:t xml:space="preserve">”). </w:t>
      </w:r>
    </w:p>
    <w:p w14:paraId="10369E8F" w14:textId="7925505A" w:rsidR="000D3828" w:rsidRDefault="00A54581" w:rsidP="000B5FB6">
      <w:pPr>
        <w:rPr>
          <w:rFonts w:ascii="Times New Roman" w:hAnsi="Times New Roman" w:cs="Times New Roman"/>
          <w:lang w:val="en-US"/>
        </w:rPr>
      </w:pPr>
      <w:r w:rsidRPr="00820E59">
        <w:rPr>
          <w:rFonts w:ascii="Times New Roman" w:eastAsia="Times New Roman" w:hAnsi="Times New Roman" w:cs="Times New Roman"/>
          <w:b/>
          <w:bCs/>
          <w:i/>
          <w:iCs/>
        </w:rPr>
        <w:t>Immediate Effect Expectancy</w:t>
      </w:r>
      <w:r w:rsidRPr="00820E59">
        <w:rPr>
          <w:rFonts w:ascii="Times New Roman" w:hAnsi="Times New Roman" w:cs="Times New Roman"/>
          <w:b/>
          <w:bCs/>
          <w:i/>
          <w:iCs/>
          <w:lang w:val="en-US"/>
        </w:rPr>
        <w:t xml:space="preserve"> </w:t>
      </w:r>
      <w:r w:rsidRPr="00820E59">
        <w:rPr>
          <w:rFonts w:ascii="Times New Roman" w:hAnsi="Times New Roman" w:cs="Times New Roman"/>
          <w:lang w:val="en-US"/>
        </w:rPr>
        <w:t>(4 items). This measure assessed whether participants expected the analgesic cream to produce immediate effects</w:t>
      </w:r>
      <w:r w:rsidRPr="00820E59">
        <w:rPr>
          <w:rFonts w:ascii="Times New Roman" w:hAnsi="Times New Roman" w:cs="Times New Roman"/>
          <w:color w:val="000000" w:themeColor="text1"/>
        </w:rPr>
        <w:t xml:space="preserve"> (</w:t>
      </w:r>
      <w:r w:rsidRPr="00820E59">
        <w:rPr>
          <w:rFonts w:ascii="Times New Roman" w:eastAsia="Times New Roman" w:hAnsi="Times New Roman" w:cs="Times New Roman"/>
        </w:rPr>
        <w:t xml:space="preserve">e.g., </w:t>
      </w:r>
      <w:r w:rsidRPr="00820E59">
        <w:rPr>
          <w:rFonts w:ascii="Times New Roman" w:eastAsia="Times New Roman" w:hAnsi="Times New Roman" w:cs="Times New Roman" w:hint="eastAsia"/>
        </w:rPr>
        <w:t>“</w:t>
      </w:r>
      <w:r w:rsidRPr="00820E59">
        <w:rPr>
          <w:rFonts w:ascii="Times New Roman" w:eastAsia="Times New Roman" w:hAnsi="Times New Roman" w:cs="Times New Roman"/>
          <w:i/>
          <w:iCs/>
        </w:rPr>
        <w:t>I think the analgesic cream has an immediate effect</w:t>
      </w:r>
      <w:r w:rsidRPr="00820E59">
        <w:rPr>
          <w:rFonts w:ascii="Times New Roman" w:hAnsi="Times New Roman" w:cs="Times New Roman"/>
          <w:lang w:val="en-US"/>
        </w:rPr>
        <w:t xml:space="preserve">”). </w:t>
      </w:r>
    </w:p>
    <w:p w14:paraId="4FA9E1CB" w14:textId="78D07BB0" w:rsidR="00303379" w:rsidRDefault="00DC5315" w:rsidP="000B5FB6">
      <w:pPr>
        <w:rPr>
          <w:rFonts w:ascii="Times New Roman" w:hAnsi="Times New Roman" w:cs="Times New Roman"/>
          <w:b/>
          <w:bCs/>
          <w:lang w:val="en-US"/>
        </w:rPr>
      </w:pPr>
      <w:r w:rsidRPr="00DC5315">
        <w:rPr>
          <w:rFonts w:ascii="Times New Roman" w:hAnsi="Times New Roman" w:cs="Times New Roman"/>
          <w:b/>
          <w:bCs/>
          <w:lang w:val="en-US"/>
        </w:rPr>
        <w:t>Scale completed at the end of the experiment</w:t>
      </w:r>
      <w:r>
        <w:rPr>
          <w:rFonts w:ascii="Times New Roman" w:hAnsi="Times New Roman" w:cs="Times New Roman"/>
          <w:b/>
          <w:bCs/>
          <w:lang w:val="en-US"/>
        </w:rPr>
        <w:t>:</w:t>
      </w:r>
    </w:p>
    <w:p w14:paraId="47AF4C7D" w14:textId="0A96CD00" w:rsidR="007332D8" w:rsidRDefault="007332D8" w:rsidP="000B5FB6">
      <w:pPr>
        <w:rPr>
          <w:rFonts w:ascii="Times New Roman" w:hAnsi="Times New Roman" w:cs="Times New Roman"/>
        </w:rPr>
      </w:pPr>
      <w:r w:rsidRPr="00201150">
        <w:rPr>
          <w:rFonts w:ascii="Times New Roman" w:eastAsia="Times New Roman" w:hAnsi="Times New Roman" w:cs="Times New Roman"/>
          <w:b/>
          <w:bCs/>
          <w:i/>
          <w:iCs/>
        </w:rPr>
        <w:t xml:space="preserve">Marlowe-Crown Social Desirability Scale </w:t>
      </w:r>
      <w:r w:rsidRPr="000D3828">
        <w:rPr>
          <w:rFonts w:ascii="Times New Roman" w:eastAsia="Times New Roman" w:hAnsi="Times New Roman" w:cs="Times New Roman"/>
        </w:rPr>
        <w:t>(Crowne &amp; Marlowe, 1960)</w:t>
      </w:r>
      <w:r w:rsidRPr="002F1A05">
        <w:rPr>
          <w:rFonts w:ascii="Times New Roman" w:eastAsia="Times New Roman" w:hAnsi="Times New Roman" w:cs="Times New Roman"/>
        </w:rPr>
        <w:t>.</w:t>
      </w:r>
      <w:r>
        <w:rPr>
          <w:rFonts w:ascii="Times New Roman" w:eastAsia="Times New Roman" w:hAnsi="Times New Roman" w:cs="Times New Roman"/>
        </w:rPr>
        <w:t xml:space="preserve"> </w:t>
      </w:r>
      <w:r w:rsidR="00D74A17" w:rsidRPr="000F6D77">
        <w:rPr>
          <w:rFonts w:ascii="Times New Roman" w:hAnsi="Times New Roman" w:cs="Times New Roman"/>
          <w:lang w:val="en-US"/>
        </w:rPr>
        <w:t>The 1</w:t>
      </w:r>
      <w:r w:rsidR="00D74A17">
        <w:rPr>
          <w:rFonts w:ascii="Times New Roman" w:hAnsi="Times New Roman" w:cs="Times New Roman"/>
          <w:lang w:val="en-US"/>
        </w:rPr>
        <w:t>3-</w:t>
      </w:r>
      <w:r w:rsidR="00D74A17" w:rsidRPr="000F6D77">
        <w:rPr>
          <w:rFonts w:ascii="Times New Roman" w:hAnsi="Times New Roman" w:cs="Times New Roman"/>
          <w:lang w:val="en-US"/>
        </w:rPr>
        <w:t xml:space="preserve">item scale </w:t>
      </w:r>
      <w:r w:rsidR="000D3828">
        <w:rPr>
          <w:rFonts w:ascii="Times New Roman" w:eastAsia="Times New Roman" w:hAnsi="Times New Roman" w:cs="Times New Roman"/>
        </w:rPr>
        <w:t xml:space="preserve">administered after the CPT to </w:t>
      </w:r>
      <w:r w:rsidR="0064346D">
        <w:rPr>
          <w:rFonts w:ascii="Times New Roman" w:eastAsia="Times New Roman" w:hAnsi="Times New Roman" w:cs="Times New Roman"/>
        </w:rPr>
        <w:t>assess</w:t>
      </w:r>
      <w:r w:rsidR="00C56735">
        <w:rPr>
          <w:rFonts w:ascii="Times New Roman" w:eastAsia="Times New Roman" w:hAnsi="Times New Roman" w:cs="Times New Roman"/>
        </w:rPr>
        <w:t xml:space="preserve"> </w:t>
      </w:r>
      <w:r w:rsidR="000D3828">
        <w:rPr>
          <w:rFonts w:ascii="Times New Roman" w:eastAsia="Times New Roman" w:hAnsi="Times New Roman" w:cs="Times New Roman"/>
        </w:rPr>
        <w:t xml:space="preserve">participants’ </w:t>
      </w:r>
      <w:r w:rsidR="00C56735">
        <w:rPr>
          <w:rFonts w:ascii="Times New Roman" w:eastAsia="Times New Roman" w:hAnsi="Times New Roman" w:cs="Times New Roman"/>
        </w:rPr>
        <w:t>tendency toward social</w:t>
      </w:r>
      <w:r w:rsidR="000D3828">
        <w:rPr>
          <w:rFonts w:ascii="Times New Roman" w:eastAsia="Times New Roman" w:hAnsi="Times New Roman" w:cs="Times New Roman"/>
        </w:rPr>
        <w:t>ly</w:t>
      </w:r>
      <w:r w:rsidR="00C56735">
        <w:rPr>
          <w:rFonts w:ascii="Times New Roman" w:eastAsia="Times New Roman" w:hAnsi="Times New Roman" w:cs="Times New Roman"/>
        </w:rPr>
        <w:t xml:space="preserve"> </w:t>
      </w:r>
      <w:r w:rsidR="00303379">
        <w:rPr>
          <w:rFonts w:ascii="Times New Roman" w:eastAsia="Times New Roman" w:hAnsi="Times New Roman" w:cs="Times New Roman"/>
        </w:rPr>
        <w:t>desirable</w:t>
      </w:r>
      <w:r w:rsidR="000D3828">
        <w:rPr>
          <w:rFonts w:ascii="Times New Roman" w:eastAsia="Times New Roman" w:hAnsi="Times New Roman" w:cs="Times New Roman"/>
        </w:rPr>
        <w:t xml:space="preserve"> responding </w:t>
      </w:r>
      <w:r w:rsidR="004D577A">
        <w:rPr>
          <w:rFonts w:ascii="Times New Roman" w:eastAsia="Times New Roman" w:hAnsi="Times New Roman" w:cs="Times New Roman"/>
        </w:rPr>
        <w:t>(</w:t>
      </w:r>
      <w:r w:rsidR="000D3828">
        <w:rPr>
          <w:rFonts w:ascii="Times New Roman" w:eastAsia="Times New Roman" w:hAnsi="Times New Roman" w:cs="Times New Roman"/>
        </w:rPr>
        <w:t xml:space="preserve">e.g., </w:t>
      </w:r>
      <w:r w:rsidR="004D577A">
        <w:rPr>
          <w:rFonts w:ascii="Times New Roman" w:eastAsia="Times New Roman" w:hAnsi="Times New Roman" w:cs="Times New Roman"/>
        </w:rPr>
        <w:t>“</w:t>
      </w:r>
      <w:r w:rsidR="004D577A" w:rsidRPr="00201150">
        <w:rPr>
          <w:rFonts w:ascii="Times New Roman" w:eastAsia="Times New Roman" w:hAnsi="Times New Roman" w:cs="Times New Roman"/>
          <w:i/>
          <w:iCs/>
        </w:rPr>
        <w:t>I have never deliberately said something that hurt someone’s feelings</w:t>
      </w:r>
      <w:r w:rsidR="004D577A">
        <w:rPr>
          <w:rFonts w:ascii="Times New Roman" w:eastAsia="Times New Roman" w:hAnsi="Times New Roman" w:cs="Times New Roman"/>
        </w:rPr>
        <w:t>”)</w:t>
      </w:r>
      <w:r w:rsidR="00EF41C8">
        <w:rPr>
          <w:rFonts w:ascii="Times New Roman" w:eastAsia="Times New Roman" w:hAnsi="Times New Roman" w:cs="Times New Roman"/>
        </w:rPr>
        <w:t>.</w:t>
      </w:r>
      <w:r w:rsidR="00B82248">
        <w:rPr>
          <w:rFonts w:ascii="Times New Roman" w:eastAsia="Times New Roman" w:hAnsi="Times New Roman" w:cs="Times New Roman"/>
        </w:rPr>
        <w:t xml:space="preserve"> Participants </w:t>
      </w:r>
      <w:r w:rsidR="00245346">
        <w:rPr>
          <w:rFonts w:ascii="Times New Roman" w:eastAsia="Times New Roman" w:hAnsi="Times New Roman" w:cs="Times New Roman"/>
        </w:rPr>
        <w:t>responded to</w:t>
      </w:r>
      <w:r w:rsidR="00B82248">
        <w:rPr>
          <w:rFonts w:ascii="Times New Roman" w:eastAsia="Times New Roman" w:hAnsi="Times New Roman" w:cs="Times New Roman"/>
        </w:rPr>
        <w:t xml:space="preserve"> each item </w:t>
      </w:r>
      <w:r w:rsidR="00245346">
        <w:rPr>
          <w:rFonts w:ascii="Times New Roman" w:eastAsia="Times New Roman" w:hAnsi="Times New Roman" w:cs="Times New Roman"/>
        </w:rPr>
        <w:t xml:space="preserve">with </w:t>
      </w:r>
      <w:r w:rsidR="00B82248">
        <w:rPr>
          <w:rFonts w:ascii="Times New Roman" w:eastAsia="Times New Roman" w:hAnsi="Times New Roman" w:cs="Times New Roman"/>
        </w:rPr>
        <w:t xml:space="preserve">“yes” or “no”, </w:t>
      </w:r>
      <w:r w:rsidR="00245346">
        <w:rPr>
          <w:rFonts w:ascii="Times New Roman" w:eastAsia="Times New Roman" w:hAnsi="Times New Roman" w:cs="Times New Roman"/>
        </w:rPr>
        <w:t>which</w:t>
      </w:r>
      <w:r w:rsidR="00B82248">
        <w:rPr>
          <w:rFonts w:ascii="Times New Roman" w:eastAsia="Times New Roman" w:hAnsi="Times New Roman" w:cs="Times New Roman"/>
        </w:rPr>
        <w:t xml:space="preserve"> were </w:t>
      </w:r>
      <w:r w:rsidR="00245346">
        <w:rPr>
          <w:rFonts w:ascii="Times New Roman" w:eastAsia="Times New Roman" w:hAnsi="Times New Roman" w:cs="Times New Roman"/>
        </w:rPr>
        <w:t>coded</w:t>
      </w:r>
      <w:r w:rsidR="00B82248">
        <w:rPr>
          <w:rFonts w:ascii="Times New Roman" w:eastAsia="Times New Roman" w:hAnsi="Times New Roman" w:cs="Times New Roman"/>
        </w:rPr>
        <w:t xml:space="preserve"> as 1 and 0</w:t>
      </w:r>
      <w:r w:rsidR="00245346">
        <w:rPr>
          <w:rFonts w:ascii="Times New Roman" w:eastAsia="Times New Roman" w:hAnsi="Times New Roman" w:cs="Times New Roman"/>
        </w:rPr>
        <w:t>, respectively.</w:t>
      </w:r>
      <w:r w:rsidR="00467358">
        <w:rPr>
          <w:rFonts w:ascii="Times New Roman" w:eastAsia="Times New Roman" w:hAnsi="Times New Roman" w:cs="Times New Roman"/>
        </w:rPr>
        <w:t xml:space="preserve"> </w:t>
      </w:r>
    </w:p>
    <w:p w14:paraId="0894357E" w14:textId="04D544AF" w:rsidR="00594209" w:rsidRDefault="00A044FB" w:rsidP="000B5FB6">
      <w:r w:rsidRPr="00CF62C1">
        <w:rPr>
          <w:rFonts w:ascii="Times New Roman" w:eastAsia="Times New Roman" w:hAnsi="Times New Roman" w:cs="Times New Roman"/>
        </w:rPr>
        <w:t>At the end</w:t>
      </w:r>
      <w:r w:rsidR="0068210F">
        <w:rPr>
          <w:rFonts w:ascii="Times New Roman" w:eastAsia="Times New Roman" w:hAnsi="Times New Roman" w:cs="Times New Roman"/>
        </w:rPr>
        <w:t xml:space="preserve"> of the study</w:t>
      </w:r>
      <w:r w:rsidRPr="00CF62C1">
        <w:rPr>
          <w:rFonts w:ascii="Times New Roman" w:eastAsia="Times New Roman" w:hAnsi="Times New Roman" w:cs="Times New Roman"/>
        </w:rPr>
        <w:t xml:space="preserve">, participants were asked to estimate the temperature of </w:t>
      </w:r>
      <w:r w:rsidR="0068210F">
        <w:rPr>
          <w:rFonts w:ascii="Times New Roman" w:eastAsia="Times New Roman" w:hAnsi="Times New Roman" w:cs="Times New Roman"/>
        </w:rPr>
        <w:t xml:space="preserve">the </w:t>
      </w:r>
      <w:r w:rsidRPr="00CF62C1">
        <w:rPr>
          <w:rFonts w:ascii="Times New Roman" w:eastAsia="Times New Roman" w:hAnsi="Times New Roman" w:cs="Times New Roman"/>
        </w:rPr>
        <w:t>cold pressor test</w:t>
      </w:r>
      <w:r w:rsidR="0068210F">
        <w:rPr>
          <w:rFonts w:ascii="Times New Roman" w:eastAsia="Times New Roman" w:hAnsi="Times New Roman" w:cs="Times New Roman"/>
        </w:rPr>
        <w:t>. A</w:t>
      </w:r>
      <w:r w:rsidR="0009376B" w:rsidRPr="00CF62C1">
        <w:rPr>
          <w:rFonts w:ascii="Times New Roman" w:eastAsia="Times New Roman" w:hAnsi="Times New Roman" w:cs="Times New Roman"/>
        </w:rPr>
        <w:t xml:space="preserve">ll participants from both studies </w:t>
      </w:r>
      <w:r w:rsidR="00296B8F" w:rsidRPr="00CF62C1">
        <w:rPr>
          <w:rFonts w:ascii="Times New Roman" w:eastAsia="Times New Roman" w:hAnsi="Times New Roman" w:cs="Times New Roman"/>
        </w:rPr>
        <w:t>tended to overestimate t</w:t>
      </w:r>
      <w:r w:rsidR="00E54AC0" w:rsidRPr="00CF62C1">
        <w:rPr>
          <w:rFonts w:ascii="Times New Roman" w:eastAsia="Times New Roman" w:hAnsi="Times New Roman" w:cs="Times New Roman"/>
        </w:rPr>
        <w:t xml:space="preserve">he coldness of the water (Study 1: </w:t>
      </w:r>
      <w:r w:rsidR="00CF62C1" w:rsidRPr="00CF62C1">
        <w:rPr>
          <w:rFonts w:ascii="Times New Roman" w:eastAsia="Times New Roman" w:hAnsi="Times New Roman" w:cs="Times New Roman"/>
          <w:i/>
        </w:rPr>
        <w:t>M</w:t>
      </w:r>
      <w:r w:rsidR="00CF62C1" w:rsidRPr="00CF62C1">
        <w:rPr>
          <w:rFonts w:ascii="Times New Roman" w:eastAsia="Gungsuh" w:hAnsi="Times New Roman" w:cs="Times New Roman"/>
        </w:rPr>
        <w:t>=−</w:t>
      </w:r>
      <w:r w:rsidR="00BD6E1D">
        <w:rPr>
          <w:rFonts w:ascii="Times New Roman" w:eastAsia="Gungsuh" w:hAnsi="Times New Roman" w:cs="Times New Roman"/>
        </w:rPr>
        <w:t>7.71</w:t>
      </w:r>
      <w:r w:rsidR="00CF62C1" w:rsidRPr="00CF62C1">
        <w:rPr>
          <w:rFonts w:ascii="Times New Roman" w:eastAsia="Gungsuh" w:hAnsi="Times New Roman" w:cs="Times New Roman"/>
        </w:rPr>
        <w:t xml:space="preserve"> °C</w:t>
      </w:r>
      <w:r w:rsidR="00CF62C1" w:rsidRPr="007A36DA">
        <w:rPr>
          <w:rFonts w:ascii="Times New Roman" w:eastAsia="Gungsuh" w:hAnsi="Times New Roman" w:cs="Times New Roman"/>
        </w:rPr>
        <w:t xml:space="preserve">, </w:t>
      </w:r>
      <w:r w:rsidR="00CF62C1" w:rsidRPr="00CF62C1">
        <w:rPr>
          <w:rFonts w:ascii="Times New Roman" w:eastAsia="Times New Roman" w:hAnsi="Times New Roman" w:cs="Times New Roman"/>
          <w:i/>
        </w:rPr>
        <w:t>SD</w:t>
      </w:r>
      <w:r w:rsidR="00CF62C1" w:rsidRPr="00CF62C1">
        <w:rPr>
          <w:rFonts w:ascii="Times New Roman" w:eastAsia="Times New Roman" w:hAnsi="Times New Roman" w:cs="Times New Roman"/>
        </w:rPr>
        <w:t>=1</w:t>
      </w:r>
      <w:r w:rsidR="00731AA5">
        <w:rPr>
          <w:rFonts w:ascii="Times New Roman" w:eastAsia="Times New Roman" w:hAnsi="Times New Roman" w:cs="Times New Roman"/>
        </w:rPr>
        <w:t>3.9</w:t>
      </w:r>
      <w:r w:rsidR="00CF62C1">
        <w:rPr>
          <w:rFonts w:ascii="Times New Roman" w:eastAsia="Times New Roman" w:hAnsi="Times New Roman" w:cs="Times New Roman"/>
        </w:rPr>
        <w:t xml:space="preserve">; Study 2: </w:t>
      </w:r>
      <w:r w:rsidR="00CF62C1" w:rsidRPr="00CF62C1">
        <w:rPr>
          <w:rFonts w:ascii="Times New Roman" w:eastAsia="Times New Roman" w:hAnsi="Times New Roman" w:cs="Times New Roman"/>
          <w:i/>
        </w:rPr>
        <w:t>M</w:t>
      </w:r>
      <w:r w:rsidR="00CF62C1" w:rsidRPr="00CF62C1">
        <w:rPr>
          <w:rFonts w:ascii="Times New Roman" w:eastAsia="Gungsuh" w:hAnsi="Times New Roman" w:cs="Times New Roman"/>
        </w:rPr>
        <w:t>=−5.5</w:t>
      </w:r>
      <w:r w:rsidR="008E2FFB">
        <w:rPr>
          <w:rFonts w:ascii="Times New Roman" w:eastAsia="Gungsuh" w:hAnsi="Times New Roman" w:cs="Times New Roman"/>
        </w:rPr>
        <w:t>8</w:t>
      </w:r>
      <w:r w:rsidR="00CF62C1" w:rsidRPr="00CF62C1">
        <w:rPr>
          <w:rFonts w:ascii="Times New Roman" w:eastAsia="Gungsuh" w:hAnsi="Times New Roman" w:cs="Times New Roman"/>
        </w:rPr>
        <w:t xml:space="preserve"> °C</w:t>
      </w:r>
      <w:r w:rsidR="00CF62C1" w:rsidRPr="00AC3A4E">
        <w:rPr>
          <w:rFonts w:ascii="Times New Roman" w:eastAsia="Gungsuh" w:hAnsi="Times New Roman" w:cs="Times New Roman"/>
        </w:rPr>
        <w:t xml:space="preserve">, </w:t>
      </w:r>
      <w:r w:rsidR="00CF62C1" w:rsidRPr="00CF62C1">
        <w:rPr>
          <w:rFonts w:ascii="Times New Roman" w:eastAsia="Times New Roman" w:hAnsi="Times New Roman" w:cs="Times New Roman"/>
          <w:i/>
        </w:rPr>
        <w:t>SD</w:t>
      </w:r>
      <w:r w:rsidR="00CF62C1" w:rsidRPr="00CF62C1">
        <w:rPr>
          <w:rFonts w:ascii="Times New Roman" w:eastAsia="Times New Roman" w:hAnsi="Times New Roman" w:cs="Times New Roman"/>
        </w:rPr>
        <w:t>=17.</w:t>
      </w:r>
      <w:r w:rsidR="008E2FFB">
        <w:rPr>
          <w:rFonts w:ascii="Times New Roman" w:eastAsia="Times New Roman" w:hAnsi="Times New Roman" w:cs="Times New Roman"/>
        </w:rPr>
        <w:t>4</w:t>
      </w:r>
      <w:r w:rsidR="00E54AC0" w:rsidRPr="00CF62C1">
        <w:rPr>
          <w:rFonts w:ascii="Times New Roman" w:eastAsia="Times New Roman" w:hAnsi="Times New Roman" w:cs="Times New Roman"/>
        </w:rPr>
        <w:t>)</w:t>
      </w:r>
      <w:r w:rsidR="00CF62C1">
        <w:rPr>
          <w:rFonts w:ascii="Times New Roman" w:eastAsia="Times New Roman" w:hAnsi="Times New Roman" w:cs="Times New Roman"/>
        </w:rPr>
        <w:t>.</w:t>
      </w:r>
    </w:p>
    <w:p w14:paraId="411B0ADF" w14:textId="6C1388B0" w:rsidR="00686C80" w:rsidRPr="00DA308B" w:rsidRDefault="00E759C4" w:rsidP="000B5FB6">
      <w:pPr>
        <w:spacing w:after="0" w:line="240" w:lineRule="auto"/>
        <w:rPr>
          <w:rFonts w:ascii="Times New Roman" w:hAnsi="Times New Roman" w:cs="Times New Roman"/>
          <w:b/>
          <w:bCs/>
          <w:lang w:val="en-US"/>
        </w:rPr>
      </w:pPr>
      <w:r w:rsidRPr="00A3640A">
        <w:rPr>
          <w:rFonts w:ascii="Times New Roman" w:hAnsi="Times New Roman" w:cs="Times New Roman"/>
          <w:b/>
          <w:bCs/>
          <w:lang w:val="en-US"/>
        </w:rPr>
        <w:t xml:space="preserve">Table </w:t>
      </w:r>
      <w:r w:rsidR="00B929FB">
        <w:rPr>
          <w:rFonts w:ascii="Times New Roman" w:hAnsi="Times New Roman" w:cs="Times New Roman"/>
          <w:b/>
          <w:bCs/>
          <w:lang w:val="en-US"/>
        </w:rPr>
        <w:t>S</w:t>
      </w:r>
      <w:r w:rsidR="00841DC2">
        <w:rPr>
          <w:rFonts w:ascii="Times New Roman" w:hAnsi="Times New Roman" w:cs="Times New Roman"/>
          <w:b/>
          <w:bCs/>
          <w:lang w:val="en-US"/>
        </w:rPr>
        <w:t>5</w:t>
      </w:r>
      <w:r w:rsidRPr="00A3640A">
        <w:rPr>
          <w:rFonts w:ascii="Times New Roman" w:hAnsi="Times New Roman" w:cs="Times New Roman"/>
          <w:b/>
          <w:bCs/>
          <w:lang w:val="en-US"/>
        </w:rPr>
        <w:t xml:space="preserve">. </w:t>
      </w:r>
      <w:r w:rsidR="008A4AE5" w:rsidRPr="008A4AE5">
        <w:rPr>
          <w:rFonts w:ascii="Times New Roman" w:hAnsi="Times New Roman" w:cs="Times New Roman"/>
          <w:lang w:val="en-US"/>
        </w:rPr>
        <w:t>Psychological-</w:t>
      </w:r>
      <w:r w:rsidR="006F031C">
        <w:rPr>
          <w:rFonts w:ascii="Times New Roman" w:hAnsi="Times New Roman" w:cs="Times New Roman"/>
          <w:lang w:val="en-US"/>
        </w:rPr>
        <w:t>s</w:t>
      </w:r>
      <w:r w:rsidR="008A4AE5" w:rsidRPr="008A4AE5">
        <w:rPr>
          <w:rFonts w:ascii="Times New Roman" w:hAnsi="Times New Roman" w:cs="Times New Roman"/>
          <w:lang w:val="en-US"/>
        </w:rPr>
        <w:t xml:space="preserve">tate </w:t>
      </w:r>
      <w:r w:rsidR="006F031C">
        <w:rPr>
          <w:rFonts w:ascii="Times New Roman" w:hAnsi="Times New Roman" w:cs="Times New Roman"/>
          <w:lang w:val="en-US"/>
        </w:rPr>
        <w:t>v</w:t>
      </w:r>
      <w:r w:rsidR="008A4AE5" w:rsidRPr="008A4AE5">
        <w:rPr>
          <w:rFonts w:ascii="Times New Roman" w:hAnsi="Times New Roman" w:cs="Times New Roman"/>
          <w:lang w:val="en-US"/>
        </w:rPr>
        <w:t xml:space="preserve">ariables by </w:t>
      </w:r>
      <w:r w:rsidR="006F031C">
        <w:rPr>
          <w:rFonts w:ascii="Times New Roman" w:hAnsi="Times New Roman" w:cs="Times New Roman"/>
          <w:lang w:val="en-US"/>
        </w:rPr>
        <w:t>c</w:t>
      </w:r>
      <w:r w:rsidR="008A4AE5" w:rsidRPr="008A4AE5">
        <w:rPr>
          <w:rFonts w:ascii="Times New Roman" w:hAnsi="Times New Roman" w:cs="Times New Roman"/>
          <w:lang w:val="en-US"/>
        </w:rPr>
        <w:t>ondition</w:t>
      </w:r>
      <w:r w:rsidR="00541F98">
        <w:rPr>
          <w:rFonts w:ascii="Times New Roman" w:hAnsi="Times New Roman" w:cs="Times New Roman"/>
          <w:lang w:val="en-US"/>
        </w:rPr>
        <w:t xml:space="preserve"> </w:t>
      </w:r>
      <w:r w:rsidR="00243DE8">
        <w:rPr>
          <w:rFonts w:ascii="Times New Roman" w:hAnsi="Times New Roman" w:cs="Times New Roman"/>
          <w:lang w:val="en-US"/>
        </w:rPr>
        <w:t>for</w:t>
      </w:r>
      <w:r w:rsidR="00E1447F">
        <w:rPr>
          <w:rFonts w:ascii="Times New Roman" w:hAnsi="Times New Roman" w:cs="Times New Roman"/>
          <w:lang w:val="en-US"/>
        </w:rPr>
        <w:t xml:space="preserve"> </w:t>
      </w:r>
      <w:r w:rsidR="00243DE8">
        <w:rPr>
          <w:rFonts w:ascii="Times New Roman" w:hAnsi="Times New Roman" w:cs="Times New Roman"/>
          <w:lang w:val="en-US"/>
        </w:rPr>
        <w:t>S</w:t>
      </w:r>
      <w:r w:rsidR="00541F98" w:rsidRPr="00541F98">
        <w:rPr>
          <w:rFonts w:ascii="Times New Roman" w:hAnsi="Times New Roman" w:cs="Times New Roman"/>
          <w:lang w:val="en-US"/>
        </w:rPr>
        <w:t>tudies 1 and 2</w:t>
      </w:r>
      <w:r w:rsidR="00FF61AD">
        <w:rPr>
          <w:rFonts w:ascii="Times New Roman" w:hAnsi="Times New Roman" w:cs="Times New Roman"/>
          <w:lang w:val="en-US"/>
        </w:rPr>
        <w:t>:</w:t>
      </w:r>
      <w:r w:rsidR="008A4AE5">
        <w:rPr>
          <w:rFonts w:ascii="Times New Roman" w:hAnsi="Times New Roman" w:cs="Times New Roman"/>
          <w:b/>
          <w:bCs/>
          <w:lang w:val="en-US"/>
        </w:rPr>
        <w:t xml:space="preserve"> </w:t>
      </w:r>
      <w:r w:rsidR="00594209">
        <w:rPr>
          <w:rFonts w:ascii="Times New Roman" w:eastAsia="Times New Roman" w:hAnsi="Times New Roman" w:cs="Times New Roman"/>
        </w:rPr>
        <w:t>M</w:t>
      </w:r>
      <w:r w:rsidR="00D1541F" w:rsidRPr="00A3640A">
        <w:rPr>
          <w:rFonts w:ascii="Times New Roman" w:eastAsia="Times New Roman" w:hAnsi="Times New Roman" w:cs="Times New Roman"/>
        </w:rPr>
        <w:t xml:space="preserve">eans, </w:t>
      </w:r>
      <w:r w:rsidR="00594209">
        <w:rPr>
          <w:rFonts w:ascii="Times New Roman" w:eastAsia="Times New Roman" w:hAnsi="Times New Roman" w:cs="Times New Roman"/>
        </w:rPr>
        <w:t>S</w:t>
      </w:r>
      <w:r w:rsidR="00D1541F" w:rsidRPr="00A3640A">
        <w:rPr>
          <w:rFonts w:ascii="Times New Roman" w:eastAsia="Times New Roman" w:hAnsi="Times New Roman" w:cs="Times New Roman"/>
        </w:rPr>
        <w:t xml:space="preserve">tandard </w:t>
      </w:r>
      <w:r w:rsidR="00594209">
        <w:rPr>
          <w:rFonts w:ascii="Times New Roman" w:eastAsia="Times New Roman" w:hAnsi="Times New Roman" w:cs="Times New Roman"/>
        </w:rPr>
        <w:t>D</w:t>
      </w:r>
      <w:r w:rsidR="00D1541F" w:rsidRPr="00A3640A">
        <w:rPr>
          <w:rFonts w:ascii="Times New Roman" w:eastAsia="Times New Roman" w:hAnsi="Times New Roman" w:cs="Times New Roman"/>
        </w:rPr>
        <w:t xml:space="preserve">eviations (in parentheses), and </w:t>
      </w:r>
      <w:r w:rsidR="00D1541F" w:rsidRPr="00A3640A">
        <w:rPr>
          <w:rFonts w:ascii="Times New Roman" w:eastAsia="Times New Roman" w:hAnsi="Times New Roman" w:cs="Times New Roman"/>
          <w:i/>
        </w:rPr>
        <w:t>F</w:t>
      </w:r>
      <w:r w:rsidR="00D1541F" w:rsidRPr="00A3640A">
        <w:rPr>
          <w:rFonts w:ascii="Times New Roman" w:eastAsia="Times New Roman" w:hAnsi="Times New Roman" w:cs="Times New Roman"/>
        </w:rPr>
        <w:t xml:space="preserve">-statistics </w:t>
      </w:r>
      <w:r w:rsidR="00A41395">
        <w:rPr>
          <w:rFonts w:ascii="Times New Roman" w:eastAsia="Times New Roman" w:hAnsi="Times New Roman" w:cs="Times New Roman"/>
        </w:rPr>
        <w:t>for</w:t>
      </w:r>
      <w:r w:rsidR="00F04471" w:rsidRPr="00A3640A">
        <w:rPr>
          <w:rFonts w:ascii="Times New Roman" w:eastAsia="Times New Roman" w:hAnsi="Times New Roman" w:cs="Times New Roman"/>
        </w:rPr>
        <w:t xml:space="preserve"> </w:t>
      </w:r>
      <w:r w:rsidR="006865F7">
        <w:rPr>
          <w:rFonts w:ascii="Times New Roman" w:eastAsia="Times New Roman" w:hAnsi="Times New Roman" w:cs="Times New Roman"/>
        </w:rPr>
        <w:t>(</w:t>
      </w:r>
      <w:r w:rsidR="006865F7" w:rsidRPr="00243DE8">
        <w:rPr>
          <w:rFonts w:ascii="Times New Roman" w:eastAsia="Times New Roman" w:hAnsi="Times New Roman" w:cs="Times New Roman"/>
          <w:b/>
          <w:bCs/>
        </w:rPr>
        <w:t>A</w:t>
      </w:r>
      <w:r w:rsidR="006865F7">
        <w:rPr>
          <w:rFonts w:ascii="Times New Roman" w:eastAsia="Times New Roman" w:hAnsi="Times New Roman" w:cs="Times New Roman"/>
        </w:rPr>
        <w:t xml:space="preserve">) </w:t>
      </w:r>
      <w:r w:rsidR="001005C9" w:rsidRPr="00A3640A">
        <w:rPr>
          <w:rFonts w:ascii="Times New Roman" w:eastAsia="Times New Roman" w:hAnsi="Times New Roman" w:cs="Times New Roman"/>
        </w:rPr>
        <w:t>Study 1</w:t>
      </w:r>
      <w:r w:rsidR="001005C9">
        <w:rPr>
          <w:rFonts w:ascii="Times New Roman" w:eastAsia="Times New Roman" w:hAnsi="Times New Roman" w:cs="Times New Roman"/>
        </w:rPr>
        <w:t xml:space="preserve"> </w:t>
      </w:r>
      <w:r w:rsidR="006865F7">
        <w:rPr>
          <w:rFonts w:ascii="Times New Roman" w:eastAsia="Times New Roman" w:hAnsi="Times New Roman" w:cs="Times New Roman"/>
        </w:rPr>
        <w:t>and (</w:t>
      </w:r>
      <w:r w:rsidR="006865F7" w:rsidRPr="00243DE8">
        <w:rPr>
          <w:rFonts w:ascii="Times New Roman" w:eastAsia="Times New Roman" w:hAnsi="Times New Roman" w:cs="Times New Roman"/>
          <w:b/>
          <w:bCs/>
        </w:rPr>
        <w:t>B</w:t>
      </w:r>
      <w:r w:rsidR="006865F7">
        <w:rPr>
          <w:rFonts w:ascii="Times New Roman" w:eastAsia="Times New Roman" w:hAnsi="Times New Roman" w:cs="Times New Roman"/>
        </w:rPr>
        <w:t>)</w:t>
      </w:r>
      <w:r w:rsidR="00975EA8" w:rsidRPr="00A3640A">
        <w:rPr>
          <w:rFonts w:ascii="Times New Roman" w:eastAsia="Times New Roman" w:hAnsi="Times New Roman" w:cs="Times New Roman"/>
        </w:rPr>
        <w:t xml:space="preserve"> </w:t>
      </w:r>
      <w:r w:rsidR="001005C9">
        <w:rPr>
          <w:rFonts w:ascii="Times New Roman" w:eastAsia="Times New Roman" w:hAnsi="Times New Roman" w:cs="Times New Roman"/>
        </w:rPr>
        <w:t>Study 2.</w:t>
      </w:r>
    </w:p>
    <w:p w14:paraId="4090DB86" w14:textId="77777777" w:rsidR="006C1A6B" w:rsidRPr="001E3EE8" w:rsidRDefault="006C1A6B" w:rsidP="000B5FB6">
      <w:pPr>
        <w:spacing w:after="0" w:line="240" w:lineRule="auto"/>
        <w:rPr>
          <w:rFonts w:ascii="Times New Roman" w:hAnsi="Times New Roman" w:cs="Times New Roman"/>
          <w:b/>
          <w:bCs/>
          <w:lang w:val="en-US"/>
        </w:rPr>
      </w:pPr>
    </w:p>
    <w:tbl>
      <w:tblPr>
        <w:tblW w:w="9923" w:type="dxa"/>
        <w:tblInd w:w="-805" w:type="dxa"/>
        <w:tblBorders>
          <w:top w:val="single" w:sz="4" w:space="0" w:color="auto"/>
          <w:bottom w:val="single" w:sz="4" w:space="0" w:color="auto"/>
          <w:insideH w:val="single" w:sz="4" w:space="0" w:color="auto"/>
          <w:insideV w:val="single" w:sz="4" w:space="0" w:color="auto"/>
        </w:tblBorders>
        <w:tblLayout w:type="fixed"/>
        <w:tblLook w:val="0400" w:firstRow="0" w:lastRow="0" w:firstColumn="0" w:lastColumn="0" w:noHBand="0" w:noVBand="1"/>
      </w:tblPr>
      <w:tblGrid>
        <w:gridCol w:w="2410"/>
        <w:gridCol w:w="992"/>
        <w:gridCol w:w="1134"/>
        <w:gridCol w:w="1134"/>
        <w:gridCol w:w="1134"/>
        <w:gridCol w:w="1134"/>
        <w:gridCol w:w="993"/>
        <w:gridCol w:w="992"/>
      </w:tblGrid>
      <w:tr w:rsidR="008B0610" w:rsidRPr="00672549" w14:paraId="06A3B288" w14:textId="77777777" w:rsidTr="00201150">
        <w:trPr>
          <w:trHeight w:val="316"/>
        </w:trPr>
        <w:tc>
          <w:tcPr>
            <w:tcW w:w="2410" w:type="dxa"/>
            <w:tcBorders>
              <w:right w:val="nil"/>
            </w:tcBorders>
          </w:tcPr>
          <w:p w14:paraId="6BF0AFA9" w14:textId="77777777" w:rsidR="008F5603" w:rsidRPr="00672549" w:rsidRDefault="008F5603" w:rsidP="000B5FB6">
            <w:pPr>
              <w:pStyle w:val="ListParagraph"/>
              <w:spacing w:after="0" w:line="240" w:lineRule="auto"/>
              <w:ind w:left="0"/>
              <w:rPr>
                <w:rFonts w:ascii="Times New Roman" w:hAnsi="Times New Roman" w:cs="Times New Roman"/>
                <w:b/>
                <w:bCs/>
                <w:sz w:val="22"/>
                <w:szCs w:val="22"/>
                <w:lang w:val="en-US"/>
              </w:rPr>
            </w:pPr>
            <w:r w:rsidRPr="00672549">
              <w:rPr>
                <w:rFonts w:ascii="Times New Roman" w:hAnsi="Times New Roman" w:cs="Times New Roman"/>
                <w:b/>
                <w:bCs/>
                <w:lang w:val="en-US"/>
              </w:rPr>
              <w:t xml:space="preserve">(A) </w:t>
            </w:r>
            <w:r w:rsidRPr="00672549">
              <w:rPr>
                <w:rFonts w:ascii="Times New Roman" w:hAnsi="Times New Roman" w:cs="Times New Roman"/>
                <w:b/>
                <w:bCs/>
                <w:sz w:val="22"/>
                <w:szCs w:val="22"/>
                <w:lang w:val="en-US"/>
              </w:rPr>
              <w:t>(A) Study 1</w:t>
            </w:r>
          </w:p>
          <w:p w14:paraId="6A63D3F4" w14:textId="77777777" w:rsidR="008B0610" w:rsidRPr="00672549" w:rsidRDefault="008B0610" w:rsidP="000B5FB6">
            <w:pPr>
              <w:spacing w:after="0" w:line="240" w:lineRule="auto"/>
              <w:rPr>
                <w:rFonts w:ascii="Times New Roman" w:eastAsia="Times New Roman" w:hAnsi="Times New Roman" w:cs="Times New Roman"/>
                <w:sz w:val="16"/>
                <w:szCs w:val="16"/>
              </w:rPr>
            </w:pPr>
          </w:p>
        </w:tc>
        <w:tc>
          <w:tcPr>
            <w:tcW w:w="992" w:type="dxa"/>
            <w:tcBorders>
              <w:left w:val="nil"/>
              <w:right w:val="nil"/>
            </w:tcBorders>
          </w:tcPr>
          <w:p w14:paraId="12C7397F" w14:textId="77777777" w:rsidR="008B0610" w:rsidRPr="00672549" w:rsidRDefault="008B0610"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Scale</w:t>
            </w:r>
          </w:p>
        </w:tc>
        <w:tc>
          <w:tcPr>
            <w:tcW w:w="1134" w:type="dxa"/>
            <w:tcBorders>
              <w:left w:val="nil"/>
              <w:right w:val="nil"/>
            </w:tcBorders>
          </w:tcPr>
          <w:p w14:paraId="04AEF711" w14:textId="6BAB978A" w:rsidR="008B0610" w:rsidRPr="00672549" w:rsidRDefault="008B0610"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EXP1</w:t>
            </w:r>
            <w:proofErr w:type="gramStart"/>
            <w:r w:rsidR="00B460B6" w:rsidRPr="00672549">
              <w:rPr>
                <w:rFonts w:ascii="Times New Roman" w:eastAsia="Times New Roman" w:hAnsi="Times New Roman" w:cs="Times New Roman"/>
                <w:b/>
                <w:bCs/>
                <w:sz w:val="20"/>
                <w:szCs w:val="20"/>
              </w:rPr>
              <w:t xml:space="preserve"> </w:t>
            </w:r>
            <w:r w:rsidR="00E623EF" w:rsidRPr="00672549">
              <w:rPr>
                <w:rFonts w:ascii="Times New Roman" w:eastAsia="Times New Roman" w:hAnsi="Times New Roman" w:cs="Times New Roman"/>
                <w:b/>
                <w:bCs/>
                <w:sz w:val="20"/>
                <w:szCs w:val="20"/>
              </w:rPr>
              <w:t xml:space="preserve"> </w:t>
            </w:r>
            <w:r w:rsidRPr="00672549">
              <w:rPr>
                <w:rFonts w:ascii="Times New Roman" w:eastAsia="Times New Roman" w:hAnsi="Times New Roman" w:cs="Times New Roman"/>
                <w:b/>
                <w:bCs/>
                <w:sz w:val="20"/>
                <w:szCs w:val="20"/>
              </w:rPr>
              <w:t xml:space="preserve"> (</w:t>
            </w:r>
            <w:proofErr w:type="gramEnd"/>
            <w:r w:rsidRPr="00672549">
              <w:rPr>
                <w:rFonts w:ascii="Times New Roman" w:eastAsia="Times New Roman" w:hAnsi="Times New Roman" w:cs="Times New Roman"/>
                <w:b/>
                <w:bCs/>
                <w:i/>
                <w:sz w:val="20"/>
                <w:szCs w:val="20"/>
              </w:rPr>
              <w:t>n</w:t>
            </w:r>
            <w:r w:rsidRPr="00672549">
              <w:rPr>
                <w:rFonts w:ascii="Times New Roman" w:eastAsia="Times New Roman" w:hAnsi="Times New Roman" w:cs="Times New Roman"/>
                <w:b/>
                <w:bCs/>
                <w:sz w:val="20"/>
                <w:szCs w:val="20"/>
              </w:rPr>
              <w:t>=30)</w:t>
            </w:r>
          </w:p>
        </w:tc>
        <w:tc>
          <w:tcPr>
            <w:tcW w:w="1134" w:type="dxa"/>
            <w:tcBorders>
              <w:left w:val="nil"/>
              <w:right w:val="nil"/>
            </w:tcBorders>
          </w:tcPr>
          <w:p w14:paraId="55463007" w14:textId="6E18F204" w:rsidR="008B0610" w:rsidRPr="00672549" w:rsidRDefault="008B0610"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EXP2</w:t>
            </w:r>
            <w:proofErr w:type="gramStart"/>
            <w:r w:rsidR="004621DD" w:rsidRPr="00672549">
              <w:rPr>
                <w:rFonts w:ascii="Times New Roman" w:eastAsia="Times New Roman" w:hAnsi="Times New Roman" w:cs="Times New Roman"/>
                <w:b/>
                <w:bCs/>
                <w:sz w:val="20"/>
                <w:szCs w:val="20"/>
              </w:rPr>
              <w:t xml:space="preserve">   </w:t>
            </w:r>
            <w:r w:rsidRPr="00672549">
              <w:rPr>
                <w:rFonts w:ascii="Times New Roman" w:eastAsia="Times New Roman" w:hAnsi="Times New Roman" w:cs="Times New Roman"/>
                <w:b/>
                <w:bCs/>
                <w:sz w:val="20"/>
                <w:szCs w:val="20"/>
              </w:rPr>
              <w:t>(</w:t>
            </w:r>
            <w:proofErr w:type="gramEnd"/>
            <w:r w:rsidRPr="00672549">
              <w:rPr>
                <w:rFonts w:ascii="Times New Roman" w:eastAsia="Times New Roman" w:hAnsi="Times New Roman" w:cs="Times New Roman"/>
                <w:b/>
                <w:bCs/>
                <w:i/>
                <w:sz w:val="20"/>
                <w:szCs w:val="20"/>
              </w:rPr>
              <w:t>n</w:t>
            </w:r>
            <w:r w:rsidRPr="00672549">
              <w:rPr>
                <w:rFonts w:ascii="Times New Roman" w:eastAsia="Times New Roman" w:hAnsi="Times New Roman" w:cs="Times New Roman"/>
                <w:b/>
                <w:bCs/>
                <w:sz w:val="20"/>
                <w:szCs w:val="20"/>
              </w:rPr>
              <w:t>=30)</w:t>
            </w:r>
          </w:p>
        </w:tc>
        <w:tc>
          <w:tcPr>
            <w:tcW w:w="1134" w:type="dxa"/>
            <w:tcBorders>
              <w:left w:val="nil"/>
              <w:right w:val="nil"/>
            </w:tcBorders>
          </w:tcPr>
          <w:p w14:paraId="18F3CFF1" w14:textId="17E84699" w:rsidR="008B0610" w:rsidRPr="00672549" w:rsidRDefault="008B0610"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 xml:space="preserve">CO1  </w:t>
            </w:r>
            <w:proofErr w:type="gramStart"/>
            <w:r w:rsidRPr="00672549">
              <w:rPr>
                <w:rFonts w:ascii="Times New Roman" w:eastAsia="Times New Roman" w:hAnsi="Times New Roman" w:cs="Times New Roman"/>
                <w:b/>
                <w:bCs/>
                <w:sz w:val="20"/>
                <w:szCs w:val="20"/>
              </w:rPr>
              <w:t xml:space="preserve">   (</w:t>
            </w:r>
            <w:proofErr w:type="gramEnd"/>
            <w:r w:rsidRPr="00672549">
              <w:rPr>
                <w:rFonts w:ascii="Times New Roman" w:eastAsia="Times New Roman" w:hAnsi="Times New Roman" w:cs="Times New Roman"/>
                <w:b/>
                <w:bCs/>
                <w:i/>
                <w:sz w:val="20"/>
                <w:szCs w:val="20"/>
              </w:rPr>
              <w:t>n</w:t>
            </w:r>
            <w:r w:rsidRPr="00672549">
              <w:rPr>
                <w:rFonts w:ascii="Times New Roman" w:eastAsia="Times New Roman" w:hAnsi="Times New Roman" w:cs="Times New Roman"/>
                <w:b/>
                <w:bCs/>
                <w:sz w:val="20"/>
                <w:szCs w:val="20"/>
              </w:rPr>
              <w:t>=29)</w:t>
            </w:r>
          </w:p>
        </w:tc>
        <w:tc>
          <w:tcPr>
            <w:tcW w:w="1134" w:type="dxa"/>
            <w:tcBorders>
              <w:left w:val="nil"/>
              <w:right w:val="nil"/>
            </w:tcBorders>
          </w:tcPr>
          <w:p w14:paraId="46ED313A" w14:textId="4E3C80CD" w:rsidR="008B0610" w:rsidRPr="00672549" w:rsidRDefault="008B0610"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 xml:space="preserve">CO2  </w:t>
            </w:r>
            <w:proofErr w:type="gramStart"/>
            <w:r w:rsidRPr="00672549">
              <w:rPr>
                <w:rFonts w:ascii="Times New Roman" w:eastAsia="Times New Roman" w:hAnsi="Times New Roman" w:cs="Times New Roman"/>
                <w:b/>
                <w:bCs/>
                <w:sz w:val="20"/>
                <w:szCs w:val="20"/>
              </w:rPr>
              <w:t xml:space="preserve">   (</w:t>
            </w:r>
            <w:proofErr w:type="gramEnd"/>
            <w:r w:rsidRPr="00672549">
              <w:rPr>
                <w:rFonts w:ascii="Times New Roman" w:eastAsia="Times New Roman" w:hAnsi="Times New Roman" w:cs="Times New Roman"/>
                <w:b/>
                <w:bCs/>
                <w:sz w:val="20"/>
                <w:szCs w:val="20"/>
              </w:rPr>
              <w:t>n=32)</w:t>
            </w:r>
          </w:p>
        </w:tc>
        <w:tc>
          <w:tcPr>
            <w:tcW w:w="993" w:type="dxa"/>
            <w:tcBorders>
              <w:left w:val="nil"/>
              <w:right w:val="nil"/>
            </w:tcBorders>
          </w:tcPr>
          <w:p w14:paraId="148667DF" w14:textId="77777777" w:rsidR="008B0610" w:rsidRPr="00672549" w:rsidRDefault="008B0610" w:rsidP="000B5FB6">
            <w:pPr>
              <w:spacing w:after="0" w:line="240" w:lineRule="auto"/>
              <w:jc w:val="center"/>
              <w:rPr>
                <w:rFonts w:ascii="Times New Roman" w:eastAsia="Times New Roman" w:hAnsi="Times New Roman" w:cs="Times New Roman"/>
                <w:b/>
                <w:bCs/>
                <w:sz w:val="18"/>
                <w:szCs w:val="18"/>
              </w:rPr>
            </w:pPr>
            <w:r w:rsidRPr="00672549">
              <w:rPr>
                <w:rFonts w:ascii="Times New Roman" w:eastAsia="Times New Roman" w:hAnsi="Times New Roman" w:cs="Times New Roman"/>
                <w:b/>
                <w:bCs/>
                <w:i/>
                <w:sz w:val="18"/>
                <w:szCs w:val="18"/>
              </w:rPr>
              <w:t>F</w:t>
            </w:r>
            <w:r w:rsidRPr="00672549">
              <w:rPr>
                <w:rFonts w:ascii="Times New Roman" w:eastAsia="Times New Roman" w:hAnsi="Times New Roman" w:cs="Times New Roman"/>
                <w:b/>
                <w:bCs/>
                <w:sz w:val="18"/>
                <w:szCs w:val="18"/>
              </w:rPr>
              <w:t>-statistics</w:t>
            </w:r>
            <w:r w:rsidRPr="00672549">
              <w:rPr>
                <w:rFonts w:ascii="Times New Roman" w:eastAsia="Times New Roman" w:hAnsi="Times New Roman" w:cs="Times New Roman"/>
                <w:b/>
                <w:bCs/>
                <w:sz w:val="18"/>
                <w:szCs w:val="18"/>
                <w:vertAlign w:val="superscript"/>
              </w:rPr>
              <w:t xml:space="preserve"> a</w:t>
            </w:r>
          </w:p>
        </w:tc>
        <w:tc>
          <w:tcPr>
            <w:tcW w:w="992" w:type="dxa"/>
            <w:tcBorders>
              <w:left w:val="nil"/>
            </w:tcBorders>
          </w:tcPr>
          <w:p w14:paraId="53F917AE" w14:textId="77777777" w:rsidR="005E4C0F" w:rsidRPr="005E4C0F" w:rsidRDefault="008B0610" w:rsidP="000B5FB6">
            <w:pPr>
              <w:spacing w:after="0" w:line="240" w:lineRule="auto"/>
              <w:jc w:val="center"/>
              <w:rPr>
                <w:rFonts w:ascii="Times New Roman" w:eastAsia="Times New Roman" w:hAnsi="Times New Roman" w:cs="Times New Roman"/>
                <w:b/>
                <w:bCs/>
                <w:i/>
                <w:sz w:val="18"/>
                <w:szCs w:val="18"/>
                <w:lang w:val="en-HK"/>
              </w:rPr>
            </w:pPr>
            <w:r w:rsidRPr="00672549">
              <w:rPr>
                <w:rFonts w:ascii="Times New Roman" w:eastAsia="Times New Roman" w:hAnsi="Times New Roman" w:cs="Times New Roman"/>
                <w:b/>
                <w:bCs/>
                <w:i/>
                <w:sz w:val="18"/>
                <w:szCs w:val="18"/>
              </w:rPr>
              <w:t xml:space="preserve">Effect size </w:t>
            </w:r>
            <w:r w:rsidR="005E4C0F" w:rsidRPr="005E4C0F">
              <w:rPr>
                <w:rFonts w:ascii="Times New Roman" w:eastAsia="Times New Roman" w:hAnsi="Times New Roman" w:cs="Times New Roman"/>
                <w:b/>
                <w:bCs/>
                <w:i/>
                <w:sz w:val="18"/>
                <w:szCs w:val="18"/>
                <w:lang w:val="en-HK"/>
              </w:rPr>
              <w:t>η²ₚ</w:t>
            </w:r>
          </w:p>
          <w:p w14:paraId="034B9BC6" w14:textId="50DA3997" w:rsidR="008B0610" w:rsidRPr="00672549" w:rsidRDefault="008B0610" w:rsidP="000B5FB6">
            <w:pPr>
              <w:spacing w:after="0" w:line="240" w:lineRule="auto"/>
              <w:jc w:val="center"/>
              <w:rPr>
                <w:rFonts w:ascii="Times New Roman" w:eastAsia="Times New Roman" w:hAnsi="Times New Roman" w:cs="Times New Roman"/>
                <w:b/>
                <w:bCs/>
                <w:i/>
                <w:sz w:val="18"/>
                <w:szCs w:val="18"/>
              </w:rPr>
            </w:pPr>
          </w:p>
        </w:tc>
      </w:tr>
      <w:tr w:rsidR="00B95A40" w:rsidRPr="006C1A6B" w14:paraId="67441F06" w14:textId="77777777" w:rsidTr="008231EE">
        <w:trPr>
          <w:trHeight w:val="143"/>
        </w:trPr>
        <w:tc>
          <w:tcPr>
            <w:tcW w:w="9923" w:type="dxa"/>
            <w:gridSpan w:val="8"/>
            <w:tcBorders>
              <w:bottom w:val="single" w:sz="4" w:space="0" w:color="auto"/>
            </w:tcBorders>
          </w:tcPr>
          <w:p w14:paraId="13D4D6E1" w14:textId="08B001FC" w:rsidR="00B95A40" w:rsidRPr="006C1A6B" w:rsidRDefault="00B95A40" w:rsidP="000B5FB6">
            <w:pPr>
              <w:spacing w:after="0" w:line="240" w:lineRule="auto"/>
              <w:rPr>
                <w:rFonts w:ascii="Times New Roman" w:eastAsia="Times New Roman" w:hAnsi="Times New Roman" w:cs="Times New Roman"/>
                <w:i/>
                <w:sz w:val="20"/>
                <w:szCs w:val="20"/>
              </w:rPr>
            </w:pPr>
            <w:r w:rsidRPr="006C1A6B">
              <w:rPr>
                <w:rFonts w:ascii="Times New Roman" w:eastAsia="Times New Roman" w:hAnsi="Times New Roman" w:cs="Times New Roman"/>
                <w:b/>
                <w:bCs/>
                <w:sz w:val="20"/>
                <w:szCs w:val="20"/>
                <w:lang w:val="en-US" w:eastAsia="zh-TW"/>
              </w:rPr>
              <w:t>Before the CPT</w:t>
            </w:r>
          </w:p>
        </w:tc>
      </w:tr>
      <w:tr w:rsidR="00304820" w:rsidRPr="00304820" w14:paraId="69FB8736" w14:textId="77777777" w:rsidTr="00843F36">
        <w:trPr>
          <w:trHeight w:val="179"/>
        </w:trPr>
        <w:tc>
          <w:tcPr>
            <w:tcW w:w="9923" w:type="dxa"/>
            <w:gridSpan w:val="8"/>
            <w:tcBorders>
              <w:top w:val="single" w:sz="4" w:space="0" w:color="auto"/>
              <w:bottom w:val="nil"/>
            </w:tcBorders>
          </w:tcPr>
          <w:p w14:paraId="2F83AFC9" w14:textId="50B369E4" w:rsidR="00304820" w:rsidRPr="00304820" w:rsidRDefault="00304820" w:rsidP="000B5FB6">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 xml:space="preserve">During marketing survey prior to </w:t>
            </w:r>
            <w:r w:rsidRPr="00304820">
              <w:rPr>
                <w:rFonts w:ascii="Times New Roman" w:eastAsia="Times New Roman" w:hAnsi="Times New Roman" w:cs="Times New Roman"/>
                <w:b/>
                <w:bCs/>
                <w:color w:val="000000"/>
                <w:sz w:val="16"/>
                <w:szCs w:val="16"/>
              </w:rPr>
              <w:t>ownership assignment</w:t>
            </w:r>
          </w:p>
        </w:tc>
      </w:tr>
      <w:tr w:rsidR="008B0610" w:rsidRPr="005A16A3" w14:paraId="608BCD66" w14:textId="77777777" w:rsidTr="008231EE">
        <w:trPr>
          <w:trHeight w:val="179"/>
        </w:trPr>
        <w:tc>
          <w:tcPr>
            <w:tcW w:w="2410" w:type="dxa"/>
            <w:tcBorders>
              <w:top w:val="nil"/>
              <w:bottom w:val="nil"/>
              <w:right w:val="nil"/>
            </w:tcBorders>
          </w:tcPr>
          <w:p w14:paraId="5104B657" w14:textId="77777777" w:rsidR="008B0610" w:rsidRPr="005A16A3" w:rsidRDefault="008B061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Pain reduction motive</w:t>
            </w:r>
          </w:p>
        </w:tc>
        <w:tc>
          <w:tcPr>
            <w:tcW w:w="992" w:type="dxa"/>
            <w:tcBorders>
              <w:top w:val="nil"/>
              <w:left w:val="nil"/>
              <w:bottom w:val="nil"/>
              <w:right w:val="nil"/>
            </w:tcBorders>
          </w:tcPr>
          <w:p w14:paraId="3CD41B83"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1-7</w:t>
            </w:r>
          </w:p>
        </w:tc>
        <w:tc>
          <w:tcPr>
            <w:tcW w:w="1134" w:type="dxa"/>
            <w:tcBorders>
              <w:top w:val="nil"/>
              <w:left w:val="nil"/>
              <w:bottom w:val="nil"/>
              <w:right w:val="nil"/>
            </w:tcBorders>
          </w:tcPr>
          <w:p w14:paraId="30303B12"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5.66(.99)</w:t>
            </w:r>
          </w:p>
        </w:tc>
        <w:tc>
          <w:tcPr>
            <w:tcW w:w="1134" w:type="dxa"/>
            <w:tcBorders>
              <w:top w:val="nil"/>
              <w:left w:val="nil"/>
              <w:bottom w:val="nil"/>
              <w:right w:val="nil"/>
            </w:tcBorders>
          </w:tcPr>
          <w:p w14:paraId="4556EA25"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5.69(.95)</w:t>
            </w:r>
          </w:p>
        </w:tc>
        <w:tc>
          <w:tcPr>
            <w:tcW w:w="1134" w:type="dxa"/>
            <w:tcBorders>
              <w:top w:val="nil"/>
              <w:left w:val="nil"/>
              <w:bottom w:val="nil"/>
              <w:right w:val="nil"/>
            </w:tcBorders>
          </w:tcPr>
          <w:p w14:paraId="326167A8" w14:textId="77777777" w:rsidR="008B0610" w:rsidRPr="005A16A3" w:rsidRDefault="008B0610" w:rsidP="000B5FB6">
            <w:pPr>
              <w:tabs>
                <w:tab w:val="left" w:pos="56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5.62(.89)</w:t>
            </w:r>
          </w:p>
        </w:tc>
        <w:tc>
          <w:tcPr>
            <w:tcW w:w="1134" w:type="dxa"/>
            <w:tcBorders>
              <w:top w:val="nil"/>
              <w:left w:val="nil"/>
              <w:bottom w:val="nil"/>
              <w:right w:val="nil"/>
            </w:tcBorders>
          </w:tcPr>
          <w:p w14:paraId="5DD2662E"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5.36(.92)</w:t>
            </w:r>
          </w:p>
        </w:tc>
        <w:tc>
          <w:tcPr>
            <w:tcW w:w="993" w:type="dxa"/>
            <w:tcBorders>
              <w:top w:val="nil"/>
              <w:left w:val="nil"/>
              <w:bottom w:val="nil"/>
              <w:right w:val="nil"/>
            </w:tcBorders>
          </w:tcPr>
          <w:p w14:paraId="6BA6DDDB"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.78</w:t>
            </w:r>
          </w:p>
        </w:tc>
        <w:tc>
          <w:tcPr>
            <w:tcW w:w="992" w:type="dxa"/>
            <w:tcBorders>
              <w:top w:val="nil"/>
              <w:left w:val="nil"/>
              <w:bottom w:val="nil"/>
            </w:tcBorders>
          </w:tcPr>
          <w:p w14:paraId="7B9A1104" w14:textId="77777777" w:rsidR="008B0610" w:rsidRPr="005A16A3" w:rsidRDefault="008B0610" w:rsidP="000B5FB6">
            <w:pPr>
              <w:spacing w:after="0" w:line="240" w:lineRule="auto"/>
              <w:jc w:val="center"/>
              <w:rPr>
                <w:rFonts w:ascii="Times New Roman" w:eastAsia="Times New Roman" w:hAnsi="Times New Roman" w:cs="Times New Roman"/>
                <w:i/>
                <w:color w:val="000000"/>
                <w:sz w:val="16"/>
                <w:szCs w:val="16"/>
              </w:rPr>
            </w:pPr>
            <w:r w:rsidRPr="005A16A3">
              <w:rPr>
                <w:rFonts w:ascii="Times New Roman" w:eastAsia="Times New Roman" w:hAnsi="Times New Roman" w:cs="Times New Roman"/>
                <w:color w:val="000000"/>
                <w:sz w:val="16"/>
                <w:szCs w:val="16"/>
              </w:rPr>
              <w:t>.02</w:t>
            </w:r>
          </w:p>
        </w:tc>
      </w:tr>
      <w:tr w:rsidR="008B0610" w:rsidRPr="005A16A3" w14:paraId="76792D7E" w14:textId="77777777" w:rsidTr="00201150">
        <w:trPr>
          <w:trHeight w:val="179"/>
        </w:trPr>
        <w:tc>
          <w:tcPr>
            <w:tcW w:w="2410" w:type="dxa"/>
            <w:tcBorders>
              <w:top w:val="nil"/>
              <w:bottom w:val="nil"/>
              <w:right w:val="nil"/>
            </w:tcBorders>
          </w:tcPr>
          <w:p w14:paraId="6E53A123" w14:textId="77777777" w:rsidR="008B0610" w:rsidRPr="005A16A3" w:rsidRDefault="008B061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Perceived effectiveness</w:t>
            </w:r>
          </w:p>
        </w:tc>
        <w:tc>
          <w:tcPr>
            <w:tcW w:w="992" w:type="dxa"/>
            <w:tcBorders>
              <w:top w:val="nil"/>
              <w:left w:val="nil"/>
              <w:bottom w:val="nil"/>
              <w:right w:val="nil"/>
            </w:tcBorders>
          </w:tcPr>
          <w:p w14:paraId="1959A8D0"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1-7</w:t>
            </w:r>
          </w:p>
        </w:tc>
        <w:tc>
          <w:tcPr>
            <w:tcW w:w="1134" w:type="dxa"/>
            <w:tcBorders>
              <w:top w:val="nil"/>
              <w:left w:val="nil"/>
              <w:bottom w:val="nil"/>
              <w:right w:val="nil"/>
            </w:tcBorders>
          </w:tcPr>
          <w:p w14:paraId="1FADF906"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5.31(.90)</w:t>
            </w:r>
          </w:p>
        </w:tc>
        <w:tc>
          <w:tcPr>
            <w:tcW w:w="1134" w:type="dxa"/>
            <w:tcBorders>
              <w:top w:val="nil"/>
              <w:left w:val="nil"/>
              <w:bottom w:val="nil"/>
              <w:right w:val="nil"/>
            </w:tcBorders>
          </w:tcPr>
          <w:p w14:paraId="70371D44"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5.31(.93)</w:t>
            </w:r>
          </w:p>
        </w:tc>
        <w:tc>
          <w:tcPr>
            <w:tcW w:w="1134" w:type="dxa"/>
            <w:tcBorders>
              <w:top w:val="nil"/>
              <w:left w:val="nil"/>
              <w:bottom w:val="nil"/>
              <w:right w:val="nil"/>
            </w:tcBorders>
          </w:tcPr>
          <w:p w14:paraId="0D6A9B7D" w14:textId="77777777" w:rsidR="008B0610" w:rsidRPr="005A16A3" w:rsidRDefault="008B0610" w:rsidP="000B5FB6">
            <w:pPr>
              <w:tabs>
                <w:tab w:val="left" w:pos="56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5.51(.82)</w:t>
            </w:r>
          </w:p>
        </w:tc>
        <w:tc>
          <w:tcPr>
            <w:tcW w:w="1134" w:type="dxa"/>
            <w:tcBorders>
              <w:top w:val="nil"/>
              <w:left w:val="nil"/>
              <w:bottom w:val="nil"/>
              <w:right w:val="nil"/>
            </w:tcBorders>
          </w:tcPr>
          <w:p w14:paraId="4DDBBF89"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5.44(.70)</w:t>
            </w:r>
          </w:p>
        </w:tc>
        <w:tc>
          <w:tcPr>
            <w:tcW w:w="993" w:type="dxa"/>
            <w:tcBorders>
              <w:top w:val="nil"/>
              <w:left w:val="nil"/>
              <w:bottom w:val="nil"/>
              <w:right w:val="nil"/>
            </w:tcBorders>
          </w:tcPr>
          <w:p w14:paraId="024FBC4C"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.44</w:t>
            </w:r>
          </w:p>
        </w:tc>
        <w:tc>
          <w:tcPr>
            <w:tcW w:w="992" w:type="dxa"/>
            <w:tcBorders>
              <w:top w:val="nil"/>
              <w:left w:val="nil"/>
              <w:bottom w:val="nil"/>
            </w:tcBorders>
          </w:tcPr>
          <w:p w14:paraId="47F754B3" w14:textId="77777777" w:rsidR="008B0610" w:rsidRPr="005A16A3" w:rsidRDefault="008B0610" w:rsidP="000B5FB6">
            <w:pPr>
              <w:spacing w:after="0" w:line="240" w:lineRule="auto"/>
              <w:jc w:val="center"/>
              <w:rPr>
                <w:rFonts w:ascii="Times New Roman" w:eastAsia="Times New Roman" w:hAnsi="Times New Roman" w:cs="Times New Roman"/>
                <w:i/>
                <w:color w:val="000000"/>
                <w:sz w:val="16"/>
                <w:szCs w:val="16"/>
              </w:rPr>
            </w:pPr>
            <w:r w:rsidRPr="005A16A3">
              <w:rPr>
                <w:rFonts w:ascii="Times New Roman" w:eastAsia="Times New Roman" w:hAnsi="Times New Roman" w:cs="Times New Roman"/>
                <w:color w:val="000000"/>
                <w:sz w:val="16"/>
                <w:szCs w:val="16"/>
              </w:rPr>
              <w:t>.01</w:t>
            </w:r>
          </w:p>
        </w:tc>
      </w:tr>
      <w:tr w:rsidR="009E2929" w:rsidRPr="005A16A3" w14:paraId="6EE13008" w14:textId="77777777" w:rsidTr="00201150">
        <w:trPr>
          <w:trHeight w:val="179"/>
        </w:trPr>
        <w:tc>
          <w:tcPr>
            <w:tcW w:w="2410" w:type="dxa"/>
            <w:tcBorders>
              <w:top w:val="nil"/>
              <w:bottom w:val="nil"/>
              <w:right w:val="nil"/>
            </w:tcBorders>
          </w:tcPr>
          <w:p w14:paraId="74F40C3D" w14:textId="12333125" w:rsidR="009E2929" w:rsidRPr="005A16A3" w:rsidRDefault="008E3E4A" w:rsidP="000B5FB6">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Use-intention</w:t>
            </w:r>
          </w:p>
        </w:tc>
        <w:tc>
          <w:tcPr>
            <w:tcW w:w="992" w:type="dxa"/>
            <w:tcBorders>
              <w:top w:val="nil"/>
              <w:left w:val="nil"/>
              <w:bottom w:val="nil"/>
              <w:right w:val="nil"/>
            </w:tcBorders>
          </w:tcPr>
          <w:p w14:paraId="51868156" w14:textId="773CF665" w:rsidR="009E2929" w:rsidRPr="005A16A3" w:rsidRDefault="000B3BDC"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1-7</w:t>
            </w:r>
          </w:p>
        </w:tc>
        <w:tc>
          <w:tcPr>
            <w:tcW w:w="1134" w:type="dxa"/>
            <w:tcBorders>
              <w:top w:val="nil"/>
              <w:left w:val="nil"/>
              <w:bottom w:val="nil"/>
              <w:right w:val="nil"/>
            </w:tcBorders>
          </w:tcPr>
          <w:p w14:paraId="301C9FC7" w14:textId="49F2B0B6" w:rsidR="009E2929" w:rsidRPr="005A16A3" w:rsidRDefault="001E29D2"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4.23</w:t>
            </w:r>
            <w:r w:rsidR="006D7441">
              <w:rPr>
                <w:rFonts w:ascii="Times New Roman" w:eastAsia="Times New Roman" w:hAnsi="Times New Roman" w:cs="Times New Roman"/>
                <w:color w:val="000000"/>
                <w:sz w:val="16"/>
                <w:szCs w:val="16"/>
              </w:rPr>
              <w:t>(1.70)</w:t>
            </w:r>
          </w:p>
        </w:tc>
        <w:tc>
          <w:tcPr>
            <w:tcW w:w="1134" w:type="dxa"/>
            <w:tcBorders>
              <w:top w:val="nil"/>
              <w:left w:val="nil"/>
              <w:bottom w:val="nil"/>
              <w:right w:val="nil"/>
            </w:tcBorders>
          </w:tcPr>
          <w:p w14:paraId="552A5F79" w14:textId="3BE397DB" w:rsidR="009E2929" w:rsidRPr="005A16A3" w:rsidRDefault="006D7441"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4.20(1.54)</w:t>
            </w:r>
          </w:p>
        </w:tc>
        <w:tc>
          <w:tcPr>
            <w:tcW w:w="1134" w:type="dxa"/>
            <w:tcBorders>
              <w:top w:val="nil"/>
              <w:left w:val="nil"/>
              <w:bottom w:val="nil"/>
              <w:right w:val="nil"/>
            </w:tcBorders>
          </w:tcPr>
          <w:p w14:paraId="559D780D" w14:textId="40075701" w:rsidR="009E2929" w:rsidRPr="005A16A3" w:rsidRDefault="00D77AE4" w:rsidP="000B5FB6">
            <w:pPr>
              <w:tabs>
                <w:tab w:val="left" w:pos="567"/>
              </w:tabs>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4.31(1.34)</w:t>
            </w:r>
          </w:p>
        </w:tc>
        <w:tc>
          <w:tcPr>
            <w:tcW w:w="1134" w:type="dxa"/>
            <w:tcBorders>
              <w:top w:val="nil"/>
              <w:left w:val="nil"/>
              <w:bottom w:val="nil"/>
              <w:right w:val="nil"/>
            </w:tcBorders>
          </w:tcPr>
          <w:p w14:paraId="1513756C" w14:textId="0859754E" w:rsidR="009E2929" w:rsidRPr="005A16A3" w:rsidRDefault="00D77AE4"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4.44(1.27)</w:t>
            </w:r>
          </w:p>
        </w:tc>
        <w:tc>
          <w:tcPr>
            <w:tcW w:w="993" w:type="dxa"/>
            <w:tcBorders>
              <w:top w:val="nil"/>
              <w:left w:val="nil"/>
              <w:bottom w:val="nil"/>
              <w:right w:val="nil"/>
            </w:tcBorders>
          </w:tcPr>
          <w:p w14:paraId="268C7CE3" w14:textId="2AAD57EF" w:rsidR="009E2929" w:rsidRPr="005A16A3" w:rsidRDefault="00F4601C"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.16</w:t>
            </w:r>
          </w:p>
        </w:tc>
        <w:tc>
          <w:tcPr>
            <w:tcW w:w="992" w:type="dxa"/>
            <w:tcBorders>
              <w:top w:val="nil"/>
              <w:left w:val="nil"/>
              <w:bottom w:val="nil"/>
            </w:tcBorders>
          </w:tcPr>
          <w:p w14:paraId="769FE355" w14:textId="2ABB9F2C" w:rsidR="009E2929" w:rsidRPr="005A16A3" w:rsidRDefault="00F4601C"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.004</w:t>
            </w:r>
          </w:p>
        </w:tc>
      </w:tr>
      <w:tr w:rsidR="009E2929" w:rsidRPr="005A16A3" w14:paraId="0DEA6085" w14:textId="77777777" w:rsidTr="00201150">
        <w:trPr>
          <w:trHeight w:val="179"/>
        </w:trPr>
        <w:tc>
          <w:tcPr>
            <w:tcW w:w="2410" w:type="dxa"/>
            <w:tcBorders>
              <w:top w:val="nil"/>
              <w:bottom w:val="nil"/>
              <w:right w:val="nil"/>
            </w:tcBorders>
          </w:tcPr>
          <w:p w14:paraId="32B18C34" w14:textId="1C3954E5" w:rsidR="009E2929" w:rsidRPr="005A16A3" w:rsidRDefault="003A0952" w:rsidP="000B5FB6">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Purchase-intention</w:t>
            </w:r>
          </w:p>
        </w:tc>
        <w:tc>
          <w:tcPr>
            <w:tcW w:w="992" w:type="dxa"/>
            <w:tcBorders>
              <w:top w:val="nil"/>
              <w:left w:val="nil"/>
              <w:bottom w:val="nil"/>
              <w:right w:val="nil"/>
            </w:tcBorders>
          </w:tcPr>
          <w:p w14:paraId="605C85D3" w14:textId="6F53D094" w:rsidR="009E2929" w:rsidRPr="005A16A3" w:rsidRDefault="000B3BDC"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1-7</w:t>
            </w:r>
          </w:p>
        </w:tc>
        <w:tc>
          <w:tcPr>
            <w:tcW w:w="1134" w:type="dxa"/>
            <w:tcBorders>
              <w:top w:val="nil"/>
              <w:left w:val="nil"/>
              <w:bottom w:val="nil"/>
              <w:right w:val="nil"/>
            </w:tcBorders>
          </w:tcPr>
          <w:p w14:paraId="5886CECF" w14:textId="481A3784" w:rsidR="009E2929" w:rsidRPr="005A16A3" w:rsidRDefault="00BD6D68"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5.57</w:t>
            </w:r>
            <w:r w:rsidR="00C31861">
              <w:rPr>
                <w:rFonts w:ascii="Times New Roman" w:eastAsia="Times New Roman" w:hAnsi="Times New Roman" w:cs="Times New Roman"/>
                <w:color w:val="000000"/>
                <w:sz w:val="16"/>
                <w:szCs w:val="16"/>
              </w:rPr>
              <w:t>(1.10)</w:t>
            </w:r>
          </w:p>
        </w:tc>
        <w:tc>
          <w:tcPr>
            <w:tcW w:w="1134" w:type="dxa"/>
            <w:tcBorders>
              <w:top w:val="nil"/>
              <w:left w:val="nil"/>
              <w:bottom w:val="nil"/>
              <w:right w:val="nil"/>
            </w:tcBorders>
          </w:tcPr>
          <w:p w14:paraId="46B8CF43" w14:textId="3284252C" w:rsidR="009E2929" w:rsidRPr="005A16A3" w:rsidRDefault="00C31861"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5.37(1.19)</w:t>
            </w:r>
          </w:p>
        </w:tc>
        <w:tc>
          <w:tcPr>
            <w:tcW w:w="1134" w:type="dxa"/>
            <w:tcBorders>
              <w:top w:val="nil"/>
              <w:left w:val="nil"/>
              <w:bottom w:val="nil"/>
              <w:right w:val="nil"/>
            </w:tcBorders>
          </w:tcPr>
          <w:p w14:paraId="3AF4250B" w14:textId="0DFBE6D3" w:rsidR="009E2929" w:rsidRPr="005A16A3" w:rsidRDefault="00C31861" w:rsidP="000B5FB6">
            <w:pPr>
              <w:tabs>
                <w:tab w:val="left" w:pos="567"/>
              </w:tabs>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5.69(</w:t>
            </w:r>
            <w:r w:rsidR="00FB6E5F">
              <w:rPr>
                <w:rFonts w:ascii="Times New Roman" w:eastAsia="Times New Roman" w:hAnsi="Times New Roman" w:cs="Times New Roman"/>
                <w:color w:val="000000"/>
                <w:sz w:val="16"/>
                <w:szCs w:val="16"/>
              </w:rPr>
              <w:t>.89)</w:t>
            </w:r>
          </w:p>
        </w:tc>
        <w:tc>
          <w:tcPr>
            <w:tcW w:w="1134" w:type="dxa"/>
            <w:tcBorders>
              <w:top w:val="nil"/>
              <w:left w:val="nil"/>
              <w:bottom w:val="nil"/>
              <w:right w:val="nil"/>
            </w:tcBorders>
          </w:tcPr>
          <w:p w14:paraId="433DD975" w14:textId="03A9705E" w:rsidR="009E2929" w:rsidRPr="005A16A3" w:rsidRDefault="00FB6E5F"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5.72(.92)</w:t>
            </w:r>
          </w:p>
        </w:tc>
        <w:tc>
          <w:tcPr>
            <w:tcW w:w="993" w:type="dxa"/>
            <w:tcBorders>
              <w:top w:val="nil"/>
              <w:left w:val="nil"/>
              <w:bottom w:val="nil"/>
              <w:right w:val="nil"/>
            </w:tcBorders>
          </w:tcPr>
          <w:p w14:paraId="36CC3BC4" w14:textId="3D70A844" w:rsidR="009E2929" w:rsidRPr="005A16A3" w:rsidRDefault="00FB6E5F"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w:t>
            </w:r>
            <w:r w:rsidR="00CC6998">
              <w:rPr>
                <w:rFonts w:ascii="Times New Roman" w:eastAsia="Times New Roman" w:hAnsi="Times New Roman" w:cs="Times New Roman"/>
                <w:color w:val="000000"/>
                <w:sz w:val="16"/>
                <w:szCs w:val="16"/>
              </w:rPr>
              <w:t>3</w:t>
            </w:r>
          </w:p>
        </w:tc>
        <w:tc>
          <w:tcPr>
            <w:tcW w:w="992" w:type="dxa"/>
            <w:tcBorders>
              <w:top w:val="nil"/>
              <w:left w:val="nil"/>
              <w:bottom w:val="nil"/>
            </w:tcBorders>
          </w:tcPr>
          <w:p w14:paraId="541D9502" w14:textId="7EE434B4" w:rsidR="009E2929" w:rsidRPr="005A16A3" w:rsidRDefault="00CC6998"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w:t>
            </w:r>
          </w:p>
        </w:tc>
      </w:tr>
      <w:tr w:rsidR="009E2929" w:rsidRPr="005A16A3" w14:paraId="237E3893" w14:textId="77777777" w:rsidTr="00201150">
        <w:trPr>
          <w:trHeight w:val="179"/>
        </w:trPr>
        <w:tc>
          <w:tcPr>
            <w:tcW w:w="2410" w:type="dxa"/>
            <w:tcBorders>
              <w:top w:val="nil"/>
              <w:bottom w:val="nil"/>
              <w:right w:val="nil"/>
            </w:tcBorders>
          </w:tcPr>
          <w:p w14:paraId="5E52AAF9" w14:textId="0A5253E4" w:rsidR="009E2929" w:rsidRPr="005A16A3" w:rsidRDefault="003A0952" w:rsidP="000B5FB6">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Package design</w:t>
            </w:r>
          </w:p>
        </w:tc>
        <w:tc>
          <w:tcPr>
            <w:tcW w:w="992" w:type="dxa"/>
            <w:tcBorders>
              <w:top w:val="nil"/>
              <w:left w:val="nil"/>
              <w:bottom w:val="nil"/>
              <w:right w:val="nil"/>
            </w:tcBorders>
          </w:tcPr>
          <w:p w14:paraId="247604BA" w14:textId="0A8F4497" w:rsidR="009E2929" w:rsidRPr="005A16A3" w:rsidRDefault="000B3BDC"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1-7</w:t>
            </w:r>
          </w:p>
        </w:tc>
        <w:tc>
          <w:tcPr>
            <w:tcW w:w="1134" w:type="dxa"/>
            <w:tcBorders>
              <w:top w:val="nil"/>
              <w:left w:val="nil"/>
              <w:bottom w:val="nil"/>
              <w:right w:val="nil"/>
            </w:tcBorders>
          </w:tcPr>
          <w:p w14:paraId="5EA0071F" w14:textId="01DD7265" w:rsidR="009E2929" w:rsidRPr="005A16A3" w:rsidRDefault="00246F69"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4.27(1.</w:t>
            </w:r>
            <w:r w:rsidR="00200E25">
              <w:rPr>
                <w:rFonts w:ascii="Times New Roman" w:eastAsia="Times New Roman" w:hAnsi="Times New Roman" w:cs="Times New Roman"/>
                <w:color w:val="000000"/>
                <w:sz w:val="16"/>
                <w:szCs w:val="16"/>
              </w:rPr>
              <w:t>29)</w:t>
            </w:r>
          </w:p>
        </w:tc>
        <w:tc>
          <w:tcPr>
            <w:tcW w:w="1134" w:type="dxa"/>
            <w:tcBorders>
              <w:top w:val="nil"/>
              <w:left w:val="nil"/>
              <w:bottom w:val="nil"/>
              <w:right w:val="nil"/>
            </w:tcBorders>
          </w:tcPr>
          <w:p w14:paraId="3C3E08E7" w14:textId="3F55169D" w:rsidR="009E2929" w:rsidRPr="005A16A3" w:rsidRDefault="00200E25"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4.53(1.14)</w:t>
            </w:r>
          </w:p>
        </w:tc>
        <w:tc>
          <w:tcPr>
            <w:tcW w:w="1134" w:type="dxa"/>
            <w:tcBorders>
              <w:top w:val="nil"/>
              <w:left w:val="nil"/>
              <w:bottom w:val="nil"/>
              <w:right w:val="nil"/>
            </w:tcBorders>
          </w:tcPr>
          <w:p w14:paraId="32E85B30" w14:textId="2BA23CF3" w:rsidR="009E2929" w:rsidRPr="005A16A3" w:rsidRDefault="00200E25" w:rsidP="000B5FB6">
            <w:pPr>
              <w:tabs>
                <w:tab w:val="left" w:pos="567"/>
              </w:tabs>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w:t>
            </w:r>
            <w:r w:rsidR="00CA60C9">
              <w:rPr>
                <w:rFonts w:ascii="Times New Roman" w:eastAsia="Times New Roman" w:hAnsi="Times New Roman" w:cs="Times New Roman"/>
                <w:color w:val="000000"/>
                <w:sz w:val="16"/>
                <w:szCs w:val="16"/>
              </w:rPr>
              <w:t>.00</w:t>
            </w:r>
            <w:r>
              <w:rPr>
                <w:rFonts w:ascii="Times New Roman" w:eastAsia="Times New Roman" w:hAnsi="Times New Roman" w:cs="Times New Roman"/>
                <w:color w:val="000000"/>
                <w:sz w:val="16"/>
                <w:szCs w:val="16"/>
              </w:rPr>
              <w:t>(1.56)</w:t>
            </w:r>
          </w:p>
        </w:tc>
        <w:tc>
          <w:tcPr>
            <w:tcW w:w="1134" w:type="dxa"/>
            <w:tcBorders>
              <w:top w:val="nil"/>
              <w:left w:val="nil"/>
              <w:bottom w:val="nil"/>
              <w:right w:val="nil"/>
            </w:tcBorders>
          </w:tcPr>
          <w:p w14:paraId="16FF0F0A" w14:textId="3F1F7037" w:rsidR="009E2929" w:rsidRPr="005A16A3" w:rsidRDefault="00CA60C9"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4.72(1.30)</w:t>
            </w:r>
          </w:p>
        </w:tc>
        <w:tc>
          <w:tcPr>
            <w:tcW w:w="993" w:type="dxa"/>
            <w:tcBorders>
              <w:top w:val="nil"/>
              <w:left w:val="nil"/>
              <w:bottom w:val="nil"/>
              <w:right w:val="nil"/>
            </w:tcBorders>
          </w:tcPr>
          <w:p w14:paraId="51F0BADD" w14:textId="39A00B34" w:rsidR="009E2929" w:rsidRPr="005A16A3" w:rsidRDefault="00AF53B4"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1.60</w:t>
            </w:r>
          </w:p>
        </w:tc>
        <w:tc>
          <w:tcPr>
            <w:tcW w:w="992" w:type="dxa"/>
            <w:tcBorders>
              <w:top w:val="nil"/>
              <w:left w:val="nil"/>
              <w:bottom w:val="nil"/>
            </w:tcBorders>
          </w:tcPr>
          <w:p w14:paraId="1B3D8E06" w14:textId="0BDE5DB1" w:rsidR="009E2929" w:rsidRPr="005A16A3" w:rsidRDefault="00AF53B4"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.04</w:t>
            </w:r>
          </w:p>
        </w:tc>
      </w:tr>
      <w:tr w:rsidR="009E2929" w:rsidRPr="005A16A3" w14:paraId="1F195F3C" w14:textId="77777777" w:rsidTr="00201150">
        <w:trPr>
          <w:trHeight w:val="179"/>
        </w:trPr>
        <w:tc>
          <w:tcPr>
            <w:tcW w:w="2410" w:type="dxa"/>
            <w:tcBorders>
              <w:top w:val="nil"/>
              <w:bottom w:val="nil"/>
              <w:right w:val="nil"/>
            </w:tcBorders>
          </w:tcPr>
          <w:p w14:paraId="5532FF63" w14:textId="22772BBD" w:rsidR="009E2929" w:rsidRPr="005A16A3" w:rsidRDefault="005537F8" w:rsidP="000B5FB6">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w:t>
            </w:r>
            <w:r w:rsidR="003A0952">
              <w:rPr>
                <w:rFonts w:ascii="Times New Roman" w:eastAsia="Times New Roman" w:hAnsi="Times New Roman" w:cs="Times New Roman"/>
                <w:color w:val="000000"/>
                <w:sz w:val="16"/>
                <w:szCs w:val="16"/>
              </w:rPr>
              <w:t>e</w:t>
            </w:r>
            <w:r>
              <w:rPr>
                <w:rFonts w:ascii="Times New Roman" w:eastAsia="Times New Roman" w:hAnsi="Times New Roman" w:cs="Times New Roman"/>
                <w:color w:val="000000"/>
                <w:sz w:val="16"/>
                <w:szCs w:val="16"/>
              </w:rPr>
              <w:t>neral impression</w:t>
            </w:r>
          </w:p>
        </w:tc>
        <w:tc>
          <w:tcPr>
            <w:tcW w:w="992" w:type="dxa"/>
            <w:tcBorders>
              <w:top w:val="nil"/>
              <w:left w:val="nil"/>
              <w:bottom w:val="nil"/>
              <w:right w:val="nil"/>
            </w:tcBorders>
          </w:tcPr>
          <w:p w14:paraId="207C5F8B" w14:textId="528FC5BC" w:rsidR="009E2929" w:rsidRPr="005A16A3" w:rsidRDefault="000B3BDC"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1-7</w:t>
            </w:r>
          </w:p>
        </w:tc>
        <w:tc>
          <w:tcPr>
            <w:tcW w:w="1134" w:type="dxa"/>
            <w:tcBorders>
              <w:top w:val="nil"/>
              <w:left w:val="nil"/>
              <w:bottom w:val="nil"/>
              <w:right w:val="nil"/>
            </w:tcBorders>
          </w:tcPr>
          <w:p w14:paraId="5E6A2485" w14:textId="414789A4" w:rsidR="009E2929" w:rsidRPr="005A16A3" w:rsidRDefault="00E218EA"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5.57(1.04)</w:t>
            </w:r>
          </w:p>
        </w:tc>
        <w:tc>
          <w:tcPr>
            <w:tcW w:w="1134" w:type="dxa"/>
            <w:tcBorders>
              <w:top w:val="nil"/>
              <w:left w:val="nil"/>
              <w:bottom w:val="nil"/>
              <w:right w:val="nil"/>
            </w:tcBorders>
          </w:tcPr>
          <w:p w14:paraId="2907F808" w14:textId="2AB492A3" w:rsidR="009E2929" w:rsidRPr="005A16A3" w:rsidRDefault="004F685A"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5.40(1.04)</w:t>
            </w:r>
          </w:p>
        </w:tc>
        <w:tc>
          <w:tcPr>
            <w:tcW w:w="1134" w:type="dxa"/>
            <w:tcBorders>
              <w:top w:val="nil"/>
              <w:left w:val="nil"/>
              <w:bottom w:val="nil"/>
              <w:right w:val="nil"/>
            </w:tcBorders>
          </w:tcPr>
          <w:p w14:paraId="31C30C18" w14:textId="15B5233A" w:rsidR="009E2929" w:rsidRPr="005A16A3" w:rsidRDefault="004F685A" w:rsidP="000B5FB6">
            <w:pPr>
              <w:tabs>
                <w:tab w:val="left" w:pos="567"/>
              </w:tabs>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5.76(.95)</w:t>
            </w:r>
          </w:p>
        </w:tc>
        <w:tc>
          <w:tcPr>
            <w:tcW w:w="1134" w:type="dxa"/>
            <w:tcBorders>
              <w:top w:val="nil"/>
              <w:left w:val="nil"/>
              <w:bottom w:val="nil"/>
              <w:right w:val="nil"/>
            </w:tcBorders>
          </w:tcPr>
          <w:p w14:paraId="22B3CF9C" w14:textId="1C2C88B6" w:rsidR="009E2929" w:rsidRPr="005A16A3" w:rsidRDefault="004F685A"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5.88(.91)</w:t>
            </w:r>
          </w:p>
        </w:tc>
        <w:tc>
          <w:tcPr>
            <w:tcW w:w="993" w:type="dxa"/>
            <w:tcBorders>
              <w:top w:val="nil"/>
              <w:left w:val="nil"/>
              <w:bottom w:val="nil"/>
              <w:right w:val="nil"/>
            </w:tcBorders>
          </w:tcPr>
          <w:p w14:paraId="673053CF" w14:textId="5B5C0B97" w:rsidR="009E2929" w:rsidRPr="005A16A3" w:rsidRDefault="00DE59D9"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1.39</w:t>
            </w:r>
          </w:p>
        </w:tc>
        <w:tc>
          <w:tcPr>
            <w:tcW w:w="992" w:type="dxa"/>
            <w:tcBorders>
              <w:top w:val="nil"/>
              <w:left w:val="nil"/>
              <w:bottom w:val="nil"/>
            </w:tcBorders>
          </w:tcPr>
          <w:p w14:paraId="440C189F" w14:textId="1E7F496E" w:rsidR="009E2929" w:rsidRPr="005A16A3" w:rsidRDefault="00DE59D9"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w:t>
            </w:r>
          </w:p>
        </w:tc>
      </w:tr>
      <w:tr w:rsidR="001A7AAA" w:rsidRPr="005A16A3" w14:paraId="5471E02C" w14:textId="77777777" w:rsidTr="00201150">
        <w:trPr>
          <w:trHeight w:val="179"/>
        </w:trPr>
        <w:tc>
          <w:tcPr>
            <w:tcW w:w="2410" w:type="dxa"/>
            <w:tcBorders>
              <w:top w:val="nil"/>
              <w:bottom w:val="nil"/>
              <w:right w:val="nil"/>
            </w:tcBorders>
          </w:tcPr>
          <w:p w14:paraId="2EDE164D" w14:textId="36C119BC" w:rsidR="001A7AAA" w:rsidRPr="005A16A3" w:rsidRDefault="005537F8" w:rsidP="000B5FB6">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Estimated price</w:t>
            </w:r>
          </w:p>
        </w:tc>
        <w:tc>
          <w:tcPr>
            <w:tcW w:w="992" w:type="dxa"/>
            <w:tcBorders>
              <w:top w:val="nil"/>
              <w:left w:val="nil"/>
              <w:bottom w:val="nil"/>
              <w:right w:val="nil"/>
            </w:tcBorders>
          </w:tcPr>
          <w:p w14:paraId="190A444B" w14:textId="211A664E" w:rsidR="001A7AAA" w:rsidRPr="005A16A3" w:rsidRDefault="00E111D0"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Any $</w:t>
            </w:r>
          </w:p>
        </w:tc>
        <w:tc>
          <w:tcPr>
            <w:tcW w:w="1134" w:type="dxa"/>
            <w:tcBorders>
              <w:top w:val="nil"/>
              <w:left w:val="nil"/>
              <w:bottom w:val="nil"/>
              <w:right w:val="nil"/>
            </w:tcBorders>
          </w:tcPr>
          <w:p w14:paraId="39EAAD30" w14:textId="739B4ECB" w:rsidR="001A7AAA" w:rsidRPr="005A16A3" w:rsidRDefault="003F1EB1"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117(75.3)</w:t>
            </w:r>
          </w:p>
        </w:tc>
        <w:tc>
          <w:tcPr>
            <w:tcW w:w="1134" w:type="dxa"/>
            <w:tcBorders>
              <w:top w:val="nil"/>
              <w:left w:val="nil"/>
              <w:bottom w:val="nil"/>
              <w:right w:val="nil"/>
            </w:tcBorders>
          </w:tcPr>
          <w:p w14:paraId="7B02F043" w14:textId="66521061" w:rsidR="001A7AAA" w:rsidRPr="005A16A3" w:rsidRDefault="003F1EB1"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135(73.0)</w:t>
            </w:r>
          </w:p>
        </w:tc>
        <w:tc>
          <w:tcPr>
            <w:tcW w:w="1134" w:type="dxa"/>
            <w:tcBorders>
              <w:top w:val="nil"/>
              <w:left w:val="nil"/>
              <w:bottom w:val="nil"/>
              <w:right w:val="nil"/>
            </w:tcBorders>
          </w:tcPr>
          <w:p w14:paraId="3AC834C6" w14:textId="3EE86D65" w:rsidR="001A7AAA" w:rsidRPr="005A16A3" w:rsidRDefault="003F1EB1" w:rsidP="000B5FB6">
            <w:pPr>
              <w:tabs>
                <w:tab w:val="left" w:pos="567"/>
              </w:tabs>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131(86.3)</w:t>
            </w:r>
          </w:p>
        </w:tc>
        <w:tc>
          <w:tcPr>
            <w:tcW w:w="1134" w:type="dxa"/>
            <w:tcBorders>
              <w:top w:val="nil"/>
              <w:left w:val="nil"/>
              <w:bottom w:val="nil"/>
              <w:right w:val="nil"/>
            </w:tcBorders>
          </w:tcPr>
          <w:p w14:paraId="2D9D6247" w14:textId="32A144A2" w:rsidR="001A7AAA" w:rsidRPr="005A16A3" w:rsidRDefault="003F1EB1"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106(73.9)</w:t>
            </w:r>
          </w:p>
        </w:tc>
        <w:tc>
          <w:tcPr>
            <w:tcW w:w="993" w:type="dxa"/>
            <w:tcBorders>
              <w:top w:val="nil"/>
              <w:left w:val="nil"/>
              <w:bottom w:val="nil"/>
              <w:right w:val="nil"/>
            </w:tcBorders>
          </w:tcPr>
          <w:p w14:paraId="09D0092D" w14:textId="68FF2F82" w:rsidR="001A7AAA" w:rsidRPr="005A16A3" w:rsidRDefault="00075549"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.93</w:t>
            </w:r>
          </w:p>
        </w:tc>
        <w:tc>
          <w:tcPr>
            <w:tcW w:w="992" w:type="dxa"/>
            <w:tcBorders>
              <w:top w:val="nil"/>
              <w:left w:val="nil"/>
              <w:bottom w:val="nil"/>
            </w:tcBorders>
          </w:tcPr>
          <w:p w14:paraId="0CFCAC7D" w14:textId="532BED81" w:rsidR="001A7AAA" w:rsidRPr="005A16A3" w:rsidRDefault="00075549"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w:t>
            </w:r>
          </w:p>
        </w:tc>
      </w:tr>
      <w:tr w:rsidR="001A7AAA" w:rsidRPr="005A16A3" w14:paraId="37B1B9B5" w14:textId="77777777" w:rsidTr="00201150">
        <w:trPr>
          <w:trHeight w:val="179"/>
        </w:trPr>
        <w:tc>
          <w:tcPr>
            <w:tcW w:w="2410" w:type="dxa"/>
            <w:tcBorders>
              <w:top w:val="nil"/>
              <w:bottom w:val="nil"/>
              <w:right w:val="nil"/>
            </w:tcBorders>
          </w:tcPr>
          <w:p w14:paraId="5EDEBAF9" w14:textId="41EB3589" w:rsidR="001A7AAA" w:rsidRPr="005A16A3" w:rsidRDefault="005537F8" w:rsidP="000B5FB6">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Att</w:t>
            </w:r>
            <w:r w:rsidR="000B3BDC">
              <w:rPr>
                <w:rFonts w:ascii="Times New Roman" w:eastAsia="Times New Roman" w:hAnsi="Times New Roman" w:cs="Times New Roman"/>
                <w:color w:val="000000"/>
                <w:sz w:val="16"/>
                <w:szCs w:val="16"/>
              </w:rPr>
              <w:t>itude</w:t>
            </w:r>
          </w:p>
        </w:tc>
        <w:tc>
          <w:tcPr>
            <w:tcW w:w="992" w:type="dxa"/>
            <w:tcBorders>
              <w:top w:val="nil"/>
              <w:left w:val="nil"/>
              <w:bottom w:val="nil"/>
              <w:right w:val="nil"/>
            </w:tcBorders>
          </w:tcPr>
          <w:p w14:paraId="21B7CC08" w14:textId="48BD4C8A" w:rsidR="001A7AAA" w:rsidRPr="005A16A3" w:rsidRDefault="00E111D0"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1-10</w:t>
            </w:r>
          </w:p>
        </w:tc>
        <w:tc>
          <w:tcPr>
            <w:tcW w:w="1134" w:type="dxa"/>
            <w:tcBorders>
              <w:top w:val="nil"/>
              <w:left w:val="nil"/>
              <w:bottom w:val="nil"/>
              <w:right w:val="nil"/>
            </w:tcBorders>
          </w:tcPr>
          <w:p w14:paraId="231B2620" w14:textId="5BA4336F" w:rsidR="001A7AAA" w:rsidRPr="005A16A3" w:rsidRDefault="0050047E"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4.57(1.0</w:t>
            </w:r>
            <w:r w:rsidR="00256DF5">
              <w:rPr>
                <w:rFonts w:ascii="Times New Roman" w:eastAsia="Times New Roman" w:hAnsi="Times New Roman" w:cs="Times New Roman"/>
                <w:color w:val="000000"/>
                <w:sz w:val="16"/>
                <w:szCs w:val="16"/>
              </w:rPr>
              <w:t>1</w:t>
            </w:r>
            <w:r>
              <w:rPr>
                <w:rFonts w:ascii="Times New Roman" w:eastAsia="Times New Roman" w:hAnsi="Times New Roman" w:cs="Times New Roman"/>
                <w:color w:val="000000"/>
                <w:sz w:val="16"/>
                <w:szCs w:val="16"/>
              </w:rPr>
              <w:t>)</w:t>
            </w:r>
          </w:p>
        </w:tc>
        <w:tc>
          <w:tcPr>
            <w:tcW w:w="1134" w:type="dxa"/>
            <w:tcBorders>
              <w:top w:val="nil"/>
              <w:left w:val="nil"/>
              <w:bottom w:val="nil"/>
              <w:right w:val="nil"/>
            </w:tcBorders>
          </w:tcPr>
          <w:p w14:paraId="63925D95" w14:textId="04BA06F1" w:rsidR="001A7AAA" w:rsidRPr="005A16A3" w:rsidRDefault="0050047E"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4.47(1.11)</w:t>
            </w:r>
          </w:p>
        </w:tc>
        <w:tc>
          <w:tcPr>
            <w:tcW w:w="1134" w:type="dxa"/>
            <w:tcBorders>
              <w:top w:val="nil"/>
              <w:left w:val="nil"/>
              <w:bottom w:val="nil"/>
              <w:right w:val="nil"/>
            </w:tcBorders>
          </w:tcPr>
          <w:p w14:paraId="011D13AB" w14:textId="569C0161" w:rsidR="001A7AAA" w:rsidRPr="005A16A3" w:rsidRDefault="0050047E" w:rsidP="000B5FB6">
            <w:pPr>
              <w:tabs>
                <w:tab w:val="left" w:pos="567"/>
              </w:tabs>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4.24(1.70)</w:t>
            </w:r>
          </w:p>
        </w:tc>
        <w:tc>
          <w:tcPr>
            <w:tcW w:w="1134" w:type="dxa"/>
            <w:tcBorders>
              <w:top w:val="nil"/>
              <w:left w:val="nil"/>
              <w:bottom w:val="nil"/>
              <w:right w:val="nil"/>
            </w:tcBorders>
          </w:tcPr>
          <w:p w14:paraId="5388483C" w14:textId="1FE7ED4A" w:rsidR="001A7AAA" w:rsidRPr="005A16A3" w:rsidRDefault="0050047E"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4.66(1.29)</w:t>
            </w:r>
          </w:p>
        </w:tc>
        <w:tc>
          <w:tcPr>
            <w:tcW w:w="993" w:type="dxa"/>
            <w:tcBorders>
              <w:top w:val="nil"/>
              <w:left w:val="nil"/>
              <w:bottom w:val="nil"/>
              <w:right w:val="nil"/>
            </w:tcBorders>
          </w:tcPr>
          <w:p w14:paraId="2E47F9B8" w14:textId="6EEA6318" w:rsidR="001A7AAA" w:rsidRPr="005A16A3" w:rsidRDefault="004B63B4"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.57</w:t>
            </w:r>
          </w:p>
        </w:tc>
        <w:tc>
          <w:tcPr>
            <w:tcW w:w="992" w:type="dxa"/>
            <w:tcBorders>
              <w:top w:val="nil"/>
              <w:left w:val="nil"/>
              <w:bottom w:val="nil"/>
            </w:tcBorders>
          </w:tcPr>
          <w:p w14:paraId="1A43D792" w14:textId="4F37F94C" w:rsidR="001A7AAA" w:rsidRPr="005A16A3" w:rsidRDefault="004B63B4" w:rsidP="000B5FB6">
            <w:pP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w:t>
            </w:r>
          </w:p>
        </w:tc>
      </w:tr>
      <w:tr w:rsidR="00304820" w:rsidRPr="00304820" w14:paraId="01B6D091" w14:textId="77777777" w:rsidTr="00201150">
        <w:trPr>
          <w:trHeight w:val="179"/>
        </w:trPr>
        <w:tc>
          <w:tcPr>
            <w:tcW w:w="2410" w:type="dxa"/>
            <w:tcBorders>
              <w:top w:val="nil"/>
              <w:bottom w:val="nil"/>
              <w:right w:val="nil"/>
            </w:tcBorders>
          </w:tcPr>
          <w:p w14:paraId="64466E59" w14:textId="4CB07DBA" w:rsidR="00304820" w:rsidRPr="00304820" w:rsidRDefault="00304820" w:rsidP="000B5FB6">
            <w:pPr>
              <w:spacing w:after="0" w:line="240" w:lineRule="auto"/>
              <w:rPr>
                <w:rFonts w:ascii="Times New Roman" w:eastAsia="Times New Roman" w:hAnsi="Times New Roman" w:cs="Times New Roman"/>
                <w:b/>
                <w:bCs/>
                <w:color w:val="000000"/>
                <w:sz w:val="16"/>
                <w:szCs w:val="16"/>
              </w:rPr>
            </w:pPr>
            <w:r w:rsidRPr="00304820">
              <w:rPr>
                <w:rFonts w:ascii="Times New Roman" w:eastAsia="Times New Roman" w:hAnsi="Times New Roman" w:cs="Times New Roman"/>
                <w:b/>
                <w:bCs/>
                <w:color w:val="000000"/>
                <w:sz w:val="16"/>
                <w:szCs w:val="16"/>
              </w:rPr>
              <w:t>After ownership assignment</w:t>
            </w:r>
          </w:p>
        </w:tc>
        <w:tc>
          <w:tcPr>
            <w:tcW w:w="992" w:type="dxa"/>
            <w:tcBorders>
              <w:top w:val="nil"/>
              <w:left w:val="nil"/>
              <w:bottom w:val="nil"/>
              <w:right w:val="nil"/>
            </w:tcBorders>
          </w:tcPr>
          <w:p w14:paraId="7D0441E4" w14:textId="77777777" w:rsidR="00304820" w:rsidRPr="00304820" w:rsidRDefault="00304820" w:rsidP="000B5FB6">
            <w:pPr>
              <w:spacing w:after="0" w:line="240" w:lineRule="auto"/>
              <w:jc w:val="center"/>
              <w:rPr>
                <w:rFonts w:ascii="Times New Roman" w:eastAsia="Times New Roman" w:hAnsi="Times New Roman" w:cs="Times New Roman"/>
                <w:b/>
                <w:bCs/>
                <w:color w:val="000000"/>
                <w:sz w:val="16"/>
                <w:szCs w:val="16"/>
              </w:rPr>
            </w:pPr>
          </w:p>
        </w:tc>
        <w:tc>
          <w:tcPr>
            <w:tcW w:w="1134" w:type="dxa"/>
            <w:tcBorders>
              <w:top w:val="nil"/>
              <w:left w:val="nil"/>
              <w:bottom w:val="nil"/>
              <w:right w:val="nil"/>
            </w:tcBorders>
          </w:tcPr>
          <w:p w14:paraId="2760C7CF" w14:textId="77777777" w:rsidR="00304820" w:rsidRPr="00304820" w:rsidRDefault="00304820" w:rsidP="000B5FB6">
            <w:pPr>
              <w:spacing w:after="0" w:line="240" w:lineRule="auto"/>
              <w:jc w:val="center"/>
              <w:rPr>
                <w:rFonts w:ascii="Times New Roman" w:eastAsia="Times New Roman" w:hAnsi="Times New Roman" w:cs="Times New Roman"/>
                <w:b/>
                <w:bCs/>
                <w:color w:val="000000"/>
                <w:sz w:val="16"/>
                <w:szCs w:val="16"/>
              </w:rPr>
            </w:pPr>
          </w:p>
        </w:tc>
        <w:tc>
          <w:tcPr>
            <w:tcW w:w="1134" w:type="dxa"/>
            <w:tcBorders>
              <w:top w:val="nil"/>
              <w:left w:val="nil"/>
              <w:bottom w:val="nil"/>
              <w:right w:val="nil"/>
            </w:tcBorders>
          </w:tcPr>
          <w:p w14:paraId="46DE0CF7" w14:textId="77777777" w:rsidR="00304820" w:rsidRPr="00304820" w:rsidRDefault="00304820" w:rsidP="000B5FB6">
            <w:pPr>
              <w:spacing w:after="0" w:line="240" w:lineRule="auto"/>
              <w:jc w:val="center"/>
              <w:rPr>
                <w:rFonts w:ascii="Times New Roman" w:eastAsia="Times New Roman" w:hAnsi="Times New Roman" w:cs="Times New Roman"/>
                <w:b/>
                <w:bCs/>
                <w:color w:val="000000"/>
                <w:sz w:val="16"/>
                <w:szCs w:val="16"/>
              </w:rPr>
            </w:pPr>
          </w:p>
        </w:tc>
        <w:tc>
          <w:tcPr>
            <w:tcW w:w="1134" w:type="dxa"/>
            <w:tcBorders>
              <w:top w:val="nil"/>
              <w:left w:val="nil"/>
              <w:bottom w:val="nil"/>
              <w:right w:val="nil"/>
            </w:tcBorders>
          </w:tcPr>
          <w:p w14:paraId="4FA4457C" w14:textId="77777777" w:rsidR="00304820" w:rsidRPr="00304820" w:rsidRDefault="00304820" w:rsidP="000B5FB6">
            <w:pPr>
              <w:tabs>
                <w:tab w:val="left" w:pos="567"/>
              </w:tabs>
              <w:spacing w:after="0" w:line="240" w:lineRule="auto"/>
              <w:jc w:val="center"/>
              <w:rPr>
                <w:rFonts w:ascii="Times New Roman" w:eastAsia="Times New Roman" w:hAnsi="Times New Roman" w:cs="Times New Roman"/>
                <w:b/>
                <w:bCs/>
                <w:color w:val="000000"/>
                <w:sz w:val="16"/>
                <w:szCs w:val="16"/>
              </w:rPr>
            </w:pPr>
          </w:p>
        </w:tc>
        <w:tc>
          <w:tcPr>
            <w:tcW w:w="1134" w:type="dxa"/>
            <w:tcBorders>
              <w:top w:val="nil"/>
              <w:left w:val="nil"/>
              <w:bottom w:val="nil"/>
              <w:right w:val="nil"/>
            </w:tcBorders>
          </w:tcPr>
          <w:p w14:paraId="6C0A7325" w14:textId="77777777" w:rsidR="00304820" w:rsidRPr="00304820" w:rsidRDefault="00304820" w:rsidP="000B5FB6">
            <w:pPr>
              <w:spacing w:after="0" w:line="240" w:lineRule="auto"/>
              <w:jc w:val="center"/>
              <w:rPr>
                <w:rFonts w:ascii="Times New Roman" w:eastAsia="Times New Roman" w:hAnsi="Times New Roman" w:cs="Times New Roman"/>
                <w:b/>
                <w:bCs/>
                <w:color w:val="000000"/>
                <w:sz w:val="16"/>
                <w:szCs w:val="16"/>
              </w:rPr>
            </w:pPr>
          </w:p>
        </w:tc>
        <w:tc>
          <w:tcPr>
            <w:tcW w:w="993" w:type="dxa"/>
            <w:tcBorders>
              <w:top w:val="nil"/>
              <w:left w:val="nil"/>
              <w:bottom w:val="nil"/>
              <w:right w:val="nil"/>
            </w:tcBorders>
          </w:tcPr>
          <w:p w14:paraId="67F04F1F" w14:textId="77777777" w:rsidR="00304820" w:rsidRPr="00304820" w:rsidRDefault="00304820" w:rsidP="000B5FB6">
            <w:pPr>
              <w:spacing w:after="0" w:line="240" w:lineRule="auto"/>
              <w:jc w:val="center"/>
              <w:rPr>
                <w:rFonts w:ascii="Times New Roman" w:eastAsia="Times New Roman" w:hAnsi="Times New Roman" w:cs="Times New Roman"/>
                <w:b/>
                <w:bCs/>
                <w:color w:val="000000"/>
                <w:sz w:val="16"/>
                <w:szCs w:val="16"/>
              </w:rPr>
            </w:pPr>
          </w:p>
        </w:tc>
        <w:tc>
          <w:tcPr>
            <w:tcW w:w="992" w:type="dxa"/>
            <w:tcBorders>
              <w:top w:val="nil"/>
              <w:left w:val="nil"/>
              <w:bottom w:val="nil"/>
            </w:tcBorders>
          </w:tcPr>
          <w:p w14:paraId="09183BB2" w14:textId="77777777" w:rsidR="00304820" w:rsidRPr="00304820" w:rsidRDefault="00304820" w:rsidP="000B5FB6">
            <w:pPr>
              <w:spacing w:after="0" w:line="240" w:lineRule="auto"/>
              <w:jc w:val="center"/>
              <w:rPr>
                <w:rFonts w:ascii="Times New Roman" w:eastAsia="Times New Roman" w:hAnsi="Times New Roman" w:cs="Times New Roman"/>
                <w:b/>
                <w:bCs/>
                <w:color w:val="000000"/>
                <w:sz w:val="16"/>
                <w:szCs w:val="16"/>
              </w:rPr>
            </w:pPr>
          </w:p>
        </w:tc>
      </w:tr>
      <w:tr w:rsidR="008B0610" w:rsidRPr="005A16A3" w14:paraId="35E448B8" w14:textId="77777777" w:rsidTr="00201150">
        <w:trPr>
          <w:trHeight w:val="179"/>
        </w:trPr>
        <w:tc>
          <w:tcPr>
            <w:tcW w:w="2410" w:type="dxa"/>
            <w:tcBorders>
              <w:top w:val="nil"/>
              <w:bottom w:val="nil"/>
              <w:right w:val="nil"/>
            </w:tcBorders>
          </w:tcPr>
          <w:p w14:paraId="501AA091" w14:textId="77777777" w:rsidR="008B0610" w:rsidRPr="005A16A3" w:rsidRDefault="008B061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Positive affect</w:t>
            </w:r>
          </w:p>
        </w:tc>
        <w:tc>
          <w:tcPr>
            <w:tcW w:w="992" w:type="dxa"/>
            <w:tcBorders>
              <w:top w:val="nil"/>
              <w:left w:val="nil"/>
              <w:bottom w:val="nil"/>
              <w:right w:val="nil"/>
            </w:tcBorders>
          </w:tcPr>
          <w:p w14:paraId="288EAF0C"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1-5</w:t>
            </w:r>
          </w:p>
        </w:tc>
        <w:tc>
          <w:tcPr>
            <w:tcW w:w="1134" w:type="dxa"/>
            <w:tcBorders>
              <w:top w:val="nil"/>
              <w:left w:val="nil"/>
              <w:bottom w:val="nil"/>
              <w:right w:val="nil"/>
            </w:tcBorders>
          </w:tcPr>
          <w:p w14:paraId="04DE2712"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2.58 (.69)</w:t>
            </w:r>
          </w:p>
        </w:tc>
        <w:tc>
          <w:tcPr>
            <w:tcW w:w="1134" w:type="dxa"/>
            <w:tcBorders>
              <w:top w:val="nil"/>
              <w:left w:val="nil"/>
              <w:bottom w:val="nil"/>
              <w:right w:val="nil"/>
            </w:tcBorders>
          </w:tcPr>
          <w:p w14:paraId="598D8A7F"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2.76(.82)</w:t>
            </w:r>
          </w:p>
        </w:tc>
        <w:tc>
          <w:tcPr>
            <w:tcW w:w="1134" w:type="dxa"/>
            <w:tcBorders>
              <w:top w:val="nil"/>
              <w:left w:val="nil"/>
              <w:bottom w:val="nil"/>
              <w:right w:val="nil"/>
            </w:tcBorders>
          </w:tcPr>
          <w:p w14:paraId="26070361" w14:textId="77777777" w:rsidR="008B0610" w:rsidRPr="005A16A3" w:rsidRDefault="008B0610" w:rsidP="000B5FB6">
            <w:pPr>
              <w:tabs>
                <w:tab w:val="left" w:pos="56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2.90(.84)</w:t>
            </w:r>
          </w:p>
        </w:tc>
        <w:tc>
          <w:tcPr>
            <w:tcW w:w="1134" w:type="dxa"/>
            <w:tcBorders>
              <w:top w:val="nil"/>
              <w:left w:val="nil"/>
              <w:bottom w:val="nil"/>
              <w:right w:val="nil"/>
            </w:tcBorders>
          </w:tcPr>
          <w:p w14:paraId="76196086"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2.62(.80)</w:t>
            </w:r>
          </w:p>
        </w:tc>
        <w:tc>
          <w:tcPr>
            <w:tcW w:w="993" w:type="dxa"/>
            <w:tcBorders>
              <w:top w:val="nil"/>
              <w:left w:val="nil"/>
              <w:bottom w:val="nil"/>
              <w:right w:val="nil"/>
            </w:tcBorders>
          </w:tcPr>
          <w:p w14:paraId="4698EF0A"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1.00</w:t>
            </w:r>
          </w:p>
        </w:tc>
        <w:tc>
          <w:tcPr>
            <w:tcW w:w="992" w:type="dxa"/>
            <w:tcBorders>
              <w:top w:val="nil"/>
              <w:left w:val="nil"/>
              <w:bottom w:val="nil"/>
            </w:tcBorders>
          </w:tcPr>
          <w:p w14:paraId="74171DEF" w14:textId="77777777" w:rsidR="008B0610" w:rsidRPr="005A16A3" w:rsidRDefault="008B0610" w:rsidP="000B5FB6">
            <w:pPr>
              <w:spacing w:after="0" w:line="240" w:lineRule="auto"/>
              <w:jc w:val="center"/>
              <w:rPr>
                <w:rFonts w:ascii="Times New Roman" w:eastAsia="Times New Roman" w:hAnsi="Times New Roman" w:cs="Times New Roman"/>
                <w:i/>
                <w:color w:val="000000"/>
                <w:sz w:val="16"/>
                <w:szCs w:val="16"/>
              </w:rPr>
            </w:pPr>
            <w:r w:rsidRPr="005A16A3">
              <w:rPr>
                <w:rFonts w:ascii="Times New Roman" w:eastAsia="Times New Roman" w:hAnsi="Times New Roman" w:cs="Times New Roman"/>
                <w:color w:val="000000"/>
                <w:sz w:val="16"/>
                <w:szCs w:val="16"/>
              </w:rPr>
              <w:t>.03</w:t>
            </w:r>
          </w:p>
        </w:tc>
      </w:tr>
      <w:tr w:rsidR="008B0610" w:rsidRPr="005A16A3" w14:paraId="2E96407A" w14:textId="77777777" w:rsidTr="00201150">
        <w:trPr>
          <w:trHeight w:val="179"/>
        </w:trPr>
        <w:tc>
          <w:tcPr>
            <w:tcW w:w="2410" w:type="dxa"/>
            <w:tcBorders>
              <w:top w:val="nil"/>
              <w:bottom w:val="nil"/>
              <w:right w:val="nil"/>
            </w:tcBorders>
          </w:tcPr>
          <w:p w14:paraId="11C68E18" w14:textId="77777777" w:rsidR="008B0610" w:rsidRPr="005A16A3" w:rsidRDefault="008B061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Negative affect</w:t>
            </w:r>
          </w:p>
        </w:tc>
        <w:tc>
          <w:tcPr>
            <w:tcW w:w="992" w:type="dxa"/>
            <w:tcBorders>
              <w:top w:val="nil"/>
              <w:left w:val="nil"/>
              <w:bottom w:val="nil"/>
              <w:right w:val="nil"/>
            </w:tcBorders>
          </w:tcPr>
          <w:p w14:paraId="0945DAA1" w14:textId="77777777" w:rsidR="008B0610" w:rsidRPr="005A16A3" w:rsidRDefault="008B0610" w:rsidP="000B5FB6">
            <w:pPr>
              <w:tabs>
                <w:tab w:val="left" w:pos="628"/>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1-5</w:t>
            </w:r>
          </w:p>
        </w:tc>
        <w:tc>
          <w:tcPr>
            <w:tcW w:w="1134" w:type="dxa"/>
            <w:tcBorders>
              <w:top w:val="nil"/>
              <w:left w:val="nil"/>
              <w:bottom w:val="nil"/>
              <w:right w:val="nil"/>
            </w:tcBorders>
          </w:tcPr>
          <w:p w14:paraId="57E116E6" w14:textId="77777777" w:rsidR="008B0610" w:rsidRPr="005A16A3" w:rsidRDefault="008B0610" w:rsidP="000B5FB6">
            <w:pPr>
              <w:tabs>
                <w:tab w:val="left" w:pos="628"/>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1.47(.43)</w:t>
            </w:r>
          </w:p>
        </w:tc>
        <w:tc>
          <w:tcPr>
            <w:tcW w:w="1134" w:type="dxa"/>
            <w:tcBorders>
              <w:top w:val="nil"/>
              <w:left w:val="nil"/>
              <w:bottom w:val="nil"/>
              <w:right w:val="nil"/>
            </w:tcBorders>
          </w:tcPr>
          <w:p w14:paraId="7138492C"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1.42(.40)</w:t>
            </w:r>
          </w:p>
        </w:tc>
        <w:tc>
          <w:tcPr>
            <w:tcW w:w="1134" w:type="dxa"/>
            <w:tcBorders>
              <w:top w:val="nil"/>
              <w:left w:val="nil"/>
              <w:bottom w:val="nil"/>
              <w:right w:val="nil"/>
            </w:tcBorders>
          </w:tcPr>
          <w:p w14:paraId="175C121A"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1.47(.45)</w:t>
            </w:r>
          </w:p>
        </w:tc>
        <w:tc>
          <w:tcPr>
            <w:tcW w:w="1134" w:type="dxa"/>
            <w:tcBorders>
              <w:top w:val="nil"/>
              <w:left w:val="nil"/>
              <w:bottom w:val="nil"/>
              <w:right w:val="nil"/>
            </w:tcBorders>
          </w:tcPr>
          <w:p w14:paraId="422F1F53"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1.57(.59)</w:t>
            </w:r>
          </w:p>
        </w:tc>
        <w:tc>
          <w:tcPr>
            <w:tcW w:w="993" w:type="dxa"/>
            <w:tcBorders>
              <w:top w:val="nil"/>
              <w:left w:val="nil"/>
              <w:bottom w:val="nil"/>
              <w:right w:val="nil"/>
            </w:tcBorders>
          </w:tcPr>
          <w:p w14:paraId="24D18F9E"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.53</w:t>
            </w:r>
          </w:p>
        </w:tc>
        <w:tc>
          <w:tcPr>
            <w:tcW w:w="992" w:type="dxa"/>
            <w:tcBorders>
              <w:top w:val="nil"/>
              <w:left w:val="nil"/>
              <w:bottom w:val="nil"/>
            </w:tcBorders>
          </w:tcPr>
          <w:p w14:paraId="167F596C" w14:textId="77777777" w:rsidR="008B0610" w:rsidRPr="005A16A3" w:rsidRDefault="008B0610" w:rsidP="000B5FB6">
            <w:pPr>
              <w:spacing w:after="0" w:line="240" w:lineRule="auto"/>
              <w:jc w:val="center"/>
              <w:rPr>
                <w:rFonts w:ascii="Times New Roman" w:eastAsia="Times New Roman" w:hAnsi="Times New Roman" w:cs="Times New Roman"/>
                <w:i/>
                <w:color w:val="000000"/>
                <w:sz w:val="16"/>
                <w:szCs w:val="16"/>
              </w:rPr>
            </w:pPr>
            <w:r w:rsidRPr="005A16A3">
              <w:rPr>
                <w:rFonts w:ascii="Times New Roman" w:eastAsia="Times New Roman" w:hAnsi="Times New Roman" w:cs="Times New Roman"/>
                <w:color w:val="000000"/>
                <w:sz w:val="16"/>
                <w:szCs w:val="16"/>
              </w:rPr>
              <w:t>.01</w:t>
            </w:r>
          </w:p>
        </w:tc>
      </w:tr>
      <w:tr w:rsidR="008B0610" w:rsidRPr="005A16A3" w14:paraId="620C525C" w14:textId="77777777" w:rsidTr="00201150">
        <w:trPr>
          <w:trHeight w:val="179"/>
        </w:trPr>
        <w:tc>
          <w:tcPr>
            <w:tcW w:w="2410" w:type="dxa"/>
            <w:tcBorders>
              <w:top w:val="nil"/>
              <w:bottom w:val="nil"/>
              <w:right w:val="nil"/>
            </w:tcBorders>
          </w:tcPr>
          <w:p w14:paraId="553463A8" w14:textId="4CF73532" w:rsidR="008B0610" w:rsidRPr="005A16A3" w:rsidRDefault="008B061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 xml:space="preserve">Perceived </w:t>
            </w:r>
            <w:r w:rsidR="0084684D">
              <w:rPr>
                <w:rFonts w:ascii="Times New Roman" w:eastAsia="Times New Roman" w:hAnsi="Times New Roman" w:cs="Times New Roman"/>
                <w:color w:val="000000"/>
                <w:sz w:val="16"/>
                <w:szCs w:val="16"/>
              </w:rPr>
              <w:t>self-</w:t>
            </w:r>
            <w:r w:rsidRPr="005A16A3">
              <w:rPr>
                <w:rFonts w:ascii="Times New Roman" w:eastAsia="Times New Roman" w:hAnsi="Times New Roman" w:cs="Times New Roman"/>
                <w:color w:val="000000"/>
                <w:sz w:val="16"/>
                <w:szCs w:val="16"/>
              </w:rPr>
              <w:t>efficacy</w:t>
            </w:r>
          </w:p>
        </w:tc>
        <w:tc>
          <w:tcPr>
            <w:tcW w:w="992" w:type="dxa"/>
            <w:tcBorders>
              <w:top w:val="nil"/>
              <w:left w:val="nil"/>
              <w:bottom w:val="nil"/>
              <w:right w:val="nil"/>
            </w:tcBorders>
          </w:tcPr>
          <w:p w14:paraId="55E00DFB" w14:textId="77777777" w:rsidR="008B0610" w:rsidRPr="005A16A3" w:rsidRDefault="008B0610" w:rsidP="000B5FB6">
            <w:pPr>
              <w:tabs>
                <w:tab w:val="left" w:pos="59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1-7</w:t>
            </w:r>
          </w:p>
        </w:tc>
        <w:tc>
          <w:tcPr>
            <w:tcW w:w="1134" w:type="dxa"/>
            <w:tcBorders>
              <w:top w:val="nil"/>
              <w:left w:val="nil"/>
              <w:bottom w:val="nil"/>
              <w:right w:val="nil"/>
            </w:tcBorders>
          </w:tcPr>
          <w:p w14:paraId="0F8529E2" w14:textId="61036168" w:rsidR="008B0610" w:rsidRPr="00CD0E8E" w:rsidRDefault="008B0610" w:rsidP="000B5FB6">
            <w:pPr>
              <w:tabs>
                <w:tab w:val="left" w:pos="597"/>
              </w:tabs>
              <w:spacing w:after="0" w:line="240" w:lineRule="auto"/>
              <w:jc w:val="center"/>
              <w:rPr>
                <w:rFonts w:ascii="Times New Roman" w:eastAsia="Times New Roman" w:hAnsi="Times New Roman" w:cs="Times New Roman"/>
                <w:color w:val="000000"/>
                <w:sz w:val="16"/>
                <w:szCs w:val="16"/>
              </w:rPr>
            </w:pPr>
            <w:r w:rsidRPr="00CD0E8E">
              <w:rPr>
                <w:rFonts w:ascii="Times New Roman" w:eastAsia="Times New Roman" w:hAnsi="Times New Roman" w:cs="Times New Roman"/>
                <w:color w:val="000000"/>
                <w:sz w:val="16"/>
                <w:szCs w:val="16"/>
              </w:rPr>
              <w:t>4.86(.91)</w:t>
            </w:r>
          </w:p>
        </w:tc>
        <w:tc>
          <w:tcPr>
            <w:tcW w:w="1134" w:type="dxa"/>
            <w:tcBorders>
              <w:top w:val="nil"/>
              <w:left w:val="nil"/>
              <w:bottom w:val="nil"/>
              <w:right w:val="nil"/>
            </w:tcBorders>
          </w:tcPr>
          <w:p w14:paraId="02A47276" w14:textId="3AEE6B1E" w:rsidR="008B0610" w:rsidRPr="00CD0E8E" w:rsidRDefault="008B0610" w:rsidP="000B5FB6">
            <w:pPr>
              <w:spacing w:after="0" w:line="240" w:lineRule="auto"/>
              <w:jc w:val="center"/>
              <w:rPr>
                <w:rFonts w:ascii="Times New Roman" w:eastAsia="Times New Roman" w:hAnsi="Times New Roman" w:cs="Times New Roman"/>
                <w:color w:val="000000"/>
                <w:sz w:val="16"/>
                <w:szCs w:val="16"/>
              </w:rPr>
            </w:pPr>
            <w:r w:rsidRPr="00CD0E8E">
              <w:rPr>
                <w:rFonts w:ascii="Times New Roman" w:eastAsia="Times New Roman" w:hAnsi="Times New Roman" w:cs="Times New Roman"/>
                <w:color w:val="000000"/>
                <w:sz w:val="16"/>
                <w:szCs w:val="16"/>
              </w:rPr>
              <w:t>4.71(.88)</w:t>
            </w:r>
          </w:p>
        </w:tc>
        <w:tc>
          <w:tcPr>
            <w:tcW w:w="1134" w:type="dxa"/>
            <w:tcBorders>
              <w:top w:val="nil"/>
              <w:left w:val="nil"/>
              <w:bottom w:val="nil"/>
              <w:right w:val="nil"/>
            </w:tcBorders>
          </w:tcPr>
          <w:p w14:paraId="79C7C48C" w14:textId="21F967DF" w:rsidR="008B0610" w:rsidRPr="00CD0E8E" w:rsidRDefault="008B0610" w:rsidP="000B5FB6">
            <w:pPr>
              <w:spacing w:after="0" w:line="240" w:lineRule="auto"/>
              <w:jc w:val="center"/>
              <w:rPr>
                <w:rFonts w:ascii="Times New Roman" w:eastAsia="Times New Roman" w:hAnsi="Times New Roman" w:cs="Times New Roman"/>
                <w:color w:val="000000"/>
                <w:sz w:val="16"/>
                <w:szCs w:val="16"/>
              </w:rPr>
            </w:pPr>
            <w:r w:rsidRPr="00CD0E8E">
              <w:rPr>
                <w:rFonts w:ascii="Times New Roman" w:eastAsia="Times New Roman" w:hAnsi="Times New Roman" w:cs="Times New Roman"/>
                <w:color w:val="000000"/>
                <w:sz w:val="16"/>
                <w:szCs w:val="16"/>
              </w:rPr>
              <w:t>4.80(.96)</w:t>
            </w:r>
          </w:p>
        </w:tc>
        <w:tc>
          <w:tcPr>
            <w:tcW w:w="1134" w:type="dxa"/>
            <w:tcBorders>
              <w:top w:val="nil"/>
              <w:left w:val="nil"/>
              <w:bottom w:val="nil"/>
              <w:right w:val="nil"/>
            </w:tcBorders>
          </w:tcPr>
          <w:p w14:paraId="7FCC2B17" w14:textId="7AA44CE8" w:rsidR="008B0610" w:rsidRPr="00CD0E8E" w:rsidRDefault="008B0610" w:rsidP="000B5FB6">
            <w:pPr>
              <w:spacing w:after="0" w:line="240" w:lineRule="auto"/>
              <w:jc w:val="center"/>
              <w:rPr>
                <w:rFonts w:ascii="Times New Roman" w:eastAsia="Times New Roman" w:hAnsi="Times New Roman" w:cs="Times New Roman"/>
                <w:color w:val="000000"/>
                <w:sz w:val="16"/>
                <w:szCs w:val="16"/>
              </w:rPr>
            </w:pPr>
            <w:r w:rsidRPr="00CD0E8E">
              <w:rPr>
                <w:rFonts w:ascii="Times New Roman" w:eastAsia="Times New Roman" w:hAnsi="Times New Roman" w:cs="Times New Roman"/>
                <w:color w:val="000000"/>
                <w:sz w:val="16"/>
                <w:szCs w:val="16"/>
              </w:rPr>
              <w:t>4.80(.79)</w:t>
            </w:r>
          </w:p>
        </w:tc>
        <w:tc>
          <w:tcPr>
            <w:tcW w:w="993" w:type="dxa"/>
            <w:tcBorders>
              <w:top w:val="nil"/>
              <w:left w:val="nil"/>
              <w:bottom w:val="nil"/>
              <w:right w:val="nil"/>
            </w:tcBorders>
          </w:tcPr>
          <w:p w14:paraId="569E086A" w14:textId="0C2754CC" w:rsidR="008B0610" w:rsidRPr="00CD0E8E" w:rsidRDefault="008B0610" w:rsidP="000B5FB6">
            <w:pPr>
              <w:spacing w:after="0" w:line="240" w:lineRule="auto"/>
              <w:jc w:val="center"/>
              <w:rPr>
                <w:rFonts w:ascii="Times New Roman" w:eastAsia="Times New Roman" w:hAnsi="Times New Roman" w:cs="Times New Roman"/>
                <w:color w:val="000000"/>
                <w:sz w:val="16"/>
                <w:szCs w:val="16"/>
              </w:rPr>
            </w:pPr>
            <w:r w:rsidRPr="00CD0E8E">
              <w:rPr>
                <w:rFonts w:ascii="Times New Roman" w:eastAsia="Times New Roman" w:hAnsi="Times New Roman" w:cs="Times New Roman"/>
                <w:color w:val="000000"/>
                <w:sz w:val="16"/>
                <w:szCs w:val="16"/>
              </w:rPr>
              <w:t>.15</w:t>
            </w:r>
          </w:p>
        </w:tc>
        <w:tc>
          <w:tcPr>
            <w:tcW w:w="992" w:type="dxa"/>
            <w:tcBorders>
              <w:top w:val="nil"/>
              <w:left w:val="nil"/>
              <w:bottom w:val="nil"/>
            </w:tcBorders>
          </w:tcPr>
          <w:p w14:paraId="07B5BC7A" w14:textId="5BECDAF8" w:rsidR="008B0610" w:rsidRPr="00CD0E8E" w:rsidRDefault="008B0610" w:rsidP="000B5FB6">
            <w:pPr>
              <w:spacing w:after="0" w:line="240" w:lineRule="auto"/>
              <w:jc w:val="center"/>
              <w:rPr>
                <w:rFonts w:ascii="Times New Roman" w:eastAsia="Times New Roman" w:hAnsi="Times New Roman" w:cs="Times New Roman"/>
                <w:i/>
                <w:color w:val="000000"/>
                <w:sz w:val="16"/>
                <w:szCs w:val="16"/>
              </w:rPr>
            </w:pPr>
            <w:r w:rsidRPr="00CD0E8E">
              <w:rPr>
                <w:rFonts w:ascii="Times New Roman" w:eastAsia="Times New Roman" w:hAnsi="Times New Roman" w:cs="Times New Roman"/>
                <w:color w:val="000000"/>
                <w:sz w:val="16"/>
                <w:szCs w:val="16"/>
              </w:rPr>
              <w:t>.004</w:t>
            </w:r>
          </w:p>
        </w:tc>
      </w:tr>
      <w:tr w:rsidR="008B0610" w:rsidRPr="005A16A3" w14:paraId="1BB23421" w14:textId="77777777" w:rsidTr="00201150">
        <w:trPr>
          <w:trHeight w:val="179"/>
        </w:trPr>
        <w:tc>
          <w:tcPr>
            <w:tcW w:w="2410" w:type="dxa"/>
            <w:tcBorders>
              <w:top w:val="nil"/>
              <w:bottom w:val="nil"/>
              <w:right w:val="nil"/>
            </w:tcBorders>
          </w:tcPr>
          <w:p w14:paraId="577326E4" w14:textId="24811C3B" w:rsidR="008B0610" w:rsidRPr="005A16A3" w:rsidRDefault="008B061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State</w:t>
            </w:r>
            <w:r w:rsidR="003D7994">
              <w:rPr>
                <w:rFonts w:ascii="Times New Roman" w:eastAsia="Times New Roman" w:hAnsi="Times New Roman" w:cs="Times New Roman"/>
                <w:color w:val="000000"/>
                <w:sz w:val="16"/>
                <w:szCs w:val="16"/>
              </w:rPr>
              <w:t>-</w:t>
            </w:r>
            <w:r w:rsidRPr="005A16A3">
              <w:rPr>
                <w:rFonts w:ascii="Times New Roman" w:eastAsia="Times New Roman" w:hAnsi="Times New Roman" w:cs="Times New Roman"/>
                <w:color w:val="000000"/>
                <w:sz w:val="16"/>
                <w:szCs w:val="16"/>
              </w:rPr>
              <w:t>anxiety</w:t>
            </w:r>
          </w:p>
        </w:tc>
        <w:tc>
          <w:tcPr>
            <w:tcW w:w="992" w:type="dxa"/>
            <w:tcBorders>
              <w:top w:val="nil"/>
              <w:left w:val="nil"/>
              <w:bottom w:val="nil"/>
              <w:right w:val="nil"/>
            </w:tcBorders>
          </w:tcPr>
          <w:p w14:paraId="77A7D25D" w14:textId="77777777" w:rsidR="008B0610" w:rsidRPr="005A16A3" w:rsidRDefault="008B0610" w:rsidP="000B5FB6">
            <w:pPr>
              <w:tabs>
                <w:tab w:val="left" w:pos="59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1-4</w:t>
            </w:r>
          </w:p>
        </w:tc>
        <w:tc>
          <w:tcPr>
            <w:tcW w:w="1134" w:type="dxa"/>
            <w:tcBorders>
              <w:top w:val="nil"/>
              <w:left w:val="nil"/>
              <w:bottom w:val="nil"/>
              <w:right w:val="nil"/>
            </w:tcBorders>
          </w:tcPr>
          <w:p w14:paraId="7C3E3C4F" w14:textId="77777777" w:rsidR="008B0610" w:rsidRPr="005A16A3" w:rsidRDefault="008B0610" w:rsidP="000B5FB6">
            <w:pPr>
              <w:tabs>
                <w:tab w:val="left" w:pos="59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2.18(.55)</w:t>
            </w:r>
          </w:p>
        </w:tc>
        <w:tc>
          <w:tcPr>
            <w:tcW w:w="1134" w:type="dxa"/>
            <w:tcBorders>
              <w:top w:val="nil"/>
              <w:left w:val="nil"/>
              <w:bottom w:val="nil"/>
              <w:right w:val="nil"/>
            </w:tcBorders>
          </w:tcPr>
          <w:p w14:paraId="7A9C8CB8"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2.14(.55)</w:t>
            </w:r>
          </w:p>
        </w:tc>
        <w:tc>
          <w:tcPr>
            <w:tcW w:w="1134" w:type="dxa"/>
            <w:tcBorders>
              <w:top w:val="nil"/>
              <w:left w:val="nil"/>
              <w:bottom w:val="nil"/>
              <w:right w:val="nil"/>
            </w:tcBorders>
          </w:tcPr>
          <w:p w14:paraId="62CF6FF2"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2.11(.54)</w:t>
            </w:r>
          </w:p>
        </w:tc>
        <w:tc>
          <w:tcPr>
            <w:tcW w:w="1134" w:type="dxa"/>
            <w:tcBorders>
              <w:top w:val="nil"/>
              <w:left w:val="nil"/>
              <w:bottom w:val="nil"/>
              <w:right w:val="nil"/>
            </w:tcBorders>
          </w:tcPr>
          <w:p w14:paraId="4B066F8E"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2.31(.52)</w:t>
            </w:r>
          </w:p>
        </w:tc>
        <w:tc>
          <w:tcPr>
            <w:tcW w:w="993" w:type="dxa"/>
            <w:tcBorders>
              <w:top w:val="nil"/>
              <w:left w:val="nil"/>
              <w:bottom w:val="nil"/>
              <w:right w:val="nil"/>
            </w:tcBorders>
          </w:tcPr>
          <w:p w14:paraId="50F26FDB" w14:textId="77777777" w:rsidR="008B0610" w:rsidRPr="005A16A3" w:rsidRDefault="008B061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.84</w:t>
            </w:r>
          </w:p>
        </w:tc>
        <w:tc>
          <w:tcPr>
            <w:tcW w:w="992" w:type="dxa"/>
            <w:tcBorders>
              <w:top w:val="nil"/>
              <w:left w:val="nil"/>
              <w:bottom w:val="nil"/>
            </w:tcBorders>
          </w:tcPr>
          <w:p w14:paraId="7FB9F328" w14:textId="77777777" w:rsidR="008B0610" w:rsidRPr="005A16A3" w:rsidRDefault="008B0610" w:rsidP="000B5FB6">
            <w:pPr>
              <w:spacing w:after="0" w:line="240" w:lineRule="auto"/>
              <w:jc w:val="center"/>
              <w:rPr>
                <w:rFonts w:ascii="Times New Roman" w:eastAsia="Times New Roman" w:hAnsi="Times New Roman" w:cs="Times New Roman"/>
                <w:i/>
                <w:color w:val="000000"/>
                <w:sz w:val="16"/>
                <w:szCs w:val="16"/>
              </w:rPr>
            </w:pPr>
            <w:r w:rsidRPr="005A16A3">
              <w:rPr>
                <w:rFonts w:ascii="Times New Roman" w:eastAsia="Times New Roman" w:hAnsi="Times New Roman" w:cs="Times New Roman"/>
                <w:color w:val="000000"/>
                <w:sz w:val="16"/>
                <w:szCs w:val="16"/>
              </w:rPr>
              <w:t>.02</w:t>
            </w:r>
          </w:p>
        </w:tc>
      </w:tr>
      <w:tr w:rsidR="00243ECC" w:rsidRPr="005A16A3" w14:paraId="6D41EAF6" w14:textId="4E968E8B" w:rsidTr="00243ECC">
        <w:trPr>
          <w:trHeight w:val="157"/>
        </w:trPr>
        <w:tc>
          <w:tcPr>
            <w:tcW w:w="2410" w:type="dxa"/>
            <w:tcBorders>
              <w:top w:val="nil"/>
              <w:bottom w:val="nil"/>
              <w:right w:val="nil"/>
            </w:tcBorders>
          </w:tcPr>
          <w:p w14:paraId="51055E28" w14:textId="383F2F93" w:rsidR="00243ECC" w:rsidRPr="008B0610" w:rsidRDefault="00243ECC" w:rsidP="000B5FB6">
            <w:pPr>
              <w:spacing w:after="0" w:line="240" w:lineRule="auto"/>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Expected pain intensity</w:t>
            </w:r>
          </w:p>
        </w:tc>
        <w:tc>
          <w:tcPr>
            <w:tcW w:w="992" w:type="dxa"/>
            <w:tcBorders>
              <w:top w:val="nil"/>
              <w:left w:val="nil"/>
              <w:bottom w:val="nil"/>
              <w:right w:val="nil"/>
            </w:tcBorders>
          </w:tcPr>
          <w:p w14:paraId="55FA184B" w14:textId="799084AF" w:rsidR="00243ECC" w:rsidRPr="008B0610" w:rsidRDefault="00243ECC" w:rsidP="000B5FB6">
            <w:pPr>
              <w:tabs>
                <w:tab w:val="left" w:pos="597"/>
              </w:tabs>
              <w:spacing w:after="0" w:line="240" w:lineRule="auto"/>
              <w:jc w:val="center"/>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0-10</w:t>
            </w:r>
          </w:p>
        </w:tc>
        <w:tc>
          <w:tcPr>
            <w:tcW w:w="1134" w:type="dxa"/>
            <w:tcBorders>
              <w:top w:val="nil"/>
              <w:left w:val="nil"/>
              <w:bottom w:val="nil"/>
              <w:right w:val="nil"/>
            </w:tcBorders>
          </w:tcPr>
          <w:p w14:paraId="7682E76F" w14:textId="670302D5" w:rsidR="00243ECC" w:rsidRPr="008B0610" w:rsidRDefault="00243ECC" w:rsidP="000B5FB6">
            <w:pPr>
              <w:tabs>
                <w:tab w:val="left" w:pos="597"/>
              </w:tabs>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5.70(1.60)</w:t>
            </w:r>
          </w:p>
        </w:tc>
        <w:tc>
          <w:tcPr>
            <w:tcW w:w="1134" w:type="dxa"/>
            <w:tcBorders>
              <w:top w:val="nil"/>
              <w:left w:val="nil"/>
              <w:bottom w:val="nil"/>
              <w:right w:val="nil"/>
            </w:tcBorders>
          </w:tcPr>
          <w:p w14:paraId="16F586A3" w14:textId="1507CAFD" w:rsidR="00243ECC" w:rsidRPr="008B0610" w:rsidRDefault="00243ECC" w:rsidP="000B5FB6">
            <w:pPr>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6.13(1.33)</w:t>
            </w:r>
          </w:p>
        </w:tc>
        <w:tc>
          <w:tcPr>
            <w:tcW w:w="1134" w:type="dxa"/>
            <w:tcBorders>
              <w:top w:val="nil"/>
              <w:left w:val="nil"/>
              <w:bottom w:val="nil"/>
              <w:right w:val="nil"/>
            </w:tcBorders>
          </w:tcPr>
          <w:p w14:paraId="643AD1B0" w14:textId="7715A92B" w:rsidR="00243ECC" w:rsidRPr="008B0610" w:rsidRDefault="00243ECC" w:rsidP="000B5FB6">
            <w:pPr>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5.72(1.89)</w:t>
            </w:r>
          </w:p>
        </w:tc>
        <w:tc>
          <w:tcPr>
            <w:tcW w:w="1134" w:type="dxa"/>
            <w:tcBorders>
              <w:top w:val="nil"/>
              <w:left w:val="nil"/>
              <w:bottom w:val="nil"/>
              <w:right w:val="nil"/>
            </w:tcBorders>
          </w:tcPr>
          <w:p w14:paraId="3F8B28CD" w14:textId="3D18AF9B" w:rsidR="00243ECC" w:rsidRPr="008B0610" w:rsidRDefault="00243ECC" w:rsidP="000B5FB6">
            <w:pPr>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5.72(1.76)</w:t>
            </w:r>
          </w:p>
        </w:tc>
        <w:tc>
          <w:tcPr>
            <w:tcW w:w="993" w:type="dxa"/>
            <w:tcBorders>
              <w:top w:val="nil"/>
              <w:left w:val="nil"/>
              <w:bottom w:val="nil"/>
              <w:right w:val="nil"/>
            </w:tcBorders>
          </w:tcPr>
          <w:p w14:paraId="58A90E79" w14:textId="6869C789" w:rsidR="00243ECC" w:rsidRPr="008B0610" w:rsidRDefault="00243ECC" w:rsidP="000B5FB6">
            <w:pPr>
              <w:spacing w:after="0" w:line="240" w:lineRule="auto"/>
              <w:jc w:val="center"/>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.48</w:t>
            </w:r>
          </w:p>
        </w:tc>
        <w:tc>
          <w:tcPr>
            <w:tcW w:w="992" w:type="dxa"/>
            <w:tcBorders>
              <w:top w:val="nil"/>
              <w:left w:val="nil"/>
              <w:bottom w:val="nil"/>
            </w:tcBorders>
          </w:tcPr>
          <w:p w14:paraId="689D152A" w14:textId="2EB171DC" w:rsidR="00243ECC" w:rsidRPr="008B0610" w:rsidRDefault="00243ECC" w:rsidP="000B5FB6">
            <w:pPr>
              <w:spacing w:after="0" w:line="240" w:lineRule="auto"/>
              <w:jc w:val="center"/>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.01</w:t>
            </w:r>
          </w:p>
        </w:tc>
      </w:tr>
      <w:tr w:rsidR="00243ECC" w:rsidRPr="005A16A3" w14:paraId="2A80A4AC" w14:textId="61C6B898" w:rsidTr="00243ECC">
        <w:trPr>
          <w:trHeight w:val="157"/>
        </w:trPr>
        <w:tc>
          <w:tcPr>
            <w:tcW w:w="2410" w:type="dxa"/>
            <w:tcBorders>
              <w:top w:val="nil"/>
              <w:bottom w:val="nil"/>
              <w:right w:val="nil"/>
            </w:tcBorders>
          </w:tcPr>
          <w:p w14:paraId="14DFBF21" w14:textId="44273476" w:rsidR="00243ECC" w:rsidRPr="008B0610" w:rsidRDefault="00243ECC" w:rsidP="000B5FB6">
            <w:pPr>
              <w:spacing w:after="0" w:line="240" w:lineRule="auto"/>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Expected pain severity</w:t>
            </w:r>
          </w:p>
        </w:tc>
        <w:tc>
          <w:tcPr>
            <w:tcW w:w="992" w:type="dxa"/>
            <w:tcBorders>
              <w:top w:val="nil"/>
              <w:left w:val="nil"/>
              <w:bottom w:val="nil"/>
              <w:right w:val="nil"/>
            </w:tcBorders>
          </w:tcPr>
          <w:p w14:paraId="66B40DDB" w14:textId="4A8DFCC7" w:rsidR="00243ECC" w:rsidRPr="008B0610" w:rsidRDefault="00243ECC" w:rsidP="000B5FB6">
            <w:pPr>
              <w:tabs>
                <w:tab w:val="left" w:pos="597"/>
              </w:tabs>
              <w:spacing w:after="0" w:line="240" w:lineRule="auto"/>
              <w:jc w:val="center"/>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1-5</w:t>
            </w:r>
          </w:p>
        </w:tc>
        <w:tc>
          <w:tcPr>
            <w:tcW w:w="1134" w:type="dxa"/>
            <w:tcBorders>
              <w:top w:val="nil"/>
              <w:left w:val="nil"/>
              <w:bottom w:val="nil"/>
              <w:right w:val="nil"/>
            </w:tcBorders>
          </w:tcPr>
          <w:p w14:paraId="24848598" w14:textId="348417B3" w:rsidR="00243ECC" w:rsidRPr="008B0610" w:rsidRDefault="00243ECC" w:rsidP="000B5FB6">
            <w:pPr>
              <w:tabs>
                <w:tab w:val="left" w:pos="597"/>
              </w:tabs>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2.57(.57)</w:t>
            </w:r>
          </w:p>
        </w:tc>
        <w:tc>
          <w:tcPr>
            <w:tcW w:w="1134" w:type="dxa"/>
            <w:tcBorders>
              <w:top w:val="nil"/>
              <w:left w:val="nil"/>
              <w:bottom w:val="nil"/>
              <w:right w:val="nil"/>
            </w:tcBorders>
          </w:tcPr>
          <w:p w14:paraId="0B05D570" w14:textId="267D6B24" w:rsidR="00243ECC" w:rsidRPr="008B0610" w:rsidRDefault="00243ECC" w:rsidP="000B5FB6">
            <w:pPr>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2.63(.67)</w:t>
            </w:r>
          </w:p>
        </w:tc>
        <w:tc>
          <w:tcPr>
            <w:tcW w:w="1134" w:type="dxa"/>
            <w:tcBorders>
              <w:top w:val="nil"/>
              <w:left w:val="nil"/>
              <w:bottom w:val="nil"/>
              <w:right w:val="nil"/>
            </w:tcBorders>
          </w:tcPr>
          <w:p w14:paraId="79D9EC85" w14:textId="5E19FFF6" w:rsidR="00243ECC" w:rsidRPr="008B0610" w:rsidRDefault="00243ECC" w:rsidP="000B5FB6">
            <w:pPr>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2.62(.73)</w:t>
            </w:r>
          </w:p>
        </w:tc>
        <w:tc>
          <w:tcPr>
            <w:tcW w:w="1134" w:type="dxa"/>
            <w:tcBorders>
              <w:top w:val="nil"/>
              <w:left w:val="nil"/>
              <w:bottom w:val="nil"/>
              <w:right w:val="nil"/>
            </w:tcBorders>
          </w:tcPr>
          <w:p w14:paraId="3853AB6B" w14:textId="179F8766" w:rsidR="00243ECC" w:rsidRPr="008B0610" w:rsidRDefault="00243ECC" w:rsidP="000B5FB6">
            <w:pPr>
              <w:spacing w:after="0" w:line="240" w:lineRule="auto"/>
              <w:jc w:val="center"/>
              <w:rPr>
                <w:rFonts w:ascii="Times New Roman" w:eastAsia="Times New Roman" w:hAnsi="Times New Roman" w:cs="Times New Roman"/>
                <w:color w:val="010205"/>
                <w:sz w:val="16"/>
                <w:szCs w:val="16"/>
              </w:rPr>
            </w:pPr>
            <w:r w:rsidRPr="005A16A3">
              <w:rPr>
                <w:rFonts w:ascii="Times New Roman" w:eastAsia="Times New Roman" w:hAnsi="Times New Roman" w:cs="Times New Roman"/>
                <w:color w:val="000000"/>
                <w:sz w:val="16"/>
                <w:szCs w:val="16"/>
              </w:rPr>
              <w:t>2.63(.70)</w:t>
            </w:r>
          </w:p>
        </w:tc>
        <w:tc>
          <w:tcPr>
            <w:tcW w:w="993" w:type="dxa"/>
            <w:tcBorders>
              <w:top w:val="nil"/>
              <w:left w:val="nil"/>
              <w:bottom w:val="nil"/>
              <w:right w:val="nil"/>
            </w:tcBorders>
          </w:tcPr>
          <w:p w14:paraId="7CE40082" w14:textId="0551365F" w:rsidR="00243ECC" w:rsidRPr="008B0610" w:rsidRDefault="00243ECC" w:rsidP="000B5FB6">
            <w:pPr>
              <w:spacing w:after="0" w:line="240" w:lineRule="auto"/>
              <w:jc w:val="center"/>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.06</w:t>
            </w:r>
          </w:p>
        </w:tc>
        <w:tc>
          <w:tcPr>
            <w:tcW w:w="992" w:type="dxa"/>
            <w:tcBorders>
              <w:top w:val="nil"/>
              <w:left w:val="nil"/>
              <w:bottom w:val="nil"/>
            </w:tcBorders>
          </w:tcPr>
          <w:p w14:paraId="51F476DC" w14:textId="6B10F9EF" w:rsidR="00243ECC" w:rsidRPr="008B0610" w:rsidRDefault="00243ECC" w:rsidP="000B5FB6">
            <w:pPr>
              <w:spacing w:after="0" w:line="240" w:lineRule="auto"/>
              <w:jc w:val="center"/>
              <w:rPr>
                <w:rFonts w:ascii="Times New Roman" w:eastAsia="Times New Roman" w:hAnsi="Times New Roman" w:cs="Times New Roman"/>
                <w:sz w:val="16"/>
                <w:szCs w:val="16"/>
              </w:rPr>
            </w:pPr>
            <w:r w:rsidRPr="005A16A3">
              <w:rPr>
                <w:rFonts w:ascii="Times New Roman" w:eastAsia="Times New Roman" w:hAnsi="Times New Roman" w:cs="Times New Roman"/>
                <w:color w:val="000000"/>
                <w:sz w:val="16"/>
                <w:szCs w:val="16"/>
              </w:rPr>
              <w:t>.002</w:t>
            </w:r>
          </w:p>
        </w:tc>
      </w:tr>
      <w:tr w:rsidR="008B0610" w:rsidRPr="005A16A3" w14:paraId="0523A39A" w14:textId="77777777" w:rsidTr="00243ECC">
        <w:trPr>
          <w:trHeight w:val="179"/>
        </w:trPr>
        <w:tc>
          <w:tcPr>
            <w:tcW w:w="2410" w:type="dxa"/>
            <w:tcBorders>
              <w:top w:val="nil"/>
              <w:bottom w:val="nil"/>
              <w:right w:val="nil"/>
            </w:tcBorders>
          </w:tcPr>
          <w:p w14:paraId="108CE15A" w14:textId="16B8183D" w:rsidR="008B0610" w:rsidRPr="008B0610" w:rsidRDefault="008B0610" w:rsidP="000B5FB6">
            <w:pPr>
              <w:spacing w:after="0" w:line="240" w:lineRule="auto"/>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Self-related expectancy</w:t>
            </w:r>
          </w:p>
        </w:tc>
        <w:tc>
          <w:tcPr>
            <w:tcW w:w="992" w:type="dxa"/>
            <w:tcBorders>
              <w:top w:val="nil"/>
              <w:left w:val="nil"/>
              <w:bottom w:val="nil"/>
              <w:right w:val="nil"/>
            </w:tcBorders>
          </w:tcPr>
          <w:p w14:paraId="07ADE7A1" w14:textId="2F86A285" w:rsidR="008B0610" w:rsidRPr="008B0610" w:rsidRDefault="008B061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359BCC3A" w14:textId="5B15914C" w:rsidR="008B0610" w:rsidRPr="008B0610" w:rsidRDefault="008B061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4.49(.79)</w:t>
            </w:r>
          </w:p>
        </w:tc>
        <w:tc>
          <w:tcPr>
            <w:tcW w:w="1134" w:type="dxa"/>
            <w:tcBorders>
              <w:top w:val="nil"/>
              <w:left w:val="nil"/>
              <w:bottom w:val="nil"/>
              <w:right w:val="nil"/>
            </w:tcBorders>
          </w:tcPr>
          <w:p w14:paraId="34F6A483" w14:textId="6573E74D" w:rsidR="008B0610" w:rsidRPr="008B0610" w:rsidRDefault="008B061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4.63(.75)</w:t>
            </w:r>
          </w:p>
        </w:tc>
        <w:tc>
          <w:tcPr>
            <w:tcW w:w="1134" w:type="dxa"/>
            <w:tcBorders>
              <w:top w:val="nil"/>
              <w:left w:val="nil"/>
              <w:bottom w:val="nil"/>
              <w:right w:val="nil"/>
            </w:tcBorders>
          </w:tcPr>
          <w:p w14:paraId="75120E74" w14:textId="2A7D54E2" w:rsidR="008B0610" w:rsidRPr="008B0610" w:rsidRDefault="008B061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4.60(1.02)</w:t>
            </w:r>
          </w:p>
        </w:tc>
        <w:tc>
          <w:tcPr>
            <w:tcW w:w="1134" w:type="dxa"/>
            <w:tcBorders>
              <w:top w:val="nil"/>
              <w:left w:val="nil"/>
              <w:bottom w:val="nil"/>
              <w:right w:val="nil"/>
            </w:tcBorders>
          </w:tcPr>
          <w:p w14:paraId="50C16250" w14:textId="252E28C3" w:rsidR="008B0610" w:rsidRPr="008B0610" w:rsidRDefault="008B061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4.40(.70)</w:t>
            </w:r>
          </w:p>
        </w:tc>
        <w:tc>
          <w:tcPr>
            <w:tcW w:w="993" w:type="dxa"/>
            <w:tcBorders>
              <w:top w:val="nil"/>
              <w:left w:val="nil"/>
              <w:bottom w:val="nil"/>
              <w:right w:val="nil"/>
            </w:tcBorders>
          </w:tcPr>
          <w:p w14:paraId="25E57FBD" w14:textId="76DE7F54" w:rsidR="008B0610" w:rsidRPr="008B0610" w:rsidRDefault="008B061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.53</w:t>
            </w:r>
          </w:p>
        </w:tc>
        <w:tc>
          <w:tcPr>
            <w:tcW w:w="992" w:type="dxa"/>
            <w:tcBorders>
              <w:top w:val="nil"/>
              <w:left w:val="nil"/>
              <w:bottom w:val="nil"/>
            </w:tcBorders>
          </w:tcPr>
          <w:p w14:paraId="706245FB" w14:textId="50C7A616" w:rsidR="008B0610" w:rsidRPr="008B0610" w:rsidRDefault="008B061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.01</w:t>
            </w:r>
          </w:p>
        </w:tc>
      </w:tr>
      <w:tr w:rsidR="00A03900" w:rsidRPr="005A16A3" w14:paraId="02C146FF" w14:textId="77777777" w:rsidTr="00256A93">
        <w:trPr>
          <w:trHeight w:val="179"/>
        </w:trPr>
        <w:tc>
          <w:tcPr>
            <w:tcW w:w="2410" w:type="dxa"/>
            <w:tcBorders>
              <w:top w:val="nil"/>
              <w:bottom w:val="nil"/>
              <w:right w:val="nil"/>
            </w:tcBorders>
          </w:tcPr>
          <w:p w14:paraId="7D3786D8" w14:textId="77777777" w:rsidR="00A03900" w:rsidRPr="00CD0E8E" w:rsidRDefault="00A03900" w:rsidP="000B5FB6">
            <w:pPr>
              <w:spacing w:after="0" w:line="240" w:lineRule="auto"/>
              <w:rPr>
                <w:rFonts w:ascii="Times New Roman" w:eastAsia="Times New Roman" w:hAnsi="Times New Roman" w:cs="Times New Roman"/>
                <w:sz w:val="16"/>
                <w:szCs w:val="16"/>
              </w:rPr>
            </w:pPr>
            <w:r w:rsidRPr="00CD0E8E">
              <w:rPr>
                <w:rFonts w:ascii="Times New Roman" w:eastAsia="Times New Roman" w:hAnsi="Times New Roman" w:cs="Times New Roman"/>
                <w:sz w:val="16"/>
                <w:szCs w:val="16"/>
              </w:rPr>
              <w:t>Task-related expectancy</w:t>
            </w:r>
          </w:p>
        </w:tc>
        <w:tc>
          <w:tcPr>
            <w:tcW w:w="992" w:type="dxa"/>
            <w:tcBorders>
              <w:top w:val="nil"/>
              <w:left w:val="nil"/>
              <w:bottom w:val="nil"/>
              <w:right w:val="nil"/>
            </w:tcBorders>
          </w:tcPr>
          <w:p w14:paraId="563D05A0" w14:textId="0D48C080" w:rsidR="00A03900" w:rsidRPr="00CD0E8E" w:rsidRDefault="00A03900" w:rsidP="000B5FB6">
            <w:pPr>
              <w:tabs>
                <w:tab w:val="left" w:pos="597"/>
              </w:tabs>
              <w:spacing w:after="0" w:line="240" w:lineRule="auto"/>
              <w:jc w:val="center"/>
              <w:rPr>
                <w:rFonts w:ascii="Times New Roman" w:eastAsia="Times New Roman" w:hAnsi="Times New Roman" w:cs="Times New Roman"/>
                <w:sz w:val="16"/>
                <w:szCs w:val="16"/>
              </w:rPr>
            </w:pPr>
            <w:r w:rsidRPr="00CD0E8E">
              <w:rPr>
                <w:rFonts w:ascii="Times New Roman" w:eastAsia="Times New Roman" w:hAnsi="Times New Roman" w:cs="Times New Roman"/>
                <w:sz w:val="16"/>
                <w:szCs w:val="16"/>
              </w:rPr>
              <w:t>1-7</w:t>
            </w:r>
          </w:p>
        </w:tc>
        <w:tc>
          <w:tcPr>
            <w:tcW w:w="1134" w:type="dxa"/>
            <w:tcBorders>
              <w:top w:val="nil"/>
              <w:left w:val="nil"/>
              <w:bottom w:val="nil"/>
              <w:right w:val="nil"/>
            </w:tcBorders>
          </w:tcPr>
          <w:p w14:paraId="7E0DC062" w14:textId="54F91CBD" w:rsidR="00A03900" w:rsidRPr="00CD0E8E" w:rsidRDefault="00DC18D7" w:rsidP="000B5FB6">
            <w:pPr>
              <w:tabs>
                <w:tab w:val="left" w:pos="597"/>
              </w:tabs>
              <w:spacing w:after="0" w:line="240" w:lineRule="auto"/>
              <w:jc w:val="center"/>
              <w:rPr>
                <w:rFonts w:ascii="Times New Roman" w:eastAsia="Times New Roman" w:hAnsi="Times New Roman" w:cs="Times New Roman"/>
                <w:color w:val="010205"/>
                <w:sz w:val="16"/>
                <w:szCs w:val="16"/>
              </w:rPr>
            </w:pPr>
            <w:r w:rsidRPr="00CD0E8E">
              <w:rPr>
                <w:rFonts w:ascii="Times New Roman" w:eastAsia="Times New Roman" w:hAnsi="Times New Roman" w:cs="Times New Roman"/>
                <w:color w:val="010205"/>
                <w:sz w:val="16"/>
                <w:szCs w:val="16"/>
              </w:rPr>
              <w:t>4.65(1.15)</w:t>
            </w:r>
          </w:p>
        </w:tc>
        <w:tc>
          <w:tcPr>
            <w:tcW w:w="1134" w:type="dxa"/>
            <w:tcBorders>
              <w:top w:val="nil"/>
              <w:left w:val="nil"/>
              <w:bottom w:val="nil"/>
              <w:right w:val="nil"/>
            </w:tcBorders>
          </w:tcPr>
          <w:p w14:paraId="709A7A11" w14:textId="6EA23B68" w:rsidR="00A03900" w:rsidRPr="00CD0E8E" w:rsidRDefault="00DC18D7" w:rsidP="000B5FB6">
            <w:pPr>
              <w:spacing w:after="0" w:line="240" w:lineRule="auto"/>
              <w:jc w:val="center"/>
              <w:rPr>
                <w:rFonts w:ascii="Times New Roman" w:eastAsia="Times New Roman" w:hAnsi="Times New Roman" w:cs="Times New Roman"/>
                <w:color w:val="010205"/>
                <w:sz w:val="16"/>
                <w:szCs w:val="16"/>
              </w:rPr>
            </w:pPr>
            <w:r w:rsidRPr="00CD0E8E">
              <w:rPr>
                <w:rFonts w:ascii="Times New Roman" w:eastAsia="Times New Roman" w:hAnsi="Times New Roman" w:cs="Times New Roman"/>
                <w:color w:val="010205"/>
                <w:sz w:val="16"/>
                <w:szCs w:val="16"/>
              </w:rPr>
              <w:t>4.78</w:t>
            </w:r>
            <w:r w:rsidR="00A03900" w:rsidRPr="00CD0E8E">
              <w:rPr>
                <w:rFonts w:ascii="Times New Roman" w:eastAsia="Times New Roman" w:hAnsi="Times New Roman" w:cs="Times New Roman"/>
                <w:color w:val="010205"/>
                <w:sz w:val="16"/>
                <w:szCs w:val="16"/>
              </w:rPr>
              <w:t>(.</w:t>
            </w:r>
            <w:r w:rsidR="00C011DC" w:rsidRPr="00CD0E8E">
              <w:rPr>
                <w:rFonts w:ascii="Times New Roman" w:eastAsia="Times New Roman" w:hAnsi="Times New Roman" w:cs="Times New Roman"/>
                <w:color w:val="010205"/>
                <w:sz w:val="16"/>
                <w:szCs w:val="16"/>
              </w:rPr>
              <w:t>91</w:t>
            </w:r>
            <w:r w:rsidR="00A03900" w:rsidRPr="00CD0E8E">
              <w:rPr>
                <w:rFonts w:ascii="Times New Roman" w:eastAsia="Times New Roman" w:hAnsi="Times New Roman" w:cs="Times New Roman"/>
                <w:color w:val="010205"/>
                <w:sz w:val="16"/>
                <w:szCs w:val="16"/>
              </w:rPr>
              <w:t>)</w:t>
            </w:r>
          </w:p>
        </w:tc>
        <w:tc>
          <w:tcPr>
            <w:tcW w:w="1134" w:type="dxa"/>
            <w:tcBorders>
              <w:top w:val="nil"/>
              <w:left w:val="nil"/>
              <w:bottom w:val="nil"/>
              <w:right w:val="nil"/>
            </w:tcBorders>
          </w:tcPr>
          <w:p w14:paraId="7149D1CA" w14:textId="005E50F9" w:rsidR="00A03900" w:rsidRPr="00CD0E8E" w:rsidRDefault="00C011DC" w:rsidP="000B5FB6">
            <w:pPr>
              <w:spacing w:after="0" w:line="240" w:lineRule="auto"/>
              <w:jc w:val="center"/>
              <w:rPr>
                <w:rFonts w:ascii="Times New Roman" w:eastAsia="Times New Roman" w:hAnsi="Times New Roman" w:cs="Times New Roman"/>
                <w:color w:val="010205"/>
                <w:sz w:val="16"/>
                <w:szCs w:val="16"/>
              </w:rPr>
            </w:pPr>
            <w:r w:rsidRPr="00CD0E8E">
              <w:rPr>
                <w:rFonts w:ascii="Times New Roman" w:eastAsia="Times New Roman" w:hAnsi="Times New Roman" w:cs="Times New Roman"/>
                <w:color w:val="010205"/>
                <w:sz w:val="16"/>
                <w:szCs w:val="16"/>
              </w:rPr>
              <w:t>4.72</w:t>
            </w:r>
            <w:r w:rsidR="00A03900" w:rsidRPr="00CD0E8E">
              <w:rPr>
                <w:rFonts w:ascii="Times New Roman" w:eastAsia="Times New Roman" w:hAnsi="Times New Roman" w:cs="Times New Roman"/>
                <w:color w:val="010205"/>
                <w:sz w:val="16"/>
                <w:szCs w:val="16"/>
              </w:rPr>
              <w:t>(1.</w:t>
            </w:r>
            <w:r w:rsidRPr="00CD0E8E">
              <w:rPr>
                <w:rFonts w:ascii="Times New Roman" w:eastAsia="Times New Roman" w:hAnsi="Times New Roman" w:cs="Times New Roman"/>
                <w:color w:val="010205"/>
                <w:sz w:val="16"/>
                <w:szCs w:val="16"/>
              </w:rPr>
              <w:t>39</w:t>
            </w:r>
            <w:r w:rsidR="00A03900" w:rsidRPr="00CD0E8E">
              <w:rPr>
                <w:rFonts w:ascii="Times New Roman" w:eastAsia="Times New Roman" w:hAnsi="Times New Roman" w:cs="Times New Roman"/>
                <w:color w:val="010205"/>
                <w:sz w:val="16"/>
                <w:szCs w:val="16"/>
              </w:rPr>
              <w:t>)</w:t>
            </w:r>
          </w:p>
        </w:tc>
        <w:tc>
          <w:tcPr>
            <w:tcW w:w="1134" w:type="dxa"/>
            <w:tcBorders>
              <w:top w:val="nil"/>
              <w:left w:val="nil"/>
              <w:bottom w:val="nil"/>
              <w:right w:val="nil"/>
            </w:tcBorders>
          </w:tcPr>
          <w:p w14:paraId="380216B6" w14:textId="70632F34" w:rsidR="00A03900" w:rsidRPr="00CD0E8E" w:rsidRDefault="00A03900" w:rsidP="000B5FB6">
            <w:pPr>
              <w:spacing w:after="0" w:line="240" w:lineRule="auto"/>
              <w:jc w:val="center"/>
              <w:rPr>
                <w:rFonts w:ascii="Times New Roman" w:eastAsia="Times New Roman" w:hAnsi="Times New Roman" w:cs="Times New Roman"/>
                <w:color w:val="010205"/>
                <w:sz w:val="16"/>
                <w:szCs w:val="16"/>
              </w:rPr>
            </w:pPr>
            <w:r w:rsidRPr="00CD0E8E">
              <w:rPr>
                <w:rFonts w:ascii="Times New Roman" w:eastAsia="Times New Roman" w:hAnsi="Times New Roman" w:cs="Times New Roman"/>
                <w:color w:val="010205"/>
                <w:sz w:val="16"/>
                <w:szCs w:val="16"/>
              </w:rPr>
              <w:t>4</w:t>
            </w:r>
            <w:r w:rsidR="00C011DC" w:rsidRPr="00CD0E8E">
              <w:rPr>
                <w:rFonts w:ascii="Times New Roman" w:eastAsia="Times New Roman" w:hAnsi="Times New Roman" w:cs="Times New Roman"/>
                <w:color w:val="010205"/>
                <w:sz w:val="16"/>
                <w:szCs w:val="16"/>
              </w:rPr>
              <w:t>.84</w:t>
            </w:r>
            <w:r w:rsidRPr="00CD0E8E">
              <w:rPr>
                <w:rFonts w:ascii="Times New Roman" w:eastAsia="Times New Roman" w:hAnsi="Times New Roman" w:cs="Times New Roman"/>
                <w:color w:val="010205"/>
                <w:sz w:val="16"/>
                <w:szCs w:val="16"/>
              </w:rPr>
              <w:t>(</w:t>
            </w:r>
            <w:r w:rsidR="00C011DC" w:rsidRPr="00CD0E8E">
              <w:rPr>
                <w:rFonts w:ascii="Times New Roman" w:eastAsia="Times New Roman" w:hAnsi="Times New Roman" w:cs="Times New Roman"/>
                <w:color w:val="010205"/>
                <w:sz w:val="16"/>
                <w:szCs w:val="16"/>
              </w:rPr>
              <w:t>1.04</w:t>
            </w:r>
            <w:r w:rsidRPr="00CD0E8E">
              <w:rPr>
                <w:rFonts w:ascii="Times New Roman" w:eastAsia="Times New Roman" w:hAnsi="Times New Roman" w:cs="Times New Roman"/>
                <w:color w:val="010205"/>
                <w:sz w:val="16"/>
                <w:szCs w:val="16"/>
              </w:rPr>
              <w:t>)</w:t>
            </w:r>
          </w:p>
        </w:tc>
        <w:tc>
          <w:tcPr>
            <w:tcW w:w="993" w:type="dxa"/>
            <w:tcBorders>
              <w:top w:val="nil"/>
              <w:left w:val="nil"/>
              <w:bottom w:val="nil"/>
              <w:right w:val="nil"/>
            </w:tcBorders>
          </w:tcPr>
          <w:p w14:paraId="432E2659" w14:textId="465D0D69" w:rsidR="00A03900" w:rsidRPr="00CD0E8E" w:rsidRDefault="00B90F5F" w:rsidP="000B5FB6">
            <w:pPr>
              <w:spacing w:after="0" w:line="240" w:lineRule="auto"/>
              <w:jc w:val="center"/>
              <w:rPr>
                <w:rFonts w:ascii="Times New Roman" w:eastAsia="Times New Roman" w:hAnsi="Times New Roman" w:cs="Times New Roman"/>
                <w:sz w:val="16"/>
                <w:szCs w:val="16"/>
              </w:rPr>
            </w:pPr>
            <w:r w:rsidRPr="00CD0E8E">
              <w:rPr>
                <w:rFonts w:ascii="Times New Roman" w:eastAsia="Times New Roman" w:hAnsi="Times New Roman" w:cs="Times New Roman"/>
                <w:sz w:val="16"/>
                <w:szCs w:val="16"/>
              </w:rPr>
              <w:t>.17</w:t>
            </w:r>
          </w:p>
        </w:tc>
        <w:tc>
          <w:tcPr>
            <w:tcW w:w="992" w:type="dxa"/>
            <w:tcBorders>
              <w:top w:val="nil"/>
              <w:left w:val="nil"/>
              <w:bottom w:val="nil"/>
            </w:tcBorders>
          </w:tcPr>
          <w:p w14:paraId="5C820331" w14:textId="2B927A33" w:rsidR="00A03900" w:rsidRPr="008B0610" w:rsidRDefault="00534330" w:rsidP="000B5FB6">
            <w:pPr>
              <w:spacing w:after="0" w:line="240" w:lineRule="auto"/>
              <w:jc w:val="center"/>
              <w:rPr>
                <w:rFonts w:ascii="Times New Roman" w:eastAsia="Times New Roman" w:hAnsi="Times New Roman" w:cs="Times New Roman"/>
                <w:sz w:val="16"/>
                <w:szCs w:val="16"/>
              </w:rPr>
            </w:pPr>
            <w:r w:rsidRPr="00CD0E8E">
              <w:rPr>
                <w:rFonts w:ascii="Times New Roman" w:eastAsia="Times New Roman" w:hAnsi="Times New Roman" w:cs="Times New Roman"/>
                <w:sz w:val="16"/>
                <w:szCs w:val="16"/>
              </w:rPr>
              <w:t>.004</w:t>
            </w:r>
          </w:p>
        </w:tc>
      </w:tr>
      <w:tr w:rsidR="00A03900" w:rsidRPr="005A16A3" w14:paraId="1B07BD8B" w14:textId="77777777" w:rsidTr="00201150">
        <w:trPr>
          <w:trHeight w:val="179"/>
        </w:trPr>
        <w:tc>
          <w:tcPr>
            <w:tcW w:w="2410" w:type="dxa"/>
            <w:tcBorders>
              <w:top w:val="nil"/>
              <w:bottom w:val="nil"/>
              <w:right w:val="nil"/>
            </w:tcBorders>
          </w:tcPr>
          <w:p w14:paraId="31ED72DD" w14:textId="163B7B7A" w:rsidR="00A03900" w:rsidRPr="008B0610" w:rsidRDefault="00A03900" w:rsidP="000B5FB6">
            <w:pPr>
              <w:spacing w:after="0" w:line="240" w:lineRule="auto"/>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Object-related expectancy</w:t>
            </w:r>
          </w:p>
        </w:tc>
        <w:tc>
          <w:tcPr>
            <w:tcW w:w="992" w:type="dxa"/>
            <w:tcBorders>
              <w:top w:val="nil"/>
              <w:left w:val="nil"/>
              <w:bottom w:val="nil"/>
              <w:right w:val="nil"/>
            </w:tcBorders>
          </w:tcPr>
          <w:p w14:paraId="7D5C4353" w14:textId="02FCB6DD"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578FCC73" w14:textId="33FFF0F6"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5.33(.90)</w:t>
            </w:r>
          </w:p>
        </w:tc>
        <w:tc>
          <w:tcPr>
            <w:tcW w:w="1134" w:type="dxa"/>
            <w:tcBorders>
              <w:top w:val="nil"/>
              <w:left w:val="nil"/>
              <w:bottom w:val="nil"/>
              <w:right w:val="nil"/>
            </w:tcBorders>
          </w:tcPr>
          <w:p w14:paraId="42A33703" w14:textId="7CCBDB71"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5.19(.85)</w:t>
            </w:r>
          </w:p>
        </w:tc>
        <w:tc>
          <w:tcPr>
            <w:tcW w:w="1134" w:type="dxa"/>
            <w:tcBorders>
              <w:top w:val="nil"/>
              <w:left w:val="nil"/>
              <w:bottom w:val="nil"/>
              <w:right w:val="nil"/>
            </w:tcBorders>
          </w:tcPr>
          <w:p w14:paraId="0A8242C3" w14:textId="33AE793C"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5.47(1.01)</w:t>
            </w:r>
          </w:p>
        </w:tc>
        <w:tc>
          <w:tcPr>
            <w:tcW w:w="1134" w:type="dxa"/>
            <w:tcBorders>
              <w:top w:val="nil"/>
              <w:left w:val="nil"/>
              <w:bottom w:val="nil"/>
              <w:right w:val="nil"/>
            </w:tcBorders>
          </w:tcPr>
          <w:p w14:paraId="4247F00E" w14:textId="476DBDF3"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5.27(.96)</w:t>
            </w:r>
          </w:p>
        </w:tc>
        <w:tc>
          <w:tcPr>
            <w:tcW w:w="993" w:type="dxa"/>
            <w:tcBorders>
              <w:top w:val="nil"/>
              <w:left w:val="nil"/>
              <w:bottom w:val="nil"/>
              <w:right w:val="nil"/>
            </w:tcBorders>
          </w:tcPr>
          <w:p w14:paraId="5CD13249" w14:textId="581CF43C"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.46</w:t>
            </w:r>
          </w:p>
        </w:tc>
        <w:tc>
          <w:tcPr>
            <w:tcW w:w="992" w:type="dxa"/>
            <w:tcBorders>
              <w:top w:val="nil"/>
              <w:left w:val="nil"/>
              <w:bottom w:val="nil"/>
            </w:tcBorders>
          </w:tcPr>
          <w:p w14:paraId="6082F542" w14:textId="69D27D48"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.01</w:t>
            </w:r>
          </w:p>
        </w:tc>
      </w:tr>
      <w:tr w:rsidR="00A03900" w:rsidRPr="005A16A3" w14:paraId="68290A32" w14:textId="77777777" w:rsidTr="00201150">
        <w:trPr>
          <w:trHeight w:val="179"/>
        </w:trPr>
        <w:tc>
          <w:tcPr>
            <w:tcW w:w="2410" w:type="dxa"/>
            <w:tcBorders>
              <w:top w:val="nil"/>
              <w:bottom w:val="nil"/>
              <w:right w:val="nil"/>
            </w:tcBorders>
          </w:tcPr>
          <w:p w14:paraId="715504A4" w14:textId="4B1D2B0B" w:rsidR="00A03900" w:rsidRPr="008B0610" w:rsidRDefault="00A03900" w:rsidP="000B5FB6">
            <w:pPr>
              <w:spacing w:after="0" w:line="240" w:lineRule="auto"/>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Object-to-self expectancy</w:t>
            </w:r>
          </w:p>
        </w:tc>
        <w:tc>
          <w:tcPr>
            <w:tcW w:w="992" w:type="dxa"/>
            <w:tcBorders>
              <w:top w:val="nil"/>
              <w:left w:val="nil"/>
              <w:bottom w:val="nil"/>
              <w:right w:val="nil"/>
            </w:tcBorders>
          </w:tcPr>
          <w:p w14:paraId="65A00887" w14:textId="39091073"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4774141C" w14:textId="2BC8E23F"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5.07(.80)</w:t>
            </w:r>
          </w:p>
        </w:tc>
        <w:tc>
          <w:tcPr>
            <w:tcW w:w="1134" w:type="dxa"/>
            <w:tcBorders>
              <w:top w:val="nil"/>
              <w:left w:val="nil"/>
              <w:bottom w:val="nil"/>
              <w:right w:val="nil"/>
            </w:tcBorders>
          </w:tcPr>
          <w:p w14:paraId="4B3453AF" w14:textId="549C55E4"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4.68(.85)</w:t>
            </w:r>
          </w:p>
        </w:tc>
        <w:tc>
          <w:tcPr>
            <w:tcW w:w="1134" w:type="dxa"/>
            <w:tcBorders>
              <w:top w:val="nil"/>
              <w:left w:val="nil"/>
              <w:bottom w:val="nil"/>
              <w:right w:val="nil"/>
            </w:tcBorders>
          </w:tcPr>
          <w:p w14:paraId="317B2E6D" w14:textId="0C97DEDA"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5.08(.95)</w:t>
            </w:r>
          </w:p>
        </w:tc>
        <w:tc>
          <w:tcPr>
            <w:tcW w:w="1134" w:type="dxa"/>
            <w:tcBorders>
              <w:top w:val="nil"/>
              <w:left w:val="nil"/>
              <w:bottom w:val="nil"/>
              <w:right w:val="nil"/>
            </w:tcBorders>
          </w:tcPr>
          <w:p w14:paraId="5DB0DADF" w14:textId="394D0E90"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4.92(.95)</w:t>
            </w:r>
          </w:p>
        </w:tc>
        <w:tc>
          <w:tcPr>
            <w:tcW w:w="993" w:type="dxa"/>
            <w:tcBorders>
              <w:top w:val="nil"/>
              <w:left w:val="nil"/>
              <w:bottom w:val="nil"/>
              <w:right w:val="nil"/>
            </w:tcBorders>
          </w:tcPr>
          <w:p w14:paraId="64C97D98" w14:textId="5C347B15"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1.33</w:t>
            </w:r>
          </w:p>
        </w:tc>
        <w:tc>
          <w:tcPr>
            <w:tcW w:w="992" w:type="dxa"/>
            <w:tcBorders>
              <w:top w:val="nil"/>
              <w:left w:val="nil"/>
              <w:bottom w:val="nil"/>
            </w:tcBorders>
          </w:tcPr>
          <w:p w14:paraId="20E40F3B" w14:textId="6462CD7D"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.03</w:t>
            </w:r>
          </w:p>
        </w:tc>
      </w:tr>
      <w:tr w:rsidR="00A03900" w:rsidRPr="005A16A3" w14:paraId="24D18C95" w14:textId="77777777" w:rsidTr="00201150">
        <w:trPr>
          <w:trHeight w:val="179"/>
        </w:trPr>
        <w:tc>
          <w:tcPr>
            <w:tcW w:w="2410" w:type="dxa"/>
            <w:tcBorders>
              <w:top w:val="nil"/>
              <w:bottom w:val="nil"/>
              <w:right w:val="nil"/>
            </w:tcBorders>
          </w:tcPr>
          <w:p w14:paraId="2F7FFC41" w14:textId="20DFAE05" w:rsidR="00A03900" w:rsidRPr="008B0610" w:rsidRDefault="00A03900" w:rsidP="000B5FB6">
            <w:pPr>
              <w:spacing w:after="0" w:line="240" w:lineRule="auto"/>
              <w:rPr>
                <w:rFonts w:ascii="Times New Roman" w:eastAsia="Times New Roman" w:hAnsi="Times New Roman" w:cs="Times New Roman"/>
                <w:sz w:val="16"/>
                <w:szCs w:val="16"/>
              </w:rPr>
            </w:pPr>
            <w:r w:rsidRPr="008B0610">
              <w:rPr>
                <w:rFonts w:ascii="Times New Roman" w:eastAsia="Times New Roman" w:hAnsi="Times New Roman" w:cs="Times New Roman"/>
                <w:sz w:val="16"/>
                <w:szCs w:val="16"/>
              </w:rPr>
              <w:t>Imagine consumption</w:t>
            </w:r>
          </w:p>
        </w:tc>
        <w:tc>
          <w:tcPr>
            <w:tcW w:w="992" w:type="dxa"/>
            <w:tcBorders>
              <w:top w:val="nil"/>
              <w:left w:val="nil"/>
              <w:bottom w:val="nil"/>
              <w:right w:val="nil"/>
            </w:tcBorders>
          </w:tcPr>
          <w:p w14:paraId="5BFD1849" w14:textId="4023A998" w:rsidR="00A03900" w:rsidRPr="008B0610" w:rsidRDefault="00A03900" w:rsidP="000B5FB6">
            <w:pPr>
              <w:tabs>
                <w:tab w:val="left" w:pos="597"/>
              </w:tabs>
              <w:spacing w:after="0" w:line="240" w:lineRule="auto"/>
              <w:jc w:val="center"/>
              <w:rPr>
                <w:rFonts w:ascii="Times New Roman" w:eastAsia="Times New Roman" w:hAnsi="Times New Roman" w:cs="Times New Roman"/>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17999E16" w14:textId="332DF367" w:rsidR="00A03900" w:rsidRPr="008B0610" w:rsidRDefault="00A03900" w:rsidP="000B5FB6">
            <w:pPr>
              <w:tabs>
                <w:tab w:val="left" w:pos="597"/>
              </w:tabs>
              <w:spacing w:after="0" w:line="240" w:lineRule="auto"/>
              <w:jc w:val="center"/>
              <w:rPr>
                <w:rFonts w:ascii="Times New Roman" w:eastAsia="Times New Roman" w:hAnsi="Times New Roman" w:cs="Times New Roman"/>
                <w:color w:val="010205"/>
                <w:sz w:val="16"/>
                <w:szCs w:val="16"/>
              </w:rPr>
            </w:pPr>
            <w:r w:rsidRPr="008B0610">
              <w:rPr>
                <w:rFonts w:ascii="Times New Roman" w:eastAsia="Times New Roman" w:hAnsi="Times New Roman" w:cs="Times New Roman"/>
                <w:color w:val="010205"/>
                <w:sz w:val="16"/>
                <w:szCs w:val="16"/>
              </w:rPr>
              <w:t>4.63(.93)</w:t>
            </w:r>
          </w:p>
        </w:tc>
        <w:tc>
          <w:tcPr>
            <w:tcW w:w="1134" w:type="dxa"/>
            <w:tcBorders>
              <w:top w:val="nil"/>
              <w:left w:val="nil"/>
              <w:bottom w:val="nil"/>
              <w:right w:val="nil"/>
            </w:tcBorders>
          </w:tcPr>
          <w:p w14:paraId="7B52653D" w14:textId="04DF7F54" w:rsidR="00A03900" w:rsidRPr="008B0610" w:rsidRDefault="00A03900" w:rsidP="000B5FB6">
            <w:pPr>
              <w:spacing w:after="0" w:line="240" w:lineRule="auto"/>
              <w:jc w:val="center"/>
              <w:rPr>
                <w:rFonts w:ascii="Times New Roman" w:eastAsia="Times New Roman" w:hAnsi="Times New Roman" w:cs="Times New Roman"/>
                <w:color w:val="010205"/>
                <w:sz w:val="16"/>
                <w:szCs w:val="16"/>
              </w:rPr>
            </w:pPr>
            <w:r w:rsidRPr="008B0610">
              <w:rPr>
                <w:rFonts w:ascii="Times New Roman" w:eastAsia="Times New Roman" w:hAnsi="Times New Roman" w:cs="Times New Roman"/>
                <w:color w:val="010205"/>
                <w:sz w:val="16"/>
                <w:szCs w:val="16"/>
              </w:rPr>
              <w:t>4.53(.72)</w:t>
            </w:r>
          </w:p>
        </w:tc>
        <w:tc>
          <w:tcPr>
            <w:tcW w:w="1134" w:type="dxa"/>
            <w:tcBorders>
              <w:top w:val="nil"/>
              <w:left w:val="nil"/>
              <w:bottom w:val="nil"/>
              <w:right w:val="nil"/>
            </w:tcBorders>
          </w:tcPr>
          <w:p w14:paraId="2302DEA8" w14:textId="0D2462E1" w:rsidR="00A03900" w:rsidRPr="008B0610" w:rsidRDefault="00A03900" w:rsidP="000B5FB6">
            <w:pPr>
              <w:spacing w:after="0" w:line="240" w:lineRule="auto"/>
              <w:jc w:val="center"/>
              <w:rPr>
                <w:rFonts w:ascii="Times New Roman" w:eastAsia="Times New Roman" w:hAnsi="Times New Roman" w:cs="Times New Roman"/>
                <w:color w:val="010205"/>
                <w:sz w:val="16"/>
                <w:szCs w:val="16"/>
              </w:rPr>
            </w:pPr>
            <w:r w:rsidRPr="008B0610">
              <w:rPr>
                <w:rFonts w:ascii="Times New Roman" w:eastAsia="Times New Roman" w:hAnsi="Times New Roman" w:cs="Times New Roman"/>
                <w:color w:val="010205"/>
                <w:sz w:val="16"/>
                <w:szCs w:val="16"/>
              </w:rPr>
              <w:t>4.88(1.16)</w:t>
            </w:r>
          </w:p>
        </w:tc>
        <w:tc>
          <w:tcPr>
            <w:tcW w:w="1134" w:type="dxa"/>
            <w:tcBorders>
              <w:top w:val="nil"/>
              <w:left w:val="nil"/>
              <w:bottom w:val="nil"/>
              <w:right w:val="nil"/>
            </w:tcBorders>
          </w:tcPr>
          <w:p w14:paraId="4024927F" w14:textId="47F20F67" w:rsidR="00A03900" w:rsidRPr="008B0610" w:rsidRDefault="00A03900" w:rsidP="000B5FB6">
            <w:pPr>
              <w:spacing w:after="0" w:line="240" w:lineRule="auto"/>
              <w:jc w:val="center"/>
              <w:rPr>
                <w:rFonts w:ascii="Times New Roman" w:eastAsia="Times New Roman" w:hAnsi="Times New Roman" w:cs="Times New Roman"/>
                <w:color w:val="010205"/>
                <w:sz w:val="16"/>
                <w:szCs w:val="16"/>
              </w:rPr>
            </w:pPr>
            <w:r w:rsidRPr="008B0610">
              <w:rPr>
                <w:rFonts w:ascii="Times New Roman" w:eastAsia="Times New Roman" w:hAnsi="Times New Roman" w:cs="Times New Roman"/>
                <w:color w:val="010205"/>
                <w:sz w:val="16"/>
                <w:szCs w:val="16"/>
              </w:rPr>
              <w:t>4.67(.88)</w:t>
            </w:r>
          </w:p>
        </w:tc>
        <w:tc>
          <w:tcPr>
            <w:tcW w:w="993" w:type="dxa"/>
            <w:tcBorders>
              <w:top w:val="nil"/>
              <w:left w:val="nil"/>
              <w:bottom w:val="nil"/>
              <w:right w:val="nil"/>
            </w:tcBorders>
          </w:tcPr>
          <w:p w14:paraId="5614E635" w14:textId="2C45CF11" w:rsidR="00A03900" w:rsidRPr="008B0610" w:rsidRDefault="00A03900" w:rsidP="000B5FB6">
            <w:pPr>
              <w:spacing w:after="0" w:line="240" w:lineRule="auto"/>
              <w:jc w:val="center"/>
              <w:rPr>
                <w:rFonts w:ascii="Times New Roman" w:eastAsia="Times New Roman" w:hAnsi="Times New Roman" w:cs="Times New Roman"/>
                <w:sz w:val="16"/>
                <w:szCs w:val="16"/>
              </w:rPr>
            </w:pPr>
            <w:r w:rsidRPr="008B0610">
              <w:rPr>
                <w:rFonts w:ascii="Times New Roman" w:eastAsia="Times New Roman" w:hAnsi="Times New Roman" w:cs="Times New Roman"/>
                <w:sz w:val="16"/>
                <w:szCs w:val="16"/>
              </w:rPr>
              <w:t>.72</w:t>
            </w:r>
          </w:p>
        </w:tc>
        <w:tc>
          <w:tcPr>
            <w:tcW w:w="992" w:type="dxa"/>
            <w:tcBorders>
              <w:top w:val="nil"/>
              <w:left w:val="nil"/>
              <w:bottom w:val="nil"/>
            </w:tcBorders>
          </w:tcPr>
          <w:p w14:paraId="7AD05172" w14:textId="0D258131" w:rsidR="00A03900" w:rsidRPr="008B0610" w:rsidRDefault="00A03900" w:rsidP="000B5FB6">
            <w:pPr>
              <w:spacing w:after="0" w:line="240" w:lineRule="auto"/>
              <w:jc w:val="center"/>
              <w:rPr>
                <w:rFonts w:ascii="Times New Roman" w:eastAsia="Times New Roman" w:hAnsi="Times New Roman" w:cs="Times New Roman"/>
                <w:sz w:val="16"/>
                <w:szCs w:val="16"/>
              </w:rPr>
            </w:pPr>
            <w:r w:rsidRPr="008B0610">
              <w:rPr>
                <w:rFonts w:ascii="Times New Roman" w:eastAsia="Times New Roman" w:hAnsi="Times New Roman" w:cs="Times New Roman"/>
                <w:sz w:val="16"/>
                <w:szCs w:val="16"/>
              </w:rPr>
              <w:t>.02</w:t>
            </w:r>
          </w:p>
        </w:tc>
      </w:tr>
      <w:tr w:rsidR="00A03900" w:rsidRPr="005A16A3" w14:paraId="7E7E7482" w14:textId="77777777" w:rsidTr="00201150">
        <w:trPr>
          <w:trHeight w:val="179"/>
        </w:trPr>
        <w:tc>
          <w:tcPr>
            <w:tcW w:w="2410" w:type="dxa"/>
            <w:tcBorders>
              <w:top w:val="nil"/>
              <w:bottom w:val="nil"/>
              <w:right w:val="nil"/>
            </w:tcBorders>
          </w:tcPr>
          <w:p w14:paraId="12D3446A" w14:textId="3D720DBA" w:rsidR="00A03900" w:rsidRPr="008B0610" w:rsidRDefault="00A03900" w:rsidP="000B5FB6">
            <w:pPr>
              <w:spacing w:after="0" w:line="240" w:lineRule="auto"/>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Reward responses</w:t>
            </w:r>
          </w:p>
        </w:tc>
        <w:tc>
          <w:tcPr>
            <w:tcW w:w="992" w:type="dxa"/>
            <w:tcBorders>
              <w:top w:val="nil"/>
              <w:left w:val="nil"/>
              <w:bottom w:val="nil"/>
              <w:right w:val="nil"/>
            </w:tcBorders>
          </w:tcPr>
          <w:p w14:paraId="4DF45E10" w14:textId="5B855FD3"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32C9778F" w14:textId="26BA17E4"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5.00(1.13)</w:t>
            </w:r>
          </w:p>
        </w:tc>
        <w:tc>
          <w:tcPr>
            <w:tcW w:w="1134" w:type="dxa"/>
            <w:tcBorders>
              <w:top w:val="nil"/>
              <w:left w:val="nil"/>
              <w:bottom w:val="nil"/>
              <w:right w:val="nil"/>
            </w:tcBorders>
          </w:tcPr>
          <w:p w14:paraId="75FC8A6E" w14:textId="4C33516E"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4.73(1.25)</w:t>
            </w:r>
          </w:p>
        </w:tc>
        <w:tc>
          <w:tcPr>
            <w:tcW w:w="1134" w:type="dxa"/>
            <w:tcBorders>
              <w:top w:val="nil"/>
              <w:left w:val="nil"/>
              <w:bottom w:val="nil"/>
              <w:right w:val="nil"/>
            </w:tcBorders>
          </w:tcPr>
          <w:p w14:paraId="745783DC" w14:textId="67C7CD5D"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5.26(1.10)</w:t>
            </w:r>
          </w:p>
        </w:tc>
        <w:tc>
          <w:tcPr>
            <w:tcW w:w="1134" w:type="dxa"/>
            <w:tcBorders>
              <w:top w:val="nil"/>
              <w:left w:val="nil"/>
              <w:bottom w:val="nil"/>
              <w:right w:val="nil"/>
            </w:tcBorders>
          </w:tcPr>
          <w:p w14:paraId="5C6A9052" w14:textId="771E51E8"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4.91(1.28)</w:t>
            </w:r>
          </w:p>
        </w:tc>
        <w:tc>
          <w:tcPr>
            <w:tcW w:w="993" w:type="dxa"/>
            <w:tcBorders>
              <w:top w:val="nil"/>
              <w:left w:val="nil"/>
              <w:bottom w:val="nil"/>
              <w:right w:val="nil"/>
            </w:tcBorders>
          </w:tcPr>
          <w:p w14:paraId="7F2F8E4D" w14:textId="61392B6A"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.99</w:t>
            </w:r>
          </w:p>
        </w:tc>
        <w:tc>
          <w:tcPr>
            <w:tcW w:w="992" w:type="dxa"/>
            <w:tcBorders>
              <w:top w:val="nil"/>
              <w:left w:val="nil"/>
              <w:bottom w:val="nil"/>
            </w:tcBorders>
          </w:tcPr>
          <w:p w14:paraId="5E730B1E" w14:textId="69435E57"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.03</w:t>
            </w:r>
          </w:p>
        </w:tc>
      </w:tr>
      <w:tr w:rsidR="00A03900" w:rsidRPr="005A16A3" w14:paraId="4F06BC96" w14:textId="77777777" w:rsidTr="00201150">
        <w:trPr>
          <w:trHeight w:val="179"/>
        </w:trPr>
        <w:tc>
          <w:tcPr>
            <w:tcW w:w="2410" w:type="dxa"/>
            <w:tcBorders>
              <w:top w:val="nil"/>
              <w:bottom w:val="nil"/>
              <w:right w:val="nil"/>
            </w:tcBorders>
          </w:tcPr>
          <w:p w14:paraId="01F2B23B" w14:textId="588731D4" w:rsidR="00A03900" w:rsidRPr="008B0610" w:rsidRDefault="00A03900" w:rsidP="000B5FB6">
            <w:pPr>
              <w:spacing w:after="0" w:line="240" w:lineRule="auto"/>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Expectancy of immediate effect</w:t>
            </w:r>
          </w:p>
        </w:tc>
        <w:tc>
          <w:tcPr>
            <w:tcW w:w="992" w:type="dxa"/>
            <w:tcBorders>
              <w:top w:val="nil"/>
              <w:left w:val="nil"/>
              <w:bottom w:val="nil"/>
              <w:right w:val="nil"/>
            </w:tcBorders>
          </w:tcPr>
          <w:p w14:paraId="56AC2E2A" w14:textId="558F8661"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2673EBF6" w14:textId="7E231472"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5.02(.77)</w:t>
            </w:r>
          </w:p>
        </w:tc>
        <w:tc>
          <w:tcPr>
            <w:tcW w:w="1134" w:type="dxa"/>
            <w:tcBorders>
              <w:top w:val="nil"/>
              <w:left w:val="nil"/>
              <w:bottom w:val="nil"/>
              <w:right w:val="nil"/>
            </w:tcBorders>
          </w:tcPr>
          <w:p w14:paraId="482FF9A9" w14:textId="22D4581F"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4.78(.85)</w:t>
            </w:r>
          </w:p>
        </w:tc>
        <w:tc>
          <w:tcPr>
            <w:tcW w:w="1134" w:type="dxa"/>
            <w:tcBorders>
              <w:top w:val="nil"/>
              <w:left w:val="nil"/>
              <w:bottom w:val="nil"/>
              <w:right w:val="nil"/>
            </w:tcBorders>
          </w:tcPr>
          <w:p w14:paraId="73899232" w14:textId="474556BB"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5.00(.65)</w:t>
            </w:r>
          </w:p>
        </w:tc>
        <w:tc>
          <w:tcPr>
            <w:tcW w:w="1134" w:type="dxa"/>
            <w:tcBorders>
              <w:top w:val="nil"/>
              <w:left w:val="nil"/>
              <w:bottom w:val="nil"/>
              <w:right w:val="nil"/>
            </w:tcBorders>
          </w:tcPr>
          <w:p w14:paraId="7FBA8524" w14:textId="4A1D29FC"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4.78(.67)</w:t>
            </w:r>
          </w:p>
        </w:tc>
        <w:tc>
          <w:tcPr>
            <w:tcW w:w="993" w:type="dxa"/>
            <w:tcBorders>
              <w:top w:val="nil"/>
              <w:left w:val="nil"/>
              <w:bottom w:val="nil"/>
              <w:right w:val="nil"/>
            </w:tcBorders>
          </w:tcPr>
          <w:p w14:paraId="3192B562" w14:textId="5BE09185"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.95</w:t>
            </w:r>
          </w:p>
        </w:tc>
        <w:tc>
          <w:tcPr>
            <w:tcW w:w="992" w:type="dxa"/>
            <w:tcBorders>
              <w:top w:val="nil"/>
              <w:left w:val="nil"/>
              <w:bottom w:val="nil"/>
            </w:tcBorders>
          </w:tcPr>
          <w:p w14:paraId="64453B74" w14:textId="513B8783"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.02</w:t>
            </w:r>
          </w:p>
        </w:tc>
      </w:tr>
      <w:tr w:rsidR="00A03900" w:rsidRPr="005A16A3" w14:paraId="455E1212" w14:textId="45FFBB35" w:rsidTr="00201150">
        <w:trPr>
          <w:trHeight w:val="179"/>
        </w:trPr>
        <w:tc>
          <w:tcPr>
            <w:tcW w:w="2410" w:type="dxa"/>
            <w:tcBorders>
              <w:top w:val="nil"/>
              <w:bottom w:val="nil"/>
              <w:right w:val="nil"/>
            </w:tcBorders>
          </w:tcPr>
          <w:p w14:paraId="59C842AF" w14:textId="107F5EBE" w:rsidR="00A03900" w:rsidRPr="008B0610" w:rsidRDefault="00A03900" w:rsidP="000B5FB6">
            <w:pPr>
              <w:spacing w:after="0" w:line="240" w:lineRule="auto"/>
              <w:rPr>
                <w:rFonts w:ascii="Times New Roman" w:eastAsia="Times New Roman" w:hAnsi="Times New Roman" w:cs="Times New Roman"/>
                <w:color w:val="000000"/>
                <w:sz w:val="16"/>
                <w:szCs w:val="16"/>
              </w:rPr>
            </w:pPr>
            <w:r w:rsidRPr="00AD7F6E">
              <w:rPr>
                <w:rFonts w:ascii="Times New Roman" w:eastAsia="Times New Roman" w:hAnsi="Times New Roman" w:cs="Times New Roman"/>
                <w:sz w:val="16"/>
                <w:szCs w:val="16"/>
              </w:rPr>
              <w:t xml:space="preserve">Perceived control </w:t>
            </w:r>
          </w:p>
        </w:tc>
        <w:tc>
          <w:tcPr>
            <w:tcW w:w="992" w:type="dxa"/>
            <w:tcBorders>
              <w:top w:val="nil"/>
              <w:left w:val="nil"/>
              <w:bottom w:val="nil"/>
              <w:right w:val="nil"/>
            </w:tcBorders>
          </w:tcPr>
          <w:p w14:paraId="72B31042" w14:textId="016248D6"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5A83A844" w14:textId="710C65A3" w:rsidR="00A03900" w:rsidRPr="00B236CE"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B236CE">
              <w:rPr>
                <w:rFonts w:ascii="Times New Roman" w:eastAsia="Times New Roman" w:hAnsi="Times New Roman" w:cs="Times New Roman"/>
                <w:color w:val="010205"/>
                <w:sz w:val="16"/>
                <w:szCs w:val="16"/>
              </w:rPr>
              <w:t>4.80(.66)</w:t>
            </w:r>
          </w:p>
        </w:tc>
        <w:tc>
          <w:tcPr>
            <w:tcW w:w="1134" w:type="dxa"/>
            <w:tcBorders>
              <w:top w:val="nil"/>
              <w:left w:val="nil"/>
              <w:bottom w:val="nil"/>
              <w:right w:val="nil"/>
            </w:tcBorders>
          </w:tcPr>
          <w:p w14:paraId="07DB0EF3" w14:textId="6BF6EB72" w:rsidR="00A03900" w:rsidRPr="00B236CE" w:rsidRDefault="00A03900" w:rsidP="000B5FB6">
            <w:pPr>
              <w:spacing w:after="0" w:line="240" w:lineRule="auto"/>
              <w:jc w:val="center"/>
              <w:rPr>
                <w:rFonts w:ascii="Times New Roman" w:eastAsia="Times New Roman" w:hAnsi="Times New Roman" w:cs="Times New Roman"/>
                <w:color w:val="000000"/>
                <w:sz w:val="16"/>
                <w:szCs w:val="16"/>
              </w:rPr>
            </w:pPr>
            <w:r w:rsidRPr="00B236CE">
              <w:rPr>
                <w:rFonts w:ascii="Times New Roman" w:eastAsia="Times New Roman" w:hAnsi="Times New Roman" w:cs="Times New Roman"/>
                <w:color w:val="010205"/>
                <w:sz w:val="16"/>
                <w:szCs w:val="16"/>
              </w:rPr>
              <w:t>4.74(.53)</w:t>
            </w:r>
          </w:p>
        </w:tc>
        <w:tc>
          <w:tcPr>
            <w:tcW w:w="1134" w:type="dxa"/>
            <w:tcBorders>
              <w:top w:val="nil"/>
              <w:left w:val="nil"/>
              <w:bottom w:val="nil"/>
              <w:right w:val="nil"/>
            </w:tcBorders>
          </w:tcPr>
          <w:p w14:paraId="79D9365F" w14:textId="74D89A70" w:rsidR="00A03900" w:rsidRPr="00B236CE" w:rsidRDefault="00A03900" w:rsidP="000B5FB6">
            <w:pPr>
              <w:spacing w:after="0" w:line="240" w:lineRule="auto"/>
              <w:jc w:val="center"/>
              <w:rPr>
                <w:rFonts w:ascii="Times New Roman" w:eastAsia="Times New Roman" w:hAnsi="Times New Roman" w:cs="Times New Roman"/>
                <w:color w:val="000000"/>
                <w:sz w:val="16"/>
                <w:szCs w:val="16"/>
              </w:rPr>
            </w:pPr>
            <w:r w:rsidRPr="00B236CE">
              <w:rPr>
                <w:rFonts w:ascii="Times New Roman" w:eastAsia="Times New Roman" w:hAnsi="Times New Roman" w:cs="Times New Roman"/>
                <w:color w:val="010205"/>
                <w:sz w:val="16"/>
                <w:szCs w:val="16"/>
              </w:rPr>
              <w:t>4.77(.54)</w:t>
            </w:r>
          </w:p>
        </w:tc>
        <w:tc>
          <w:tcPr>
            <w:tcW w:w="1134" w:type="dxa"/>
            <w:tcBorders>
              <w:top w:val="nil"/>
              <w:left w:val="nil"/>
              <w:bottom w:val="nil"/>
              <w:right w:val="nil"/>
            </w:tcBorders>
          </w:tcPr>
          <w:p w14:paraId="1D07E043" w14:textId="2D1A1316" w:rsidR="00A03900" w:rsidRPr="00B236CE" w:rsidRDefault="00A03900" w:rsidP="000B5FB6">
            <w:pPr>
              <w:spacing w:after="0" w:line="240" w:lineRule="auto"/>
              <w:jc w:val="center"/>
              <w:rPr>
                <w:rFonts w:ascii="Times New Roman" w:eastAsia="Times New Roman" w:hAnsi="Times New Roman" w:cs="Times New Roman"/>
                <w:color w:val="000000"/>
                <w:sz w:val="16"/>
                <w:szCs w:val="16"/>
              </w:rPr>
            </w:pPr>
            <w:r w:rsidRPr="00B236CE">
              <w:rPr>
                <w:rFonts w:ascii="Times New Roman" w:eastAsia="Times New Roman" w:hAnsi="Times New Roman" w:cs="Times New Roman"/>
                <w:color w:val="010205"/>
                <w:sz w:val="16"/>
                <w:szCs w:val="16"/>
              </w:rPr>
              <w:t>4.55(.65)</w:t>
            </w:r>
          </w:p>
        </w:tc>
        <w:tc>
          <w:tcPr>
            <w:tcW w:w="993" w:type="dxa"/>
            <w:tcBorders>
              <w:top w:val="nil"/>
              <w:left w:val="nil"/>
              <w:bottom w:val="nil"/>
              <w:right w:val="nil"/>
            </w:tcBorders>
          </w:tcPr>
          <w:p w14:paraId="523326A8" w14:textId="2E62A79E" w:rsidR="00A03900" w:rsidRPr="00B236CE" w:rsidRDefault="00A03900" w:rsidP="000B5FB6">
            <w:pPr>
              <w:spacing w:after="0" w:line="240" w:lineRule="auto"/>
              <w:jc w:val="center"/>
              <w:rPr>
                <w:rFonts w:ascii="Times New Roman" w:eastAsia="Times New Roman" w:hAnsi="Times New Roman" w:cs="Times New Roman"/>
                <w:color w:val="000000"/>
                <w:sz w:val="16"/>
                <w:szCs w:val="16"/>
              </w:rPr>
            </w:pPr>
            <w:r w:rsidRPr="00B236CE">
              <w:rPr>
                <w:rFonts w:ascii="Times New Roman" w:eastAsia="Times New Roman" w:hAnsi="Times New Roman" w:cs="Times New Roman"/>
                <w:sz w:val="16"/>
                <w:szCs w:val="16"/>
              </w:rPr>
              <w:t>1.14</w:t>
            </w:r>
          </w:p>
        </w:tc>
        <w:tc>
          <w:tcPr>
            <w:tcW w:w="992" w:type="dxa"/>
            <w:tcBorders>
              <w:top w:val="nil"/>
              <w:left w:val="nil"/>
              <w:bottom w:val="nil"/>
            </w:tcBorders>
          </w:tcPr>
          <w:p w14:paraId="0F5EDD57" w14:textId="239E5BCE" w:rsidR="00A03900" w:rsidRPr="00B236CE" w:rsidRDefault="00A03900" w:rsidP="000B5FB6">
            <w:pPr>
              <w:spacing w:after="0" w:line="240" w:lineRule="auto"/>
              <w:jc w:val="center"/>
              <w:rPr>
                <w:rFonts w:ascii="Times New Roman" w:eastAsia="Times New Roman" w:hAnsi="Times New Roman" w:cs="Times New Roman"/>
                <w:color w:val="000000"/>
                <w:sz w:val="16"/>
                <w:szCs w:val="16"/>
              </w:rPr>
            </w:pPr>
            <w:r w:rsidRPr="00B236CE">
              <w:rPr>
                <w:rFonts w:ascii="Times New Roman" w:eastAsia="Times New Roman" w:hAnsi="Times New Roman" w:cs="Times New Roman"/>
                <w:sz w:val="16"/>
                <w:szCs w:val="16"/>
              </w:rPr>
              <w:t>.03</w:t>
            </w:r>
          </w:p>
        </w:tc>
      </w:tr>
      <w:tr w:rsidR="00A03900" w:rsidRPr="005A16A3" w14:paraId="3F64788F" w14:textId="5F702473" w:rsidTr="00201150">
        <w:trPr>
          <w:trHeight w:val="157"/>
        </w:trPr>
        <w:tc>
          <w:tcPr>
            <w:tcW w:w="2410" w:type="dxa"/>
            <w:tcBorders>
              <w:top w:val="nil"/>
              <w:bottom w:val="nil"/>
              <w:right w:val="nil"/>
            </w:tcBorders>
          </w:tcPr>
          <w:p w14:paraId="5B4CDB81" w14:textId="2D934BE0" w:rsidR="00A03900" w:rsidRPr="008B0610" w:rsidRDefault="00A03900" w:rsidP="000B5FB6">
            <w:pPr>
              <w:spacing w:after="0" w:line="240" w:lineRule="auto"/>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Behavioural</w:t>
            </w:r>
            <w:r>
              <w:rPr>
                <w:rFonts w:ascii="Times New Roman" w:eastAsia="Times New Roman" w:hAnsi="Times New Roman" w:cs="Times New Roman"/>
                <w:sz w:val="16"/>
                <w:szCs w:val="16"/>
              </w:rPr>
              <w:t xml:space="preserve"> (buying)</w:t>
            </w:r>
            <w:r w:rsidRPr="008B0610">
              <w:rPr>
                <w:rFonts w:ascii="Times New Roman" w:eastAsia="Times New Roman" w:hAnsi="Times New Roman" w:cs="Times New Roman"/>
                <w:sz w:val="16"/>
                <w:szCs w:val="16"/>
              </w:rPr>
              <w:t xml:space="preserve"> intention</w:t>
            </w:r>
          </w:p>
        </w:tc>
        <w:tc>
          <w:tcPr>
            <w:tcW w:w="992" w:type="dxa"/>
            <w:tcBorders>
              <w:top w:val="nil"/>
              <w:left w:val="nil"/>
              <w:bottom w:val="nil"/>
              <w:right w:val="nil"/>
            </w:tcBorders>
          </w:tcPr>
          <w:p w14:paraId="2E8DBF47" w14:textId="498DADE0"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1-7</w:t>
            </w:r>
          </w:p>
        </w:tc>
        <w:tc>
          <w:tcPr>
            <w:tcW w:w="1134" w:type="dxa"/>
            <w:tcBorders>
              <w:top w:val="nil"/>
              <w:left w:val="nil"/>
              <w:bottom w:val="nil"/>
              <w:right w:val="nil"/>
            </w:tcBorders>
          </w:tcPr>
          <w:p w14:paraId="0EEFD15A" w14:textId="5B5455F8" w:rsidR="00A03900" w:rsidRPr="008B0610"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4.57(1.00)</w:t>
            </w:r>
          </w:p>
        </w:tc>
        <w:tc>
          <w:tcPr>
            <w:tcW w:w="1134" w:type="dxa"/>
            <w:tcBorders>
              <w:top w:val="nil"/>
              <w:left w:val="nil"/>
              <w:bottom w:val="nil"/>
              <w:right w:val="nil"/>
            </w:tcBorders>
          </w:tcPr>
          <w:p w14:paraId="213F12E8" w14:textId="4D730500"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4.21(.95)</w:t>
            </w:r>
          </w:p>
        </w:tc>
        <w:tc>
          <w:tcPr>
            <w:tcW w:w="1134" w:type="dxa"/>
            <w:tcBorders>
              <w:top w:val="nil"/>
              <w:left w:val="nil"/>
              <w:bottom w:val="nil"/>
              <w:right w:val="nil"/>
            </w:tcBorders>
          </w:tcPr>
          <w:p w14:paraId="0BC52461" w14:textId="5093BF25"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4.66(1.14)</w:t>
            </w:r>
          </w:p>
        </w:tc>
        <w:tc>
          <w:tcPr>
            <w:tcW w:w="1134" w:type="dxa"/>
            <w:tcBorders>
              <w:top w:val="nil"/>
              <w:left w:val="nil"/>
              <w:bottom w:val="nil"/>
              <w:right w:val="nil"/>
            </w:tcBorders>
          </w:tcPr>
          <w:p w14:paraId="25114567" w14:textId="4F18C8BB"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color w:val="010205"/>
                <w:sz w:val="16"/>
                <w:szCs w:val="16"/>
              </w:rPr>
              <w:t>4.35(1.12)</w:t>
            </w:r>
          </w:p>
        </w:tc>
        <w:tc>
          <w:tcPr>
            <w:tcW w:w="993" w:type="dxa"/>
            <w:tcBorders>
              <w:top w:val="nil"/>
              <w:left w:val="nil"/>
              <w:bottom w:val="nil"/>
              <w:right w:val="nil"/>
            </w:tcBorders>
          </w:tcPr>
          <w:p w14:paraId="22A041AF" w14:textId="04D9830E"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1.10</w:t>
            </w:r>
          </w:p>
        </w:tc>
        <w:tc>
          <w:tcPr>
            <w:tcW w:w="992" w:type="dxa"/>
            <w:tcBorders>
              <w:top w:val="nil"/>
              <w:left w:val="nil"/>
              <w:bottom w:val="nil"/>
            </w:tcBorders>
          </w:tcPr>
          <w:p w14:paraId="79049210" w14:textId="278570C0" w:rsidR="00A03900" w:rsidRPr="008B0610" w:rsidRDefault="00A03900" w:rsidP="000B5FB6">
            <w:pPr>
              <w:spacing w:after="0" w:line="240" w:lineRule="auto"/>
              <w:jc w:val="center"/>
              <w:rPr>
                <w:rFonts w:ascii="Times New Roman" w:eastAsia="Times New Roman" w:hAnsi="Times New Roman" w:cs="Times New Roman"/>
                <w:color w:val="000000"/>
                <w:sz w:val="16"/>
                <w:szCs w:val="16"/>
              </w:rPr>
            </w:pPr>
            <w:r w:rsidRPr="008B0610">
              <w:rPr>
                <w:rFonts w:ascii="Times New Roman" w:eastAsia="Times New Roman" w:hAnsi="Times New Roman" w:cs="Times New Roman"/>
                <w:sz w:val="16"/>
                <w:szCs w:val="16"/>
              </w:rPr>
              <w:t>.03</w:t>
            </w:r>
          </w:p>
        </w:tc>
      </w:tr>
      <w:tr w:rsidR="00A03900" w:rsidRPr="006C1A6B" w14:paraId="64589E7C" w14:textId="77777777" w:rsidTr="00201150">
        <w:trPr>
          <w:trHeight w:val="206"/>
        </w:trPr>
        <w:tc>
          <w:tcPr>
            <w:tcW w:w="2410" w:type="dxa"/>
            <w:tcBorders>
              <w:bottom w:val="single" w:sz="4" w:space="0" w:color="auto"/>
              <w:right w:val="nil"/>
            </w:tcBorders>
          </w:tcPr>
          <w:p w14:paraId="285B8C56" w14:textId="2C7492A2" w:rsidR="00A03900" w:rsidRPr="006C1A6B" w:rsidRDefault="00A03900" w:rsidP="000B5FB6">
            <w:pPr>
              <w:spacing w:after="0" w:line="240" w:lineRule="auto"/>
              <w:rPr>
                <w:rFonts w:ascii="Times New Roman" w:eastAsia="Times New Roman" w:hAnsi="Times New Roman" w:cs="Times New Roman"/>
                <w:b/>
                <w:bCs/>
                <w:color w:val="000000"/>
                <w:sz w:val="20"/>
                <w:szCs w:val="20"/>
              </w:rPr>
            </w:pPr>
            <w:r w:rsidRPr="006C1A6B">
              <w:rPr>
                <w:rFonts w:ascii="Times New Roman" w:eastAsia="Times New Roman" w:hAnsi="Times New Roman" w:cs="Times New Roman"/>
                <w:b/>
                <w:bCs/>
                <w:color w:val="000000"/>
                <w:sz w:val="20"/>
                <w:szCs w:val="20"/>
              </w:rPr>
              <w:t>After the CPT</w:t>
            </w:r>
          </w:p>
        </w:tc>
        <w:tc>
          <w:tcPr>
            <w:tcW w:w="992" w:type="dxa"/>
            <w:tcBorders>
              <w:left w:val="nil"/>
              <w:bottom w:val="single" w:sz="4" w:space="0" w:color="auto"/>
              <w:right w:val="nil"/>
            </w:tcBorders>
          </w:tcPr>
          <w:p w14:paraId="5B237BDC" w14:textId="77777777" w:rsidR="00A03900" w:rsidRPr="006C1A6B" w:rsidRDefault="00A03900" w:rsidP="000B5FB6">
            <w:pPr>
              <w:tabs>
                <w:tab w:val="left" w:pos="597"/>
              </w:tabs>
              <w:spacing w:after="0" w:line="240" w:lineRule="auto"/>
              <w:jc w:val="center"/>
              <w:rPr>
                <w:rFonts w:ascii="Times New Roman" w:eastAsia="Times New Roman" w:hAnsi="Times New Roman" w:cs="Times New Roman"/>
                <w:color w:val="000000"/>
                <w:sz w:val="20"/>
                <w:szCs w:val="20"/>
              </w:rPr>
            </w:pPr>
          </w:p>
        </w:tc>
        <w:tc>
          <w:tcPr>
            <w:tcW w:w="1134" w:type="dxa"/>
            <w:tcBorders>
              <w:left w:val="nil"/>
              <w:bottom w:val="single" w:sz="4" w:space="0" w:color="auto"/>
              <w:right w:val="nil"/>
            </w:tcBorders>
          </w:tcPr>
          <w:p w14:paraId="7B537EBC" w14:textId="77777777" w:rsidR="00A03900" w:rsidRPr="006C1A6B" w:rsidRDefault="00A03900" w:rsidP="000B5FB6">
            <w:pPr>
              <w:tabs>
                <w:tab w:val="left" w:pos="597"/>
              </w:tabs>
              <w:spacing w:after="0" w:line="240" w:lineRule="auto"/>
              <w:jc w:val="center"/>
              <w:rPr>
                <w:rFonts w:ascii="Times New Roman" w:eastAsia="Times New Roman" w:hAnsi="Times New Roman" w:cs="Times New Roman"/>
                <w:color w:val="000000"/>
                <w:sz w:val="20"/>
                <w:szCs w:val="20"/>
              </w:rPr>
            </w:pPr>
          </w:p>
        </w:tc>
        <w:tc>
          <w:tcPr>
            <w:tcW w:w="1134" w:type="dxa"/>
            <w:tcBorders>
              <w:left w:val="nil"/>
              <w:bottom w:val="single" w:sz="4" w:space="0" w:color="auto"/>
              <w:right w:val="nil"/>
            </w:tcBorders>
          </w:tcPr>
          <w:p w14:paraId="4D31EE01" w14:textId="77777777" w:rsidR="00A03900" w:rsidRPr="006C1A6B" w:rsidRDefault="00A03900" w:rsidP="000B5FB6">
            <w:pPr>
              <w:spacing w:after="0" w:line="240" w:lineRule="auto"/>
              <w:jc w:val="center"/>
              <w:rPr>
                <w:rFonts w:ascii="Times New Roman" w:eastAsia="Times New Roman" w:hAnsi="Times New Roman" w:cs="Times New Roman"/>
                <w:color w:val="000000"/>
                <w:sz w:val="20"/>
                <w:szCs w:val="20"/>
              </w:rPr>
            </w:pPr>
          </w:p>
        </w:tc>
        <w:tc>
          <w:tcPr>
            <w:tcW w:w="1134" w:type="dxa"/>
            <w:tcBorders>
              <w:left w:val="nil"/>
              <w:bottom w:val="single" w:sz="4" w:space="0" w:color="auto"/>
              <w:right w:val="nil"/>
            </w:tcBorders>
          </w:tcPr>
          <w:p w14:paraId="0F847202" w14:textId="77777777" w:rsidR="00A03900" w:rsidRPr="006C1A6B" w:rsidRDefault="00A03900" w:rsidP="000B5FB6">
            <w:pPr>
              <w:spacing w:after="0" w:line="240" w:lineRule="auto"/>
              <w:jc w:val="center"/>
              <w:rPr>
                <w:rFonts w:ascii="Times New Roman" w:eastAsia="Times New Roman" w:hAnsi="Times New Roman" w:cs="Times New Roman"/>
                <w:color w:val="000000"/>
                <w:sz w:val="20"/>
                <w:szCs w:val="20"/>
              </w:rPr>
            </w:pPr>
          </w:p>
        </w:tc>
        <w:tc>
          <w:tcPr>
            <w:tcW w:w="1134" w:type="dxa"/>
            <w:tcBorders>
              <w:left w:val="nil"/>
              <w:bottom w:val="single" w:sz="4" w:space="0" w:color="auto"/>
              <w:right w:val="nil"/>
            </w:tcBorders>
          </w:tcPr>
          <w:p w14:paraId="671681CD" w14:textId="77777777" w:rsidR="00A03900" w:rsidRPr="006C1A6B" w:rsidRDefault="00A03900" w:rsidP="000B5FB6">
            <w:pPr>
              <w:spacing w:after="0" w:line="240" w:lineRule="auto"/>
              <w:jc w:val="center"/>
              <w:rPr>
                <w:rFonts w:ascii="Times New Roman" w:eastAsia="Times New Roman" w:hAnsi="Times New Roman" w:cs="Times New Roman"/>
                <w:color w:val="000000"/>
                <w:sz w:val="20"/>
                <w:szCs w:val="20"/>
              </w:rPr>
            </w:pPr>
          </w:p>
        </w:tc>
        <w:tc>
          <w:tcPr>
            <w:tcW w:w="993" w:type="dxa"/>
            <w:tcBorders>
              <w:left w:val="nil"/>
              <w:bottom w:val="single" w:sz="4" w:space="0" w:color="auto"/>
              <w:right w:val="nil"/>
            </w:tcBorders>
          </w:tcPr>
          <w:p w14:paraId="657E95D3" w14:textId="77777777" w:rsidR="00A03900" w:rsidRPr="006C1A6B" w:rsidRDefault="00A03900" w:rsidP="000B5FB6">
            <w:pPr>
              <w:spacing w:after="0" w:line="240" w:lineRule="auto"/>
              <w:jc w:val="center"/>
              <w:rPr>
                <w:rFonts w:ascii="Times New Roman" w:eastAsia="Times New Roman" w:hAnsi="Times New Roman" w:cs="Times New Roman"/>
                <w:color w:val="000000"/>
                <w:sz w:val="20"/>
                <w:szCs w:val="20"/>
              </w:rPr>
            </w:pPr>
          </w:p>
        </w:tc>
        <w:tc>
          <w:tcPr>
            <w:tcW w:w="992" w:type="dxa"/>
            <w:tcBorders>
              <w:left w:val="nil"/>
              <w:bottom w:val="single" w:sz="4" w:space="0" w:color="auto"/>
            </w:tcBorders>
          </w:tcPr>
          <w:p w14:paraId="44469F43" w14:textId="77777777" w:rsidR="00A03900" w:rsidRPr="006C1A6B" w:rsidRDefault="00A03900" w:rsidP="000B5FB6">
            <w:pPr>
              <w:spacing w:after="0" w:line="240" w:lineRule="auto"/>
              <w:jc w:val="center"/>
              <w:rPr>
                <w:rFonts w:ascii="Times New Roman" w:eastAsia="Times New Roman" w:hAnsi="Times New Roman" w:cs="Times New Roman"/>
                <w:color w:val="000000"/>
                <w:sz w:val="20"/>
                <w:szCs w:val="20"/>
              </w:rPr>
            </w:pPr>
          </w:p>
        </w:tc>
      </w:tr>
      <w:tr w:rsidR="00A03900" w:rsidRPr="005A16A3" w14:paraId="4AE14DC0" w14:textId="77777777" w:rsidTr="00201150">
        <w:trPr>
          <w:trHeight w:val="335"/>
        </w:trPr>
        <w:tc>
          <w:tcPr>
            <w:tcW w:w="2410" w:type="dxa"/>
            <w:tcBorders>
              <w:bottom w:val="nil"/>
              <w:right w:val="nil"/>
            </w:tcBorders>
          </w:tcPr>
          <w:p w14:paraId="1E868D5D" w14:textId="77777777" w:rsidR="00A03900" w:rsidRPr="005A16A3" w:rsidRDefault="00A0390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lastRenderedPageBreak/>
              <w:t>Social desirability</w:t>
            </w:r>
          </w:p>
        </w:tc>
        <w:tc>
          <w:tcPr>
            <w:tcW w:w="992" w:type="dxa"/>
            <w:tcBorders>
              <w:left w:val="nil"/>
              <w:bottom w:val="nil"/>
              <w:right w:val="nil"/>
            </w:tcBorders>
          </w:tcPr>
          <w:p w14:paraId="2AE9E52E" w14:textId="77777777" w:rsidR="00A03900" w:rsidRPr="005A16A3"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0-13 (yes/no)</w:t>
            </w:r>
          </w:p>
        </w:tc>
        <w:tc>
          <w:tcPr>
            <w:tcW w:w="1134" w:type="dxa"/>
            <w:tcBorders>
              <w:left w:val="nil"/>
              <w:bottom w:val="nil"/>
              <w:right w:val="nil"/>
            </w:tcBorders>
          </w:tcPr>
          <w:p w14:paraId="6A09D89F" w14:textId="77777777" w:rsidR="00A03900" w:rsidRPr="005A16A3"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8.43(1.98)</w:t>
            </w:r>
          </w:p>
        </w:tc>
        <w:tc>
          <w:tcPr>
            <w:tcW w:w="1134" w:type="dxa"/>
            <w:tcBorders>
              <w:left w:val="nil"/>
              <w:bottom w:val="nil"/>
              <w:right w:val="nil"/>
            </w:tcBorders>
          </w:tcPr>
          <w:p w14:paraId="16C82D79" w14:textId="77777777"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7.40(2.40)</w:t>
            </w:r>
          </w:p>
        </w:tc>
        <w:tc>
          <w:tcPr>
            <w:tcW w:w="1134" w:type="dxa"/>
            <w:tcBorders>
              <w:left w:val="nil"/>
              <w:bottom w:val="nil"/>
              <w:right w:val="nil"/>
            </w:tcBorders>
          </w:tcPr>
          <w:p w14:paraId="1885290A" w14:textId="77777777"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7.86(1.79)</w:t>
            </w:r>
          </w:p>
        </w:tc>
        <w:tc>
          <w:tcPr>
            <w:tcW w:w="1134" w:type="dxa"/>
            <w:tcBorders>
              <w:left w:val="nil"/>
              <w:bottom w:val="nil"/>
              <w:right w:val="nil"/>
            </w:tcBorders>
          </w:tcPr>
          <w:p w14:paraId="4784334F" w14:textId="77777777"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7.87(1.96)</w:t>
            </w:r>
          </w:p>
        </w:tc>
        <w:tc>
          <w:tcPr>
            <w:tcW w:w="993" w:type="dxa"/>
            <w:tcBorders>
              <w:left w:val="nil"/>
              <w:bottom w:val="nil"/>
              <w:right w:val="nil"/>
            </w:tcBorders>
          </w:tcPr>
          <w:p w14:paraId="35B12CE6" w14:textId="77777777"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1.28</w:t>
            </w:r>
          </w:p>
        </w:tc>
        <w:tc>
          <w:tcPr>
            <w:tcW w:w="992" w:type="dxa"/>
            <w:tcBorders>
              <w:left w:val="nil"/>
              <w:bottom w:val="nil"/>
            </w:tcBorders>
          </w:tcPr>
          <w:p w14:paraId="69144D2B" w14:textId="77777777"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.03</w:t>
            </w:r>
          </w:p>
        </w:tc>
      </w:tr>
      <w:tr w:rsidR="00A03900" w:rsidRPr="005A16A3" w14:paraId="547385F4" w14:textId="77777777" w:rsidTr="00201150">
        <w:trPr>
          <w:trHeight w:val="234"/>
        </w:trPr>
        <w:tc>
          <w:tcPr>
            <w:tcW w:w="2410" w:type="dxa"/>
            <w:tcBorders>
              <w:top w:val="nil"/>
              <w:right w:val="nil"/>
            </w:tcBorders>
          </w:tcPr>
          <w:p w14:paraId="3C92B155" w14:textId="3709AA63" w:rsidR="00A03900" w:rsidRPr="005A16A3" w:rsidRDefault="00A03900" w:rsidP="000B5FB6">
            <w:pPr>
              <w:spacing w:after="0" w:line="240" w:lineRule="auto"/>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Guess temperature</w:t>
            </w:r>
          </w:p>
        </w:tc>
        <w:tc>
          <w:tcPr>
            <w:tcW w:w="992" w:type="dxa"/>
            <w:tcBorders>
              <w:top w:val="nil"/>
              <w:left w:val="nil"/>
              <w:right w:val="nil"/>
            </w:tcBorders>
          </w:tcPr>
          <w:p w14:paraId="62A9D1BC" w14:textId="08DA63D5" w:rsidR="00A03900" w:rsidRPr="005A16A3"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°C</w:t>
            </w:r>
          </w:p>
        </w:tc>
        <w:tc>
          <w:tcPr>
            <w:tcW w:w="1134" w:type="dxa"/>
            <w:tcBorders>
              <w:top w:val="nil"/>
              <w:left w:val="nil"/>
              <w:right w:val="nil"/>
            </w:tcBorders>
          </w:tcPr>
          <w:p w14:paraId="27DFFA8E" w14:textId="3D34A5AA" w:rsidR="00A03900" w:rsidRPr="005A16A3" w:rsidRDefault="00A03900" w:rsidP="000B5FB6">
            <w:pPr>
              <w:tabs>
                <w:tab w:val="left" w:pos="597"/>
              </w:tabs>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-7.03(12.81)</w:t>
            </w:r>
          </w:p>
        </w:tc>
        <w:tc>
          <w:tcPr>
            <w:tcW w:w="1134" w:type="dxa"/>
            <w:tcBorders>
              <w:top w:val="nil"/>
              <w:left w:val="nil"/>
              <w:right w:val="nil"/>
            </w:tcBorders>
          </w:tcPr>
          <w:p w14:paraId="569BEA95" w14:textId="27C448F2"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-12.97(17.20)</w:t>
            </w:r>
          </w:p>
        </w:tc>
        <w:tc>
          <w:tcPr>
            <w:tcW w:w="1134" w:type="dxa"/>
            <w:tcBorders>
              <w:top w:val="nil"/>
              <w:left w:val="nil"/>
              <w:right w:val="nil"/>
            </w:tcBorders>
          </w:tcPr>
          <w:p w14:paraId="36833D88" w14:textId="302F2BC1"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-5.36(13.12)</w:t>
            </w:r>
          </w:p>
        </w:tc>
        <w:tc>
          <w:tcPr>
            <w:tcW w:w="1134" w:type="dxa"/>
            <w:tcBorders>
              <w:top w:val="nil"/>
              <w:left w:val="nil"/>
              <w:right w:val="nil"/>
            </w:tcBorders>
          </w:tcPr>
          <w:p w14:paraId="63DC575B" w14:textId="1CAE5BAA"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-5.41(11.49)</w:t>
            </w:r>
          </w:p>
        </w:tc>
        <w:tc>
          <w:tcPr>
            <w:tcW w:w="993" w:type="dxa"/>
            <w:tcBorders>
              <w:top w:val="nil"/>
              <w:left w:val="nil"/>
              <w:right w:val="nil"/>
            </w:tcBorders>
          </w:tcPr>
          <w:p w14:paraId="17102CCE" w14:textId="67FF4659"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2.05</w:t>
            </w:r>
          </w:p>
        </w:tc>
        <w:tc>
          <w:tcPr>
            <w:tcW w:w="992" w:type="dxa"/>
            <w:tcBorders>
              <w:top w:val="nil"/>
              <w:left w:val="nil"/>
            </w:tcBorders>
          </w:tcPr>
          <w:p w14:paraId="6293A025" w14:textId="473AAA02" w:rsidR="00A03900" w:rsidRPr="005A16A3" w:rsidRDefault="00A03900" w:rsidP="000B5FB6">
            <w:pPr>
              <w:spacing w:after="0" w:line="240" w:lineRule="auto"/>
              <w:jc w:val="center"/>
              <w:rPr>
                <w:rFonts w:ascii="Times New Roman" w:eastAsia="Times New Roman" w:hAnsi="Times New Roman" w:cs="Times New Roman"/>
                <w:color w:val="000000"/>
                <w:sz w:val="16"/>
                <w:szCs w:val="16"/>
              </w:rPr>
            </w:pPr>
            <w:r w:rsidRPr="005A16A3">
              <w:rPr>
                <w:rFonts w:ascii="Times New Roman" w:eastAsia="Times New Roman" w:hAnsi="Times New Roman" w:cs="Times New Roman"/>
                <w:color w:val="000000"/>
                <w:sz w:val="16"/>
                <w:szCs w:val="16"/>
              </w:rPr>
              <w:t>.05</w:t>
            </w:r>
          </w:p>
        </w:tc>
      </w:tr>
    </w:tbl>
    <w:p w14:paraId="16B700E9" w14:textId="421EB205" w:rsidR="00D426CF" w:rsidRDefault="00F719C3" w:rsidP="000B5FB6">
      <w:pPr>
        <w:widowControl w:val="0"/>
        <w:spacing w:after="0" w:line="240" w:lineRule="auto"/>
        <w:rPr>
          <w:rFonts w:ascii="Times New Roman" w:eastAsia="Times New Roman" w:hAnsi="Times New Roman" w:cs="Times New Roman"/>
          <w:color w:val="FF0000"/>
          <w:sz w:val="16"/>
          <w:szCs w:val="16"/>
        </w:rPr>
      </w:pPr>
      <w:r>
        <w:rPr>
          <w:rFonts w:ascii="Times New Roman" w:eastAsia="Times New Roman" w:hAnsi="Times New Roman" w:cs="Times New Roman"/>
          <w:i/>
          <w:color w:val="000000"/>
          <w:sz w:val="16"/>
          <w:szCs w:val="16"/>
        </w:rPr>
        <w:t>Note</w:t>
      </w:r>
      <w:r>
        <w:rPr>
          <w:rFonts w:ascii="Times New Roman" w:eastAsia="Times New Roman" w:hAnsi="Times New Roman" w:cs="Times New Roman"/>
          <w:color w:val="000000"/>
          <w:sz w:val="16"/>
          <w:szCs w:val="16"/>
        </w:rPr>
        <w:t>. EXP1=</w:t>
      </w:r>
      <w:r w:rsidR="004F6373">
        <w:rPr>
          <w:rFonts w:ascii="Times New Roman" w:eastAsia="Times New Roman" w:hAnsi="Times New Roman" w:cs="Times New Roman"/>
          <w:color w:val="000000"/>
          <w:sz w:val="16"/>
          <w:szCs w:val="16"/>
        </w:rPr>
        <w:t>Induced</w:t>
      </w:r>
      <w:r w:rsidR="003D7994">
        <w:rPr>
          <w:rFonts w:ascii="Times New Roman" w:eastAsia="Times New Roman" w:hAnsi="Times New Roman" w:cs="Times New Roman"/>
          <w:color w:val="000000"/>
          <w:sz w:val="16"/>
          <w:szCs w:val="16"/>
        </w:rPr>
        <w:t xml:space="preserve"> self-object</w:t>
      </w:r>
      <w:r w:rsidR="004F6373">
        <w:rPr>
          <w:rFonts w:ascii="Times New Roman" w:eastAsia="Times New Roman" w:hAnsi="Times New Roman" w:cs="Times New Roman"/>
          <w:color w:val="000000"/>
          <w:sz w:val="16"/>
          <w:szCs w:val="16"/>
        </w:rPr>
        <w:t xml:space="preserve"> connection</w:t>
      </w:r>
      <w:r>
        <w:rPr>
          <w:rFonts w:ascii="Times New Roman" w:eastAsia="Times New Roman" w:hAnsi="Times New Roman" w:cs="Times New Roman"/>
          <w:color w:val="000000"/>
          <w:sz w:val="16"/>
          <w:szCs w:val="16"/>
        </w:rPr>
        <w:t>, EXP2=</w:t>
      </w:r>
      <w:r w:rsidR="004F6373">
        <w:rPr>
          <w:rFonts w:ascii="Times New Roman" w:eastAsia="Times New Roman" w:hAnsi="Times New Roman" w:cs="Times New Roman"/>
          <w:color w:val="000000"/>
          <w:sz w:val="16"/>
          <w:szCs w:val="16"/>
        </w:rPr>
        <w:t xml:space="preserve">Induced </w:t>
      </w:r>
      <w:r w:rsidR="00A650D4">
        <w:rPr>
          <w:rFonts w:ascii="Times New Roman" w:eastAsia="Times New Roman" w:hAnsi="Times New Roman" w:cs="Times New Roman"/>
          <w:color w:val="000000"/>
          <w:sz w:val="16"/>
          <w:szCs w:val="16"/>
        </w:rPr>
        <w:t xml:space="preserve">self-object </w:t>
      </w:r>
      <w:r w:rsidR="004F6373">
        <w:rPr>
          <w:rFonts w:ascii="Times New Roman" w:eastAsia="Times New Roman" w:hAnsi="Times New Roman" w:cs="Times New Roman"/>
          <w:color w:val="000000"/>
          <w:sz w:val="16"/>
          <w:szCs w:val="16"/>
        </w:rPr>
        <w:t>disconnection</w:t>
      </w:r>
      <w:r>
        <w:rPr>
          <w:rFonts w:ascii="Times New Roman" w:eastAsia="Times New Roman" w:hAnsi="Times New Roman" w:cs="Times New Roman"/>
          <w:color w:val="000000"/>
          <w:sz w:val="16"/>
          <w:szCs w:val="16"/>
        </w:rPr>
        <w:t>, CO1 Control-possession, CO2=No possession; Values outside</w:t>
      </w:r>
      <w:r w:rsidR="00E27E77">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parentheses are means, inside are standard deviations.</w:t>
      </w:r>
      <w:r w:rsidR="00AA128D">
        <w:rPr>
          <w:rFonts w:ascii="Times New Roman" w:eastAsia="Times New Roman" w:hAnsi="Times New Roman" w:cs="Times New Roman"/>
          <w:color w:val="000000"/>
          <w:sz w:val="16"/>
          <w:szCs w:val="16"/>
          <w:vertAlign w:val="superscript"/>
        </w:rPr>
        <w:t xml:space="preserve"> </w:t>
      </w:r>
      <w:proofErr w:type="spellStart"/>
      <w:r>
        <w:rPr>
          <w:rFonts w:ascii="Times New Roman" w:eastAsia="Times New Roman" w:hAnsi="Times New Roman" w:cs="Times New Roman"/>
          <w:color w:val="000000"/>
          <w:sz w:val="16"/>
          <w:szCs w:val="16"/>
          <w:vertAlign w:val="superscript"/>
        </w:rPr>
        <w:t>a</w:t>
      </w:r>
      <w:proofErr w:type="spellEnd"/>
      <w:r>
        <w:rPr>
          <w:rFonts w:ascii="Times New Roman" w:eastAsia="Times New Roman" w:hAnsi="Times New Roman" w:cs="Times New Roman"/>
          <w:color w:val="000000"/>
          <w:sz w:val="16"/>
          <w:szCs w:val="16"/>
        </w:rPr>
        <w:t xml:space="preserve"> </w:t>
      </w:r>
      <w:proofErr w:type="gramStart"/>
      <w:r>
        <w:rPr>
          <w:rFonts w:ascii="Times New Roman" w:eastAsia="Times New Roman" w:hAnsi="Times New Roman" w:cs="Times New Roman"/>
          <w:color w:val="000000"/>
          <w:sz w:val="16"/>
          <w:szCs w:val="16"/>
        </w:rPr>
        <w:t>For</w:t>
      </w:r>
      <w:proofErr w:type="gramEnd"/>
      <w:r>
        <w:rPr>
          <w:rFonts w:ascii="Times New Roman" w:eastAsia="Times New Roman" w:hAnsi="Times New Roman" w:cs="Times New Roman"/>
          <w:color w:val="000000"/>
          <w:sz w:val="16"/>
          <w:szCs w:val="16"/>
        </w:rPr>
        <w:t xml:space="preserve"> univariate </w:t>
      </w:r>
      <w:r>
        <w:rPr>
          <w:rFonts w:ascii="Times New Roman" w:eastAsia="Times New Roman" w:hAnsi="Times New Roman" w:cs="Times New Roman"/>
          <w:i/>
          <w:color w:val="000000"/>
          <w:sz w:val="16"/>
          <w:szCs w:val="16"/>
        </w:rPr>
        <w:t>F</w:t>
      </w:r>
      <w:r>
        <w:rPr>
          <w:rFonts w:ascii="Times New Roman" w:eastAsia="Times New Roman" w:hAnsi="Times New Roman" w:cs="Times New Roman"/>
          <w:color w:val="000000"/>
          <w:sz w:val="16"/>
          <w:szCs w:val="16"/>
        </w:rPr>
        <w:t>-tests, degrees of freedom are (3, 117).</w:t>
      </w:r>
      <w:r>
        <w:rPr>
          <w:rFonts w:ascii="Times New Roman" w:eastAsia="Times New Roman" w:hAnsi="Times New Roman" w:cs="Times New Roman"/>
          <w:color w:val="000000"/>
          <w:sz w:val="16"/>
          <w:szCs w:val="16"/>
        </w:rPr>
        <w:br/>
      </w:r>
    </w:p>
    <w:tbl>
      <w:tblPr>
        <w:tblW w:w="9532" w:type="dxa"/>
        <w:tblInd w:w="-605"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723"/>
        <w:gridCol w:w="826"/>
        <w:gridCol w:w="1838"/>
        <w:gridCol w:w="1432"/>
        <w:gridCol w:w="1436"/>
        <w:gridCol w:w="1277"/>
      </w:tblGrid>
      <w:tr w:rsidR="004732B5" w:rsidRPr="00E6534C" w14:paraId="6FAA70FD" w14:textId="77777777" w:rsidTr="00C87D8F">
        <w:trPr>
          <w:trHeight w:val="224"/>
        </w:trPr>
        <w:tc>
          <w:tcPr>
            <w:tcW w:w="2723" w:type="dxa"/>
            <w:tcBorders>
              <w:right w:val="nil"/>
            </w:tcBorders>
          </w:tcPr>
          <w:p w14:paraId="7BFAA3E7" w14:textId="77777777" w:rsidR="008F5603" w:rsidRPr="00E6534C" w:rsidRDefault="008F5603" w:rsidP="000B5FB6">
            <w:pPr>
              <w:pStyle w:val="ListParagraph"/>
              <w:spacing w:after="0" w:line="240" w:lineRule="auto"/>
              <w:ind w:left="0"/>
              <w:rPr>
                <w:rFonts w:ascii="Times New Roman" w:hAnsi="Times New Roman" w:cs="Times New Roman"/>
                <w:b/>
                <w:bCs/>
                <w:sz w:val="22"/>
                <w:szCs w:val="22"/>
                <w:lang w:val="en-US"/>
              </w:rPr>
            </w:pPr>
            <w:proofErr w:type="gramStart"/>
            <w:r w:rsidRPr="00E6534C">
              <w:rPr>
                <w:rFonts w:ascii="Times New Roman" w:hAnsi="Times New Roman" w:cs="Times New Roman"/>
                <w:b/>
                <w:bCs/>
                <w:sz w:val="22"/>
                <w:szCs w:val="22"/>
                <w:lang w:val="en-US"/>
              </w:rPr>
              <w:t>(B) (</w:t>
            </w:r>
            <w:proofErr w:type="gramEnd"/>
            <w:r w:rsidRPr="00E6534C">
              <w:rPr>
                <w:rFonts w:ascii="Times New Roman" w:hAnsi="Times New Roman" w:cs="Times New Roman"/>
                <w:b/>
                <w:bCs/>
                <w:sz w:val="22"/>
                <w:szCs w:val="22"/>
                <w:lang w:val="en-US"/>
              </w:rPr>
              <w:t>B) Study 2</w:t>
            </w:r>
          </w:p>
          <w:p w14:paraId="78BB2DFF" w14:textId="596ECF59" w:rsidR="004732B5" w:rsidRPr="00E6534C" w:rsidRDefault="004732B5" w:rsidP="000B5FB6">
            <w:pPr>
              <w:spacing w:after="0" w:line="240" w:lineRule="auto"/>
              <w:jc w:val="center"/>
              <w:rPr>
                <w:rFonts w:ascii="Times New Roman" w:hAnsi="Times New Roman" w:cs="Times New Roman"/>
                <w:b/>
                <w:bCs/>
                <w:sz w:val="22"/>
                <w:szCs w:val="22"/>
                <w:lang w:eastAsia="zh-TW"/>
              </w:rPr>
            </w:pPr>
          </w:p>
        </w:tc>
        <w:tc>
          <w:tcPr>
            <w:tcW w:w="826" w:type="dxa"/>
            <w:tcBorders>
              <w:left w:val="nil"/>
              <w:right w:val="nil"/>
            </w:tcBorders>
          </w:tcPr>
          <w:p w14:paraId="3FE083B3" w14:textId="77777777" w:rsidR="004732B5" w:rsidRPr="00672549" w:rsidRDefault="004732B5"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Scales</w:t>
            </w:r>
          </w:p>
        </w:tc>
        <w:tc>
          <w:tcPr>
            <w:tcW w:w="1838" w:type="dxa"/>
            <w:tcBorders>
              <w:left w:val="nil"/>
              <w:right w:val="nil"/>
            </w:tcBorders>
          </w:tcPr>
          <w:p w14:paraId="1B4140B9" w14:textId="77777777" w:rsidR="00CD50A4" w:rsidRPr="00672549" w:rsidRDefault="00E6534C"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EXP</w:t>
            </w:r>
            <w:r w:rsidR="00ED1450" w:rsidRPr="00672549">
              <w:rPr>
                <w:rFonts w:ascii="Times New Roman" w:eastAsia="Times New Roman" w:hAnsi="Times New Roman" w:cs="Times New Roman"/>
                <w:b/>
                <w:bCs/>
                <w:sz w:val="20"/>
                <w:szCs w:val="20"/>
              </w:rPr>
              <w:t xml:space="preserve"> </w:t>
            </w:r>
          </w:p>
          <w:p w14:paraId="03341545" w14:textId="6F6F489A" w:rsidR="004732B5" w:rsidRPr="00672549" w:rsidRDefault="004732B5"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w:t>
            </w:r>
            <w:r w:rsidRPr="00672549">
              <w:rPr>
                <w:rFonts w:ascii="Times New Roman" w:eastAsia="Times New Roman" w:hAnsi="Times New Roman" w:cs="Times New Roman"/>
                <w:b/>
                <w:bCs/>
                <w:i/>
                <w:iCs/>
                <w:sz w:val="20"/>
                <w:szCs w:val="20"/>
              </w:rPr>
              <w:t>n</w:t>
            </w:r>
            <w:r w:rsidRPr="00672549">
              <w:rPr>
                <w:rFonts w:ascii="Times New Roman" w:eastAsia="Times New Roman" w:hAnsi="Times New Roman" w:cs="Times New Roman"/>
                <w:b/>
                <w:bCs/>
                <w:sz w:val="20"/>
                <w:szCs w:val="20"/>
              </w:rPr>
              <w:t>=34)</w:t>
            </w:r>
          </w:p>
        </w:tc>
        <w:tc>
          <w:tcPr>
            <w:tcW w:w="1432" w:type="dxa"/>
            <w:tcBorders>
              <w:left w:val="nil"/>
              <w:right w:val="nil"/>
            </w:tcBorders>
          </w:tcPr>
          <w:p w14:paraId="43960AD5" w14:textId="77777777" w:rsidR="00CD50A4" w:rsidRPr="00672549" w:rsidRDefault="00E6534C"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CO</w:t>
            </w:r>
            <w:r w:rsidR="00ED1450" w:rsidRPr="00672549">
              <w:rPr>
                <w:rFonts w:ascii="Times New Roman" w:eastAsia="Times New Roman" w:hAnsi="Times New Roman" w:cs="Times New Roman"/>
                <w:b/>
                <w:bCs/>
                <w:sz w:val="20"/>
                <w:szCs w:val="20"/>
              </w:rPr>
              <w:t xml:space="preserve"> </w:t>
            </w:r>
          </w:p>
          <w:p w14:paraId="006D44A8" w14:textId="31C09161" w:rsidR="004732B5" w:rsidRPr="00672549" w:rsidRDefault="004732B5" w:rsidP="000B5FB6">
            <w:pPr>
              <w:spacing w:after="0" w:line="240" w:lineRule="auto"/>
              <w:jc w:val="center"/>
              <w:rPr>
                <w:rFonts w:ascii="Times New Roman" w:eastAsia="Times New Roman" w:hAnsi="Times New Roman" w:cs="Times New Roman"/>
                <w:b/>
                <w:bCs/>
                <w:sz w:val="20"/>
                <w:szCs w:val="20"/>
              </w:rPr>
            </w:pPr>
            <w:r w:rsidRPr="00672549">
              <w:rPr>
                <w:rFonts w:ascii="Times New Roman" w:eastAsia="Times New Roman" w:hAnsi="Times New Roman" w:cs="Times New Roman"/>
                <w:b/>
                <w:bCs/>
                <w:sz w:val="20"/>
                <w:szCs w:val="20"/>
              </w:rPr>
              <w:t>(</w:t>
            </w:r>
            <w:r w:rsidRPr="00672549">
              <w:rPr>
                <w:rFonts w:ascii="Times New Roman" w:eastAsia="Times New Roman" w:hAnsi="Times New Roman" w:cs="Times New Roman"/>
                <w:b/>
                <w:bCs/>
                <w:i/>
                <w:iCs/>
                <w:sz w:val="20"/>
                <w:szCs w:val="20"/>
              </w:rPr>
              <w:t>n</w:t>
            </w:r>
            <w:r w:rsidRPr="00672549">
              <w:rPr>
                <w:rFonts w:ascii="Times New Roman" w:eastAsia="Times New Roman" w:hAnsi="Times New Roman" w:cs="Times New Roman"/>
                <w:b/>
                <w:bCs/>
                <w:sz w:val="20"/>
                <w:szCs w:val="20"/>
              </w:rPr>
              <w:t>=32)</w:t>
            </w:r>
          </w:p>
        </w:tc>
        <w:tc>
          <w:tcPr>
            <w:tcW w:w="1436" w:type="dxa"/>
            <w:tcBorders>
              <w:left w:val="nil"/>
              <w:right w:val="nil"/>
            </w:tcBorders>
          </w:tcPr>
          <w:p w14:paraId="7AEF9A91" w14:textId="4852AB03" w:rsidR="004732B5" w:rsidRPr="00E6534C" w:rsidRDefault="00083EA5" w:rsidP="000B5FB6">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i/>
                <w:sz w:val="18"/>
                <w:szCs w:val="18"/>
              </w:rPr>
              <w:t xml:space="preserve">t-statistics </w:t>
            </w:r>
            <w:r w:rsidRPr="00083EA5">
              <w:rPr>
                <w:rFonts w:ascii="Times New Roman" w:eastAsia="Times New Roman" w:hAnsi="Times New Roman" w:cs="Times New Roman"/>
                <w:b/>
                <w:bCs/>
                <w:i/>
                <w:sz w:val="18"/>
                <w:szCs w:val="18"/>
                <w:vertAlign w:val="superscript"/>
              </w:rPr>
              <w:t>a</w:t>
            </w:r>
          </w:p>
        </w:tc>
        <w:tc>
          <w:tcPr>
            <w:tcW w:w="1277" w:type="dxa"/>
            <w:tcBorders>
              <w:left w:val="nil"/>
            </w:tcBorders>
          </w:tcPr>
          <w:p w14:paraId="5509AFCF" w14:textId="77777777" w:rsidR="004732B5" w:rsidRPr="00E6534C" w:rsidRDefault="004732B5" w:rsidP="000B5FB6">
            <w:pPr>
              <w:spacing w:after="0" w:line="240" w:lineRule="auto"/>
              <w:jc w:val="center"/>
              <w:rPr>
                <w:rFonts w:ascii="Times New Roman" w:eastAsia="Times New Roman" w:hAnsi="Times New Roman" w:cs="Times New Roman"/>
                <w:b/>
                <w:bCs/>
                <w:sz w:val="18"/>
                <w:szCs w:val="18"/>
              </w:rPr>
            </w:pPr>
            <w:r w:rsidRPr="00E6534C">
              <w:rPr>
                <w:rFonts w:ascii="Times New Roman" w:eastAsia="Times New Roman" w:hAnsi="Times New Roman" w:cs="Times New Roman"/>
                <w:b/>
                <w:bCs/>
                <w:sz w:val="18"/>
                <w:szCs w:val="18"/>
              </w:rPr>
              <w:t xml:space="preserve">Effect size (Cohen’s </w:t>
            </w:r>
            <w:r w:rsidRPr="00E6534C">
              <w:rPr>
                <w:rFonts w:ascii="Times New Roman" w:eastAsia="Times New Roman" w:hAnsi="Times New Roman" w:cs="Times New Roman"/>
                <w:b/>
                <w:bCs/>
                <w:i/>
                <w:iCs/>
                <w:sz w:val="18"/>
                <w:szCs w:val="18"/>
              </w:rPr>
              <w:t>d</w:t>
            </w:r>
            <w:r w:rsidRPr="00E6534C">
              <w:rPr>
                <w:rFonts w:ascii="Times New Roman" w:eastAsia="Times New Roman" w:hAnsi="Times New Roman" w:cs="Times New Roman"/>
                <w:b/>
                <w:bCs/>
                <w:sz w:val="18"/>
                <w:szCs w:val="18"/>
              </w:rPr>
              <w:t>)</w:t>
            </w:r>
          </w:p>
        </w:tc>
      </w:tr>
      <w:tr w:rsidR="004732B5" w:rsidRPr="00E6534C" w14:paraId="1875AE42" w14:textId="77777777" w:rsidTr="003163FD">
        <w:trPr>
          <w:trHeight w:val="193"/>
        </w:trPr>
        <w:tc>
          <w:tcPr>
            <w:tcW w:w="9532" w:type="dxa"/>
            <w:gridSpan w:val="6"/>
            <w:tcBorders>
              <w:bottom w:val="single" w:sz="4" w:space="0" w:color="000000"/>
            </w:tcBorders>
          </w:tcPr>
          <w:p w14:paraId="78BD7D1D" w14:textId="77777777" w:rsidR="004732B5" w:rsidRPr="00E6534C" w:rsidRDefault="004732B5" w:rsidP="000B5FB6">
            <w:pPr>
              <w:spacing w:after="0" w:line="240" w:lineRule="auto"/>
              <w:rPr>
                <w:rFonts w:ascii="Times New Roman" w:eastAsia="Times New Roman" w:hAnsi="Times New Roman" w:cs="Times New Roman"/>
                <w:b/>
                <w:sz w:val="20"/>
                <w:szCs w:val="20"/>
              </w:rPr>
            </w:pPr>
            <w:r w:rsidRPr="00E6534C">
              <w:rPr>
                <w:rFonts w:ascii="Times New Roman" w:eastAsia="Times New Roman" w:hAnsi="Times New Roman" w:cs="Times New Roman"/>
                <w:b/>
                <w:sz w:val="20"/>
                <w:szCs w:val="20"/>
              </w:rPr>
              <w:t>Before the CPT</w:t>
            </w:r>
          </w:p>
        </w:tc>
      </w:tr>
      <w:tr w:rsidR="00367818" w:rsidRPr="00ED1450" w14:paraId="4F25AD21" w14:textId="77777777" w:rsidTr="003163FD">
        <w:trPr>
          <w:trHeight w:val="184"/>
        </w:trPr>
        <w:tc>
          <w:tcPr>
            <w:tcW w:w="9532" w:type="dxa"/>
            <w:gridSpan w:val="6"/>
            <w:tcBorders>
              <w:bottom w:val="nil"/>
            </w:tcBorders>
          </w:tcPr>
          <w:p w14:paraId="7449D2B7" w14:textId="42A21E06" w:rsidR="00367818" w:rsidRPr="00ED1450" w:rsidRDefault="00367818"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b/>
                <w:bCs/>
                <w:color w:val="000000"/>
                <w:sz w:val="16"/>
                <w:szCs w:val="16"/>
              </w:rPr>
              <w:t xml:space="preserve">During marketing survey prior to </w:t>
            </w:r>
            <w:r w:rsidRPr="00304820">
              <w:rPr>
                <w:rFonts w:ascii="Times New Roman" w:eastAsia="Times New Roman" w:hAnsi="Times New Roman" w:cs="Times New Roman"/>
                <w:b/>
                <w:bCs/>
                <w:color w:val="000000"/>
                <w:sz w:val="16"/>
                <w:szCs w:val="16"/>
              </w:rPr>
              <w:t>ownership assignment</w:t>
            </w:r>
          </w:p>
        </w:tc>
      </w:tr>
      <w:tr w:rsidR="00367818" w:rsidRPr="00ED1450" w14:paraId="7EDA0793" w14:textId="77777777" w:rsidTr="003163FD">
        <w:trPr>
          <w:trHeight w:val="154"/>
        </w:trPr>
        <w:tc>
          <w:tcPr>
            <w:tcW w:w="2723" w:type="dxa"/>
            <w:tcBorders>
              <w:top w:val="nil"/>
              <w:bottom w:val="nil"/>
              <w:right w:val="nil"/>
            </w:tcBorders>
          </w:tcPr>
          <w:p w14:paraId="75AAE307" w14:textId="77777777" w:rsidR="00367818" w:rsidRPr="00ED1450" w:rsidRDefault="00367818"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Pain reduction motive</w:t>
            </w:r>
          </w:p>
        </w:tc>
        <w:tc>
          <w:tcPr>
            <w:tcW w:w="826" w:type="dxa"/>
            <w:tcBorders>
              <w:top w:val="nil"/>
              <w:left w:val="nil"/>
              <w:bottom w:val="nil"/>
              <w:right w:val="nil"/>
            </w:tcBorders>
          </w:tcPr>
          <w:p w14:paraId="37D48791" w14:textId="77777777"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6F61A19C" w14:textId="7CAD35DF"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5.30(1.18)</w:t>
            </w:r>
          </w:p>
        </w:tc>
        <w:tc>
          <w:tcPr>
            <w:tcW w:w="1432" w:type="dxa"/>
            <w:tcBorders>
              <w:top w:val="nil"/>
              <w:left w:val="nil"/>
              <w:bottom w:val="nil"/>
              <w:right w:val="nil"/>
            </w:tcBorders>
          </w:tcPr>
          <w:p w14:paraId="0F81D902" w14:textId="1BF8B7C1"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5.67(1.03)</w:t>
            </w:r>
          </w:p>
        </w:tc>
        <w:tc>
          <w:tcPr>
            <w:tcW w:w="1436" w:type="dxa"/>
            <w:tcBorders>
              <w:top w:val="nil"/>
              <w:left w:val="nil"/>
              <w:bottom w:val="nil"/>
              <w:right w:val="nil"/>
            </w:tcBorders>
          </w:tcPr>
          <w:p w14:paraId="036ED49B" w14:textId="77777777"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-1.32</w:t>
            </w:r>
          </w:p>
        </w:tc>
        <w:tc>
          <w:tcPr>
            <w:tcW w:w="1277" w:type="dxa"/>
            <w:tcBorders>
              <w:top w:val="nil"/>
              <w:left w:val="nil"/>
              <w:bottom w:val="nil"/>
            </w:tcBorders>
          </w:tcPr>
          <w:p w14:paraId="4DDEFE99" w14:textId="77777777"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-.33</w:t>
            </w:r>
          </w:p>
        </w:tc>
      </w:tr>
      <w:tr w:rsidR="00367818" w:rsidRPr="00ED1450" w14:paraId="35C98BBF" w14:textId="77777777" w:rsidTr="003163FD">
        <w:trPr>
          <w:trHeight w:val="114"/>
        </w:trPr>
        <w:tc>
          <w:tcPr>
            <w:tcW w:w="2723" w:type="dxa"/>
            <w:tcBorders>
              <w:top w:val="nil"/>
              <w:bottom w:val="nil"/>
              <w:right w:val="nil"/>
            </w:tcBorders>
          </w:tcPr>
          <w:p w14:paraId="0D6183FF" w14:textId="77777777" w:rsidR="00367818" w:rsidRPr="00ED1450" w:rsidRDefault="00367818"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Perceived effectiveness</w:t>
            </w:r>
          </w:p>
        </w:tc>
        <w:tc>
          <w:tcPr>
            <w:tcW w:w="826" w:type="dxa"/>
            <w:tcBorders>
              <w:top w:val="nil"/>
              <w:left w:val="nil"/>
              <w:bottom w:val="nil"/>
              <w:right w:val="nil"/>
            </w:tcBorders>
          </w:tcPr>
          <w:p w14:paraId="71118F32" w14:textId="77777777"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49AF6EE5" w14:textId="2FAE37D0"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4.85(.98)</w:t>
            </w:r>
          </w:p>
        </w:tc>
        <w:tc>
          <w:tcPr>
            <w:tcW w:w="1432" w:type="dxa"/>
            <w:tcBorders>
              <w:top w:val="nil"/>
              <w:left w:val="nil"/>
              <w:bottom w:val="nil"/>
              <w:right w:val="nil"/>
            </w:tcBorders>
          </w:tcPr>
          <w:p w14:paraId="6A3E193C" w14:textId="499FF217"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5.22(.88)</w:t>
            </w:r>
          </w:p>
        </w:tc>
        <w:tc>
          <w:tcPr>
            <w:tcW w:w="1436" w:type="dxa"/>
            <w:tcBorders>
              <w:top w:val="nil"/>
              <w:left w:val="nil"/>
              <w:bottom w:val="nil"/>
              <w:right w:val="nil"/>
            </w:tcBorders>
          </w:tcPr>
          <w:p w14:paraId="6B5B0F07" w14:textId="77777777"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-1.62</w:t>
            </w:r>
          </w:p>
        </w:tc>
        <w:tc>
          <w:tcPr>
            <w:tcW w:w="1277" w:type="dxa"/>
            <w:tcBorders>
              <w:top w:val="nil"/>
              <w:left w:val="nil"/>
              <w:bottom w:val="nil"/>
            </w:tcBorders>
          </w:tcPr>
          <w:p w14:paraId="1F5C5F87" w14:textId="77777777" w:rsidR="00367818" w:rsidRPr="00ED1450" w:rsidRDefault="00367818"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-.40</w:t>
            </w:r>
          </w:p>
        </w:tc>
      </w:tr>
      <w:tr w:rsidR="00367818" w:rsidRPr="00ED1450" w14:paraId="2D58EEA5" w14:textId="77777777" w:rsidTr="003163FD">
        <w:trPr>
          <w:trHeight w:val="202"/>
        </w:trPr>
        <w:tc>
          <w:tcPr>
            <w:tcW w:w="2723" w:type="dxa"/>
            <w:tcBorders>
              <w:top w:val="nil"/>
              <w:bottom w:val="nil"/>
              <w:right w:val="nil"/>
            </w:tcBorders>
          </w:tcPr>
          <w:p w14:paraId="6E11DBB7" w14:textId="348FF282" w:rsidR="00367818" w:rsidRPr="00ED1450" w:rsidRDefault="00367818"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Use-intention</w:t>
            </w:r>
          </w:p>
        </w:tc>
        <w:tc>
          <w:tcPr>
            <w:tcW w:w="826" w:type="dxa"/>
            <w:tcBorders>
              <w:top w:val="nil"/>
              <w:left w:val="nil"/>
              <w:bottom w:val="nil"/>
              <w:right w:val="nil"/>
            </w:tcBorders>
          </w:tcPr>
          <w:p w14:paraId="3E26E3C8" w14:textId="115738C6"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1-7</w:t>
            </w:r>
          </w:p>
        </w:tc>
        <w:tc>
          <w:tcPr>
            <w:tcW w:w="1838" w:type="dxa"/>
            <w:tcBorders>
              <w:top w:val="nil"/>
              <w:left w:val="nil"/>
              <w:bottom w:val="nil"/>
              <w:right w:val="nil"/>
            </w:tcBorders>
          </w:tcPr>
          <w:p w14:paraId="74FD4380" w14:textId="768E8078"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3.94(1.67)</w:t>
            </w:r>
          </w:p>
        </w:tc>
        <w:tc>
          <w:tcPr>
            <w:tcW w:w="1432" w:type="dxa"/>
            <w:tcBorders>
              <w:top w:val="nil"/>
              <w:left w:val="nil"/>
              <w:bottom w:val="nil"/>
              <w:right w:val="nil"/>
            </w:tcBorders>
          </w:tcPr>
          <w:p w14:paraId="33136928" w14:textId="1F006184"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3.78(1.45)</w:t>
            </w:r>
          </w:p>
        </w:tc>
        <w:tc>
          <w:tcPr>
            <w:tcW w:w="1436" w:type="dxa"/>
            <w:tcBorders>
              <w:top w:val="nil"/>
              <w:left w:val="nil"/>
              <w:bottom w:val="nil"/>
              <w:right w:val="nil"/>
            </w:tcBorders>
          </w:tcPr>
          <w:p w14:paraId="0AB5ED7D" w14:textId="3DE0C9A1"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w:t>
            </w:r>
          </w:p>
        </w:tc>
        <w:tc>
          <w:tcPr>
            <w:tcW w:w="1277" w:type="dxa"/>
            <w:tcBorders>
              <w:top w:val="nil"/>
              <w:left w:val="nil"/>
              <w:bottom w:val="nil"/>
            </w:tcBorders>
          </w:tcPr>
          <w:p w14:paraId="0064929B" w14:textId="3CDF4247"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w:t>
            </w:r>
          </w:p>
        </w:tc>
      </w:tr>
      <w:tr w:rsidR="00367818" w:rsidRPr="00ED1450" w14:paraId="639ADD8D" w14:textId="77777777" w:rsidTr="003163FD">
        <w:trPr>
          <w:trHeight w:val="148"/>
        </w:trPr>
        <w:tc>
          <w:tcPr>
            <w:tcW w:w="2723" w:type="dxa"/>
            <w:tcBorders>
              <w:top w:val="nil"/>
              <w:bottom w:val="nil"/>
              <w:right w:val="nil"/>
            </w:tcBorders>
          </w:tcPr>
          <w:p w14:paraId="0919C146" w14:textId="5A29CBB6" w:rsidR="00367818" w:rsidRPr="00ED1450" w:rsidRDefault="00367818"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Purchase-intention</w:t>
            </w:r>
          </w:p>
        </w:tc>
        <w:tc>
          <w:tcPr>
            <w:tcW w:w="826" w:type="dxa"/>
            <w:tcBorders>
              <w:top w:val="nil"/>
              <w:left w:val="nil"/>
              <w:bottom w:val="nil"/>
              <w:right w:val="nil"/>
            </w:tcBorders>
          </w:tcPr>
          <w:p w14:paraId="3C18492F" w14:textId="1078DF69"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1-7</w:t>
            </w:r>
          </w:p>
        </w:tc>
        <w:tc>
          <w:tcPr>
            <w:tcW w:w="1838" w:type="dxa"/>
            <w:tcBorders>
              <w:top w:val="nil"/>
              <w:left w:val="nil"/>
              <w:bottom w:val="nil"/>
              <w:right w:val="nil"/>
            </w:tcBorders>
          </w:tcPr>
          <w:p w14:paraId="0ABC771B" w14:textId="29269F4A"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4.79(1.10)</w:t>
            </w:r>
          </w:p>
        </w:tc>
        <w:tc>
          <w:tcPr>
            <w:tcW w:w="1432" w:type="dxa"/>
            <w:tcBorders>
              <w:top w:val="nil"/>
              <w:left w:val="nil"/>
              <w:bottom w:val="nil"/>
              <w:right w:val="nil"/>
            </w:tcBorders>
          </w:tcPr>
          <w:p w14:paraId="7B31F0EA" w14:textId="5A301460"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5.13(1.16)</w:t>
            </w:r>
          </w:p>
        </w:tc>
        <w:tc>
          <w:tcPr>
            <w:tcW w:w="1436" w:type="dxa"/>
            <w:tcBorders>
              <w:top w:val="nil"/>
              <w:left w:val="nil"/>
              <w:bottom w:val="nil"/>
              <w:right w:val="nil"/>
            </w:tcBorders>
          </w:tcPr>
          <w:p w14:paraId="45F4445B" w14:textId="74000A2D"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-1.19</w:t>
            </w:r>
          </w:p>
        </w:tc>
        <w:tc>
          <w:tcPr>
            <w:tcW w:w="1277" w:type="dxa"/>
            <w:tcBorders>
              <w:top w:val="nil"/>
              <w:left w:val="nil"/>
              <w:bottom w:val="nil"/>
            </w:tcBorders>
          </w:tcPr>
          <w:p w14:paraId="46EF40EF" w14:textId="4218660C"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-.29</w:t>
            </w:r>
          </w:p>
        </w:tc>
      </w:tr>
      <w:tr w:rsidR="00367818" w:rsidRPr="00ED1450" w14:paraId="44AAF90E" w14:textId="77777777" w:rsidTr="003163FD">
        <w:trPr>
          <w:trHeight w:val="108"/>
        </w:trPr>
        <w:tc>
          <w:tcPr>
            <w:tcW w:w="2723" w:type="dxa"/>
            <w:tcBorders>
              <w:top w:val="nil"/>
              <w:bottom w:val="nil"/>
              <w:right w:val="nil"/>
            </w:tcBorders>
          </w:tcPr>
          <w:p w14:paraId="44D93CE5" w14:textId="081F6DE7" w:rsidR="00367818" w:rsidRPr="00ED1450" w:rsidRDefault="00367818"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Package design</w:t>
            </w:r>
          </w:p>
        </w:tc>
        <w:tc>
          <w:tcPr>
            <w:tcW w:w="826" w:type="dxa"/>
            <w:tcBorders>
              <w:top w:val="nil"/>
              <w:left w:val="nil"/>
              <w:bottom w:val="nil"/>
              <w:right w:val="nil"/>
            </w:tcBorders>
          </w:tcPr>
          <w:p w14:paraId="5D01F1B6" w14:textId="38C7F795"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1-7</w:t>
            </w:r>
          </w:p>
        </w:tc>
        <w:tc>
          <w:tcPr>
            <w:tcW w:w="1838" w:type="dxa"/>
            <w:tcBorders>
              <w:top w:val="nil"/>
              <w:left w:val="nil"/>
              <w:bottom w:val="nil"/>
              <w:right w:val="nil"/>
            </w:tcBorders>
          </w:tcPr>
          <w:p w14:paraId="2EA2A8C3" w14:textId="49266E86"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4.18(1.68)</w:t>
            </w:r>
          </w:p>
        </w:tc>
        <w:tc>
          <w:tcPr>
            <w:tcW w:w="1432" w:type="dxa"/>
            <w:tcBorders>
              <w:top w:val="nil"/>
              <w:left w:val="nil"/>
              <w:bottom w:val="nil"/>
              <w:right w:val="nil"/>
            </w:tcBorders>
          </w:tcPr>
          <w:p w14:paraId="31310BEB" w14:textId="03A650E2"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4.44(1.48)</w:t>
            </w:r>
          </w:p>
        </w:tc>
        <w:tc>
          <w:tcPr>
            <w:tcW w:w="1436" w:type="dxa"/>
            <w:tcBorders>
              <w:top w:val="nil"/>
              <w:left w:val="nil"/>
              <w:bottom w:val="nil"/>
              <w:right w:val="nil"/>
            </w:tcBorders>
          </w:tcPr>
          <w:p w14:paraId="41A3105C" w14:textId="7BB0163C"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-.67</w:t>
            </w:r>
          </w:p>
        </w:tc>
        <w:tc>
          <w:tcPr>
            <w:tcW w:w="1277" w:type="dxa"/>
            <w:tcBorders>
              <w:top w:val="nil"/>
              <w:left w:val="nil"/>
              <w:bottom w:val="nil"/>
            </w:tcBorders>
          </w:tcPr>
          <w:p w14:paraId="27B77908" w14:textId="48E42CB9"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w:t>
            </w:r>
          </w:p>
        </w:tc>
      </w:tr>
      <w:tr w:rsidR="00367818" w:rsidRPr="00ED1450" w14:paraId="458AC0A4" w14:textId="77777777" w:rsidTr="003163FD">
        <w:trPr>
          <w:trHeight w:val="196"/>
        </w:trPr>
        <w:tc>
          <w:tcPr>
            <w:tcW w:w="2723" w:type="dxa"/>
            <w:tcBorders>
              <w:top w:val="nil"/>
              <w:bottom w:val="nil"/>
              <w:right w:val="nil"/>
            </w:tcBorders>
          </w:tcPr>
          <w:p w14:paraId="19B7C42D" w14:textId="6A71DF9A" w:rsidR="00367818" w:rsidRPr="00ED1450" w:rsidRDefault="00367818"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General impression</w:t>
            </w:r>
          </w:p>
        </w:tc>
        <w:tc>
          <w:tcPr>
            <w:tcW w:w="826" w:type="dxa"/>
            <w:tcBorders>
              <w:top w:val="nil"/>
              <w:left w:val="nil"/>
              <w:bottom w:val="nil"/>
              <w:right w:val="nil"/>
            </w:tcBorders>
          </w:tcPr>
          <w:p w14:paraId="39EDC405" w14:textId="2D9BF3EF"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1-7</w:t>
            </w:r>
          </w:p>
        </w:tc>
        <w:tc>
          <w:tcPr>
            <w:tcW w:w="1838" w:type="dxa"/>
            <w:tcBorders>
              <w:top w:val="nil"/>
              <w:left w:val="nil"/>
              <w:bottom w:val="nil"/>
              <w:right w:val="nil"/>
            </w:tcBorders>
          </w:tcPr>
          <w:p w14:paraId="7185CD34" w14:textId="6EDF59BF"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4.88(1.18)</w:t>
            </w:r>
          </w:p>
        </w:tc>
        <w:tc>
          <w:tcPr>
            <w:tcW w:w="1432" w:type="dxa"/>
            <w:tcBorders>
              <w:top w:val="nil"/>
              <w:left w:val="nil"/>
              <w:bottom w:val="nil"/>
              <w:right w:val="nil"/>
            </w:tcBorders>
          </w:tcPr>
          <w:p w14:paraId="351E387B" w14:textId="2961B1EE"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5.22(.91)</w:t>
            </w:r>
          </w:p>
        </w:tc>
        <w:tc>
          <w:tcPr>
            <w:tcW w:w="1436" w:type="dxa"/>
            <w:tcBorders>
              <w:top w:val="nil"/>
              <w:left w:val="nil"/>
              <w:bottom w:val="nil"/>
              <w:right w:val="nil"/>
            </w:tcBorders>
          </w:tcPr>
          <w:p w14:paraId="6369926F" w14:textId="2F7103D4"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-1.30</w:t>
            </w:r>
          </w:p>
        </w:tc>
        <w:tc>
          <w:tcPr>
            <w:tcW w:w="1277" w:type="dxa"/>
            <w:tcBorders>
              <w:top w:val="nil"/>
              <w:left w:val="nil"/>
              <w:bottom w:val="nil"/>
            </w:tcBorders>
          </w:tcPr>
          <w:p w14:paraId="64239EAA" w14:textId="059BCD48"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w:t>
            </w:r>
          </w:p>
        </w:tc>
      </w:tr>
      <w:tr w:rsidR="00367818" w:rsidRPr="00ED1450" w14:paraId="051DD437" w14:textId="77777777" w:rsidTr="003163FD">
        <w:trPr>
          <w:trHeight w:val="156"/>
        </w:trPr>
        <w:tc>
          <w:tcPr>
            <w:tcW w:w="2723" w:type="dxa"/>
            <w:tcBorders>
              <w:top w:val="nil"/>
              <w:bottom w:val="nil"/>
              <w:right w:val="nil"/>
            </w:tcBorders>
          </w:tcPr>
          <w:p w14:paraId="3CFE1F59" w14:textId="52E9DB42" w:rsidR="00367818" w:rsidRPr="00ED1450" w:rsidRDefault="00367818"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Estimated price</w:t>
            </w:r>
          </w:p>
        </w:tc>
        <w:tc>
          <w:tcPr>
            <w:tcW w:w="826" w:type="dxa"/>
            <w:tcBorders>
              <w:top w:val="nil"/>
              <w:left w:val="nil"/>
              <w:bottom w:val="nil"/>
              <w:right w:val="nil"/>
            </w:tcBorders>
          </w:tcPr>
          <w:p w14:paraId="7C0579E9" w14:textId="708D5F18"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Any $</w:t>
            </w:r>
          </w:p>
        </w:tc>
        <w:tc>
          <w:tcPr>
            <w:tcW w:w="1838" w:type="dxa"/>
            <w:tcBorders>
              <w:top w:val="nil"/>
              <w:left w:val="nil"/>
              <w:bottom w:val="nil"/>
              <w:right w:val="nil"/>
            </w:tcBorders>
          </w:tcPr>
          <w:p w14:paraId="7922E504" w14:textId="70A5B8FB"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99(51.3)</w:t>
            </w:r>
          </w:p>
        </w:tc>
        <w:tc>
          <w:tcPr>
            <w:tcW w:w="1432" w:type="dxa"/>
            <w:tcBorders>
              <w:top w:val="nil"/>
              <w:left w:val="nil"/>
              <w:bottom w:val="nil"/>
              <w:right w:val="nil"/>
            </w:tcBorders>
          </w:tcPr>
          <w:p w14:paraId="4AB8B094" w14:textId="3A824B3C"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130(61.0)</w:t>
            </w:r>
          </w:p>
        </w:tc>
        <w:tc>
          <w:tcPr>
            <w:tcW w:w="1436" w:type="dxa"/>
            <w:tcBorders>
              <w:top w:val="nil"/>
              <w:left w:val="nil"/>
              <w:bottom w:val="nil"/>
              <w:right w:val="nil"/>
            </w:tcBorders>
          </w:tcPr>
          <w:p w14:paraId="2A5B0DC9" w14:textId="00F62331"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-2.24*</w:t>
            </w:r>
          </w:p>
        </w:tc>
        <w:tc>
          <w:tcPr>
            <w:tcW w:w="1277" w:type="dxa"/>
            <w:tcBorders>
              <w:top w:val="nil"/>
              <w:left w:val="nil"/>
              <w:bottom w:val="nil"/>
            </w:tcBorders>
          </w:tcPr>
          <w:p w14:paraId="022CA0B4" w14:textId="34A8288C"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w:t>
            </w:r>
          </w:p>
        </w:tc>
      </w:tr>
      <w:tr w:rsidR="00367818" w:rsidRPr="00ED1450" w14:paraId="0289C376" w14:textId="77777777" w:rsidTr="003163FD">
        <w:trPr>
          <w:trHeight w:val="116"/>
        </w:trPr>
        <w:tc>
          <w:tcPr>
            <w:tcW w:w="2723" w:type="dxa"/>
            <w:tcBorders>
              <w:top w:val="nil"/>
              <w:bottom w:val="nil"/>
              <w:right w:val="nil"/>
            </w:tcBorders>
          </w:tcPr>
          <w:p w14:paraId="56D1B2C3" w14:textId="7A86200A" w:rsidR="00367818" w:rsidRPr="00ED1450" w:rsidRDefault="00367818" w:rsidP="000B5FB6">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Attitude</w:t>
            </w:r>
          </w:p>
        </w:tc>
        <w:tc>
          <w:tcPr>
            <w:tcW w:w="826" w:type="dxa"/>
            <w:tcBorders>
              <w:top w:val="nil"/>
              <w:left w:val="nil"/>
              <w:bottom w:val="nil"/>
              <w:right w:val="nil"/>
            </w:tcBorders>
          </w:tcPr>
          <w:p w14:paraId="45C3BA22" w14:textId="06881772"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rPr>
              <w:t>1-10</w:t>
            </w:r>
          </w:p>
        </w:tc>
        <w:tc>
          <w:tcPr>
            <w:tcW w:w="1838" w:type="dxa"/>
            <w:tcBorders>
              <w:top w:val="nil"/>
              <w:left w:val="nil"/>
              <w:bottom w:val="nil"/>
              <w:right w:val="nil"/>
            </w:tcBorders>
          </w:tcPr>
          <w:p w14:paraId="00C87549" w14:textId="7A9E5572"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4.09(1.58)</w:t>
            </w:r>
          </w:p>
        </w:tc>
        <w:tc>
          <w:tcPr>
            <w:tcW w:w="1432" w:type="dxa"/>
            <w:tcBorders>
              <w:top w:val="nil"/>
              <w:left w:val="nil"/>
              <w:bottom w:val="nil"/>
              <w:right w:val="nil"/>
            </w:tcBorders>
          </w:tcPr>
          <w:p w14:paraId="25481736" w14:textId="376AC9A3"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4.38(1.31)</w:t>
            </w:r>
          </w:p>
        </w:tc>
        <w:tc>
          <w:tcPr>
            <w:tcW w:w="1436" w:type="dxa"/>
            <w:tcBorders>
              <w:top w:val="nil"/>
              <w:left w:val="nil"/>
              <w:bottom w:val="nil"/>
              <w:right w:val="nil"/>
            </w:tcBorders>
          </w:tcPr>
          <w:p w14:paraId="59AF341B" w14:textId="15FA6BEE"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-.80</w:t>
            </w:r>
          </w:p>
        </w:tc>
        <w:tc>
          <w:tcPr>
            <w:tcW w:w="1277" w:type="dxa"/>
            <w:tcBorders>
              <w:top w:val="nil"/>
              <w:left w:val="nil"/>
              <w:bottom w:val="nil"/>
            </w:tcBorders>
          </w:tcPr>
          <w:p w14:paraId="316ECBB6" w14:textId="770AA0BE" w:rsidR="00367818" w:rsidRPr="00ED1450" w:rsidRDefault="0036781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w:t>
            </w:r>
          </w:p>
        </w:tc>
      </w:tr>
      <w:tr w:rsidR="00ED7065" w:rsidRPr="00ED1450" w14:paraId="2C845EEB" w14:textId="77777777" w:rsidTr="00367818">
        <w:trPr>
          <w:trHeight w:val="204"/>
        </w:trPr>
        <w:tc>
          <w:tcPr>
            <w:tcW w:w="2723" w:type="dxa"/>
            <w:tcBorders>
              <w:top w:val="nil"/>
              <w:bottom w:val="nil"/>
              <w:right w:val="nil"/>
            </w:tcBorders>
          </w:tcPr>
          <w:p w14:paraId="0498A342" w14:textId="10BB6B1E" w:rsidR="00ED7065" w:rsidRPr="00ED1450" w:rsidRDefault="00ED7065" w:rsidP="000B5FB6">
            <w:pPr>
              <w:spacing w:after="0" w:line="240" w:lineRule="auto"/>
              <w:rPr>
                <w:rFonts w:ascii="Times New Roman" w:eastAsia="Times New Roman" w:hAnsi="Times New Roman" w:cs="Times New Roman"/>
                <w:sz w:val="16"/>
                <w:szCs w:val="16"/>
              </w:rPr>
            </w:pPr>
            <w:r w:rsidRPr="00304820">
              <w:rPr>
                <w:rFonts w:ascii="Times New Roman" w:eastAsia="Times New Roman" w:hAnsi="Times New Roman" w:cs="Times New Roman"/>
                <w:b/>
                <w:bCs/>
                <w:color w:val="000000"/>
                <w:sz w:val="16"/>
                <w:szCs w:val="16"/>
              </w:rPr>
              <w:t>After ownership assignment</w:t>
            </w:r>
          </w:p>
        </w:tc>
        <w:tc>
          <w:tcPr>
            <w:tcW w:w="826" w:type="dxa"/>
            <w:tcBorders>
              <w:top w:val="nil"/>
              <w:left w:val="nil"/>
              <w:bottom w:val="nil"/>
              <w:right w:val="nil"/>
            </w:tcBorders>
          </w:tcPr>
          <w:p w14:paraId="6EBBDF9C"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p>
        </w:tc>
        <w:tc>
          <w:tcPr>
            <w:tcW w:w="1838" w:type="dxa"/>
            <w:tcBorders>
              <w:top w:val="nil"/>
              <w:left w:val="nil"/>
              <w:bottom w:val="nil"/>
              <w:right w:val="nil"/>
            </w:tcBorders>
          </w:tcPr>
          <w:p w14:paraId="387E57B2"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p>
        </w:tc>
        <w:tc>
          <w:tcPr>
            <w:tcW w:w="1432" w:type="dxa"/>
            <w:tcBorders>
              <w:top w:val="nil"/>
              <w:left w:val="nil"/>
              <w:bottom w:val="nil"/>
              <w:right w:val="nil"/>
            </w:tcBorders>
          </w:tcPr>
          <w:p w14:paraId="61F7112B"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p>
        </w:tc>
        <w:tc>
          <w:tcPr>
            <w:tcW w:w="1436" w:type="dxa"/>
            <w:tcBorders>
              <w:top w:val="nil"/>
              <w:left w:val="nil"/>
              <w:bottom w:val="nil"/>
              <w:right w:val="nil"/>
            </w:tcBorders>
          </w:tcPr>
          <w:p w14:paraId="5E5A7FBA"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p>
        </w:tc>
        <w:tc>
          <w:tcPr>
            <w:tcW w:w="1277" w:type="dxa"/>
            <w:tcBorders>
              <w:top w:val="nil"/>
              <w:left w:val="nil"/>
              <w:bottom w:val="nil"/>
            </w:tcBorders>
          </w:tcPr>
          <w:p w14:paraId="50E2EBFE"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p>
        </w:tc>
      </w:tr>
      <w:tr w:rsidR="00ED7065" w:rsidRPr="00ED1450" w14:paraId="1C6CF368" w14:textId="77777777" w:rsidTr="003163FD">
        <w:trPr>
          <w:trHeight w:val="204"/>
        </w:trPr>
        <w:tc>
          <w:tcPr>
            <w:tcW w:w="2723" w:type="dxa"/>
            <w:tcBorders>
              <w:top w:val="nil"/>
              <w:bottom w:val="nil"/>
              <w:right w:val="nil"/>
            </w:tcBorders>
          </w:tcPr>
          <w:p w14:paraId="1002DFBA" w14:textId="77777777" w:rsidR="00ED7065" w:rsidRPr="00ED1450" w:rsidRDefault="00ED7065"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Positive affect</w:t>
            </w:r>
          </w:p>
        </w:tc>
        <w:tc>
          <w:tcPr>
            <w:tcW w:w="826" w:type="dxa"/>
            <w:tcBorders>
              <w:top w:val="nil"/>
              <w:left w:val="nil"/>
              <w:bottom w:val="nil"/>
              <w:right w:val="nil"/>
            </w:tcBorders>
          </w:tcPr>
          <w:p w14:paraId="594DA508"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1-5</w:t>
            </w:r>
          </w:p>
        </w:tc>
        <w:tc>
          <w:tcPr>
            <w:tcW w:w="1838" w:type="dxa"/>
            <w:tcBorders>
              <w:top w:val="nil"/>
              <w:left w:val="nil"/>
              <w:bottom w:val="nil"/>
              <w:right w:val="nil"/>
            </w:tcBorders>
          </w:tcPr>
          <w:p w14:paraId="12C1022B" w14:textId="181739CB"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2.54(.54)</w:t>
            </w:r>
          </w:p>
        </w:tc>
        <w:tc>
          <w:tcPr>
            <w:tcW w:w="1432" w:type="dxa"/>
            <w:tcBorders>
              <w:top w:val="nil"/>
              <w:left w:val="nil"/>
              <w:bottom w:val="nil"/>
              <w:right w:val="nil"/>
            </w:tcBorders>
          </w:tcPr>
          <w:p w14:paraId="117CF26E" w14:textId="4E10E7A1"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2.28(.84)</w:t>
            </w:r>
          </w:p>
        </w:tc>
        <w:tc>
          <w:tcPr>
            <w:tcW w:w="1436" w:type="dxa"/>
            <w:tcBorders>
              <w:top w:val="nil"/>
              <w:left w:val="nil"/>
              <w:bottom w:val="nil"/>
              <w:right w:val="nil"/>
            </w:tcBorders>
          </w:tcPr>
          <w:p w14:paraId="016D3264"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1.50</w:t>
            </w:r>
          </w:p>
        </w:tc>
        <w:tc>
          <w:tcPr>
            <w:tcW w:w="1277" w:type="dxa"/>
            <w:tcBorders>
              <w:top w:val="nil"/>
              <w:left w:val="nil"/>
              <w:bottom w:val="nil"/>
            </w:tcBorders>
          </w:tcPr>
          <w:p w14:paraId="5532E44B"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.37</w:t>
            </w:r>
          </w:p>
        </w:tc>
      </w:tr>
      <w:tr w:rsidR="00ED7065" w:rsidRPr="00ED1450" w14:paraId="77A3D20C" w14:textId="77777777" w:rsidTr="003163FD">
        <w:trPr>
          <w:trHeight w:val="150"/>
        </w:trPr>
        <w:tc>
          <w:tcPr>
            <w:tcW w:w="2723" w:type="dxa"/>
            <w:tcBorders>
              <w:top w:val="nil"/>
              <w:bottom w:val="nil"/>
              <w:right w:val="nil"/>
            </w:tcBorders>
          </w:tcPr>
          <w:p w14:paraId="1AC299C7" w14:textId="77777777" w:rsidR="00ED7065" w:rsidRPr="00ED1450" w:rsidRDefault="00ED7065"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 xml:space="preserve">Negative affect </w:t>
            </w:r>
          </w:p>
        </w:tc>
        <w:tc>
          <w:tcPr>
            <w:tcW w:w="826" w:type="dxa"/>
            <w:tcBorders>
              <w:top w:val="nil"/>
              <w:left w:val="nil"/>
              <w:bottom w:val="nil"/>
              <w:right w:val="nil"/>
            </w:tcBorders>
          </w:tcPr>
          <w:p w14:paraId="3692153A"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1-5</w:t>
            </w:r>
          </w:p>
        </w:tc>
        <w:tc>
          <w:tcPr>
            <w:tcW w:w="1838" w:type="dxa"/>
            <w:tcBorders>
              <w:top w:val="nil"/>
              <w:left w:val="nil"/>
              <w:bottom w:val="nil"/>
              <w:right w:val="nil"/>
            </w:tcBorders>
          </w:tcPr>
          <w:p w14:paraId="1D4512D0" w14:textId="7992DEE1"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1.31(.35)</w:t>
            </w:r>
          </w:p>
        </w:tc>
        <w:tc>
          <w:tcPr>
            <w:tcW w:w="1432" w:type="dxa"/>
            <w:tcBorders>
              <w:top w:val="nil"/>
              <w:left w:val="nil"/>
              <w:bottom w:val="nil"/>
              <w:right w:val="nil"/>
            </w:tcBorders>
          </w:tcPr>
          <w:p w14:paraId="7DEF66A3" w14:textId="127D6450"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1.37(.44)</w:t>
            </w:r>
          </w:p>
        </w:tc>
        <w:tc>
          <w:tcPr>
            <w:tcW w:w="1436" w:type="dxa"/>
            <w:tcBorders>
              <w:top w:val="nil"/>
              <w:left w:val="nil"/>
              <w:bottom w:val="nil"/>
              <w:right w:val="nil"/>
            </w:tcBorders>
          </w:tcPr>
          <w:p w14:paraId="64417A71"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-.65</w:t>
            </w:r>
          </w:p>
        </w:tc>
        <w:tc>
          <w:tcPr>
            <w:tcW w:w="1277" w:type="dxa"/>
            <w:tcBorders>
              <w:top w:val="nil"/>
              <w:left w:val="nil"/>
              <w:bottom w:val="nil"/>
            </w:tcBorders>
          </w:tcPr>
          <w:p w14:paraId="3F032B60"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-.16</w:t>
            </w:r>
          </w:p>
        </w:tc>
      </w:tr>
      <w:tr w:rsidR="00ED7065" w:rsidRPr="00ED1450" w14:paraId="5B2ECC3E" w14:textId="77777777" w:rsidTr="003163FD">
        <w:trPr>
          <w:trHeight w:val="110"/>
        </w:trPr>
        <w:tc>
          <w:tcPr>
            <w:tcW w:w="2723" w:type="dxa"/>
            <w:tcBorders>
              <w:top w:val="nil"/>
              <w:bottom w:val="nil"/>
              <w:right w:val="nil"/>
            </w:tcBorders>
          </w:tcPr>
          <w:p w14:paraId="62BDFDD5" w14:textId="77777777" w:rsidR="00ED7065" w:rsidRPr="00ED1450" w:rsidRDefault="00ED7065"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Perceived self-efficacy</w:t>
            </w:r>
          </w:p>
        </w:tc>
        <w:tc>
          <w:tcPr>
            <w:tcW w:w="826" w:type="dxa"/>
            <w:tcBorders>
              <w:top w:val="nil"/>
              <w:left w:val="nil"/>
              <w:bottom w:val="nil"/>
              <w:right w:val="nil"/>
            </w:tcBorders>
          </w:tcPr>
          <w:p w14:paraId="2DBFCEBD"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326AF3E4" w14:textId="0ECBAB01" w:rsidR="00ED7065" w:rsidRPr="00CD0E8E" w:rsidRDefault="00ED7065" w:rsidP="000B5FB6">
            <w:pPr>
              <w:spacing w:after="0" w:line="240" w:lineRule="auto"/>
              <w:jc w:val="center"/>
              <w:rPr>
                <w:rFonts w:ascii="Times New Roman" w:eastAsia="Times New Roman" w:hAnsi="Times New Roman" w:cs="Times New Roman"/>
                <w:sz w:val="16"/>
                <w:szCs w:val="16"/>
              </w:rPr>
            </w:pPr>
            <w:r w:rsidRPr="00CD0E8E">
              <w:rPr>
                <w:rFonts w:ascii="Times New Roman" w:eastAsia="Times New Roman" w:hAnsi="Times New Roman" w:cs="Times New Roman"/>
                <w:sz w:val="16"/>
                <w:szCs w:val="16"/>
              </w:rPr>
              <w:t>4.73(.90)</w:t>
            </w:r>
          </w:p>
        </w:tc>
        <w:tc>
          <w:tcPr>
            <w:tcW w:w="1432" w:type="dxa"/>
            <w:tcBorders>
              <w:top w:val="nil"/>
              <w:left w:val="nil"/>
              <w:bottom w:val="nil"/>
              <w:right w:val="nil"/>
            </w:tcBorders>
          </w:tcPr>
          <w:p w14:paraId="4C1B3364" w14:textId="366BEDC0" w:rsidR="00ED7065" w:rsidRPr="00CD0E8E" w:rsidRDefault="00ED7065" w:rsidP="000B5FB6">
            <w:pPr>
              <w:spacing w:after="0" w:line="240" w:lineRule="auto"/>
              <w:jc w:val="center"/>
              <w:rPr>
                <w:rFonts w:ascii="Times New Roman" w:eastAsia="Times New Roman" w:hAnsi="Times New Roman" w:cs="Times New Roman"/>
                <w:sz w:val="16"/>
                <w:szCs w:val="16"/>
              </w:rPr>
            </w:pPr>
            <w:r w:rsidRPr="00CD0E8E">
              <w:rPr>
                <w:rFonts w:ascii="Times New Roman" w:eastAsia="Times New Roman" w:hAnsi="Times New Roman" w:cs="Times New Roman"/>
                <w:sz w:val="16"/>
                <w:szCs w:val="16"/>
              </w:rPr>
              <w:t>4.73(.58)</w:t>
            </w:r>
          </w:p>
        </w:tc>
        <w:tc>
          <w:tcPr>
            <w:tcW w:w="1436" w:type="dxa"/>
            <w:tcBorders>
              <w:top w:val="nil"/>
              <w:left w:val="nil"/>
              <w:bottom w:val="nil"/>
              <w:right w:val="nil"/>
            </w:tcBorders>
          </w:tcPr>
          <w:p w14:paraId="4A8F5AB2" w14:textId="658CB4EA" w:rsidR="00ED7065" w:rsidRPr="00CD0E8E" w:rsidRDefault="00ED7065" w:rsidP="000B5FB6">
            <w:pPr>
              <w:spacing w:after="0" w:line="240" w:lineRule="auto"/>
              <w:jc w:val="center"/>
              <w:rPr>
                <w:rFonts w:ascii="Times New Roman" w:eastAsia="Times New Roman" w:hAnsi="Times New Roman" w:cs="Times New Roman"/>
                <w:sz w:val="16"/>
                <w:szCs w:val="16"/>
              </w:rPr>
            </w:pPr>
            <w:r w:rsidRPr="00CD0E8E">
              <w:rPr>
                <w:rFonts w:ascii="Times New Roman" w:eastAsia="Times New Roman" w:hAnsi="Times New Roman" w:cs="Times New Roman"/>
                <w:sz w:val="16"/>
                <w:szCs w:val="16"/>
              </w:rPr>
              <w:t>-.004</w:t>
            </w:r>
          </w:p>
        </w:tc>
        <w:tc>
          <w:tcPr>
            <w:tcW w:w="1277" w:type="dxa"/>
            <w:tcBorders>
              <w:top w:val="nil"/>
              <w:left w:val="nil"/>
              <w:bottom w:val="nil"/>
            </w:tcBorders>
          </w:tcPr>
          <w:p w14:paraId="7897308F" w14:textId="620570DD" w:rsidR="00ED7065" w:rsidRPr="00CD0E8E" w:rsidRDefault="00ED7065" w:rsidP="000B5FB6">
            <w:pPr>
              <w:spacing w:after="0" w:line="240" w:lineRule="auto"/>
              <w:jc w:val="center"/>
              <w:rPr>
                <w:rFonts w:ascii="Times New Roman" w:eastAsia="Times New Roman" w:hAnsi="Times New Roman" w:cs="Times New Roman"/>
                <w:color w:val="000000"/>
                <w:sz w:val="16"/>
                <w:szCs w:val="16"/>
              </w:rPr>
            </w:pPr>
            <w:r w:rsidRPr="00CD0E8E">
              <w:rPr>
                <w:rFonts w:ascii="Times New Roman" w:eastAsia="Times New Roman" w:hAnsi="Times New Roman" w:cs="Times New Roman"/>
                <w:color w:val="000000"/>
                <w:sz w:val="16"/>
                <w:szCs w:val="16"/>
              </w:rPr>
              <w:t>-.001</w:t>
            </w:r>
          </w:p>
        </w:tc>
      </w:tr>
      <w:tr w:rsidR="00ED7065" w:rsidRPr="00ED1450" w14:paraId="110EC4DD" w14:textId="77777777" w:rsidTr="003163FD">
        <w:trPr>
          <w:trHeight w:val="198"/>
        </w:trPr>
        <w:tc>
          <w:tcPr>
            <w:tcW w:w="2723" w:type="dxa"/>
            <w:tcBorders>
              <w:top w:val="nil"/>
              <w:bottom w:val="nil"/>
              <w:right w:val="nil"/>
            </w:tcBorders>
          </w:tcPr>
          <w:p w14:paraId="1FFEC64B" w14:textId="77777777" w:rsidR="00ED7065" w:rsidRPr="00ED1450" w:rsidRDefault="00ED7065"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State anxiety</w:t>
            </w:r>
          </w:p>
        </w:tc>
        <w:tc>
          <w:tcPr>
            <w:tcW w:w="826" w:type="dxa"/>
            <w:tcBorders>
              <w:top w:val="nil"/>
              <w:left w:val="nil"/>
              <w:bottom w:val="nil"/>
              <w:right w:val="nil"/>
            </w:tcBorders>
          </w:tcPr>
          <w:p w14:paraId="0C09F444"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1-4</w:t>
            </w:r>
          </w:p>
        </w:tc>
        <w:tc>
          <w:tcPr>
            <w:tcW w:w="1838" w:type="dxa"/>
            <w:tcBorders>
              <w:top w:val="nil"/>
              <w:left w:val="nil"/>
              <w:bottom w:val="nil"/>
              <w:right w:val="nil"/>
            </w:tcBorders>
          </w:tcPr>
          <w:p w14:paraId="74EC9BB2" w14:textId="5ACC03D6"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2.18(.52)</w:t>
            </w:r>
          </w:p>
        </w:tc>
        <w:tc>
          <w:tcPr>
            <w:tcW w:w="1432" w:type="dxa"/>
            <w:tcBorders>
              <w:top w:val="nil"/>
              <w:left w:val="nil"/>
              <w:bottom w:val="nil"/>
              <w:right w:val="nil"/>
            </w:tcBorders>
          </w:tcPr>
          <w:p w14:paraId="341DECB2" w14:textId="5FBC0979"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2.19(.38)</w:t>
            </w:r>
          </w:p>
        </w:tc>
        <w:tc>
          <w:tcPr>
            <w:tcW w:w="1436" w:type="dxa"/>
            <w:tcBorders>
              <w:top w:val="nil"/>
              <w:left w:val="nil"/>
              <w:bottom w:val="nil"/>
              <w:right w:val="nil"/>
            </w:tcBorders>
          </w:tcPr>
          <w:p w14:paraId="7B0E2F9E"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-.03</w:t>
            </w:r>
          </w:p>
        </w:tc>
        <w:tc>
          <w:tcPr>
            <w:tcW w:w="1277" w:type="dxa"/>
            <w:tcBorders>
              <w:top w:val="nil"/>
              <w:left w:val="nil"/>
              <w:bottom w:val="nil"/>
            </w:tcBorders>
          </w:tcPr>
          <w:p w14:paraId="6A45C11F"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-.008</w:t>
            </w:r>
          </w:p>
        </w:tc>
      </w:tr>
      <w:tr w:rsidR="009F2859" w:rsidRPr="00ED1450" w14:paraId="4A995C7E" w14:textId="77777777" w:rsidTr="00065149">
        <w:trPr>
          <w:trHeight w:val="146"/>
        </w:trPr>
        <w:tc>
          <w:tcPr>
            <w:tcW w:w="2723" w:type="dxa"/>
            <w:tcBorders>
              <w:top w:val="nil"/>
              <w:bottom w:val="nil"/>
              <w:right w:val="nil"/>
            </w:tcBorders>
          </w:tcPr>
          <w:p w14:paraId="10187116" w14:textId="77777777" w:rsidR="009F2859" w:rsidRPr="00ED1450" w:rsidRDefault="009F2859"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Expected pain intensity</w:t>
            </w:r>
          </w:p>
        </w:tc>
        <w:tc>
          <w:tcPr>
            <w:tcW w:w="826" w:type="dxa"/>
            <w:tcBorders>
              <w:top w:val="nil"/>
              <w:left w:val="nil"/>
              <w:bottom w:val="nil"/>
              <w:right w:val="nil"/>
            </w:tcBorders>
          </w:tcPr>
          <w:p w14:paraId="14B7202D"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0-10</w:t>
            </w:r>
          </w:p>
        </w:tc>
        <w:tc>
          <w:tcPr>
            <w:tcW w:w="1838" w:type="dxa"/>
            <w:tcBorders>
              <w:top w:val="nil"/>
              <w:left w:val="nil"/>
              <w:bottom w:val="nil"/>
              <w:right w:val="nil"/>
            </w:tcBorders>
          </w:tcPr>
          <w:p w14:paraId="505A2741" w14:textId="1C685FBD"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5.53(1.26)</w:t>
            </w:r>
          </w:p>
        </w:tc>
        <w:tc>
          <w:tcPr>
            <w:tcW w:w="1432" w:type="dxa"/>
            <w:tcBorders>
              <w:top w:val="nil"/>
              <w:left w:val="nil"/>
              <w:bottom w:val="nil"/>
              <w:right w:val="nil"/>
            </w:tcBorders>
          </w:tcPr>
          <w:p w14:paraId="2DA0B857" w14:textId="34A38E31"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5.53(1.37)</w:t>
            </w:r>
          </w:p>
        </w:tc>
        <w:tc>
          <w:tcPr>
            <w:tcW w:w="1436" w:type="dxa"/>
            <w:tcBorders>
              <w:top w:val="nil"/>
              <w:left w:val="nil"/>
              <w:bottom w:val="nil"/>
              <w:right w:val="nil"/>
            </w:tcBorders>
          </w:tcPr>
          <w:p w14:paraId="09CC9F46"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-.006</w:t>
            </w:r>
          </w:p>
        </w:tc>
        <w:tc>
          <w:tcPr>
            <w:tcW w:w="1277" w:type="dxa"/>
            <w:tcBorders>
              <w:top w:val="nil"/>
              <w:left w:val="nil"/>
              <w:bottom w:val="nil"/>
            </w:tcBorders>
          </w:tcPr>
          <w:p w14:paraId="0A0706B7"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color w:val="000000"/>
                <w:sz w:val="16"/>
                <w:szCs w:val="16"/>
              </w:rPr>
              <w:t>-.001</w:t>
            </w:r>
          </w:p>
        </w:tc>
      </w:tr>
      <w:tr w:rsidR="009F2859" w:rsidRPr="00ED1450" w14:paraId="6796EFE6" w14:textId="77777777" w:rsidTr="00672549">
        <w:trPr>
          <w:trHeight w:val="86"/>
        </w:trPr>
        <w:tc>
          <w:tcPr>
            <w:tcW w:w="2723" w:type="dxa"/>
            <w:tcBorders>
              <w:top w:val="nil"/>
              <w:bottom w:val="nil"/>
              <w:right w:val="nil"/>
            </w:tcBorders>
          </w:tcPr>
          <w:p w14:paraId="787E2895" w14:textId="77777777" w:rsidR="009F2859" w:rsidRPr="00ED1450" w:rsidRDefault="009F2859"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Expected pain severity</w:t>
            </w:r>
          </w:p>
        </w:tc>
        <w:tc>
          <w:tcPr>
            <w:tcW w:w="826" w:type="dxa"/>
            <w:tcBorders>
              <w:top w:val="nil"/>
              <w:left w:val="nil"/>
              <w:bottom w:val="nil"/>
              <w:right w:val="nil"/>
            </w:tcBorders>
          </w:tcPr>
          <w:p w14:paraId="1AE7E207"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1-5</w:t>
            </w:r>
          </w:p>
        </w:tc>
        <w:tc>
          <w:tcPr>
            <w:tcW w:w="1838" w:type="dxa"/>
            <w:tcBorders>
              <w:top w:val="nil"/>
              <w:left w:val="nil"/>
              <w:bottom w:val="nil"/>
              <w:right w:val="nil"/>
            </w:tcBorders>
          </w:tcPr>
          <w:p w14:paraId="4CD6F0CC"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2.44 (.66)</w:t>
            </w:r>
          </w:p>
        </w:tc>
        <w:tc>
          <w:tcPr>
            <w:tcW w:w="1432" w:type="dxa"/>
            <w:tcBorders>
              <w:top w:val="nil"/>
              <w:left w:val="nil"/>
              <w:bottom w:val="nil"/>
              <w:right w:val="nil"/>
            </w:tcBorders>
          </w:tcPr>
          <w:p w14:paraId="6CE09C2C"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2.44 (.72)</w:t>
            </w:r>
          </w:p>
        </w:tc>
        <w:tc>
          <w:tcPr>
            <w:tcW w:w="1436" w:type="dxa"/>
            <w:tcBorders>
              <w:top w:val="nil"/>
              <w:left w:val="nil"/>
              <w:bottom w:val="nil"/>
              <w:right w:val="nil"/>
            </w:tcBorders>
          </w:tcPr>
          <w:p w14:paraId="7FD42A8F"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.02</w:t>
            </w:r>
          </w:p>
        </w:tc>
        <w:tc>
          <w:tcPr>
            <w:tcW w:w="1277" w:type="dxa"/>
            <w:tcBorders>
              <w:top w:val="nil"/>
              <w:left w:val="nil"/>
              <w:bottom w:val="nil"/>
            </w:tcBorders>
          </w:tcPr>
          <w:p w14:paraId="0971A36B" w14:textId="77777777" w:rsidR="009F2859" w:rsidRPr="00ED1450" w:rsidRDefault="009F2859"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color w:val="000000"/>
                <w:sz w:val="16"/>
                <w:szCs w:val="16"/>
              </w:rPr>
              <w:t>.005</w:t>
            </w:r>
          </w:p>
        </w:tc>
      </w:tr>
      <w:tr w:rsidR="00ED7065" w:rsidRPr="00ED1450" w14:paraId="44253F24" w14:textId="77777777" w:rsidTr="003163FD">
        <w:trPr>
          <w:trHeight w:val="144"/>
        </w:trPr>
        <w:tc>
          <w:tcPr>
            <w:tcW w:w="2723" w:type="dxa"/>
            <w:tcBorders>
              <w:top w:val="nil"/>
              <w:bottom w:val="nil"/>
              <w:right w:val="nil"/>
            </w:tcBorders>
          </w:tcPr>
          <w:p w14:paraId="327162A2" w14:textId="77777777" w:rsidR="00ED7065" w:rsidRPr="00ED1450" w:rsidRDefault="00ED7065"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Self-related expectancy</w:t>
            </w:r>
          </w:p>
        </w:tc>
        <w:tc>
          <w:tcPr>
            <w:tcW w:w="826" w:type="dxa"/>
            <w:tcBorders>
              <w:top w:val="nil"/>
              <w:left w:val="nil"/>
              <w:bottom w:val="nil"/>
              <w:right w:val="nil"/>
            </w:tcBorders>
          </w:tcPr>
          <w:p w14:paraId="42E19E71"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64883ABA" w14:textId="746F075A"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4.75(.88)</w:t>
            </w:r>
          </w:p>
        </w:tc>
        <w:tc>
          <w:tcPr>
            <w:tcW w:w="1432" w:type="dxa"/>
            <w:tcBorders>
              <w:top w:val="nil"/>
              <w:left w:val="nil"/>
              <w:bottom w:val="nil"/>
              <w:right w:val="nil"/>
            </w:tcBorders>
          </w:tcPr>
          <w:p w14:paraId="5941DE11" w14:textId="627A0858"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4.52(.86)</w:t>
            </w:r>
          </w:p>
        </w:tc>
        <w:tc>
          <w:tcPr>
            <w:tcW w:w="1436" w:type="dxa"/>
            <w:tcBorders>
              <w:top w:val="nil"/>
              <w:left w:val="nil"/>
              <w:bottom w:val="nil"/>
              <w:right w:val="nil"/>
            </w:tcBorders>
          </w:tcPr>
          <w:p w14:paraId="4EF10C9D"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1.10</w:t>
            </w:r>
          </w:p>
        </w:tc>
        <w:tc>
          <w:tcPr>
            <w:tcW w:w="1277" w:type="dxa"/>
            <w:tcBorders>
              <w:top w:val="nil"/>
              <w:left w:val="nil"/>
              <w:bottom w:val="nil"/>
            </w:tcBorders>
          </w:tcPr>
          <w:p w14:paraId="107DC618" w14:textId="77777777" w:rsidR="00ED7065" w:rsidRPr="00ED1450" w:rsidRDefault="00ED7065"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.27</w:t>
            </w:r>
          </w:p>
        </w:tc>
      </w:tr>
      <w:tr w:rsidR="00D33312" w:rsidRPr="00ED1450" w14:paraId="65B8457D" w14:textId="77777777" w:rsidTr="00367818">
        <w:trPr>
          <w:trHeight w:val="142"/>
        </w:trPr>
        <w:tc>
          <w:tcPr>
            <w:tcW w:w="2723" w:type="dxa"/>
            <w:tcBorders>
              <w:top w:val="nil"/>
              <w:bottom w:val="nil"/>
              <w:right w:val="nil"/>
            </w:tcBorders>
          </w:tcPr>
          <w:p w14:paraId="0C4C9B7C" w14:textId="4B110E18" w:rsidR="00D33312" w:rsidRPr="00B75011" w:rsidRDefault="00D33312" w:rsidP="000B5FB6">
            <w:pPr>
              <w:spacing w:after="0" w:line="240" w:lineRule="auto"/>
              <w:rPr>
                <w:rFonts w:ascii="Times New Roman" w:eastAsia="Times New Roman" w:hAnsi="Times New Roman" w:cs="Times New Roman"/>
                <w:sz w:val="16"/>
                <w:szCs w:val="16"/>
              </w:rPr>
            </w:pPr>
            <w:r w:rsidRPr="00B75011">
              <w:rPr>
                <w:rFonts w:ascii="Times New Roman" w:eastAsia="Times New Roman" w:hAnsi="Times New Roman" w:cs="Times New Roman"/>
                <w:sz w:val="16"/>
                <w:szCs w:val="16"/>
              </w:rPr>
              <w:t>Task-related expectancy</w:t>
            </w:r>
          </w:p>
        </w:tc>
        <w:tc>
          <w:tcPr>
            <w:tcW w:w="826" w:type="dxa"/>
            <w:tcBorders>
              <w:top w:val="nil"/>
              <w:left w:val="nil"/>
              <w:bottom w:val="nil"/>
              <w:right w:val="nil"/>
            </w:tcBorders>
          </w:tcPr>
          <w:p w14:paraId="71F59B6B" w14:textId="5F4BF494" w:rsidR="00D33312" w:rsidRPr="00B75011" w:rsidRDefault="00A625C9" w:rsidP="000B5FB6">
            <w:pPr>
              <w:spacing w:after="0" w:line="240" w:lineRule="auto"/>
              <w:jc w:val="center"/>
              <w:rPr>
                <w:rFonts w:ascii="Times New Roman" w:eastAsia="Times New Roman" w:hAnsi="Times New Roman" w:cs="Times New Roman"/>
                <w:sz w:val="16"/>
                <w:szCs w:val="16"/>
              </w:rPr>
            </w:pPr>
            <w:r w:rsidRPr="00B75011">
              <w:rPr>
                <w:rFonts w:ascii="Times New Roman" w:eastAsia="Times New Roman" w:hAnsi="Times New Roman" w:cs="Times New Roman"/>
                <w:sz w:val="16"/>
                <w:szCs w:val="16"/>
              </w:rPr>
              <w:t>1-7</w:t>
            </w:r>
          </w:p>
        </w:tc>
        <w:tc>
          <w:tcPr>
            <w:tcW w:w="1838" w:type="dxa"/>
            <w:tcBorders>
              <w:top w:val="nil"/>
              <w:left w:val="nil"/>
              <w:bottom w:val="nil"/>
              <w:right w:val="nil"/>
            </w:tcBorders>
          </w:tcPr>
          <w:p w14:paraId="76583AA0" w14:textId="640826E0" w:rsidR="00D33312" w:rsidRPr="00B75011" w:rsidRDefault="004A3E6D" w:rsidP="000B5FB6">
            <w:pPr>
              <w:spacing w:after="0" w:line="240" w:lineRule="auto"/>
              <w:jc w:val="center"/>
              <w:rPr>
                <w:rFonts w:ascii="Times New Roman" w:eastAsia="Times New Roman" w:hAnsi="Times New Roman" w:cs="Times New Roman"/>
                <w:sz w:val="16"/>
                <w:szCs w:val="16"/>
              </w:rPr>
            </w:pPr>
            <w:r w:rsidRPr="00B75011">
              <w:rPr>
                <w:rFonts w:ascii="Times New Roman" w:eastAsia="Times New Roman" w:hAnsi="Times New Roman" w:cs="Times New Roman"/>
                <w:sz w:val="16"/>
                <w:szCs w:val="16"/>
              </w:rPr>
              <w:t>4.66(1.13)</w:t>
            </w:r>
          </w:p>
        </w:tc>
        <w:tc>
          <w:tcPr>
            <w:tcW w:w="1432" w:type="dxa"/>
            <w:tcBorders>
              <w:top w:val="nil"/>
              <w:left w:val="nil"/>
              <w:bottom w:val="nil"/>
              <w:right w:val="nil"/>
            </w:tcBorders>
          </w:tcPr>
          <w:p w14:paraId="31CDF58D" w14:textId="3A65A28E" w:rsidR="00D33312" w:rsidRPr="00B75011" w:rsidRDefault="004A3E6D" w:rsidP="000B5FB6">
            <w:pPr>
              <w:spacing w:after="0" w:line="240" w:lineRule="auto"/>
              <w:jc w:val="center"/>
              <w:rPr>
                <w:rFonts w:ascii="Times New Roman" w:eastAsia="Times New Roman" w:hAnsi="Times New Roman" w:cs="Times New Roman"/>
                <w:sz w:val="16"/>
                <w:szCs w:val="16"/>
              </w:rPr>
            </w:pPr>
            <w:r w:rsidRPr="00B75011">
              <w:rPr>
                <w:rFonts w:ascii="Times New Roman" w:eastAsia="Times New Roman" w:hAnsi="Times New Roman" w:cs="Times New Roman"/>
                <w:sz w:val="16"/>
                <w:szCs w:val="16"/>
              </w:rPr>
              <w:t>4.73(</w:t>
            </w:r>
            <w:r w:rsidR="008C0C47" w:rsidRPr="00B75011">
              <w:rPr>
                <w:rFonts w:ascii="Times New Roman" w:eastAsia="Times New Roman" w:hAnsi="Times New Roman" w:cs="Times New Roman"/>
                <w:sz w:val="16"/>
                <w:szCs w:val="16"/>
              </w:rPr>
              <w:t>.82</w:t>
            </w:r>
            <w:r w:rsidRPr="00B75011">
              <w:rPr>
                <w:rFonts w:ascii="Times New Roman" w:eastAsia="Times New Roman" w:hAnsi="Times New Roman" w:cs="Times New Roman"/>
                <w:sz w:val="16"/>
                <w:szCs w:val="16"/>
              </w:rPr>
              <w:t>)</w:t>
            </w:r>
          </w:p>
        </w:tc>
        <w:tc>
          <w:tcPr>
            <w:tcW w:w="1436" w:type="dxa"/>
            <w:tcBorders>
              <w:top w:val="nil"/>
              <w:left w:val="nil"/>
              <w:bottom w:val="nil"/>
              <w:right w:val="nil"/>
            </w:tcBorders>
          </w:tcPr>
          <w:p w14:paraId="4551EB94" w14:textId="6FBB6AA3" w:rsidR="00D33312" w:rsidRPr="00B75011" w:rsidRDefault="00EF2B32" w:rsidP="000B5FB6">
            <w:pPr>
              <w:spacing w:after="0" w:line="240" w:lineRule="auto"/>
              <w:jc w:val="center"/>
              <w:rPr>
                <w:rFonts w:ascii="Times New Roman" w:eastAsia="Times New Roman" w:hAnsi="Times New Roman" w:cs="Times New Roman"/>
                <w:sz w:val="16"/>
                <w:szCs w:val="16"/>
              </w:rPr>
            </w:pPr>
            <w:r w:rsidRPr="00B75011">
              <w:rPr>
                <w:rFonts w:ascii="Times New Roman" w:eastAsia="Times New Roman" w:hAnsi="Times New Roman" w:cs="Times New Roman"/>
                <w:sz w:val="16"/>
                <w:szCs w:val="16"/>
              </w:rPr>
              <w:t>-.</w:t>
            </w:r>
            <w:r w:rsidR="005700F6" w:rsidRPr="00B75011">
              <w:rPr>
                <w:rFonts w:ascii="Times New Roman" w:eastAsia="Times New Roman" w:hAnsi="Times New Roman" w:cs="Times New Roman"/>
                <w:sz w:val="16"/>
                <w:szCs w:val="16"/>
              </w:rPr>
              <w:t>30</w:t>
            </w:r>
          </w:p>
        </w:tc>
        <w:tc>
          <w:tcPr>
            <w:tcW w:w="1277" w:type="dxa"/>
            <w:tcBorders>
              <w:top w:val="nil"/>
              <w:left w:val="nil"/>
              <w:bottom w:val="nil"/>
            </w:tcBorders>
          </w:tcPr>
          <w:p w14:paraId="72C75FEF" w14:textId="4D65BAAC" w:rsidR="00D33312" w:rsidRPr="00ED1450" w:rsidRDefault="000D41A3" w:rsidP="000B5FB6">
            <w:pPr>
              <w:spacing w:after="0" w:line="240" w:lineRule="auto"/>
              <w:jc w:val="center"/>
              <w:rPr>
                <w:rFonts w:ascii="Times New Roman" w:eastAsia="Times New Roman" w:hAnsi="Times New Roman" w:cs="Times New Roman"/>
                <w:sz w:val="16"/>
                <w:szCs w:val="16"/>
              </w:rPr>
            </w:pPr>
            <w:r w:rsidRPr="00B75011">
              <w:rPr>
                <w:rFonts w:ascii="Times New Roman" w:eastAsia="Times New Roman" w:hAnsi="Times New Roman" w:cs="Times New Roman"/>
                <w:sz w:val="16"/>
                <w:szCs w:val="16"/>
              </w:rPr>
              <w:t>-</w:t>
            </w:r>
            <w:r w:rsidR="00D33D16" w:rsidRPr="00B75011">
              <w:rPr>
                <w:rFonts w:ascii="Times New Roman" w:eastAsia="Times New Roman" w:hAnsi="Times New Roman" w:cs="Times New Roman"/>
                <w:sz w:val="16"/>
                <w:szCs w:val="16"/>
              </w:rPr>
              <w:t>.07</w:t>
            </w:r>
          </w:p>
        </w:tc>
      </w:tr>
      <w:tr w:rsidR="00D33312" w:rsidRPr="00ED1450" w14:paraId="62FE0D6F" w14:textId="77777777" w:rsidTr="003163FD">
        <w:trPr>
          <w:trHeight w:val="142"/>
        </w:trPr>
        <w:tc>
          <w:tcPr>
            <w:tcW w:w="2723" w:type="dxa"/>
            <w:tcBorders>
              <w:top w:val="nil"/>
              <w:bottom w:val="nil"/>
              <w:right w:val="nil"/>
            </w:tcBorders>
          </w:tcPr>
          <w:p w14:paraId="63F4194C" w14:textId="77777777"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Object-related expectancy</w:t>
            </w:r>
          </w:p>
        </w:tc>
        <w:tc>
          <w:tcPr>
            <w:tcW w:w="826" w:type="dxa"/>
            <w:tcBorders>
              <w:top w:val="nil"/>
              <w:left w:val="nil"/>
              <w:bottom w:val="nil"/>
              <w:right w:val="nil"/>
            </w:tcBorders>
          </w:tcPr>
          <w:p w14:paraId="267B74EB"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69411BF5" w14:textId="7E9F1386"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5.07(.96)</w:t>
            </w:r>
          </w:p>
        </w:tc>
        <w:tc>
          <w:tcPr>
            <w:tcW w:w="1432" w:type="dxa"/>
            <w:tcBorders>
              <w:top w:val="nil"/>
              <w:left w:val="nil"/>
              <w:bottom w:val="nil"/>
              <w:right w:val="nil"/>
            </w:tcBorders>
          </w:tcPr>
          <w:p w14:paraId="01DA75E0" w14:textId="37BCE9AD"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4.91(.93)</w:t>
            </w:r>
          </w:p>
        </w:tc>
        <w:tc>
          <w:tcPr>
            <w:tcW w:w="1436" w:type="dxa"/>
            <w:tcBorders>
              <w:top w:val="nil"/>
              <w:left w:val="nil"/>
              <w:bottom w:val="nil"/>
              <w:right w:val="nil"/>
            </w:tcBorders>
          </w:tcPr>
          <w:p w14:paraId="34E8CD1F"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.72</w:t>
            </w:r>
          </w:p>
        </w:tc>
        <w:tc>
          <w:tcPr>
            <w:tcW w:w="1277" w:type="dxa"/>
            <w:tcBorders>
              <w:top w:val="nil"/>
              <w:left w:val="nil"/>
              <w:bottom w:val="nil"/>
            </w:tcBorders>
          </w:tcPr>
          <w:p w14:paraId="6211E153"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.18</w:t>
            </w:r>
          </w:p>
        </w:tc>
      </w:tr>
      <w:tr w:rsidR="00D33312" w:rsidRPr="00ED1450" w14:paraId="42EC75C7" w14:textId="77777777" w:rsidTr="003163FD">
        <w:trPr>
          <w:trHeight w:val="142"/>
        </w:trPr>
        <w:tc>
          <w:tcPr>
            <w:tcW w:w="2723" w:type="dxa"/>
            <w:tcBorders>
              <w:top w:val="nil"/>
              <w:bottom w:val="nil"/>
              <w:right w:val="nil"/>
            </w:tcBorders>
          </w:tcPr>
          <w:p w14:paraId="475644D3" w14:textId="77777777"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Object-to-self expectancy</w:t>
            </w:r>
          </w:p>
        </w:tc>
        <w:tc>
          <w:tcPr>
            <w:tcW w:w="826" w:type="dxa"/>
            <w:tcBorders>
              <w:top w:val="nil"/>
              <w:left w:val="nil"/>
              <w:bottom w:val="nil"/>
              <w:right w:val="nil"/>
            </w:tcBorders>
          </w:tcPr>
          <w:p w14:paraId="539B22E6"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0196C001" w14:textId="655D5E33"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4.78(.99)</w:t>
            </w:r>
          </w:p>
        </w:tc>
        <w:tc>
          <w:tcPr>
            <w:tcW w:w="1432" w:type="dxa"/>
            <w:tcBorders>
              <w:top w:val="nil"/>
              <w:left w:val="nil"/>
              <w:bottom w:val="nil"/>
              <w:right w:val="nil"/>
            </w:tcBorders>
          </w:tcPr>
          <w:p w14:paraId="0F508FCD" w14:textId="49F3A7E3"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4.53(.83)</w:t>
            </w:r>
          </w:p>
        </w:tc>
        <w:tc>
          <w:tcPr>
            <w:tcW w:w="1436" w:type="dxa"/>
            <w:tcBorders>
              <w:top w:val="nil"/>
              <w:left w:val="nil"/>
              <w:bottom w:val="nil"/>
              <w:right w:val="nil"/>
            </w:tcBorders>
          </w:tcPr>
          <w:p w14:paraId="20A9701C"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1.11</w:t>
            </w:r>
          </w:p>
        </w:tc>
        <w:tc>
          <w:tcPr>
            <w:tcW w:w="1277" w:type="dxa"/>
            <w:tcBorders>
              <w:top w:val="nil"/>
              <w:left w:val="nil"/>
              <w:bottom w:val="nil"/>
            </w:tcBorders>
          </w:tcPr>
          <w:p w14:paraId="1F3EAFD6"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.27</w:t>
            </w:r>
          </w:p>
        </w:tc>
      </w:tr>
      <w:tr w:rsidR="00D33312" w:rsidRPr="00ED1450" w14:paraId="3EB92231" w14:textId="77777777" w:rsidTr="003163FD">
        <w:trPr>
          <w:trHeight w:val="105"/>
        </w:trPr>
        <w:tc>
          <w:tcPr>
            <w:tcW w:w="2723" w:type="dxa"/>
            <w:tcBorders>
              <w:top w:val="nil"/>
              <w:bottom w:val="nil"/>
              <w:right w:val="nil"/>
            </w:tcBorders>
          </w:tcPr>
          <w:p w14:paraId="507059D0" w14:textId="0C33C3F0"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Imagine consumption</w:t>
            </w:r>
          </w:p>
        </w:tc>
        <w:tc>
          <w:tcPr>
            <w:tcW w:w="826" w:type="dxa"/>
            <w:tcBorders>
              <w:top w:val="nil"/>
              <w:left w:val="nil"/>
              <w:bottom w:val="nil"/>
              <w:right w:val="nil"/>
            </w:tcBorders>
          </w:tcPr>
          <w:p w14:paraId="013257C8" w14:textId="38F078BF"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035E579F" w14:textId="56B59874"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4.72(.72)</w:t>
            </w:r>
          </w:p>
        </w:tc>
        <w:tc>
          <w:tcPr>
            <w:tcW w:w="1432" w:type="dxa"/>
            <w:tcBorders>
              <w:top w:val="nil"/>
              <w:left w:val="nil"/>
              <w:bottom w:val="nil"/>
              <w:right w:val="nil"/>
            </w:tcBorders>
          </w:tcPr>
          <w:p w14:paraId="55541892" w14:textId="3000BC01"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4.51(.74)</w:t>
            </w:r>
          </w:p>
        </w:tc>
        <w:tc>
          <w:tcPr>
            <w:tcW w:w="1436" w:type="dxa"/>
            <w:tcBorders>
              <w:top w:val="nil"/>
              <w:left w:val="nil"/>
              <w:bottom w:val="nil"/>
              <w:right w:val="nil"/>
            </w:tcBorders>
          </w:tcPr>
          <w:p w14:paraId="163F8C04" w14:textId="26D14BF1"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1.21</w:t>
            </w:r>
          </w:p>
        </w:tc>
        <w:tc>
          <w:tcPr>
            <w:tcW w:w="1277" w:type="dxa"/>
            <w:tcBorders>
              <w:top w:val="nil"/>
              <w:left w:val="nil"/>
              <w:bottom w:val="nil"/>
            </w:tcBorders>
          </w:tcPr>
          <w:p w14:paraId="1EEB2A0E" w14:textId="465B3351"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.30</w:t>
            </w:r>
          </w:p>
        </w:tc>
      </w:tr>
      <w:tr w:rsidR="00D33312" w:rsidRPr="00ED1450" w14:paraId="46F4A166" w14:textId="77777777" w:rsidTr="003163FD">
        <w:trPr>
          <w:trHeight w:val="150"/>
        </w:trPr>
        <w:tc>
          <w:tcPr>
            <w:tcW w:w="2723" w:type="dxa"/>
            <w:tcBorders>
              <w:top w:val="nil"/>
              <w:bottom w:val="nil"/>
              <w:right w:val="nil"/>
            </w:tcBorders>
          </w:tcPr>
          <w:p w14:paraId="046F2B00" w14:textId="77777777"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Reward responses</w:t>
            </w:r>
          </w:p>
        </w:tc>
        <w:tc>
          <w:tcPr>
            <w:tcW w:w="826" w:type="dxa"/>
            <w:tcBorders>
              <w:top w:val="nil"/>
              <w:left w:val="nil"/>
              <w:bottom w:val="nil"/>
              <w:right w:val="nil"/>
            </w:tcBorders>
          </w:tcPr>
          <w:p w14:paraId="37D156BF"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74F9BC9E" w14:textId="237C95BE"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4.72(1.09)</w:t>
            </w:r>
          </w:p>
        </w:tc>
        <w:tc>
          <w:tcPr>
            <w:tcW w:w="1432" w:type="dxa"/>
            <w:tcBorders>
              <w:top w:val="nil"/>
              <w:left w:val="nil"/>
              <w:bottom w:val="nil"/>
              <w:right w:val="nil"/>
            </w:tcBorders>
          </w:tcPr>
          <w:p w14:paraId="2BC5F46F" w14:textId="7D897189"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4.55(1.21)</w:t>
            </w:r>
          </w:p>
        </w:tc>
        <w:tc>
          <w:tcPr>
            <w:tcW w:w="1436" w:type="dxa"/>
            <w:tcBorders>
              <w:top w:val="nil"/>
              <w:left w:val="nil"/>
              <w:bottom w:val="nil"/>
              <w:right w:val="nil"/>
            </w:tcBorders>
          </w:tcPr>
          <w:p w14:paraId="643F03B0"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.61</w:t>
            </w:r>
          </w:p>
        </w:tc>
        <w:tc>
          <w:tcPr>
            <w:tcW w:w="1277" w:type="dxa"/>
            <w:tcBorders>
              <w:top w:val="nil"/>
              <w:left w:val="nil"/>
              <w:bottom w:val="nil"/>
            </w:tcBorders>
          </w:tcPr>
          <w:p w14:paraId="607D6E12"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.15</w:t>
            </w:r>
          </w:p>
        </w:tc>
      </w:tr>
      <w:tr w:rsidR="00D33312" w:rsidRPr="00ED1450" w14:paraId="3D14749A" w14:textId="77777777" w:rsidTr="003163FD">
        <w:trPr>
          <w:trHeight w:val="167"/>
        </w:trPr>
        <w:tc>
          <w:tcPr>
            <w:tcW w:w="2723" w:type="dxa"/>
            <w:tcBorders>
              <w:top w:val="nil"/>
              <w:bottom w:val="nil"/>
              <w:right w:val="nil"/>
            </w:tcBorders>
          </w:tcPr>
          <w:p w14:paraId="31E09F5F" w14:textId="77777777"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Expectancy of immediate effect</w:t>
            </w:r>
          </w:p>
        </w:tc>
        <w:tc>
          <w:tcPr>
            <w:tcW w:w="826" w:type="dxa"/>
            <w:tcBorders>
              <w:top w:val="nil"/>
              <w:left w:val="nil"/>
              <w:bottom w:val="nil"/>
              <w:right w:val="nil"/>
            </w:tcBorders>
          </w:tcPr>
          <w:p w14:paraId="114EC6C6"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162C4371" w14:textId="1CD59AF8"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4.76(.71)</w:t>
            </w:r>
          </w:p>
        </w:tc>
        <w:tc>
          <w:tcPr>
            <w:tcW w:w="1432" w:type="dxa"/>
            <w:tcBorders>
              <w:top w:val="nil"/>
              <w:left w:val="nil"/>
              <w:bottom w:val="nil"/>
              <w:right w:val="nil"/>
            </w:tcBorders>
          </w:tcPr>
          <w:p w14:paraId="3B2411A7" w14:textId="49A6DBDC"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4.66(.66)</w:t>
            </w:r>
          </w:p>
        </w:tc>
        <w:tc>
          <w:tcPr>
            <w:tcW w:w="1436" w:type="dxa"/>
            <w:tcBorders>
              <w:top w:val="nil"/>
              <w:left w:val="nil"/>
              <w:bottom w:val="nil"/>
              <w:right w:val="nil"/>
            </w:tcBorders>
          </w:tcPr>
          <w:p w14:paraId="71C61812"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.59</w:t>
            </w:r>
          </w:p>
        </w:tc>
        <w:tc>
          <w:tcPr>
            <w:tcW w:w="1277" w:type="dxa"/>
            <w:tcBorders>
              <w:top w:val="nil"/>
              <w:left w:val="nil"/>
              <w:bottom w:val="nil"/>
            </w:tcBorders>
          </w:tcPr>
          <w:p w14:paraId="579653AA"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.15</w:t>
            </w:r>
          </w:p>
        </w:tc>
      </w:tr>
      <w:tr w:rsidR="00D33312" w:rsidRPr="00ED1450" w14:paraId="070D691D" w14:textId="77777777" w:rsidTr="003163FD">
        <w:trPr>
          <w:trHeight w:val="127"/>
        </w:trPr>
        <w:tc>
          <w:tcPr>
            <w:tcW w:w="2723" w:type="dxa"/>
            <w:tcBorders>
              <w:top w:val="nil"/>
              <w:bottom w:val="nil"/>
              <w:right w:val="nil"/>
            </w:tcBorders>
          </w:tcPr>
          <w:p w14:paraId="54CA1B99" w14:textId="797BB99B"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Perceived control</w:t>
            </w:r>
          </w:p>
        </w:tc>
        <w:tc>
          <w:tcPr>
            <w:tcW w:w="826" w:type="dxa"/>
            <w:tcBorders>
              <w:top w:val="nil"/>
              <w:left w:val="nil"/>
              <w:bottom w:val="nil"/>
              <w:right w:val="nil"/>
            </w:tcBorders>
          </w:tcPr>
          <w:p w14:paraId="6891ACBF" w14:textId="1A8C7A61"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379D185E" w14:textId="27ACF757" w:rsidR="00D33312" w:rsidRPr="00F77BE9" w:rsidRDefault="00D33312" w:rsidP="000B5FB6">
            <w:pPr>
              <w:spacing w:after="0" w:line="240" w:lineRule="auto"/>
              <w:jc w:val="center"/>
              <w:rPr>
                <w:rFonts w:ascii="Times New Roman" w:eastAsia="Times New Roman" w:hAnsi="Times New Roman" w:cs="Times New Roman"/>
                <w:sz w:val="16"/>
                <w:szCs w:val="16"/>
              </w:rPr>
            </w:pPr>
            <w:r w:rsidRPr="00F77BE9">
              <w:rPr>
                <w:rFonts w:ascii="Times New Roman" w:eastAsia="Times New Roman" w:hAnsi="Times New Roman" w:cs="Times New Roman"/>
                <w:sz w:val="16"/>
                <w:szCs w:val="16"/>
              </w:rPr>
              <w:t>4.96 (.67)</w:t>
            </w:r>
          </w:p>
        </w:tc>
        <w:tc>
          <w:tcPr>
            <w:tcW w:w="1432" w:type="dxa"/>
            <w:tcBorders>
              <w:top w:val="nil"/>
              <w:left w:val="nil"/>
              <w:bottom w:val="nil"/>
              <w:right w:val="nil"/>
            </w:tcBorders>
          </w:tcPr>
          <w:p w14:paraId="20BCA717" w14:textId="6866E660" w:rsidR="00D33312" w:rsidRPr="00F77BE9" w:rsidRDefault="00D33312" w:rsidP="000B5FB6">
            <w:pPr>
              <w:spacing w:after="0" w:line="240" w:lineRule="auto"/>
              <w:jc w:val="center"/>
              <w:rPr>
                <w:rFonts w:ascii="Times New Roman" w:eastAsia="Times New Roman" w:hAnsi="Times New Roman" w:cs="Times New Roman"/>
                <w:sz w:val="16"/>
                <w:szCs w:val="16"/>
              </w:rPr>
            </w:pPr>
            <w:r w:rsidRPr="00F77BE9">
              <w:rPr>
                <w:rFonts w:ascii="Times New Roman" w:eastAsia="Times New Roman" w:hAnsi="Times New Roman" w:cs="Times New Roman"/>
                <w:sz w:val="16"/>
                <w:szCs w:val="16"/>
              </w:rPr>
              <w:t>4.58 (.66)</w:t>
            </w:r>
          </w:p>
        </w:tc>
        <w:tc>
          <w:tcPr>
            <w:tcW w:w="1436" w:type="dxa"/>
            <w:tcBorders>
              <w:top w:val="nil"/>
              <w:left w:val="nil"/>
              <w:bottom w:val="nil"/>
              <w:right w:val="nil"/>
            </w:tcBorders>
          </w:tcPr>
          <w:p w14:paraId="0062E823" w14:textId="0CDD9A01" w:rsidR="00D33312" w:rsidRPr="00F77BE9" w:rsidRDefault="00D33312" w:rsidP="000B5FB6">
            <w:pPr>
              <w:spacing w:after="0" w:line="240" w:lineRule="auto"/>
              <w:jc w:val="center"/>
              <w:rPr>
                <w:rFonts w:ascii="Times New Roman" w:eastAsia="Times New Roman" w:hAnsi="Times New Roman" w:cs="Times New Roman"/>
                <w:sz w:val="16"/>
                <w:szCs w:val="16"/>
              </w:rPr>
            </w:pPr>
            <w:r w:rsidRPr="00F77BE9">
              <w:rPr>
                <w:rFonts w:ascii="Times New Roman" w:eastAsia="Times New Roman" w:hAnsi="Times New Roman" w:cs="Times New Roman"/>
                <w:sz w:val="16"/>
                <w:szCs w:val="16"/>
              </w:rPr>
              <w:t>2.36*</w:t>
            </w:r>
          </w:p>
        </w:tc>
        <w:tc>
          <w:tcPr>
            <w:tcW w:w="1277" w:type="dxa"/>
            <w:tcBorders>
              <w:top w:val="nil"/>
              <w:left w:val="nil"/>
              <w:bottom w:val="nil"/>
            </w:tcBorders>
          </w:tcPr>
          <w:p w14:paraId="6D7044D4" w14:textId="2C69D74E" w:rsidR="00D33312" w:rsidRPr="00F77BE9" w:rsidRDefault="00D33312" w:rsidP="000B5FB6">
            <w:pPr>
              <w:spacing w:after="0" w:line="240" w:lineRule="auto"/>
              <w:jc w:val="center"/>
              <w:rPr>
                <w:rFonts w:ascii="Times New Roman" w:eastAsia="Times New Roman" w:hAnsi="Times New Roman" w:cs="Times New Roman"/>
                <w:sz w:val="16"/>
                <w:szCs w:val="16"/>
              </w:rPr>
            </w:pPr>
            <w:r w:rsidRPr="00F77BE9">
              <w:rPr>
                <w:rFonts w:ascii="Times New Roman" w:eastAsia="Times New Roman" w:hAnsi="Times New Roman" w:cs="Times New Roman"/>
                <w:sz w:val="16"/>
                <w:szCs w:val="16"/>
              </w:rPr>
              <w:t>.58</w:t>
            </w:r>
          </w:p>
        </w:tc>
      </w:tr>
      <w:tr w:rsidR="00D33312" w:rsidRPr="00ED1450" w14:paraId="3CAF880F" w14:textId="77777777" w:rsidTr="003163FD">
        <w:trPr>
          <w:trHeight w:val="215"/>
        </w:trPr>
        <w:tc>
          <w:tcPr>
            <w:tcW w:w="2723" w:type="dxa"/>
            <w:tcBorders>
              <w:top w:val="nil"/>
              <w:bottom w:val="nil"/>
              <w:right w:val="nil"/>
            </w:tcBorders>
          </w:tcPr>
          <w:p w14:paraId="7DFFF358" w14:textId="77777777"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Behavioural intention</w:t>
            </w:r>
          </w:p>
        </w:tc>
        <w:tc>
          <w:tcPr>
            <w:tcW w:w="826" w:type="dxa"/>
            <w:tcBorders>
              <w:top w:val="nil"/>
              <w:left w:val="nil"/>
              <w:bottom w:val="nil"/>
              <w:right w:val="nil"/>
            </w:tcBorders>
          </w:tcPr>
          <w:p w14:paraId="5F2763FD"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1-7</w:t>
            </w:r>
          </w:p>
        </w:tc>
        <w:tc>
          <w:tcPr>
            <w:tcW w:w="1838" w:type="dxa"/>
            <w:tcBorders>
              <w:top w:val="nil"/>
              <w:left w:val="nil"/>
              <w:bottom w:val="nil"/>
              <w:right w:val="nil"/>
            </w:tcBorders>
          </w:tcPr>
          <w:p w14:paraId="0533C5D8"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4.17 (1.24)</w:t>
            </w:r>
          </w:p>
        </w:tc>
        <w:tc>
          <w:tcPr>
            <w:tcW w:w="1432" w:type="dxa"/>
            <w:tcBorders>
              <w:top w:val="nil"/>
              <w:left w:val="nil"/>
              <w:bottom w:val="nil"/>
              <w:right w:val="nil"/>
            </w:tcBorders>
          </w:tcPr>
          <w:p w14:paraId="2E399648"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3.83 (1.13)</w:t>
            </w:r>
          </w:p>
        </w:tc>
        <w:tc>
          <w:tcPr>
            <w:tcW w:w="1436" w:type="dxa"/>
            <w:tcBorders>
              <w:top w:val="nil"/>
              <w:left w:val="nil"/>
              <w:bottom w:val="nil"/>
              <w:right w:val="nil"/>
            </w:tcBorders>
          </w:tcPr>
          <w:p w14:paraId="72472570"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1.17</w:t>
            </w:r>
          </w:p>
        </w:tc>
        <w:tc>
          <w:tcPr>
            <w:tcW w:w="1277" w:type="dxa"/>
            <w:tcBorders>
              <w:top w:val="nil"/>
              <w:left w:val="nil"/>
              <w:bottom w:val="nil"/>
            </w:tcBorders>
          </w:tcPr>
          <w:p w14:paraId="2E743F5C"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.29</w:t>
            </w:r>
          </w:p>
        </w:tc>
      </w:tr>
      <w:tr w:rsidR="00D33312" w:rsidRPr="00E6534C" w14:paraId="635B5BDA" w14:textId="77777777" w:rsidTr="004732B5">
        <w:trPr>
          <w:trHeight w:val="243"/>
        </w:trPr>
        <w:tc>
          <w:tcPr>
            <w:tcW w:w="9532" w:type="dxa"/>
            <w:gridSpan w:val="6"/>
            <w:tcBorders>
              <w:bottom w:val="single" w:sz="4" w:space="0" w:color="000000"/>
            </w:tcBorders>
          </w:tcPr>
          <w:p w14:paraId="350386E9" w14:textId="77777777" w:rsidR="00D33312" w:rsidRPr="00E6534C" w:rsidRDefault="00D33312" w:rsidP="000B5FB6">
            <w:pPr>
              <w:spacing w:after="0" w:line="240" w:lineRule="auto"/>
              <w:rPr>
                <w:rFonts w:ascii="Times New Roman" w:eastAsia="Times New Roman" w:hAnsi="Times New Roman" w:cs="Times New Roman"/>
                <w:b/>
                <w:sz w:val="20"/>
                <w:szCs w:val="20"/>
              </w:rPr>
            </w:pPr>
            <w:r w:rsidRPr="00E6534C">
              <w:rPr>
                <w:rFonts w:ascii="Times New Roman" w:eastAsia="Times New Roman" w:hAnsi="Times New Roman" w:cs="Times New Roman"/>
                <w:b/>
                <w:sz w:val="20"/>
                <w:szCs w:val="20"/>
              </w:rPr>
              <w:t>After the CPT</w:t>
            </w:r>
          </w:p>
        </w:tc>
      </w:tr>
      <w:tr w:rsidR="00D33312" w:rsidRPr="00ED1450" w14:paraId="67CFB141" w14:textId="77777777" w:rsidTr="00672549">
        <w:trPr>
          <w:trHeight w:val="73"/>
        </w:trPr>
        <w:tc>
          <w:tcPr>
            <w:tcW w:w="2723" w:type="dxa"/>
            <w:tcBorders>
              <w:top w:val="nil"/>
              <w:bottom w:val="nil"/>
              <w:right w:val="nil"/>
            </w:tcBorders>
          </w:tcPr>
          <w:p w14:paraId="0EC096BD" w14:textId="77777777"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Social desirability</w:t>
            </w:r>
          </w:p>
        </w:tc>
        <w:tc>
          <w:tcPr>
            <w:tcW w:w="826" w:type="dxa"/>
            <w:tcBorders>
              <w:top w:val="nil"/>
              <w:left w:val="nil"/>
              <w:bottom w:val="nil"/>
              <w:right w:val="nil"/>
            </w:tcBorders>
          </w:tcPr>
          <w:p w14:paraId="0D6392AD"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0-13 (yes/no)</w:t>
            </w:r>
          </w:p>
        </w:tc>
        <w:tc>
          <w:tcPr>
            <w:tcW w:w="1838" w:type="dxa"/>
            <w:tcBorders>
              <w:top w:val="nil"/>
              <w:left w:val="nil"/>
              <w:bottom w:val="nil"/>
              <w:right w:val="nil"/>
            </w:tcBorders>
          </w:tcPr>
          <w:p w14:paraId="3FFEAB4C"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6.88 (2.06)</w:t>
            </w:r>
          </w:p>
        </w:tc>
        <w:tc>
          <w:tcPr>
            <w:tcW w:w="1432" w:type="dxa"/>
            <w:tcBorders>
              <w:top w:val="nil"/>
              <w:left w:val="nil"/>
              <w:bottom w:val="nil"/>
              <w:right w:val="nil"/>
            </w:tcBorders>
          </w:tcPr>
          <w:p w14:paraId="27FE6225"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6.91 (2.39)</w:t>
            </w:r>
          </w:p>
        </w:tc>
        <w:tc>
          <w:tcPr>
            <w:tcW w:w="1436" w:type="dxa"/>
            <w:tcBorders>
              <w:top w:val="nil"/>
              <w:left w:val="nil"/>
              <w:bottom w:val="nil"/>
              <w:right w:val="nil"/>
            </w:tcBorders>
          </w:tcPr>
          <w:p w14:paraId="6507EF9E"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-.04</w:t>
            </w:r>
          </w:p>
        </w:tc>
        <w:tc>
          <w:tcPr>
            <w:tcW w:w="1277" w:type="dxa"/>
            <w:tcBorders>
              <w:top w:val="nil"/>
              <w:left w:val="nil"/>
              <w:bottom w:val="nil"/>
            </w:tcBorders>
          </w:tcPr>
          <w:p w14:paraId="7C8079DB" w14:textId="77777777"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-.01</w:t>
            </w:r>
          </w:p>
        </w:tc>
      </w:tr>
      <w:tr w:rsidR="00D33312" w:rsidRPr="00ED1450" w14:paraId="3131F8CE" w14:textId="77777777" w:rsidTr="00C87D8F">
        <w:trPr>
          <w:trHeight w:val="73"/>
        </w:trPr>
        <w:tc>
          <w:tcPr>
            <w:tcW w:w="2723" w:type="dxa"/>
            <w:tcBorders>
              <w:top w:val="nil"/>
              <w:right w:val="nil"/>
            </w:tcBorders>
          </w:tcPr>
          <w:p w14:paraId="2486A217" w14:textId="590D46C1" w:rsidR="00D33312" w:rsidRPr="00ED1450" w:rsidRDefault="00D33312" w:rsidP="000B5FB6">
            <w:pPr>
              <w:spacing w:after="0" w:line="240" w:lineRule="auto"/>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Guess temperature</w:t>
            </w:r>
          </w:p>
        </w:tc>
        <w:tc>
          <w:tcPr>
            <w:tcW w:w="826" w:type="dxa"/>
            <w:tcBorders>
              <w:top w:val="nil"/>
              <w:left w:val="nil"/>
              <w:right w:val="nil"/>
            </w:tcBorders>
          </w:tcPr>
          <w:p w14:paraId="5C05073F" w14:textId="6D603B98"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°C</w:t>
            </w:r>
          </w:p>
        </w:tc>
        <w:tc>
          <w:tcPr>
            <w:tcW w:w="1838" w:type="dxa"/>
            <w:tcBorders>
              <w:top w:val="nil"/>
              <w:left w:val="nil"/>
              <w:right w:val="nil"/>
            </w:tcBorders>
          </w:tcPr>
          <w:p w14:paraId="47F3F33F" w14:textId="1FDB1C20"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-4.76 (14.13)</w:t>
            </w:r>
          </w:p>
        </w:tc>
        <w:tc>
          <w:tcPr>
            <w:tcW w:w="1432" w:type="dxa"/>
            <w:tcBorders>
              <w:top w:val="nil"/>
              <w:left w:val="nil"/>
              <w:right w:val="nil"/>
            </w:tcBorders>
          </w:tcPr>
          <w:p w14:paraId="74C79F49" w14:textId="33D2AC4D"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-6.44 (20.50)</w:t>
            </w:r>
          </w:p>
        </w:tc>
        <w:tc>
          <w:tcPr>
            <w:tcW w:w="1436" w:type="dxa"/>
            <w:tcBorders>
              <w:top w:val="nil"/>
              <w:left w:val="nil"/>
              <w:right w:val="nil"/>
            </w:tcBorders>
          </w:tcPr>
          <w:p w14:paraId="2936A6D6" w14:textId="3428D40D"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.39</w:t>
            </w:r>
          </w:p>
        </w:tc>
        <w:tc>
          <w:tcPr>
            <w:tcW w:w="1277" w:type="dxa"/>
            <w:tcBorders>
              <w:top w:val="nil"/>
              <w:left w:val="nil"/>
            </w:tcBorders>
          </w:tcPr>
          <w:p w14:paraId="30AB2833" w14:textId="1D5BB48A" w:rsidR="00D33312" w:rsidRPr="00ED1450" w:rsidRDefault="00D33312" w:rsidP="000B5FB6">
            <w:pPr>
              <w:spacing w:after="0" w:line="240" w:lineRule="auto"/>
              <w:jc w:val="center"/>
              <w:rPr>
                <w:rFonts w:ascii="Times New Roman" w:eastAsia="Times New Roman" w:hAnsi="Times New Roman" w:cs="Times New Roman"/>
                <w:sz w:val="16"/>
                <w:szCs w:val="16"/>
              </w:rPr>
            </w:pPr>
            <w:r w:rsidRPr="00ED1450">
              <w:rPr>
                <w:rFonts w:ascii="Times New Roman" w:eastAsia="Times New Roman" w:hAnsi="Times New Roman" w:cs="Times New Roman"/>
                <w:sz w:val="16"/>
                <w:szCs w:val="16"/>
              </w:rPr>
              <w:t>.10</w:t>
            </w:r>
          </w:p>
        </w:tc>
      </w:tr>
    </w:tbl>
    <w:p w14:paraId="132E9207" w14:textId="3E040A16" w:rsidR="00703458" w:rsidRPr="00703458" w:rsidRDefault="00703458" w:rsidP="000B5FB6">
      <w:pPr>
        <w:widowControl w:val="0"/>
        <w:spacing w:after="0" w:line="240" w:lineRule="auto"/>
        <w:rPr>
          <w:rFonts w:ascii="Times New Roman" w:hAnsi="Times New Roman" w:cs="Times New Roman"/>
          <w:sz w:val="16"/>
          <w:szCs w:val="16"/>
        </w:rPr>
      </w:pPr>
      <w:r w:rsidRPr="00703458">
        <w:rPr>
          <w:rFonts w:ascii="Times New Roman" w:hAnsi="Times New Roman" w:cs="Times New Roman"/>
          <w:i/>
          <w:sz w:val="16"/>
          <w:szCs w:val="16"/>
        </w:rPr>
        <w:t>Note.</w:t>
      </w:r>
      <w:r w:rsidRPr="00703458">
        <w:rPr>
          <w:rFonts w:ascii="Times New Roman" w:hAnsi="Times New Roman" w:cs="Times New Roman"/>
          <w:sz w:val="16"/>
          <w:szCs w:val="16"/>
        </w:rPr>
        <w:t xml:space="preserve"> </w:t>
      </w:r>
      <w:r w:rsidR="00741535">
        <w:rPr>
          <w:rFonts w:ascii="Times New Roman" w:hAnsi="Times New Roman" w:cs="Times New Roman"/>
          <w:sz w:val="16"/>
          <w:szCs w:val="16"/>
        </w:rPr>
        <w:t>EXP=</w:t>
      </w:r>
      <w:r w:rsidR="00FD6651">
        <w:rPr>
          <w:rFonts w:ascii="Times New Roman" w:hAnsi="Times New Roman" w:cs="Times New Roman"/>
          <w:sz w:val="16"/>
          <w:szCs w:val="16"/>
        </w:rPr>
        <w:t>Placebo</w:t>
      </w:r>
      <w:r w:rsidR="001B3E61">
        <w:rPr>
          <w:rFonts w:ascii="Times New Roman" w:hAnsi="Times New Roman" w:cs="Times New Roman"/>
          <w:sz w:val="16"/>
          <w:szCs w:val="16"/>
        </w:rPr>
        <w:t>-possession</w:t>
      </w:r>
      <w:r w:rsidR="00741535">
        <w:rPr>
          <w:rFonts w:ascii="Times New Roman" w:hAnsi="Times New Roman" w:cs="Times New Roman"/>
          <w:sz w:val="16"/>
          <w:szCs w:val="16"/>
        </w:rPr>
        <w:t>, CO=</w:t>
      </w:r>
      <w:r w:rsidR="005C13C0">
        <w:rPr>
          <w:rFonts w:ascii="Times New Roman" w:hAnsi="Times New Roman" w:cs="Times New Roman"/>
          <w:sz w:val="16"/>
          <w:szCs w:val="16"/>
        </w:rPr>
        <w:t>No-possession</w:t>
      </w:r>
      <w:r w:rsidR="0007017D">
        <w:rPr>
          <w:rFonts w:ascii="Times New Roman" w:hAnsi="Times New Roman" w:cs="Times New Roman"/>
          <w:sz w:val="16"/>
          <w:szCs w:val="16"/>
        </w:rPr>
        <w:t xml:space="preserve">; </w:t>
      </w:r>
      <w:r w:rsidRPr="00703458">
        <w:rPr>
          <w:rFonts w:ascii="Times New Roman" w:hAnsi="Times New Roman" w:cs="Times New Roman"/>
          <w:sz w:val="16"/>
          <w:szCs w:val="16"/>
        </w:rPr>
        <w:t>Values outside parentheses are means, inside are standard deviations.</w:t>
      </w:r>
    </w:p>
    <w:p w14:paraId="21D80EC4" w14:textId="3573E423" w:rsidR="004732B5" w:rsidRPr="00F719C3" w:rsidRDefault="00703458" w:rsidP="000B5FB6">
      <w:pPr>
        <w:widowControl w:val="0"/>
        <w:spacing w:after="0" w:line="240" w:lineRule="auto"/>
        <w:rPr>
          <w:rFonts w:ascii="Times New Roman" w:hAnsi="Times New Roman" w:cs="Times New Roman"/>
          <w:b/>
          <w:bCs/>
        </w:rPr>
      </w:pPr>
      <w:proofErr w:type="spellStart"/>
      <w:r w:rsidRPr="00703458">
        <w:rPr>
          <w:rFonts w:ascii="Times New Roman" w:hAnsi="Times New Roman" w:cs="Times New Roman"/>
          <w:sz w:val="16"/>
          <w:szCs w:val="16"/>
          <w:vertAlign w:val="superscript"/>
        </w:rPr>
        <w:t>a</w:t>
      </w:r>
      <w:proofErr w:type="spellEnd"/>
      <w:r w:rsidRPr="00703458">
        <w:rPr>
          <w:rFonts w:ascii="Times New Roman" w:hAnsi="Times New Roman" w:cs="Times New Roman"/>
          <w:sz w:val="16"/>
          <w:szCs w:val="16"/>
        </w:rPr>
        <w:t xml:space="preserve"> </w:t>
      </w:r>
      <w:proofErr w:type="gramStart"/>
      <w:r w:rsidRPr="00703458">
        <w:rPr>
          <w:rFonts w:ascii="Times New Roman" w:hAnsi="Times New Roman" w:cs="Times New Roman"/>
          <w:sz w:val="16"/>
          <w:szCs w:val="16"/>
        </w:rPr>
        <w:t>For</w:t>
      </w:r>
      <w:proofErr w:type="gramEnd"/>
      <w:r w:rsidRPr="00703458">
        <w:rPr>
          <w:rFonts w:ascii="Times New Roman" w:hAnsi="Times New Roman" w:cs="Times New Roman"/>
          <w:sz w:val="16"/>
          <w:szCs w:val="16"/>
        </w:rPr>
        <w:t xml:space="preserve"> univariate </w:t>
      </w:r>
      <w:r w:rsidRPr="00703458">
        <w:rPr>
          <w:rFonts w:ascii="Times New Roman" w:hAnsi="Times New Roman" w:cs="Times New Roman"/>
          <w:i/>
          <w:sz w:val="16"/>
          <w:szCs w:val="16"/>
        </w:rPr>
        <w:t>t</w:t>
      </w:r>
      <w:r w:rsidRPr="00703458">
        <w:rPr>
          <w:rFonts w:ascii="Times New Roman" w:hAnsi="Times New Roman" w:cs="Times New Roman"/>
          <w:sz w:val="16"/>
          <w:szCs w:val="16"/>
        </w:rPr>
        <w:t>-tests, degrees of freedom is 64.</w:t>
      </w:r>
      <w:r w:rsidR="00534496">
        <w:rPr>
          <w:rFonts w:ascii="Times New Roman" w:hAnsi="Times New Roman" w:cs="Times New Roman"/>
          <w:sz w:val="16"/>
          <w:szCs w:val="16"/>
        </w:rPr>
        <w:t xml:space="preserve"> </w:t>
      </w:r>
      <w:r w:rsidRPr="00703458">
        <w:rPr>
          <w:rFonts w:ascii="Times New Roman" w:hAnsi="Times New Roman" w:cs="Times New Roman"/>
          <w:sz w:val="16"/>
          <w:szCs w:val="16"/>
        </w:rPr>
        <w:t>*</w:t>
      </w:r>
      <w:r w:rsidRPr="00703458">
        <w:rPr>
          <w:rFonts w:ascii="Times New Roman" w:hAnsi="Times New Roman" w:cs="Times New Roman"/>
          <w:i/>
          <w:sz w:val="16"/>
          <w:szCs w:val="16"/>
        </w:rPr>
        <w:t>p</w:t>
      </w:r>
      <w:r w:rsidR="00741535">
        <w:rPr>
          <w:rFonts w:ascii="Times New Roman" w:hAnsi="Times New Roman" w:cs="Times New Roman"/>
          <w:i/>
          <w:sz w:val="16"/>
          <w:szCs w:val="16"/>
        </w:rPr>
        <w:t xml:space="preserve"> </w:t>
      </w:r>
      <w:r w:rsidRPr="00703458">
        <w:rPr>
          <w:rFonts w:ascii="Times New Roman" w:hAnsi="Times New Roman" w:cs="Times New Roman"/>
          <w:sz w:val="16"/>
          <w:szCs w:val="16"/>
        </w:rPr>
        <w:t>&lt;</w:t>
      </w:r>
      <w:r w:rsidR="00741535">
        <w:rPr>
          <w:rFonts w:ascii="Times New Roman" w:hAnsi="Times New Roman" w:cs="Times New Roman"/>
          <w:sz w:val="16"/>
          <w:szCs w:val="16"/>
        </w:rPr>
        <w:t xml:space="preserve"> </w:t>
      </w:r>
      <w:r w:rsidRPr="00703458">
        <w:rPr>
          <w:rFonts w:ascii="Times New Roman" w:hAnsi="Times New Roman" w:cs="Times New Roman"/>
          <w:sz w:val="16"/>
          <w:szCs w:val="16"/>
        </w:rPr>
        <w:t>.05</w:t>
      </w:r>
    </w:p>
    <w:p w14:paraId="50F73A08" w14:textId="77777777" w:rsidR="005700F6" w:rsidRDefault="005700F6" w:rsidP="000B5FB6">
      <w:pPr>
        <w:snapToGrid w:val="0"/>
        <w:spacing w:after="0" w:line="240" w:lineRule="auto"/>
        <w:rPr>
          <w:rFonts w:ascii="Times New Roman" w:hAnsi="Times New Roman" w:cs="Times New Roman"/>
          <w:b/>
          <w:bCs/>
          <w:lang w:val="en-US"/>
        </w:rPr>
      </w:pPr>
    </w:p>
    <w:p w14:paraId="3CEBFD3F" w14:textId="42EB1E53" w:rsidR="006134F1" w:rsidRPr="00481770" w:rsidRDefault="006134F1" w:rsidP="000B5FB6">
      <w:pPr>
        <w:snapToGrid w:val="0"/>
        <w:spacing w:after="0" w:line="240" w:lineRule="auto"/>
        <w:rPr>
          <w:rFonts w:ascii="Times New Roman" w:eastAsia="Times New Roman" w:hAnsi="Times New Roman" w:cs="Times New Roman"/>
        </w:rPr>
      </w:pPr>
      <w:r w:rsidRPr="006134F1">
        <w:rPr>
          <w:rFonts w:ascii="Times New Roman" w:hAnsi="Times New Roman" w:cs="Times New Roman"/>
          <w:b/>
          <w:bCs/>
          <w:lang w:val="en-US"/>
        </w:rPr>
        <w:t>Group differences in psychological-state variables</w:t>
      </w:r>
      <w:r w:rsidRPr="006134F1">
        <w:rPr>
          <w:rFonts w:ascii="Times New Roman" w:eastAsia="Times New Roman" w:hAnsi="Times New Roman" w:cs="Times New Roman"/>
          <w:b/>
          <w:bCs/>
          <w:lang w:val="en-US"/>
        </w:rPr>
        <w:t xml:space="preserve"> </w:t>
      </w:r>
      <w:r w:rsidRPr="006134F1">
        <w:rPr>
          <w:rFonts w:ascii="Times New Roman" w:eastAsia="Times New Roman" w:hAnsi="Times New Roman" w:cs="Times New Roman"/>
          <w:b/>
          <w:bCs/>
        </w:rPr>
        <w:t>in</w:t>
      </w:r>
      <w:r w:rsidRPr="00A3572F">
        <w:rPr>
          <w:rFonts w:ascii="Times New Roman" w:eastAsia="Times New Roman" w:hAnsi="Times New Roman" w:cs="Times New Roman"/>
          <w:b/>
          <w:bCs/>
        </w:rPr>
        <w:t xml:space="preserve"> Studies 1 and 2</w:t>
      </w:r>
      <w:r>
        <w:rPr>
          <w:rFonts w:ascii="Times New Roman" w:eastAsia="Times New Roman" w:hAnsi="Times New Roman" w:cs="Times New Roman"/>
        </w:rPr>
        <w:t xml:space="preserve"> </w:t>
      </w:r>
      <w:r w:rsidRPr="00930636">
        <w:rPr>
          <w:rFonts w:ascii="Times New Roman" w:eastAsia="Times New Roman" w:hAnsi="Times New Roman" w:cs="Times New Roman"/>
        </w:rPr>
        <w:t>(supplementary results not being reported in the main manuscript):</w:t>
      </w:r>
    </w:p>
    <w:p w14:paraId="019A73D8" w14:textId="445F3812" w:rsidR="006134F1" w:rsidRDefault="006134F1" w:rsidP="000B5FB6">
      <w:pPr>
        <w:spacing w:after="0" w:line="240" w:lineRule="auto"/>
        <w:rPr>
          <w:rFonts w:ascii="Times New Roman" w:eastAsia="Times New Roman" w:hAnsi="Times New Roman" w:cs="Times New Roman"/>
          <w:b/>
          <w:bCs/>
          <w:i/>
          <w:iCs/>
        </w:rPr>
      </w:pPr>
    </w:p>
    <w:p w14:paraId="00634569" w14:textId="05D6814B" w:rsidR="0010099D" w:rsidRPr="006134F1" w:rsidRDefault="007E7988" w:rsidP="000B5FB6">
      <w:pPr>
        <w:spacing w:after="0" w:line="240" w:lineRule="auto"/>
        <w:rPr>
          <w:rFonts w:ascii="Times New Roman" w:eastAsia="Times New Roman" w:hAnsi="Times New Roman" w:cs="Times New Roman"/>
          <w:b/>
          <w:bCs/>
        </w:rPr>
      </w:pPr>
      <w:r w:rsidRPr="006134F1">
        <w:rPr>
          <w:rFonts w:ascii="Times New Roman" w:eastAsia="Times New Roman" w:hAnsi="Times New Roman" w:cs="Times New Roman"/>
          <w:b/>
          <w:bCs/>
        </w:rPr>
        <w:t>Stud</w:t>
      </w:r>
      <w:r w:rsidR="006134F1" w:rsidRPr="006134F1">
        <w:rPr>
          <w:rFonts w:ascii="Times New Roman" w:eastAsia="Times New Roman" w:hAnsi="Times New Roman" w:cs="Times New Roman"/>
          <w:b/>
          <w:bCs/>
        </w:rPr>
        <w:t>y 1</w:t>
      </w:r>
      <w:r w:rsidRPr="006134F1">
        <w:rPr>
          <w:rFonts w:ascii="Times New Roman" w:eastAsia="Times New Roman" w:hAnsi="Times New Roman" w:cs="Times New Roman"/>
          <w:b/>
          <w:bCs/>
        </w:rPr>
        <w:t>:</w:t>
      </w:r>
    </w:p>
    <w:p w14:paraId="1EFE49F0" w14:textId="6637391F" w:rsidR="006C12E5" w:rsidRDefault="007E7988" w:rsidP="000B5FB6">
      <w:pPr>
        <w:spacing w:after="0" w:line="240" w:lineRule="auto"/>
        <w:rPr>
          <w:rFonts w:ascii="Times New Roman" w:eastAsia="Times New Roman" w:hAnsi="Times New Roman" w:cs="Times New Roman"/>
        </w:rPr>
      </w:pPr>
      <w:r w:rsidRPr="00997E06">
        <w:rPr>
          <w:rFonts w:ascii="Times New Roman" w:eastAsia="Times New Roman" w:hAnsi="Times New Roman" w:cs="Times New Roman"/>
        </w:rPr>
        <w:t xml:space="preserve">In Study 1, </w:t>
      </w:r>
      <w:r w:rsidR="0011502A" w:rsidRPr="0011502A">
        <w:rPr>
          <w:rFonts w:ascii="Times New Roman" w:eastAsia="Times New Roman" w:hAnsi="Times New Roman" w:cs="Times New Roman"/>
        </w:rPr>
        <w:t>participants</w:t>
      </w:r>
      <w:r w:rsidR="000A3F4E">
        <w:rPr>
          <w:rFonts w:ascii="Times New Roman" w:eastAsia="Times New Roman" w:hAnsi="Times New Roman" w:cs="Times New Roman"/>
        </w:rPr>
        <w:t xml:space="preserve">’ </w:t>
      </w:r>
      <w:r w:rsidR="0011502A" w:rsidRPr="0011502A">
        <w:rPr>
          <w:rFonts w:ascii="Times New Roman" w:eastAsia="Times New Roman" w:hAnsi="Times New Roman" w:cs="Times New Roman"/>
        </w:rPr>
        <w:t>psychological states were assessed</w:t>
      </w:r>
      <w:r w:rsidR="00170381">
        <w:rPr>
          <w:rFonts w:ascii="Times New Roman" w:eastAsia="Times New Roman" w:hAnsi="Times New Roman" w:cs="Times New Roman"/>
        </w:rPr>
        <w:t xml:space="preserve"> (refer to Table S5A above)</w:t>
      </w:r>
      <w:r w:rsidR="0011502A" w:rsidRPr="0011502A">
        <w:rPr>
          <w:rFonts w:ascii="Times New Roman" w:eastAsia="Times New Roman" w:hAnsi="Times New Roman" w:cs="Times New Roman"/>
        </w:rPr>
        <w:t xml:space="preserve">. One-way ANOVAs were conducted with condition as the independent variable and each </w:t>
      </w:r>
      <w:r w:rsidR="00155E49" w:rsidRPr="005D1DF9">
        <w:rPr>
          <w:rFonts w:ascii="Times New Roman" w:eastAsia="Times New Roman" w:hAnsi="Times New Roman" w:cs="Times New Roman"/>
        </w:rPr>
        <w:t>psychological-state</w:t>
      </w:r>
      <w:r w:rsidR="00155E49" w:rsidRPr="0011502A">
        <w:rPr>
          <w:rFonts w:ascii="Times New Roman" w:eastAsia="Times New Roman" w:hAnsi="Times New Roman" w:cs="Times New Roman"/>
        </w:rPr>
        <w:t xml:space="preserve"> </w:t>
      </w:r>
      <w:r w:rsidR="0011502A" w:rsidRPr="0011502A">
        <w:rPr>
          <w:rFonts w:ascii="Times New Roman" w:eastAsia="Times New Roman" w:hAnsi="Times New Roman" w:cs="Times New Roman"/>
        </w:rPr>
        <w:t xml:space="preserve">measure as the dependent variable. Results </w:t>
      </w:r>
      <w:r w:rsidR="00575C94" w:rsidRPr="005D1DF9">
        <w:rPr>
          <w:rFonts w:ascii="Times New Roman" w:eastAsia="Times New Roman" w:hAnsi="Times New Roman" w:cs="Times New Roman"/>
        </w:rPr>
        <w:t xml:space="preserve">indicated </w:t>
      </w:r>
      <w:r w:rsidR="0011502A" w:rsidRPr="0011502A">
        <w:rPr>
          <w:rFonts w:ascii="Times New Roman" w:eastAsia="Times New Roman" w:hAnsi="Times New Roman" w:cs="Times New Roman"/>
        </w:rPr>
        <w:t>no significant main effects of condition on any of the psychological variables</w:t>
      </w:r>
      <w:r w:rsidR="00417E1D">
        <w:rPr>
          <w:rFonts w:ascii="Times New Roman" w:eastAsia="Times New Roman" w:hAnsi="Times New Roman" w:cs="Times New Roman"/>
        </w:rPr>
        <w:t xml:space="preserve"> (</w:t>
      </w:r>
      <w:proofErr w:type="spellStart"/>
      <w:r w:rsidR="00F277DD" w:rsidRPr="00792F27">
        <w:rPr>
          <w:rFonts w:ascii="Times New Roman" w:eastAsia="Times New Roman" w:hAnsi="Times New Roman" w:cs="Times New Roman"/>
          <w:i/>
          <w:iCs/>
        </w:rPr>
        <w:t>ps</w:t>
      </w:r>
      <w:proofErr w:type="spellEnd"/>
      <w:r w:rsidR="00F277DD" w:rsidRPr="00792F27">
        <w:rPr>
          <w:rFonts w:ascii="Times New Roman" w:eastAsia="Times New Roman" w:hAnsi="Times New Roman" w:cs="Times New Roman"/>
          <w:i/>
          <w:iCs/>
        </w:rPr>
        <w:t>=ns</w:t>
      </w:r>
      <w:r w:rsidR="00417E1D" w:rsidRPr="00417E1D">
        <w:rPr>
          <w:rFonts w:ascii="Times New Roman" w:eastAsia="Times New Roman" w:hAnsi="Times New Roman" w:cs="Times New Roman"/>
        </w:rPr>
        <w:t>)</w:t>
      </w:r>
      <w:r w:rsidR="00F277DD" w:rsidRPr="006C12E5">
        <w:rPr>
          <w:rFonts w:ascii="Times New Roman" w:eastAsia="Times New Roman" w:hAnsi="Times New Roman" w:cs="Times New Roman"/>
        </w:rPr>
        <w:t>.</w:t>
      </w:r>
    </w:p>
    <w:p w14:paraId="390DF6D6" w14:textId="77777777" w:rsidR="001A0DC1" w:rsidRDefault="001A0DC1" w:rsidP="000B5FB6">
      <w:pPr>
        <w:spacing w:after="0" w:line="240" w:lineRule="auto"/>
        <w:rPr>
          <w:rFonts w:ascii="Times New Roman" w:eastAsia="Times New Roman" w:hAnsi="Times New Roman" w:cs="Times New Roman"/>
        </w:rPr>
      </w:pPr>
    </w:p>
    <w:p w14:paraId="4D1817F7" w14:textId="3C4ACE06" w:rsidR="006134F1" w:rsidRPr="006134F1" w:rsidRDefault="006134F1" w:rsidP="000B5FB6">
      <w:pPr>
        <w:spacing w:after="0" w:line="240" w:lineRule="auto"/>
        <w:rPr>
          <w:rFonts w:ascii="Times New Roman" w:eastAsia="Times New Roman" w:hAnsi="Times New Roman" w:cs="Times New Roman"/>
          <w:b/>
          <w:bCs/>
        </w:rPr>
      </w:pPr>
      <w:r w:rsidRPr="006134F1">
        <w:rPr>
          <w:rFonts w:ascii="Times New Roman" w:eastAsia="Times New Roman" w:hAnsi="Times New Roman" w:cs="Times New Roman"/>
          <w:b/>
          <w:bCs/>
        </w:rPr>
        <w:t>Study 2:</w:t>
      </w:r>
    </w:p>
    <w:p w14:paraId="1591438B" w14:textId="17BB13B3" w:rsidR="00333511" w:rsidRDefault="0012210F" w:rsidP="000B5FB6">
      <w:pPr>
        <w:spacing w:after="0" w:line="240" w:lineRule="auto"/>
        <w:rPr>
          <w:rFonts w:ascii="Times New Roman" w:eastAsia="Times New Roman" w:hAnsi="Times New Roman" w:cs="Times New Roman"/>
        </w:rPr>
      </w:pPr>
      <w:r w:rsidRPr="0012210F">
        <w:rPr>
          <w:rFonts w:ascii="Times New Roman" w:eastAsia="Times New Roman" w:hAnsi="Times New Roman" w:cs="Times New Roman"/>
        </w:rPr>
        <w:t>Independent</w:t>
      </w:r>
      <w:r w:rsidR="00006895">
        <w:rPr>
          <w:rFonts w:ascii="Times New Roman" w:eastAsia="Times New Roman" w:hAnsi="Times New Roman" w:cs="Times New Roman"/>
        </w:rPr>
        <w:t>-</w:t>
      </w:r>
      <w:r w:rsidRPr="0012210F">
        <w:rPr>
          <w:rFonts w:ascii="Times New Roman" w:eastAsia="Times New Roman" w:hAnsi="Times New Roman" w:cs="Times New Roman"/>
        </w:rPr>
        <w:t xml:space="preserve">samples </w:t>
      </w:r>
      <w:r w:rsidRPr="00006895">
        <w:rPr>
          <w:rFonts w:ascii="Times New Roman" w:eastAsia="Times New Roman" w:hAnsi="Times New Roman" w:cs="Times New Roman"/>
          <w:i/>
          <w:iCs/>
        </w:rPr>
        <w:t>t</w:t>
      </w:r>
      <w:r w:rsidRPr="0012210F">
        <w:rPr>
          <w:rFonts w:ascii="Times New Roman" w:eastAsia="Times New Roman" w:hAnsi="Times New Roman" w:cs="Times New Roman"/>
        </w:rPr>
        <w:t>-tests were conducted to assess participants’ psychological states</w:t>
      </w:r>
      <w:r w:rsidR="00023D81">
        <w:rPr>
          <w:rFonts w:ascii="Times New Roman" w:eastAsia="Times New Roman" w:hAnsi="Times New Roman" w:cs="Times New Roman"/>
        </w:rPr>
        <w:t xml:space="preserve"> prior to the CPT</w:t>
      </w:r>
      <w:r w:rsidRPr="0012210F">
        <w:rPr>
          <w:rFonts w:ascii="Times New Roman" w:eastAsia="Times New Roman" w:hAnsi="Times New Roman" w:cs="Times New Roman"/>
        </w:rPr>
        <w:t xml:space="preserve">. </w:t>
      </w:r>
      <w:r w:rsidR="00E86B63">
        <w:rPr>
          <w:rFonts w:ascii="Times New Roman" w:eastAsia="Times New Roman" w:hAnsi="Times New Roman" w:cs="Times New Roman"/>
        </w:rPr>
        <w:t xml:space="preserve">Results showed that </w:t>
      </w:r>
      <w:r w:rsidRPr="0012210F">
        <w:rPr>
          <w:rFonts w:ascii="Times New Roman" w:eastAsia="Times New Roman" w:hAnsi="Times New Roman" w:cs="Times New Roman"/>
        </w:rPr>
        <w:t>the EXP group demonstrated significantly higher perceived control over pain (</w:t>
      </w:r>
      <w:r w:rsidRPr="00201150">
        <w:rPr>
          <w:rFonts w:ascii="Times New Roman" w:eastAsia="Times New Roman" w:hAnsi="Times New Roman" w:cs="Times New Roman"/>
          <w:i/>
          <w:iCs/>
        </w:rPr>
        <w:t>M=4.74, SD=0.89</w:t>
      </w:r>
      <w:r w:rsidRPr="0012210F">
        <w:rPr>
          <w:rFonts w:ascii="Times New Roman" w:eastAsia="Times New Roman" w:hAnsi="Times New Roman" w:cs="Times New Roman"/>
        </w:rPr>
        <w:t>) compared to the CO group (</w:t>
      </w:r>
      <w:r w:rsidRPr="00201150">
        <w:rPr>
          <w:rFonts w:ascii="Times New Roman" w:eastAsia="Times New Roman" w:hAnsi="Times New Roman" w:cs="Times New Roman"/>
          <w:i/>
          <w:iCs/>
        </w:rPr>
        <w:t>M=4.15, SD=0.98</w:t>
      </w:r>
      <w:r w:rsidRPr="0012210F">
        <w:rPr>
          <w:rFonts w:ascii="Times New Roman" w:eastAsia="Times New Roman" w:hAnsi="Times New Roman" w:cs="Times New Roman"/>
        </w:rPr>
        <w:t xml:space="preserve">), </w:t>
      </w:r>
      <w:proofErr w:type="gramStart"/>
      <w:r w:rsidR="00333511" w:rsidRPr="00997E06">
        <w:rPr>
          <w:rFonts w:ascii="Times New Roman" w:eastAsia="Times New Roman" w:hAnsi="Times New Roman" w:cs="Times New Roman"/>
          <w:i/>
          <w:iCs/>
        </w:rPr>
        <w:t>t</w:t>
      </w:r>
      <w:r w:rsidR="00333511" w:rsidRPr="00997E06">
        <w:rPr>
          <w:rFonts w:ascii="Times New Roman" w:eastAsia="Times New Roman" w:hAnsi="Times New Roman" w:cs="Times New Roman"/>
        </w:rPr>
        <w:t>(64)=</w:t>
      </w:r>
      <w:proofErr w:type="gramEnd"/>
      <w:r w:rsidR="00333511" w:rsidRPr="00997E06">
        <w:rPr>
          <w:rFonts w:ascii="Times New Roman" w:eastAsia="Times New Roman" w:hAnsi="Times New Roman" w:cs="Times New Roman"/>
        </w:rPr>
        <w:t xml:space="preserve">2.57, </w:t>
      </w:r>
      <w:r w:rsidR="00333511" w:rsidRPr="00997E06">
        <w:rPr>
          <w:rFonts w:ascii="Times New Roman" w:eastAsia="Times New Roman" w:hAnsi="Times New Roman" w:cs="Times New Roman"/>
          <w:i/>
          <w:iCs/>
        </w:rPr>
        <w:t>p</w:t>
      </w:r>
      <w:r w:rsidR="00333511" w:rsidRPr="00997E06">
        <w:rPr>
          <w:rFonts w:ascii="Times New Roman" w:eastAsia="Times New Roman" w:hAnsi="Times New Roman" w:cs="Times New Roman"/>
        </w:rPr>
        <w:t xml:space="preserve">=.006, </w:t>
      </w:r>
      <w:r w:rsidR="00333511" w:rsidRPr="00997E06">
        <w:rPr>
          <w:rFonts w:ascii="Times New Roman" w:eastAsia="Times New Roman" w:hAnsi="Times New Roman" w:cs="Times New Roman"/>
          <w:i/>
          <w:iCs/>
        </w:rPr>
        <w:t>d</w:t>
      </w:r>
      <w:r w:rsidR="00333511" w:rsidRPr="00997E06">
        <w:rPr>
          <w:rFonts w:ascii="Times New Roman" w:eastAsia="Times New Roman" w:hAnsi="Times New Roman" w:cs="Times New Roman"/>
        </w:rPr>
        <w:t>=.63</w:t>
      </w:r>
      <w:r w:rsidRPr="0012210F">
        <w:rPr>
          <w:rFonts w:ascii="Times New Roman" w:eastAsia="Times New Roman" w:hAnsi="Times New Roman" w:cs="Times New Roman"/>
        </w:rPr>
        <w:t>.</w:t>
      </w:r>
      <w:r w:rsidR="00333511">
        <w:rPr>
          <w:rFonts w:ascii="Times New Roman" w:eastAsia="Times New Roman" w:hAnsi="Times New Roman" w:cs="Times New Roman"/>
        </w:rPr>
        <w:t xml:space="preserve"> </w:t>
      </w:r>
      <w:r w:rsidR="00333511" w:rsidRPr="00997E06">
        <w:rPr>
          <w:rFonts w:ascii="Times New Roman" w:hAnsi="Times New Roman" w:cs="Times New Roman"/>
          <w:lang w:val="en-US"/>
        </w:rPr>
        <w:t xml:space="preserve">However, when perceived control of pain </w:t>
      </w:r>
      <w:r w:rsidR="00F86FFE">
        <w:rPr>
          <w:rFonts w:ascii="Times New Roman" w:hAnsi="Times New Roman" w:cs="Times New Roman"/>
          <w:lang w:val="en-US"/>
        </w:rPr>
        <w:t xml:space="preserve">expectancy </w:t>
      </w:r>
      <w:r w:rsidR="00333511" w:rsidRPr="00997E06">
        <w:rPr>
          <w:rFonts w:ascii="Times New Roman" w:hAnsi="Times New Roman" w:cs="Times New Roman"/>
          <w:lang w:val="en-US"/>
        </w:rPr>
        <w:t>was analyzed through regression to evaluate its impact on pain responses, the results showed that it did not significantly predict any pain responses (</w:t>
      </w:r>
      <w:proofErr w:type="spellStart"/>
      <w:r w:rsidR="00333511" w:rsidRPr="00997E06">
        <w:rPr>
          <w:rFonts w:ascii="Times New Roman" w:hAnsi="Times New Roman" w:cs="Times New Roman"/>
          <w:i/>
          <w:iCs/>
          <w:lang w:val="en-US"/>
        </w:rPr>
        <w:t>ps</w:t>
      </w:r>
      <w:proofErr w:type="spellEnd"/>
      <w:r w:rsidR="00333511" w:rsidRPr="00997E06">
        <w:rPr>
          <w:rFonts w:ascii="Times New Roman" w:hAnsi="Times New Roman" w:cs="Times New Roman"/>
          <w:lang w:val="en-US"/>
        </w:rPr>
        <w:t>=ns).</w:t>
      </w:r>
      <w:r w:rsidR="00F011DF" w:rsidRPr="00F011DF">
        <w:rPr>
          <w:rFonts w:ascii="Times New Roman" w:eastAsia="Times New Roman" w:hAnsi="Times New Roman" w:cs="Times New Roman"/>
        </w:rPr>
        <w:t xml:space="preserve"> </w:t>
      </w:r>
      <w:r w:rsidR="002A48BE">
        <w:rPr>
          <w:rFonts w:ascii="Times New Roman" w:eastAsia="Times New Roman" w:hAnsi="Times New Roman" w:cs="Times New Roman"/>
        </w:rPr>
        <w:t>Moreover, participants in</w:t>
      </w:r>
      <w:r w:rsidR="00CC11AC">
        <w:rPr>
          <w:rFonts w:ascii="Times New Roman" w:eastAsia="Times New Roman" w:hAnsi="Times New Roman" w:cs="Times New Roman"/>
        </w:rPr>
        <w:t xml:space="preserve"> the</w:t>
      </w:r>
      <w:r w:rsidR="002A48BE">
        <w:rPr>
          <w:rFonts w:ascii="Times New Roman" w:eastAsia="Times New Roman" w:hAnsi="Times New Roman" w:cs="Times New Roman"/>
        </w:rPr>
        <w:t xml:space="preserve"> CO group estimated the price of </w:t>
      </w:r>
      <w:r w:rsidR="00CC11AC">
        <w:rPr>
          <w:rFonts w:ascii="Times New Roman" w:eastAsia="Times New Roman" w:hAnsi="Times New Roman" w:cs="Times New Roman"/>
        </w:rPr>
        <w:t xml:space="preserve">the </w:t>
      </w:r>
      <w:r w:rsidR="002A48BE">
        <w:rPr>
          <w:rFonts w:ascii="Times New Roman" w:eastAsia="Times New Roman" w:hAnsi="Times New Roman" w:cs="Times New Roman"/>
        </w:rPr>
        <w:t xml:space="preserve">analgesic cream significantly higher </w:t>
      </w:r>
      <w:r w:rsidR="002A48BE" w:rsidRPr="0012210F">
        <w:rPr>
          <w:rFonts w:ascii="Times New Roman" w:eastAsia="Times New Roman" w:hAnsi="Times New Roman" w:cs="Times New Roman"/>
        </w:rPr>
        <w:t>(</w:t>
      </w:r>
      <w:r w:rsidR="002A48BE" w:rsidRPr="00201150">
        <w:rPr>
          <w:rFonts w:ascii="Times New Roman" w:eastAsia="Times New Roman" w:hAnsi="Times New Roman" w:cs="Times New Roman"/>
          <w:i/>
          <w:iCs/>
        </w:rPr>
        <w:t>M=</w:t>
      </w:r>
      <w:r w:rsidR="002A48BE">
        <w:rPr>
          <w:rFonts w:ascii="Times New Roman" w:eastAsia="Times New Roman" w:hAnsi="Times New Roman" w:cs="Times New Roman"/>
          <w:i/>
          <w:iCs/>
        </w:rPr>
        <w:t>130</w:t>
      </w:r>
      <w:r w:rsidR="002A48BE" w:rsidRPr="00201150">
        <w:rPr>
          <w:rFonts w:ascii="Times New Roman" w:eastAsia="Times New Roman" w:hAnsi="Times New Roman" w:cs="Times New Roman"/>
          <w:i/>
          <w:iCs/>
        </w:rPr>
        <w:t>, SD=</w:t>
      </w:r>
      <w:r w:rsidR="002A48BE">
        <w:rPr>
          <w:rFonts w:ascii="Times New Roman" w:eastAsia="Times New Roman" w:hAnsi="Times New Roman" w:cs="Times New Roman"/>
          <w:i/>
          <w:iCs/>
        </w:rPr>
        <w:t>61</w:t>
      </w:r>
      <w:r w:rsidR="002A48BE" w:rsidRPr="0012210F">
        <w:rPr>
          <w:rFonts w:ascii="Times New Roman" w:eastAsia="Times New Roman" w:hAnsi="Times New Roman" w:cs="Times New Roman"/>
        </w:rPr>
        <w:t>)</w:t>
      </w:r>
      <w:r w:rsidR="002A48BE">
        <w:rPr>
          <w:rFonts w:ascii="Times New Roman" w:eastAsia="Times New Roman" w:hAnsi="Times New Roman" w:cs="Times New Roman"/>
        </w:rPr>
        <w:t xml:space="preserve"> than those in </w:t>
      </w:r>
      <w:r w:rsidR="00CC11AC">
        <w:rPr>
          <w:rFonts w:ascii="Times New Roman" w:eastAsia="Times New Roman" w:hAnsi="Times New Roman" w:cs="Times New Roman"/>
        </w:rPr>
        <w:t xml:space="preserve">the </w:t>
      </w:r>
      <w:r w:rsidR="002A48BE">
        <w:rPr>
          <w:rFonts w:ascii="Times New Roman" w:eastAsia="Times New Roman" w:hAnsi="Times New Roman" w:cs="Times New Roman"/>
        </w:rPr>
        <w:t>EXP group (</w:t>
      </w:r>
      <w:r w:rsidR="002A48BE" w:rsidRPr="00201150">
        <w:rPr>
          <w:rFonts w:ascii="Times New Roman" w:eastAsia="Times New Roman" w:hAnsi="Times New Roman" w:cs="Times New Roman"/>
          <w:i/>
          <w:iCs/>
        </w:rPr>
        <w:t>M=</w:t>
      </w:r>
      <w:r w:rsidR="002A48BE">
        <w:rPr>
          <w:rFonts w:ascii="Times New Roman" w:eastAsia="Times New Roman" w:hAnsi="Times New Roman" w:cs="Times New Roman"/>
          <w:i/>
          <w:iCs/>
        </w:rPr>
        <w:t>99</w:t>
      </w:r>
      <w:r w:rsidR="002A48BE" w:rsidRPr="00201150">
        <w:rPr>
          <w:rFonts w:ascii="Times New Roman" w:eastAsia="Times New Roman" w:hAnsi="Times New Roman" w:cs="Times New Roman"/>
          <w:i/>
          <w:iCs/>
        </w:rPr>
        <w:t>, SD=</w:t>
      </w:r>
      <w:r w:rsidR="002A48BE">
        <w:rPr>
          <w:rFonts w:ascii="Times New Roman" w:eastAsia="Times New Roman" w:hAnsi="Times New Roman" w:cs="Times New Roman"/>
          <w:i/>
          <w:iCs/>
        </w:rPr>
        <w:t>51.3</w:t>
      </w:r>
      <w:r w:rsidR="002A48BE">
        <w:rPr>
          <w:rFonts w:ascii="Times New Roman" w:eastAsia="Times New Roman" w:hAnsi="Times New Roman" w:cs="Times New Roman"/>
        </w:rPr>
        <w:t xml:space="preserve">), </w:t>
      </w:r>
      <w:proofErr w:type="gramStart"/>
      <w:r w:rsidR="002A48BE" w:rsidRPr="00997E06">
        <w:rPr>
          <w:rFonts w:ascii="Times New Roman" w:eastAsia="Times New Roman" w:hAnsi="Times New Roman" w:cs="Times New Roman"/>
          <w:i/>
          <w:iCs/>
        </w:rPr>
        <w:t>t</w:t>
      </w:r>
      <w:r w:rsidR="002A48BE" w:rsidRPr="00997E06">
        <w:rPr>
          <w:rFonts w:ascii="Times New Roman" w:eastAsia="Times New Roman" w:hAnsi="Times New Roman" w:cs="Times New Roman"/>
        </w:rPr>
        <w:t>(64)=</w:t>
      </w:r>
      <w:proofErr w:type="gramEnd"/>
      <w:r w:rsidR="002A48BE">
        <w:rPr>
          <w:rFonts w:ascii="Times New Roman" w:eastAsia="Times New Roman" w:hAnsi="Times New Roman" w:cs="Times New Roman"/>
        </w:rPr>
        <w:t>-2.24</w:t>
      </w:r>
      <w:r w:rsidR="002A48BE" w:rsidRPr="00997E06">
        <w:rPr>
          <w:rFonts w:ascii="Times New Roman" w:eastAsia="Times New Roman" w:hAnsi="Times New Roman" w:cs="Times New Roman"/>
        </w:rPr>
        <w:t xml:space="preserve">, </w:t>
      </w:r>
      <w:r w:rsidR="002A48BE" w:rsidRPr="00997E06">
        <w:rPr>
          <w:rFonts w:ascii="Times New Roman" w:eastAsia="Times New Roman" w:hAnsi="Times New Roman" w:cs="Times New Roman"/>
          <w:i/>
          <w:iCs/>
        </w:rPr>
        <w:t>p</w:t>
      </w:r>
      <w:r w:rsidR="002A48BE" w:rsidRPr="00997E06">
        <w:rPr>
          <w:rFonts w:ascii="Times New Roman" w:eastAsia="Times New Roman" w:hAnsi="Times New Roman" w:cs="Times New Roman"/>
        </w:rPr>
        <w:t>=.0</w:t>
      </w:r>
      <w:r w:rsidR="002A48BE">
        <w:rPr>
          <w:rFonts w:ascii="Times New Roman" w:eastAsia="Times New Roman" w:hAnsi="Times New Roman" w:cs="Times New Roman"/>
        </w:rPr>
        <w:t>14</w:t>
      </w:r>
      <w:r w:rsidR="002A48BE" w:rsidRPr="00997E06">
        <w:rPr>
          <w:rFonts w:ascii="Times New Roman" w:eastAsia="Times New Roman" w:hAnsi="Times New Roman" w:cs="Times New Roman"/>
        </w:rPr>
        <w:t xml:space="preserve">, </w:t>
      </w:r>
      <w:r w:rsidR="002A48BE" w:rsidRPr="00997E06">
        <w:rPr>
          <w:rFonts w:ascii="Times New Roman" w:eastAsia="Times New Roman" w:hAnsi="Times New Roman" w:cs="Times New Roman"/>
          <w:i/>
          <w:iCs/>
        </w:rPr>
        <w:t>d</w:t>
      </w:r>
      <w:r w:rsidR="002A48BE" w:rsidRPr="00997E06">
        <w:rPr>
          <w:rFonts w:ascii="Times New Roman" w:eastAsia="Times New Roman" w:hAnsi="Times New Roman" w:cs="Times New Roman"/>
        </w:rPr>
        <w:t>=.</w:t>
      </w:r>
      <w:r w:rsidR="002A48BE">
        <w:rPr>
          <w:rFonts w:ascii="Times New Roman" w:eastAsia="Times New Roman" w:hAnsi="Times New Roman" w:cs="Times New Roman"/>
        </w:rPr>
        <w:t xml:space="preserve">55. </w:t>
      </w:r>
      <w:r w:rsidR="00983B50">
        <w:rPr>
          <w:rFonts w:ascii="Times New Roman" w:eastAsia="Times New Roman" w:hAnsi="Times New Roman" w:cs="Times New Roman"/>
        </w:rPr>
        <w:t xml:space="preserve">Although </w:t>
      </w:r>
      <w:r w:rsidR="00CC11AC">
        <w:rPr>
          <w:rFonts w:ascii="Times New Roman" w:eastAsia="Times New Roman" w:hAnsi="Times New Roman" w:cs="Times New Roman"/>
        </w:rPr>
        <w:t xml:space="preserve">the </w:t>
      </w:r>
      <w:r w:rsidR="00121697">
        <w:rPr>
          <w:rFonts w:ascii="Times New Roman" w:eastAsia="Times New Roman" w:hAnsi="Times New Roman" w:cs="Times New Roman"/>
        </w:rPr>
        <w:t xml:space="preserve">EXP group </w:t>
      </w:r>
      <w:r w:rsidR="00CC11AC">
        <w:rPr>
          <w:rFonts w:ascii="Times New Roman" w:eastAsia="Times New Roman" w:hAnsi="Times New Roman" w:cs="Times New Roman"/>
        </w:rPr>
        <w:t>had</w:t>
      </w:r>
      <w:r w:rsidR="00121697">
        <w:rPr>
          <w:rFonts w:ascii="Times New Roman" w:eastAsia="Times New Roman" w:hAnsi="Times New Roman" w:cs="Times New Roman"/>
        </w:rPr>
        <w:t xml:space="preserve"> a lower price</w:t>
      </w:r>
      <w:r w:rsidR="00CC11AC">
        <w:rPr>
          <w:rFonts w:ascii="Times New Roman" w:eastAsia="Times New Roman" w:hAnsi="Times New Roman" w:cs="Times New Roman"/>
        </w:rPr>
        <w:t xml:space="preserve"> estimate for</w:t>
      </w:r>
      <w:r w:rsidR="003318E1">
        <w:rPr>
          <w:rFonts w:ascii="Times New Roman" w:eastAsia="Times New Roman" w:hAnsi="Times New Roman" w:cs="Times New Roman"/>
        </w:rPr>
        <w:t xml:space="preserve"> the</w:t>
      </w:r>
      <w:r w:rsidR="00121697">
        <w:rPr>
          <w:rFonts w:ascii="Times New Roman" w:eastAsia="Times New Roman" w:hAnsi="Times New Roman" w:cs="Times New Roman"/>
        </w:rPr>
        <w:t xml:space="preserve"> analgesic cream, their pain outcomes </w:t>
      </w:r>
      <w:r w:rsidR="003318E1">
        <w:rPr>
          <w:rFonts w:ascii="Times New Roman" w:eastAsia="Times New Roman" w:hAnsi="Times New Roman" w:cs="Times New Roman"/>
        </w:rPr>
        <w:t xml:space="preserve">were </w:t>
      </w:r>
      <w:r w:rsidR="00121697">
        <w:rPr>
          <w:rFonts w:ascii="Times New Roman" w:eastAsia="Times New Roman" w:hAnsi="Times New Roman" w:cs="Times New Roman"/>
        </w:rPr>
        <w:t xml:space="preserve">still </w:t>
      </w:r>
      <w:r w:rsidR="003D701E">
        <w:rPr>
          <w:rFonts w:ascii="Times New Roman" w:eastAsia="Times New Roman" w:hAnsi="Times New Roman" w:cs="Times New Roman"/>
        </w:rPr>
        <w:t xml:space="preserve">better than </w:t>
      </w:r>
      <w:r w:rsidR="003318E1">
        <w:rPr>
          <w:rFonts w:ascii="Times New Roman" w:eastAsia="Times New Roman" w:hAnsi="Times New Roman" w:cs="Times New Roman"/>
        </w:rPr>
        <w:t xml:space="preserve">those of </w:t>
      </w:r>
      <w:r w:rsidR="003318E1">
        <w:rPr>
          <w:rFonts w:ascii="Times New Roman" w:eastAsia="Times New Roman" w:hAnsi="Times New Roman" w:cs="Times New Roman"/>
        </w:rPr>
        <w:lastRenderedPageBreak/>
        <w:t xml:space="preserve">the </w:t>
      </w:r>
      <w:r w:rsidR="003D701E">
        <w:rPr>
          <w:rFonts w:ascii="Times New Roman" w:eastAsia="Times New Roman" w:hAnsi="Times New Roman" w:cs="Times New Roman"/>
        </w:rPr>
        <w:t xml:space="preserve">CO group when they </w:t>
      </w:r>
      <w:r w:rsidR="00BE764B">
        <w:rPr>
          <w:rFonts w:ascii="Times New Roman" w:eastAsia="Times New Roman" w:hAnsi="Times New Roman" w:cs="Times New Roman"/>
        </w:rPr>
        <w:t xml:space="preserve">possessed </w:t>
      </w:r>
      <w:r w:rsidR="00C67194">
        <w:rPr>
          <w:rFonts w:ascii="Times New Roman" w:eastAsia="Times New Roman" w:hAnsi="Times New Roman" w:cs="Times New Roman"/>
        </w:rPr>
        <w:t>the cream and</w:t>
      </w:r>
      <w:r w:rsidR="003D6110">
        <w:rPr>
          <w:rFonts w:ascii="Times New Roman" w:eastAsia="Times New Roman" w:hAnsi="Times New Roman" w:cs="Times New Roman"/>
        </w:rPr>
        <w:t xml:space="preserve"> were</w:t>
      </w:r>
      <w:r w:rsidR="00C67194">
        <w:rPr>
          <w:rFonts w:ascii="Times New Roman" w:eastAsia="Times New Roman" w:hAnsi="Times New Roman" w:cs="Times New Roman"/>
        </w:rPr>
        <w:t xml:space="preserve"> implicitly connected </w:t>
      </w:r>
      <w:r w:rsidR="003D6110">
        <w:rPr>
          <w:rFonts w:ascii="Times New Roman" w:eastAsia="Times New Roman" w:hAnsi="Times New Roman" w:cs="Times New Roman"/>
        </w:rPr>
        <w:t>to</w:t>
      </w:r>
      <w:r w:rsidR="00C67194">
        <w:rPr>
          <w:rFonts w:ascii="Times New Roman" w:eastAsia="Times New Roman" w:hAnsi="Times New Roman" w:cs="Times New Roman"/>
        </w:rPr>
        <w:t xml:space="preserve"> it. </w:t>
      </w:r>
      <w:r w:rsidR="00F011DF" w:rsidRPr="009F740C">
        <w:rPr>
          <w:rFonts w:ascii="Times New Roman" w:eastAsia="Times New Roman" w:hAnsi="Times New Roman" w:cs="Times New Roman"/>
        </w:rPr>
        <w:t xml:space="preserve">No significant differences were observed in </w:t>
      </w:r>
      <w:r w:rsidR="004563D1">
        <w:rPr>
          <w:rFonts w:ascii="Times New Roman" w:eastAsia="Times New Roman" w:hAnsi="Times New Roman" w:cs="Times New Roman"/>
        </w:rPr>
        <w:t>variables</w:t>
      </w:r>
      <w:r w:rsidR="00F011DF" w:rsidRPr="009F740C">
        <w:rPr>
          <w:rFonts w:ascii="Times New Roman" w:eastAsia="Times New Roman" w:hAnsi="Times New Roman" w:cs="Times New Roman"/>
        </w:rPr>
        <w:t xml:space="preserve">, </w:t>
      </w:r>
      <w:proofErr w:type="spellStart"/>
      <w:r w:rsidR="00F011DF" w:rsidRPr="004563D1">
        <w:rPr>
          <w:rFonts w:ascii="Times New Roman" w:eastAsia="Times New Roman" w:hAnsi="Times New Roman" w:cs="Times New Roman"/>
          <w:i/>
          <w:iCs/>
        </w:rPr>
        <w:t>p</w:t>
      </w:r>
      <w:r w:rsidR="00F011DF" w:rsidRPr="009F740C">
        <w:rPr>
          <w:rFonts w:ascii="Times New Roman" w:eastAsia="Times New Roman" w:hAnsi="Times New Roman" w:cs="Times New Roman"/>
        </w:rPr>
        <w:t>s</w:t>
      </w:r>
      <w:proofErr w:type="spellEnd"/>
      <w:r w:rsidR="00F011DF" w:rsidRPr="009F740C">
        <w:rPr>
          <w:rFonts w:ascii="Times New Roman" w:eastAsia="Times New Roman" w:hAnsi="Times New Roman" w:cs="Times New Roman"/>
        </w:rPr>
        <w:t>=ns.</w:t>
      </w:r>
    </w:p>
    <w:p w14:paraId="23D2A82F" w14:textId="77777777" w:rsidR="0040290F" w:rsidRDefault="0040290F" w:rsidP="000B5FB6">
      <w:pPr>
        <w:spacing w:after="0" w:line="240" w:lineRule="auto"/>
        <w:rPr>
          <w:rFonts w:ascii="Times New Roman" w:eastAsia="Times New Roman" w:hAnsi="Times New Roman" w:cs="Times New Roman"/>
          <w:color w:val="FF0000"/>
          <w:lang w:eastAsia="zh-TW"/>
        </w:rPr>
      </w:pPr>
    </w:p>
    <w:p w14:paraId="1BFDF0B9" w14:textId="77777777" w:rsidR="00F604F5" w:rsidRDefault="00F604F5" w:rsidP="000B5FB6">
      <w:pPr>
        <w:spacing w:after="0" w:line="240" w:lineRule="auto"/>
        <w:rPr>
          <w:rFonts w:ascii="Times New Roman" w:eastAsia="Times New Roman" w:hAnsi="Times New Roman" w:cs="Times New Roman"/>
          <w:color w:val="FF0000"/>
          <w:lang w:eastAsia="zh-TW"/>
        </w:rPr>
      </w:pPr>
    </w:p>
    <w:p w14:paraId="60453F06" w14:textId="5A820A4D" w:rsidR="00D80184" w:rsidRPr="005645DE" w:rsidRDefault="000E5A6E" w:rsidP="000B5FB6">
      <w:pPr>
        <w:rPr>
          <w:rFonts w:ascii="Times New Roman" w:hAnsi="Times New Roman" w:cs="Times New Roman"/>
          <w:b/>
          <w:bCs/>
          <w:u w:val="single"/>
          <w:lang w:val="en-US"/>
        </w:rPr>
      </w:pPr>
      <w:r>
        <w:rPr>
          <w:rFonts w:ascii="Times New Roman" w:hAnsi="Times New Roman" w:cs="Times New Roman"/>
          <w:b/>
          <w:bCs/>
          <w:u w:val="single"/>
          <w:lang w:val="en-US"/>
        </w:rPr>
        <w:t xml:space="preserve">VI. </w:t>
      </w:r>
      <w:r w:rsidR="00BC217A">
        <w:rPr>
          <w:rFonts w:ascii="Times New Roman" w:hAnsi="Times New Roman" w:cs="Times New Roman"/>
          <w:b/>
          <w:bCs/>
          <w:u w:val="single"/>
          <w:lang w:val="en-US"/>
        </w:rPr>
        <w:t>Implicit Self-object Connection</w:t>
      </w:r>
      <w:r w:rsidR="006B475F">
        <w:rPr>
          <w:rFonts w:ascii="Times New Roman" w:hAnsi="Times New Roman" w:cs="Times New Roman"/>
          <w:b/>
          <w:bCs/>
          <w:u w:val="single"/>
          <w:lang w:val="en-US"/>
        </w:rPr>
        <w:t xml:space="preserve"> Measures</w:t>
      </w:r>
      <w:r w:rsidR="00D80184" w:rsidRPr="003D65B4">
        <w:rPr>
          <w:rFonts w:ascii="Times New Roman" w:hAnsi="Times New Roman" w:cs="Times New Roman"/>
          <w:b/>
          <w:bCs/>
          <w:u w:val="single"/>
          <w:lang w:val="en-US"/>
        </w:rPr>
        <w:t xml:space="preserve"> in </w:t>
      </w:r>
      <w:r w:rsidR="00FD6651" w:rsidRPr="003D65B4">
        <w:rPr>
          <w:rFonts w:ascii="Times New Roman" w:hAnsi="Times New Roman" w:cs="Times New Roman"/>
          <w:b/>
          <w:bCs/>
          <w:u w:val="single"/>
          <w:lang w:val="en-US"/>
        </w:rPr>
        <w:t>Stud</w:t>
      </w:r>
      <w:r w:rsidR="00FD6651">
        <w:rPr>
          <w:rFonts w:ascii="Times New Roman" w:hAnsi="Times New Roman" w:cs="Times New Roman"/>
          <w:b/>
          <w:bCs/>
          <w:u w:val="single"/>
          <w:lang w:val="en-US"/>
        </w:rPr>
        <w:t xml:space="preserve">y </w:t>
      </w:r>
      <w:r w:rsidR="00D80184" w:rsidRPr="003D65B4">
        <w:rPr>
          <w:rFonts w:ascii="Times New Roman" w:hAnsi="Times New Roman" w:cs="Times New Roman"/>
          <w:b/>
          <w:bCs/>
          <w:u w:val="single"/>
          <w:lang w:val="en-US"/>
        </w:rPr>
        <w:t>2</w:t>
      </w:r>
    </w:p>
    <w:tbl>
      <w:tblPr>
        <w:tblpPr w:leftFromText="180" w:rightFromText="180" w:vertAnchor="text" w:horzAnchor="page" w:tblpX="1216" w:tblpY="411"/>
        <w:tblW w:w="8875"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2228"/>
        <w:gridCol w:w="1992"/>
        <w:gridCol w:w="1519"/>
        <w:gridCol w:w="1601"/>
        <w:gridCol w:w="1535"/>
      </w:tblGrid>
      <w:tr w:rsidR="002621DD" w:rsidRPr="00D1212D" w14:paraId="38815BD2" w14:textId="77777777" w:rsidTr="00201150">
        <w:trPr>
          <w:trHeight w:val="618"/>
        </w:trPr>
        <w:tc>
          <w:tcPr>
            <w:tcW w:w="2228" w:type="dxa"/>
            <w:tcBorders>
              <w:top w:val="single" w:sz="4" w:space="0" w:color="000000"/>
              <w:bottom w:val="single" w:sz="4" w:space="0" w:color="000000"/>
              <w:right w:val="single" w:sz="4" w:space="0" w:color="auto"/>
            </w:tcBorders>
          </w:tcPr>
          <w:p w14:paraId="540E8800" w14:textId="77E7448D" w:rsidR="002621DD" w:rsidRDefault="002621DD" w:rsidP="000B5FB6">
            <w:pPr>
              <w:spacing w:after="0" w:line="240" w:lineRule="auto"/>
              <w:jc w:val="center"/>
              <w:rPr>
                <w:rFonts w:ascii="Times New Roman" w:eastAsia="Times New Roman" w:hAnsi="Times New Roman" w:cs="Times New Roman"/>
                <w:sz w:val="16"/>
                <w:szCs w:val="16"/>
              </w:rPr>
            </w:pPr>
            <w:r>
              <w:rPr>
                <w:rFonts w:ascii="Times New Roman" w:hAnsi="Times New Roman" w:cs="Times New Roman"/>
                <w:b/>
                <w:bCs/>
                <w:sz w:val="20"/>
                <w:szCs w:val="20"/>
                <w:lang w:val="en-US"/>
              </w:rPr>
              <w:t>Condition</w:t>
            </w:r>
          </w:p>
        </w:tc>
        <w:tc>
          <w:tcPr>
            <w:tcW w:w="1992" w:type="dxa"/>
            <w:tcBorders>
              <w:top w:val="single" w:sz="4" w:space="0" w:color="000000"/>
              <w:left w:val="single" w:sz="4" w:space="0" w:color="auto"/>
              <w:bottom w:val="single" w:sz="4" w:space="0" w:color="000000"/>
            </w:tcBorders>
          </w:tcPr>
          <w:p w14:paraId="0BF80316" w14:textId="77777777" w:rsidR="002621DD" w:rsidRPr="00D1212D" w:rsidRDefault="002621DD"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EXP</w:t>
            </w:r>
          </w:p>
          <w:p w14:paraId="449B2381" w14:textId="77777777" w:rsidR="002621DD" w:rsidRPr="00D1212D" w:rsidRDefault="002621DD"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 xml:space="preserve"> (</w:t>
            </w:r>
            <w:r w:rsidRPr="00D1212D">
              <w:rPr>
                <w:rFonts w:ascii="Times New Roman" w:eastAsia="Times New Roman" w:hAnsi="Times New Roman" w:cs="Times New Roman"/>
                <w:b/>
                <w:bCs/>
                <w:i/>
                <w:iCs/>
                <w:sz w:val="16"/>
                <w:szCs w:val="16"/>
              </w:rPr>
              <w:t>n</w:t>
            </w:r>
            <w:r w:rsidRPr="00D1212D">
              <w:rPr>
                <w:rFonts w:ascii="Times New Roman" w:eastAsia="Times New Roman" w:hAnsi="Times New Roman" w:cs="Times New Roman"/>
                <w:b/>
                <w:bCs/>
                <w:sz w:val="16"/>
                <w:szCs w:val="16"/>
              </w:rPr>
              <w:t xml:space="preserve"> = 34)</w:t>
            </w:r>
          </w:p>
        </w:tc>
        <w:tc>
          <w:tcPr>
            <w:tcW w:w="1519" w:type="dxa"/>
            <w:tcBorders>
              <w:top w:val="single" w:sz="4" w:space="0" w:color="000000"/>
              <w:bottom w:val="single" w:sz="4" w:space="0" w:color="000000"/>
            </w:tcBorders>
          </w:tcPr>
          <w:p w14:paraId="0EADF4C4" w14:textId="77777777" w:rsidR="002621DD" w:rsidRPr="00D1212D" w:rsidRDefault="002621DD"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CO</w:t>
            </w:r>
          </w:p>
          <w:p w14:paraId="4293C211" w14:textId="77777777" w:rsidR="002621DD" w:rsidRPr="00D1212D" w:rsidRDefault="002621DD"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w:t>
            </w:r>
            <w:r w:rsidRPr="00D1212D">
              <w:rPr>
                <w:rFonts w:ascii="Times New Roman" w:eastAsia="Times New Roman" w:hAnsi="Times New Roman" w:cs="Times New Roman"/>
                <w:b/>
                <w:bCs/>
                <w:i/>
                <w:iCs/>
                <w:sz w:val="16"/>
                <w:szCs w:val="16"/>
              </w:rPr>
              <w:t>n</w:t>
            </w:r>
            <w:r w:rsidRPr="00D1212D">
              <w:rPr>
                <w:rFonts w:ascii="Times New Roman" w:eastAsia="Times New Roman" w:hAnsi="Times New Roman" w:cs="Times New Roman"/>
                <w:b/>
                <w:bCs/>
                <w:sz w:val="16"/>
                <w:szCs w:val="16"/>
              </w:rPr>
              <w:t xml:space="preserve"> = 32)</w:t>
            </w:r>
          </w:p>
        </w:tc>
        <w:tc>
          <w:tcPr>
            <w:tcW w:w="1601" w:type="dxa"/>
            <w:tcBorders>
              <w:top w:val="single" w:sz="4" w:space="0" w:color="000000"/>
              <w:bottom w:val="single" w:sz="4" w:space="0" w:color="000000"/>
            </w:tcBorders>
          </w:tcPr>
          <w:p w14:paraId="3988EF3A" w14:textId="5F1023DC" w:rsidR="002621DD" w:rsidRPr="00D1212D" w:rsidRDefault="00097D42" w:rsidP="000B5FB6">
            <w:pPr>
              <w:spacing w:after="0" w:line="240" w:lineRule="auto"/>
              <w:rPr>
                <w:rFonts w:ascii="Times New Roman" w:eastAsia="Times New Roman" w:hAnsi="Times New Roman" w:cs="Times New Roman"/>
                <w:b/>
                <w:bCs/>
                <w:sz w:val="16"/>
                <w:szCs w:val="16"/>
              </w:rPr>
            </w:pPr>
            <w:r>
              <w:rPr>
                <w:rFonts w:ascii="Times New Roman" w:eastAsia="Times New Roman" w:hAnsi="Times New Roman" w:cs="Times New Roman"/>
                <w:b/>
                <w:bCs/>
                <w:i/>
                <w:sz w:val="16"/>
                <w:szCs w:val="16"/>
              </w:rPr>
              <w:t xml:space="preserve">t-statistics </w:t>
            </w:r>
            <w:r w:rsidRPr="00097D42">
              <w:rPr>
                <w:rFonts w:ascii="Times New Roman" w:eastAsia="Times New Roman" w:hAnsi="Times New Roman" w:cs="Times New Roman"/>
                <w:b/>
                <w:bCs/>
                <w:i/>
                <w:sz w:val="16"/>
                <w:szCs w:val="16"/>
                <w:vertAlign w:val="superscript"/>
              </w:rPr>
              <w:t>a</w:t>
            </w:r>
          </w:p>
        </w:tc>
        <w:tc>
          <w:tcPr>
            <w:tcW w:w="1535" w:type="dxa"/>
            <w:tcBorders>
              <w:top w:val="single" w:sz="4" w:space="0" w:color="000000"/>
              <w:bottom w:val="single" w:sz="4" w:space="0" w:color="000000"/>
            </w:tcBorders>
          </w:tcPr>
          <w:p w14:paraId="554E50DF" w14:textId="77777777" w:rsidR="002621DD" w:rsidRPr="00D1212D" w:rsidRDefault="002621DD" w:rsidP="000B5FB6">
            <w:pPr>
              <w:spacing w:after="0" w:line="240" w:lineRule="auto"/>
              <w:jc w:val="center"/>
              <w:rPr>
                <w:rFonts w:ascii="Times New Roman" w:eastAsia="Times New Roman" w:hAnsi="Times New Roman" w:cs="Times New Roman"/>
                <w:b/>
                <w:bCs/>
                <w:sz w:val="16"/>
                <w:szCs w:val="16"/>
              </w:rPr>
            </w:pPr>
            <w:r w:rsidRPr="00D1212D">
              <w:rPr>
                <w:rFonts w:ascii="Times New Roman" w:eastAsia="Times New Roman" w:hAnsi="Times New Roman" w:cs="Times New Roman"/>
                <w:b/>
                <w:bCs/>
                <w:sz w:val="16"/>
                <w:szCs w:val="16"/>
              </w:rPr>
              <w:t xml:space="preserve">Effect size (Cohen’s </w:t>
            </w:r>
            <w:r w:rsidRPr="00D1212D">
              <w:rPr>
                <w:rFonts w:ascii="Times New Roman" w:eastAsia="Times New Roman" w:hAnsi="Times New Roman" w:cs="Times New Roman"/>
                <w:b/>
                <w:bCs/>
                <w:i/>
                <w:iCs/>
                <w:sz w:val="16"/>
                <w:szCs w:val="16"/>
              </w:rPr>
              <w:t>d</w:t>
            </w:r>
            <w:r w:rsidRPr="00D1212D">
              <w:rPr>
                <w:rFonts w:ascii="Times New Roman" w:eastAsia="Times New Roman" w:hAnsi="Times New Roman" w:cs="Times New Roman"/>
                <w:b/>
                <w:bCs/>
                <w:sz w:val="16"/>
                <w:szCs w:val="16"/>
              </w:rPr>
              <w:t>)</w:t>
            </w:r>
          </w:p>
        </w:tc>
      </w:tr>
      <w:tr w:rsidR="002621DD" w14:paraId="016D3B4B" w14:textId="77777777" w:rsidTr="00201150">
        <w:trPr>
          <w:trHeight w:val="276"/>
        </w:trPr>
        <w:tc>
          <w:tcPr>
            <w:tcW w:w="2228" w:type="dxa"/>
            <w:tcBorders>
              <w:top w:val="single" w:sz="4" w:space="0" w:color="000000"/>
              <w:right w:val="single" w:sz="4" w:space="0" w:color="auto"/>
            </w:tcBorders>
          </w:tcPr>
          <w:p w14:paraId="55AC54D7" w14:textId="5F3EF235" w:rsidR="002621DD" w:rsidRPr="00201150" w:rsidRDefault="002621DD" w:rsidP="000B5FB6">
            <w:pPr>
              <w:spacing w:after="0" w:line="240" w:lineRule="auto"/>
              <w:jc w:val="center"/>
              <w:rPr>
                <w:rFonts w:ascii="Times New Roman" w:eastAsia="Times New Roman" w:hAnsi="Times New Roman" w:cs="Times New Roman"/>
                <w:b/>
                <w:bCs/>
                <w:sz w:val="16"/>
                <w:szCs w:val="16"/>
              </w:rPr>
            </w:pPr>
            <w:r w:rsidRPr="00201150">
              <w:rPr>
                <w:rFonts w:ascii="Times New Roman" w:eastAsia="Times New Roman" w:hAnsi="Times New Roman" w:cs="Times New Roman"/>
                <w:b/>
                <w:bCs/>
                <w:sz w:val="16"/>
                <w:szCs w:val="16"/>
              </w:rPr>
              <w:t>IAT effect</w:t>
            </w:r>
          </w:p>
        </w:tc>
        <w:tc>
          <w:tcPr>
            <w:tcW w:w="1992" w:type="dxa"/>
            <w:tcBorders>
              <w:top w:val="single" w:sz="4" w:space="0" w:color="000000"/>
              <w:left w:val="single" w:sz="4" w:space="0" w:color="auto"/>
            </w:tcBorders>
          </w:tcPr>
          <w:p w14:paraId="556556B7" w14:textId="4D01F2F2" w:rsidR="002621DD" w:rsidRDefault="00ED1F98"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402</w:t>
            </w:r>
            <w:r w:rsidR="00AE1C14">
              <w:rPr>
                <w:rFonts w:ascii="Times New Roman" w:eastAsia="Times New Roman" w:hAnsi="Times New Roman" w:cs="Times New Roman"/>
                <w:sz w:val="16"/>
                <w:szCs w:val="16"/>
              </w:rPr>
              <w:t>.0</w:t>
            </w:r>
            <w:r w:rsidR="00245D28">
              <w:rPr>
                <w:rFonts w:ascii="Times New Roman" w:eastAsia="Times New Roman" w:hAnsi="Times New Roman" w:cs="Times New Roman"/>
                <w:sz w:val="16"/>
                <w:szCs w:val="16"/>
              </w:rPr>
              <w:t>2</w:t>
            </w:r>
            <w:r w:rsidR="00472511">
              <w:rPr>
                <w:rFonts w:ascii="Times New Roman" w:eastAsia="Times New Roman" w:hAnsi="Times New Roman" w:cs="Times New Roman"/>
                <w:sz w:val="16"/>
                <w:szCs w:val="16"/>
              </w:rPr>
              <w:t xml:space="preserve"> (255.3</w:t>
            </w:r>
            <w:r w:rsidR="00245D28">
              <w:rPr>
                <w:rFonts w:ascii="Times New Roman" w:eastAsia="Times New Roman" w:hAnsi="Times New Roman" w:cs="Times New Roman"/>
                <w:sz w:val="16"/>
                <w:szCs w:val="16"/>
              </w:rPr>
              <w:t>5</w:t>
            </w:r>
            <w:r w:rsidR="00472511">
              <w:rPr>
                <w:rFonts w:ascii="Times New Roman" w:eastAsia="Times New Roman" w:hAnsi="Times New Roman" w:cs="Times New Roman"/>
                <w:sz w:val="16"/>
                <w:szCs w:val="16"/>
              </w:rPr>
              <w:t>)</w:t>
            </w:r>
          </w:p>
        </w:tc>
        <w:tc>
          <w:tcPr>
            <w:tcW w:w="1519" w:type="dxa"/>
            <w:tcBorders>
              <w:top w:val="single" w:sz="4" w:space="0" w:color="000000"/>
            </w:tcBorders>
          </w:tcPr>
          <w:p w14:paraId="2BBC87FE" w14:textId="0729B2D7" w:rsidR="002621DD" w:rsidRDefault="00472511"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266</w:t>
            </w:r>
            <w:r w:rsidR="00AE1C14">
              <w:rPr>
                <w:rFonts w:ascii="Times New Roman" w:eastAsia="Times New Roman" w:hAnsi="Times New Roman" w:cs="Times New Roman"/>
                <w:sz w:val="16"/>
                <w:szCs w:val="16"/>
              </w:rPr>
              <w:t>.5</w:t>
            </w:r>
            <w:r w:rsidR="00245D28">
              <w:rPr>
                <w:rFonts w:ascii="Times New Roman" w:eastAsia="Times New Roman" w:hAnsi="Times New Roman" w:cs="Times New Roman"/>
                <w:sz w:val="16"/>
                <w:szCs w:val="16"/>
              </w:rPr>
              <w:t>3</w:t>
            </w:r>
            <w:r w:rsidR="002621DD">
              <w:rPr>
                <w:rFonts w:ascii="Times New Roman" w:eastAsia="Times New Roman" w:hAnsi="Times New Roman" w:cs="Times New Roman"/>
                <w:sz w:val="16"/>
                <w:szCs w:val="16"/>
              </w:rPr>
              <w:t xml:space="preserve"> (</w:t>
            </w:r>
            <w:r w:rsidR="00AE1C14">
              <w:rPr>
                <w:rFonts w:ascii="Times New Roman" w:eastAsia="Times New Roman" w:hAnsi="Times New Roman" w:cs="Times New Roman"/>
                <w:sz w:val="16"/>
                <w:szCs w:val="16"/>
              </w:rPr>
              <w:t>298.</w:t>
            </w:r>
            <w:r w:rsidR="00245D28">
              <w:rPr>
                <w:rFonts w:ascii="Times New Roman" w:eastAsia="Times New Roman" w:hAnsi="Times New Roman" w:cs="Times New Roman"/>
                <w:sz w:val="16"/>
                <w:szCs w:val="16"/>
              </w:rPr>
              <w:t>67</w:t>
            </w:r>
            <w:r w:rsidR="002621DD">
              <w:rPr>
                <w:rFonts w:ascii="Times New Roman" w:eastAsia="Times New Roman" w:hAnsi="Times New Roman" w:cs="Times New Roman"/>
                <w:sz w:val="16"/>
                <w:szCs w:val="16"/>
              </w:rPr>
              <w:t>)</w:t>
            </w:r>
          </w:p>
        </w:tc>
        <w:tc>
          <w:tcPr>
            <w:tcW w:w="1601" w:type="dxa"/>
            <w:tcBorders>
              <w:top w:val="single" w:sz="4" w:space="0" w:color="000000"/>
            </w:tcBorders>
          </w:tcPr>
          <w:p w14:paraId="7AB9E91F" w14:textId="29691187" w:rsidR="002621DD" w:rsidRDefault="00677624"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1.99</w:t>
            </w:r>
            <w:r w:rsidR="002621DD">
              <w:rPr>
                <w:rFonts w:ascii="Times New Roman" w:eastAsia="Times New Roman" w:hAnsi="Times New Roman" w:cs="Times New Roman"/>
                <w:sz w:val="16"/>
                <w:szCs w:val="16"/>
              </w:rPr>
              <w:t xml:space="preserve"> *</w:t>
            </w:r>
          </w:p>
        </w:tc>
        <w:tc>
          <w:tcPr>
            <w:tcW w:w="1535" w:type="dxa"/>
            <w:tcBorders>
              <w:top w:val="single" w:sz="4" w:space="0" w:color="000000"/>
            </w:tcBorders>
          </w:tcPr>
          <w:p w14:paraId="49313FE6" w14:textId="2D902025" w:rsidR="002621DD" w:rsidRDefault="002621DD"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w:t>
            </w:r>
            <w:r w:rsidR="00947C6B">
              <w:rPr>
                <w:rFonts w:ascii="Times New Roman" w:eastAsia="Times New Roman" w:hAnsi="Times New Roman" w:cs="Times New Roman"/>
                <w:sz w:val="16"/>
                <w:szCs w:val="16"/>
              </w:rPr>
              <w:t>49</w:t>
            </w:r>
          </w:p>
        </w:tc>
      </w:tr>
      <w:tr w:rsidR="002621DD" w14:paraId="7A538112" w14:textId="77777777" w:rsidTr="00201150">
        <w:trPr>
          <w:trHeight w:val="259"/>
        </w:trPr>
        <w:tc>
          <w:tcPr>
            <w:tcW w:w="2228" w:type="dxa"/>
            <w:tcBorders>
              <w:bottom w:val="single" w:sz="4" w:space="0" w:color="000000"/>
              <w:right w:val="single" w:sz="4" w:space="0" w:color="auto"/>
            </w:tcBorders>
          </w:tcPr>
          <w:p w14:paraId="56884C77" w14:textId="067A23F7" w:rsidR="002621DD" w:rsidRPr="00201150" w:rsidRDefault="00CA5C25" w:rsidP="000B5FB6">
            <w:pPr>
              <w:spacing w:after="0" w:line="240" w:lineRule="auto"/>
              <w:jc w:val="center"/>
              <w:rPr>
                <w:rFonts w:ascii="Times New Roman" w:eastAsia="Times New Roman" w:hAnsi="Times New Roman" w:cs="Times New Roman"/>
                <w:b/>
                <w:bCs/>
                <w:sz w:val="16"/>
                <w:szCs w:val="16"/>
              </w:rPr>
            </w:pPr>
            <w:r w:rsidRPr="00201150">
              <w:rPr>
                <w:rFonts w:ascii="Times New Roman" w:eastAsia="Times New Roman" w:hAnsi="Times New Roman" w:cs="Times New Roman"/>
                <w:b/>
                <w:bCs/>
                <w:i/>
                <w:iCs/>
                <w:sz w:val="16"/>
                <w:szCs w:val="16"/>
              </w:rPr>
              <w:t>D</w:t>
            </w:r>
            <w:r w:rsidRPr="00201150">
              <w:rPr>
                <w:rFonts w:ascii="Times New Roman" w:eastAsia="Times New Roman" w:hAnsi="Times New Roman" w:cs="Times New Roman"/>
                <w:b/>
                <w:bCs/>
                <w:sz w:val="16"/>
                <w:szCs w:val="16"/>
              </w:rPr>
              <w:t xml:space="preserve"> differences</w:t>
            </w:r>
          </w:p>
        </w:tc>
        <w:tc>
          <w:tcPr>
            <w:tcW w:w="1992" w:type="dxa"/>
            <w:tcBorders>
              <w:left w:val="single" w:sz="4" w:space="0" w:color="auto"/>
            </w:tcBorders>
          </w:tcPr>
          <w:p w14:paraId="48EA07B1" w14:textId="0A40689A" w:rsidR="002621DD" w:rsidRDefault="004E77AC"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w:t>
            </w:r>
            <w:r w:rsidR="002621DD">
              <w:rPr>
                <w:rFonts w:ascii="Times New Roman" w:eastAsia="Times New Roman" w:hAnsi="Times New Roman" w:cs="Times New Roman"/>
                <w:sz w:val="16"/>
                <w:szCs w:val="16"/>
              </w:rPr>
              <w:t xml:space="preserve"> (.</w:t>
            </w:r>
            <w:r w:rsidR="009C6244">
              <w:rPr>
                <w:rFonts w:ascii="Times New Roman" w:eastAsia="Times New Roman" w:hAnsi="Times New Roman" w:cs="Times New Roman"/>
                <w:sz w:val="16"/>
                <w:szCs w:val="16"/>
              </w:rPr>
              <w:t>44</w:t>
            </w:r>
            <w:r w:rsidR="002621DD">
              <w:rPr>
                <w:rFonts w:ascii="Times New Roman" w:eastAsia="Times New Roman" w:hAnsi="Times New Roman" w:cs="Times New Roman"/>
                <w:sz w:val="16"/>
                <w:szCs w:val="16"/>
              </w:rPr>
              <w:t>)</w:t>
            </w:r>
          </w:p>
        </w:tc>
        <w:tc>
          <w:tcPr>
            <w:tcW w:w="1519" w:type="dxa"/>
          </w:tcPr>
          <w:p w14:paraId="5535EA51" w14:textId="31670BBA" w:rsidR="002621DD" w:rsidRDefault="009C6244"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.76</w:t>
            </w:r>
            <w:r w:rsidR="002621DD">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rPr>
              <w:t>50</w:t>
            </w:r>
            <w:r w:rsidR="002621DD">
              <w:rPr>
                <w:rFonts w:ascii="Times New Roman" w:eastAsia="Times New Roman" w:hAnsi="Times New Roman" w:cs="Times New Roman"/>
                <w:sz w:val="16"/>
                <w:szCs w:val="16"/>
              </w:rPr>
              <w:t>)</w:t>
            </w:r>
          </w:p>
        </w:tc>
        <w:tc>
          <w:tcPr>
            <w:tcW w:w="1601" w:type="dxa"/>
          </w:tcPr>
          <w:p w14:paraId="106AF72D" w14:textId="6B758684" w:rsidR="002621DD" w:rsidRDefault="00D17BE3"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1.78</w:t>
            </w:r>
            <w:r w:rsidR="002621DD">
              <w:rPr>
                <w:rFonts w:ascii="Times New Roman" w:eastAsia="Times New Roman" w:hAnsi="Times New Roman" w:cs="Times New Roman"/>
                <w:sz w:val="16"/>
                <w:szCs w:val="16"/>
              </w:rPr>
              <w:t xml:space="preserve"> *</w:t>
            </w:r>
          </w:p>
        </w:tc>
        <w:tc>
          <w:tcPr>
            <w:tcW w:w="1535" w:type="dxa"/>
          </w:tcPr>
          <w:p w14:paraId="72993357" w14:textId="09A5D2F6" w:rsidR="002621DD" w:rsidRDefault="002621DD" w:rsidP="000B5FB6">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w:t>
            </w:r>
            <w:r w:rsidR="00E95E27">
              <w:rPr>
                <w:rFonts w:ascii="Times New Roman" w:eastAsia="Times New Roman" w:hAnsi="Times New Roman" w:cs="Times New Roman"/>
                <w:sz w:val="16"/>
                <w:szCs w:val="16"/>
              </w:rPr>
              <w:t>44</w:t>
            </w:r>
          </w:p>
        </w:tc>
      </w:tr>
    </w:tbl>
    <w:p w14:paraId="708B821A" w14:textId="5B82DEF5" w:rsidR="009A464C" w:rsidRPr="00201150" w:rsidRDefault="00090D1F" w:rsidP="000B5FB6">
      <w:pPr>
        <w:spacing w:after="0" w:line="240" w:lineRule="auto"/>
        <w:rPr>
          <w:rFonts w:ascii="Times New Roman" w:eastAsia="Times New Roman" w:hAnsi="Times New Roman" w:cs="Times New Roman"/>
        </w:rPr>
      </w:pPr>
      <w:r>
        <w:rPr>
          <w:rFonts w:ascii="Times New Roman" w:hAnsi="Times New Roman" w:cs="Times New Roman"/>
          <w:b/>
          <w:bCs/>
          <w:lang w:val="en-US"/>
        </w:rPr>
        <w:t>Table S</w:t>
      </w:r>
      <w:r w:rsidR="005971E3">
        <w:rPr>
          <w:rFonts w:ascii="Times New Roman" w:hAnsi="Times New Roman" w:cs="Times New Roman"/>
          <w:b/>
          <w:bCs/>
          <w:lang w:val="en-US"/>
        </w:rPr>
        <w:t>5</w:t>
      </w:r>
      <w:r>
        <w:rPr>
          <w:rFonts w:ascii="Times New Roman" w:hAnsi="Times New Roman" w:cs="Times New Roman"/>
          <w:b/>
          <w:bCs/>
          <w:lang w:val="en-US"/>
        </w:rPr>
        <w:t xml:space="preserve">. </w:t>
      </w:r>
      <w:r>
        <w:rPr>
          <w:rFonts w:ascii="Times New Roman" w:eastAsia="Times New Roman" w:hAnsi="Times New Roman" w:cs="Times New Roman"/>
        </w:rPr>
        <w:t xml:space="preserve">Participants’ </w:t>
      </w:r>
      <w:r w:rsidR="00CB1EF8">
        <w:rPr>
          <w:rFonts w:ascii="Times New Roman" w:eastAsia="Times New Roman" w:hAnsi="Times New Roman" w:cs="Times New Roman"/>
        </w:rPr>
        <w:t xml:space="preserve">implicit </w:t>
      </w:r>
      <w:r w:rsidR="008778EC">
        <w:rPr>
          <w:rFonts w:ascii="Times New Roman" w:eastAsia="Times New Roman" w:hAnsi="Times New Roman" w:cs="Times New Roman"/>
        </w:rPr>
        <w:t xml:space="preserve">association test </w:t>
      </w:r>
      <w:r w:rsidR="00DC5043">
        <w:rPr>
          <w:rFonts w:ascii="Times New Roman" w:eastAsia="Times New Roman" w:hAnsi="Times New Roman" w:cs="Times New Roman"/>
        </w:rPr>
        <w:t xml:space="preserve">(IAT) </w:t>
      </w:r>
      <w:r w:rsidR="008778EC">
        <w:rPr>
          <w:rFonts w:ascii="Times New Roman" w:eastAsia="Times New Roman" w:hAnsi="Times New Roman" w:cs="Times New Roman"/>
        </w:rPr>
        <w:t>outcomes</w:t>
      </w:r>
      <w:r>
        <w:rPr>
          <w:rFonts w:ascii="Times New Roman" w:eastAsia="Times New Roman" w:hAnsi="Times New Roman" w:cs="Times New Roman"/>
          <w:i/>
        </w:rPr>
        <w:t xml:space="preserve"> </w:t>
      </w:r>
      <w:r>
        <w:rPr>
          <w:rFonts w:ascii="Times New Roman" w:eastAsia="Times New Roman" w:hAnsi="Times New Roman" w:cs="Times New Roman"/>
        </w:rPr>
        <w:t>in Study 2 (</w:t>
      </w:r>
      <w:r>
        <w:rPr>
          <w:rFonts w:ascii="Times New Roman" w:eastAsia="Times New Roman" w:hAnsi="Times New Roman" w:cs="Times New Roman"/>
          <w:i/>
        </w:rPr>
        <w:t>n</w:t>
      </w:r>
      <w:r>
        <w:rPr>
          <w:rFonts w:ascii="Times New Roman" w:eastAsia="Times New Roman" w:hAnsi="Times New Roman" w:cs="Times New Roman"/>
        </w:rPr>
        <w:t>=66)</w:t>
      </w:r>
      <w:r w:rsidR="00217150">
        <w:rPr>
          <w:rFonts w:ascii="Times New Roman" w:eastAsia="Times New Roman" w:hAnsi="Times New Roman" w:cs="Times New Roman"/>
        </w:rPr>
        <w:t>.</w:t>
      </w:r>
    </w:p>
    <w:p w14:paraId="330B154F" w14:textId="6EC5430C" w:rsidR="009A464C" w:rsidRDefault="009A464C" w:rsidP="000B5FB6">
      <w:pPr>
        <w:widowControl w:val="0"/>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i/>
          <w:color w:val="000000"/>
          <w:sz w:val="16"/>
          <w:szCs w:val="16"/>
        </w:rPr>
        <w:t>Note</w:t>
      </w:r>
      <w:r>
        <w:rPr>
          <w:rFonts w:ascii="Times New Roman" w:eastAsia="Times New Roman" w:hAnsi="Times New Roman" w:cs="Times New Roman"/>
          <w:color w:val="000000"/>
          <w:sz w:val="16"/>
          <w:szCs w:val="16"/>
        </w:rPr>
        <w:t>. EXP=</w:t>
      </w:r>
      <w:r w:rsidR="00AA1CD4">
        <w:rPr>
          <w:rFonts w:ascii="Times New Roman" w:eastAsia="Times New Roman" w:hAnsi="Times New Roman" w:cs="Times New Roman"/>
          <w:sz w:val="16"/>
          <w:szCs w:val="16"/>
        </w:rPr>
        <w:t>Placebo</w:t>
      </w:r>
      <w:r>
        <w:rPr>
          <w:rFonts w:ascii="Times New Roman" w:eastAsia="Times New Roman" w:hAnsi="Times New Roman" w:cs="Times New Roman"/>
          <w:sz w:val="16"/>
          <w:szCs w:val="16"/>
        </w:rPr>
        <w:t>-possession, CO=</w:t>
      </w:r>
      <w:r w:rsidRPr="00D1212D">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rPr>
        <w:t>No-</w:t>
      </w:r>
      <w:proofErr w:type="gramStart"/>
      <w:r>
        <w:rPr>
          <w:rFonts w:ascii="Times New Roman" w:eastAsia="Times New Roman" w:hAnsi="Times New Roman" w:cs="Times New Roman"/>
          <w:sz w:val="16"/>
          <w:szCs w:val="16"/>
        </w:rPr>
        <w:t>possession;</w:t>
      </w:r>
      <w:proofErr w:type="gramEnd"/>
    </w:p>
    <w:p w14:paraId="4B3D46E6" w14:textId="77777777" w:rsidR="009A464C" w:rsidRDefault="009A464C" w:rsidP="000B5FB6">
      <w:pPr>
        <w:widowControl w:val="0"/>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Values outside parentheses are means, inside are standard deviations. </w:t>
      </w:r>
      <w:r>
        <w:rPr>
          <w:rFonts w:ascii="Times New Roman" w:eastAsia="Times New Roman" w:hAnsi="Times New Roman" w:cs="Times New Roman"/>
          <w:i/>
          <w:sz w:val="16"/>
          <w:szCs w:val="16"/>
        </w:rPr>
        <w:t>*p&lt;.05. **p&lt;.005.</w:t>
      </w:r>
    </w:p>
    <w:p w14:paraId="70B61B18" w14:textId="78CE21A1" w:rsidR="009B2172" w:rsidRPr="00201150" w:rsidRDefault="009A464C" w:rsidP="000B5FB6">
      <w:pPr>
        <w:spacing w:after="0" w:line="240" w:lineRule="auto"/>
        <w:rPr>
          <w:rFonts w:ascii="Times New Roman" w:eastAsia="Times New Roman" w:hAnsi="Times New Roman" w:cs="Times New Roman"/>
          <w:b/>
          <w:bCs/>
          <w:i/>
          <w:iCs/>
        </w:rPr>
      </w:pPr>
      <w:proofErr w:type="spellStart"/>
      <w:r>
        <w:rPr>
          <w:rFonts w:ascii="Times New Roman" w:eastAsia="Times New Roman" w:hAnsi="Times New Roman" w:cs="Times New Roman"/>
          <w:color w:val="000000"/>
          <w:sz w:val="16"/>
          <w:szCs w:val="16"/>
          <w:vertAlign w:val="superscript"/>
        </w:rPr>
        <w:t>a</w:t>
      </w:r>
      <w:proofErr w:type="spellEnd"/>
      <w:r>
        <w:rPr>
          <w:rFonts w:ascii="Times New Roman" w:eastAsia="Times New Roman" w:hAnsi="Times New Roman" w:cs="Times New Roman"/>
          <w:color w:val="000000"/>
          <w:sz w:val="16"/>
          <w:szCs w:val="16"/>
        </w:rPr>
        <w:t xml:space="preserve"> </w:t>
      </w:r>
      <w:proofErr w:type="gramStart"/>
      <w:r>
        <w:rPr>
          <w:rFonts w:ascii="Times New Roman" w:eastAsia="Times New Roman" w:hAnsi="Times New Roman" w:cs="Times New Roman"/>
          <w:color w:val="000000"/>
          <w:sz w:val="16"/>
          <w:szCs w:val="16"/>
        </w:rPr>
        <w:t>For</w:t>
      </w:r>
      <w:proofErr w:type="gramEnd"/>
      <w:r>
        <w:rPr>
          <w:rFonts w:ascii="Times New Roman" w:eastAsia="Times New Roman" w:hAnsi="Times New Roman" w:cs="Times New Roman"/>
          <w:color w:val="000000"/>
          <w:sz w:val="16"/>
          <w:szCs w:val="16"/>
        </w:rPr>
        <w:t xml:space="preserve"> univariate </w:t>
      </w:r>
      <w:r>
        <w:rPr>
          <w:rFonts w:ascii="Times New Roman" w:eastAsia="Times New Roman" w:hAnsi="Times New Roman" w:cs="Times New Roman"/>
          <w:i/>
          <w:color w:val="000000"/>
          <w:sz w:val="16"/>
          <w:szCs w:val="16"/>
        </w:rPr>
        <w:t>t</w:t>
      </w:r>
      <w:r>
        <w:rPr>
          <w:rFonts w:ascii="Times New Roman" w:eastAsia="Times New Roman" w:hAnsi="Times New Roman" w:cs="Times New Roman"/>
          <w:color w:val="000000"/>
          <w:sz w:val="16"/>
          <w:szCs w:val="16"/>
        </w:rPr>
        <w:t>-tests, degrees of freedom is 64.</w:t>
      </w:r>
    </w:p>
    <w:p w14:paraId="22D6721C" w14:textId="77777777" w:rsidR="006134F1" w:rsidRDefault="006134F1" w:rsidP="000B5FB6">
      <w:pPr>
        <w:rPr>
          <w:rFonts w:ascii="Times New Roman" w:hAnsi="Times New Roman" w:cs="Times New Roman"/>
        </w:rPr>
      </w:pPr>
    </w:p>
    <w:p w14:paraId="34783EF5" w14:textId="6AE5B7A6" w:rsidR="00AB23BD" w:rsidRDefault="009B2172" w:rsidP="000B5FB6">
      <w:pPr>
        <w:rPr>
          <w:rFonts w:ascii="Times New Roman" w:hAnsi="Times New Roman" w:cs="Times New Roman"/>
          <w:lang w:val="en-US"/>
        </w:rPr>
      </w:pPr>
      <w:r w:rsidRPr="001646A8">
        <w:rPr>
          <w:rFonts w:ascii="Times New Roman" w:hAnsi="Times New Roman" w:cs="Times New Roman"/>
          <w:i/>
          <w:iCs/>
        </w:rPr>
        <w:t>Remarks</w:t>
      </w:r>
      <w:r>
        <w:rPr>
          <w:rFonts w:ascii="Times New Roman" w:hAnsi="Times New Roman" w:cs="Times New Roman"/>
        </w:rPr>
        <w:t xml:space="preserve">: </w:t>
      </w:r>
      <w:r w:rsidR="00DD4B8C" w:rsidRPr="00DD4B8C">
        <w:rPr>
          <w:rFonts w:ascii="Times New Roman" w:hAnsi="Times New Roman" w:cs="Times New Roman"/>
          <w:lang w:val="en-US"/>
        </w:rPr>
        <w:t xml:space="preserve">The Implicit Association Test (IAT) effect reflects the </w:t>
      </w:r>
      <w:r w:rsidR="00C4544C">
        <w:rPr>
          <w:rFonts w:ascii="Times New Roman" w:hAnsi="Times New Roman" w:cs="Times New Roman"/>
          <w:lang w:val="en-US"/>
        </w:rPr>
        <w:t xml:space="preserve">strength of participants’ </w:t>
      </w:r>
      <w:r w:rsidR="00DD4B8C" w:rsidRPr="00DD4B8C">
        <w:rPr>
          <w:rFonts w:ascii="Times New Roman" w:hAnsi="Times New Roman" w:cs="Times New Roman"/>
          <w:lang w:val="en-US"/>
        </w:rPr>
        <w:t xml:space="preserve">implicit </w:t>
      </w:r>
      <w:r w:rsidR="00C4544C">
        <w:rPr>
          <w:rFonts w:ascii="Times New Roman" w:hAnsi="Times New Roman" w:cs="Times New Roman"/>
          <w:lang w:val="en-US"/>
        </w:rPr>
        <w:t xml:space="preserve">association </w:t>
      </w:r>
      <w:r w:rsidR="00DD4B8C" w:rsidRPr="00DD4B8C">
        <w:rPr>
          <w:rFonts w:ascii="Times New Roman" w:hAnsi="Times New Roman" w:cs="Times New Roman"/>
          <w:lang w:val="en-US"/>
        </w:rPr>
        <w:t xml:space="preserve">between the analgesic cream and themselves. A larger IAT effect indicates a stronger implicit self-object association. </w:t>
      </w:r>
      <w:r w:rsidR="006916F6">
        <w:rPr>
          <w:rFonts w:ascii="Times New Roman" w:hAnsi="Times New Roman" w:cs="Times New Roman"/>
          <w:lang w:val="en-US"/>
        </w:rPr>
        <w:t xml:space="preserve">This effect is quantified using </w:t>
      </w:r>
      <w:r w:rsidR="00DD4B8C" w:rsidRPr="00201150">
        <w:rPr>
          <w:rFonts w:ascii="Times New Roman" w:hAnsi="Times New Roman" w:cs="Times New Roman"/>
          <w:i/>
          <w:iCs/>
          <w:lang w:val="en-US"/>
        </w:rPr>
        <w:t>D</w:t>
      </w:r>
      <w:r w:rsidR="00DD4B8C" w:rsidRPr="00DD4B8C">
        <w:rPr>
          <w:rFonts w:ascii="Times New Roman" w:hAnsi="Times New Roman" w:cs="Times New Roman"/>
          <w:lang w:val="en-US"/>
        </w:rPr>
        <w:t xml:space="preserve"> </w:t>
      </w:r>
      <w:r w:rsidR="006916F6">
        <w:rPr>
          <w:rFonts w:ascii="Times New Roman" w:hAnsi="Times New Roman" w:cs="Times New Roman"/>
          <w:lang w:val="en-US"/>
        </w:rPr>
        <w:t>scores, which are calculated by taking</w:t>
      </w:r>
      <w:r w:rsidR="00DD4B8C" w:rsidRPr="00DD4B8C">
        <w:rPr>
          <w:rFonts w:ascii="Times New Roman" w:hAnsi="Times New Roman" w:cs="Times New Roman"/>
          <w:lang w:val="en-US"/>
        </w:rPr>
        <w:t xml:space="preserve"> the difference in reaction times between compatible and incompatible blocks (the IAT effect) </w:t>
      </w:r>
      <w:r w:rsidR="008950AA" w:rsidRPr="008950AA">
        <w:rPr>
          <w:rFonts w:ascii="Times New Roman" w:hAnsi="Times New Roman" w:cs="Times New Roman"/>
        </w:rPr>
        <w:t>and dividing it by the pooled standard deviation of those reaction times.</w:t>
      </w:r>
      <w:r w:rsidR="008950AA">
        <w:rPr>
          <w:rFonts w:ascii="Times New Roman" w:hAnsi="Times New Roman" w:cs="Times New Roman"/>
        </w:rPr>
        <w:t xml:space="preserve"> </w:t>
      </w:r>
      <w:r w:rsidR="008950AA">
        <w:rPr>
          <w:rFonts w:ascii="Times New Roman" w:hAnsi="Times New Roman" w:cs="Times New Roman"/>
          <w:lang w:val="en-US"/>
        </w:rPr>
        <w:t>This</w:t>
      </w:r>
      <w:r w:rsidR="00DD4B8C" w:rsidRPr="00DD4B8C">
        <w:rPr>
          <w:rFonts w:ascii="Times New Roman" w:hAnsi="Times New Roman" w:cs="Times New Roman"/>
          <w:lang w:val="en-US"/>
        </w:rPr>
        <w:t xml:space="preserve"> </w:t>
      </w:r>
      <w:r w:rsidR="008950AA">
        <w:rPr>
          <w:rFonts w:ascii="Times New Roman" w:hAnsi="Times New Roman" w:cs="Times New Roman"/>
          <w:lang w:val="en-US"/>
        </w:rPr>
        <w:t xml:space="preserve">standardization accounts for individual variability and produces a more robust and interpretable measure of </w:t>
      </w:r>
      <w:r w:rsidR="00DD4B8C" w:rsidRPr="00DD4B8C">
        <w:rPr>
          <w:rFonts w:ascii="Times New Roman" w:hAnsi="Times New Roman" w:cs="Times New Roman"/>
          <w:lang w:val="en-US"/>
        </w:rPr>
        <w:t>implicit associations.</w:t>
      </w:r>
    </w:p>
    <w:p w14:paraId="5A2DBAB5" w14:textId="77777777" w:rsidR="007A3C25" w:rsidRPr="00201150" w:rsidRDefault="007A3C25" w:rsidP="000B5FB6">
      <w:pPr>
        <w:rPr>
          <w:rFonts w:ascii="Times New Roman" w:hAnsi="Times New Roman" w:cs="Times New Roman"/>
        </w:rPr>
      </w:pPr>
    </w:p>
    <w:p w14:paraId="66FCAD79" w14:textId="059F8145" w:rsidR="00EB191B" w:rsidRPr="001374B1" w:rsidRDefault="001374B1" w:rsidP="000B5FB6">
      <w:pPr>
        <w:rPr>
          <w:rFonts w:ascii="Times New Roman" w:hAnsi="Times New Roman" w:cs="Times New Roman"/>
          <w:b/>
          <w:bCs/>
          <w:u w:val="single"/>
          <w:lang w:val="en-US"/>
        </w:rPr>
      </w:pPr>
      <w:r>
        <w:rPr>
          <w:rFonts w:ascii="Times New Roman" w:hAnsi="Times New Roman" w:cs="Times New Roman"/>
          <w:b/>
          <w:bCs/>
          <w:u w:val="single"/>
          <w:lang w:val="en-US"/>
        </w:rPr>
        <w:t>VI</w:t>
      </w:r>
      <w:r w:rsidR="000E5A6E">
        <w:rPr>
          <w:rFonts w:ascii="Times New Roman" w:hAnsi="Times New Roman" w:cs="Times New Roman"/>
          <w:b/>
          <w:bCs/>
          <w:u w:val="single"/>
          <w:lang w:val="en-US"/>
        </w:rPr>
        <w:t>I</w:t>
      </w:r>
      <w:r>
        <w:rPr>
          <w:rFonts w:ascii="Times New Roman" w:hAnsi="Times New Roman" w:cs="Times New Roman"/>
          <w:b/>
          <w:bCs/>
          <w:u w:val="single"/>
          <w:lang w:val="en-US"/>
        </w:rPr>
        <w:t xml:space="preserve">. </w:t>
      </w:r>
      <w:r w:rsidR="00EB191B" w:rsidRPr="001374B1">
        <w:rPr>
          <w:rFonts w:ascii="Times New Roman" w:hAnsi="Times New Roman" w:cs="Times New Roman"/>
          <w:b/>
          <w:bCs/>
          <w:u w:val="single"/>
          <w:lang w:val="en-US"/>
        </w:rPr>
        <w:t>How the current design</w:t>
      </w:r>
      <w:r w:rsidR="00F07E06" w:rsidRPr="001374B1">
        <w:rPr>
          <w:rFonts w:ascii="Times New Roman" w:hAnsi="Times New Roman" w:cs="Times New Roman"/>
          <w:b/>
          <w:bCs/>
          <w:u w:val="single"/>
          <w:lang w:val="en-US"/>
        </w:rPr>
        <w:t xml:space="preserve"> </w:t>
      </w:r>
      <w:r w:rsidR="00606EDA" w:rsidRPr="001374B1">
        <w:rPr>
          <w:rFonts w:ascii="Times New Roman" w:hAnsi="Times New Roman" w:cs="Times New Roman"/>
          <w:b/>
          <w:bCs/>
          <w:u w:val="single"/>
          <w:lang w:val="en-US"/>
        </w:rPr>
        <w:t>of</w:t>
      </w:r>
      <w:r w:rsidR="00F07E06" w:rsidRPr="001374B1">
        <w:rPr>
          <w:rFonts w:ascii="Times New Roman" w:hAnsi="Times New Roman" w:cs="Times New Roman"/>
          <w:b/>
          <w:bCs/>
          <w:u w:val="single"/>
          <w:lang w:val="en-US"/>
        </w:rPr>
        <w:t xml:space="preserve"> Study 2 </w:t>
      </w:r>
      <w:r w:rsidR="0045495B" w:rsidRPr="001374B1">
        <w:rPr>
          <w:rFonts w:ascii="Times New Roman" w:hAnsi="Times New Roman" w:cs="Times New Roman"/>
          <w:b/>
          <w:bCs/>
          <w:u w:val="single"/>
          <w:lang w:val="en-US"/>
        </w:rPr>
        <w:t>differ</w:t>
      </w:r>
      <w:r w:rsidR="00606EDA" w:rsidRPr="001374B1">
        <w:rPr>
          <w:rFonts w:ascii="Times New Roman" w:hAnsi="Times New Roman" w:cs="Times New Roman"/>
          <w:b/>
          <w:bCs/>
          <w:u w:val="single"/>
          <w:lang w:val="en-US"/>
        </w:rPr>
        <w:t>s</w:t>
      </w:r>
      <w:r w:rsidR="0045495B" w:rsidRPr="001374B1">
        <w:rPr>
          <w:rFonts w:ascii="Times New Roman" w:hAnsi="Times New Roman" w:cs="Times New Roman"/>
          <w:b/>
          <w:bCs/>
          <w:u w:val="single"/>
          <w:lang w:val="en-US"/>
        </w:rPr>
        <w:t xml:space="preserve"> from th</w:t>
      </w:r>
      <w:r w:rsidR="00A06F20" w:rsidRPr="001374B1">
        <w:rPr>
          <w:rFonts w:ascii="Times New Roman" w:hAnsi="Times New Roman" w:cs="Times New Roman"/>
          <w:b/>
          <w:bCs/>
          <w:u w:val="single"/>
          <w:lang w:val="en-US"/>
        </w:rPr>
        <w:t>at the</w:t>
      </w:r>
      <w:r w:rsidR="0045495B" w:rsidRPr="001374B1">
        <w:rPr>
          <w:rFonts w:ascii="Times New Roman" w:hAnsi="Times New Roman" w:cs="Times New Roman"/>
          <w:b/>
          <w:bCs/>
          <w:u w:val="single"/>
          <w:lang w:val="en-US"/>
        </w:rPr>
        <w:t xml:space="preserve"> pre-registered stud</w:t>
      </w:r>
      <w:r w:rsidR="00F07E06" w:rsidRPr="001374B1">
        <w:rPr>
          <w:rFonts w:ascii="Times New Roman" w:hAnsi="Times New Roman" w:cs="Times New Roman"/>
          <w:b/>
          <w:bCs/>
          <w:u w:val="single"/>
          <w:lang w:val="en-US"/>
        </w:rPr>
        <w:t>y</w:t>
      </w:r>
      <w:r w:rsidR="00DD41D2">
        <w:rPr>
          <w:rFonts w:ascii="Times New Roman" w:hAnsi="Times New Roman" w:cs="Times New Roman"/>
          <w:b/>
          <w:bCs/>
          <w:u w:val="single"/>
          <w:lang w:val="en-US"/>
        </w:rPr>
        <w:t xml:space="preserve"> in OSF</w:t>
      </w:r>
    </w:p>
    <w:p w14:paraId="1DF3D7CE" w14:textId="77777777" w:rsidR="0080364E" w:rsidRDefault="00673682" w:rsidP="000B5FB6">
      <w:pPr>
        <w:spacing w:after="0" w:line="240" w:lineRule="auto"/>
        <w:rPr>
          <w:rFonts w:ascii="Times New Roman" w:hAnsi="Times New Roman" w:cs="Times New Roman"/>
        </w:rPr>
      </w:pPr>
      <w:r w:rsidRPr="0F11CEB6">
        <w:rPr>
          <w:rFonts w:ascii="Times New Roman" w:hAnsi="Times New Roman" w:cs="Times New Roman"/>
          <w:lang w:val="en-US"/>
        </w:rPr>
        <w:t xml:space="preserve">To enhance the integrity of our research, we submitted </w:t>
      </w:r>
      <w:r w:rsidR="00F952FF">
        <w:rPr>
          <w:rFonts w:ascii="Times New Roman" w:hAnsi="Times New Roman" w:cs="Times New Roman"/>
          <w:lang w:val="en-US"/>
        </w:rPr>
        <w:t>our</w:t>
      </w:r>
      <w:r w:rsidR="00F952FF" w:rsidRPr="0F11CEB6">
        <w:rPr>
          <w:rFonts w:ascii="Times New Roman" w:hAnsi="Times New Roman" w:cs="Times New Roman"/>
          <w:lang w:val="en-US"/>
        </w:rPr>
        <w:t xml:space="preserve"> </w:t>
      </w:r>
      <w:r w:rsidRPr="0F11CEB6">
        <w:rPr>
          <w:rFonts w:ascii="Times New Roman" w:hAnsi="Times New Roman" w:cs="Times New Roman"/>
          <w:lang w:val="en-US"/>
        </w:rPr>
        <w:t>pre-registration to the Open Science Framework (OSF) platform</w:t>
      </w:r>
      <w:r w:rsidR="00984670" w:rsidRPr="00C16CFB">
        <w:rPr>
          <w:rFonts w:ascii="Times New Roman" w:hAnsi="Times New Roman" w:cs="Times New Roman"/>
        </w:rPr>
        <w:t xml:space="preserve"> </w:t>
      </w:r>
    </w:p>
    <w:p w14:paraId="1A796108" w14:textId="77777777" w:rsidR="0080364E" w:rsidRDefault="00984670" w:rsidP="000B5FB6">
      <w:pPr>
        <w:spacing w:after="0" w:line="240" w:lineRule="auto"/>
        <w:rPr>
          <w:rFonts w:ascii="Times New Roman" w:eastAsia="Times New Roman" w:hAnsi="Times New Roman" w:cs="Times New Roman"/>
          <w:lang w:val="en-US"/>
        </w:rPr>
      </w:pPr>
      <w:r w:rsidRPr="00C16CFB">
        <w:rPr>
          <w:rFonts w:ascii="Times New Roman" w:hAnsi="Times New Roman" w:cs="Times New Roman"/>
        </w:rPr>
        <w:t xml:space="preserve">(Study </w:t>
      </w:r>
      <w:r w:rsidR="00DD41D2">
        <w:rPr>
          <w:rFonts w:ascii="Times New Roman" w:hAnsi="Times New Roman" w:cs="Times New Roman"/>
        </w:rPr>
        <w:t>1</w:t>
      </w:r>
      <w:r w:rsidRPr="00C16CFB">
        <w:rPr>
          <w:rFonts w:ascii="Times New Roman" w:hAnsi="Times New Roman" w:cs="Times New Roman"/>
        </w:rPr>
        <w:t xml:space="preserve">: </w:t>
      </w:r>
      <w:hyperlink r:id="rId9" w:history="1">
        <w:r w:rsidR="00B351E6" w:rsidRPr="00201150">
          <w:rPr>
            <w:rStyle w:val="Hyperlink"/>
            <w:rFonts w:ascii="Times New Roman" w:eastAsia="Times New Roman" w:hAnsi="Times New Roman" w:cs="Times New Roman"/>
            <w:lang w:val="en-US"/>
          </w:rPr>
          <w:t>https://doi.org/10.17605/OSF.IO/ASU5N</w:t>
        </w:r>
      </w:hyperlink>
      <w:r w:rsidR="00B351E6" w:rsidRPr="00201150">
        <w:rPr>
          <w:rFonts w:ascii="Times New Roman" w:eastAsia="Times New Roman" w:hAnsi="Times New Roman" w:cs="Times New Roman"/>
          <w:lang w:val="en-US"/>
        </w:rPr>
        <w:t xml:space="preserve">; </w:t>
      </w:r>
    </w:p>
    <w:p w14:paraId="2B686A5C" w14:textId="77777777" w:rsidR="0080364E" w:rsidRDefault="00B351E6" w:rsidP="000B5FB6">
      <w:pPr>
        <w:spacing w:after="0" w:line="240" w:lineRule="auto"/>
        <w:rPr>
          <w:rFonts w:ascii="Times New Roman" w:eastAsia="Times New Roman" w:hAnsi="Times New Roman" w:cs="Times New Roman"/>
          <w:lang w:val="en-US"/>
        </w:rPr>
      </w:pPr>
      <w:r w:rsidRPr="00201150">
        <w:rPr>
          <w:rFonts w:ascii="Times New Roman" w:eastAsia="Times New Roman" w:hAnsi="Times New Roman" w:cs="Times New Roman"/>
          <w:lang w:val="en-US"/>
        </w:rPr>
        <w:t xml:space="preserve">Study 2: </w:t>
      </w:r>
      <w:hyperlink r:id="rId10" w:history="1">
        <w:r w:rsidR="00C16CFB" w:rsidRPr="00201150">
          <w:rPr>
            <w:rStyle w:val="Hyperlink"/>
            <w:rFonts w:ascii="Times New Roman" w:eastAsia="Times New Roman" w:hAnsi="Times New Roman" w:cs="Times New Roman"/>
            <w:lang w:val="en-US"/>
          </w:rPr>
          <w:t>https://doi.org/10.17605/OSF.IO/ZAEXG</w:t>
        </w:r>
      </w:hyperlink>
      <w:r w:rsidR="00C16CFB" w:rsidRPr="00201150">
        <w:rPr>
          <w:rFonts w:ascii="Times New Roman" w:eastAsia="Times New Roman" w:hAnsi="Times New Roman" w:cs="Times New Roman"/>
          <w:lang w:val="en-US"/>
        </w:rPr>
        <w:t xml:space="preserve">). </w:t>
      </w:r>
    </w:p>
    <w:p w14:paraId="0FCC77A6" w14:textId="0B893FFC" w:rsidR="00F952FF" w:rsidRDefault="00673682" w:rsidP="000B5FB6">
      <w:pPr>
        <w:spacing w:after="0" w:line="240" w:lineRule="auto"/>
        <w:rPr>
          <w:rFonts w:ascii="Times New Roman" w:hAnsi="Times New Roman" w:cs="Times New Roman"/>
          <w:lang w:val="en-US"/>
        </w:rPr>
      </w:pPr>
      <w:r w:rsidRPr="0F11CEB6">
        <w:rPr>
          <w:rFonts w:ascii="Times New Roman" w:hAnsi="Times New Roman" w:cs="Times New Roman"/>
          <w:lang w:val="en-US"/>
        </w:rPr>
        <w:t xml:space="preserve">We made </w:t>
      </w:r>
      <w:r w:rsidR="00323D14" w:rsidRPr="0F11CEB6">
        <w:rPr>
          <w:rFonts w:ascii="Times New Roman" w:hAnsi="Times New Roman" w:cs="Times New Roman"/>
          <w:lang w:val="en-US"/>
        </w:rPr>
        <w:t>t</w:t>
      </w:r>
      <w:r w:rsidR="00323D14">
        <w:rPr>
          <w:rFonts w:ascii="Times New Roman" w:hAnsi="Times New Roman" w:cs="Times New Roman"/>
          <w:lang w:val="en-US"/>
        </w:rPr>
        <w:t>hree</w:t>
      </w:r>
      <w:r w:rsidR="00323D14" w:rsidRPr="0F11CEB6">
        <w:rPr>
          <w:rFonts w:ascii="Times New Roman" w:hAnsi="Times New Roman" w:cs="Times New Roman"/>
          <w:lang w:val="en-US"/>
        </w:rPr>
        <w:t xml:space="preserve"> </w:t>
      </w:r>
      <w:r w:rsidRPr="0F11CEB6">
        <w:rPr>
          <w:rFonts w:ascii="Times New Roman" w:hAnsi="Times New Roman" w:cs="Times New Roman"/>
          <w:lang w:val="en-US"/>
        </w:rPr>
        <w:t>minor modifications to Study 2</w:t>
      </w:r>
      <w:r w:rsidR="00263F27">
        <w:rPr>
          <w:rFonts w:ascii="Times New Roman" w:hAnsi="Times New Roman" w:cs="Times New Roman"/>
          <w:lang w:val="en-US"/>
        </w:rPr>
        <w:t xml:space="preserve"> that distinguish it from our originally pre-registered study</w:t>
      </w:r>
      <w:r w:rsidRPr="0F11CEB6">
        <w:rPr>
          <w:rFonts w:ascii="Times New Roman" w:hAnsi="Times New Roman" w:cs="Times New Roman"/>
          <w:lang w:val="en-US"/>
        </w:rPr>
        <w:t xml:space="preserve">. </w:t>
      </w:r>
    </w:p>
    <w:p w14:paraId="163ED32D" w14:textId="77777777" w:rsidR="000338AE" w:rsidRDefault="000338AE" w:rsidP="000B5FB6">
      <w:pPr>
        <w:spacing w:after="0" w:line="240" w:lineRule="auto"/>
        <w:rPr>
          <w:rFonts w:ascii="Times New Roman" w:hAnsi="Times New Roman" w:cs="Times New Roman"/>
          <w:b/>
          <w:bCs/>
          <w:i/>
          <w:iCs/>
          <w:lang w:val="en-US"/>
        </w:rPr>
      </w:pPr>
    </w:p>
    <w:p w14:paraId="7B28173D" w14:textId="0270411F" w:rsidR="00DF48D5" w:rsidRDefault="0060792F" w:rsidP="000B5FB6">
      <w:pPr>
        <w:spacing w:after="0" w:line="240" w:lineRule="auto"/>
        <w:rPr>
          <w:rFonts w:ascii="Times New Roman" w:hAnsi="Times New Roman" w:cs="Times New Roman"/>
          <w:lang w:val="en-US"/>
        </w:rPr>
      </w:pPr>
      <w:r w:rsidRPr="0080364E">
        <w:rPr>
          <w:rFonts w:ascii="Times New Roman" w:hAnsi="Times New Roman" w:cs="Times New Roman"/>
          <w:b/>
          <w:bCs/>
          <w:lang w:val="en-US"/>
        </w:rPr>
        <w:t>First modification:</w:t>
      </w:r>
      <w:r w:rsidR="009E3F41" w:rsidRPr="009E3F41">
        <w:rPr>
          <w:rStyle w:val="Heading1Char"/>
          <w:rFonts w:ascii="Times New Roman" w:hAnsi="Times New Roman" w:cs="Times New Roman"/>
          <w:b/>
          <w:bCs/>
          <w:sz w:val="24"/>
          <w:szCs w:val="24"/>
        </w:rPr>
        <w:t xml:space="preserve"> </w:t>
      </w:r>
      <w:r w:rsidR="009E3F41" w:rsidRPr="009E3F41">
        <w:rPr>
          <w:rStyle w:val="Heading1Char"/>
          <w:rFonts w:ascii="Times New Roman" w:hAnsi="Times New Roman" w:cs="Times New Roman"/>
          <w:b/>
          <w:bCs/>
          <w:i/>
          <w:iCs/>
          <w:color w:val="000000" w:themeColor="text1"/>
          <w:sz w:val="24"/>
          <w:szCs w:val="24"/>
        </w:rPr>
        <w:t>remov</w:t>
      </w:r>
      <w:r w:rsidR="006650FE">
        <w:rPr>
          <w:rStyle w:val="Heading1Char"/>
          <w:rFonts w:ascii="Times New Roman" w:hAnsi="Times New Roman" w:cs="Times New Roman"/>
          <w:b/>
          <w:bCs/>
          <w:i/>
          <w:iCs/>
          <w:color w:val="000000" w:themeColor="text1"/>
          <w:sz w:val="24"/>
          <w:szCs w:val="24"/>
        </w:rPr>
        <w:t xml:space="preserve">al of explicit </w:t>
      </w:r>
      <w:r w:rsidR="00DA0327" w:rsidRPr="009E3F41">
        <w:rPr>
          <w:rStyle w:val="Heading1Char"/>
          <w:rFonts w:ascii="Times New Roman" w:hAnsi="Times New Roman" w:cs="Times New Roman"/>
          <w:b/>
          <w:bCs/>
          <w:i/>
          <w:iCs/>
          <w:color w:val="000000" w:themeColor="text1"/>
          <w:sz w:val="24"/>
          <w:szCs w:val="24"/>
        </w:rPr>
        <w:t>manipulation</w:t>
      </w:r>
      <w:r w:rsidR="009E3F41" w:rsidRPr="009E3F41">
        <w:rPr>
          <w:rStyle w:val="Heading1Char"/>
          <w:rFonts w:ascii="Times New Roman" w:hAnsi="Times New Roman" w:cs="Times New Roman"/>
          <w:b/>
          <w:bCs/>
          <w:i/>
          <w:iCs/>
          <w:color w:val="000000" w:themeColor="text1"/>
          <w:sz w:val="24"/>
          <w:szCs w:val="24"/>
        </w:rPr>
        <w:t xml:space="preserve"> instruction</w:t>
      </w:r>
      <w:r w:rsidR="006650FE">
        <w:rPr>
          <w:rStyle w:val="Heading1Char"/>
          <w:rFonts w:ascii="Times New Roman" w:hAnsi="Times New Roman" w:cs="Times New Roman"/>
          <w:b/>
          <w:bCs/>
          <w:i/>
          <w:iCs/>
          <w:color w:val="000000" w:themeColor="text1"/>
          <w:sz w:val="24"/>
          <w:szCs w:val="24"/>
        </w:rPr>
        <w:t>s in</w:t>
      </w:r>
      <w:r w:rsidR="009E3F41" w:rsidRPr="009E3F41">
        <w:rPr>
          <w:rStyle w:val="Heading1Char"/>
          <w:rFonts w:ascii="Times New Roman" w:hAnsi="Times New Roman" w:cs="Times New Roman"/>
          <w:b/>
          <w:bCs/>
          <w:i/>
          <w:iCs/>
          <w:color w:val="000000" w:themeColor="text1"/>
          <w:sz w:val="24"/>
          <w:szCs w:val="24"/>
        </w:rPr>
        <w:t xml:space="preserve"> Study 2</w:t>
      </w:r>
    </w:p>
    <w:p w14:paraId="08E3C704" w14:textId="15B9275F" w:rsidR="0046638F" w:rsidRDefault="00087B8F" w:rsidP="000B5FB6">
      <w:pPr>
        <w:spacing w:after="0" w:line="240" w:lineRule="auto"/>
        <w:rPr>
          <w:rFonts w:ascii="Times New Roman" w:hAnsi="Times New Roman" w:cs="Times New Roman"/>
          <w:lang w:val="en-US"/>
        </w:rPr>
      </w:pPr>
      <w:r>
        <w:rPr>
          <w:rFonts w:ascii="Times New Roman" w:hAnsi="Times New Roman" w:cs="Times New Roman"/>
          <w:lang w:val="en-US"/>
        </w:rPr>
        <w:t xml:space="preserve">In our pre-registered Study 1, we </w:t>
      </w:r>
      <w:proofErr w:type="gramStart"/>
      <w:r>
        <w:rPr>
          <w:rFonts w:ascii="Times New Roman" w:hAnsi="Times New Roman" w:cs="Times New Roman"/>
          <w:lang w:val="en-US"/>
        </w:rPr>
        <w:t xml:space="preserve">proposed </w:t>
      </w:r>
      <w:r w:rsidR="00C15626">
        <w:rPr>
          <w:rFonts w:ascii="Times New Roman" w:hAnsi="Times New Roman" w:cs="Times New Roman"/>
          <w:lang w:val="en-US"/>
        </w:rPr>
        <w:t>to</w:t>
      </w:r>
      <w:proofErr w:type="gramEnd"/>
      <w:r w:rsidR="00C15626">
        <w:rPr>
          <w:rFonts w:ascii="Times New Roman" w:hAnsi="Times New Roman" w:cs="Times New Roman"/>
          <w:lang w:val="en-US"/>
        </w:rPr>
        <w:t xml:space="preserve"> explicitly instruct participants in the EXP1 condition to list</w:t>
      </w:r>
      <w:r w:rsidR="004C7EDD">
        <w:rPr>
          <w:rFonts w:ascii="Times New Roman" w:hAnsi="Times New Roman" w:cs="Times New Roman"/>
          <w:lang w:val="en-US"/>
        </w:rPr>
        <w:t xml:space="preserve"> the benefits of the cream and describe its importance to their personal needs. This </w:t>
      </w:r>
      <w:r w:rsidR="0058058A">
        <w:rPr>
          <w:rFonts w:ascii="Times New Roman" w:hAnsi="Times New Roman" w:cs="Times New Roman"/>
          <w:lang w:val="en-US"/>
        </w:rPr>
        <w:t xml:space="preserve">is intended </w:t>
      </w:r>
      <w:r w:rsidR="004C7EDD">
        <w:rPr>
          <w:rFonts w:ascii="Times New Roman" w:hAnsi="Times New Roman" w:cs="Times New Roman"/>
          <w:lang w:val="en-US"/>
        </w:rPr>
        <w:t xml:space="preserve">to create </w:t>
      </w:r>
      <w:r w:rsidR="0058058A">
        <w:rPr>
          <w:rFonts w:ascii="Times New Roman" w:hAnsi="Times New Roman" w:cs="Times New Roman"/>
          <w:lang w:val="en-US"/>
        </w:rPr>
        <w:t>a sense of</w:t>
      </w:r>
      <w:r w:rsidR="004C7EDD">
        <w:rPr>
          <w:rFonts w:ascii="Times New Roman" w:hAnsi="Times New Roman" w:cs="Times New Roman"/>
          <w:lang w:val="en-US"/>
        </w:rPr>
        <w:t xml:space="preserve"> strong self-object connection. Data </w:t>
      </w:r>
      <w:r w:rsidR="00673682" w:rsidRPr="0F11CEB6">
        <w:rPr>
          <w:rFonts w:ascii="Times New Roman" w:hAnsi="Times New Roman" w:cs="Times New Roman"/>
          <w:lang w:val="en-US"/>
        </w:rPr>
        <w:t xml:space="preserve">from </w:t>
      </w:r>
      <w:r w:rsidR="004C7EDD">
        <w:rPr>
          <w:rFonts w:ascii="Times New Roman" w:hAnsi="Times New Roman" w:cs="Times New Roman"/>
          <w:lang w:val="en-US"/>
        </w:rPr>
        <w:t xml:space="preserve">our </w:t>
      </w:r>
      <w:r w:rsidR="00673682" w:rsidRPr="0F11CEB6">
        <w:rPr>
          <w:rFonts w:ascii="Times New Roman" w:hAnsi="Times New Roman" w:cs="Times New Roman"/>
          <w:lang w:val="en-US"/>
        </w:rPr>
        <w:t>Study 1</w:t>
      </w:r>
      <w:r w:rsidR="004C7EDD">
        <w:rPr>
          <w:rFonts w:ascii="Times New Roman" w:hAnsi="Times New Roman" w:cs="Times New Roman"/>
          <w:lang w:val="en-US"/>
        </w:rPr>
        <w:t xml:space="preserve"> supported our </w:t>
      </w:r>
      <w:r w:rsidR="00005BD4">
        <w:rPr>
          <w:rFonts w:ascii="Times New Roman" w:hAnsi="Times New Roman" w:cs="Times New Roman"/>
          <w:lang w:val="en-US"/>
        </w:rPr>
        <w:t xml:space="preserve">hypothesis: </w:t>
      </w:r>
      <w:r w:rsidR="00673682" w:rsidRPr="0F11CEB6">
        <w:rPr>
          <w:rFonts w:ascii="Times New Roman" w:hAnsi="Times New Roman" w:cs="Times New Roman"/>
          <w:lang w:val="en-US"/>
        </w:rPr>
        <w:t xml:space="preserve">participants </w:t>
      </w:r>
      <w:r w:rsidR="003A6B3F">
        <w:rPr>
          <w:rFonts w:ascii="Times New Roman" w:hAnsi="Times New Roman" w:cs="Times New Roman"/>
          <w:lang w:val="en-US"/>
        </w:rPr>
        <w:t xml:space="preserve">who </w:t>
      </w:r>
      <w:r w:rsidR="00005BD4">
        <w:rPr>
          <w:rFonts w:ascii="Times New Roman" w:hAnsi="Times New Roman" w:cs="Times New Roman"/>
          <w:lang w:val="en-US"/>
        </w:rPr>
        <w:t xml:space="preserve">were </w:t>
      </w:r>
      <w:r w:rsidR="003A6B3F">
        <w:rPr>
          <w:rFonts w:ascii="Times New Roman" w:hAnsi="Times New Roman" w:cs="Times New Roman"/>
          <w:lang w:val="en-US"/>
        </w:rPr>
        <w:t xml:space="preserve">explicitly instructed to form a </w:t>
      </w:r>
      <w:r w:rsidR="00673682" w:rsidRPr="0F11CEB6">
        <w:rPr>
          <w:rFonts w:ascii="Times New Roman" w:hAnsi="Times New Roman" w:cs="Times New Roman"/>
          <w:lang w:val="en-US"/>
        </w:rPr>
        <w:t>high self-connect</w:t>
      </w:r>
      <w:r w:rsidR="003A6B3F">
        <w:rPr>
          <w:rFonts w:ascii="Times New Roman" w:hAnsi="Times New Roman" w:cs="Times New Roman"/>
          <w:lang w:val="en-US"/>
        </w:rPr>
        <w:t>ion</w:t>
      </w:r>
      <w:r w:rsidR="0058058A">
        <w:rPr>
          <w:rFonts w:ascii="Times New Roman" w:hAnsi="Times New Roman" w:cs="Times New Roman"/>
          <w:lang w:val="en-US"/>
        </w:rPr>
        <w:t xml:space="preserve"> with</w:t>
      </w:r>
      <w:r w:rsidR="003A6B3F">
        <w:rPr>
          <w:rFonts w:ascii="Times New Roman" w:hAnsi="Times New Roman" w:cs="Times New Roman"/>
          <w:lang w:val="en-US"/>
        </w:rPr>
        <w:t xml:space="preserve"> </w:t>
      </w:r>
      <w:r w:rsidR="00673682" w:rsidRPr="0F11CEB6">
        <w:rPr>
          <w:rFonts w:ascii="Times New Roman" w:hAnsi="Times New Roman" w:cs="Times New Roman"/>
          <w:lang w:val="en-US"/>
        </w:rPr>
        <w:t xml:space="preserve">their owned analgesic cream </w:t>
      </w:r>
      <w:r w:rsidR="00EC357D">
        <w:rPr>
          <w:rFonts w:ascii="Times New Roman" w:hAnsi="Times New Roman" w:cs="Times New Roman"/>
          <w:lang w:val="en-US"/>
        </w:rPr>
        <w:t>(EXP</w:t>
      </w:r>
      <w:r w:rsidR="00616855">
        <w:rPr>
          <w:rFonts w:ascii="Times New Roman" w:hAnsi="Times New Roman" w:cs="Times New Roman"/>
          <w:lang w:val="en-US"/>
        </w:rPr>
        <w:t>1</w:t>
      </w:r>
      <w:r w:rsidR="00EC357D">
        <w:rPr>
          <w:rFonts w:ascii="Times New Roman" w:hAnsi="Times New Roman" w:cs="Times New Roman"/>
          <w:lang w:val="en-US"/>
        </w:rPr>
        <w:t xml:space="preserve"> condition) </w:t>
      </w:r>
      <w:r w:rsidR="00673682" w:rsidRPr="0F11CEB6">
        <w:rPr>
          <w:rFonts w:ascii="Times New Roman" w:hAnsi="Times New Roman" w:cs="Times New Roman"/>
          <w:lang w:val="en-US"/>
        </w:rPr>
        <w:t xml:space="preserve">experienced greater </w:t>
      </w:r>
      <w:r w:rsidR="00673682" w:rsidRPr="006D2BCA">
        <w:rPr>
          <w:rFonts w:ascii="Times New Roman" w:hAnsi="Times New Roman" w:cs="Times New Roman"/>
          <w:lang w:val="en-US"/>
        </w:rPr>
        <w:t xml:space="preserve">placebo analgesia. </w:t>
      </w:r>
      <w:r w:rsidR="00065849" w:rsidRPr="006D2BCA">
        <w:rPr>
          <w:rFonts w:ascii="Times New Roman" w:hAnsi="Times New Roman" w:cs="Times New Roman"/>
          <w:lang w:val="en-US"/>
        </w:rPr>
        <w:t xml:space="preserve">In </w:t>
      </w:r>
      <w:r w:rsidR="00FA3AE1" w:rsidRPr="006D2BCA">
        <w:rPr>
          <w:rFonts w:ascii="Times New Roman" w:hAnsi="Times New Roman" w:cs="Times New Roman"/>
          <w:lang w:val="en-US"/>
        </w:rPr>
        <w:t xml:space="preserve">the original design of </w:t>
      </w:r>
      <w:r w:rsidR="00DA0327" w:rsidRPr="006D2BCA">
        <w:rPr>
          <w:rFonts w:ascii="Times New Roman" w:hAnsi="Times New Roman" w:cs="Times New Roman"/>
          <w:lang w:val="en-US"/>
        </w:rPr>
        <w:t>pre-registered</w:t>
      </w:r>
      <w:r w:rsidR="00065849" w:rsidRPr="006D2BCA">
        <w:rPr>
          <w:rFonts w:ascii="Times New Roman" w:hAnsi="Times New Roman" w:cs="Times New Roman"/>
          <w:lang w:val="en-US"/>
        </w:rPr>
        <w:t xml:space="preserve"> </w:t>
      </w:r>
      <w:r w:rsidR="00CB2732" w:rsidRPr="006D2BCA">
        <w:rPr>
          <w:rFonts w:ascii="Times New Roman" w:hAnsi="Times New Roman" w:cs="Times New Roman"/>
          <w:lang w:val="en-US"/>
        </w:rPr>
        <w:t>Study 2</w:t>
      </w:r>
      <w:r w:rsidR="00673682" w:rsidRPr="006D2BCA">
        <w:rPr>
          <w:rFonts w:ascii="Times New Roman" w:hAnsi="Times New Roman" w:cs="Times New Roman"/>
          <w:lang w:val="en-US"/>
        </w:rPr>
        <w:t xml:space="preserve">, we </w:t>
      </w:r>
      <w:r w:rsidR="00DA0327" w:rsidRPr="006D2BCA">
        <w:rPr>
          <w:rFonts w:ascii="Times New Roman" w:hAnsi="Times New Roman" w:cs="Times New Roman"/>
          <w:lang w:val="en-US"/>
        </w:rPr>
        <w:t>propose</w:t>
      </w:r>
      <w:r w:rsidR="001F775C" w:rsidRPr="006D2BCA">
        <w:rPr>
          <w:rFonts w:ascii="Times New Roman" w:hAnsi="Times New Roman" w:cs="Times New Roman"/>
          <w:lang w:val="en-US"/>
        </w:rPr>
        <w:t>d</w:t>
      </w:r>
      <w:r w:rsidR="00DA0327" w:rsidRPr="006D2BCA">
        <w:rPr>
          <w:rFonts w:ascii="Times New Roman" w:hAnsi="Times New Roman" w:cs="Times New Roman"/>
          <w:lang w:val="en-US"/>
        </w:rPr>
        <w:t xml:space="preserve"> </w:t>
      </w:r>
      <w:r w:rsidR="00FA3AE1" w:rsidRPr="006D2BCA">
        <w:rPr>
          <w:rFonts w:ascii="Times New Roman" w:hAnsi="Times New Roman" w:cs="Times New Roman"/>
          <w:lang w:val="en-US"/>
        </w:rPr>
        <w:t xml:space="preserve">that </w:t>
      </w:r>
      <w:r w:rsidR="006A76D8" w:rsidRPr="006D2BCA">
        <w:rPr>
          <w:rFonts w:ascii="Times New Roman" w:hAnsi="Times New Roman" w:cs="Times New Roman"/>
          <w:lang w:val="en-US"/>
        </w:rPr>
        <w:t>participants</w:t>
      </w:r>
      <w:r w:rsidR="00065849" w:rsidRPr="006D2BCA">
        <w:rPr>
          <w:rFonts w:ascii="Times New Roman" w:hAnsi="Times New Roman" w:cs="Times New Roman"/>
          <w:lang w:val="en-US"/>
        </w:rPr>
        <w:t xml:space="preserve"> in the </w:t>
      </w:r>
      <w:r w:rsidR="00295D98" w:rsidRPr="006D2BCA">
        <w:rPr>
          <w:rFonts w:ascii="Times New Roman" w:hAnsi="Times New Roman" w:cs="Times New Roman"/>
          <w:lang w:val="en-US"/>
        </w:rPr>
        <w:t>placebo</w:t>
      </w:r>
      <w:r w:rsidR="00673682" w:rsidRPr="006D2BCA">
        <w:rPr>
          <w:rFonts w:ascii="Times New Roman" w:hAnsi="Times New Roman" w:cs="Times New Roman"/>
          <w:lang w:val="en-US"/>
        </w:rPr>
        <w:t xml:space="preserve">-possession </w:t>
      </w:r>
      <w:r w:rsidR="006A76D8" w:rsidRPr="006D2BCA">
        <w:rPr>
          <w:rFonts w:ascii="Times New Roman" w:hAnsi="Times New Roman" w:cs="Times New Roman"/>
          <w:lang w:val="en-US"/>
        </w:rPr>
        <w:t xml:space="preserve">(EXP) </w:t>
      </w:r>
      <w:r w:rsidR="00673682" w:rsidRPr="006D2BCA">
        <w:rPr>
          <w:rFonts w:ascii="Times New Roman" w:hAnsi="Times New Roman" w:cs="Times New Roman"/>
          <w:lang w:val="en-US"/>
        </w:rPr>
        <w:t>condition</w:t>
      </w:r>
      <w:r w:rsidR="00E85A45" w:rsidRPr="006D2BCA">
        <w:rPr>
          <w:rFonts w:ascii="Times New Roman" w:hAnsi="Times New Roman" w:cs="Times New Roman"/>
          <w:lang w:val="en-US"/>
        </w:rPr>
        <w:t xml:space="preserve"> </w:t>
      </w:r>
      <w:r w:rsidR="00FA3AE1" w:rsidRPr="006D2BCA">
        <w:rPr>
          <w:rFonts w:ascii="Times New Roman" w:hAnsi="Times New Roman" w:cs="Times New Roman"/>
          <w:lang w:val="en-US"/>
        </w:rPr>
        <w:t xml:space="preserve">would </w:t>
      </w:r>
      <w:r w:rsidR="00A1276A" w:rsidRPr="006D2BCA">
        <w:rPr>
          <w:rFonts w:ascii="Times New Roman" w:hAnsi="Times New Roman" w:cs="Times New Roman"/>
          <w:lang w:val="en-US"/>
        </w:rPr>
        <w:t>follow</w:t>
      </w:r>
      <w:r w:rsidR="00E92099" w:rsidRPr="006D2BCA">
        <w:rPr>
          <w:rFonts w:ascii="Times New Roman" w:hAnsi="Times New Roman" w:cs="Times New Roman"/>
          <w:lang w:val="en-US"/>
        </w:rPr>
        <w:t xml:space="preserve"> </w:t>
      </w:r>
      <w:r w:rsidR="00A1276A" w:rsidRPr="006D2BCA">
        <w:rPr>
          <w:rFonts w:ascii="Times New Roman" w:hAnsi="Times New Roman" w:cs="Times New Roman"/>
          <w:lang w:val="en-US"/>
        </w:rPr>
        <w:t>th</w:t>
      </w:r>
      <w:r w:rsidR="00FA3AE1" w:rsidRPr="006D2BCA">
        <w:rPr>
          <w:rFonts w:ascii="Times New Roman" w:hAnsi="Times New Roman" w:cs="Times New Roman"/>
          <w:lang w:val="en-US"/>
        </w:rPr>
        <w:t xml:space="preserve">e same instructions as in </w:t>
      </w:r>
      <w:r w:rsidR="00A1276A" w:rsidRPr="006D2BCA">
        <w:rPr>
          <w:rFonts w:ascii="Times New Roman" w:hAnsi="Times New Roman" w:cs="Times New Roman"/>
          <w:lang w:val="en-US"/>
        </w:rPr>
        <w:t>Study 1</w:t>
      </w:r>
      <w:r w:rsidR="00FA3AE1" w:rsidRPr="006D2BCA">
        <w:rPr>
          <w:rFonts w:ascii="Times New Roman" w:hAnsi="Times New Roman" w:cs="Times New Roman"/>
        </w:rPr>
        <w:t>—</w:t>
      </w:r>
      <w:r w:rsidR="00295D98" w:rsidRPr="006D2BCA">
        <w:rPr>
          <w:rFonts w:ascii="Times New Roman" w:hAnsi="Times New Roman" w:cs="Times New Roman"/>
        </w:rPr>
        <w:t xml:space="preserve">namely, </w:t>
      </w:r>
      <w:r w:rsidR="00E85A45" w:rsidRPr="006D2BCA">
        <w:rPr>
          <w:rFonts w:ascii="Times New Roman" w:hAnsi="Times New Roman" w:cs="Times New Roman"/>
          <w:lang w:val="en-US"/>
        </w:rPr>
        <w:t>list</w:t>
      </w:r>
      <w:r w:rsidR="00FA3AE1" w:rsidRPr="006D2BCA">
        <w:rPr>
          <w:rFonts w:ascii="Times New Roman" w:hAnsi="Times New Roman" w:cs="Times New Roman"/>
          <w:lang w:val="en-US"/>
        </w:rPr>
        <w:t xml:space="preserve">ing </w:t>
      </w:r>
      <w:r w:rsidR="00A1276A" w:rsidRPr="006D2BCA">
        <w:rPr>
          <w:rFonts w:ascii="Times New Roman" w:hAnsi="Times New Roman" w:cs="Times New Roman"/>
          <w:lang w:val="en-US"/>
        </w:rPr>
        <w:t xml:space="preserve">the </w:t>
      </w:r>
      <w:r w:rsidR="00295D98" w:rsidRPr="006D2BCA">
        <w:rPr>
          <w:rFonts w:ascii="Times New Roman" w:hAnsi="Times New Roman" w:cs="Times New Roman"/>
          <w:lang w:val="en-US"/>
        </w:rPr>
        <w:t xml:space="preserve">cream’s </w:t>
      </w:r>
      <w:r w:rsidR="00E85A45" w:rsidRPr="006D2BCA">
        <w:rPr>
          <w:rFonts w:ascii="Times New Roman" w:hAnsi="Times New Roman" w:cs="Times New Roman"/>
          <w:lang w:val="en-US"/>
        </w:rPr>
        <w:t xml:space="preserve">benefits </w:t>
      </w:r>
      <w:r w:rsidR="00A1276A" w:rsidRPr="006D2BCA">
        <w:rPr>
          <w:rFonts w:ascii="Times New Roman" w:hAnsi="Times New Roman" w:cs="Times New Roman"/>
          <w:lang w:val="en-US"/>
        </w:rPr>
        <w:t>and</w:t>
      </w:r>
      <w:r w:rsidR="00E85A45" w:rsidRPr="006D2BCA">
        <w:rPr>
          <w:rFonts w:ascii="Times New Roman" w:hAnsi="Times New Roman" w:cs="Times New Roman"/>
          <w:lang w:val="en-US"/>
        </w:rPr>
        <w:t xml:space="preserve"> its </w:t>
      </w:r>
      <w:r w:rsidR="00A1276A" w:rsidRPr="006D2BCA">
        <w:rPr>
          <w:rFonts w:ascii="Times New Roman" w:hAnsi="Times New Roman" w:cs="Times New Roman"/>
          <w:lang w:val="en-US"/>
        </w:rPr>
        <w:t xml:space="preserve">importance </w:t>
      </w:r>
      <w:r w:rsidR="00E85A45" w:rsidRPr="006D2BCA">
        <w:rPr>
          <w:rFonts w:ascii="Times New Roman" w:hAnsi="Times New Roman" w:cs="Times New Roman"/>
          <w:lang w:val="en-US"/>
        </w:rPr>
        <w:t>to their personal needs</w:t>
      </w:r>
      <w:r w:rsidR="00FA3AE1" w:rsidRPr="006D2BCA">
        <w:rPr>
          <w:rFonts w:ascii="Times New Roman" w:hAnsi="Times New Roman" w:cs="Times New Roman"/>
        </w:rPr>
        <w:t>—</w:t>
      </w:r>
      <w:r w:rsidR="00FF22A7" w:rsidRPr="006D2BCA">
        <w:rPr>
          <w:rFonts w:ascii="Times New Roman" w:hAnsi="Times New Roman" w:cs="Times New Roman"/>
          <w:lang w:val="en-US"/>
        </w:rPr>
        <w:t xml:space="preserve">while participants in the no-possession (CO) condition </w:t>
      </w:r>
      <w:r w:rsidR="00FA3AE1" w:rsidRPr="006D2BCA">
        <w:rPr>
          <w:rFonts w:ascii="Times New Roman" w:hAnsi="Times New Roman" w:cs="Times New Roman"/>
          <w:lang w:val="en-US"/>
        </w:rPr>
        <w:t xml:space="preserve">would </w:t>
      </w:r>
      <w:r w:rsidR="00FF22A7" w:rsidRPr="006D2BCA">
        <w:rPr>
          <w:rFonts w:ascii="Times New Roman" w:hAnsi="Times New Roman" w:cs="Times New Roman"/>
          <w:lang w:val="en-US"/>
        </w:rPr>
        <w:t xml:space="preserve">list benefits related to an unrelated topic. </w:t>
      </w:r>
      <w:r w:rsidR="008B7E55" w:rsidRPr="006D2BCA">
        <w:rPr>
          <w:rFonts w:ascii="Times New Roman" w:hAnsi="Times New Roman" w:cs="Times New Roman"/>
          <w:lang w:val="en-US"/>
        </w:rPr>
        <w:t xml:space="preserve">However, </w:t>
      </w:r>
      <w:r w:rsidR="00FA3AE1" w:rsidRPr="006D2BCA">
        <w:rPr>
          <w:rFonts w:ascii="Times New Roman" w:hAnsi="Times New Roman" w:cs="Times New Roman"/>
          <w:lang w:val="en-US"/>
        </w:rPr>
        <w:t xml:space="preserve">since </w:t>
      </w:r>
      <w:r w:rsidR="008B7E55" w:rsidRPr="006D2BCA">
        <w:rPr>
          <w:rFonts w:ascii="Times New Roman" w:hAnsi="Times New Roman" w:cs="Times New Roman"/>
          <w:lang w:val="en-US"/>
        </w:rPr>
        <w:t xml:space="preserve">Study </w:t>
      </w:r>
      <w:r w:rsidR="003B7E6F" w:rsidRPr="006D2BCA">
        <w:rPr>
          <w:rFonts w:ascii="Times New Roman" w:hAnsi="Times New Roman" w:cs="Times New Roman"/>
          <w:lang w:val="en-US"/>
        </w:rPr>
        <w:t>2</w:t>
      </w:r>
      <w:r w:rsidR="008B7E55" w:rsidRPr="006D2BCA">
        <w:rPr>
          <w:rFonts w:ascii="Times New Roman" w:hAnsi="Times New Roman" w:cs="Times New Roman"/>
          <w:lang w:val="en-US"/>
        </w:rPr>
        <w:t xml:space="preserve"> aim</w:t>
      </w:r>
      <w:r w:rsidR="00FA3AE1" w:rsidRPr="006D2BCA">
        <w:rPr>
          <w:rFonts w:ascii="Times New Roman" w:hAnsi="Times New Roman" w:cs="Times New Roman"/>
          <w:lang w:val="en-US"/>
        </w:rPr>
        <w:t>ed</w:t>
      </w:r>
      <w:r w:rsidR="008B7E55" w:rsidRPr="006D2BCA">
        <w:rPr>
          <w:rFonts w:ascii="Times New Roman" w:hAnsi="Times New Roman" w:cs="Times New Roman"/>
          <w:lang w:val="en-US"/>
        </w:rPr>
        <w:t xml:space="preserve"> to investigate the existence of an </w:t>
      </w:r>
      <w:r w:rsidR="008B7E55" w:rsidRPr="006D2BCA">
        <w:rPr>
          <w:rFonts w:ascii="Times New Roman" w:hAnsi="Times New Roman" w:cs="Times New Roman"/>
          <w:i/>
          <w:iCs/>
          <w:lang w:val="en-US"/>
        </w:rPr>
        <w:t>implicit</w:t>
      </w:r>
      <w:r w:rsidR="008B7E55" w:rsidRPr="006D2BCA">
        <w:rPr>
          <w:rFonts w:ascii="Times New Roman" w:hAnsi="Times New Roman" w:cs="Times New Roman"/>
          <w:lang w:val="en-US"/>
        </w:rPr>
        <w:t xml:space="preserve"> cognitive self-object association </w:t>
      </w:r>
      <w:r w:rsidR="003B7E6F" w:rsidRPr="006D2BCA">
        <w:rPr>
          <w:rFonts w:ascii="Times New Roman" w:hAnsi="Times New Roman" w:cs="Times New Roman"/>
          <w:lang w:val="en-US"/>
        </w:rPr>
        <w:t xml:space="preserve">arising from </w:t>
      </w:r>
      <w:r w:rsidR="008B7E55" w:rsidRPr="006D2BCA">
        <w:rPr>
          <w:rFonts w:ascii="Times New Roman" w:hAnsi="Times New Roman" w:cs="Times New Roman"/>
          <w:lang w:val="en-US"/>
        </w:rPr>
        <w:t>mere ownership, we modified our design.</w:t>
      </w:r>
      <w:r w:rsidR="008B7E55">
        <w:rPr>
          <w:rFonts w:ascii="Times New Roman" w:hAnsi="Times New Roman" w:cs="Times New Roman"/>
          <w:lang w:val="en-US"/>
        </w:rPr>
        <w:t xml:space="preserve"> </w:t>
      </w:r>
    </w:p>
    <w:p w14:paraId="3ADCAB07" w14:textId="77777777" w:rsidR="00AD34B4" w:rsidRDefault="00AD34B4" w:rsidP="000B5FB6">
      <w:pPr>
        <w:spacing w:after="0" w:line="240" w:lineRule="auto"/>
        <w:rPr>
          <w:rFonts w:ascii="Times New Roman" w:hAnsi="Times New Roman" w:cs="Times New Roman"/>
          <w:lang w:val="en-US"/>
        </w:rPr>
      </w:pPr>
    </w:p>
    <w:p w14:paraId="7F80E4A8" w14:textId="34EE73C9" w:rsidR="00746EE6" w:rsidRDefault="00FF22A7" w:rsidP="000B5FB6">
      <w:pPr>
        <w:spacing w:after="0" w:line="240" w:lineRule="auto"/>
        <w:rPr>
          <w:rFonts w:ascii="Times New Roman" w:hAnsi="Times New Roman" w:cs="Times New Roman"/>
          <w:lang w:val="en-US"/>
        </w:rPr>
      </w:pPr>
      <w:r>
        <w:rPr>
          <w:rFonts w:ascii="Times New Roman" w:hAnsi="Times New Roman" w:cs="Times New Roman"/>
          <w:lang w:val="en-US"/>
        </w:rPr>
        <w:lastRenderedPageBreak/>
        <w:t xml:space="preserve">In the current design </w:t>
      </w:r>
      <w:r w:rsidR="008B7E55">
        <w:rPr>
          <w:rFonts w:ascii="Times New Roman" w:hAnsi="Times New Roman" w:cs="Times New Roman"/>
          <w:lang w:val="en-US"/>
        </w:rPr>
        <w:t xml:space="preserve">of </w:t>
      </w:r>
      <w:r>
        <w:rPr>
          <w:rFonts w:ascii="Times New Roman" w:hAnsi="Times New Roman" w:cs="Times New Roman"/>
          <w:lang w:val="en-US"/>
        </w:rPr>
        <w:t xml:space="preserve">Study 2, we </w:t>
      </w:r>
      <w:r w:rsidR="0023010D">
        <w:rPr>
          <w:rFonts w:ascii="Times New Roman" w:hAnsi="Times New Roman" w:cs="Times New Roman"/>
          <w:lang w:val="en-US"/>
        </w:rPr>
        <w:t>removed the requirements</w:t>
      </w:r>
      <w:r w:rsidR="008B7E55">
        <w:rPr>
          <w:rFonts w:ascii="Times New Roman" w:hAnsi="Times New Roman" w:cs="Times New Roman"/>
          <w:lang w:val="en-US"/>
        </w:rPr>
        <w:t xml:space="preserve"> </w:t>
      </w:r>
      <w:r w:rsidR="0046638F">
        <w:rPr>
          <w:rFonts w:ascii="Times New Roman" w:hAnsi="Times New Roman" w:cs="Times New Roman"/>
          <w:lang w:val="en-US"/>
        </w:rPr>
        <w:t xml:space="preserve">for participants to </w:t>
      </w:r>
      <w:r w:rsidR="008B7E55">
        <w:rPr>
          <w:rFonts w:ascii="Times New Roman" w:hAnsi="Times New Roman" w:cs="Times New Roman"/>
          <w:lang w:val="en-US"/>
        </w:rPr>
        <w:t xml:space="preserve">list benefits and </w:t>
      </w:r>
      <w:r w:rsidR="001C4384">
        <w:rPr>
          <w:rFonts w:ascii="Times New Roman" w:hAnsi="Times New Roman" w:cs="Times New Roman"/>
          <w:lang w:val="en-US"/>
        </w:rPr>
        <w:t xml:space="preserve">describe </w:t>
      </w:r>
      <w:r w:rsidR="0046638F">
        <w:rPr>
          <w:rFonts w:ascii="Times New Roman" w:hAnsi="Times New Roman" w:cs="Times New Roman"/>
          <w:lang w:val="en-US"/>
        </w:rPr>
        <w:t xml:space="preserve">the </w:t>
      </w:r>
      <w:r w:rsidR="001E089B">
        <w:rPr>
          <w:rFonts w:ascii="Times New Roman" w:hAnsi="Times New Roman" w:cs="Times New Roman"/>
          <w:lang w:val="en-US"/>
        </w:rPr>
        <w:t>cream’s personal relevance</w:t>
      </w:r>
      <w:r w:rsidR="0023010D">
        <w:rPr>
          <w:rFonts w:ascii="Times New Roman" w:hAnsi="Times New Roman" w:cs="Times New Roman"/>
          <w:lang w:val="en-US"/>
        </w:rPr>
        <w:t>.</w:t>
      </w:r>
      <w:r w:rsidR="00E85A45">
        <w:rPr>
          <w:rFonts w:ascii="Times New Roman" w:hAnsi="Times New Roman" w:cs="Times New Roman"/>
          <w:lang w:val="en-US"/>
        </w:rPr>
        <w:t xml:space="preserve"> </w:t>
      </w:r>
      <w:r w:rsidR="0023010D">
        <w:rPr>
          <w:rFonts w:ascii="Times New Roman" w:hAnsi="Times New Roman" w:cs="Times New Roman"/>
          <w:lang w:val="en-US"/>
        </w:rPr>
        <w:t>In</w:t>
      </w:r>
      <w:r w:rsidR="001C4384">
        <w:rPr>
          <w:rFonts w:ascii="Times New Roman" w:hAnsi="Times New Roman" w:cs="Times New Roman"/>
          <w:lang w:val="en-US"/>
        </w:rPr>
        <w:t>stead,</w:t>
      </w:r>
      <w:r w:rsidR="0023010D">
        <w:rPr>
          <w:rFonts w:ascii="Times New Roman" w:hAnsi="Times New Roman" w:cs="Times New Roman"/>
          <w:lang w:val="en-US"/>
        </w:rPr>
        <w:t xml:space="preserve"> </w:t>
      </w:r>
      <w:r w:rsidR="001C4384">
        <w:rPr>
          <w:rFonts w:ascii="Times New Roman" w:hAnsi="Times New Roman" w:cs="Times New Roman"/>
          <w:lang w:val="en-US"/>
        </w:rPr>
        <w:t xml:space="preserve">simulating </w:t>
      </w:r>
      <w:r w:rsidR="0046638F">
        <w:rPr>
          <w:rFonts w:ascii="Times New Roman" w:hAnsi="Times New Roman" w:cs="Times New Roman"/>
          <w:lang w:val="en-US"/>
        </w:rPr>
        <w:t xml:space="preserve">a </w:t>
      </w:r>
      <w:r w:rsidR="001C4384">
        <w:rPr>
          <w:rFonts w:ascii="Times New Roman" w:hAnsi="Times New Roman" w:cs="Times New Roman"/>
          <w:lang w:val="en-US"/>
        </w:rPr>
        <w:t xml:space="preserve">realistic medical situation, participants in the </w:t>
      </w:r>
      <w:r w:rsidR="006A1409">
        <w:rPr>
          <w:rFonts w:ascii="Times New Roman" w:hAnsi="Times New Roman" w:cs="Times New Roman"/>
          <w:lang w:val="en-US"/>
        </w:rPr>
        <w:t>placebo</w:t>
      </w:r>
      <w:r w:rsidR="00EC03B8">
        <w:rPr>
          <w:rFonts w:ascii="Times New Roman" w:hAnsi="Times New Roman" w:cs="Times New Roman"/>
          <w:lang w:val="en-US"/>
        </w:rPr>
        <w:t>-possession (</w:t>
      </w:r>
      <w:r w:rsidR="001C4384">
        <w:rPr>
          <w:rFonts w:ascii="Times New Roman" w:hAnsi="Times New Roman" w:cs="Times New Roman"/>
          <w:lang w:val="en-US"/>
        </w:rPr>
        <w:t>EXP</w:t>
      </w:r>
      <w:r w:rsidR="00EC03B8">
        <w:rPr>
          <w:rFonts w:ascii="Times New Roman" w:hAnsi="Times New Roman" w:cs="Times New Roman"/>
          <w:lang w:val="en-US"/>
        </w:rPr>
        <w:t>)</w:t>
      </w:r>
      <w:r w:rsidR="001C4384">
        <w:rPr>
          <w:rFonts w:ascii="Times New Roman" w:hAnsi="Times New Roman" w:cs="Times New Roman"/>
          <w:lang w:val="en-US"/>
        </w:rPr>
        <w:t xml:space="preserve"> condition </w:t>
      </w:r>
      <w:r w:rsidR="001C4384" w:rsidRPr="0F11CEB6">
        <w:rPr>
          <w:rFonts w:ascii="Times New Roman" w:hAnsi="Times New Roman" w:cs="Times New Roman"/>
          <w:lang w:val="en-US"/>
        </w:rPr>
        <w:t xml:space="preserve">received an analgesic cream </w:t>
      </w:r>
      <w:r w:rsidR="001C4384">
        <w:rPr>
          <w:rFonts w:ascii="Times New Roman" w:hAnsi="Times New Roman" w:cs="Times New Roman"/>
          <w:lang w:val="en-US"/>
        </w:rPr>
        <w:t xml:space="preserve">labelled </w:t>
      </w:r>
      <w:r w:rsidR="001C4384" w:rsidRPr="0F11CEB6">
        <w:rPr>
          <w:rFonts w:ascii="Times New Roman" w:hAnsi="Times New Roman" w:cs="Times New Roman"/>
          <w:lang w:val="en-US"/>
        </w:rPr>
        <w:t>with their names</w:t>
      </w:r>
      <w:r w:rsidR="00C94A14">
        <w:rPr>
          <w:rFonts w:ascii="Times New Roman" w:hAnsi="Times New Roman" w:cs="Times New Roman"/>
          <w:lang w:val="en-US"/>
        </w:rPr>
        <w:t>,</w:t>
      </w:r>
      <w:r w:rsidR="009B5C14">
        <w:rPr>
          <w:rFonts w:ascii="Times New Roman" w:hAnsi="Times New Roman" w:cs="Times New Roman"/>
          <w:lang w:val="en-US"/>
        </w:rPr>
        <w:t xml:space="preserve"> allowing </w:t>
      </w:r>
      <w:r w:rsidR="0049401F">
        <w:rPr>
          <w:rFonts w:ascii="Times New Roman" w:hAnsi="Times New Roman" w:cs="Times New Roman"/>
          <w:lang w:val="en-US"/>
        </w:rPr>
        <w:t>for an implicit perception of</w:t>
      </w:r>
      <w:r w:rsidR="0023010D">
        <w:rPr>
          <w:rFonts w:ascii="Times New Roman" w:hAnsi="Times New Roman" w:cs="Times New Roman"/>
          <w:lang w:val="en-US"/>
        </w:rPr>
        <w:t xml:space="preserve"> </w:t>
      </w:r>
      <w:r w:rsidR="009B5C14">
        <w:rPr>
          <w:rFonts w:ascii="Times New Roman" w:hAnsi="Times New Roman" w:cs="Times New Roman"/>
          <w:lang w:val="en-US"/>
        </w:rPr>
        <w:t>self-</w:t>
      </w:r>
      <w:r w:rsidR="0023010D">
        <w:rPr>
          <w:rFonts w:ascii="Times New Roman" w:hAnsi="Times New Roman" w:cs="Times New Roman"/>
          <w:lang w:val="en-US"/>
        </w:rPr>
        <w:t>connection</w:t>
      </w:r>
      <w:r w:rsidR="00FA15A4">
        <w:rPr>
          <w:rFonts w:ascii="Times New Roman" w:hAnsi="Times New Roman" w:cs="Times New Roman"/>
          <w:lang w:val="en-US"/>
        </w:rPr>
        <w:t xml:space="preserve">. </w:t>
      </w:r>
      <w:r w:rsidR="00C94A14">
        <w:rPr>
          <w:rFonts w:ascii="Times New Roman" w:hAnsi="Times New Roman" w:cs="Times New Roman"/>
          <w:lang w:val="en-US"/>
        </w:rPr>
        <w:t xml:space="preserve">Thus, </w:t>
      </w:r>
      <w:r w:rsidR="00FA15A4">
        <w:rPr>
          <w:rFonts w:ascii="Times New Roman" w:hAnsi="Times New Roman" w:cs="Times New Roman"/>
          <w:lang w:val="en-US"/>
        </w:rPr>
        <w:t>t</w:t>
      </w:r>
      <w:r w:rsidR="00673682" w:rsidRPr="0F11CEB6">
        <w:rPr>
          <w:rFonts w:ascii="Times New Roman" w:hAnsi="Times New Roman" w:cs="Times New Roman"/>
          <w:lang w:val="en-US"/>
        </w:rPr>
        <w:t>he primary distinction between the</w:t>
      </w:r>
      <w:r w:rsidR="00266986">
        <w:rPr>
          <w:rFonts w:ascii="Times New Roman" w:hAnsi="Times New Roman" w:cs="Times New Roman"/>
          <w:lang w:val="en-US"/>
        </w:rPr>
        <w:t xml:space="preserve"> </w:t>
      </w:r>
      <w:r w:rsidR="006A1409">
        <w:rPr>
          <w:rFonts w:ascii="Times New Roman" w:hAnsi="Times New Roman" w:cs="Times New Roman"/>
          <w:lang w:val="en-US"/>
        </w:rPr>
        <w:t>placebo</w:t>
      </w:r>
      <w:r w:rsidR="00230F56">
        <w:rPr>
          <w:rFonts w:ascii="Times New Roman" w:hAnsi="Times New Roman" w:cs="Times New Roman"/>
          <w:lang w:val="en-US"/>
        </w:rPr>
        <w:t>-possession</w:t>
      </w:r>
      <w:r w:rsidR="00230F56" w:rsidRPr="0F11CEB6">
        <w:rPr>
          <w:rFonts w:ascii="Times New Roman" w:hAnsi="Times New Roman" w:cs="Times New Roman"/>
          <w:lang w:val="en-US"/>
        </w:rPr>
        <w:t xml:space="preserve"> </w:t>
      </w:r>
      <w:r w:rsidR="00230F56">
        <w:rPr>
          <w:rFonts w:ascii="Times New Roman" w:hAnsi="Times New Roman" w:cs="Times New Roman"/>
          <w:lang w:val="en-US"/>
        </w:rPr>
        <w:t>(</w:t>
      </w:r>
      <w:r w:rsidR="00266986">
        <w:rPr>
          <w:rFonts w:ascii="Times New Roman" w:hAnsi="Times New Roman" w:cs="Times New Roman"/>
          <w:lang w:val="en-US"/>
        </w:rPr>
        <w:t>EXP</w:t>
      </w:r>
      <w:r w:rsidR="00230F56">
        <w:rPr>
          <w:rFonts w:ascii="Times New Roman" w:hAnsi="Times New Roman" w:cs="Times New Roman"/>
          <w:lang w:val="en-US"/>
        </w:rPr>
        <w:t>)</w:t>
      </w:r>
      <w:r w:rsidR="00266986">
        <w:rPr>
          <w:rFonts w:ascii="Times New Roman" w:hAnsi="Times New Roman" w:cs="Times New Roman"/>
          <w:lang w:val="en-US"/>
        </w:rPr>
        <w:t xml:space="preserve"> and </w:t>
      </w:r>
      <w:r w:rsidR="00230F56">
        <w:rPr>
          <w:rFonts w:ascii="Times New Roman" w:hAnsi="Times New Roman" w:cs="Times New Roman"/>
          <w:lang w:val="en-US"/>
        </w:rPr>
        <w:t xml:space="preserve">no-possession </w:t>
      </w:r>
      <w:r w:rsidR="006A1409">
        <w:rPr>
          <w:rFonts w:ascii="Times New Roman" w:hAnsi="Times New Roman" w:cs="Times New Roman"/>
          <w:lang w:val="en-US"/>
        </w:rPr>
        <w:t>(</w:t>
      </w:r>
      <w:r w:rsidR="00266986">
        <w:rPr>
          <w:rFonts w:ascii="Times New Roman" w:hAnsi="Times New Roman" w:cs="Times New Roman"/>
          <w:lang w:val="en-US"/>
        </w:rPr>
        <w:t>CO</w:t>
      </w:r>
      <w:r w:rsidR="006A1409">
        <w:rPr>
          <w:rFonts w:ascii="Times New Roman" w:hAnsi="Times New Roman" w:cs="Times New Roman"/>
          <w:lang w:val="en-US"/>
        </w:rPr>
        <w:t>)</w:t>
      </w:r>
      <w:r w:rsidR="00266986">
        <w:rPr>
          <w:rFonts w:ascii="Times New Roman" w:hAnsi="Times New Roman" w:cs="Times New Roman"/>
          <w:lang w:val="en-US"/>
        </w:rPr>
        <w:t xml:space="preserve"> </w:t>
      </w:r>
      <w:r w:rsidR="00673682" w:rsidRPr="0F11CEB6">
        <w:rPr>
          <w:rFonts w:ascii="Times New Roman" w:hAnsi="Times New Roman" w:cs="Times New Roman"/>
          <w:lang w:val="en-US"/>
        </w:rPr>
        <w:t xml:space="preserve">conditions </w:t>
      </w:r>
      <w:r w:rsidR="00FA15A4">
        <w:rPr>
          <w:rFonts w:ascii="Times New Roman" w:hAnsi="Times New Roman" w:cs="Times New Roman"/>
          <w:lang w:val="en-US"/>
        </w:rPr>
        <w:t xml:space="preserve">in Study 2 </w:t>
      </w:r>
      <w:r w:rsidR="00D6197D">
        <w:rPr>
          <w:rFonts w:ascii="Times New Roman" w:hAnsi="Times New Roman" w:cs="Times New Roman"/>
          <w:lang w:val="en-US"/>
        </w:rPr>
        <w:t xml:space="preserve">was </w:t>
      </w:r>
      <w:r w:rsidR="00B9157D">
        <w:rPr>
          <w:rFonts w:ascii="Times New Roman" w:hAnsi="Times New Roman" w:cs="Times New Roman"/>
          <w:lang w:val="en-US"/>
        </w:rPr>
        <w:t>based on</w:t>
      </w:r>
      <w:r w:rsidR="00863A55">
        <w:rPr>
          <w:rFonts w:ascii="Times New Roman" w:hAnsi="Times New Roman" w:cs="Times New Roman"/>
          <w:lang w:val="en-US"/>
        </w:rPr>
        <w:t xml:space="preserve"> </w:t>
      </w:r>
      <w:r w:rsidR="00673682" w:rsidRPr="0F11CEB6">
        <w:rPr>
          <w:rFonts w:ascii="Times New Roman" w:hAnsi="Times New Roman" w:cs="Times New Roman"/>
          <w:lang w:val="en-US"/>
        </w:rPr>
        <w:t xml:space="preserve">possession of the cream. </w:t>
      </w:r>
      <w:r w:rsidR="00B9157D">
        <w:rPr>
          <w:rFonts w:ascii="Times New Roman" w:hAnsi="Times New Roman" w:cs="Times New Roman"/>
          <w:lang w:val="en-US"/>
        </w:rPr>
        <w:t>Following this</w:t>
      </w:r>
      <w:r w:rsidR="00D6197D">
        <w:rPr>
          <w:rFonts w:ascii="Times New Roman" w:hAnsi="Times New Roman" w:cs="Times New Roman"/>
          <w:lang w:val="en-US"/>
        </w:rPr>
        <w:t xml:space="preserve"> manipulation</w:t>
      </w:r>
      <w:r w:rsidR="00B9157D">
        <w:rPr>
          <w:rFonts w:ascii="Times New Roman" w:hAnsi="Times New Roman" w:cs="Times New Roman"/>
          <w:lang w:val="en-US"/>
        </w:rPr>
        <w:t>, a</w:t>
      </w:r>
      <w:r w:rsidR="00673682" w:rsidRPr="0F11CEB6">
        <w:rPr>
          <w:rFonts w:ascii="Times New Roman" w:hAnsi="Times New Roman" w:cs="Times New Roman"/>
          <w:lang w:val="en-US"/>
        </w:rPr>
        <w:t xml:space="preserve">ll participants completed an </w:t>
      </w:r>
      <w:r w:rsidR="00B9157D">
        <w:rPr>
          <w:rFonts w:ascii="Times New Roman" w:hAnsi="Times New Roman" w:cs="Times New Roman"/>
          <w:lang w:val="en-US"/>
        </w:rPr>
        <w:t>I</w:t>
      </w:r>
      <w:r w:rsidR="00673682" w:rsidRPr="0F11CEB6">
        <w:rPr>
          <w:rFonts w:ascii="Times New Roman" w:hAnsi="Times New Roman" w:cs="Times New Roman"/>
          <w:lang w:val="en-US"/>
        </w:rPr>
        <w:t xml:space="preserve">mplicit </w:t>
      </w:r>
      <w:r w:rsidR="00B9157D">
        <w:rPr>
          <w:rFonts w:ascii="Times New Roman" w:hAnsi="Times New Roman" w:cs="Times New Roman"/>
          <w:lang w:val="en-US"/>
        </w:rPr>
        <w:t>A</w:t>
      </w:r>
      <w:r w:rsidR="00673682" w:rsidRPr="0F11CEB6">
        <w:rPr>
          <w:rFonts w:ascii="Times New Roman" w:hAnsi="Times New Roman" w:cs="Times New Roman"/>
          <w:lang w:val="en-US"/>
        </w:rPr>
        <w:t xml:space="preserve">ssociation </w:t>
      </w:r>
      <w:r w:rsidR="00B9157D">
        <w:rPr>
          <w:rFonts w:ascii="Times New Roman" w:hAnsi="Times New Roman" w:cs="Times New Roman"/>
          <w:lang w:val="en-US"/>
        </w:rPr>
        <w:t>T</w:t>
      </w:r>
      <w:r w:rsidR="00673682" w:rsidRPr="0F11CEB6">
        <w:rPr>
          <w:rFonts w:ascii="Times New Roman" w:hAnsi="Times New Roman" w:cs="Times New Roman"/>
          <w:lang w:val="en-US"/>
        </w:rPr>
        <w:t xml:space="preserve">est (IAT) to assess their implicit association with the analgesic cream. This modification </w:t>
      </w:r>
      <w:r w:rsidR="00F86A9B">
        <w:rPr>
          <w:rFonts w:ascii="Times New Roman" w:hAnsi="Times New Roman" w:cs="Times New Roman"/>
          <w:lang w:val="en-US"/>
        </w:rPr>
        <w:t>enables us</w:t>
      </w:r>
      <w:r w:rsidR="00B9157D">
        <w:rPr>
          <w:rFonts w:ascii="Times New Roman" w:hAnsi="Times New Roman" w:cs="Times New Roman"/>
          <w:lang w:val="en-US"/>
        </w:rPr>
        <w:t xml:space="preserve"> </w:t>
      </w:r>
      <w:r w:rsidR="00673682" w:rsidRPr="0F11CEB6">
        <w:rPr>
          <w:rFonts w:ascii="Times New Roman" w:hAnsi="Times New Roman" w:cs="Times New Roman"/>
          <w:lang w:val="en-US"/>
        </w:rPr>
        <w:t>to directly investigate the implicit association between the self and the cream</w:t>
      </w:r>
      <w:r w:rsidR="00B9157D">
        <w:rPr>
          <w:rFonts w:ascii="Times New Roman" w:hAnsi="Times New Roman" w:cs="Times New Roman"/>
          <w:lang w:val="en-US"/>
        </w:rPr>
        <w:t xml:space="preserve">, </w:t>
      </w:r>
      <w:r w:rsidR="00373B2F">
        <w:rPr>
          <w:rFonts w:ascii="Times New Roman" w:hAnsi="Times New Roman" w:cs="Times New Roman"/>
          <w:lang w:val="en-US"/>
        </w:rPr>
        <w:t xml:space="preserve">independent of any </w:t>
      </w:r>
      <w:r w:rsidR="005A3E40" w:rsidRPr="001D377C">
        <w:rPr>
          <w:rFonts w:ascii="Times New Roman" w:hAnsi="Times New Roman" w:cs="Times New Roman"/>
          <w:i/>
          <w:iCs/>
          <w:lang w:val="en-US"/>
        </w:rPr>
        <w:t>explicit</w:t>
      </w:r>
      <w:r w:rsidR="005A3E40">
        <w:rPr>
          <w:rFonts w:ascii="Times New Roman" w:hAnsi="Times New Roman" w:cs="Times New Roman"/>
          <w:lang w:val="en-US"/>
        </w:rPr>
        <w:t xml:space="preserve"> instructions</w:t>
      </w:r>
      <w:r w:rsidR="00673682" w:rsidRPr="0F11CEB6">
        <w:rPr>
          <w:rFonts w:ascii="Times New Roman" w:hAnsi="Times New Roman" w:cs="Times New Roman"/>
          <w:lang w:val="en-US"/>
        </w:rPr>
        <w:t xml:space="preserve">. If the IAT results </w:t>
      </w:r>
      <w:r w:rsidR="00910732">
        <w:rPr>
          <w:rFonts w:ascii="Times New Roman" w:hAnsi="Times New Roman" w:cs="Times New Roman"/>
          <w:lang w:val="en-US"/>
        </w:rPr>
        <w:t xml:space="preserve">indicate </w:t>
      </w:r>
      <w:r w:rsidR="00673682" w:rsidRPr="0F11CEB6">
        <w:rPr>
          <w:rFonts w:ascii="Times New Roman" w:hAnsi="Times New Roman" w:cs="Times New Roman"/>
          <w:lang w:val="en-US"/>
        </w:rPr>
        <w:t xml:space="preserve">that participants in the </w:t>
      </w:r>
      <w:r w:rsidR="00373B2F">
        <w:rPr>
          <w:rFonts w:ascii="Times New Roman" w:hAnsi="Times New Roman" w:cs="Times New Roman"/>
          <w:lang w:val="en-US"/>
        </w:rPr>
        <w:t xml:space="preserve">EXP </w:t>
      </w:r>
      <w:r w:rsidR="00673682" w:rsidRPr="0F11CEB6">
        <w:rPr>
          <w:rFonts w:ascii="Times New Roman" w:hAnsi="Times New Roman" w:cs="Times New Roman"/>
          <w:lang w:val="en-US"/>
        </w:rPr>
        <w:t xml:space="preserve">condition demonstrate </w:t>
      </w:r>
      <w:r w:rsidR="0027556E">
        <w:rPr>
          <w:rFonts w:ascii="Times New Roman" w:hAnsi="Times New Roman" w:cs="Times New Roman"/>
          <w:lang w:val="en-US"/>
        </w:rPr>
        <w:t xml:space="preserve">a stronger IAT effect, </w:t>
      </w:r>
      <w:r w:rsidR="00673682" w:rsidRPr="0F11CEB6">
        <w:rPr>
          <w:rFonts w:ascii="Times New Roman" w:hAnsi="Times New Roman" w:cs="Times New Roman"/>
          <w:lang w:val="en-US"/>
        </w:rPr>
        <w:t>it</w:t>
      </w:r>
      <w:r w:rsidR="0027556E">
        <w:rPr>
          <w:rFonts w:ascii="Times New Roman" w:hAnsi="Times New Roman" w:cs="Times New Roman"/>
          <w:lang w:val="en-US"/>
        </w:rPr>
        <w:t xml:space="preserve"> would</w:t>
      </w:r>
      <w:r w:rsidR="00673682" w:rsidRPr="0F11CEB6">
        <w:rPr>
          <w:rFonts w:ascii="Times New Roman" w:hAnsi="Times New Roman" w:cs="Times New Roman"/>
          <w:lang w:val="en-US"/>
        </w:rPr>
        <w:t xml:space="preserve"> </w:t>
      </w:r>
      <w:r w:rsidR="001F6E81">
        <w:rPr>
          <w:rFonts w:ascii="Times New Roman" w:hAnsi="Times New Roman" w:cs="Times New Roman"/>
          <w:lang w:val="en-US"/>
        </w:rPr>
        <w:t xml:space="preserve">suggest </w:t>
      </w:r>
      <w:r w:rsidR="00673682" w:rsidRPr="0F11CEB6">
        <w:rPr>
          <w:rFonts w:ascii="Times New Roman" w:hAnsi="Times New Roman" w:cs="Times New Roman"/>
          <w:lang w:val="en-US"/>
        </w:rPr>
        <w:t xml:space="preserve">that </w:t>
      </w:r>
      <w:r w:rsidR="0027556E">
        <w:rPr>
          <w:rFonts w:ascii="Times New Roman" w:hAnsi="Times New Roman" w:cs="Times New Roman"/>
          <w:lang w:val="en-US"/>
        </w:rPr>
        <w:t>implicit self-object</w:t>
      </w:r>
      <w:r w:rsidR="00673682" w:rsidRPr="0F11CEB6">
        <w:rPr>
          <w:rFonts w:ascii="Times New Roman" w:hAnsi="Times New Roman" w:cs="Times New Roman"/>
          <w:lang w:val="en-US"/>
        </w:rPr>
        <w:t xml:space="preserve"> association </w:t>
      </w:r>
      <w:r w:rsidR="0027556E">
        <w:rPr>
          <w:rFonts w:ascii="Times New Roman" w:hAnsi="Times New Roman" w:cs="Times New Roman"/>
          <w:lang w:val="en-US"/>
        </w:rPr>
        <w:t xml:space="preserve">can </w:t>
      </w:r>
      <w:r w:rsidR="001F6E81">
        <w:rPr>
          <w:rFonts w:ascii="Times New Roman" w:hAnsi="Times New Roman" w:cs="Times New Roman"/>
          <w:lang w:val="en-US"/>
        </w:rPr>
        <w:t xml:space="preserve">arise simply </w:t>
      </w:r>
      <w:r w:rsidR="0027556E">
        <w:rPr>
          <w:rFonts w:ascii="Times New Roman" w:hAnsi="Times New Roman" w:cs="Times New Roman"/>
          <w:lang w:val="en-US"/>
        </w:rPr>
        <w:t xml:space="preserve">through </w:t>
      </w:r>
      <w:r w:rsidR="00673682" w:rsidRPr="0F11CEB6">
        <w:rPr>
          <w:rFonts w:ascii="Times New Roman" w:hAnsi="Times New Roman" w:cs="Times New Roman"/>
          <w:lang w:val="en-US"/>
        </w:rPr>
        <w:t>possessi</w:t>
      </w:r>
      <w:r w:rsidR="0027556E">
        <w:rPr>
          <w:rFonts w:ascii="Times New Roman" w:hAnsi="Times New Roman" w:cs="Times New Roman"/>
          <w:lang w:val="en-US"/>
        </w:rPr>
        <w:t xml:space="preserve">on of </w:t>
      </w:r>
      <w:r w:rsidR="002F6C80">
        <w:rPr>
          <w:rFonts w:ascii="Times New Roman" w:hAnsi="Times New Roman" w:cs="Times New Roman"/>
          <w:lang w:val="en-US"/>
        </w:rPr>
        <w:t xml:space="preserve">a self-connected </w:t>
      </w:r>
      <w:r w:rsidR="00673682" w:rsidRPr="0F11CEB6">
        <w:rPr>
          <w:rFonts w:ascii="Times New Roman" w:hAnsi="Times New Roman" w:cs="Times New Roman"/>
          <w:lang w:val="en-US"/>
        </w:rPr>
        <w:t xml:space="preserve">analgesic cream. </w:t>
      </w:r>
    </w:p>
    <w:p w14:paraId="53D17F49" w14:textId="77777777" w:rsidR="0080364E" w:rsidRDefault="0080364E" w:rsidP="000B5FB6">
      <w:pPr>
        <w:spacing w:after="0" w:line="240" w:lineRule="auto"/>
        <w:rPr>
          <w:rFonts w:ascii="Times New Roman" w:hAnsi="Times New Roman" w:cs="Times New Roman"/>
          <w:b/>
          <w:bCs/>
          <w:i/>
          <w:iCs/>
        </w:rPr>
      </w:pPr>
    </w:p>
    <w:p w14:paraId="134AA885" w14:textId="7766AA1B" w:rsidR="00DF48D5" w:rsidRDefault="000977DF" w:rsidP="000B5FB6">
      <w:pPr>
        <w:spacing w:after="0" w:line="240" w:lineRule="auto"/>
        <w:rPr>
          <w:rFonts w:ascii="Times New Roman" w:hAnsi="Times New Roman" w:cs="Times New Roman"/>
          <w:lang w:val="en-US"/>
        </w:rPr>
      </w:pPr>
      <w:r w:rsidRPr="00DB008C">
        <w:rPr>
          <w:rFonts w:ascii="Times New Roman" w:hAnsi="Times New Roman" w:cs="Times New Roman"/>
          <w:b/>
          <w:bCs/>
        </w:rPr>
        <w:t xml:space="preserve">Second </w:t>
      </w:r>
      <w:r w:rsidR="00606EDA" w:rsidRPr="00DB008C">
        <w:rPr>
          <w:rFonts w:ascii="Times New Roman" w:hAnsi="Times New Roman" w:cs="Times New Roman"/>
          <w:b/>
          <w:bCs/>
        </w:rPr>
        <w:t>m</w:t>
      </w:r>
      <w:r w:rsidRPr="00DB008C">
        <w:rPr>
          <w:rFonts w:ascii="Times New Roman" w:hAnsi="Times New Roman" w:cs="Times New Roman"/>
          <w:b/>
          <w:bCs/>
        </w:rPr>
        <w:t>odification</w:t>
      </w:r>
      <w:r w:rsidRPr="00A10BE3">
        <w:rPr>
          <w:rFonts w:ascii="Times New Roman" w:hAnsi="Times New Roman" w:cs="Times New Roman"/>
          <w:b/>
          <w:bCs/>
          <w:i/>
          <w:iCs/>
        </w:rPr>
        <w:t xml:space="preserve">: </w:t>
      </w:r>
      <w:r w:rsidR="00606EDA" w:rsidRPr="00A10BE3">
        <w:rPr>
          <w:rFonts w:ascii="Times New Roman" w:hAnsi="Times New Roman" w:cs="Times New Roman"/>
          <w:b/>
          <w:bCs/>
          <w:i/>
          <w:iCs/>
        </w:rPr>
        <w:t>a</w:t>
      </w:r>
      <w:r w:rsidRPr="00A10BE3">
        <w:rPr>
          <w:rFonts w:ascii="Times New Roman" w:hAnsi="Times New Roman" w:cs="Times New Roman"/>
          <w:b/>
          <w:bCs/>
          <w:i/>
          <w:iCs/>
        </w:rPr>
        <w:t xml:space="preserve">nalysis </w:t>
      </w:r>
      <w:r w:rsidR="0097256A">
        <w:rPr>
          <w:rFonts w:ascii="Times New Roman" w:hAnsi="Times New Roman" w:cs="Times New Roman"/>
          <w:b/>
          <w:bCs/>
          <w:i/>
          <w:iCs/>
        </w:rPr>
        <w:t xml:space="preserve">approach for </w:t>
      </w:r>
      <w:r w:rsidR="00A10BE3">
        <w:rPr>
          <w:rFonts w:ascii="Times New Roman" w:hAnsi="Times New Roman" w:cs="Times New Roman"/>
          <w:b/>
          <w:bCs/>
          <w:i/>
          <w:iCs/>
        </w:rPr>
        <w:t>the IAT data</w:t>
      </w:r>
    </w:p>
    <w:p w14:paraId="6E5830BB" w14:textId="7FA8F696" w:rsidR="007C11E6" w:rsidRDefault="004A4056" w:rsidP="000B5FB6">
      <w:pPr>
        <w:spacing w:after="0" w:line="240" w:lineRule="auto"/>
        <w:rPr>
          <w:rFonts w:ascii="Times New Roman" w:hAnsi="Times New Roman" w:cs="Times New Roman"/>
          <w:lang w:val="en-US"/>
        </w:rPr>
      </w:pPr>
      <w:r>
        <w:rPr>
          <w:rFonts w:ascii="Times New Roman" w:hAnsi="Times New Roman" w:cs="Times New Roman"/>
          <w:lang w:val="en-US"/>
        </w:rPr>
        <w:t xml:space="preserve">In our pre-registered Study 2, we initially planned to </w:t>
      </w:r>
      <w:r w:rsidR="0097256A">
        <w:rPr>
          <w:rFonts w:ascii="Times New Roman" w:hAnsi="Times New Roman" w:cs="Times New Roman"/>
          <w:lang w:val="en-US"/>
        </w:rPr>
        <w:t xml:space="preserve">analyze IAT data by excluding </w:t>
      </w:r>
      <w:r w:rsidR="0097256A" w:rsidRPr="00C92C4A">
        <w:rPr>
          <w:rFonts w:ascii="Times New Roman" w:hAnsi="Times New Roman" w:cs="Times New Roman"/>
          <w:lang w:val="en-US"/>
        </w:rPr>
        <w:t xml:space="preserve">reaction times (RTs) </w:t>
      </w:r>
      <w:r w:rsidR="00587E77">
        <w:rPr>
          <w:rFonts w:ascii="Times New Roman" w:hAnsi="Times New Roman" w:cs="Times New Roman"/>
          <w:lang w:val="en-US"/>
        </w:rPr>
        <w:t xml:space="preserve">that were either </w:t>
      </w:r>
      <w:r w:rsidR="0097256A" w:rsidRPr="00C92C4A">
        <w:rPr>
          <w:rFonts w:ascii="Times New Roman" w:hAnsi="Times New Roman" w:cs="Times New Roman"/>
          <w:lang w:val="en-US"/>
        </w:rPr>
        <w:t>shorter or longer than an individual</w:t>
      </w:r>
      <w:r w:rsidR="0097256A">
        <w:rPr>
          <w:rFonts w:ascii="Times New Roman" w:hAnsi="Times New Roman" w:cs="Times New Roman"/>
          <w:lang w:val="en-US"/>
        </w:rPr>
        <w:t>’</w:t>
      </w:r>
      <w:r w:rsidR="0097256A" w:rsidRPr="00C92C4A">
        <w:rPr>
          <w:rFonts w:ascii="Times New Roman" w:hAnsi="Times New Roman" w:cs="Times New Roman"/>
          <w:lang w:val="en-US"/>
        </w:rPr>
        <w:t>s mean RT by more than three standard deviations (SDs)</w:t>
      </w:r>
      <w:r w:rsidR="0097256A">
        <w:rPr>
          <w:rFonts w:ascii="Times New Roman" w:hAnsi="Times New Roman" w:cs="Times New Roman"/>
          <w:lang w:val="en-US"/>
        </w:rPr>
        <w:t>,</w:t>
      </w:r>
      <w:r w:rsidR="0097256A" w:rsidRPr="00C92C4A">
        <w:rPr>
          <w:rFonts w:ascii="Times New Roman" w:hAnsi="Times New Roman" w:cs="Times New Roman"/>
          <w:lang w:val="en-US"/>
        </w:rPr>
        <w:t xml:space="preserve"> </w:t>
      </w:r>
      <w:r w:rsidR="00587E77">
        <w:rPr>
          <w:rFonts w:ascii="Times New Roman" w:hAnsi="Times New Roman" w:cs="Times New Roman"/>
          <w:lang w:val="en-US"/>
        </w:rPr>
        <w:t>along with excluding</w:t>
      </w:r>
      <w:r w:rsidR="0097256A" w:rsidRPr="00C92C4A">
        <w:rPr>
          <w:rFonts w:ascii="Times New Roman" w:hAnsi="Times New Roman" w:cs="Times New Roman"/>
          <w:lang w:val="en-US"/>
        </w:rPr>
        <w:t xml:space="preserve"> incorrect trials</w:t>
      </w:r>
      <w:r w:rsidR="0011020F">
        <w:rPr>
          <w:rFonts w:ascii="Times New Roman" w:hAnsi="Times New Roman" w:cs="Times New Roman"/>
          <w:lang w:val="en-US"/>
        </w:rPr>
        <w:t>.</w:t>
      </w:r>
      <w:r w:rsidR="0097256A">
        <w:rPr>
          <w:rFonts w:ascii="Times New Roman" w:hAnsi="Times New Roman" w:cs="Times New Roman" w:hint="eastAsia"/>
          <w:lang w:val="en-US" w:eastAsia="zh-TW"/>
        </w:rPr>
        <w:t xml:space="preserve"> </w:t>
      </w:r>
      <w:r w:rsidR="0097256A" w:rsidRPr="00C92C4A">
        <w:rPr>
          <w:rFonts w:ascii="Times New Roman" w:hAnsi="Times New Roman" w:cs="Times New Roman"/>
          <w:lang w:val="en-US"/>
        </w:rPr>
        <w:t>IAT data</w:t>
      </w:r>
      <w:r w:rsidR="00587E77">
        <w:rPr>
          <w:rFonts w:ascii="Times New Roman" w:hAnsi="Times New Roman" w:cs="Times New Roman"/>
          <w:lang w:val="en-US"/>
        </w:rPr>
        <w:t xml:space="preserve"> would then be</w:t>
      </w:r>
      <w:r w:rsidR="0097256A" w:rsidRPr="00C92C4A">
        <w:rPr>
          <w:rFonts w:ascii="Times New Roman" w:hAnsi="Times New Roman" w:cs="Times New Roman"/>
          <w:lang w:val="en-US"/>
        </w:rPr>
        <w:t xml:space="preserve"> </w:t>
      </w:r>
      <w:r w:rsidR="009C4F2F">
        <w:rPr>
          <w:rFonts w:ascii="Times New Roman" w:hAnsi="Times New Roman" w:cs="Times New Roman"/>
          <w:lang w:val="en-US"/>
        </w:rPr>
        <w:t xml:space="preserve">calculated using </w:t>
      </w:r>
      <w:r w:rsidR="0097256A" w:rsidRPr="00C92C4A">
        <w:rPr>
          <w:rFonts w:ascii="Times New Roman" w:hAnsi="Times New Roman" w:cs="Times New Roman"/>
          <w:lang w:val="en-US"/>
        </w:rPr>
        <w:t>the average of the remaining trials.</w:t>
      </w:r>
      <w:r w:rsidR="0097256A">
        <w:rPr>
          <w:rFonts w:ascii="Times New Roman" w:hAnsi="Times New Roman" w:cs="Times New Roman"/>
          <w:lang w:val="en-US"/>
        </w:rPr>
        <w:t xml:space="preserve"> However, </w:t>
      </w:r>
      <w:r w:rsidR="005964A6">
        <w:rPr>
          <w:rFonts w:ascii="Times New Roman" w:hAnsi="Times New Roman" w:cs="Times New Roman"/>
          <w:lang w:val="en-US"/>
        </w:rPr>
        <w:t xml:space="preserve">in the current Study 2, </w:t>
      </w:r>
      <w:r w:rsidR="004C0971">
        <w:rPr>
          <w:rFonts w:ascii="Times New Roman" w:hAnsi="Times New Roman" w:cs="Times New Roman"/>
          <w:lang w:val="en-US"/>
        </w:rPr>
        <w:t xml:space="preserve">we </w:t>
      </w:r>
      <w:r w:rsidR="004C597C" w:rsidRPr="00C92C4A">
        <w:rPr>
          <w:rFonts w:ascii="Times New Roman" w:hAnsi="Times New Roman" w:cs="Times New Roman"/>
          <w:lang w:val="en-US"/>
        </w:rPr>
        <w:t>implement</w:t>
      </w:r>
      <w:r w:rsidR="00E57EA5">
        <w:rPr>
          <w:rFonts w:ascii="Times New Roman" w:hAnsi="Times New Roman" w:cs="Times New Roman"/>
          <w:lang w:val="en-US"/>
        </w:rPr>
        <w:t xml:space="preserve">ed </w:t>
      </w:r>
      <w:r w:rsidR="0097256A">
        <w:rPr>
          <w:rFonts w:ascii="Times New Roman" w:hAnsi="Times New Roman" w:cs="Times New Roman"/>
          <w:lang w:val="en-US"/>
        </w:rPr>
        <w:t>an</w:t>
      </w:r>
      <w:r w:rsidR="0097256A" w:rsidRPr="00C92C4A">
        <w:rPr>
          <w:rFonts w:ascii="Times New Roman" w:hAnsi="Times New Roman" w:cs="Times New Roman"/>
          <w:lang w:val="en-US"/>
        </w:rPr>
        <w:t xml:space="preserve"> enhanced algorithm </w:t>
      </w:r>
      <w:r w:rsidR="00E57EA5">
        <w:rPr>
          <w:rFonts w:ascii="Times New Roman" w:hAnsi="Times New Roman" w:cs="Times New Roman"/>
          <w:lang w:val="en-US"/>
        </w:rPr>
        <w:t xml:space="preserve">based on </w:t>
      </w:r>
      <w:r w:rsidR="00E57EA5" w:rsidRPr="00C92C4A">
        <w:rPr>
          <w:rFonts w:ascii="Times New Roman" w:hAnsi="Times New Roman" w:cs="Times New Roman"/>
          <w:lang w:val="en-US"/>
        </w:rPr>
        <w:t>Greenwald et al. (2003)</w:t>
      </w:r>
      <w:r w:rsidR="009C4F2F">
        <w:rPr>
          <w:rFonts w:ascii="Times New Roman" w:hAnsi="Times New Roman" w:cs="Times New Roman"/>
          <w:lang w:val="en-US"/>
        </w:rPr>
        <w:t>,</w:t>
      </w:r>
      <w:r w:rsidR="00993065" w:rsidRPr="00C92C4A">
        <w:rPr>
          <w:rFonts w:ascii="Times New Roman" w:hAnsi="Times New Roman" w:cs="Times New Roman"/>
          <w:lang w:val="en-US"/>
        </w:rPr>
        <w:t xml:space="preserve"> </w:t>
      </w:r>
      <w:r w:rsidR="009C4F2F" w:rsidRPr="00C92C4A">
        <w:rPr>
          <w:rFonts w:ascii="Times New Roman" w:hAnsi="Times New Roman" w:cs="Times New Roman"/>
          <w:lang w:val="en-US"/>
        </w:rPr>
        <w:t>replac</w:t>
      </w:r>
      <w:r w:rsidR="009C4F2F">
        <w:rPr>
          <w:rFonts w:ascii="Times New Roman" w:hAnsi="Times New Roman" w:cs="Times New Roman"/>
          <w:lang w:val="en-US"/>
        </w:rPr>
        <w:t>ing</w:t>
      </w:r>
      <w:r w:rsidR="009C4F2F" w:rsidRPr="00C92C4A">
        <w:rPr>
          <w:rFonts w:ascii="Times New Roman" w:hAnsi="Times New Roman" w:cs="Times New Roman"/>
          <w:lang w:val="en-US"/>
        </w:rPr>
        <w:t xml:space="preserve"> </w:t>
      </w:r>
      <w:r w:rsidR="00993065" w:rsidRPr="00C92C4A">
        <w:rPr>
          <w:rFonts w:ascii="Times New Roman" w:hAnsi="Times New Roman" w:cs="Times New Roman"/>
          <w:lang w:val="en-US"/>
        </w:rPr>
        <w:t>the previous</w:t>
      </w:r>
      <w:r w:rsidR="00E57EA5">
        <w:rPr>
          <w:rFonts w:ascii="Times New Roman" w:hAnsi="Times New Roman" w:cs="Times New Roman"/>
          <w:lang w:val="en-US"/>
        </w:rPr>
        <w:t>ly</w:t>
      </w:r>
      <w:r w:rsidR="00993065" w:rsidRPr="00C92C4A">
        <w:rPr>
          <w:rFonts w:ascii="Times New Roman" w:hAnsi="Times New Roman" w:cs="Times New Roman"/>
          <w:lang w:val="en-US"/>
        </w:rPr>
        <w:t xml:space="preserve"> </w:t>
      </w:r>
      <w:r w:rsidR="00E57EA5">
        <w:rPr>
          <w:rFonts w:ascii="Times New Roman" w:hAnsi="Times New Roman" w:cs="Times New Roman"/>
          <w:lang w:val="en-US"/>
        </w:rPr>
        <w:t xml:space="preserve">suggested </w:t>
      </w:r>
      <w:r w:rsidR="00993065" w:rsidRPr="00C92C4A">
        <w:rPr>
          <w:rFonts w:ascii="Times New Roman" w:hAnsi="Times New Roman" w:cs="Times New Roman"/>
          <w:lang w:val="en-US"/>
        </w:rPr>
        <w:t>data exclusion criteria</w:t>
      </w:r>
      <w:r w:rsidR="00710D24">
        <w:rPr>
          <w:rFonts w:ascii="Times New Roman" w:hAnsi="Times New Roman" w:cs="Times New Roman"/>
          <w:lang w:val="en-US"/>
        </w:rPr>
        <w:t>. T</w:t>
      </w:r>
      <w:r w:rsidR="00993065">
        <w:rPr>
          <w:rFonts w:ascii="Times New Roman" w:hAnsi="Times New Roman" w:cs="Times New Roman"/>
          <w:lang w:val="en-US"/>
        </w:rPr>
        <w:t>his</w:t>
      </w:r>
      <w:r w:rsidR="004C597C">
        <w:rPr>
          <w:rFonts w:ascii="Times New Roman" w:hAnsi="Times New Roman" w:cs="Times New Roman"/>
          <w:lang w:val="en-US"/>
        </w:rPr>
        <w:t xml:space="preserve"> new</w:t>
      </w:r>
      <w:r w:rsidR="00993065">
        <w:rPr>
          <w:rFonts w:ascii="Times New Roman" w:hAnsi="Times New Roman" w:cs="Times New Roman"/>
          <w:lang w:val="en-US"/>
        </w:rPr>
        <w:t xml:space="preserve"> approach</w:t>
      </w:r>
      <w:r w:rsidR="0097256A">
        <w:rPr>
          <w:rFonts w:ascii="Times New Roman" w:hAnsi="Times New Roman" w:cs="Times New Roman"/>
          <w:lang w:val="en-US"/>
        </w:rPr>
        <w:t xml:space="preserve"> offers </w:t>
      </w:r>
      <w:r w:rsidR="0097256A" w:rsidRPr="00C92C4A">
        <w:rPr>
          <w:rFonts w:ascii="Times New Roman" w:hAnsi="Times New Roman" w:cs="Times New Roman"/>
          <w:lang w:val="en-US"/>
        </w:rPr>
        <w:t xml:space="preserve">significant advantages over conventional methods by </w:t>
      </w:r>
      <w:r w:rsidR="00323D14">
        <w:rPr>
          <w:rFonts w:ascii="Times New Roman" w:hAnsi="Times New Roman" w:cs="Times New Roman"/>
          <w:lang w:val="en-US"/>
        </w:rPr>
        <w:t xml:space="preserve">more accurately </w:t>
      </w:r>
      <w:proofErr w:type="gramStart"/>
      <w:r w:rsidR="00323D14">
        <w:rPr>
          <w:rFonts w:ascii="Times New Roman" w:hAnsi="Times New Roman" w:cs="Times New Roman"/>
          <w:lang w:val="en-US"/>
        </w:rPr>
        <w:t>capture</w:t>
      </w:r>
      <w:proofErr w:type="gramEnd"/>
      <w:r w:rsidR="0097256A" w:rsidRPr="00C92C4A">
        <w:rPr>
          <w:rFonts w:ascii="Times New Roman" w:hAnsi="Times New Roman" w:cs="Times New Roman"/>
          <w:lang w:val="en-US"/>
        </w:rPr>
        <w:t xml:space="preserve"> individual differences </w:t>
      </w:r>
      <w:r w:rsidR="00323D14">
        <w:rPr>
          <w:rFonts w:ascii="Times New Roman" w:hAnsi="Times New Roman" w:cs="Times New Roman"/>
          <w:lang w:val="en-US"/>
        </w:rPr>
        <w:t>in the strength of implicit</w:t>
      </w:r>
      <w:r w:rsidR="0097256A" w:rsidRPr="00C92C4A">
        <w:rPr>
          <w:rFonts w:ascii="Times New Roman" w:hAnsi="Times New Roman" w:cs="Times New Roman"/>
          <w:lang w:val="en-US"/>
        </w:rPr>
        <w:t xml:space="preserve"> associations. </w:t>
      </w:r>
    </w:p>
    <w:p w14:paraId="41A01B53" w14:textId="65439FD9" w:rsidR="00F07E06" w:rsidRDefault="00F07E06" w:rsidP="000B5FB6">
      <w:pPr>
        <w:rPr>
          <w:rFonts w:ascii="Times New Roman" w:hAnsi="Times New Roman" w:cs="Times New Roman"/>
          <w:lang w:val="en-US"/>
        </w:rPr>
      </w:pPr>
      <w:r>
        <w:rPr>
          <w:rFonts w:ascii="Times New Roman" w:hAnsi="Times New Roman" w:cs="Times New Roman"/>
          <w:lang w:val="en-US"/>
        </w:rPr>
        <w:t>The</w:t>
      </w:r>
      <w:r w:rsidR="00673682" w:rsidRPr="00C92C4A">
        <w:rPr>
          <w:rFonts w:ascii="Times New Roman" w:hAnsi="Times New Roman" w:cs="Times New Roman"/>
          <w:lang w:val="en-US"/>
        </w:rPr>
        <w:t xml:space="preserve"> </w:t>
      </w:r>
      <w:r w:rsidR="004C597C">
        <w:rPr>
          <w:rFonts w:ascii="Times New Roman" w:hAnsi="Times New Roman" w:cs="Times New Roman"/>
          <w:lang w:val="en-US"/>
        </w:rPr>
        <w:t>updated</w:t>
      </w:r>
      <w:r w:rsidR="00673682" w:rsidRPr="00C92C4A">
        <w:rPr>
          <w:rFonts w:ascii="Times New Roman" w:hAnsi="Times New Roman" w:cs="Times New Roman"/>
          <w:lang w:val="en-US"/>
        </w:rPr>
        <w:t xml:space="preserve"> </w:t>
      </w:r>
      <w:r>
        <w:rPr>
          <w:rFonts w:ascii="Times New Roman" w:hAnsi="Times New Roman" w:cs="Times New Roman"/>
          <w:lang w:val="en-US"/>
        </w:rPr>
        <w:t xml:space="preserve">criteria for </w:t>
      </w:r>
      <w:r w:rsidR="00673682" w:rsidRPr="00C92C4A">
        <w:rPr>
          <w:rFonts w:ascii="Times New Roman" w:hAnsi="Times New Roman" w:cs="Times New Roman"/>
          <w:lang w:val="en-US"/>
        </w:rPr>
        <w:t>data exclusion</w:t>
      </w:r>
      <w:r>
        <w:rPr>
          <w:rFonts w:ascii="Times New Roman" w:hAnsi="Times New Roman" w:cs="Times New Roman"/>
          <w:lang w:val="en-US"/>
        </w:rPr>
        <w:t xml:space="preserve"> </w:t>
      </w:r>
      <w:r w:rsidR="004C597C" w:rsidRPr="00F07E06">
        <w:rPr>
          <w:rFonts w:ascii="Times New Roman" w:hAnsi="Times New Roman" w:cs="Times New Roman"/>
          <w:lang w:val="en-US"/>
        </w:rPr>
        <w:t>(Greenwald et al., 2003</w:t>
      </w:r>
      <w:r w:rsidR="004C597C">
        <w:rPr>
          <w:rFonts w:ascii="Times New Roman" w:hAnsi="Times New Roman" w:cs="Times New Roman"/>
          <w:lang w:val="en-US"/>
        </w:rPr>
        <w:t xml:space="preserve">) </w:t>
      </w:r>
      <w:r>
        <w:rPr>
          <w:rFonts w:ascii="Times New Roman" w:hAnsi="Times New Roman" w:cs="Times New Roman"/>
          <w:lang w:val="en-US"/>
        </w:rPr>
        <w:t>are as follows</w:t>
      </w:r>
      <w:r w:rsidR="00673682" w:rsidRPr="00C92C4A">
        <w:rPr>
          <w:rFonts w:ascii="Times New Roman" w:hAnsi="Times New Roman" w:cs="Times New Roman"/>
          <w:lang w:val="en-US"/>
        </w:rPr>
        <w:t xml:space="preserve">: </w:t>
      </w:r>
    </w:p>
    <w:p w14:paraId="5336C58D" w14:textId="3485E73F" w:rsidR="001F33FD" w:rsidRPr="00F07E06" w:rsidRDefault="00673682" w:rsidP="000B5FB6">
      <w:pPr>
        <w:pStyle w:val="ListParagraph"/>
        <w:numPr>
          <w:ilvl w:val="0"/>
          <w:numId w:val="2"/>
        </w:numPr>
        <w:ind w:left="284"/>
        <w:rPr>
          <w:rFonts w:ascii="Times New Roman" w:hAnsi="Times New Roman" w:cs="Times New Roman"/>
          <w:lang w:val="en-US"/>
        </w:rPr>
      </w:pPr>
      <w:r w:rsidRPr="00F07E06">
        <w:rPr>
          <w:rFonts w:ascii="Times New Roman" w:hAnsi="Times New Roman" w:cs="Times New Roman"/>
          <w:lang w:val="en-US"/>
        </w:rPr>
        <w:t>Exclud</w:t>
      </w:r>
      <w:r w:rsidR="00F07E06" w:rsidRPr="00F07E06">
        <w:rPr>
          <w:rFonts w:ascii="Times New Roman" w:hAnsi="Times New Roman" w:cs="Times New Roman"/>
          <w:lang w:val="en-US"/>
        </w:rPr>
        <w:t>e</w:t>
      </w:r>
      <w:r w:rsidRPr="00F07E06">
        <w:rPr>
          <w:rFonts w:ascii="Times New Roman" w:hAnsi="Times New Roman" w:cs="Times New Roman"/>
          <w:lang w:val="en-US"/>
        </w:rPr>
        <w:t xml:space="preserve"> RTs exceeding 10,000 </w:t>
      </w:r>
      <w:proofErr w:type="gramStart"/>
      <w:r w:rsidRPr="00F07E06">
        <w:rPr>
          <w:rFonts w:ascii="Times New Roman" w:hAnsi="Times New Roman" w:cs="Times New Roman"/>
          <w:lang w:val="en-US"/>
        </w:rPr>
        <w:t>milliseconds;</w:t>
      </w:r>
      <w:proofErr w:type="gramEnd"/>
      <w:r w:rsidRPr="00F07E06">
        <w:rPr>
          <w:rFonts w:ascii="Times New Roman" w:hAnsi="Times New Roman" w:cs="Times New Roman"/>
          <w:lang w:val="en-US"/>
        </w:rPr>
        <w:t xml:space="preserve"> </w:t>
      </w:r>
    </w:p>
    <w:p w14:paraId="590A3B4B" w14:textId="7136F0E9" w:rsidR="001F33FD" w:rsidRPr="001F33FD" w:rsidRDefault="00673682" w:rsidP="000B5FB6">
      <w:pPr>
        <w:pStyle w:val="ListParagraph"/>
        <w:numPr>
          <w:ilvl w:val="0"/>
          <w:numId w:val="2"/>
        </w:numPr>
        <w:ind w:left="284"/>
        <w:rPr>
          <w:rFonts w:ascii="Times New Roman" w:hAnsi="Times New Roman" w:cs="Times New Roman"/>
          <w:lang w:val="en-US"/>
        </w:rPr>
      </w:pPr>
      <w:r w:rsidRPr="001F33FD">
        <w:rPr>
          <w:rFonts w:ascii="Times New Roman" w:hAnsi="Times New Roman" w:cs="Times New Roman"/>
          <w:lang w:val="en-US"/>
        </w:rPr>
        <w:t>Exclud</w:t>
      </w:r>
      <w:r w:rsidR="00F07E06" w:rsidRPr="001F33FD">
        <w:rPr>
          <w:rFonts w:ascii="Times New Roman" w:hAnsi="Times New Roman" w:cs="Times New Roman"/>
          <w:lang w:val="en-US"/>
        </w:rPr>
        <w:t>e</w:t>
      </w:r>
      <w:r w:rsidRPr="001F33FD">
        <w:rPr>
          <w:rFonts w:ascii="Times New Roman" w:hAnsi="Times New Roman" w:cs="Times New Roman"/>
          <w:lang w:val="en-US"/>
        </w:rPr>
        <w:t xml:space="preserve"> participants with more than 10% of trials exhibiting RTs below 300 </w:t>
      </w:r>
      <w:proofErr w:type="gramStart"/>
      <w:r w:rsidRPr="001F33FD">
        <w:rPr>
          <w:rFonts w:ascii="Times New Roman" w:hAnsi="Times New Roman" w:cs="Times New Roman"/>
          <w:lang w:val="en-US"/>
        </w:rPr>
        <w:t>milliseconds;</w:t>
      </w:r>
      <w:proofErr w:type="gramEnd"/>
    </w:p>
    <w:p w14:paraId="0FAF4340" w14:textId="3BF05344" w:rsidR="00673682" w:rsidRPr="001F33FD" w:rsidRDefault="00673682" w:rsidP="000B5FB6">
      <w:pPr>
        <w:pStyle w:val="ListParagraph"/>
        <w:numPr>
          <w:ilvl w:val="0"/>
          <w:numId w:val="2"/>
        </w:numPr>
        <w:ind w:left="284"/>
        <w:rPr>
          <w:rFonts w:ascii="Times New Roman" w:hAnsi="Times New Roman" w:cs="Times New Roman"/>
          <w:lang w:val="en-US"/>
        </w:rPr>
      </w:pPr>
      <w:r w:rsidRPr="001F33FD">
        <w:rPr>
          <w:rFonts w:ascii="Times New Roman" w:hAnsi="Times New Roman" w:cs="Times New Roman"/>
          <w:lang w:val="en-US"/>
        </w:rPr>
        <w:t>Replac</w:t>
      </w:r>
      <w:r w:rsidR="00F07E06" w:rsidRPr="001F33FD">
        <w:rPr>
          <w:rFonts w:ascii="Times New Roman" w:hAnsi="Times New Roman" w:cs="Times New Roman"/>
          <w:lang w:val="en-US"/>
        </w:rPr>
        <w:t>e</w:t>
      </w:r>
      <w:r w:rsidRPr="001F33FD">
        <w:rPr>
          <w:rFonts w:ascii="Times New Roman" w:hAnsi="Times New Roman" w:cs="Times New Roman"/>
          <w:lang w:val="en-US"/>
        </w:rPr>
        <w:t xml:space="preserve"> erroneous RTs with the block mean of correct RTs plus an additional 600 milliseconds.</w:t>
      </w:r>
    </w:p>
    <w:p w14:paraId="1C3F6E0B" w14:textId="34FCC7FD" w:rsidR="00F07E06" w:rsidRDefault="00F07E06" w:rsidP="000B5FB6">
      <w:pPr>
        <w:spacing w:before="100" w:beforeAutospacing="1" w:after="100" w:afterAutospacing="1" w:line="240" w:lineRule="auto"/>
        <w:rPr>
          <w:rFonts w:ascii="Times New Roman" w:eastAsia="Times New Roman" w:hAnsi="Times New Roman" w:cs="Times New Roman"/>
          <w:kern w:val="0"/>
          <w:lang w:val="en-HK" w:eastAsia="zh-TW"/>
          <w14:ligatures w14:val="none"/>
        </w:rPr>
      </w:pPr>
      <w:r w:rsidRPr="00F07E06">
        <w:rPr>
          <w:rFonts w:ascii="Times New Roman" w:eastAsia="Times New Roman" w:hAnsi="Times New Roman" w:cs="Times New Roman"/>
          <w:kern w:val="0"/>
          <w:lang w:val="en-HK" w:eastAsia="zh-TW"/>
          <w14:ligatures w14:val="none"/>
        </w:rPr>
        <w:t xml:space="preserve">These modifications improve both the </w:t>
      </w:r>
      <w:r w:rsidR="00323D14">
        <w:rPr>
          <w:rFonts w:ascii="Times New Roman" w:eastAsia="Times New Roman" w:hAnsi="Times New Roman" w:cs="Times New Roman"/>
          <w:kern w:val="0"/>
          <w:lang w:val="en-HK" w:eastAsia="zh-TW"/>
          <w14:ligatures w14:val="none"/>
        </w:rPr>
        <w:t xml:space="preserve">methodological rigor and analytical precision of </w:t>
      </w:r>
      <w:r w:rsidRPr="00F07E06">
        <w:rPr>
          <w:rFonts w:ascii="Times New Roman" w:eastAsia="Times New Roman" w:hAnsi="Times New Roman" w:cs="Times New Roman"/>
          <w:kern w:val="0"/>
          <w:lang w:val="en-HK" w:eastAsia="zh-TW"/>
          <w14:ligatures w14:val="none"/>
        </w:rPr>
        <w:t>Study 2, allowing for a more accurate exploration of the implicit associations at play.</w:t>
      </w:r>
    </w:p>
    <w:p w14:paraId="49170B36" w14:textId="0DD4179C" w:rsidR="00DF48D5" w:rsidRDefault="00323D14" w:rsidP="000B5FB6">
      <w:pPr>
        <w:spacing w:after="0" w:line="240" w:lineRule="auto"/>
        <w:rPr>
          <w:rFonts w:ascii="Times New Roman" w:eastAsia="Times New Roman" w:hAnsi="Times New Roman" w:cs="Times New Roman"/>
          <w:kern w:val="0"/>
          <w:lang w:val="en-US" w:eastAsia="zh-TW"/>
          <w14:ligatures w14:val="none"/>
        </w:rPr>
      </w:pPr>
      <w:r w:rsidRPr="00DB008C">
        <w:rPr>
          <w:rFonts w:ascii="Times New Roman" w:hAnsi="Times New Roman" w:cs="Times New Roman"/>
          <w:b/>
          <w:bCs/>
        </w:rPr>
        <w:t>Third modification</w:t>
      </w:r>
      <w:r w:rsidRPr="00A10BE3">
        <w:rPr>
          <w:rFonts w:ascii="Times New Roman" w:hAnsi="Times New Roman" w:cs="Times New Roman"/>
          <w:b/>
          <w:bCs/>
          <w:i/>
          <w:iCs/>
        </w:rPr>
        <w:t xml:space="preserve">: </w:t>
      </w:r>
      <w:r>
        <w:rPr>
          <w:rFonts w:ascii="Times New Roman" w:hAnsi="Times New Roman" w:cs="Times New Roman"/>
          <w:b/>
          <w:bCs/>
          <w:i/>
          <w:iCs/>
        </w:rPr>
        <w:t xml:space="preserve">renaming the </w:t>
      </w:r>
      <w:r w:rsidR="00033C81">
        <w:rPr>
          <w:rFonts w:ascii="Times New Roman" w:hAnsi="Times New Roman" w:cs="Times New Roman"/>
          <w:b/>
          <w:bCs/>
          <w:i/>
          <w:iCs/>
        </w:rPr>
        <w:t xml:space="preserve">experimental </w:t>
      </w:r>
      <w:r>
        <w:rPr>
          <w:rFonts w:ascii="Times New Roman" w:hAnsi="Times New Roman" w:cs="Times New Roman"/>
          <w:b/>
          <w:bCs/>
          <w:i/>
          <w:iCs/>
        </w:rPr>
        <w:t>condition</w:t>
      </w:r>
      <w:r w:rsidR="000338AE">
        <w:rPr>
          <w:rFonts w:ascii="Times New Roman" w:hAnsi="Times New Roman" w:cs="Times New Roman"/>
          <w:b/>
          <w:bCs/>
          <w:i/>
          <w:iCs/>
        </w:rPr>
        <w:t xml:space="preserve"> labels</w:t>
      </w:r>
      <w:r>
        <w:rPr>
          <w:rFonts w:ascii="Times New Roman" w:hAnsi="Times New Roman" w:cs="Times New Roman"/>
          <w:b/>
          <w:bCs/>
          <w:i/>
          <w:iCs/>
        </w:rPr>
        <w:t xml:space="preserve"> </w:t>
      </w:r>
    </w:p>
    <w:p w14:paraId="2297A5DD" w14:textId="681A9569" w:rsidR="00301A22" w:rsidRDefault="00033C81" w:rsidP="000B5FB6">
      <w:pPr>
        <w:spacing w:after="0" w:line="240" w:lineRule="auto"/>
        <w:rPr>
          <w:rFonts w:ascii="Times New Roman" w:eastAsia="Times New Roman" w:hAnsi="Times New Roman" w:cs="Times New Roman"/>
          <w:kern w:val="0"/>
          <w:lang w:val="en-US" w:eastAsia="zh-TW"/>
          <w14:ligatures w14:val="none"/>
        </w:rPr>
      </w:pPr>
      <w:r>
        <w:rPr>
          <w:rFonts w:ascii="Times New Roman" w:eastAsia="Times New Roman" w:hAnsi="Times New Roman" w:cs="Times New Roman"/>
          <w:kern w:val="0"/>
          <w:lang w:val="en-US" w:eastAsia="zh-TW"/>
          <w14:ligatures w14:val="none"/>
        </w:rPr>
        <w:t xml:space="preserve">The names of the experimental conditions in both Studies 1 and 2 have been revised </w:t>
      </w:r>
      <w:r w:rsidR="000B40F7">
        <w:rPr>
          <w:rFonts w:ascii="Times New Roman" w:eastAsia="Times New Roman" w:hAnsi="Times New Roman" w:cs="Times New Roman"/>
          <w:kern w:val="0"/>
          <w:lang w:val="en-US" w:eastAsia="zh-TW"/>
          <w14:ligatures w14:val="none"/>
        </w:rPr>
        <w:t xml:space="preserve">to more accurately reflect the psychological mechanisms </w:t>
      </w:r>
      <w:r w:rsidR="00690630">
        <w:rPr>
          <w:rFonts w:ascii="Times New Roman" w:eastAsia="Times New Roman" w:hAnsi="Times New Roman" w:cs="Times New Roman"/>
          <w:kern w:val="0"/>
          <w:lang w:val="en-US" w:eastAsia="zh-TW"/>
          <w14:ligatures w14:val="none"/>
        </w:rPr>
        <w:t xml:space="preserve">under </w:t>
      </w:r>
      <w:r w:rsidR="000526DC">
        <w:rPr>
          <w:rFonts w:ascii="Times New Roman" w:eastAsia="Times New Roman" w:hAnsi="Times New Roman" w:cs="Times New Roman"/>
          <w:kern w:val="0"/>
          <w:lang w:val="en-US" w:eastAsia="zh-TW"/>
          <w14:ligatures w14:val="none"/>
        </w:rPr>
        <w:t>investigation</w:t>
      </w:r>
      <w:r w:rsidR="000B40F7">
        <w:rPr>
          <w:rFonts w:ascii="Times New Roman" w:eastAsia="Times New Roman" w:hAnsi="Times New Roman" w:cs="Times New Roman"/>
          <w:kern w:val="0"/>
          <w:lang w:val="en-US" w:eastAsia="zh-TW"/>
          <w14:ligatures w14:val="none"/>
        </w:rPr>
        <w:t xml:space="preserve">. In Study 1, the </w:t>
      </w:r>
      <w:r w:rsidR="008B5F45">
        <w:rPr>
          <w:rFonts w:ascii="Times New Roman" w:eastAsia="Times New Roman" w:hAnsi="Times New Roman" w:cs="Times New Roman"/>
          <w:kern w:val="0"/>
          <w:lang w:val="en-US" w:eastAsia="zh-TW"/>
          <w14:ligatures w14:val="none"/>
        </w:rPr>
        <w:t xml:space="preserve">experimental </w:t>
      </w:r>
      <w:r w:rsidR="000B40F7">
        <w:rPr>
          <w:rFonts w:ascii="Times New Roman" w:eastAsia="Times New Roman" w:hAnsi="Times New Roman" w:cs="Times New Roman"/>
          <w:kern w:val="0"/>
          <w:lang w:val="en-US" w:eastAsia="zh-TW"/>
          <w14:ligatures w14:val="none"/>
        </w:rPr>
        <w:t xml:space="preserve">conditions </w:t>
      </w:r>
      <w:r w:rsidR="00690630">
        <w:rPr>
          <w:rFonts w:ascii="Times New Roman" w:eastAsia="Times New Roman" w:hAnsi="Times New Roman" w:cs="Times New Roman"/>
          <w:kern w:val="0"/>
          <w:lang w:val="en-US" w:eastAsia="zh-TW"/>
          <w14:ligatures w14:val="none"/>
        </w:rPr>
        <w:t>were</w:t>
      </w:r>
      <w:r w:rsidR="000B40F7">
        <w:rPr>
          <w:rFonts w:ascii="Times New Roman" w:eastAsia="Times New Roman" w:hAnsi="Times New Roman" w:cs="Times New Roman"/>
          <w:kern w:val="0"/>
          <w:lang w:val="en-US" w:eastAsia="zh-TW"/>
          <w14:ligatures w14:val="none"/>
        </w:rPr>
        <w:t xml:space="preserve"> renamed to </w:t>
      </w:r>
      <w:r w:rsidR="00690630">
        <w:rPr>
          <w:rFonts w:ascii="Times New Roman" w:eastAsia="Times New Roman" w:hAnsi="Times New Roman" w:cs="Times New Roman"/>
          <w:kern w:val="0"/>
          <w:lang w:val="en-US" w:eastAsia="zh-TW"/>
          <w14:ligatures w14:val="none"/>
        </w:rPr>
        <w:t>highlight th</w:t>
      </w:r>
      <w:r w:rsidR="009A342A">
        <w:rPr>
          <w:rFonts w:ascii="Times New Roman" w:eastAsia="Times New Roman" w:hAnsi="Times New Roman" w:cs="Times New Roman"/>
          <w:kern w:val="0"/>
          <w:lang w:val="en-US" w:eastAsia="zh-TW"/>
          <w14:ligatures w14:val="none"/>
        </w:rPr>
        <w:t>at</w:t>
      </w:r>
      <w:r w:rsidR="00690630">
        <w:rPr>
          <w:rFonts w:ascii="Times New Roman" w:eastAsia="Times New Roman" w:hAnsi="Times New Roman" w:cs="Times New Roman"/>
          <w:kern w:val="0"/>
          <w:lang w:val="en-US" w:eastAsia="zh-TW"/>
          <w14:ligatures w14:val="none"/>
        </w:rPr>
        <w:t xml:space="preserve"> </w:t>
      </w:r>
      <w:r w:rsidR="000B40F7">
        <w:rPr>
          <w:rFonts w:ascii="Times New Roman" w:eastAsia="Times New Roman" w:hAnsi="Times New Roman" w:cs="Times New Roman"/>
          <w:kern w:val="0"/>
          <w:lang w:val="en-US" w:eastAsia="zh-TW"/>
          <w14:ligatures w14:val="none"/>
        </w:rPr>
        <w:t xml:space="preserve">the </w:t>
      </w:r>
      <w:r w:rsidR="00536C5A">
        <w:rPr>
          <w:rFonts w:ascii="Times New Roman" w:eastAsia="Times New Roman" w:hAnsi="Times New Roman" w:cs="Times New Roman"/>
          <w:kern w:val="0"/>
          <w:lang w:val="en-US" w:eastAsia="zh-TW"/>
          <w14:ligatures w14:val="none"/>
        </w:rPr>
        <w:t xml:space="preserve">strength of the </w:t>
      </w:r>
      <w:r w:rsidR="000B40F7">
        <w:rPr>
          <w:rFonts w:ascii="Times New Roman" w:eastAsia="Times New Roman" w:hAnsi="Times New Roman" w:cs="Times New Roman"/>
          <w:kern w:val="0"/>
          <w:lang w:val="en-US" w:eastAsia="zh-TW"/>
          <w14:ligatures w14:val="none"/>
        </w:rPr>
        <w:t xml:space="preserve">self-object connection </w:t>
      </w:r>
      <w:r w:rsidR="0083487F">
        <w:rPr>
          <w:rFonts w:ascii="Times New Roman" w:eastAsia="Times New Roman" w:hAnsi="Times New Roman" w:cs="Times New Roman"/>
          <w:kern w:val="0"/>
          <w:lang w:val="en-US" w:eastAsia="zh-TW"/>
          <w14:ligatures w14:val="none"/>
        </w:rPr>
        <w:t>was explicitly induced through instructions</w:t>
      </w:r>
      <w:r w:rsidR="00DB4B45">
        <w:rPr>
          <w:rFonts w:ascii="Times New Roman" w:eastAsia="Times New Roman" w:hAnsi="Times New Roman" w:cs="Times New Roman"/>
          <w:kern w:val="0"/>
          <w:lang w:val="en-US" w:eastAsia="zh-TW"/>
          <w14:ligatures w14:val="none"/>
        </w:rPr>
        <w:t>:</w:t>
      </w:r>
      <w:r w:rsidR="008B5F45">
        <w:rPr>
          <w:rFonts w:ascii="Times New Roman" w:eastAsia="Times New Roman" w:hAnsi="Times New Roman" w:cs="Times New Roman"/>
          <w:kern w:val="0"/>
          <w:lang w:val="en-US" w:eastAsia="zh-TW"/>
          <w14:ligatures w14:val="none"/>
        </w:rPr>
        <w:t xml:space="preserve"> EXP1</w:t>
      </w:r>
      <w:r w:rsidR="00DB4B45">
        <w:rPr>
          <w:rFonts w:ascii="Times New Roman" w:eastAsia="Times New Roman" w:hAnsi="Times New Roman" w:cs="Times New Roman"/>
          <w:kern w:val="0"/>
          <w:lang w:val="en-US" w:eastAsia="zh-TW"/>
          <w14:ligatures w14:val="none"/>
        </w:rPr>
        <w:t xml:space="preserve"> is</w:t>
      </w:r>
      <w:r w:rsidR="00B256BA">
        <w:rPr>
          <w:rFonts w:ascii="Times New Roman" w:eastAsia="Times New Roman" w:hAnsi="Times New Roman" w:cs="Times New Roman"/>
          <w:kern w:val="0"/>
          <w:lang w:val="en-US" w:eastAsia="zh-TW"/>
          <w14:ligatures w14:val="none"/>
        </w:rPr>
        <w:t xml:space="preserve"> </w:t>
      </w:r>
      <w:r w:rsidR="00DB4B45">
        <w:rPr>
          <w:rFonts w:ascii="Times New Roman" w:eastAsia="Times New Roman" w:hAnsi="Times New Roman" w:cs="Times New Roman"/>
          <w:kern w:val="0"/>
          <w:lang w:val="en-US" w:eastAsia="zh-TW"/>
          <w14:ligatures w14:val="none"/>
        </w:rPr>
        <w:t xml:space="preserve">now labeled as </w:t>
      </w:r>
      <w:r w:rsidR="008B5F45">
        <w:rPr>
          <w:rFonts w:ascii="Times New Roman" w:eastAsia="Times New Roman" w:hAnsi="Times New Roman" w:cs="Times New Roman"/>
          <w:kern w:val="0"/>
          <w:lang w:val="en-US" w:eastAsia="zh-TW"/>
          <w14:ligatures w14:val="none"/>
        </w:rPr>
        <w:t xml:space="preserve">induced </w:t>
      </w:r>
      <w:r w:rsidR="00FF6515">
        <w:rPr>
          <w:rFonts w:ascii="Times New Roman" w:eastAsia="Times New Roman" w:hAnsi="Times New Roman" w:cs="Times New Roman"/>
          <w:kern w:val="0"/>
          <w:lang w:val="en-US" w:eastAsia="zh-TW"/>
          <w14:ligatures w14:val="none"/>
        </w:rPr>
        <w:t>self-object connection;</w:t>
      </w:r>
      <w:r w:rsidR="00DB4B45">
        <w:rPr>
          <w:rFonts w:ascii="Times New Roman" w:eastAsia="Times New Roman" w:hAnsi="Times New Roman" w:cs="Times New Roman"/>
          <w:kern w:val="0"/>
          <w:lang w:val="en-US" w:eastAsia="zh-TW"/>
          <w14:ligatures w14:val="none"/>
        </w:rPr>
        <w:t xml:space="preserve"> and</w:t>
      </w:r>
      <w:r w:rsidR="00FF6515">
        <w:rPr>
          <w:rFonts w:ascii="Times New Roman" w:eastAsia="Times New Roman" w:hAnsi="Times New Roman" w:cs="Times New Roman"/>
          <w:kern w:val="0"/>
          <w:lang w:val="en-US" w:eastAsia="zh-TW"/>
          <w14:ligatures w14:val="none"/>
        </w:rPr>
        <w:t xml:space="preserve"> EXP2</w:t>
      </w:r>
      <w:r w:rsidR="00DB4B45">
        <w:rPr>
          <w:rFonts w:ascii="Times New Roman" w:eastAsia="Times New Roman" w:hAnsi="Times New Roman" w:cs="Times New Roman"/>
          <w:kern w:val="0"/>
          <w:lang w:val="en-US" w:eastAsia="zh-TW"/>
          <w14:ligatures w14:val="none"/>
        </w:rPr>
        <w:t xml:space="preserve"> as </w:t>
      </w:r>
      <w:r w:rsidR="00FF6515">
        <w:rPr>
          <w:rFonts w:ascii="Times New Roman" w:eastAsia="Times New Roman" w:hAnsi="Times New Roman" w:cs="Times New Roman"/>
          <w:kern w:val="0"/>
          <w:lang w:val="en-US" w:eastAsia="zh-TW"/>
          <w14:ligatures w14:val="none"/>
        </w:rPr>
        <w:t>induced self-object disconnection</w:t>
      </w:r>
      <w:r w:rsidR="0083487F">
        <w:rPr>
          <w:rFonts w:ascii="Times New Roman" w:eastAsia="Times New Roman" w:hAnsi="Times New Roman" w:cs="Times New Roman"/>
          <w:kern w:val="0"/>
          <w:lang w:val="en-US" w:eastAsia="zh-TW"/>
          <w14:ligatures w14:val="none"/>
        </w:rPr>
        <w:t xml:space="preserve">. In Study 2, the </w:t>
      </w:r>
      <w:r w:rsidR="008B5F45">
        <w:rPr>
          <w:rFonts w:ascii="Times New Roman" w:eastAsia="Times New Roman" w:hAnsi="Times New Roman" w:cs="Times New Roman"/>
          <w:kern w:val="0"/>
          <w:lang w:val="en-US" w:eastAsia="zh-TW"/>
          <w14:ligatures w14:val="none"/>
        </w:rPr>
        <w:t xml:space="preserve">experimental </w:t>
      </w:r>
      <w:r w:rsidR="0083487F">
        <w:rPr>
          <w:rFonts w:ascii="Times New Roman" w:eastAsia="Times New Roman" w:hAnsi="Times New Roman" w:cs="Times New Roman"/>
          <w:kern w:val="0"/>
          <w:lang w:val="en-US" w:eastAsia="zh-TW"/>
          <w14:ligatures w14:val="none"/>
        </w:rPr>
        <w:t xml:space="preserve">condition </w:t>
      </w:r>
      <w:r w:rsidR="00E6258F">
        <w:rPr>
          <w:rFonts w:ascii="Times New Roman" w:eastAsia="Times New Roman" w:hAnsi="Times New Roman" w:cs="Times New Roman"/>
          <w:kern w:val="0"/>
          <w:lang w:val="en-US" w:eastAsia="zh-TW"/>
          <w14:ligatures w14:val="none"/>
        </w:rPr>
        <w:t>was re</w:t>
      </w:r>
      <w:r w:rsidR="0083487F">
        <w:rPr>
          <w:rFonts w:ascii="Times New Roman" w:eastAsia="Times New Roman" w:hAnsi="Times New Roman" w:cs="Times New Roman"/>
          <w:kern w:val="0"/>
          <w:lang w:val="en-US" w:eastAsia="zh-TW"/>
          <w14:ligatures w14:val="none"/>
        </w:rPr>
        <w:t>name</w:t>
      </w:r>
      <w:r w:rsidR="00E6258F">
        <w:rPr>
          <w:rFonts w:ascii="Times New Roman" w:eastAsia="Times New Roman" w:hAnsi="Times New Roman" w:cs="Times New Roman"/>
          <w:kern w:val="0"/>
          <w:lang w:val="en-US" w:eastAsia="zh-TW"/>
          <w14:ligatures w14:val="none"/>
        </w:rPr>
        <w:t>d</w:t>
      </w:r>
      <w:r w:rsidR="0083487F">
        <w:rPr>
          <w:rFonts w:ascii="Times New Roman" w:eastAsia="Times New Roman" w:hAnsi="Times New Roman" w:cs="Times New Roman"/>
          <w:kern w:val="0"/>
          <w:lang w:val="en-US" w:eastAsia="zh-TW"/>
          <w14:ligatures w14:val="none"/>
        </w:rPr>
        <w:t xml:space="preserve"> </w:t>
      </w:r>
      <w:r w:rsidR="00E6258F">
        <w:rPr>
          <w:rFonts w:ascii="Times New Roman" w:eastAsia="Times New Roman" w:hAnsi="Times New Roman" w:cs="Times New Roman"/>
          <w:kern w:val="0"/>
          <w:lang w:val="en-US" w:eastAsia="zh-TW"/>
          <w14:ligatures w14:val="none"/>
        </w:rPr>
        <w:t>to emphasize</w:t>
      </w:r>
      <w:r w:rsidR="00FF6515">
        <w:rPr>
          <w:rFonts w:ascii="Times New Roman" w:eastAsia="Times New Roman" w:hAnsi="Times New Roman" w:cs="Times New Roman"/>
          <w:kern w:val="0"/>
          <w:lang w:val="en-US" w:eastAsia="zh-TW"/>
          <w14:ligatures w14:val="none"/>
        </w:rPr>
        <w:t xml:space="preserve"> that the </w:t>
      </w:r>
      <w:r w:rsidR="002E5469">
        <w:rPr>
          <w:rFonts w:ascii="Times New Roman" w:eastAsia="Times New Roman" w:hAnsi="Times New Roman" w:cs="Times New Roman"/>
          <w:kern w:val="0"/>
          <w:lang w:val="en-US" w:eastAsia="zh-TW"/>
          <w14:ligatures w14:val="none"/>
        </w:rPr>
        <w:t xml:space="preserve">possessed </w:t>
      </w:r>
      <w:r w:rsidR="00FF6515">
        <w:rPr>
          <w:rFonts w:ascii="Times New Roman" w:eastAsia="Times New Roman" w:hAnsi="Times New Roman" w:cs="Times New Roman"/>
          <w:kern w:val="0"/>
          <w:lang w:val="en-US" w:eastAsia="zh-TW"/>
          <w14:ligatures w14:val="none"/>
        </w:rPr>
        <w:t xml:space="preserve">object </w:t>
      </w:r>
      <w:r w:rsidR="002E5469">
        <w:rPr>
          <w:rFonts w:ascii="Times New Roman" w:eastAsia="Times New Roman" w:hAnsi="Times New Roman" w:cs="Times New Roman"/>
          <w:kern w:val="0"/>
          <w:lang w:val="en-US" w:eastAsia="zh-TW"/>
          <w14:ligatures w14:val="none"/>
        </w:rPr>
        <w:t>i</w:t>
      </w:r>
      <w:r w:rsidR="00FF6515">
        <w:rPr>
          <w:rFonts w:ascii="Times New Roman" w:eastAsia="Times New Roman" w:hAnsi="Times New Roman" w:cs="Times New Roman"/>
          <w:kern w:val="0"/>
          <w:lang w:val="en-US" w:eastAsia="zh-TW"/>
          <w14:ligatures w14:val="none"/>
        </w:rPr>
        <w:t>s a placebo</w:t>
      </w:r>
      <w:r w:rsidR="00E6258F">
        <w:rPr>
          <w:rFonts w:ascii="Times New Roman" w:eastAsia="Times New Roman" w:hAnsi="Times New Roman" w:cs="Times New Roman"/>
          <w:kern w:val="0"/>
          <w:lang w:val="en-US" w:eastAsia="zh-TW"/>
          <w14:ligatures w14:val="none"/>
        </w:rPr>
        <w:t>:</w:t>
      </w:r>
      <w:r w:rsidR="00FF6515">
        <w:rPr>
          <w:rFonts w:ascii="Times New Roman" w:eastAsia="Times New Roman" w:hAnsi="Times New Roman" w:cs="Times New Roman"/>
          <w:kern w:val="0"/>
          <w:lang w:val="en-US" w:eastAsia="zh-TW"/>
          <w14:ligatures w14:val="none"/>
        </w:rPr>
        <w:t xml:space="preserve"> </w:t>
      </w:r>
      <w:r w:rsidR="00B256BA">
        <w:rPr>
          <w:rFonts w:ascii="Times New Roman" w:eastAsia="Times New Roman" w:hAnsi="Times New Roman" w:cs="Times New Roman"/>
          <w:kern w:val="0"/>
          <w:lang w:val="en-US" w:eastAsia="zh-TW"/>
          <w14:ligatures w14:val="none"/>
        </w:rPr>
        <w:t>the</w:t>
      </w:r>
      <w:r w:rsidR="00E6258F">
        <w:rPr>
          <w:rFonts w:ascii="Times New Roman" w:eastAsia="Times New Roman" w:hAnsi="Times New Roman" w:cs="Times New Roman"/>
          <w:kern w:val="0"/>
          <w:lang w:val="en-US" w:eastAsia="zh-TW"/>
          <w14:ligatures w14:val="none"/>
        </w:rPr>
        <w:t xml:space="preserve"> </w:t>
      </w:r>
      <w:r w:rsidR="00FF6515">
        <w:rPr>
          <w:rFonts w:ascii="Times New Roman" w:eastAsia="Times New Roman" w:hAnsi="Times New Roman" w:cs="Times New Roman"/>
          <w:kern w:val="0"/>
          <w:lang w:val="en-US" w:eastAsia="zh-TW"/>
          <w14:ligatures w14:val="none"/>
        </w:rPr>
        <w:t>EXP</w:t>
      </w:r>
      <w:r w:rsidR="00E6258F">
        <w:rPr>
          <w:rFonts w:ascii="Times New Roman" w:eastAsia="Times New Roman" w:hAnsi="Times New Roman" w:cs="Times New Roman"/>
          <w:kern w:val="0"/>
          <w:lang w:val="en-US" w:eastAsia="zh-TW"/>
          <w14:ligatures w14:val="none"/>
        </w:rPr>
        <w:t xml:space="preserve"> </w:t>
      </w:r>
      <w:r w:rsidR="00B256BA">
        <w:rPr>
          <w:rFonts w:ascii="Times New Roman" w:eastAsia="Times New Roman" w:hAnsi="Times New Roman" w:cs="Times New Roman"/>
          <w:kern w:val="0"/>
          <w:lang w:val="en-US" w:eastAsia="zh-TW"/>
          <w14:ligatures w14:val="none"/>
        </w:rPr>
        <w:t>condition is now referred to as a</w:t>
      </w:r>
      <w:r w:rsidR="00FF6515">
        <w:rPr>
          <w:rFonts w:ascii="Times New Roman" w:eastAsia="Times New Roman" w:hAnsi="Times New Roman" w:cs="Times New Roman"/>
          <w:kern w:val="0"/>
          <w:lang w:val="en-US" w:eastAsia="zh-TW"/>
          <w14:ligatures w14:val="none"/>
        </w:rPr>
        <w:t xml:space="preserve"> placebo-possession</w:t>
      </w:r>
      <w:r w:rsidR="00B256BA">
        <w:rPr>
          <w:rFonts w:ascii="Times New Roman" w:eastAsia="Times New Roman" w:hAnsi="Times New Roman" w:cs="Times New Roman"/>
          <w:kern w:val="0"/>
          <w:lang w:val="en-US" w:eastAsia="zh-TW"/>
          <w14:ligatures w14:val="none"/>
        </w:rPr>
        <w:t xml:space="preserve"> condition</w:t>
      </w:r>
      <w:r w:rsidR="00FF6515">
        <w:rPr>
          <w:rFonts w:ascii="Times New Roman" w:eastAsia="Times New Roman" w:hAnsi="Times New Roman" w:cs="Times New Roman"/>
          <w:kern w:val="0"/>
          <w:lang w:val="en-US" w:eastAsia="zh-TW"/>
          <w14:ligatures w14:val="none"/>
        </w:rPr>
        <w:t>.</w:t>
      </w:r>
      <w:r w:rsidR="00690630">
        <w:rPr>
          <w:rFonts w:ascii="Times New Roman" w:eastAsia="Times New Roman" w:hAnsi="Times New Roman" w:cs="Times New Roman"/>
          <w:kern w:val="0"/>
          <w:lang w:val="en-US" w:eastAsia="zh-TW"/>
          <w14:ligatures w14:val="none"/>
        </w:rPr>
        <w:t xml:space="preserve"> These changes enhance conceptual clarity and ensure the condition labels align more closely with the theoretical constructs and experimental manipulations central to each study.</w:t>
      </w:r>
    </w:p>
    <w:p w14:paraId="725A5226" w14:textId="0AFF5E92" w:rsidR="008C5B14" w:rsidRDefault="008C5B14" w:rsidP="000B5FB6">
      <w:pPr>
        <w:rPr>
          <w:rFonts w:ascii="Times New Roman" w:hAnsi="Times New Roman" w:cs="Times New Roman"/>
          <w:lang w:val="en-US"/>
        </w:rPr>
      </w:pPr>
      <w:r>
        <w:rPr>
          <w:rFonts w:ascii="Times New Roman" w:hAnsi="Times New Roman" w:cs="Times New Roman"/>
          <w:lang w:val="en-US"/>
        </w:rPr>
        <w:br w:type="page"/>
      </w:r>
    </w:p>
    <w:p w14:paraId="65332FC3" w14:textId="4A4DB0F0" w:rsidR="008C5B14" w:rsidRPr="007A1085" w:rsidRDefault="008C5B14" w:rsidP="000B5FB6">
      <w:pPr>
        <w:spacing w:after="0" w:line="360" w:lineRule="auto"/>
        <w:jc w:val="center"/>
        <w:rPr>
          <w:rFonts w:ascii="Times New Roman" w:eastAsia="Times New Roman" w:hAnsi="Times New Roman" w:cs="Times New Roman"/>
          <w:b/>
          <w:bCs/>
          <w:color w:val="000000" w:themeColor="text1"/>
          <w:kern w:val="0"/>
          <w:lang w:val="en-US" w:eastAsia="zh-TW"/>
          <w14:ligatures w14:val="none"/>
        </w:rPr>
      </w:pPr>
      <w:r>
        <w:rPr>
          <w:rFonts w:ascii="Times New Roman" w:eastAsia="Times New Roman" w:hAnsi="Times New Roman" w:cs="Times New Roman"/>
          <w:b/>
          <w:bCs/>
          <w:color w:val="000000" w:themeColor="text1"/>
          <w:kern w:val="0"/>
          <w:lang w:val="en-US" w:eastAsia="zh-TW"/>
          <w14:ligatures w14:val="none"/>
        </w:rPr>
        <w:lastRenderedPageBreak/>
        <w:t>References for SM</w:t>
      </w:r>
    </w:p>
    <w:p w14:paraId="77BC3603"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9A4367">
        <w:rPr>
          <w:rFonts w:ascii="Times New Roman" w:hAnsi="Times New Roman" w:cs="Times New Roman"/>
          <w:color w:val="000000" w:themeColor="text1"/>
          <w:shd w:val="clear" w:color="auto" w:fill="FFFFFF"/>
        </w:rPr>
        <w:t xml:space="preserve">Barsky, A. J., </w:t>
      </w:r>
      <w:proofErr w:type="spellStart"/>
      <w:r w:rsidRPr="009A4367">
        <w:rPr>
          <w:rFonts w:ascii="Times New Roman" w:hAnsi="Times New Roman" w:cs="Times New Roman"/>
          <w:color w:val="000000" w:themeColor="text1"/>
          <w:shd w:val="clear" w:color="auto" w:fill="FFFFFF"/>
        </w:rPr>
        <w:t>Wyshak</w:t>
      </w:r>
      <w:proofErr w:type="spellEnd"/>
      <w:r w:rsidRPr="009A4367">
        <w:rPr>
          <w:rFonts w:ascii="Times New Roman" w:hAnsi="Times New Roman" w:cs="Times New Roman"/>
          <w:color w:val="000000" w:themeColor="text1"/>
          <w:shd w:val="clear" w:color="auto" w:fill="FFFFFF"/>
        </w:rPr>
        <w:t>, G., &amp; Klerman, G. L. (1990). The somatosensory amplification scale and its relationship to hypochondriasis.</w:t>
      </w:r>
      <w:r w:rsidRPr="009A4367">
        <w:rPr>
          <w:rStyle w:val="apple-converted-space"/>
          <w:rFonts w:ascii="Times New Roman" w:hAnsi="Times New Roman" w:cs="Times New Roman"/>
          <w:color w:val="000000" w:themeColor="text1"/>
        </w:rPr>
        <w:t> </w:t>
      </w:r>
      <w:r w:rsidRPr="009A4367">
        <w:rPr>
          <w:rFonts w:ascii="Times New Roman" w:hAnsi="Times New Roman" w:cs="Times New Roman"/>
          <w:i/>
          <w:iCs/>
          <w:color w:val="000000" w:themeColor="text1"/>
        </w:rPr>
        <w:t>Journal of Psychiatric Research,</w:t>
      </w:r>
      <w:r w:rsidRPr="009A4367">
        <w:rPr>
          <w:rStyle w:val="apple-converted-space"/>
          <w:rFonts w:ascii="Times New Roman" w:hAnsi="Times New Roman" w:cs="Times New Roman"/>
          <w:color w:val="000000" w:themeColor="text1"/>
        </w:rPr>
        <w:t> </w:t>
      </w:r>
      <w:r w:rsidRPr="009A4367">
        <w:rPr>
          <w:rFonts w:ascii="Times New Roman" w:hAnsi="Times New Roman" w:cs="Times New Roman"/>
          <w:i/>
          <w:iCs/>
          <w:color w:val="000000" w:themeColor="text1"/>
        </w:rPr>
        <w:t>24</w:t>
      </w:r>
      <w:r w:rsidRPr="009A4367">
        <w:rPr>
          <w:rFonts w:ascii="Times New Roman" w:hAnsi="Times New Roman" w:cs="Times New Roman"/>
          <w:color w:val="000000" w:themeColor="text1"/>
          <w:shd w:val="clear" w:color="auto" w:fill="FFFFFF"/>
        </w:rPr>
        <w:t>(4), 323-334.</w:t>
      </w:r>
    </w:p>
    <w:p w14:paraId="0A7110B2"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9A4367">
        <w:rPr>
          <w:rFonts w:ascii="Times New Roman" w:hAnsi="Times New Roman" w:cs="Times New Roman"/>
          <w:color w:val="000000" w:themeColor="text1"/>
          <w:shd w:val="clear" w:color="auto" w:fill="FFFFFF"/>
        </w:rPr>
        <w:t xml:space="preserve">Beggan, J. K. (1992). On the social nature of </w:t>
      </w:r>
      <w:proofErr w:type="spellStart"/>
      <w:r w:rsidRPr="009A4367">
        <w:rPr>
          <w:rFonts w:ascii="Times New Roman" w:hAnsi="Times New Roman" w:cs="Times New Roman"/>
          <w:color w:val="000000" w:themeColor="text1"/>
          <w:shd w:val="clear" w:color="auto" w:fill="FFFFFF"/>
        </w:rPr>
        <w:t>nonsocial</w:t>
      </w:r>
      <w:proofErr w:type="spellEnd"/>
      <w:r w:rsidRPr="009A4367">
        <w:rPr>
          <w:rFonts w:ascii="Times New Roman" w:hAnsi="Times New Roman" w:cs="Times New Roman"/>
          <w:color w:val="000000" w:themeColor="text1"/>
          <w:shd w:val="clear" w:color="auto" w:fill="FFFFFF"/>
        </w:rPr>
        <w:t xml:space="preserve"> perception: The mere ownership</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effect.</w:t>
      </w:r>
      <w:r w:rsidRPr="00356553">
        <w:rPr>
          <w:rStyle w:val="apple-converted-space"/>
          <w:rFonts w:ascii="Times New Roman" w:hAnsi="Times New Roman" w:cs="Times New Roman"/>
          <w:color w:val="000000" w:themeColor="text1"/>
        </w:rPr>
        <w:t> </w:t>
      </w:r>
      <w:r w:rsidRPr="00A252BF">
        <w:rPr>
          <w:rFonts w:ascii="Times New Roman" w:hAnsi="Times New Roman" w:cs="Times New Roman"/>
          <w:i/>
          <w:iCs/>
          <w:color w:val="000000" w:themeColor="text1"/>
        </w:rPr>
        <w:t>Journal of Personality and Social Psychology</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A252BF">
        <w:rPr>
          <w:rFonts w:ascii="Times New Roman" w:hAnsi="Times New Roman" w:cs="Times New Roman"/>
          <w:i/>
          <w:iCs/>
          <w:color w:val="000000" w:themeColor="text1"/>
        </w:rPr>
        <w:t>62</w:t>
      </w:r>
      <w:r w:rsidRPr="00356553">
        <w:rPr>
          <w:rFonts w:ascii="Times New Roman" w:hAnsi="Times New Roman" w:cs="Times New Roman"/>
          <w:color w:val="000000" w:themeColor="text1"/>
          <w:shd w:val="clear" w:color="auto" w:fill="FFFFFF"/>
        </w:rPr>
        <w:t>(2), 229-237.</w:t>
      </w:r>
    </w:p>
    <w:p w14:paraId="2E9A3D07"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Brandon, T. H., Herzog, T. A., Juliano, L. M., Irvin, J. E., </w:t>
      </w:r>
      <w:proofErr w:type="spellStart"/>
      <w:r w:rsidRPr="00356553">
        <w:rPr>
          <w:rFonts w:ascii="Times New Roman" w:hAnsi="Times New Roman" w:cs="Times New Roman"/>
          <w:color w:val="000000" w:themeColor="text1"/>
          <w:shd w:val="clear" w:color="auto" w:fill="FFFFFF"/>
        </w:rPr>
        <w:t>Lazev</w:t>
      </w:r>
      <w:proofErr w:type="spellEnd"/>
      <w:r w:rsidRPr="00356553">
        <w:rPr>
          <w:rFonts w:ascii="Times New Roman" w:hAnsi="Times New Roman" w:cs="Times New Roman"/>
          <w:color w:val="000000" w:themeColor="text1"/>
          <w:shd w:val="clear" w:color="auto" w:fill="FFFFFF"/>
        </w:rPr>
        <w:t xml:space="preserve">, A. B., &amp; Simmons, V. N. (2003). Pretreatment task persistence predicts smoking cessation </w:t>
      </w:r>
      <w:proofErr w:type="spellStart"/>
      <w:proofErr w:type="gramStart"/>
      <w:r w:rsidRPr="00356553">
        <w:rPr>
          <w:rFonts w:ascii="Times New Roman" w:hAnsi="Times New Roman" w:cs="Times New Roman"/>
          <w:color w:val="000000" w:themeColor="text1"/>
          <w:shd w:val="clear" w:color="auto" w:fill="FFFFFF"/>
        </w:rPr>
        <w:t>outcome.</w:t>
      </w:r>
      <w:r w:rsidRPr="00356553">
        <w:rPr>
          <w:rFonts w:ascii="Times New Roman" w:hAnsi="Times New Roman" w:cs="Times New Roman"/>
          <w:color w:val="000000" w:themeColor="text1"/>
        </w:rPr>
        <w:t>Journal</w:t>
      </w:r>
      <w:proofErr w:type="spellEnd"/>
      <w:proofErr w:type="gramEnd"/>
      <w:r w:rsidRPr="00356553">
        <w:rPr>
          <w:rFonts w:ascii="Times New Roman" w:hAnsi="Times New Roman" w:cs="Times New Roman"/>
          <w:color w:val="000000" w:themeColor="text1"/>
        </w:rPr>
        <w:t xml:space="preserve"> of Abnormal Psychology,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color w:val="000000" w:themeColor="text1"/>
        </w:rPr>
        <w:t>112</w:t>
      </w:r>
      <w:r w:rsidRPr="00356553">
        <w:rPr>
          <w:rFonts w:ascii="Times New Roman" w:hAnsi="Times New Roman" w:cs="Times New Roman"/>
          <w:color w:val="000000" w:themeColor="text1"/>
          <w:shd w:val="clear" w:color="auto" w:fill="FFFFFF"/>
        </w:rPr>
        <w:t>(3), 448-456.</w:t>
      </w:r>
    </w:p>
    <w:p w14:paraId="6E241081"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Braun, O. L., &amp; Wicklund, R. A. (1989). Psychological Antecedents of Conspicuous Consumption.</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Economic Psychology,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10</w:t>
      </w:r>
      <w:r w:rsidRPr="00356553">
        <w:rPr>
          <w:rFonts w:ascii="Times New Roman" w:hAnsi="Times New Roman" w:cs="Times New Roman"/>
          <w:color w:val="000000" w:themeColor="text1"/>
          <w:shd w:val="clear" w:color="auto" w:fill="FFFFFF"/>
        </w:rPr>
        <w:t>(2), 161-187.</w:t>
      </w:r>
    </w:p>
    <w:p w14:paraId="789A1255" w14:textId="77777777" w:rsidR="008C5B14" w:rsidRPr="00356553"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Burger, JM., &amp; Cooper, HM. (1979). The desirability of control. </w:t>
      </w:r>
      <w:r w:rsidRPr="00356553">
        <w:rPr>
          <w:rFonts w:ascii="Times New Roman" w:hAnsi="Times New Roman" w:cs="Times New Roman"/>
          <w:i/>
          <w:iCs/>
          <w:color w:val="000000" w:themeColor="text1"/>
          <w:shd w:val="clear" w:color="auto" w:fill="FFFFFF"/>
        </w:rPr>
        <w:t xml:space="preserve">Motiv </w:t>
      </w:r>
      <w:proofErr w:type="spellStart"/>
      <w:r w:rsidRPr="00356553">
        <w:rPr>
          <w:rFonts w:ascii="Times New Roman" w:hAnsi="Times New Roman" w:cs="Times New Roman"/>
          <w:i/>
          <w:iCs/>
          <w:color w:val="000000" w:themeColor="text1"/>
          <w:shd w:val="clear" w:color="auto" w:fill="FFFFFF"/>
        </w:rPr>
        <w:t>Emot</w:t>
      </w:r>
      <w:proofErr w:type="spellEnd"/>
      <w:r w:rsidRPr="00356553">
        <w:rPr>
          <w:rFonts w:ascii="Times New Roman" w:hAnsi="Times New Roman" w:cs="Times New Roman"/>
          <w:color w:val="000000" w:themeColor="text1"/>
          <w:shd w:val="clear" w:color="auto" w:fill="FFFFFF"/>
        </w:rPr>
        <w:t xml:space="preserve">. </w:t>
      </w:r>
      <w:r w:rsidRPr="00356553">
        <w:rPr>
          <w:rFonts w:ascii="Times New Roman" w:hAnsi="Times New Roman" w:cs="Times New Roman"/>
          <w:i/>
          <w:iCs/>
          <w:color w:val="000000" w:themeColor="text1"/>
          <w:shd w:val="clear" w:color="auto" w:fill="FFFFFF"/>
        </w:rPr>
        <w:t>3</w:t>
      </w:r>
      <w:r w:rsidRPr="00356553">
        <w:rPr>
          <w:rFonts w:ascii="Times New Roman" w:hAnsi="Times New Roman" w:cs="Times New Roman"/>
          <w:color w:val="000000" w:themeColor="text1"/>
          <w:shd w:val="clear" w:color="auto" w:fill="FFFFFF"/>
        </w:rPr>
        <w:t>(4), 381-393.</w:t>
      </w:r>
      <w:r w:rsidRPr="00356553">
        <w:rPr>
          <w:rFonts w:ascii="Times New Roman" w:hAnsi="Times New Roman" w:cs="Times New Roman"/>
          <w:color w:val="000000" w:themeColor="text1"/>
          <w:shd w:val="clear" w:color="auto" w:fill="FFFFFF"/>
          <w:lang w:val="de-CH"/>
        </w:rPr>
        <w:t xml:space="preserve">Campbell, J. D., Trapnell, P. D., Heine, S. J., Katz, I. M., Lavallee, L. F., &amp; Lehman, D. R. (1996). </w:t>
      </w:r>
      <w:r w:rsidRPr="00356553">
        <w:rPr>
          <w:rFonts w:ascii="Times New Roman" w:hAnsi="Times New Roman" w:cs="Times New Roman"/>
          <w:color w:val="000000" w:themeColor="text1"/>
          <w:shd w:val="clear" w:color="auto" w:fill="FFFFFF"/>
        </w:rPr>
        <w:t>Self-concept clarity: Measurement, personality correlates, and cultural boundaries.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Personality and Social Psychology,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70</w:t>
      </w:r>
      <w:r w:rsidRPr="00356553">
        <w:rPr>
          <w:rFonts w:ascii="Times New Roman" w:hAnsi="Times New Roman" w:cs="Times New Roman"/>
          <w:color w:val="000000" w:themeColor="text1"/>
          <w:shd w:val="clear" w:color="auto" w:fill="FFFFFF"/>
        </w:rPr>
        <w:t>(1), 141-156.</w:t>
      </w:r>
    </w:p>
    <w:p w14:paraId="49BE2F41" w14:textId="77777777" w:rsidR="008C5B14" w:rsidRDefault="008C5B14" w:rsidP="000B5FB6">
      <w:pPr>
        <w:spacing w:line="240" w:lineRule="auto"/>
        <w:rPr>
          <w:rFonts w:ascii="Times New Roman" w:hAnsi="Times New Roman" w:cs="Times New Roman"/>
          <w:lang w:val="en-US"/>
        </w:rPr>
      </w:pPr>
      <w:r w:rsidRPr="00356553">
        <w:rPr>
          <w:rFonts w:ascii="Times New Roman" w:hAnsi="Times New Roman" w:cs="Times New Roman"/>
          <w:lang w:val="en-US"/>
        </w:rPr>
        <w:t xml:space="preserve">Cioffi I, Michelotti A, Perrotta S, Chiodini P, </w:t>
      </w:r>
      <w:proofErr w:type="spellStart"/>
      <w:r w:rsidRPr="00356553">
        <w:rPr>
          <w:rFonts w:ascii="Times New Roman" w:hAnsi="Times New Roman" w:cs="Times New Roman"/>
          <w:lang w:val="en-US"/>
        </w:rPr>
        <w:t>Ohrbach</w:t>
      </w:r>
      <w:proofErr w:type="spellEnd"/>
      <w:r w:rsidRPr="00356553">
        <w:rPr>
          <w:rFonts w:ascii="Times New Roman" w:hAnsi="Times New Roman" w:cs="Times New Roman"/>
          <w:lang w:val="en-US"/>
        </w:rPr>
        <w:t xml:space="preserve"> R. (2016). Effect of somatosensory amplification and trait anxiety on experimentally induced orthodontic pain. </w:t>
      </w:r>
      <w:proofErr w:type="spellStart"/>
      <w:r w:rsidRPr="00A252BF">
        <w:rPr>
          <w:rFonts w:ascii="Times New Roman" w:hAnsi="Times New Roman" w:cs="Times New Roman"/>
          <w:i/>
          <w:iCs/>
          <w:lang w:val="en-US"/>
        </w:rPr>
        <w:t>Eur</w:t>
      </w:r>
      <w:proofErr w:type="spellEnd"/>
      <w:r w:rsidRPr="00A252BF">
        <w:rPr>
          <w:rFonts w:ascii="Times New Roman" w:hAnsi="Times New Roman" w:cs="Times New Roman"/>
          <w:i/>
          <w:iCs/>
          <w:lang w:val="en-US"/>
        </w:rPr>
        <w:t xml:space="preserve"> J Oral Sci</w:t>
      </w:r>
      <w:r w:rsidRPr="00356553">
        <w:rPr>
          <w:rFonts w:ascii="Times New Roman" w:hAnsi="Times New Roman" w:cs="Times New Roman"/>
          <w:lang w:val="en-US"/>
        </w:rPr>
        <w:t xml:space="preserve">. </w:t>
      </w:r>
      <w:r w:rsidRPr="00A252BF">
        <w:rPr>
          <w:rFonts w:ascii="Times New Roman" w:hAnsi="Times New Roman" w:cs="Times New Roman"/>
          <w:i/>
          <w:iCs/>
          <w:lang w:val="en-US"/>
        </w:rPr>
        <w:t>124</w:t>
      </w:r>
      <w:r w:rsidRPr="00356553">
        <w:rPr>
          <w:rFonts w:ascii="Times New Roman" w:hAnsi="Times New Roman" w:cs="Times New Roman"/>
          <w:lang w:val="en-US"/>
        </w:rPr>
        <w:t>(2), 127-134.</w:t>
      </w:r>
    </w:p>
    <w:p w14:paraId="2027AB81" w14:textId="77777777" w:rsidR="008C5B14" w:rsidRPr="007A1085" w:rsidRDefault="008C5B14" w:rsidP="000B5FB6">
      <w:pPr>
        <w:spacing w:line="240" w:lineRule="auto"/>
        <w:rPr>
          <w:rFonts w:ascii="Times New Roman" w:hAnsi="Times New Roman" w:cs="Times New Roman"/>
          <w:color w:val="000000" w:themeColor="text1"/>
          <w:shd w:val="clear" w:color="auto" w:fill="FFFFFF"/>
        </w:rPr>
      </w:pPr>
      <w:proofErr w:type="spellStart"/>
      <w:r w:rsidRPr="00356553">
        <w:rPr>
          <w:rFonts w:ascii="Times New Roman" w:hAnsi="Times New Roman" w:cs="Times New Roman"/>
          <w:color w:val="000000" w:themeColor="text1"/>
          <w:shd w:val="clear" w:color="auto" w:fill="FFFFFF"/>
        </w:rPr>
        <w:t>Colloca</w:t>
      </w:r>
      <w:proofErr w:type="spellEnd"/>
      <w:r w:rsidRPr="00356553">
        <w:rPr>
          <w:rFonts w:ascii="Times New Roman" w:hAnsi="Times New Roman" w:cs="Times New Roman"/>
          <w:color w:val="000000" w:themeColor="text1"/>
          <w:shd w:val="clear" w:color="auto" w:fill="FFFFFF"/>
        </w:rPr>
        <w:t>, L., &amp; Benedetti, F. (2005). Placebos and painkillers: Is mind as real as</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matter?</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Nature Reviews Neuroscience</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6</w:t>
      </w:r>
      <w:r w:rsidRPr="00356553">
        <w:rPr>
          <w:rFonts w:ascii="Times New Roman" w:hAnsi="Times New Roman" w:cs="Times New Roman"/>
          <w:color w:val="000000" w:themeColor="text1"/>
          <w:shd w:val="clear" w:color="auto" w:fill="FFFFFF"/>
        </w:rPr>
        <w:t>(7), 545-552.</w:t>
      </w:r>
    </w:p>
    <w:p w14:paraId="2CEB3401" w14:textId="77777777" w:rsidR="008C5B14" w:rsidRPr="00356553" w:rsidRDefault="008C5B14" w:rsidP="000B5FB6">
      <w:pPr>
        <w:spacing w:line="240" w:lineRule="auto"/>
        <w:rPr>
          <w:rFonts w:ascii="Times New Roman" w:hAnsi="Times New Roman" w:cs="Times New Roman"/>
          <w:lang w:val="en-US"/>
        </w:rPr>
      </w:pPr>
      <w:r w:rsidRPr="00356553">
        <w:rPr>
          <w:rFonts w:ascii="Times New Roman" w:hAnsi="Times New Roman" w:cs="Times New Roman"/>
          <w:lang w:val="en-US"/>
        </w:rPr>
        <w:t>Constantin T., Holman A., &amp; Ana Maria H. (2011). Development and Validation of a</w:t>
      </w:r>
      <w:r>
        <w:rPr>
          <w:rFonts w:ascii="Times New Roman" w:hAnsi="Times New Roman" w:cs="Times New Roman"/>
          <w:lang w:val="en-US"/>
        </w:rPr>
        <w:t xml:space="preserve"> </w:t>
      </w:r>
      <w:r w:rsidRPr="00356553">
        <w:rPr>
          <w:rFonts w:ascii="Times New Roman" w:hAnsi="Times New Roman" w:cs="Times New Roman"/>
          <w:lang w:val="en-US"/>
        </w:rPr>
        <w:t xml:space="preserve">Motivational Persistence Scale. </w:t>
      </w:r>
      <w:proofErr w:type="spellStart"/>
      <w:r w:rsidRPr="00356553">
        <w:rPr>
          <w:rFonts w:ascii="Times New Roman" w:hAnsi="Times New Roman" w:cs="Times New Roman"/>
          <w:i/>
          <w:iCs/>
          <w:lang w:val="en-US"/>
        </w:rPr>
        <w:t>Psihologija</w:t>
      </w:r>
      <w:proofErr w:type="spellEnd"/>
      <w:r w:rsidRPr="00356553">
        <w:rPr>
          <w:rFonts w:ascii="Times New Roman" w:hAnsi="Times New Roman" w:cs="Times New Roman"/>
          <w:i/>
          <w:iCs/>
          <w:lang w:val="en-US"/>
        </w:rPr>
        <w:t>.</w:t>
      </w:r>
      <w:r w:rsidRPr="00356553">
        <w:rPr>
          <w:rFonts w:ascii="Times New Roman" w:hAnsi="Times New Roman" w:cs="Times New Roman"/>
          <w:lang w:val="en-US"/>
        </w:rPr>
        <w:t xml:space="preserve"> </w:t>
      </w:r>
      <w:r w:rsidRPr="00356553">
        <w:rPr>
          <w:rFonts w:ascii="Times New Roman" w:hAnsi="Times New Roman" w:cs="Times New Roman"/>
          <w:i/>
          <w:iCs/>
          <w:lang w:val="en-US"/>
        </w:rPr>
        <w:t>45</w:t>
      </w:r>
      <w:r w:rsidRPr="00356553">
        <w:rPr>
          <w:rFonts w:ascii="Times New Roman" w:hAnsi="Times New Roman" w:cs="Times New Roman"/>
          <w:lang w:val="en-US"/>
        </w:rPr>
        <w:t>, pp. 99-120.</w:t>
      </w:r>
    </w:p>
    <w:p w14:paraId="5636D06C" w14:textId="77777777" w:rsidR="008C5B14" w:rsidRPr="00356553"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Crowne, D. P., &amp; Marlowe, D. (1960). A new scale of social desirability independent of</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psychopathology.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Consulting Psychology,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24</w:t>
      </w:r>
      <w:r w:rsidRPr="00356553">
        <w:rPr>
          <w:rFonts w:ascii="Times New Roman" w:hAnsi="Times New Roman" w:cs="Times New Roman"/>
          <w:color w:val="000000" w:themeColor="text1"/>
          <w:shd w:val="clear" w:color="auto" w:fill="FFFFFF"/>
        </w:rPr>
        <w:t>(4), 349-354.</w:t>
      </w:r>
    </w:p>
    <w:p w14:paraId="0FE692B5"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De Pascalis, V., Chiaradia, C., &amp; Carotenuto, E. (2002). The contribution of suggestibility and expectation to placebo analgesia phenomenon in an experimental setting.</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Pain,</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96</w:t>
      </w:r>
      <w:r w:rsidRPr="00356553">
        <w:rPr>
          <w:rFonts w:ascii="Times New Roman" w:hAnsi="Times New Roman" w:cs="Times New Roman"/>
          <w:color w:val="000000" w:themeColor="text1"/>
          <w:shd w:val="clear" w:color="auto" w:fill="FFFFFF"/>
        </w:rPr>
        <w:t>(3), 393-402.</w:t>
      </w:r>
    </w:p>
    <w:p w14:paraId="1B96EA92"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Feldner, M. T., &amp; Hekmat, H. (2001). Perceived control over anxiety-related events as a predictor of pain </w:t>
      </w:r>
      <w:proofErr w:type="spellStart"/>
      <w:r w:rsidRPr="00356553">
        <w:rPr>
          <w:rFonts w:ascii="Times New Roman" w:hAnsi="Times New Roman" w:cs="Times New Roman"/>
          <w:color w:val="000000" w:themeColor="text1"/>
          <w:shd w:val="clear" w:color="auto" w:fill="FFFFFF"/>
        </w:rPr>
        <w:t>behaviors</w:t>
      </w:r>
      <w:proofErr w:type="spellEnd"/>
      <w:r w:rsidRPr="00356553">
        <w:rPr>
          <w:rFonts w:ascii="Times New Roman" w:hAnsi="Times New Roman" w:cs="Times New Roman"/>
          <w:color w:val="000000" w:themeColor="text1"/>
          <w:shd w:val="clear" w:color="auto" w:fill="FFFFFF"/>
        </w:rPr>
        <w:t xml:space="preserve"> in a cold pressor task.</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 xml:space="preserve">Journal of </w:t>
      </w:r>
      <w:proofErr w:type="spellStart"/>
      <w:r w:rsidRPr="00356553">
        <w:rPr>
          <w:rFonts w:ascii="Times New Roman" w:hAnsi="Times New Roman" w:cs="Times New Roman"/>
          <w:i/>
          <w:iCs/>
          <w:color w:val="000000" w:themeColor="text1"/>
        </w:rPr>
        <w:t>Behavior</w:t>
      </w:r>
      <w:proofErr w:type="spellEnd"/>
      <w:r w:rsidRPr="00356553">
        <w:rPr>
          <w:rFonts w:ascii="Times New Roman" w:hAnsi="Times New Roman" w:cs="Times New Roman"/>
          <w:i/>
          <w:iCs/>
          <w:color w:val="000000" w:themeColor="text1"/>
        </w:rPr>
        <w:t xml:space="preserve"> Therapy and Experimental Psychiatry,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32</w:t>
      </w:r>
      <w:r w:rsidRPr="00356553">
        <w:rPr>
          <w:rFonts w:ascii="Times New Roman" w:hAnsi="Times New Roman" w:cs="Times New Roman"/>
          <w:color w:val="000000" w:themeColor="text1"/>
          <w:shd w:val="clear" w:color="auto" w:fill="FFFFFF"/>
        </w:rPr>
        <w:t>(4), 191-202.</w:t>
      </w:r>
    </w:p>
    <w:p w14:paraId="07B19B17"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lang w:val="de-CH"/>
        </w:rPr>
        <w:t xml:space="preserve">Fenigstein, A., Scheier, M. F., &amp; Buss, A. H. (1975). </w:t>
      </w:r>
      <w:r w:rsidRPr="00356553">
        <w:rPr>
          <w:rFonts w:ascii="Times New Roman" w:hAnsi="Times New Roman" w:cs="Times New Roman"/>
          <w:color w:val="000000" w:themeColor="text1"/>
          <w:shd w:val="clear" w:color="auto" w:fill="FFFFFF"/>
        </w:rPr>
        <w:t>Public and private self-consciousness: Assessment and theory.</w:t>
      </w:r>
      <w:r w:rsidRPr="00356553">
        <w:rPr>
          <w:rStyle w:val="apple-converted-space"/>
          <w:rFonts w:ascii="Times New Roman" w:hAnsi="Times New Roman" w:cs="Times New Roman"/>
          <w:color w:val="000000" w:themeColor="text1"/>
        </w:rPr>
        <w:t> </w:t>
      </w:r>
      <w:r w:rsidRPr="00A252BF">
        <w:rPr>
          <w:rFonts w:ascii="Times New Roman" w:hAnsi="Times New Roman" w:cs="Times New Roman"/>
          <w:i/>
          <w:iCs/>
          <w:color w:val="000000" w:themeColor="text1"/>
        </w:rPr>
        <w:t>Journal of Consulting and Clinical Psychology</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A252BF">
        <w:rPr>
          <w:rFonts w:ascii="Times New Roman" w:hAnsi="Times New Roman" w:cs="Times New Roman"/>
          <w:i/>
          <w:iCs/>
          <w:color w:val="000000" w:themeColor="text1"/>
        </w:rPr>
        <w:t>43</w:t>
      </w:r>
      <w:r w:rsidRPr="00356553">
        <w:rPr>
          <w:rFonts w:ascii="Times New Roman" w:hAnsi="Times New Roman" w:cs="Times New Roman"/>
          <w:color w:val="000000" w:themeColor="text1"/>
          <w:shd w:val="clear" w:color="auto" w:fill="FFFFFF"/>
        </w:rPr>
        <w:t>(4), 522-527.</w:t>
      </w:r>
    </w:p>
    <w:p w14:paraId="43976FBC"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Ferraro, R., Escalas, J. E., &amp; Bettman, J. R. (2011). Our possessions, our selves: Domains of self-worth and the possession-self link.</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Consumer Psychology,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21</w:t>
      </w:r>
      <w:r w:rsidRPr="00356553">
        <w:rPr>
          <w:rFonts w:ascii="Times New Roman" w:hAnsi="Times New Roman" w:cs="Times New Roman"/>
          <w:color w:val="000000" w:themeColor="text1"/>
          <w:shd w:val="clear" w:color="auto" w:fill="FFFFFF"/>
        </w:rPr>
        <w:t>(2), 169-177.</w:t>
      </w:r>
    </w:p>
    <w:p w14:paraId="23A669D9"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263347">
        <w:rPr>
          <w:rFonts w:ascii="Times New Roman" w:hAnsi="Times New Roman" w:cs="Times New Roman"/>
          <w:color w:val="000000" w:themeColor="text1"/>
          <w:shd w:val="clear" w:color="auto" w:fill="FFFFFF"/>
        </w:rPr>
        <w:t>Ferreira-Valente, M., Pais-Ribeiro, J., &amp; Jensen, M. P. (2011). Validity of four pain intensity</w:t>
      </w:r>
      <w:r>
        <w:rPr>
          <w:rFonts w:ascii="Times New Roman" w:hAnsi="Times New Roman" w:cs="Times New Roman"/>
          <w:color w:val="000000" w:themeColor="text1"/>
          <w:shd w:val="clear" w:color="auto" w:fill="FFFFFF"/>
        </w:rPr>
        <w:t xml:space="preserve"> </w:t>
      </w:r>
      <w:r w:rsidRPr="00263347">
        <w:rPr>
          <w:rFonts w:ascii="Times New Roman" w:hAnsi="Times New Roman" w:cs="Times New Roman"/>
          <w:color w:val="000000" w:themeColor="text1"/>
          <w:shd w:val="clear" w:color="auto" w:fill="FFFFFF"/>
        </w:rPr>
        <w:t>rating scales.</w:t>
      </w:r>
      <w:r w:rsidRPr="00263347">
        <w:rPr>
          <w:rStyle w:val="apple-converted-space"/>
          <w:rFonts w:ascii="Times New Roman" w:hAnsi="Times New Roman" w:cs="Times New Roman"/>
          <w:i/>
          <w:iCs/>
          <w:color w:val="000000" w:themeColor="text1"/>
        </w:rPr>
        <w:t> </w:t>
      </w:r>
      <w:r w:rsidRPr="00263347">
        <w:rPr>
          <w:rFonts w:ascii="Times New Roman" w:hAnsi="Times New Roman" w:cs="Times New Roman"/>
          <w:i/>
          <w:iCs/>
          <w:color w:val="000000" w:themeColor="text1"/>
        </w:rPr>
        <w:t>Pain,</w:t>
      </w:r>
      <w:r w:rsidRPr="00263347">
        <w:rPr>
          <w:rStyle w:val="apple-converted-space"/>
          <w:rFonts w:ascii="Times New Roman" w:hAnsi="Times New Roman" w:cs="Times New Roman"/>
          <w:i/>
          <w:iCs/>
          <w:color w:val="000000" w:themeColor="text1"/>
        </w:rPr>
        <w:t> </w:t>
      </w:r>
      <w:r w:rsidRPr="00263347">
        <w:rPr>
          <w:rFonts w:ascii="Times New Roman" w:hAnsi="Times New Roman" w:cs="Times New Roman"/>
          <w:i/>
          <w:iCs/>
          <w:color w:val="000000" w:themeColor="text1"/>
        </w:rPr>
        <w:t>152</w:t>
      </w:r>
      <w:r w:rsidRPr="00263347">
        <w:rPr>
          <w:rFonts w:ascii="Times New Roman" w:hAnsi="Times New Roman" w:cs="Times New Roman"/>
          <w:color w:val="000000" w:themeColor="text1"/>
          <w:shd w:val="clear" w:color="auto" w:fill="FFFFFF"/>
        </w:rPr>
        <w:t>(10), 2399-2404.</w:t>
      </w:r>
    </w:p>
    <w:p w14:paraId="4237688C"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Greenwald, A. G., Nosek, B. A., &amp; Banaji, M. R. (2003). Understanding and using the Implicit Association Test: I. An improved scoring algorithm.</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Personality and Social Psychology,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85</w:t>
      </w:r>
      <w:r w:rsidRPr="00356553">
        <w:rPr>
          <w:rFonts w:ascii="Times New Roman" w:hAnsi="Times New Roman" w:cs="Times New Roman"/>
          <w:color w:val="000000" w:themeColor="text1"/>
          <w:shd w:val="clear" w:color="auto" w:fill="FFFFFF"/>
        </w:rPr>
        <w:t>(2), 197-216.</w:t>
      </w:r>
    </w:p>
    <w:p w14:paraId="62B29DF8" w14:textId="77777777" w:rsidR="008C5B14" w:rsidRDefault="008C5B14" w:rsidP="000B5FB6">
      <w:pPr>
        <w:spacing w:line="240" w:lineRule="auto"/>
        <w:rPr>
          <w:rFonts w:ascii="Times New Roman" w:hAnsi="Times New Roman" w:cs="Times New Roman"/>
          <w:color w:val="000000" w:themeColor="text1"/>
          <w:shd w:val="clear" w:color="auto" w:fill="FFFFFF"/>
        </w:rPr>
      </w:pPr>
      <w:proofErr w:type="spellStart"/>
      <w:r w:rsidRPr="00356553">
        <w:rPr>
          <w:rFonts w:ascii="Times New Roman" w:hAnsi="Times New Roman" w:cs="Times New Roman"/>
          <w:color w:val="000000" w:themeColor="text1"/>
          <w:shd w:val="clear" w:color="auto" w:fill="FFFFFF"/>
        </w:rPr>
        <w:t>Grös</w:t>
      </w:r>
      <w:proofErr w:type="spellEnd"/>
      <w:r w:rsidRPr="00356553">
        <w:rPr>
          <w:rFonts w:ascii="Times New Roman" w:hAnsi="Times New Roman" w:cs="Times New Roman"/>
          <w:color w:val="000000" w:themeColor="text1"/>
          <w:shd w:val="clear" w:color="auto" w:fill="FFFFFF"/>
        </w:rPr>
        <w:t xml:space="preserve">, D. F., Antony, M. M., Simms, L. J., &amp; McCabe, R. E. (2007). Psychometric properties of the State-Trait Inventory for Cognitive and Somatic Anxiety (STICSA): </w:t>
      </w:r>
      <w:r w:rsidRPr="00356553">
        <w:rPr>
          <w:rFonts w:ascii="Times New Roman" w:hAnsi="Times New Roman" w:cs="Times New Roman"/>
          <w:color w:val="000000" w:themeColor="text1"/>
          <w:shd w:val="clear" w:color="auto" w:fill="FFFFFF"/>
        </w:rPr>
        <w:lastRenderedPageBreak/>
        <w:t>Comparison to the State-Trait Anxiety Inventory (STAI).</w:t>
      </w:r>
      <w:r w:rsidRPr="00356553">
        <w:rPr>
          <w:rFonts w:ascii="Times New Roman" w:hAnsi="Times New Roman" w:cs="Times New Roman"/>
          <w:color w:val="000000" w:themeColor="text1"/>
        </w:rPr>
        <w:t xml:space="preserve"> </w:t>
      </w:r>
      <w:r w:rsidRPr="009B2548">
        <w:rPr>
          <w:rFonts w:ascii="Times New Roman" w:hAnsi="Times New Roman" w:cs="Times New Roman"/>
          <w:i/>
          <w:iCs/>
          <w:color w:val="000000" w:themeColor="text1"/>
        </w:rPr>
        <w:t>Psychological</w:t>
      </w:r>
      <w:r>
        <w:rPr>
          <w:rFonts w:ascii="Times New Roman" w:hAnsi="Times New Roman" w:cs="Times New Roman"/>
          <w:i/>
          <w:iCs/>
          <w:color w:val="000000" w:themeColor="text1"/>
        </w:rPr>
        <w:t xml:space="preserve"> </w:t>
      </w:r>
      <w:r w:rsidRPr="009B2548">
        <w:rPr>
          <w:rFonts w:ascii="Times New Roman" w:hAnsi="Times New Roman" w:cs="Times New Roman"/>
          <w:i/>
          <w:iCs/>
          <w:color w:val="000000" w:themeColor="text1"/>
        </w:rPr>
        <w:t>Assessment</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9B2548">
        <w:rPr>
          <w:rFonts w:ascii="Times New Roman" w:hAnsi="Times New Roman" w:cs="Times New Roman"/>
          <w:i/>
          <w:iCs/>
          <w:color w:val="000000" w:themeColor="text1"/>
        </w:rPr>
        <w:t>19</w:t>
      </w:r>
      <w:r w:rsidRPr="00356553">
        <w:rPr>
          <w:rFonts w:ascii="Times New Roman" w:hAnsi="Times New Roman" w:cs="Times New Roman"/>
          <w:color w:val="000000" w:themeColor="text1"/>
          <w:shd w:val="clear" w:color="auto" w:fill="FFFFFF"/>
        </w:rPr>
        <w:t>(4),369-381.</w:t>
      </w:r>
    </w:p>
    <w:p w14:paraId="79632E7F"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Heine, S. J., Takemoto, T., Moskalenko, S., </w:t>
      </w:r>
      <w:proofErr w:type="spellStart"/>
      <w:r w:rsidRPr="00356553">
        <w:rPr>
          <w:rFonts w:ascii="Times New Roman" w:hAnsi="Times New Roman" w:cs="Times New Roman"/>
          <w:color w:val="000000" w:themeColor="text1"/>
          <w:shd w:val="clear" w:color="auto" w:fill="FFFFFF"/>
        </w:rPr>
        <w:t>Lasaleta</w:t>
      </w:r>
      <w:proofErr w:type="spellEnd"/>
      <w:r w:rsidRPr="00356553">
        <w:rPr>
          <w:rFonts w:ascii="Times New Roman" w:hAnsi="Times New Roman" w:cs="Times New Roman"/>
          <w:color w:val="000000" w:themeColor="text1"/>
          <w:shd w:val="clear" w:color="auto" w:fill="FFFFFF"/>
        </w:rPr>
        <w:t>, J., &amp; Henrich, J. (2008). Mirrors in the</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Head: Cultural Variation in Objective Self-Awareness.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Personality and Social Psychology</w:t>
      </w:r>
      <w:r>
        <w:rPr>
          <w:rFonts w:ascii="Times New Roman" w:hAnsi="Times New Roman" w:cs="Times New Roman"/>
          <w:i/>
          <w:iCs/>
          <w:color w:val="000000" w:themeColor="text1"/>
        </w:rPr>
        <w:t xml:space="preserve"> </w:t>
      </w:r>
      <w:r w:rsidRPr="00356553">
        <w:rPr>
          <w:rFonts w:ascii="Times New Roman" w:hAnsi="Times New Roman" w:cs="Times New Roman"/>
          <w:i/>
          <w:iCs/>
          <w:color w:val="000000" w:themeColor="text1"/>
        </w:rPr>
        <w:t>Bulletin,</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34</w:t>
      </w:r>
      <w:r w:rsidRPr="00356553">
        <w:rPr>
          <w:rFonts w:ascii="Times New Roman" w:hAnsi="Times New Roman" w:cs="Times New Roman"/>
          <w:color w:val="000000" w:themeColor="text1"/>
          <w:shd w:val="clear" w:color="auto" w:fill="FFFFFF"/>
        </w:rPr>
        <w:t>(7), 879-887.</w:t>
      </w:r>
    </w:p>
    <w:p w14:paraId="6CFBC48E" w14:textId="77777777" w:rsidR="008C5B14" w:rsidRPr="00263347" w:rsidRDefault="008C5B14" w:rsidP="000B5FB6">
      <w:pPr>
        <w:spacing w:line="240" w:lineRule="auto"/>
        <w:rPr>
          <w:rFonts w:ascii="Times New Roman" w:hAnsi="Times New Roman" w:cs="Times New Roman"/>
          <w:color w:val="000000" w:themeColor="text1"/>
          <w:shd w:val="clear" w:color="auto" w:fill="FFFFFF"/>
        </w:rPr>
      </w:pPr>
      <w:r w:rsidRPr="00263347">
        <w:rPr>
          <w:rFonts w:ascii="Times New Roman" w:hAnsi="Times New Roman" w:cs="Times New Roman"/>
          <w:color w:val="000000" w:themeColor="text1"/>
          <w:shd w:val="clear" w:color="auto" w:fill="FFFFFF"/>
        </w:rPr>
        <w:t xml:space="preserve">Hicks, C. L., Von Baeyer, C. L., Spafford, P. A., van </w:t>
      </w:r>
      <w:proofErr w:type="spellStart"/>
      <w:r w:rsidRPr="00263347">
        <w:rPr>
          <w:rFonts w:ascii="Times New Roman" w:hAnsi="Times New Roman" w:cs="Times New Roman"/>
          <w:color w:val="000000" w:themeColor="text1"/>
          <w:shd w:val="clear" w:color="auto" w:fill="FFFFFF"/>
        </w:rPr>
        <w:t>Korlaar</w:t>
      </w:r>
      <w:proofErr w:type="spellEnd"/>
      <w:r w:rsidRPr="00263347">
        <w:rPr>
          <w:rFonts w:ascii="Times New Roman" w:hAnsi="Times New Roman" w:cs="Times New Roman"/>
          <w:color w:val="000000" w:themeColor="text1"/>
          <w:shd w:val="clear" w:color="auto" w:fill="FFFFFF"/>
        </w:rPr>
        <w:t xml:space="preserve">, I. &amp; Goodenough, B. The Faces Pain Scale - Revised: Toward a common metric in </w:t>
      </w:r>
      <w:proofErr w:type="spellStart"/>
      <w:r w:rsidRPr="00263347">
        <w:rPr>
          <w:rFonts w:ascii="Times New Roman" w:hAnsi="Times New Roman" w:cs="Times New Roman"/>
          <w:color w:val="000000" w:themeColor="text1"/>
          <w:shd w:val="clear" w:color="auto" w:fill="FFFFFF"/>
        </w:rPr>
        <w:t>pediatric</w:t>
      </w:r>
      <w:proofErr w:type="spellEnd"/>
      <w:r w:rsidRPr="00263347">
        <w:rPr>
          <w:rFonts w:ascii="Times New Roman" w:hAnsi="Times New Roman" w:cs="Times New Roman"/>
          <w:color w:val="000000" w:themeColor="text1"/>
          <w:shd w:val="clear" w:color="auto" w:fill="FFFFFF"/>
        </w:rPr>
        <w:t xml:space="preserve"> pain measurement. </w:t>
      </w:r>
      <w:r w:rsidRPr="00263347">
        <w:rPr>
          <w:rFonts w:ascii="Times New Roman" w:hAnsi="Times New Roman" w:cs="Times New Roman"/>
          <w:i/>
          <w:iCs/>
          <w:color w:val="000000" w:themeColor="text1"/>
          <w:shd w:val="clear" w:color="auto" w:fill="FFFFFF"/>
        </w:rPr>
        <w:t>Pain</w:t>
      </w:r>
      <w:r w:rsidRPr="00263347">
        <w:rPr>
          <w:rFonts w:ascii="Times New Roman" w:hAnsi="Times New Roman" w:cs="Times New Roman"/>
          <w:color w:val="000000" w:themeColor="text1"/>
          <w:shd w:val="clear" w:color="auto" w:fill="FFFFFF"/>
        </w:rPr>
        <w:t xml:space="preserve"> </w:t>
      </w:r>
      <w:r w:rsidRPr="00263347">
        <w:rPr>
          <w:rFonts w:ascii="Times New Roman" w:hAnsi="Times New Roman" w:cs="Times New Roman"/>
          <w:b/>
          <w:bCs/>
          <w:color w:val="000000" w:themeColor="text1"/>
          <w:shd w:val="clear" w:color="auto" w:fill="FFFFFF"/>
        </w:rPr>
        <w:t>93</w:t>
      </w:r>
      <w:r w:rsidRPr="00263347">
        <w:rPr>
          <w:rFonts w:ascii="Times New Roman" w:hAnsi="Times New Roman" w:cs="Times New Roman"/>
          <w:color w:val="000000" w:themeColor="text1"/>
          <w:shd w:val="clear" w:color="auto" w:fill="FFFFFF"/>
        </w:rPr>
        <w:t>, 173–183 (2001).</w:t>
      </w:r>
    </w:p>
    <w:p w14:paraId="11B076B2" w14:textId="77777777" w:rsidR="008C5B14" w:rsidRPr="007A1085"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Iseki, S., Sasaki, K., &amp; </w:t>
      </w:r>
      <w:proofErr w:type="spellStart"/>
      <w:r w:rsidRPr="00356553">
        <w:rPr>
          <w:rFonts w:ascii="Times New Roman" w:hAnsi="Times New Roman" w:cs="Times New Roman"/>
          <w:color w:val="000000" w:themeColor="text1"/>
          <w:shd w:val="clear" w:color="auto" w:fill="FFFFFF"/>
        </w:rPr>
        <w:t>Kitagami</w:t>
      </w:r>
      <w:proofErr w:type="spellEnd"/>
      <w:r w:rsidRPr="00356553">
        <w:rPr>
          <w:rFonts w:ascii="Times New Roman" w:hAnsi="Times New Roman" w:cs="Times New Roman"/>
          <w:color w:val="000000" w:themeColor="text1"/>
          <w:shd w:val="clear" w:color="auto" w:fill="FFFFFF"/>
        </w:rPr>
        <w:t>, S. (2022). Development of a Japanese version of the</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Psychological Ownership Scale.</w:t>
      </w:r>
      <w:r w:rsidRPr="00356553">
        <w:rPr>
          <w:rStyle w:val="apple-converted-space"/>
          <w:rFonts w:ascii="Times New Roman" w:hAnsi="Times New Roman" w:cs="Times New Roman"/>
          <w:color w:val="000000" w:themeColor="text1"/>
        </w:rPr>
        <w:t> </w:t>
      </w:r>
      <w:proofErr w:type="spellStart"/>
      <w:r w:rsidRPr="00356553">
        <w:rPr>
          <w:rFonts w:ascii="Times New Roman" w:hAnsi="Times New Roman" w:cs="Times New Roman"/>
          <w:color w:val="000000" w:themeColor="text1"/>
        </w:rPr>
        <w:t>PeerJ</w:t>
      </w:r>
      <w:proofErr w:type="spellEnd"/>
    </w:p>
    <w:p w14:paraId="39C64EED" w14:textId="77777777" w:rsidR="008C5B14" w:rsidRPr="00FB4B66"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Jones, S. C. (1973). Self- and interpersonal evaluations: Esteem theories versus consistency theories.</w:t>
      </w:r>
      <w:r w:rsidRPr="00356553">
        <w:rPr>
          <w:rStyle w:val="apple-converted-space"/>
          <w:rFonts w:ascii="Times New Roman" w:hAnsi="Times New Roman" w:cs="Times New Roman"/>
          <w:color w:val="000000" w:themeColor="text1"/>
        </w:rPr>
        <w:t> </w:t>
      </w:r>
      <w:r w:rsidRPr="00A252BF">
        <w:rPr>
          <w:rFonts w:ascii="Times New Roman" w:hAnsi="Times New Roman" w:cs="Times New Roman"/>
          <w:i/>
          <w:iCs/>
          <w:color w:val="000000" w:themeColor="text1"/>
        </w:rPr>
        <w:t>Psychological Bulletin</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A252BF">
        <w:rPr>
          <w:rFonts w:ascii="Times New Roman" w:hAnsi="Times New Roman" w:cs="Times New Roman"/>
          <w:i/>
          <w:iCs/>
          <w:color w:val="000000" w:themeColor="text1"/>
        </w:rPr>
        <w:t>79</w:t>
      </w:r>
      <w:r w:rsidRPr="00356553">
        <w:rPr>
          <w:rFonts w:ascii="Times New Roman" w:hAnsi="Times New Roman" w:cs="Times New Roman"/>
          <w:color w:val="000000" w:themeColor="text1"/>
          <w:shd w:val="clear" w:color="auto" w:fill="FFFFFF"/>
        </w:rPr>
        <w:t>(3), 185-199.</w:t>
      </w:r>
    </w:p>
    <w:p w14:paraId="07CE9FC9"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Kaptchuk, T. J., Friedlander, E., Kelley, J. M., Sanchez, M. N., Kokkotou, E., Singer, J. P., Kowalczykowski, M., Miller, F. G., Kirsch, I., &amp; Lembo, A. J. (2010). Placebos without Deception: A Randomized Controlled Trial in Irritable Bowel Syndrome. </w:t>
      </w:r>
      <w:proofErr w:type="spellStart"/>
      <w:r w:rsidRPr="00823583">
        <w:rPr>
          <w:rFonts w:ascii="Times New Roman" w:hAnsi="Times New Roman" w:cs="Times New Roman"/>
          <w:i/>
          <w:iCs/>
          <w:color w:val="000000" w:themeColor="text1"/>
          <w:shd w:val="clear" w:color="auto" w:fill="FFFFFF"/>
        </w:rPr>
        <w:t>PLoS</w:t>
      </w:r>
      <w:proofErr w:type="spellEnd"/>
      <w:r w:rsidRPr="00823583">
        <w:rPr>
          <w:rFonts w:ascii="Times New Roman" w:hAnsi="Times New Roman" w:cs="Times New Roman"/>
          <w:i/>
          <w:iCs/>
          <w:color w:val="000000" w:themeColor="text1"/>
          <w:shd w:val="clear" w:color="auto" w:fill="FFFFFF"/>
        </w:rPr>
        <w:t xml:space="preserve"> One</w:t>
      </w:r>
      <w:r w:rsidRPr="00356553">
        <w:rPr>
          <w:rFonts w:ascii="Times New Roman" w:hAnsi="Times New Roman" w:cs="Times New Roman"/>
          <w:color w:val="000000" w:themeColor="text1"/>
          <w:shd w:val="clear" w:color="auto" w:fill="FFFFFF"/>
        </w:rPr>
        <w:t xml:space="preserve">, </w:t>
      </w:r>
      <w:r w:rsidRPr="00823583">
        <w:rPr>
          <w:rFonts w:ascii="Times New Roman" w:hAnsi="Times New Roman" w:cs="Times New Roman"/>
          <w:i/>
          <w:iCs/>
          <w:color w:val="000000" w:themeColor="text1"/>
          <w:shd w:val="clear" w:color="auto" w:fill="FFFFFF"/>
        </w:rPr>
        <w:t>5</w:t>
      </w:r>
      <w:r w:rsidRPr="00356553">
        <w:rPr>
          <w:rFonts w:ascii="Times New Roman" w:hAnsi="Times New Roman" w:cs="Times New Roman"/>
          <w:color w:val="000000" w:themeColor="text1"/>
          <w:shd w:val="clear" w:color="auto" w:fill="FFFFFF"/>
        </w:rPr>
        <w:t>(12).</w:t>
      </w:r>
    </w:p>
    <w:p w14:paraId="1CD492A7"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Kim, Y., &amp; Cohen, D. (2010). Information, Perspective, and Judgments About the Self in Face and Dignity Cultures.</w:t>
      </w:r>
      <w:r w:rsidRPr="00356553">
        <w:rPr>
          <w:rStyle w:val="apple-converted-space"/>
          <w:rFonts w:ascii="Times New Roman" w:hAnsi="Times New Roman" w:cs="Times New Roman"/>
          <w:color w:val="000000" w:themeColor="text1"/>
        </w:rPr>
        <w:t> </w:t>
      </w:r>
      <w:r w:rsidRPr="00823583">
        <w:rPr>
          <w:rFonts w:ascii="Times New Roman" w:hAnsi="Times New Roman" w:cs="Times New Roman"/>
          <w:i/>
          <w:iCs/>
          <w:color w:val="000000" w:themeColor="text1"/>
        </w:rPr>
        <w:t>Personality and Social Psychology Bulletin</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823583">
        <w:rPr>
          <w:rFonts w:ascii="Times New Roman" w:hAnsi="Times New Roman" w:cs="Times New Roman"/>
          <w:i/>
          <w:iCs/>
          <w:color w:val="000000" w:themeColor="text1"/>
        </w:rPr>
        <w:t>36</w:t>
      </w:r>
      <w:r w:rsidRPr="00356553">
        <w:rPr>
          <w:rFonts w:ascii="Times New Roman" w:hAnsi="Times New Roman" w:cs="Times New Roman"/>
          <w:color w:val="000000" w:themeColor="text1"/>
          <w:shd w:val="clear" w:color="auto" w:fill="FFFFFF"/>
        </w:rPr>
        <w:t>(4), 537-550.</w:t>
      </w:r>
    </w:p>
    <w:p w14:paraId="220ABFBA"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Kingdon, B. L., Egan, S. J., &amp; Rees, C. S. (2012). The Illusory Beliefs Inventory: A new</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measure of magical thinking and its relationship with obsessive compulsive disorder.</w:t>
      </w:r>
      <w:r w:rsidRPr="00356553">
        <w:rPr>
          <w:rStyle w:val="apple-converted-space"/>
          <w:rFonts w:ascii="Times New Roman" w:hAnsi="Times New Roman" w:cs="Times New Roman"/>
          <w:color w:val="000000" w:themeColor="text1"/>
        </w:rPr>
        <w:t> </w:t>
      </w:r>
      <w:r w:rsidRPr="001C7537">
        <w:rPr>
          <w:rFonts w:ascii="Times New Roman" w:hAnsi="Times New Roman" w:cs="Times New Roman"/>
          <w:i/>
          <w:iCs/>
          <w:color w:val="000000" w:themeColor="text1"/>
        </w:rPr>
        <w:t>Behavioural and Cognitive Psychotherapy</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1C7537">
        <w:rPr>
          <w:rFonts w:ascii="Times New Roman" w:hAnsi="Times New Roman" w:cs="Times New Roman"/>
          <w:i/>
          <w:iCs/>
          <w:color w:val="000000" w:themeColor="text1"/>
        </w:rPr>
        <w:t>40</w:t>
      </w:r>
      <w:r w:rsidRPr="00356553">
        <w:rPr>
          <w:rFonts w:ascii="Times New Roman" w:hAnsi="Times New Roman" w:cs="Times New Roman"/>
          <w:color w:val="000000" w:themeColor="text1"/>
          <w:shd w:val="clear" w:color="auto" w:fill="FFFFFF"/>
        </w:rPr>
        <w:t>(1), 39-53.</w:t>
      </w:r>
    </w:p>
    <w:p w14:paraId="1169F8BF" w14:textId="77777777" w:rsidR="008C5B14" w:rsidRPr="00D771F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Klemenz, C., Regard, M., Brugger, P., &amp; Emch, O. (2009). Laterality of pain: Modulation by placebo and participants' paranormal belief.</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 xml:space="preserve">Cognitive and </w:t>
      </w:r>
      <w:proofErr w:type="spellStart"/>
      <w:r w:rsidRPr="00D771F4">
        <w:rPr>
          <w:rFonts w:ascii="Times New Roman" w:hAnsi="Times New Roman" w:cs="Times New Roman"/>
          <w:i/>
          <w:iCs/>
          <w:color w:val="000000" w:themeColor="text1"/>
        </w:rPr>
        <w:t>Behavioral</w:t>
      </w:r>
      <w:proofErr w:type="spellEnd"/>
      <w:r w:rsidRPr="00D771F4">
        <w:rPr>
          <w:rFonts w:ascii="Times New Roman" w:hAnsi="Times New Roman" w:cs="Times New Roman"/>
          <w:i/>
          <w:iCs/>
          <w:color w:val="000000" w:themeColor="text1"/>
        </w:rPr>
        <w:t xml:space="preserve"> Neurology</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22</w:t>
      </w:r>
      <w:r w:rsidRPr="00356553">
        <w:rPr>
          <w:rFonts w:ascii="Times New Roman" w:hAnsi="Times New Roman" w:cs="Times New Roman"/>
          <w:color w:val="000000" w:themeColor="text1"/>
          <w:shd w:val="clear" w:color="auto" w:fill="FFFFFF"/>
        </w:rPr>
        <w:t>(3), 186-189.</w:t>
      </w:r>
    </w:p>
    <w:p w14:paraId="29787761" w14:textId="77777777" w:rsidR="008C5B14" w:rsidRPr="00FB4B66" w:rsidRDefault="008C5B14" w:rsidP="000B5FB6">
      <w:pPr>
        <w:pStyle w:val="NormalWeb"/>
        <w:shd w:val="clear" w:color="auto" w:fill="FFFFFF"/>
        <w:spacing w:before="75" w:beforeAutospacing="0" w:after="75" w:afterAutospacing="0"/>
        <w:rPr>
          <w:color w:val="000000" w:themeColor="text1"/>
        </w:rPr>
      </w:pPr>
      <w:r w:rsidRPr="00356553">
        <w:rPr>
          <w:color w:val="000000" w:themeColor="text1"/>
        </w:rPr>
        <w:t>Kotov R., Bellman S., &amp; Watson D. (2004). Multidimensional Iowa suggestibility scale</w:t>
      </w:r>
      <w:r>
        <w:rPr>
          <w:color w:val="000000" w:themeColor="text1"/>
        </w:rPr>
        <w:t xml:space="preserve"> </w:t>
      </w:r>
      <w:r w:rsidRPr="00356553">
        <w:rPr>
          <w:color w:val="000000" w:themeColor="text1"/>
        </w:rPr>
        <w:t>(MISS).</w:t>
      </w:r>
    </w:p>
    <w:p w14:paraId="0D887C5D" w14:textId="77777777" w:rsidR="008C5B14" w:rsidRPr="00356553"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Lyby, P. S., Aslaksen, P. M., &amp; Flaten, M. A. (2010). Is fear of pain related to placebo</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analgesia?</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Psychosomatic Research,</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68</w:t>
      </w:r>
      <w:r w:rsidRPr="00356553">
        <w:rPr>
          <w:rFonts w:ascii="Times New Roman" w:hAnsi="Times New Roman" w:cs="Times New Roman"/>
          <w:color w:val="000000" w:themeColor="text1"/>
          <w:shd w:val="clear" w:color="auto" w:fill="FFFFFF"/>
        </w:rPr>
        <w:t>(4), 369-377.</w:t>
      </w:r>
    </w:p>
    <w:p w14:paraId="4817B122"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Lyby, P. S., Forsberg, J. T., </w:t>
      </w:r>
      <w:proofErr w:type="spellStart"/>
      <w:r w:rsidRPr="00356553">
        <w:rPr>
          <w:rFonts w:ascii="Times New Roman" w:hAnsi="Times New Roman" w:cs="Times New Roman"/>
          <w:color w:val="000000" w:themeColor="text1"/>
          <w:shd w:val="clear" w:color="auto" w:fill="FFFFFF"/>
        </w:rPr>
        <w:t>Åsli</w:t>
      </w:r>
      <w:proofErr w:type="spellEnd"/>
      <w:r w:rsidRPr="00356553">
        <w:rPr>
          <w:rFonts w:ascii="Times New Roman" w:hAnsi="Times New Roman" w:cs="Times New Roman"/>
          <w:color w:val="000000" w:themeColor="text1"/>
          <w:shd w:val="clear" w:color="auto" w:fill="FFFFFF"/>
        </w:rPr>
        <w:t>, O., &amp; Flaten, M. A. (2012). Induced fear reduces the</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effectiveness of a placebo intervention on pain.</w:t>
      </w:r>
      <w:r w:rsidRPr="00356553">
        <w:rPr>
          <w:rStyle w:val="apple-converted-space"/>
          <w:rFonts w:ascii="Times New Roman" w:hAnsi="Times New Roman" w:cs="Times New Roman"/>
          <w:color w:val="000000" w:themeColor="text1"/>
        </w:rPr>
        <w:t> </w:t>
      </w:r>
      <w:r w:rsidRPr="00505262">
        <w:rPr>
          <w:rFonts w:ascii="Times New Roman" w:hAnsi="Times New Roman" w:cs="Times New Roman"/>
          <w:i/>
          <w:iCs/>
          <w:color w:val="000000" w:themeColor="text1"/>
        </w:rPr>
        <w:t>Pain</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505262">
        <w:rPr>
          <w:rFonts w:ascii="Times New Roman" w:hAnsi="Times New Roman" w:cs="Times New Roman"/>
          <w:i/>
          <w:iCs/>
          <w:color w:val="000000" w:themeColor="text1"/>
        </w:rPr>
        <w:t>153</w:t>
      </w:r>
      <w:r w:rsidRPr="00356553">
        <w:rPr>
          <w:rFonts w:ascii="Times New Roman" w:hAnsi="Times New Roman" w:cs="Times New Roman"/>
          <w:color w:val="000000" w:themeColor="text1"/>
          <w:shd w:val="clear" w:color="auto" w:fill="FFFFFF"/>
        </w:rPr>
        <w:t>(5), 1114-1121.</w:t>
      </w:r>
    </w:p>
    <w:p w14:paraId="4FF34BC7"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Mankovsky, T., Lynch, M. E., Clark, A. J., </w:t>
      </w:r>
      <w:proofErr w:type="spellStart"/>
      <w:r w:rsidRPr="00356553">
        <w:rPr>
          <w:rFonts w:ascii="Times New Roman" w:hAnsi="Times New Roman" w:cs="Times New Roman"/>
          <w:color w:val="000000" w:themeColor="text1"/>
          <w:shd w:val="clear" w:color="auto" w:fill="FFFFFF"/>
        </w:rPr>
        <w:t>Sawynok</w:t>
      </w:r>
      <w:proofErr w:type="spellEnd"/>
      <w:r w:rsidRPr="00356553">
        <w:rPr>
          <w:rFonts w:ascii="Times New Roman" w:hAnsi="Times New Roman" w:cs="Times New Roman"/>
          <w:color w:val="000000" w:themeColor="text1"/>
          <w:shd w:val="clear" w:color="auto" w:fill="FFFFFF"/>
        </w:rPr>
        <w:t>, J., &amp; Sullivan, M. J. L. (2012). Pain catastrophizing predicts poor response to topical analgesics in patients with neuropathic pain.</w:t>
      </w:r>
      <w:r w:rsidRPr="00356553">
        <w:rPr>
          <w:rStyle w:val="apple-converted-space"/>
          <w:rFonts w:ascii="Times New Roman" w:hAnsi="Times New Roman" w:cs="Times New Roman"/>
          <w:color w:val="000000" w:themeColor="text1"/>
        </w:rPr>
        <w:t> </w:t>
      </w:r>
      <w:r w:rsidRPr="009B2548">
        <w:rPr>
          <w:rFonts w:ascii="Times New Roman" w:hAnsi="Times New Roman" w:cs="Times New Roman"/>
          <w:i/>
          <w:iCs/>
          <w:color w:val="000000" w:themeColor="text1"/>
        </w:rPr>
        <w:t>Pain Research &amp; Management</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9B2548">
        <w:rPr>
          <w:rFonts w:ascii="Times New Roman" w:hAnsi="Times New Roman" w:cs="Times New Roman"/>
          <w:i/>
          <w:iCs/>
          <w:color w:val="000000" w:themeColor="text1"/>
        </w:rPr>
        <w:t>17</w:t>
      </w:r>
      <w:r w:rsidRPr="00356553">
        <w:rPr>
          <w:rFonts w:ascii="Times New Roman" w:hAnsi="Times New Roman" w:cs="Times New Roman"/>
          <w:color w:val="000000" w:themeColor="text1"/>
          <w:shd w:val="clear" w:color="auto" w:fill="FFFFFF"/>
        </w:rPr>
        <w:t>(1), 10-14.</w:t>
      </w:r>
    </w:p>
    <w:p w14:paraId="43AEF6BF"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McNeil, D. W., &amp; Rainwater, A. J. (1998). Development of the Fear of Pain Questionnaire-III.</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 xml:space="preserve">Journal of </w:t>
      </w:r>
      <w:proofErr w:type="spellStart"/>
      <w:r w:rsidRPr="00356553">
        <w:rPr>
          <w:rFonts w:ascii="Times New Roman" w:hAnsi="Times New Roman" w:cs="Times New Roman"/>
          <w:i/>
          <w:iCs/>
          <w:color w:val="000000" w:themeColor="text1"/>
        </w:rPr>
        <w:t>Behavioral</w:t>
      </w:r>
      <w:proofErr w:type="spellEnd"/>
      <w:r w:rsidRPr="00356553">
        <w:rPr>
          <w:rFonts w:ascii="Times New Roman" w:hAnsi="Times New Roman" w:cs="Times New Roman"/>
          <w:i/>
          <w:iCs/>
          <w:color w:val="000000" w:themeColor="text1"/>
        </w:rPr>
        <w:t xml:space="preserve"> Medicine,</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21</w:t>
      </w:r>
      <w:r w:rsidRPr="00356553">
        <w:rPr>
          <w:rFonts w:ascii="Times New Roman" w:hAnsi="Times New Roman" w:cs="Times New Roman"/>
          <w:color w:val="000000" w:themeColor="text1"/>
          <w:shd w:val="clear" w:color="auto" w:fill="FFFFFF"/>
        </w:rPr>
        <w:t>(4), 389-410.</w:t>
      </w:r>
    </w:p>
    <w:p w14:paraId="2A3CD4FB" w14:textId="77777777" w:rsidR="008C5B14" w:rsidRDefault="008C5B14" w:rsidP="000B5FB6">
      <w:pPr>
        <w:spacing w:line="240" w:lineRule="auto"/>
        <w:rPr>
          <w:rFonts w:ascii="Times New Roman" w:hAnsi="Times New Roman" w:cs="Times New Roman"/>
          <w:color w:val="000000" w:themeColor="text1"/>
          <w:shd w:val="clear" w:color="auto" w:fill="FFFFFF"/>
        </w:rPr>
      </w:pPr>
      <w:proofErr w:type="spellStart"/>
      <w:r w:rsidRPr="00263347">
        <w:rPr>
          <w:rFonts w:ascii="Times New Roman" w:hAnsi="Times New Roman" w:cs="Times New Roman"/>
          <w:color w:val="000000" w:themeColor="text1"/>
          <w:shd w:val="clear" w:color="auto" w:fill="FFFFFF"/>
        </w:rPr>
        <w:t>Melzack</w:t>
      </w:r>
      <w:proofErr w:type="spellEnd"/>
      <w:r w:rsidRPr="00263347">
        <w:rPr>
          <w:rFonts w:ascii="Times New Roman" w:hAnsi="Times New Roman" w:cs="Times New Roman"/>
          <w:color w:val="000000" w:themeColor="text1"/>
          <w:shd w:val="clear" w:color="auto" w:fill="FFFFFF"/>
        </w:rPr>
        <w:t xml:space="preserve">, R. The short-form McGill pain questionnaire. </w:t>
      </w:r>
      <w:r w:rsidRPr="00263347">
        <w:rPr>
          <w:rFonts w:ascii="Times New Roman" w:hAnsi="Times New Roman" w:cs="Times New Roman"/>
          <w:i/>
          <w:iCs/>
          <w:color w:val="000000" w:themeColor="text1"/>
          <w:shd w:val="clear" w:color="auto" w:fill="FFFFFF"/>
        </w:rPr>
        <w:t>Pain</w:t>
      </w:r>
      <w:r w:rsidRPr="00263347">
        <w:rPr>
          <w:rFonts w:ascii="Times New Roman" w:hAnsi="Times New Roman" w:cs="Times New Roman"/>
          <w:color w:val="000000" w:themeColor="text1"/>
          <w:shd w:val="clear" w:color="auto" w:fill="FFFFFF"/>
        </w:rPr>
        <w:t xml:space="preserve"> </w:t>
      </w:r>
      <w:r w:rsidRPr="00263347">
        <w:rPr>
          <w:rFonts w:ascii="Times New Roman" w:hAnsi="Times New Roman" w:cs="Times New Roman"/>
          <w:b/>
          <w:bCs/>
          <w:color w:val="000000" w:themeColor="text1"/>
          <w:shd w:val="clear" w:color="auto" w:fill="FFFFFF"/>
        </w:rPr>
        <w:t>30</w:t>
      </w:r>
      <w:r w:rsidRPr="00263347">
        <w:rPr>
          <w:rFonts w:ascii="Times New Roman" w:hAnsi="Times New Roman" w:cs="Times New Roman"/>
          <w:color w:val="000000" w:themeColor="text1"/>
          <w:shd w:val="clear" w:color="auto" w:fill="FFFFFF"/>
        </w:rPr>
        <w:t>, 191–197 (1987).</w:t>
      </w:r>
    </w:p>
    <w:p w14:paraId="7AC3619E" w14:textId="77777777" w:rsidR="008C5B14" w:rsidRDefault="008C5B14" w:rsidP="000B5FB6">
      <w:pPr>
        <w:spacing w:line="240" w:lineRule="auto"/>
        <w:rPr>
          <w:rFonts w:ascii="Times New Roman" w:hAnsi="Times New Roman" w:cs="Times New Roman"/>
          <w:color w:val="000000" w:themeColor="text1"/>
          <w:shd w:val="clear" w:color="auto" w:fill="FFFFFF"/>
        </w:rPr>
      </w:pPr>
      <w:proofErr w:type="spellStart"/>
      <w:r w:rsidRPr="00356553">
        <w:rPr>
          <w:rFonts w:ascii="Times New Roman" w:hAnsi="Times New Roman" w:cs="Times New Roman"/>
          <w:color w:val="000000" w:themeColor="text1"/>
          <w:shd w:val="clear" w:color="auto" w:fill="FFFFFF"/>
        </w:rPr>
        <w:t>Morewedge</w:t>
      </w:r>
      <w:proofErr w:type="spellEnd"/>
      <w:r w:rsidRPr="00356553">
        <w:rPr>
          <w:rFonts w:ascii="Times New Roman" w:hAnsi="Times New Roman" w:cs="Times New Roman"/>
          <w:color w:val="000000" w:themeColor="text1"/>
          <w:shd w:val="clear" w:color="auto" w:fill="FFFFFF"/>
        </w:rPr>
        <w:t>, C. K., &amp; Giblin, C. E. (2015). Explanations of the endowment effect: An integrative review.</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color w:val="000000" w:themeColor="text1"/>
        </w:rPr>
        <w:t>Trends in Cognitive Sciences,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color w:val="000000" w:themeColor="text1"/>
        </w:rPr>
        <w:t>19</w:t>
      </w:r>
      <w:r w:rsidRPr="00356553">
        <w:rPr>
          <w:rFonts w:ascii="Times New Roman" w:hAnsi="Times New Roman" w:cs="Times New Roman"/>
          <w:color w:val="000000" w:themeColor="text1"/>
          <w:shd w:val="clear" w:color="auto" w:fill="FFFFFF"/>
        </w:rPr>
        <w:t>(6), 339-348.</w:t>
      </w:r>
    </w:p>
    <w:p w14:paraId="3484F2B2"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Paulhus, D. L. (1994). Balanced Inventory of Desirable Responding: Reference Manual for BIDR Version 6. </w:t>
      </w:r>
      <w:r w:rsidRPr="00356553">
        <w:rPr>
          <w:rFonts w:ascii="Times New Roman" w:hAnsi="Times New Roman" w:cs="Times New Roman"/>
          <w:i/>
          <w:iCs/>
          <w:color w:val="000000" w:themeColor="text1"/>
          <w:shd w:val="clear" w:color="auto" w:fill="FFFFFF"/>
        </w:rPr>
        <w:t>Vancouver, British Columbia, University of British Columbia</w:t>
      </w:r>
    </w:p>
    <w:p w14:paraId="6B5F59B9" w14:textId="77777777" w:rsidR="008C5B14" w:rsidRPr="007A1085" w:rsidRDefault="008C5B14" w:rsidP="000B5FB6">
      <w:pPr>
        <w:spacing w:line="240" w:lineRule="auto"/>
        <w:rPr>
          <w:rFonts w:ascii="Times New Roman" w:hAnsi="Times New Roman" w:cs="Times New Roman"/>
          <w:color w:val="000000" w:themeColor="text1"/>
          <w:shd w:val="clear" w:color="auto" w:fill="FFFFFF"/>
        </w:rPr>
      </w:pPr>
      <w:r w:rsidRPr="00637FF8">
        <w:rPr>
          <w:rFonts w:ascii="Times New Roman" w:hAnsi="Times New Roman" w:cs="Times New Roman"/>
          <w:color w:val="000000" w:themeColor="text1"/>
          <w:shd w:val="clear" w:color="auto" w:fill="FFFFFF"/>
        </w:rPr>
        <w:lastRenderedPageBreak/>
        <w:t>Price, D. D., McGrath, P. A., Rafii, A. &amp; Buckingham, B. (1983)</w:t>
      </w:r>
      <w:r>
        <w:rPr>
          <w:rFonts w:ascii="Times New Roman" w:hAnsi="Times New Roman" w:cs="Times New Roman"/>
          <w:color w:val="000000" w:themeColor="text1"/>
          <w:shd w:val="clear" w:color="auto" w:fill="FFFFFF"/>
        </w:rPr>
        <w:t xml:space="preserve">. </w:t>
      </w:r>
      <w:r w:rsidRPr="00637FF8">
        <w:rPr>
          <w:rFonts w:ascii="Times New Roman" w:hAnsi="Times New Roman" w:cs="Times New Roman"/>
          <w:color w:val="000000" w:themeColor="text1"/>
          <w:shd w:val="clear" w:color="auto" w:fill="FFFFFF"/>
        </w:rPr>
        <w:t xml:space="preserve">The validation of visual analogue scales as ratio scale measures for chronic and experimental pain. </w:t>
      </w:r>
      <w:r w:rsidRPr="00637FF8">
        <w:rPr>
          <w:rFonts w:ascii="Times New Roman" w:hAnsi="Times New Roman" w:cs="Times New Roman"/>
          <w:i/>
          <w:iCs/>
          <w:color w:val="000000" w:themeColor="text1"/>
          <w:shd w:val="clear" w:color="auto" w:fill="FFFFFF"/>
        </w:rPr>
        <w:t>Pain</w:t>
      </w:r>
      <w:r w:rsidRPr="00637FF8">
        <w:rPr>
          <w:rFonts w:ascii="Times New Roman" w:hAnsi="Times New Roman" w:cs="Times New Roman"/>
          <w:color w:val="000000" w:themeColor="text1"/>
          <w:shd w:val="clear" w:color="auto" w:fill="FFFFFF"/>
        </w:rPr>
        <w:t xml:space="preserve"> </w:t>
      </w:r>
      <w:r w:rsidRPr="00637FF8">
        <w:rPr>
          <w:rFonts w:ascii="Times New Roman" w:hAnsi="Times New Roman" w:cs="Times New Roman"/>
          <w:b/>
          <w:bCs/>
          <w:color w:val="000000" w:themeColor="text1"/>
          <w:shd w:val="clear" w:color="auto" w:fill="FFFFFF"/>
        </w:rPr>
        <w:t>17</w:t>
      </w:r>
      <w:r w:rsidRPr="00637FF8">
        <w:rPr>
          <w:rFonts w:ascii="Times New Roman" w:hAnsi="Times New Roman" w:cs="Times New Roman"/>
          <w:color w:val="000000" w:themeColor="text1"/>
          <w:shd w:val="clear" w:color="auto" w:fill="FFFFFF"/>
        </w:rPr>
        <w:t>, 45–56.</w:t>
      </w:r>
    </w:p>
    <w:p w14:paraId="4401FDDA"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Richins, M. L. (2004). The material values scale: Measurement properties and development</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of a short form.</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Journal of Consumer Research</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31</w:t>
      </w:r>
      <w:r w:rsidRPr="00356553">
        <w:rPr>
          <w:rFonts w:ascii="Times New Roman" w:hAnsi="Times New Roman" w:cs="Times New Roman"/>
          <w:color w:val="000000" w:themeColor="text1"/>
          <w:shd w:val="clear" w:color="auto" w:fill="FFFFFF"/>
        </w:rPr>
        <w:t>(1), 209-219.</w:t>
      </w:r>
    </w:p>
    <w:p w14:paraId="1B74608D"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Richins, M. L. (2013). When wanting is better than </w:t>
      </w:r>
      <w:proofErr w:type="gramStart"/>
      <w:r w:rsidRPr="00356553">
        <w:rPr>
          <w:rFonts w:ascii="Times New Roman" w:hAnsi="Times New Roman" w:cs="Times New Roman"/>
          <w:color w:val="000000" w:themeColor="text1"/>
          <w:shd w:val="clear" w:color="auto" w:fill="FFFFFF"/>
        </w:rPr>
        <w:t>having:</w:t>
      </w:r>
      <w:proofErr w:type="gramEnd"/>
      <w:r w:rsidRPr="00356553">
        <w:rPr>
          <w:rFonts w:ascii="Times New Roman" w:hAnsi="Times New Roman" w:cs="Times New Roman"/>
          <w:color w:val="000000" w:themeColor="text1"/>
          <w:shd w:val="clear" w:color="auto" w:fill="FFFFFF"/>
        </w:rPr>
        <w:t xml:space="preserve"> Materialism, transformation expectations, and product-evoked emotions in the purchase process.</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Journal of Consumer Research</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40</w:t>
      </w:r>
      <w:r w:rsidRPr="00356553">
        <w:rPr>
          <w:rFonts w:ascii="Times New Roman" w:hAnsi="Times New Roman" w:cs="Times New Roman"/>
          <w:color w:val="000000" w:themeColor="text1"/>
          <w:shd w:val="clear" w:color="auto" w:fill="FFFFFF"/>
        </w:rPr>
        <w:t>(1), 1-18.</w:t>
      </w:r>
    </w:p>
    <w:p w14:paraId="5AA8B838" w14:textId="77777777" w:rsidR="008C5B14" w:rsidRPr="007A1085"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Rosenberg, M. (1965). Society and the adolescent self-image. Princeton, NJ: Princeton University Press.</w:t>
      </w:r>
    </w:p>
    <w:p w14:paraId="15B022A0" w14:textId="77777777" w:rsidR="008C5B14" w:rsidRPr="007A1085"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lang w:val="de-CH"/>
        </w:rPr>
        <w:t xml:space="preserve">Schaefer, M., Zimmermann, K., &amp; Enck, P. (2023). </w:t>
      </w:r>
      <w:r w:rsidRPr="00356553">
        <w:rPr>
          <w:rFonts w:ascii="Times New Roman" w:hAnsi="Times New Roman" w:cs="Times New Roman"/>
          <w:color w:val="000000" w:themeColor="text1"/>
          <w:shd w:val="clear" w:color="auto" w:fill="FFFFFF"/>
        </w:rPr>
        <w:t>A randomized controlled trial of effects of open-label placebo compared to double-blind placebo and treatment-as-usual on symptoms of allergic rhinitis.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Scientific Reports (Nature Publisher Group),</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13</w:t>
      </w:r>
      <w:r w:rsidRPr="00356553">
        <w:rPr>
          <w:rFonts w:ascii="Times New Roman" w:hAnsi="Times New Roman" w:cs="Times New Roman"/>
          <w:color w:val="000000" w:themeColor="text1"/>
          <w:shd w:val="clear" w:color="auto" w:fill="FFFFFF"/>
        </w:rPr>
        <w:t>(1), 8372.</w:t>
      </w:r>
    </w:p>
    <w:p w14:paraId="212D0548" w14:textId="77777777" w:rsidR="008C5B14" w:rsidRDefault="008C5B14" w:rsidP="000B5FB6">
      <w:pPr>
        <w:spacing w:line="240" w:lineRule="auto"/>
        <w:rPr>
          <w:rFonts w:ascii="Times New Roman" w:hAnsi="Times New Roman" w:cs="Times New Roman"/>
          <w:color w:val="000000" w:themeColor="text1"/>
          <w:shd w:val="clear" w:color="auto" w:fill="FFFFFF"/>
        </w:rPr>
      </w:pPr>
      <w:proofErr w:type="spellStart"/>
      <w:r w:rsidRPr="008C198C">
        <w:rPr>
          <w:rFonts w:ascii="Times New Roman" w:hAnsi="Times New Roman" w:cs="Times New Roman"/>
          <w:color w:val="000000" w:themeColor="text1"/>
          <w:shd w:val="clear" w:color="auto" w:fill="FFFFFF"/>
          <w:lang w:val="en-US"/>
        </w:rPr>
        <w:t>Schifferstein</w:t>
      </w:r>
      <w:proofErr w:type="spellEnd"/>
      <w:r w:rsidRPr="008C198C">
        <w:rPr>
          <w:rFonts w:ascii="Times New Roman" w:hAnsi="Times New Roman" w:cs="Times New Roman"/>
          <w:color w:val="000000" w:themeColor="text1"/>
          <w:shd w:val="clear" w:color="auto" w:fill="FFFFFF"/>
          <w:lang w:val="en-US"/>
        </w:rPr>
        <w:t xml:space="preserve">, H. </w:t>
      </w:r>
      <w:proofErr w:type="gramStart"/>
      <w:r w:rsidRPr="008C198C">
        <w:rPr>
          <w:rFonts w:ascii="Times New Roman" w:hAnsi="Times New Roman" w:cs="Times New Roman"/>
          <w:color w:val="000000" w:themeColor="text1"/>
          <w:shd w:val="clear" w:color="auto" w:fill="FFFFFF"/>
          <w:lang w:val="en-US"/>
        </w:rPr>
        <w:t>N.,J.</w:t>
      </w:r>
      <w:proofErr w:type="gramEnd"/>
      <w:r w:rsidRPr="008C198C">
        <w:rPr>
          <w:rFonts w:ascii="Times New Roman" w:hAnsi="Times New Roman" w:cs="Times New Roman"/>
          <w:color w:val="000000" w:themeColor="text1"/>
          <w:shd w:val="clear" w:color="auto" w:fill="FFFFFF"/>
          <w:lang w:val="en-US"/>
        </w:rPr>
        <w:t>, &amp; Zwartkruis-</w:t>
      </w:r>
      <w:proofErr w:type="spellStart"/>
      <w:r w:rsidRPr="008C198C">
        <w:rPr>
          <w:rFonts w:ascii="Times New Roman" w:hAnsi="Times New Roman" w:cs="Times New Roman"/>
          <w:color w:val="000000" w:themeColor="text1"/>
          <w:shd w:val="clear" w:color="auto" w:fill="FFFFFF"/>
          <w:lang w:val="en-US"/>
        </w:rPr>
        <w:t>Pelgrim</w:t>
      </w:r>
      <w:proofErr w:type="spellEnd"/>
      <w:r w:rsidRPr="008C198C">
        <w:rPr>
          <w:rFonts w:ascii="Times New Roman" w:hAnsi="Times New Roman" w:cs="Times New Roman"/>
          <w:color w:val="000000" w:themeColor="text1"/>
          <w:shd w:val="clear" w:color="auto" w:fill="FFFFFF"/>
          <w:lang w:val="en-US"/>
        </w:rPr>
        <w:t xml:space="preserve">, E. </w:t>
      </w:r>
      <w:proofErr w:type="gramStart"/>
      <w:r w:rsidRPr="008C198C">
        <w:rPr>
          <w:rFonts w:ascii="Times New Roman" w:hAnsi="Times New Roman" w:cs="Times New Roman"/>
          <w:color w:val="000000" w:themeColor="text1"/>
          <w:shd w:val="clear" w:color="auto" w:fill="FFFFFF"/>
          <w:lang w:val="en-US"/>
        </w:rPr>
        <w:t>P.,H.</w:t>
      </w:r>
      <w:proofErr w:type="gramEnd"/>
      <w:r w:rsidRPr="008C198C">
        <w:rPr>
          <w:rFonts w:ascii="Times New Roman" w:hAnsi="Times New Roman" w:cs="Times New Roman"/>
          <w:color w:val="000000" w:themeColor="text1"/>
          <w:shd w:val="clear" w:color="auto" w:fill="FFFFFF"/>
          <w:lang w:val="en-US"/>
        </w:rPr>
        <w:t xml:space="preserve"> (2008). </w:t>
      </w:r>
      <w:r w:rsidRPr="00356553">
        <w:rPr>
          <w:rFonts w:ascii="Times New Roman" w:hAnsi="Times New Roman" w:cs="Times New Roman"/>
          <w:color w:val="000000" w:themeColor="text1"/>
          <w:shd w:val="clear" w:color="auto" w:fill="FFFFFF"/>
        </w:rPr>
        <w:t>Consumer-Product Attachment: Measurement and Design Implications.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International Journal of Design</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color w:val="000000" w:themeColor="text1"/>
        </w:rPr>
        <w:t>2</w:t>
      </w:r>
      <w:r w:rsidRPr="00356553">
        <w:rPr>
          <w:rFonts w:ascii="Times New Roman" w:hAnsi="Times New Roman" w:cs="Times New Roman"/>
          <w:color w:val="000000" w:themeColor="text1"/>
          <w:shd w:val="clear" w:color="auto" w:fill="FFFFFF"/>
        </w:rPr>
        <w:t>(3).</w:t>
      </w:r>
    </w:p>
    <w:p w14:paraId="573054A0"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Schmeichel, B. J., &amp; Zell, A. (2007). Trait self-control predicts performance on </w:t>
      </w:r>
      <w:proofErr w:type="spellStart"/>
      <w:r w:rsidRPr="00356553">
        <w:rPr>
          <w:rFonts w:ascii="Times New Roman" w:hAnsi="Times New Roman" w:cs="Times New Roman"/>
          <w:color w:val="000000" w:themeColor="text1"/>
          <w:shd w:val="clear" w:color="auto" w:fill="FFFFFF"/>
        </w:rPr>
        <w:t>behavioral</w:t>
      </w:r>
      <w:proofErr w:type="spellEnd"/>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tests of self-control.</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Personality</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color w:val="000000" w:themeColor="text1"/>
        </w:rPr>
        <w:t>75</w:t>
      </w:r>
      <w:r w:rsidRPr="00356553">
        <w:rPr>
          <w:rFonts w:ascii="Times New Roman" w:hAnsi="Times New Roman" w:cs="Times New Roman"/>
          <w:color w:val="000000" w:themeColor="text1"/>
          <w:shd w:val="clear" w:color="auto" w:fill="FFFFFF"/>
        </w:rPr>
        <w:t>(4), 743-755.</w:t>
      </w:r>
    </w:p>
    <w:p w14:paraId="742B642D" w14:textId="77777777" w:rsidR="008C5B14" w:rsidRPr="007A1085"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Shrauger, J. S. (1975). Responses to evaluation as a function of initial self-perceptions.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color w:val="000000" w:themeColor="text1"/>
          <w:lang w:val="de-CH"/>
        </w:rPr>
        <w:t>Psychological Bulletin,</w:t>
      </w:r>
      <w:r w:rsidRPr="00356553">
        <w:rPr>
          <w:rStyle w:val="apple-converted-space"/>
          <w:rFonts w:ascii="Times New Roman" w:hAnsi="Times New Roman" w:cs="Times New Roman"/>
          <w:color w:val="000000" w:themeColor="text1"/>
          <w:lang w:val="de-CH"/>
        </w:rPr>
        <w:t> </w:t>
      </w:r>
      <w:r w:rsidRPr="00356553">
        <w:rPr>
          <w:rFonts w:ascii="Times New Roman" w:hAnsi="Times New Roman" w:cs="Times New Roman"/>
          <w:color w:val="000000" w:themeColor="text1"/>
          <w:lang w:val="de-CH"/>
        </w:rPr>
        <w:t>82</w:t>
      </w:r>
      <w:r w:rsidRPr="00356553">
        <w:rPr>
          <w:rFonts w:ascii="Times New Roman" w:hAnsi="Times New Roman" w:cs="Times New Roman"/>
          <w:color w:val="000000" w:themeColor="text1"/>
          <w:shd w:val="clear" w:color="auto" w:fill="FFFFFF"/>
          <w:lang w:val="de-CH"/>
        </w:rPr>
        <w:t>(4), 581-596.</w:t>
      </w:r>
    </w:p>
    <w:p w14:paraId="3FAEFB53"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lang w:val="de-CH"/>
        </w:rPr>
        <w:t xml:space="preserve">Spielberger C., Gorsuch R., Lushene R., Vagg P., &amp; Jacobs G. (1983). </w:t>
      </w:r>
      <w:r w:rsidRPr="00356553">
        <w:rPr>
          <w:rFonts w:ascii="Times New Roman" w:hAnsi="Times New Roman" w:cs="Times New Roman"/>
          <w:color w:val="000000" w:themeColor="text1"/>
          <w:shd w:val="clear" w:color="auto" w:fill="FFFFFF"/>
        </w:rPr>
        <w:t xml:space="preserve">Manual for the State-Trait Anxiety Inventory (Form Y1 – Y2). Vol IV. </w:t>
      </w:r>
    </w:p>
    <w:p w14:paraId="36EC6510"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Sullivan, M. J. L., Bishop, S. R., &amp; Pivik, J. (1995). The Pain Catastrophizing Scale:</w:t>
      </w:r>
      <w:r>
        <w:rPr>
          <w:rFonts w:ascii="Times New Roman" w:hAnsi="Times New Roman" w:cs="Times New Roman"/>
          <w:color w:val="000000" w:themeColor="text1"/>
          <w:shd w:val="clear" w:color="auto" w:fill="FFFFFF"/>
        </w:rPr>
        <w:t xml:space="preserve"> </w:t>
      </w:r>
      <w:r w:rsidRPr="00356553">
        <w:rPr>
          <w:rFonts w:ascii="Times New Roman" w:hAnsi="Times New Roman" w:cs="Times New Roman"/>
          <w:color w:val="000000" w:themeColor="text1"/>
          <w:shd w:val="clear" w:color="auto" w:fill="FFFFFF"/>
        </w:rPr>
        <w:t>Development and validation.</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Psychological Assessment,</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7</w:t>
      </w:r>
      <w:r w:rsidRPr="00356553">
        <w:rPr>
          <w:rFonts w:ascii="Times New Roman" w:hAnsi="Times New Roman" w:cs="Times New Roman"/>
          <w:color w:val="000000" w:themeColor="text1"/>
          <w:shd w:val="clear" w:color="auto" w:fill="FFFFFF"/>
        </w:rPr>
        <w:t>(4), 524-532.</w:t>
      </w:r>
    </w:p>
    <w:p w14:paraId="25EDDC59" w14:textId="77777777" w:rsidR="008C5B14" w:rsidRPr="00FB4B66" w:rsidRDefault="008C5B14" w:rsidP="000B5FB6">
      <w:pPr>
        <w:spacing w:line="240" w:lineRule="auto"/>
        <w:rPr>
          <w:rFonts w:ascii="Times New Roman" w:hAnsi="Times New Roman" w:cs="Times New Roman"/>
        </w:rPr>
      </w:pPr>
      <w:r w:rsidRPr="00356553">
        <w:rPr>
          <w:rFonts w:ascii="Times New Roman" w:hAnsi="Times New Roman" w:cs="Times New Roman"/>
        </w:rPr>
        <w:t xml:space="preserve">Sullivan MJ., &amp; Neish N. (2001). Catastrophic thinking and the experience of pain during dental procedures. </w:t>
      </w:r>
      <w:r w:rsidRPr="00356553">
        <w:rPr>
          <w:rFonts w:ascii="Times New Roman" w:hAnsi="Times New Roman" w:cs="Times New Roman"/>
          <w:i/>
          <w:iCs/>
        </w:rPr>
        <w:t>J Indiana Dent Assoc</w:t>
      </w:r>
      <w:r w:rsidRPr="00356553">
        <w:rPr>
          <w:rFonts w:ascii="Times New Roman" w:hAnsi="Times New Roman" w:cs="Times New Roman"/>
        </w:rPr>
        <w:t>. 79(4), 16-19.</w:t>
      </w:r>
    </w:p>
    <w:p w14:paraId="312B0B63" w14:textId="77777777" w:rsidR="008C5B14" w:rsidRDefault="008C5B14" w:rsidP="000B5FB6">
      <w:pPr>
        <w:spacing w:line="240" w:lineRule="auto"/>
        <w:rPr>
          <w:rFonts w:ascii="Times New Roman" w:hAnsi="Times New Roman" w:cs="Times New Roman"/>
          <w:color w:val="000000" w:themeColor="text1"/>
          <w:shd w:val="clear" w:color="auto" w:fill="FFFFFF"/>
        </w:rPr>
      </w:pPr>
      <w:proofErr w:type="spellStart"/>
      <w:r w:rsidRPr="00356553">
        <w:rPr>
          <w:rFonts w:ascii="Times New Roman" w:hAnsi="Times New Roman" w:cs="Times New Roman"/>
          <w:color w:val="000000" w:themeColor="text1"/>
          <w:shd w:val="clear" w:color="auto" w:fill="FFFFFF"/>
        </w:rPr>
        <w:t>Teunisse</w:t>
      </w:r>
      <w:proofErr w:type="spellEnd"/>
      <w:r w:rsidRPr="00356553">
        <w:rPr>
          <w:rFonts w:ascii="Times New Roman" w:hAnsi="Times New Roman" w:cs="Times New Roman"/>
          <w:color w:val="000000" w:themeColor="text1"/>
          <w:shd w:val="clear" w:color="auto" w:fill="FFFFFF"/>
        </w:rPr>
        <w:t xml:space="preserve">, A. K., Case, T. I., Fitness, J., &amp; </w:t>
      </w:r>
      <w:proofErr w:type="spellStart"/>
      <w:r w:rsidRPr="00356553">
        <w:rPr>
          <w:rFonts w:ascii="Times New Roman" w:hAnsi="Times New Roman" w:cs="Times New Roman"/>
          <w:color w:val="000000" w:themeColor="text1"/>
          <w:shd w:val="clear" w:color="auto" w:fill="FFFFFF"/>
        </w:rPr>
        <w:t>Sweller</w:t>
      </w:r>
      <w:proofErr w:type="spellEnd"/>
      <w:r w:rsidRPr="00356553">
        <w:rPr>
          <w:rFonts w:ascii="Times New Roman" w:hAnsi="Times New Roman" w:cs="Times New Roman"/>
          <w:color w:val="000000" w:themeColor="text1"/>
          <w:shd w:val="clear" w:color="auto" w:fill="FFFFFF"/>
        </w:rPr>
        <w:t>, N. (2020). I should have known better: Development of a self-report measure of gullibility.</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Personality and Social Psychology Bulletin</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46</w:t>
      </w:r>
      <w:r w:rsidRPr="00356553">
        <w:rPr>
          <w:rFonts w:ascii="Times New Roman" w:hAnsi="Times New Roman" w:cs="Times New Roman"/>
          <w:color w:val="000000" w:themeColor="text1"/>
          <w:shd w:val="clear" w:color="auto" w:fill="FFFFFF"/>
        </w:rPr>
        <w:t>(3), 408-423.</w:t>
      </w:r>
    </w:p>
    <w:p w14:paraId="5B60B2A0"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Vignoles, V. L., Owe, E., Becker, M., Smith, P. B., Easterbrook, M. J., Brown, R., González, R., Didier, N., Carrasco, D., Cadena, M. P., Lay, S., Schwartz, S. J., Des </w:t>
      </w:r>
      <w:proofErr w:type="spellStart"/>
      <w:r w:rsidRPr="00356553">
        <w:rPr>
          <w:rFonts w:ascii="Times New Roman" w:hAnsi="Times New Roman" w:cs="Times New Roman"/>
          <w:color w:val="000000" w:themeColor="text1"/>
          <w:shd w:val="clear" w:color="auto" w:fill="FFFFFF"/>
        </w:rPr>
        <w:t>Rosiers</w:t>
      </w:r>
      <w:proofErr w:type="spellEnd"/>
      <w:r w:rsidRPr="00356553">
        <w:rPr>
          <w:rFonts w:ascii="Times New Roman" w:hAnsi="Times New Roman" w:cs="Times New Roman"/>
          <w:color w:val="000000" w:themeColor="text1"/>
          <w:shd w:val="clear" w:color="auto" w:fill="FFFFFF"/>
        </w:rPr>
        <w:t xml:space="preserve">, S. E., Villamar, J. A., </w:t>
      </w:r>
      <w:proofErr w:type="spellStart"/>
      <w:r w:rsidRPr="00356553">
        <w:rPr>
          <w:rFonts w:ascii="Times New Roman" w:hAnsi="Times New Roman" w:cs="Times New Roman"/>
          <w:color w:val="000000" w:themeColor="text1"/>
          <w:shd w:val="clear" w:color="auto" w:fill="FFFFFF"/>
        </w:rPr>
        <w:t>Gavreliuc</w:t>
      </w:r>
      <w:proofErr w:type="spellEnd"/>
      <w:r w:rsidRPr="00356553">
        <w:rPr>
          <w:rFonts w:ascii="Times New Roman" w:hAnsi="Times New Roman" w:cs="Times New Roman"/>
          <w:color w:val="000000" w:themeColor="text1"/>
          <w:shd w:val="clear" w:color="auto" w:fill="FFFFFF"/>
        </w:rPr>
        <w:t xml:space="preserve">, A., </w:t>
      </w:r>
      <w:proofErr w:type="spellStart"/>
      <w:r w:rsidRPr="00356553">
        <w:rPr>
          <w:rFonts w:ascii="Times New Roman" w:hAnsi="Times New Roman" w:cs="Times New Roman"/>
          <w:color w:val="000000" w:themeColor="text1"/>
          <w:shd w:val="clear" w:color="auto" w:fill="FFFFFF"/>
        </w:rPr>
        <w:t>Zinkeng</w:t>
      </w:r>
      <w:proofErr w:type="spellEnd"/>
      <w:r w:rsidRPr="00356553">
        <w:rPr>
          <w:rFonts w:ascii="Times New Roman" w:hAnsi="Times New Roman" w:cs="Times New Roman"/>
          <w:color w:val="000000" w:themeColor="text1"/>
          <w:shd w:val="clear" w:color="auto" w:fill="FFFFFF"/>
        </w:rPr>
        <w:t>, M., Kreuzbauer, R., Baguma, P., Martin, M., . . . Bond, M. H. (2016). Beyond the ‘east–west’ dichotomy: Global variation in cultural models of selfhood.</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Journal of Experimental Psychology: General</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145</w:t>
      </w:r>
      <w:r w:rsidRPr="00356553">
        <w:rPr>
          <w:rFonts w:ascii="Times New Roman" w:hAnsi="Times New Roman" w:cs="Times New Roman"/>
          <w:color w:val="000000" w:themeColor="text1"/>
          <w:shd w:val="clear" w:color="auto" w:fill="FFFFFF"/>
        </w:rPr>
        <w:t xml:space="preserve">(8), 966-1000. </w:t>
      </w:r>
    </w:p>
    <w:p w14:paraId="27B17FEA" w14:textId="77777777" w:rsidR="008C5B14" w:rsidRPr="00637FF8"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Walasek, L., Matthews, W. J., &amp; Rakow, T. (2015). The need to belong and the value of belongings: Does ostracism change the subjective value of personal possessions?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 xml:space="preserve">Journal of </w:t>
      </w:r>
      <w:proofErr w:type="spellStart"/>
      <w:r w:rsidRPr="00356553">
        <w:rPr>
          <w:rFonts w:ascii="Times New Roman" w:hAnsi="Times New Roman" w:cs="Times New Roman"/>
          <w:i/>
          <w:iCs/>
          <w:color w:val="000000" w:themeColor="text1"/>
        </w:rPr>
        <w:t>Behavioral</w:t>
      </w:r>
      <w:proofErr w:type="spellEnd"/>
      <w:r w:rsidRPr="00356553">
        <w:rPr>
          <w:rFonts w:ascii="Times New Roman" w:hAnsi="Times New Roman" w:cs="Times New Roman"/>
          <w:i/>
          <w:iCs/>
          <w:color w:val="000000" w:themeColor="text1"/>
        </w:rPr>
        <w:t xml:space="preserve"> and Experimental Economics,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58</w:t>
      </w:r>
      <w:r w:rsidRPr="00356553">
        <w:rPr>
          <w:rFonts w:ascii="Times New Roman" w:hAnsi="Times New Roman" w:cs="Times New Roman"/>
          <w:color w:val="000000" w:themeColor="text1"/>
          <w:shd w:val="clear" w:color="auto" w:fill="FFFFFF"/>
        </w:rPr>
        <w:t>, 195-204.</w:t>
      </w:r>
    </w:p>
    <w:p w14:paraId="5F84FB0A"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 xml:space="preserve">Watson, D., Clark, L. A., &amp; </w:t>
      </w:r>
      <w:proofErr w:type="spellStart"/>
      <w:r w:rsidRPr="00356553">
        <w:rPr>
          <w:rFonts w:ascii="Times New Roman" w:hAnsi="Times New Roman" w:cs="Times New Roman"/>
          <w:color w:val="000000" w:themeColor="text1"/>
          <w:shd w:val="clear" w:color="auto" w:fill="FFFFFF"/>
        </w:rPr>
        <w:t>Tellegen</w:t>
      </w:r>
      <w:proofErr w:type="spellEnd"/>
      <w:r w:rsidRPr="00356553">
        <w:rPr>
          <w:rFonts w:ascii="Times New Roman" w:hAnsi="Times New Roman" w:cs="Times New Roman"/>
          <w:color w:val="000000" w:themeColor="text1"/>
          <w:shd w:val="clear" w:color="auto" w:fill="FFFFFF"/>
        </w:rPr>
        <w:t>, A. (1988). Development and validation of brief measures of positive and negative affect: The PANAS scales.</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Journal of Personality and Social Psychology,</w:t>
      </w:r>
      <w:r w:rsidRPr="00356553">
        <w:rPr>
          <w:rStyle w:val="apple-converted-space"/>
          <w:rFonts w:ascii="Times New Roman" w:hAnsi="Times New Roman" w:cs="Times New Roman"/>
          <w:color w:val="000000" w:themeColor="text1"/>
        </w:rPr>
        <w:t> </w:t>
      </w:r>
      <w:r w:rsidRPr="00356553">
        <w:rPr>
          <w:rFonts w:ascii="Times New Roman" w:hAnsi="Times New Roman" w:cs="Times New Roman"/>
          <w:i/>
          <w:iCs/>
          <w:color w:val="000000" w:themeColor="text1"/>
        </w:rPr>
        <w:t>54</w:t>
      </w:r>
      <w:r w:rsidRPr="00356553">
        <w:rPr>
          <w:rFonts w:ascii="Times New Roman" w:hAnsi="Times New Roman" w:cs="Times New Roman"/>
          <w:color w:val="000000" w:themeColor="text1"/>
          <w:shd w:val="clear" w:color="auto" w:fill="FFFFFF"/>
        </w:rPr>
        <w:t>(6), 1063-1070.</w:t>
      </w:r>
    </w:p>
    <w:p w14:paraId="0B9F8FF8" w14:textId="77777777" w:rsidR="008C5B14"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lastRenderedPageBreak/>
        <w:t xml:space="preserve">Weber, E., Hopwood, C. J., Nissen, A. T., &amp; </w:t>
      </w:r>
      <w:proofErr w:type="spellStart"/>
      <w:r w:rsidRPr="00356553">
        <w:rPr>
          <w:rFonts w:ascii="Times New Roman" w:hAnsi="Times New Roman" w:cs="Times New Roman"/>
          <w:color w:val="000000" w:themeColor="text1"/>
          <w:shd w:val="clear" w:color="auto" w:fill="FFFFFF"/>
        </w:rPr>
        <w:t>Bleidorn</w:t>
      </w:r>
      <w:proofErr w:type="spellEnd"/>
      <w:r w:rsidRPr="00356553">
        <w:rPr>
          <w:rFonts w:ascii="Times New Roman" w:hAnsi="Times New Roman" w:cs="Times New Roman"/>
          <w:color w:val="000000" w:themeColor="text1"/>
          <w:shd w:val="clear" w:color="auto" w:fill="FFFFFF"/>
        </w:rPr>
        <w:t>, W. (2023). Disentangling self-concept clarity and self-esteem in young adults.</w:t>
      </w:r>
      <w:r w:rsidRPr="00356553">
        <w:rPr>
          <w:rStyle w:val="apple-converted-space"/>
          <w:rFonts w:ascii="Times New Roman" w:hAnsi="Times New Roman" w:cs="Times New Roman"/>
          <w:color w:val="000000" w:themeColor="text1"/>
        </w:rPr>
        <w:t> </w:t>
      </w:r>
      <w:r w:rsidRPr="00D771F4">
        <w:rPr>
          <w:rFonts w:ascii="Times New Roman" w:hAnsi="Times New Roman" w:cs="Times New Roman"/>
          <w:i/>
          <w:iCs/>
          <w:color w:val="000000" w:themeColor="text1"/>
        </w:rPr>
        <w:t>Journal of Personality and Social Psychology</w:t>
      </w:r>
    </w:p>
    <w:p w14:paraId="0362CEB3" w14:textId="77777777" w:rsidR="008C5B14" w:rsidRPr="007A1085" w:rsidRDefault="008C5B14" w:rsidP="000B5FB6">
      <w:pPr>
        <w:spacing w:line="240" w:lineRule="auto"/>
        <w:rPr>
          <w:rFonts w:ascii="Times New Roman" w:hAnsi="Times New Roman" w:cs="Times New Roman"/>
          <w:color w:val="000000" w:themeColor="text1"/>
          <w:shd w:val="clear" w:color="auto" w:fill="FFFFFF"/>
        </w:rPr>
      </w:pPr>
      <w:r w:rsidRPr="00356553">
        <w:rPr>
          <w:rFonts w:ascii="Times New Roman" w:hAnsi="Times New Roman" w:cs="Times New Roman"/>
          <w:color w:val="000000" w:themeColor="text1"/>
          <w:shd w:val="clear" w:color="auto" w:fill="FFFFFF"/>
        </w:rPr>
        <w:t>Yeung, V. W. (2022). Temporal expectancy induced by the mere possession of a placebo analgesic affects placebo analgesia: preliminary findings from a randomized controlled trial.</w:t>
      </w:r>
      <w:r w:rsidRPr="00356553">
        <w:rPr>
          <w:rStyle w:val="apple-converted-space"/>
          <w:rFonts w:ascii="Times New Roman" w:hAnsi="Times New Roman" w:cs="Times New Roman"/>
          <w:color w:val="000000" w:themeColor="text1"/>
        </w:rPr>
        <w:t> </w:t>
      </w:r>
      <w:r w:rsidRPr="004F4308">
        <w:rPr>
          <w:rFonts w:ascii="Times New Roman" w:hAnsi="Times New Roman" w:cs="Times New Roman"/>
          <w:i/>
          <w:iCs/>
          <w:color w:val="000000" w:themeColor="text1"/>
        </w:rPr>
        <w:t>Scientific Reports</w:t>
      </w:r>
      <w:r w:rsidRPr="00356553">
        <w:rPr>
          <w:rFonts w:ascii="Times New Roman" w:hAnsi="Times New Roman" w:cs="Times New Roman"/>
          <w:color w:val="000000" w:themeColor="text1"/>
        </w:rPr>
        <w:t xml:space="preserve"> </w:t>
      </w:r>
      <w:r w:rsidRPr="004F4308">
        <w:rPr>
          <w:rFonts w:ascii="Times New Roman" w:hAnsi="Times New Roman" w:cs="Times New Roman"/>
          <w:i/>
          <w:iCs/>
          <w:color w:val="000000" w:themeColor="text1"/>
        </w:rPr>
        <w:t>(Nature Publisher Group)</w:t>
      </w:r>
      <w:r w:rsidRPr="00356553">
        <w:rPr>
          <w:rFonts w:ascii="Times New Roman" w:hAnsi="Times New Roman" w:cs="Times New Roman"/>
          <w:color w:val="000000" w:themeColor="text1"/>
        </w:rPr>
        <w:t>,</w:t>
      </w:r>
      <w:r w:rsidRPr="00356553">
        <w:rPr>
          <w:rStyle w:val="apple-converted-space"/>
          <w:rFonts w:ascii="Times New Roman" w:hAnsi="Times New Roman" w:cs="Times New Roman"/>
          <w:color w:val="000000" w:themeColor="text1"/>
        </w:rPr>
        <w:t> </w:t>
      </w:r>
      <w:r w:rsidRPr="004F4308">
        <w:rPr>
          <w:rFonts w:ascii="Times New Roman" w:hAnsi="Times New Roman" w:cs="Times New Roman"/>
          <w:i/>
          <w:iCs/>
          <w:color w:val="000000" w:themeColor="text1"/>
        </w:rPr>
        <w:t>12</w:t>
      </w:r>
      <w:r w:rsidRPr="00356553">
        <w:rPr>
          <w:rFonts w:ascii="Times New Roman" w:hAnsi="Times New Roman" w:cs="Times New Roman"/>
          <w:color w:val="000000" w:themeColor="text1"/>
          <w:shd w:val="clear" w:color="auto" w:fill="FFFFFF"/>
        </w:rPr>
        <w:t>(1)</w:t>
      </w:r>
      <w:r w:rsidRPr="00356553">
        <w:rPr>
          <w:rFonts w:ascii="Times New Roman" w:hAnsi="Times New Roman" w:cs="Times New Roman"/>
          <w:color w:val="000000" w:themeColor="text1"/>
          <w:shd w:val="clear" w:color="auto" w:fill="FFFFFF"/>
          <w:lang w:val="en-US"/>
        </w:rPr>
        <w:t>.</w:t>
      </w:r>
    </w:p>
    <w:p w14:paraId="00A065F3" w14:textId="77777777" w:rsidR="008C5B14" w:rsidRPr="004C0E73" w:rsidRDefault="008C5B14" w:rsidP="000B5FB6">
      <w:pPr>
        <w:spacing w:line="240" w:lineRule="auto"/>
        <w:rPr>
          <w:rFonts w:ascii="Times New Roman" w:hAnsi="Times New Roman" w:cs="Times New Roman"/>
        </w:rPr>
      </w:pPr>
      <w:r w:rsidRPr="00356553">
        <w:rPr>
          <w:rFonts w:ascii="Times New Roman" w:hAnsi="Times New Roman" w:cs="Times New Roman"/>
        </w:rPr>
        <w:t>Yeung, V. W., &amp; Geers, A. L. (2021). Prior pain exposure and mere possession of a placebo analgesic predict placebo analgesia: Findings from a randomized, double-blinded, controlled trial.</w:t>
      </w:r>
      <w:r w:rsidRPr="00356553">
        <w:rPr>
          <w:rFonts w:ascii="Times New Roman" w:hAnsi="Times New Roman" w:cs="Times New Roman"/>
          <w:i/>
          <w:iCs/>
        </w:rPr>
        <w:t xml:space="preserve"> The Journal of Pain, 22</w:t>
      </w:r>
      <w:r w:rsidRPr="00356553">
        <w:rPr>
          <w:rFonts w:ascii="Times New Roman" w:hAnsi="Times New Roman" w:cs="Times New Roman"/>
        </w:rPr>
        <w:t>(4), 415-431.</w:t>
      </w:r>
    </w:p>
    <w:p w14:paraId="2473C23E" w14:textId="77777777" w:rsidR="008C5B14" w:rsidRPr="007A1085" w:rsidRDefault="008C5B14" w:rsidP="000B5FB6">
      <w:pPr>
        <w:spacing w:line="240" w:lineRule="auto"/>
        <w:rPr>
          <w:rFonts w:ascii="Times New Roman" w:hAnsi="Times New Roman" w:cs="Times New Roman"/>
        </w:rPr>
      </w:pPr>
      <w:r w:rsidRPr="00356553">
        <w:rPr>
          <w:rFonts w:ascii="Times New Roman" w:hAnsi="Times New Roman" w:cs="Times New Roman"/>
        </w:rPr>
        <w:t xml:space="preserve">Yeung, V. W., Geers, A. L., &amp; </w:t>
      </w:r>
      <w:proofErr w:type="spellStart"/>
      <w:r w:rsidRPr="00356553">
        <w:rPr>
          <w:rFonts w:ascii="Times New Roman" w:hAnsi="Times New Roman" w:cs="Times New Roman"/>
        </w:rPr>
        <w:t>Colloca</w:t>
      </w:r>
      <w:proofErr w:type="spellEnd"/>
      <w:r w:rsidRPr="00356553">
        <w:rPr>
          <w:rFonts w:ascii="Times New Roman" w:hAnsi="Times New Roman" w:cs="Times New Roman"/>
        </w:rPr>
        <w:t>, L. (2020). Merely Possessing a Placebo Analgesic Improves Analgesia Similar to Using the Placebo Analgesic.</w:t>
      </w:r>
      <w:r w:rsidRPr="00356553">
        <w:rPr>
          <w:rFonts w:ascii="Times New Roman" w:hAnsi="Times New Roman" w:cs="Times New Roman"/>
          <w:i/>
          <w:iCs/>
        </w:rPr>
        <w:t xml:space="preserve"> Annals of </w:t>
      </w:r>
      <w:proofErr w:type="spellStart"/>
      <w:r w:rsidRPr="00356553">
        <w:rPr>
          <w:rFonts w:ascii="Times New Roman" w:hAnsi="Times New Roman" w:cs="Times New Roman"/>
          <w:i/>
          <w:iCs/>
        </w:rPr>
        <w:t>Behavioral</w:t>
      </w:r>
      <w:proofErr w:type="spellEnd"/>
      <w:r w:rsidRPr="00356553">
        <w:rPr>
          <w:rFonts w:ascii="Times New Roman" w:hAnsi="Times New Roman" w:cs="Times New Roman"/>
          <w:i/>
          <w:iCs/>
        </w:rPr>
        <w:t xml:space="preserve"> Medicine, 54</w:t>
      </w:r>
      <w:r w:rsidRPr="00356553">
        <w:rPr>
          <w:rFonts w:ascii="Times New Roman" w:hAnsi="Times New Roman" w:cs="Times New Roman"/>
        </w:rPr>
        <w:t>(9), 637-652.</w:t>
      </w:r>
    </w:p>
    <w:p w14:paraId="07EF8963" w14:textId="77777777" w:rsidR="008C5B14" w:rsidRPr="00DD0503" w:rsidRDefault="008C5B14" w:rsidP="000B5FB6">
      <w:pPr>
        <w:spacing w:after="0" w:line="240" w:lineRule="auto"/>
        <w:rPr>
          <w:rFonts w:ascii="Times New Roman" w:hAnsi="Times New Roman" w:cs="Times New Roman"/>
          <w:lang w:val="en-US"/>
        </w:rPr>
      </w:pPr>
    </w:p>
    <w:p w14:paraId="01DBB81F" w14:textId="77777777" w:rsidR="008C5B14" w:rsidRPr="00DD0503" w:rsidRDefault="008C5B14" w:rsidP="000B5FB6">
      <w:pPr>
        <w:spacing w:after="0" w:line="240" w:lineRule="auto"/>
        <w:rPr>
          <w:rFonts w:ascii="Times New Roman" w:hAnsi="Times New Roman" w:cs="Times New Roman"/>
          <w:lang w:val="en-US"/>
        </w:rPr>
      </w:pPr>
    </w:p>
    <w:sectPr w:rsidR="008C5B14" w:rsidRPr="00DD0503" w:rsidSect="00F24F34">
      <w:footerReference w:type="default" r:id="rId11"/>
      <w:pgSz w:w="11906" w:h="16838"/>
      <w:pgMar w:top="99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9D4B4" w14:textId="77777777" w:rsidR="00C460AD" w:rsidRDefault="00C460AD" w:rsidP="00B82F94">
      <w:pPr>
        <w:spacing w:after="0" w:line="240" w:lineRule="auto"/>
      </w:pPr>
      <w:r>
        <w:separator/>
      </w:r>
    </w:p>
  </w:endnote>
  <w:endnote w:type="continuationSeparator" w:id="0">
    <w:p w14:paraId="40297A7B" w14:textId="77777777" w:rsidR="00C460AD" w:rsidRDefault="00C460AD" w:rsidP="00B82F94">
      <w:pPr>
        <w:spacing w:after="0" w:line="240" w:lineRule="auto"/>
      </w:pPr>
      <w:r>
        <w:continuationSeparator/>
      </w:r>
    </w:p>
  </w:endnote>
  <w:endnote w:type="continuationNotice" w:id="1">
    <w:p w14:paraId="1D5E348C" w14:textId="77777777" w:rsidR="00C460AD" w:rsidRDefault="00C460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184637"/>
      <w:docPartObj>
        <w:docPartGallery w:val="Page Numbers (Bottom of Page)"/>
        <w:docPartUnique/>
      </w:docPartObj>
    </w:sdtPr>
    <w:sdtEndPr>
      <w:rPr>
        <w:noProof/>
      </w:rPr>
    </w:sdtEndPr>
    <w:sdtContent>
      <w:p w14:paraId="25CDEDAC" w14:textId="0221AF70" w:rsidR="00CE2EDC" w:rsidRDefault="00CE2ED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7924299" w14:textId="77777777" w:rsidR="00CE2EDC" w:rsidRDefault="00CE2E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9B2D1" w14:textId="77777777" w:rsidR="00C460AD" w:rsidRDefault="00C460AD" w:rsidP="00B82F94">
      <w:pPr>
        <w:spacing w:after="0" w:line="240" w:lineRule="auto"/>
      </w:pPr>
      <w:r>
        <w:separator/>
      </w:r>
    </w:p>
  </w:footnote>
  <w:footnote w:type="continuationSeparator" w:id="0">
    <w:p w14:paraId="0D2E0B19" w14:textId="77777777" w:rsidR="00C460AD" w:rsidRDefault="00C460AD" w:rsidP="00B82F94">
      <w:pPr>
        <w:spacing w:after="0" w:line="240" w:lineRule="auto"/>
      </w:pPr>
      <w:r>
        <w:continuationSeparator/>
      </w:r>
    </w:p>
  </w:footnote>
  <w:footnote w:type="continuationNotice" w:id="1">
    <w:p w14:paraId="6CEE70E3" w14:textId="77777777" w:rsidR="00C460AD" w:rsidRDefault="00C460A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234E"/>
    <w:multiLevelType w:val="multilevel"/>
    <w:tmpl w:val="37BEE43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4835513"/>
    <w:multiLevelType w:val="hybridMultilevel"/>
    <w:tmpl w:val="39469684"/>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2" w15:restartNumberingAfterBreak="0">
    <w:nsid w:val="056E0BD9"/>
    <w:multiLevelType w:val="hybridMultilevel"/>
    <w:tmpl w:val="1FCE923E"/>
    <w:lvl w:ilvl="0" w:tplc="3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CBD59E6"/>
    <w:multiLevelType w:val="hybridMultilevel"/>
    <w:tmpl w:val="7CB6ADDC"/>
    <w:lvl w:ilvl="0" w:tplc="73504076">
      <w:start w:val="1"/>
      <w:numFmt w:val="decimal"/>
      <w:lvlText w:val="%1)"/>
      <w:lvlJc w:val="left"/>
      <w:pPr>
        <w:ind w:left="90" w:hanging="720"/>
      </w:pPr>
      <w:rPr>
        <w:rFonts w:eastAsia="Times New Roman" w:hint="default"/>
      </w:rPr>
    </w:lvl>
    <w:lvl w:ilvl="1" w:tplc="04090019" w:tentative="1">
      <w:start w:val="1"/>
      <w:numFmt w:val="ideographTraditional"/>
      <w:lvlText w:val="%2、"/>
      <w:lvlJc w:val="left"/>
      <w:pPr>
        <w:ind w:left="330" w:hanging="480"/>
      </w:pPr>
    </w:lvl>
    <w:lvl w:ilvl="2" w:tplc="0409001B" w:tentative="1">
      <w:start w:val="1"/>
      <w:numFmt w:val="lowerRoman"/>
      <w:lvlText w:val="%3."/>
      <w:lvlJc w:val="right"/>
      <w:pPr>
        <w:ind w:left="810" w:hanging="480"/>
      </w:pPr>
    </w:lvl>
    <w:lvl w:ilvl="3" w:tplc="0409000F" w:tentative="1">
      <w:start w:val="1"/>
      <w:numFmt w:val="decimal"/>
      <w:lvlText w:val="%4."/>
      <w:lvlJc w:val="left"/>
      <w:pPr>
        <w:ind w:left="1290" w:hanging="480"/>
      </w:pPr>
    </w:lvl>
    <w:lvl w:ilvl="4" w:tplc="04090019" w:tentative="1">
      <w:start w:val="1"/>
      <w:numFmt w:val="ideographTraditional"/>
      <w:lvlText w:val="%5、"/>
      <w:lvlJc w:val="left"/>
      <w:pPr>
        <w:ind w:left="1770" w:hanging="480"/>
      </w:pPr>
    </w:lvl>
    <w:lvl w:ilvl="5" w:tplc="0409001B" w:tentative="1">
      <w:start w:val="1"/>
      <w:numFmt w:val="lowerRoman"/>
      <w:lvlText w:val="%6."/>
      <w:lvlJc w:val="right"/>
      <w:pPr>
        <w:ind w:left="2250" w:hanging="480"/>
      </w:pPr>
    </w:lvl>
    <w:lvl w:ilvl="6" w:tplc="0409000F" w:tentative="1">
      <w:start w:val="1"/>
      <w:numFmt w:val="decimal"/>
      <w:lvlText w:val="%7."/>
      <w:lvlJc w:val="left"/>
      <w:pPr>
        <w:ind w:left="2730" w:hanging="480"/>
      </w:pPr>
    </w:lvl>
    <w:lvl w:ilvl="7" w:tplc="04090019" w:tentative="1">
      <w:start w:val="1"/>
      <w:numFmt w:val="ideographTraditional"/>
      <w:lvlText w:val="%8、"/>
      <w:lvlJc w:val="left"/>
      <w:pPr>
        <w:ind w:left="3210" w:hanging="480"/>
      </w:pPr>
    </w:lvl>
    <w:lvl w:ilvl="8" w:tplc="0409001B" w:tentative="1">
      <w:start w:val="1"/>
      <w:numFmt w:val="lowerRoman"/>
      <w:lvlText w:val="%9."/>
      <w:lvlJc w:val="right"/>
      <w:pPr>
        <w:ind w:left="3690" w:hanging="480"/>
      </w:pPr>
    </w:lvl>
  </w:abstractNum>
  <w:abstractNum w:abstractNumId="4" w15:restartNumberingAfterBreak="0">
    <w:nsid w:val="137534A5"/>
    <w:multiLevelType w:val="hybridMultilevel"/>
    <w:tmpl w:val="AF3C1AD2"/>
    <w:lvl w:ilvl="0" w:tplc="DD92D696">
      <w:start w:val="1"/>
      <w:numFmt w:val="upperLetter"/>
      <w:lvlText w:val="%1)"/>
      <w:lvlJc w:val="left"/>
      <w:pPr>
        <w:ind w:left="-450" w:hanging="360"/>
      </w:pPr>
      <w:rPr>
        <w:rFonts w:hint="default"/>
      </w:rPr>
    </w:lvl>
    <w:lvl w:ilvl="1" w:tplc="3C090019" w:tentative="1">
      <w:start w:val="1"/>
      <w:numFmt w:val="lowerLetter"/>
      <w:lvlText w:val="%2."/>
      <w:lvlJc w:val="left"/>
      <w:pPr>
        <w:ind w:left="270" w:hanging="360"/>
      </w:pPr>
    </w:lvl>
    <w:lvl w:ilvl="2" w:tplc="3C09001B" w:tentative="1">
      <w:start w:val="1"/>
      <w:numFmt w:val="lowerRoman"/>
      <w:lvlText w:val="%3."/>
      <w:lvlJc w:val="right"/>
      <w:pPr>
        <w:ind w:left="990" w:hanging="180"/>
      </w:pPr>
    </w:lvl>
    <w:lvl w:ilvl="3" w:tplc="3C09000F" w:tentative="1">
      <w:start w:val="1"/>
      <w:numFmt w:val="decimal"/>
      <w:lvlText w:val="%4."/>
      <w:lvlJc w:val="left"/>
      <w:pPr>
        <w:ind w:left="1710" w:hanging="360"/>
      </w:pPr>
    </w:lvl>
    <w:lvl w:ilvl="4" w:tplc="3C090019" w:tentative="1">
      <w:start w:val="1"/>
      <w:numFmt w:val="lowerLetter"/>
      <w:lvlText w:val="%5."/>
      <w:lvlJc w:val="left"/>
      <w:pPr>
        <w:ind w:left="2430" w:hanging="360"/>
      </w:pPr>
    </w:lvl>
    <w:lvl w:ilvl="5" w:tplc="3C09001B" w:tentative="1">
      <w:start w:val="1"/>
      <w:numFmt w:val="lowerRoman"/>
      <w:lvlText w:val="%6."/>
      <w:lvlJc w:val="right"/>
      <w:pPr>
        <w:ind w:left="3150" w:hanging="180"/>
      </w:pPr>
    </w:lvl>
    <w:lvl w:ilvl="6" w:tplc="3C09000F" w:tentative="1">
      <w:start w:val="1"/>
      <w:numFmt w:val="decimal"/>
      <w:lvlText w:val="%7."/>
      <w:lvlJc w:val="left"/>
      <w:pPr>
        <w:ind w:left="3870" w:hanging="360"/>
      </w:pPr>
    </w:lvl>
    <w:lvl w:ilvl="7" w:tplc="3C090019" w:tentative="1">
      <w:start w:val="1"/>
      <w:numFmt w:val="lowerLetter"/>
      <w:lvlText w:val="%8."/>
      <w:lvlJc w:val="left"/>
      <w:pPr>
        <w:ind w:left="4590" w:hanging="360"/>
      </w:pPr>
    </w:lvl>
    <w:lvl w:ilvl="8" w:tplc="3C09001B" w:tentative="1">
      <w:start w:val="1"/>
      <w:numFmt w:val="lowerRoman"/>
      <w:lvlText w:val="%9."/>
      <w:lvlJc w:val="right"/>
      <w:pPr>
        <w:ind w:left="5310" w:hanging="180"/>
      </w:pPr>
    </w:lvl>
  </w:abstractNum>
  <w:abstractNum w:abstractNumId="5" w15:restartNumberingAfterBreak="0">
    <w:nsid w:val="2020195E"/>
    <w:multiLevelType w:val="hybridMultilevel"/>
    <w:tmpl w:val="B644ECFC"/>
    <w:lvl w:ilvl="0" w:tplc="23141300">
      <w:start w:val="1"/>
      <w:numFmt w:val="decimal"/>
      <w:lvlText w:val="%1."/>
      <w:lvlJc w:val="left"/>
      <w:pPr>
        <w:ind w:left="360" w:hanging="360"/>
      </w:pPr>
      <w:rPr>
        <w:rFonts w:ascii="Times New Roman" w:eastAsiaTheme="minorEastAsia" w:hAnsi="Times New Roman" w:cs="Times New Roman"/>
      </w:rPr>
    </w:lvl>
    <w:lvl w:ilvl="1" w:tplc="3C090019" w:tentative="1">
      <w:start w:val="1"/>
      <w:numFmt w:val="lowerLetter"/>
      <w:lvlText w:val="%2."/>
      <w:lvlJc w:val="left"/>
      <w:pPr>
        <w:ind w:left="1080" w:hanging="360"/>
      </w:pPr>
    </w:lvl>
    <w:lvl w:ilvl="2" w:tplc="3C09001B" w:tentative="1">
      <w:start w:val="1"/>
      <w:numFmt w:val="lowerRoman"/>
      <w:lvlText w:val="%3."/>
      <w:lvlJc w:val="right"/>
      <w:pPr>
        <w:ind w:left="1800" w:hanging="180"/>
      </w:pPr>
    </w:lvl>
    <w:lvl w:ilvl="3" w:tplc="3C09000F" w:tentative="1">
      <w:start w:val="1"/>
      <w:numFmt w:val="decimal"/>
      <w:lvlText w:val="%4."/>
      <w:lvlJc w:val="left"/>
      <w:pPr>
        <w:ind w:left="2520" w:hanging="360"/>
      </w:pPr>
    </w:lvl>
    <w:lvl w:ilvl="4" w:tplc="3C090019" w:tentative="1">
      <w:start w:val="1"/>
      <w:numFmt w:val="lowerLetter"/>
      <w:lvlText w:val="%5."/>
      <w:lvlJc w:val="left"/>
      <w:pPr>
        <w:ind w:left="3240" w:hanging="360"/>
      </w:pPr>
    </w:lvl>
    <w:lvl w:ilvl="5" w:tplc="3C09001B" w:tentative="1">
      <w:start w:val="1"/>
      <w:numFmt w:val="lowerRoman"/>
      <w:lvlText w:val="%6."/>
      <w:lvlJc w:val="right"/>
      <w:pPr>
        <w:ind w:left="3960" w:hanging="180"/>
      </w:pPr>
    </w:lvl>
    <w:lvl w:ilvl="6" w:tplc="3C09000F" w:tentative="1">
      <w:start w:val="1"/>
      <w:numFmt w:val="decimal"/>
      <w:lvlText w:val="%7."/>
      <w:lvlJc w:val="left"/>
      <w:pPr>
        <w:ind w:left="4680" w:hanging="360"/>
      </w:pPr>
    </w:lvl>
    <w:lvl w:ilvl="7" w:tplc="3C090019" w:tentative="1">
      <w:start w:val="1"/>
      <w:numFmt w:val="lowerLetter"/>
      <w:lvlText w:val="%8."/>
      <w:lvlJc w:val="left"/>
      <w:pPr>
        <w:ind w:left="5400" w:hanging="360"/>
      </w:pPr>
    </w:lvl>
    <w:lvl w:ilvl="8" w:tplc="3C09001B" w:tentative="1">
      <w:start w:val="1"/>
      <w:numFmt w:val="lowerRoman"/>
      <w:lvlText w:val="%9."/>
      <w:lvlJc w:val="right"/>
      <w:pPr>
        <w:ind w:left="6120" w:hanging="180"/>
      </w:pPr>
    </w:lvl>
  </w:abstractNum>
  <w:abstractNum w:abstractNumId="6" w15:restartNumberingAfterBreak="0">
    <w:nsid w:val="457A2061"/>
    <w:multiLevelType w:val="hybridMultilevel"/>
    <w:tmpl w:val="82660646"/>
    <w:lvl w:ilvl="0" w:tplc="73504076">
      <w:start w:val="1"/>
      <w:numFmt w:val="decimal"/>
      <w:lvlText w:val="%1)"/>
      <w:lvlJc w:val="left"/>
      <w:pPr>
        <w:ind w:left="2250" w:hanging="360"/>
      </w:pPr>
      <w:rPr>
        <w:rFonts w:eastAsia="Times New Roman" w:hint="default"/>
      </w:rPr>
    </w:lvl>
    <w:lvl w:ilvl="1" w:tplc="04090019" w:tentative="1">
      <w:start w:val="1"/>
      <w:numFmt w:val="ideographTraditional"/>
      <w:lvlText w:val="%2、"/>
      <w:lvlJc w:val="left"/>
      <w:pPr>
        <w:ind w:left="2850" w:hanging="480"/>
      </w:pPr>
    </w:lvl>
    <w:lvl w:ilvl="2" w:tplc="0409001B" w:tentative="1">
      <w:start w:val="1"/>
      <w:numFmt w:val="lowerRoman"/>
      <w:lvlText w:val="%3."/>
      <w:lvlJc w:val="right"/>
      <w:pPr>
        <w:ind w:left="3330" w:hanging="480"/>
      </w:pPr>
    </w:lvl>
    <w:lvl w:ilvl="3" w:tplc="0409000F" w:tentative="1">
      <w:start w:val="1"/>
      <w:numFmt w:val="decimal"/>
      <w:lvlText w:val="%4."/>
      <w:lvlJc w:val="left"/>
      <w:pPr>
        <w:ind w:left="3810" w:hanging="480"/>
      </w:pPr>
    </w:lvl>
    <w:lvl w:ilvl="4" w:tplc="04090019" w:tentative="1">
      <w:start w:val="1"/>
      <w:numFmt w:val="ideographTraditional"/>
      <w:lvlText w:val="%5、"/>
      <w:lvlJc w:val="left"/>
      <w:pPr>
        <w:ind w:left="4290" w:hanging="480"/>
      </w:pPr>
    </w:lvl>
    <w:lvl w:ilvl="5" w:tplc="0409001B" w:tentative="1">
      <w:start w:val="1"/>
      <w:numFmt w:val="lowerRoman"/>
      <w:lvlText w:val="%6."/>
      <w:lvlJc w:val="right"/>
      <w:pPr>
        <w:ind w:left="4770" w:hanging="480"/>
      </w:pPr>
    </w:lvl>
    <w:lvl w:ilvl="6" w:tplc="0409000F" w:tentative="1">
      <w:start w:val="1"/>
      <w:numFmt w:val="decimal"/>
      <w:lvlText w:val="%7."/>
      <w:lvlJc w:val="left"/>
      <w:pPr>
        <w:ind w:left="5250" w:hanging="480"/>
      </w:pPr>
    </w:lvl>
    <w:lvl w:ilvl="7" w:tplc="04090019" w:tentative="1">
      <w:start w:val="1"/>
      <w:numFmt w:val="ideographTraditional"/>
      <w:lvlText w:val="%8、"/>
      <w:lvlJc w:val="left"/>
      <w:pPr>
        <w:ind w:left="5730" w:hanging="480"/>
      </w:pPr>
    </w:lvl>
    <w:lvl w:ilvl="8" w:tplc="0409001B" w:tentative="1">
      <w:start w:val="1"/>
      <w:numFmt w:val="lowerRoman"/>
      <w:lvlText w:val="%9."/>
      <w:lvlJc w:val="right"/>
      <w:pPr>
        <w:ind w:left="6210" w:hanging="480"/>
      </w:pPr>
    </w:lvl>
  </w:abstractNum>
  <w:abstractNum w:abstractNumId="7" w15:restartNumberingAfterBreak="0">
    <w:nsid w:val="500D40A2"/>
    <w:multiLevelType w:val="multilevel"/>
    <w:tmpl w:val="73D07F0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71A7604F"/>
    <w:multiLevelType w:val="hybridMultilevel"/>
    <w:tmpl w:val="F61E5F42"/>
    <w:lvl w:ilvl="0" w:tplc="3C09000F">
      <w:start w:val="1"/>
      <w:numFmt w:val="decimal"/>
      <w:lvlText w:val="%1."/>
      <w:lvlJc w:val="left"/>
      <w:pPr>
        <w:ind w:left="153" w:hanging="360"/>
      </w:pPr>
    </w:lvl>
    <w:lvl w:ilvl="1" w:tplc="3C090019" w:tentative="1">
      <w:start w:val="1"/>
      <w:numFmt w:val="lowerLetter"/>
      <w:lvlText w:val="%2."/>
      <w:lvlJc w:val="left"/>
      <w:pPr>
        <w:ind w:left="873" w:hanging="360"/>
      </w:pPr>
    </w:lvl>
    <w:lvl w:ilvl="2" w:tplc="3C09001B" w:tentative="1">
      <w:start w:val="1"/>
      <w:numFmt w:val="lowerRoman"/>
      <w:lvlText w:val="%3."/>
      <w:lvlJc w:val="right"/>
      <w:pPr>
        <w:ind w:left="1593" w:hanging="180"/>
      </w:pPr>
    </w:lvl>
    <w:lvl w:ilvl="3" w:tplc="3C09000F" w:tentative="1">
      <w:start w:val="1"/>
      <w:numFmt w:val="decimal"/>
      <w:lvlText w:val="%4."/>
      <w:lvlJc w:val="left"/>
      <w:pPr>
        <w:ind w:left="2313" w:hanging="360"/>
      </w:pPr>
    </w:lvl>
    <w:lvl w:ilvl="4" w:tplc="3C090019" w:tentative="1">
      <w:start w:val="1"/>
      <w:numFmt w:val="lowerLetter"/>
      <w:lvlText w:val="%5."/>
      <w:lvlJc w:val="left"/>
      <w:pPr>
        <w:ind w:left="3033" w:hanging="360"/>
      </w:pPr>
    </w:lvl>
    <w:lvl w:ilvl="5" w:tplc="3C09001B" w:tentative="1">
      <w:start w:val="1"/>
      <w:numFmt w:val="lowerRoman"/>
      <w:lvlText w:val="%6."/>
      <w:lvlJc w:val="right"/>
      <w:pPr>
        <w:ind w:left="3753" w:hanging="180"/>
      </w:pPr>
    </w:lvl>
    <w:lvl w:ilvl="6" w:tplc="3C09000F" w:tentative="1">
      <w:start w:val="1"/>
      <w:numFmt w:val="decimal"/>
      <w:lvlText w:val="%7."/>
      <w:lvlJc w:val="left"/>
      <w:pPr>
        <w:ind w:left="4473" w:hanging="360"/>
      </w:pPr>
    </w:lvl>
    <w:lvl w:ilvl="7" w:tplc="3C090019" w:tentative="1">
      <w:start w:val="1"/>
      <w:numFmt w:val="lowerLetter"/>
      <w:lvlText w:val="%8."/>
      <w:lvlJc w:val="left"/>
      <w:pPr>
        <w:ind w:left="5193" w:hanging="360"/>
      </w:pPr>
    </w:lvl>
    <w:lvl w:ilvl="8" w:tplc="3C09001B" w:tentative="1">
      <w:start w:val="1"/>
      <w:numFmt w:val="lowerRoman"/>
      <w:lvlText w:val="%9."/>
      <w:lvlJc w:val="right"/>
      <w:pPr>
        <w:ind w:left="5913" w:hanging="180"/>
      </w:pPr>
    </w:lvl>
  </w:abstractNum>
  <w:num w:numId="1" w16cid:durableId="1215047626">
    <w:abstractNumId w:val="0"/>
  </w:num>
  <w:num w:numId="2" w16cid:durableId="1264798955">
    <w:abstractNumId w:val="5"/>
  </w:num>
  <w:num w:numId="3" w16cid:durableId="1413355362">
    <w:abstractNumId w:val="7"/>
  </w:num>
  <w:num w:numId="4" w16cid:durableId="1302223046">
    <w:abstractNumId w:val="4"/>
  </w:num>
  <w:num w:numId="5" w16cid:durableId="1507596467">
    <w:abstractNumId w:val="6"/>
  </w:num>
  <w:num w:numId="6" w16cid:durableId="336080333">
    <w:abstractNumId w:val="3"/>
  </w:num>
  <w:num w:numId="7" w16cid:durableId="1573466795">
    <w:abstractNumId w:val="1"/>
  </w:num>
  <w:num w:numId="8" w16cid:durableId="820847384">
    <w:abstractNumId w:val="2"/>
  </w:num>
  <w:num w:numId="9" w16cid:durableId="412928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A86"/>
    <w:rsid w:val="000002EE"/>
    <w:rsid w:val="0000216C"/>
    <w:rsid w:val="000024DB"/>
    <w:rsid w:val="00002D77"/>
    <w:rsid w:val="000042F7"/>
    <w:rsid w:val="00004F39"/>
    <w:rsid w:val="00005282"/>
    <w:rsid w:val="0000539F"/>
    <w:rsid w:val="00005BD4"/>
    <w:rsid w:val="00006895"/>
    <w:rsid w:val="00006897"/>
    <w:rsid w:val="000070B9"/>
    <w:rsid w:val="00007992"/>
    <w:rsid w:val="000125C6"/>
    <w:rsid w:val="00012C21"/>
    <w:rsid w:val="00013E8D"/>
    <w:rsid w:val="00014AE5"/>
    <w:rsid w:val="000154DC"/>
    <w:rsid w:val="00015BD7"/>
    <w:rsid w:val="00015C24"/>
    <w:rsid w:val="00016474"/>
    <w:rsid w:val="00016DD4"/>
    <w:rsid w:val="00017914"/>
    <w:rsid w:val="00020D52"/>
    <w:rsid w:val="000235C1"/>
    <w:rsid w:val="00023CCB"/>
    <w:rsid w:val="00023D81"/>
    <w:rsid w:val="00023EE2"/>
    <w:rsid w:val="00024674"/>
    <w:rsid w:val="0002474A"/>
    <w:rsid w:val="00024863"/>
    <w:rsid w:val="00025511"/>
    <w:rsid w:val="000277CB"/>
    <w:rsid w:val="000278B6"/>
    <w:rsid w:val="000323A0"/>
    <w:rsid w:val="000338AE"/>
    <w:rsid w:val="00033C81"/>
    <w:rsid w:val="00033C94"/>
    <w:rsid w:val="000342B2"/>
    <w:rsid w:val="000358C7"/>
    <w:rsid w:val="00035D06"/>
    <w:rsid w:val="000364F9"/>
    <w:rsid w:val="0003717B"/>
    <w:rsid w:val="00037D5B"/>
    <w:rsid w:val="00037F37"/>
    <w:rsid w:val="00040D7C"/>
    <w:rsid w:val="00041808"/>
    <w:rsid w:val="000426E5"/>
    <w:rsid w:val="0004366C"/>
    <w:rsid w:val="000441AC"/>
    <w:rsid w:val="00045449"/>
    <w:rsid w:val="000471A7"/>
    <w:rsid w:val="0005009B"/>
    <w:rsid w:val="0005040F"/>
    <w:rsid w:val="000513F5"/>
    <w:rsid w:val="00051A4E"/>
    <w:rsid w:val="000524DE"/>
    <w:rsid w:val="000526DC"/>
    <w:rsid w:val="00052B14"/>
    <w:rsid w:val="00052B97"/>
    <w:rsid w:val="00052F22"/>
    <w:rsid w:val="0005431B"/>
    <w:rsid w:val="00054C6C"/>
    <w:rsid w:val="00054D12"/>
    <w:rsid w:val="000553DA"/>
    <w:rsid w:val="00055B7C"/>
    <w:rsid w:val="000562E9"/>
    <w:rsid w:val="000575EB"/>
    <w:rsid w:val="00061023"/>
    <w:rsid w:val="00061BDD"/>
    <w:rsid w:val="00061EE9"/>
    <w:rsid w:val="000624CF"/>
    <w:rsid w:val="0006251D"/>
    <w:rsid w:val="00062670"/>
    <w:rsid w:val="0006542A"/>
    <w:rsid w:val="00065849"/>
    <w:rsid w:val="00065908"/>
    <w:rsid w:val="0006645C"/>
    <w:rsid w:val="0007017D"/>
    <w:rsid w:val="00070B4E"/>
    <w:rsid w:val="00072216"/>
    <w:rsid w:val="00072DF4"/>
    <w:rsid w:val="000732CE"/>
    <w:rsid w:val="00074EF0"/>
    <w:rsid w:val="00075549"/>
    <w:rsid w:val="00076E0E"/>
    <w:rsid w:val="00080F82"/>
    <w:rsid w:val="000810B5"/>
    <w:rsid w:val="00082806"/>
    <w:rsid w:val="0008303B"/>
    <w:rsid w:val="00083EA5"/>
    <w:rsid w:val="0008439D"/>
    <w:rsid w:val="00084671"/>
    <w:rsid w:val="00086753"/>
    <w:rsid w:val="00086E64"/>
    <w:rsid w:val="00087B8F"/>
    <w:rsid w:val="000900B9"/>
    <w:rsid w:val="000901DB"/>
    <w:rsid w:val="000909A9"/>
    <w:rsid w:val="00090D1F"/>
    <w:rsid w:val="00091E1B"/>
    <w:rsid w:val="0009376B"/>
    <w:rsid w:val="0009409D"/>
    <w:rsid w:val="00095346"/>
    <w:rsid w:val="000959E0"/>
    <w:rsid w:val="00095D82"/>
    <w:rsid w:val="00096618"/>
    <w:rsid w:val="00097476"/>
    <w:rsid w:val="000977DF"/>
    <w:rsid w:val="000978BB"/>
    <w:rsid w:val="00097D42"/>
    <w:rsid w:val="000A118E"/>
    <w:rsid w:val="000A16F7"/>
    <w:rsid w:val="000A1976"/>
    <w:rsid w:val="000A20DF"/>
    <w:rsid w:val="000A3A3B"/>
    <w:rsid w:val="000A3F4E"/>
    <w:rsid w:val="000A43BE"/>
    <w:rsid w:val="000A4816"/>
    <w:rsid w:val="000A4FE1"/>
    <w:rsid w:val="000A5747"/>
    <w:rsid w:val="000A6B3F"/>
    <w:rsid w:val="000B2521"/>
    <w:rsid w:val="000B3651"/>
    <w:rsid w:val="000B3BDC"/>
    <w:rsid w:val="000B40F7"/>
    <w:rsid w:val="000B473A"/>
    <w:rsid w:val="000B5FB6"/>
    <w:rsid w:val="000B6822"/>
    <w:rsid w:val="000B696D"/>
    <w:rsid w:val="000B6A8B"/>
    <w:rsid w:val="000C058D"/>
    <w:rsid w:val="000C0973"/>
    <w:rsid w:val="000C28F2"/>
    <w:rsid w:val="000C4A92"/>
    <w:rsid w:val="000C64F1"/>
    <w:rsid w:val="000C6E46"/>
    <w:rsid w:val="000C6E74"/>
    <w:rsid w:val="000D0441"/>
    <w:rsid w:val="000D0C19"/>
    <w:rsid w:val="000D1FDF"/>
    <w:rsid w:val="000D3828"/>
    <w:rsid w:val="000D41A3"/>
    <w:rsid w:val="000D51E4"/>
    <w:rsid w:val="000D59B1"/>
    <w:rsid w:val="000D5BE5"/>
    <w:rsid w:val="000D62B1"/>
    <w:rsid w:val="000E112B"/>
    <w:rsid w:val="000E1EDB"/>
    <w:rsid w:val="000E2976"/>
    <w:rsid w:val="000E2C74"/>
    <w:rsid w:val="000E2D11"/>
    <w:rsid w:val="000E339F"/>
    <w:rsid w:val="000E4BEC"/>
    <w:rsid w:val="000E54BF"/>
    <w:rsid w:val="000E5A6E"/>
    <w:rsid w:val="000E700C"/>
    <w:rsid w:val="000E7508"/>
    <w:rsid w:val="000F078A"/>
    <w:rsid w:val="000F26D2"/>
    <w:rsid w:val="000F30FB"/>
    <w:rsid w:val="000F3388"/>
    <w:rsid w:val="000F401F"/>
    <w:rsid w:val="000F5064"/>
    <w:rsid w:val="000F6946"/>
    <w:rsid w:val="000F6BE9"/>
    <w:rsid w:val="000F6D77"/>
    <w:rsid w:val="000F79DB"/>
    <w:rsid w:val="000F7AA8"/>
    <w:rsid w:val="001005C9"/>
    <w:rsid w:val="0010099D"/>
    <w:rsid w:val="00101A8F"/>
    <w:rsid w:val="00101C39"/>
    <w:rsid w:val="00102795"/>
    <w:rsid w:val="00104026"/>
    <w:rsid w:val="00104601"/>
    <w:rsid w:val="0011020F"/>
    <w:rsid w:val="00110827"/>
    <w:rsid w:val="00110CFE"/>
    <w:rsid w:val="001118CE"/>
    <w:rsid w:val="00111BF9"/>
    <w:rsid w:val="0011378F"/>
    <w:rsid w:val="00113987"/>
    <w:rsid w:val="0011502A"/>
    <w:rsid w:val="00115870"/>
    <w:rsid w:val="00115DE8"/>
    <w:rsid w:val="00116369"/>
    <w:rsid w:val="0011734A"/>
    <w:rsid w:val="001200C1"/>
    <w:rsid w:val="00120475"/>
    <w:rsid w:val="00121697"/>
    <w:rsid w:val="0012210F"/>
    <w:rsid w:val="00122ECA"/>
    <w:rsid w:val="001238E0"/>
    <w:rsid w:val="00123AB8"/>
    <w:rsid w:val="00124817"/>
    <w:rsid w:val="00124EE0"/>
    <w:rsid w:val="00125081"/>
    <w:rsid w:val="001254E6"/>
    <w:rsid w:val="001258FE"/>
    <w:rsid w:val="00125DD3"/>
    <w:rsid w:val="0012620C"/>
    <w:rsid w:val="00127F88"/>
    <w:rsid w:val="00130174"/>
    <w:rsid w:val="00130478"/>
    <w:rsid w:val="0013058D"/>
    <w:rsid w:val="0013164E"/>
    <w:rsid w:val="001317FB"/>
    <w:rsid w:val="00131D16"/>
    <w:rsid w:val="00131DA6"/>
    <w:rsid w:val="00134E71"/>
    <w:rsid w:val="0013564E"/>
    <w:rsid w:val="00137200"/>
    <w:rsid w:val="00137444"/>
    <w:rsid w:val="001374B1"/>
    <w:rsid w:val="00140310"/>
    <w:rsid w:val="0014042A"/>
    <w:rsid w:val="00140ED9"/>
    <w:rsid w:val="00141262"/>
    <w:rsid w:val="00141B5F"/>
    <w:rsid w:val="0014344E"/>
    <w:rsid w:val="0014408B"/>
    <w:rsid w:val="001451FA"/>
    <w:rsid w:val="00145F75"/>
    <w:rsid w:val="001460BD"/>
    <w:rsid w:val="0014667F"/>
    <w:rsid w:val="00147BEC"/>
    <w:rsid w:val="0015001D"/>
    <w:rsid w:val="00151F94"/>
    <w:rsid w:val="00152E71"/>
    <w:rsid w:val="00153D02"/>
    <w:rsid w:val="001541E6"/>
    <w:rsid w:val="00154574"/>
    <w:rsid w:val="00154A11"/>
    <w:rsid w:val="00154CF2"/>
    <w:rsid w:val="00155E49"/>
    <w:rsid w:val="00156619"/>
    <w:rsid w:val="0015667B"/>
    <w:rsid w:val="00156F19"/>
    <w:rsid w:val="0015706D"/>
    <w:rsid w:val="001571EB"/>
    <w:rsid w:val="00161182"/>
    <w:rsid w:val="00161D8B"/>
    <w:rsid w:val="001634F9"/>
    <w:rsid w:val="00163C99"/>
    <w:rsid w:val="00164215"/>
    <w:rsid w:val="001646A8"/>
    <w:rsid w:val="00165B74"/>
    <w:rsid w:val="0016704A"/>
    <w:rsid w:val="0016729A"/>
    <w:rsid w:val="0016794D"/>
    <w:rsid w:val="00167CC7"/>
    <w:rsid w:val="00170381"/>
    <w:rsid w:val="0017099A"/>
    <w:rsid w:val="00172022"/>
    <w:rsid w:val="00172244"/>
    <w:rsid w:val="00173372"/>
    <w:rsid w:val="0017423F"/>
    <w:rsid w:val="00174DBD"/>
    <w:rsid w:val="001766A1"/>
    <w:rsid w:val="001777E8"/>
    <w:rsid w:val="0018065A"/>
    <w:rsid w:val="001816EE"/>
    <w:rsid w:val="00183B22"/>
    <w:rsid w:val="001865D7"/>
    <w:rsid w:val="00187AD0"/>
    <w:rsid w:val="00190AFD"/>
    <w:rsid w:val="00190C96"/>
    <w:rsid w:val="00190CC9"/>
    <w:rsid w:val="001910A7"/>
    <w:rsid w:val="0019195C"/>
    <w:rsid w:val="00192B1B"/>
    <w:rsid w:val="00192FA1"/>
    <w:rsid w:val="001950CD"/>
    <w:rsid w:val="001958AD"/>
    <w:rsid w:val="00196749"/>
    <w:rsid w:val="001A0DC1"/>
    <w:rsid w:val="001A1487"/>
    <w:rsid w:val="001A18A1"/>
    <w:rsid w:val="001A2327"/>
    <w:rsid w:val="001A3554"/>
    <w:rsid w:val="001A37E7"/>
    <w:rsid w:val="001A50B4"/>
    <w:rsid w:val="001A5F79"/>
    <w:rsid w:val="001A687C"/>
    <w:rsid w:val="001A7AAA"/>
    <w:rsid w:val="001B03B9"/>
    <w:rsid w:val="001B03F5"/>
    <w:rsid w:val="001B2D70"/>
    <w:rsid w:val="001B3E61"/>
    <w:rsid w:val="001B4C3B"/>
    <w:rsid w:val="001B5C38"/>
    <w:rsid w:val="001B62FC"/>
    <w:rsid w:val="001C0154"/>
    <w:rsid w:val="001C0887"/>
    <w:rsid w:val="001C0CBA"/>
    <w:rsid w:val="001C1315"/>
    <w:rsid w:val="001C1331"/>
    <w:rsid w:val="001C179C"/>
    <w:rsid w:val="001C1A67"/>
    <w:rsid w:val="001C1C0F"/>
    <w:rsid w:val="001C2A34"/>
    <w:rsid w:val="001C2C06"/>
    <w:rsid w:val="001C3093"/>
    <w:rsid w:val="001C4384"/>
    <w:rsid w:val="001C63A6"/>
    <w:rsid w:val="001C689B"/>
    <w:rsid w:val="001C71FD"/>
    <w:rsid w:val="001D1182"/>
    <w:rsid w:val="001D276D"/>
    <w:rsid w:val="001D2EE3"/>
    <w:rsid w:val="001D377C"/>
    <w:rsid w:val="001D447E"/>
    <w:rsid w:val="001D4DBB"/>
    <w:rsid w:val="001D5042"/>
    <w:rsid w:val="001D5275"/>
    <w:rsid w:val="001D551B"/>
    <w:rsid w:val="001D673F"/>
    <w:rsid w:val="001D688B"/>
    <w:rsid w:val="001E00F9"/>
    <w:rsid w:val="001E0227"/>
    <w:rsid w:val="001E089B"/>
    <w:rsid w:val="001E16AC"/>
    <w:rsid w:val="001E29D2"/>
    <w:rsid w:val="001E3EE8"/>
    <w:rsid w:val="001E522A"/>
    <w:rsid w:val="001E6DCE"/>
    <w:rsid w:val="001E7080"/>
    <w:rsid w:val="001E710F"/>
    <w:rsid w:val="001F16F1"/>
    <w:rsid w:val="001F2B92"/>
    <w:rsid w:val="001F33FD"/>
    <w:rsid w:val="001F47AB"/>
    <w:rsid w:val="001F6E81"/>
    <w:rsid w:val="001F775C"/>
    <w:rsid w:val="001F7BD7"/>
    <w:rsid w:val="00200E25"/>
    <w:rsid w:val="00201150"/>
    <w:rsid w:val="00201209"/>
    <w:rsid w:val="002018F0"/>
    <w:rsid w:val="00201C79"/>
    <w:rsid w:val="002024D9"/>
    <w:rsid w:val="00202CEF"/>
    <w:rsid w:val="00203163"/>
    <w:rsid w:val="002037BE"/>
    <w:rsid w:val="00203AA0"/>
    <w:rsid w:val="00206DBF"/>
    <w:rsid w:val="00210C06"/>
    <w:rsid w:val="002114B8"/>
    <w:rsid w:val="002116BF"/>
    <w:rsid w:val="00212BAF"/>
    <w:rsid w:val="00212E78"/>
    <w:rsid w:val="00212EDE"/>
    <w:rsid w:val="00213223"/>
    <w:rsid w:val="00213531"/>
    <w:rsid w:val="00214683"/>
    <w:rsid w:val="00214880"/>
    <w:rsid w:val="002159BC"/>
    <w:rsid w:val="00215EF5"/>
    <w:rsid w:val="00216B4E"/>
    <w:rsid w:val="00217150"/>
    <w:rsid w:val="00217FA6"/>
    <w:rsid w:val="00220F1B"/>
    <w:rsid w:val="0022168F"/>
    <w:rsid w:val="002216AB"/>
    <w:rsid w:val="0022217C"/>
    <w:rsid w:val="002233EB"/>
    <w:rsid w:val="00223704"/>
    <w:rsid w:val="002237B3"/>
    <w:rsid w:val="0022483B"/>
    <w:rsid w:val="0022549E"/>
    <w:rsid w:val="00225DA8"/>
    <w:rsid w:val="00227163"/>
    <w:rsid w:val="0023010D"/>
    <w:rsid w:val="0023031F"/>
    <w:rsid w:val="00230F56"/>
    <w:rsid w:val="002314A4"/>
    <w:rsid w:val="00231648"/>
    <w:rsid w:val="002325A5"/>
    <w:rsid w:val="002413CE"/>
    <w:rsid w:val="00241964"/>
    <w:rsid w:val="002427DE"/>
    <w:rsid w:val="00243DE8"/>
    <w:rsid w:val="00243ECC"/>
    <w:rsid w:val="002445CB"/>
    <w:rsid w:val="002450CB"/>
    <w:rsid w:val="00245346"/>
    <w:rsid w:val="00245D28"/>
    <w:rsid w:val="00246659"/>
    <w:rsid w:val="00246F69"/>
    <w:rsid w:val="00247A6A"/>
    <w:rsid w:val="00253163"/>
    <w:rsid w:val="002538C0"/>
    <w:rsid w:val="00253CF9"/>
    <w:rsid w:val="00256076"/>
    <w:rsid w:val="00256635"/>
    <w:rsid w:val="00256775"/>
    <w:rsid w:val="00256DF5"/>
    <w:rsid w:val="00257E71"/>
    <w:rsid w:val="00260EC4"/>
    <w:rsid w:val="002618F6"/>
    <w:rsid w:val="00261C38"/>
    <w:rsid w:val="002621DD"/>
    <w:rsid w:val="002621F0"/>
    <w:rsid w:val="00262611"/>
    <w:rsid w:val="00262BEC"/>
    <w:rsid w:val="00262FF3"/>
    <w:rsid w:val="00263915"/>
    <w:rsid w:val="00263ED8"/>
    <w:rsid w:val="00263F27"/>
    <w:rsid w:val="0026446A"/>
    <w:rsid w:val="0026497D"/>
    <w:rsid w:val="00264A28"/>
    <w:rsid w:val="00264AFF"/>
    <w:rsid w:val="00264E2D"/>
    <w:rsid w:val="0026505B"/>
    <w:rsid w:val="002650C7"/>
    <w:rsid w:val="00266986"/>
    <w:rsid w:val="00266E42"/>
    <w:rsid w:val="00266F29"/>
    <w:rsid w:val="0027031F"/>
    <w:rsid w:val="002709E7"/>
    <w:rsid w:val="00270E77"/>
    <w:rsid w:val="00270F5A"/>
    <w:rsid w:val="002725AF"/>
    <w:rsid w:val="00272BE6"/>
    <w:rsid w:val="00272D80"/>
    <w:rsid w:val="0027314A"/>
    <w:rsid w:val="00273580"/>
    <w:rsid w:val="00273C50"/>
    <w:rsid w:val="00273F58"/>
    <w:rsid w:val="002742D3"/>
    <w:rsid w:val="00274D76"/>
    <w:rsid w:val="00274F72"/>
    <w:rsid w:val="002753E4"/>
    <w:rsid w:val="002754CB"/>
    <w:rsid w:val="00275551"/>
    <w:rsid w:val="0027556E"/>
    <w:rsid w:val="0027573F"/>
    <w:rsid w:val="002765CB"/>
    <w:rsid w:val="00276D6A"/>
    <w:rsid w:val="00280256"/>
    <w:rsid w:val="0028332F"/>
    <w:rsid w:val="002838AE"/>
    <w:rsid w:val="00283E1F"/>
    <w:rsid w:val="00283FE1"/>
    <w:rsid w:val="002846BD"/>
    <w:rsid w:val="00287B16"/>
    <w:rsid w:val="00290A4B"/>
    <w:rsid w:val="0029115C"/>
    <w:rsid w:val="002921DB"/>
    <w:rsid w:val="00293D3D"/>
    <w:rsid w:val="0029440C"/>
    <w:rsid w:val="0029564D"/>
    <w:rsid w:val="00295D98"/>
    <w:rsid w:val="00296822"/>
    <w:rsid w:val="00296828"/>
    <w:rsid w:val="00296906"/>
    <w:rsid w:val="00296B8F"/>
    <w:rsid w:val="00297396"/>
    <w:rsid w:val="00297F81"/>
    <w:rsid w:val="002A0084"/>
    <w:rsid w:val="002A08BB"/>
    <w:rsid w:val="002A28C1"/>
    <w:rsid w:val="002A36DB"/>
    <w:rsid w:val="002A370C"/>
    <w:rsid w:val="002A48BE"/>
    <w:rsid w:val="002A59D6"/>
    <w:rsid w:val="002A647B"/>
    <w:rsid w:val="002A7718"/>
    <w:rsid w:val="002A7C67"/>
    <w:rsid w:val="002B1137"/>
    <w:rsid w:val="002B1438"/>
    <w:rsid w:val="002B1C4C"/>
    <w:rsid w:val="002B31A2"/>
    <w:rsid w:val="002B665E"/>
    <w:rsid w:val="002B6C13"/>
    <w:rsid w:val="002B717C"/>
    <w:rsid w:val="002B754F"/>
    <w:rsid w:val="002B7681"/>
    <w:rsid w:val="002B7B59"/>
    <w:rsid w:val="002C084D"/>
    <w:rsid w:val="002C2673"/>
    <w:rsid w:val="002C4EBD"/>
    <w:rsid w:val="002C5A61"/>
    <w:rsid w:val="002C5BE9"/>
    <w:rsid w:val="002C662E"/>
    <w:rsid w:val="002D03BE"/>
    <w:rsid w:val="002D105C"/>
    <w:rsid w:val="002D27BC"/>
    <w:rsid w:val="002D2BD7"/>
    <w:rsid w:val="002D3DCE"/>
    <w:rsid w:val="002D4198"/>
    <w:rsid w:val="002D5E45"/>
    <w:rsid w:val="002D6CFC"/>
    <w:rsid w:val="002D7682"/>
    <w:rsid w:val="002E01DF"/>
    <w:rsid w:val="002E0381"/>
    <w:rsid w:val="002E089C"/>
    <w:rsid w:val="002E0A71"/>
    <w:rsid w:val="002E0A75"/>
    <w:rsid w:val="002E1BD8"/>
    <w:rsid w:val="002E1F71"/>
    <w:rsid w:val="002E259D"/>
    <w:rsid w:val="002E3C4C"/>
    <w:rsid w:val="002E5469"/>
    <w:rsid w:val="002E79BD"/>
    <w:rsid w:val="002E7BFE"/>
    <w:rsid w:val="002F1A05"/>
    <w:rsid w:val="002F287E"/>
    <w:rsid w:val="002F3C15"/>
    <w:rsid w:val="002F3EA1"/>
    <w:rsid w:val="002F4235"/>
    <w:rsid w:val="002F4363"/>
    <w:rsid w:val="002F45CE"/>
    <w:rsid w:val="002F50F3"/>
    <w:rsid w:val="002F5DCC"/>
    <w:rsid w:val="002F6484"/>
    <w:rsid w:val="002F6C80"/>
    <w:rsid w:val="002F6F94"/>
    <w:rsid w:val="003002B7"/>
    <w:rsid w:val="00301407"/>
    <w:rsid w:val="00301A22"/>
    <w:rsid w:val="00302D3B"/>
    <w:rsid w:val="00302E28"/>
    <w:rsid w:val="00303379"/>
    <w:rsid w:val="00304702"/>
    <w:rsid w:val="00304820"/>
    <w:rsid w:val="00305482"/>
    <w:rsid w:val="0030556E"/>
    <w:rsid w:val="0031005E"/>
    <w:rsid w:val="00310EB5"/>
    <w:rsid w:val="0031225E"/>
    <w:rsid w:val="003136F1"/>
    <w:rsid w:val="003163FD"/>
    <w:rsid w:val="003200E0"/>
    <w:rsid w:val="003202A2"/>
    <w:rsid w:val="00321649"/>
    <w:rsid w:val="00322659"/>
    <w:rsid w:val="00323D14"/>
    <w:rsid w:val="00323F61"/>
    <w:rsid w:val="00324A05"/>
    <w:rsid w:val="00324D05"/>
    <w:rsid w:val="003252C7"/>
    <w:rsid w:val="00325D20"/>
    <w:rsid w:val="00327D12"/>
    <w:rsid w:val="003318E1"/>
    <w:rsid w:val="00331D53"/>
    <w:rsid w:val="00331F97"/>
    <w:rsid w:val="00332059"/>
    <w:rsid w:val="00333511"/>
    <w:rsid w:val="003360C1"/>
    <w:rsid w:val="00337EA0"/>
    <w:rsid w:val="00340E18"/>
    <w:rsid w:val="00342E8B"/>
    <w:rsid w:val="00343177"/>
    <w:rsid w:val="00343DF1"/>
    <w:rsid w:val="00344300"/>
    <w:rsid w:val="00345B94"/>
    <w:rsid w:val="003464AB"/>
    <w:rsid w:val="00346E14"/>
    <w:rsid w:val="003477CD"/>
    <w:rsid w:val="00350B82"/>
    <w:rsid w:val="003526D5"/>
    <w:rsid w:val="003529FB"/>
    <w:rsid w:val="00352A9B"/>
    <w:rsid w:val="00355BD3"/>
    <w:rsid w:val="003567EA"/>
    <w:rsid w:val="00356C5E"/>
    <w:rsid w:val="003570F1"/>
    <w:rsid w:val="00357C58"/>
    <w:rsid w:val="00360D92"/>
    <w:rsid w:val="00365323"/>
    <w:rsid w:val="0036565A"/>
    <w:rsid w:val="003660E7"/>
    <w:rsid w:val="00367531"/>
    <w:rsid w:val="00367818"/>
    <w:rsid w:val="00370B93"/>
    <w:rsid w:val="00371DC4"/>
    <w:rsid w:val="00372583"/>
    <w:rsid w:val="003732E4"/>
    <w:rsid w:val="00373B2F"/>
    <w:rsid w:val="00373C76"/>
    <w:rsid w:val="0037419C"/>
    <w:rsid w:val="0037499B"/>
    <w:rsid w:val="00375224"/>
    <w:rsid w:val="0037590C"/>
    <w:rsid w:val="00376AE9"/>
    <w:rsid w:val="00376E9C"/>
    <w:rsid w:val="003800B5"/>
    <w:rsid w:val="003803C5"/>
    <w:rsid w:val="00384002"/>
    <w:rsid w:val="00384809"/>
    <w:rsid w:val="0038618F"/>
    <w:rsid w:val="00386DA8"/>
    <w:rsid w:val="00387732"/>
    <w:rsid w:val="003908DC"/>
    <w:rsid w:val="00391558"/>
    <w:rsid w:val="00391D2F"/>
    <w:rsid w:val="00392C87"/>
    <w:rsid w:val="00393BD2"/>
    <w:rsid w:val="00394392"/>
    <w:rsid w:val="00395D53"/>
    <w:rsid w:val="00396BF9"/>
    <w:rsid w:val="003A0952"/>
    <w:rsid w:val="003A0EDA"/>
    <w:rsid w:val="003A168C"/>
    <w:rsid w:val="003A3B5D"/>
    <w:rsid w:val="003A3C80"/>
    <w:rsid w:val="003A486A"/>
    <w:rsid w:val="003A4E1E"/>
    <w:rsid w:val="003A5484"/>
    <w:rsid w:val="003A5754"/>
    <w:rsid w:val="003A5B4B"/>
    <w:rsid w:val="003A6B3F"/>
    <w:rsid w:val="003A7138"/>
    <w:rsid w:val="003B191C"/>
    <w:rsid w:val="003B1ACB"/>
    <w:rsid w:val="003B1B3B"/>
    <w:rsid w:val="003B2727"/>
    <w:rsid w:val="003B34F8"/>
    <w:rsid w:val="003B3D16"/>
    <w:rsid w:val="003B420C"/>
    <w:rsid w:val="003B4882"/>
    <w:rsid w:val="003B521E"/>
    <w:rsid w:val="003B6884"/>
    <w:rsid w:val="003B758A"/>
    <w:rsid w:val="003B7E6F"/>
    <w:rsid w:val="003C0233"/>
    <w:rsid w:val="003C342D"/>
    <w:rsid w:val="003C39C0"/>
    <w:rsid w:val="003C4438"/>
    <w:rsid w:val="003C5299"/>
    <w:rsid w:val="003C5D01"/>
    <w:rsid w:val="003C6C01"/>
    <w:rsid w:val="003C76CB"/>
    <w:rsid w:val="003D205B"/>
    <w:rsid w:val="003D448B"/>
    <w:rsid w:val="003D5C30"/>
    <w:rsid w:val="003D6110"/>
    <w:rsid w:val="003D63FF"/>
    <w:rsid w:val="003D65B4"/>
    <w:rsid w:val="003D6C46"/>
    <w:rsid w:val="003D701E"/>
    <w:rsid w:val="003D752D"/>
    <w:rsid w:val="003D7994"/>
    <w:rsid w:val="003E0299"/>
    <w:rsid w:val="003E0786"/>
    <w:rsid w:val="003E1FC0"/>
    <w:rsid w:val="003E314C"/>
    <w:rsid w:val="003E36AA"/>
    <w:rsid w:val="003E461E"/>
    <w:rsid w:val="003E4B7E"/>
    <w:rsid w:val="003E5787"/>
    <w:rsid w:val="003E5974"/>
    <w:rsid w:val="003E61F2"/>
    <w:rsid w:val="003E6458"/>
    <w:rsid w:val="003F1B08"/>
    <w:rsid w:val="003F1D93"/>
    <w:rsid w:val="003F1EB1"/>
    <w:rsid w:val="003F2E41"/>
    <w:rsid w:val="003F5432"/>
    <w:rsid w:val="003F5607"/>
    <w:rsid w:val="003F70F7"/>
    <w:rsid w:val="003F7820"/>
    <w:rsid w:val="0040091F"/>
    <w:rsid w:val="00400B85"/>
    <w:rsid w:val="00401046"/>
    <w:rsid w:val="0040245F"/>
    <w:rsid w:val="004024B1"/>
    <w:rsid w:val="0040290F"/>
    <w:rsid w:val="00402FE9"/>
    <w:rsid w:val="004030EF"/>
    <w:rsid w:val="004031C6"/>
    <w:rsid w:val="00403770"/>
    <w:rsid w:val="00403782"/>
    <w:rsid w:val="0040432C"/>
    <w:rsid w:val="00404B0F"/>
    <w:rsid w:val="00407939"/>
    <w:rsid w:val="00407B63"/>
    <w:rsid w:val="00411059"/>
    <w:rsid w:val="00411162"/>
    <w:rsid w:val="00411599"/>
    <w:rsid w:val="00411843"/>
    <w:rsid w:val="00411C13"/>
    <w:rsid w:val="00411C89"/>
    <w:rsid w:val="00412845"/>
    <w:rsid w:val="00412B53"/>
    <w:rsid w:val="0041395B"/>
    <w:rsid w:val="004158CC"/>
    <w:rsid w:val="00416CD6"/>
    <w:rsid w:val="004173A7"/>
    <w:rsid w:val="00417E1D"/>
    <w:rsid w:val="004206AC"/>
    <w:rsid w:val="00420D2A"/>
    <w:rsid w:val="00421570"/>
    <w:rsid w:val="00421B4D"/>
    <w:rsid w:val="004221F9"/>
    <w:rsid w:val="0042222A"/>
    <w:rsid w:val="00422849"/>
    <w:rsid w:val="00424599"/>
    <w:rsid w:val="00424F5C"/>
    <w:rsid w:val="00425994"/>
    <w:rsid w:val="00425E3E"/>
    <w:rsid w:val="00425E9B"/>
    <w:rsid w:val="00425F3B"/>
    <w:rsid w:val="00425FC0"/>
    <w:rsid w:val="00426DBF"/>
    <w:rsid w:val="00426DC2"/>
    <w:rsid w:val="004273A1"/>
    <w:rsid w:val="004316E0"/>
    <w:rsid w:val="004321B0"/>
    <w:rsid w:val="004345BC"/>
    <w:rsid w:val="00434688"/>
    <w:rsid w:val="0043468E"/>
    <w:rsid w:val="004353D8"/>
    <w:rsid w:val="0043601A"/>
    <w:rsid w:val="00436C5D"/>
    <w:rsid w:val="00436FC6"/>
    <w:rsid w:val="00437382"/>
    <w:rsid w:val="00437677"/>
    <w:rsid w:val="00440A33"/>
    <w:rsid w:val="00441BDA"/>
    <w:rsid w:val="00442E8E"/>
    <w:rsid w:val="004434FD"/>
    <w:rsid w:val="004448C1"/>
    <w:rsid w:val="00444DA7"/>
    <w:rsid w:val="00445AF1"/>
    <w:rsid w:val="00447B67"/>
    <w:rsid w:val="00447EFF"/>
    <w:rsid w:val="004505C3"/>
    <w:rsid w:val="00451536"/>
    <w:rsid w:val="00451FAD"/>
    <w:rsid w:val="0045495B"/>
    <w:rsid w:val="00455342"/>
    <w:rsid w:val="004563D1"/>
    <w:rsid w:val="0045640C"/>
    <w:rsid w:val="00456E2E"/>
    <w:rsid w:val="00457859"/>
    <w:rsid w:val="00460C28"/>
    <w:rsid w:val="004617AC"/>
    <w:rsid w:val="004621DD"/>
    <w:rsid w:val="00462238"/>
    <w:rsid w:val="00463055"/>
    <w:rsid w:val="00463C2B"/>
    <w:rsid w:val="00463F33"/>
    <w:rsid w:val="00464734"/>
    <w:rsid w:val="00464793"/>
    <w:rsid w:val="004648E1"/>
    <w:rsid w:val="00464BBA"/>
    <w:rsid w:val="004657AF"/>
    <w:rsid w:val="0046638F"/>
    <w:rsid w:val="00467358"/>
    <w:rsid w:val="0047101B"/>
    <w:rsid w:val="00471542"/>
    <w:rsid w:val="00472511"/>
    <w:rsid w:val="004732B5"/>
    <w:rsid w:val="004735AA"/>
    <w:rsid w:val="00473824"/>
    <w:rsid w:val="00473F7C"/>
    <w:rsid w:val="004746DF"/>
    <w:rsid w:val="00474DC2"/>
    <w:rsid w:val="00474FB1"/>
    <w:rsid w:val="0047705C"/>
    <w:rsid w:val="00477348"/>
    <w:rsid w:val="00477921"/>
    <w:rsid w:val="00480FD6"/>
    <w:rsid w:val="00481770"/>
    <w:rsid w:val="00481A36"/>
    <w:rsid w:val="004828DC"/>
    <w:rsid w:val="00482C39"/>
    <w:rsid w:val="00483E24"/>
    <w:rsid w:val="0048572F"/>
    <w:rsid w:val="00486127"/>
    <w:rsid w:val="00486A5F"/>
    <w:rsid w:val="00487675"/>
    <w:rsid w:val="004912B9"/>
    <w:rsid w:val="004924CA"/>
    <w:rsid w:val="004928FE"/>
    <w:rsid w:val="00492FC4"/>
    <w:rsid w:val="00493A98"/>
    <w:rsid w:val="0049401F"/>
    <w:rsid w:val="0049449B"/>
    <w:rsid w:val="00494675"/>
    <w:rsid w:val="00495D88"/>
    <w:rsid w:val="00496960"/>
    <w:rsid w:val="00496AEE"/>
    <w:rsid w:val="00497D08"/>
    <w:rsid w:val="00497DA8"/>
    <w:rsid w:val="004A0AF5"/>
    <w:rsid w:val="004A144B"/>
    <w:rsid w:val="004A2D92"/>
    <w:rsid w:val="004A3997"/>
    <w:rsid w:val="004A3E6D"/>
    <w:rsid w:val="004A4056"/>
    <w:rsid w:val="004A4D11"/>
    <w:rsid w:val="004A51FA"/>
    <w:rsid w:val="004A688F"/>
    <w:rsid w:val="004A6E6C"/>
    <w:rsid w:val="004A6F36"/>
    <w:rsid w:val="004A782E"/>
    <w:rsid w:val="004B0960"/>
    <w:rsid w:val="004B0D9E"/>
    <w:rsid w:val="004B13FD"/>
    <w:rsid w:val="004B275D"/>
    <w:rsid w:val="004B379F"/>
    <w:rsid w:val="004B4CD8"/>
    <w:rsid w:val="004B63B4"/>
    <w:rsid w:val="004B6ACE"/>
    <w:rsid w:val="004B6B6D"/>
    <w:rsid w:val="004B7177"/>
    <w:rsid w:val="004B7367"/>
    <w:rsid w:val="004B7C5E"/>
    <w:rsid w:val="004C061D"/>
    <w:rsid w:val="004C0971"/>
    <w:rsid w:val="004C1888"/>
    <w:rsid w:val="004C2873"/>
    <w:rsid w:val="004C411E"/>
    <w:rsid w:val="004C49DF"/>
    <w:rsid w:val="004C4AFB"/>
    <w:rsid w:val="004C597C"/>
    <w:rsid w:val="004C5CB1"/>
    <w:rsid w:val="004C782A"/>
    <w:rsid w:val="004C78A3"/>
    <w:rsid w:val="004C7A32"/>
    <w:rsid w:val="004C7EDD"/>
    <w:rsid w:val="004D1D79"/>
    <w:rsid w:val="004D24E2"/>
    <w:rsid w:val="004D2C5F"/>
    <w:rsid w:val="004D3185"/>
    <w:rsid w:val="004D38EC"/>
    <w:rsid w:val="004D3EDA"/>
    <w:rsid w:val="004D577A"/>
    <w:rsid w:val="004D5FE9"/>
    <w:rsid w:val="004E024E"/>
    <w:rsid w:val="004E195E"/>
    <w:rsid w:val="004E4613"/>
    <w:rsid w:val="004E5009"/>
    <w:rsid w:val="004E5CAB"/>
    <w:rsid w:val="004E5D7A"/>
    <w:rsid w:val="004E7610"/>
    <w:rsid w:val="004E77AC"/>
    <w:rsid w:val="004F0366"/>
    <w:rsid w:val="004F19D6"/>
    <w:rsid w:val="004F2D5E"/>
    <w:rsid w:val="004F4830"/>
    <w:rsid w:val="004F5A5A"/>
    <w:rsid w:val="004F5A6B"/>
    <w:rsid w:val="004F6228"/>
    <w:rsid w:val="004F6373"/>
    <w:rsid w:val="004F685A"/>
    <w:rsid w:val="004F696F"/>
    <w:rsid w:val="004F6CF6"/>
    <w:rsid w:val="004F7314"/>
    <w:rsid w:val="004F79EB"/>
    <w:rsid w:val="0050047E"/>
    <w:rsid w:val="00500900"/>
    <w:rsid w:val="00501CE4"/>
    <w:rsid w:val="00502C7B"/>
    <w:rsid w:val="00502ED8"/>
    <w:rsid w:val="00506037"/>
    <w:rsid w:val="00507ABF"/>
    <w:rsid w:val="00507C5E"/>
    <w:rsid w:val="00507D73"/>
    <w:rsid w:val="00512E72"/>
    <w:rsid w:val="005131E4"/>
    <w:rsid w:val="00516228"/>
    <w:rsid w:val="00516859"/>
    <w:rsid w:val="00516F00"/>
    <w:rsid w:val="0052252A"/>
    <w:rsid w:val="0052271A"/>
    <w:rsid w:val="00523960"/>
    <w:rsid w:val="0052466F"/>
    <w:rsid w:val="005268D2"/>
    <w:rsid w:val="005301BC"/>
    <w:rsid w:val="0053065F"/>
    <w:rsid w:val="00530721"/>
    <w:rsid w:val="00531B61"/>
    <w:rsid w:val="00533A9C"/>
    <w:rsid w:val="00533AF8"/>
    <w:rsid w:val="0053431E"/>
    <w:rsid w:val="00534330"/>
    <w:rsid w:val="00534496"/>
    <w:rsid w:val="00534C0E"/>
    <w:rsid w:val="00536215"/>
    <w:rsid w:val="00536C5A"/>
    <w:rsid w:val="00537EFB"/>
    <w:rsid w:val="00541F98"/>
    <w:rsid w:val="00543CFE"/>
    <w:rsid w:val="00543D63"/>
    <w:rsid w:val="00544F96"/>
    <w:rsid w:val="00545C6C"/>
    <w:rsid w:val="005460B8"/>
    <w:rsid w:val="00547802"/>
    <w:rsid w:val="00547A1E"/>
    <w:rsid w:val="00547A2A"/>
    <w:rsid w:val="0055011C"/>
    <w:rsid w:val="00550149"/>
    <w:rsid w:val="00550211"/>
    <w:rsid w:val="0055158F"/>
    <w:rsid w:val="00551995"/>
    <w:rsid w:val="00552183"/>
    <w:rsid w:val="00552D35"/>
    <w:rsid w:val="005537F8"/>
    <w:rsid w:val="00555970"/>
    <w:rsid w:val="00555E88"/>
    <w:rsid w:val="00556524"/>
    <w:rsid w:val="00556981"/>
    <w:rsid w:val="00556CA9"/>
    <w:rsid w:val="00557431"/>
    <w:rsid w:val="00557D56"/>
    <w:rsid w:val="00560428"/>
    <w:rsid w:val="005606B0"/>
    <w:rsid w:val="0056265C"/>
    <w:rsid w:val="00562A1D"/>
    <w:rsid w:val="0056307D"/>
    <w:rsid w:val="00563E34"/>
    <w:rsid w:val="00564536"/>
    <w:rsid w:val="005645DE"/>
    <w:rsid w:val="00564D60"/>
    <w:rsid w:val="0056561B"/>
    <w:rsid w:val="00566C29"/>
    <w:rsid w:val="00566E63"/>
    <w:rsid w:val="005700F6"/>
    <w:rsid w:val="00572D06"/>
    <w:rsid w:val="00574089"/>
    <w:rsid w:val="00574C47"/>
    <w:rsid w:val="00575C1F"/>
    <w:rsid w:val="00575C94"/>
    <w:rsid w:val="00575F20"/>
    <w:rsid w:val="00576063"/>
    <w:rsid w:val="0058001B"/>
    <w:rsid w:val="00580357"/>
    <w:rsid w:val="0058058A"/>
    <w:rsid w:val="005805FA"/>
    <w:rsid w:val="00581B42"/>
    <w:rsid w:val="0058263D"/>
    <w:rsid w:val="00583AA5"/>
    <w:rsid w:val="00584B51"/>
    <w:rsid w:val="00584FDA"/>
    <w:rsid w:val="00585893"/>
    <w:rsid w:val="0058602B"/>
    <w:rsid w:val="0058717B"/>
    <w:rsid w:val="00587E77"/>
    <w:rsid w:val="00587E90"/>
    <w:rsid w:val="00590089"/>
    <w:rsid w:val="00590828"/>
    <w:rsid w:val="00591741"/>
    <w:rsid w:val="00591D40"/>
    <w:rsid w:val="0059311A"/>
    <w:rsid w:val="00594190"/>
    <w:rsid w:val="00594209"/>
    <w:rsid w:val="00594D5F"/>
    <w:rsid w:val="0059537E"/>
    <w:rsid w:val="00595ED9"/>
    <w:rsid w:val="00596105"/>
    <w:rsid w:val="005964A6"/>
    <w:rsid w:val="005971E3"/>
    <w:rsid w:val="005A0F00"/>
    <w:rsid w:val="005A16A3"/>
    <w:rsid w:val="005A3E40"/>
    <w:rsid w:val="005A5238"/>
    <w:rsid w:val="005A7A5D"/>
    <w:rsid w:val="005B0557"/>
    <w:rsid w:val="005B0A79"/>
    <w:rsid w:val="005B2B58"/>
    <w:rsid w:val="005B3451"/>
    <w:rsid w:val="005B4FB5"/>
    <w:rsid w:val="005B594F"/>
    <w:rsid w:val="005B5F30"/>
    <w:rsid w:val="005B6224"/>
    <w:rsid w:val="005B7675"/>
    <w:rsid w:val="005C0050"/>
    <w:rsid w:val="005C13C0"/>
    <w:rsid w:val="005C360A"/>
    <w:rsid w:val="005C464D"/>
    <w:rsid w:val="005C5827"/>
    <w:rsid w:val="005C5922"/>
    <w:rsid w:val="005C5AB6"/>
    <w:rsid w:val="005D0335"/>
    <w:rsid w:val="005D0A6D"/>
    <w:rsid w:val="005D0A75"/>
    <w:rsid w:val="005D175D"/>
    <w:rsid w:val="005D1DF9"/>
    <w:rsid w:val="005D407C"/>
    <w:rsid w:val="005D4D4D"/>
    <w:rsid w:val="005D502D"/>
    <w:rsid w:val="005D51F7"/>
    <w:rsid w:val="005D57D9"/>
    <w:rsid w:val="005E2106"/>
    <w:rsid w:val="005E2C1C"/>
    <w:rsid w:val="005E3E52"/>
    <w:rsid w:val="005E405B"/>
    <w:rsid w:val="005E4AA8"/>
    <w:rsid w:val="005E4C0F"/>
    <w:rsid w:val="005F05EA"/>
    <w:rsid w:val="005F1ADB"/>
    <w:rsid w:val="005F1BE1"/>
    <w:rsid w:val="005F1E0E"/>
    <w:rsid w:val="005F3A11"/>
    <w:rsid w:val="005F664D"/>
    <w:rsid w:val="005F72A0"/>
    <w:rsid w:val="005F76A2"/>
    <w:rsid w:val="0060007C"/>
    <w:rsid w:val="006001B6"/>
    <w:rsid w:val="006004D6"/>
    <w:rsid w:val="00601511"/>
    <w:rsid w:val="006030BF"/>
    <w:rsid w:val="00604C60"/>
    <w:rsid w:val="00605856"/>
    <w:rsid w:val="006067EF"/>
    <w:rsid w:val="00606816"/>
    <w:rsid w:val="00606EDA"/>
    <w:rsid w:val="0060792F"/>
    <w:rsid w:val="00607EFC"/>
    <w:rsid w:val="00610366"/>
    <w:rsid w:val="0061232B"/>
    <w:rsid w:val="00612390"/>
    <w:rsid w:val="006123B5"/>
    <w:rsid w:val="006129C0"/>
    <w:rsid w:val="00612E68"/>
    <w:rsid w:val="006134F1"/>
    <w:rsid w:val="0061475B"/>
    <w:rsid w:val="0061661E"/>
    <w:rsid w:val="00616855"/>
    <w:rsid w:val="00617C34"/>
    <w:rsid w:val="006215C6"/>
    <w:rsid w:val="00621B2F"/>
    <w:rsid w:val="00622849"/>
    <w:rsid w:val="00622D89"/>
    <w:rsid w:val="0062371F"/>
    <w:rsid w:val="00623DFC"/>
    <w:rsid w:val="00623F3C"/>
    <w:rsid w:val="006242A8"/>
    <w:rsid w:val="006244D1"/>
    <w:rsid w:val="00625997"/>
    <w:rsid w:val="0063048F"/>
    <w:rsid w:val="0063074C"/>
    <w:rsid w:val="006308C9"/>
    <w:rsid w:val="00630C56"/>
    <w:rsid w:val="006314C4"/>
    <w:rsid w:val="0063235A"/>
    <w:rsid w:val="00633604"/>
    <w:rsid w:val="00633AF1"/>
    <w:rsid w:val="00634AC3"/>
    <w:rsid w:val="006403E5"/>
    <w:rsid w:val="00640E24"/>
    <w:rsid w:val="00641E87"/>
    <w:rsid w:val="006426C5"/>
    <w:rsid w:val="00642BAE"/>
    <w:rsid w:val="006430A8"/>
    <w:rsid w:val="0064346D"/>
    <w:rsid w:val="00643E77"/>
    <w:rsid w:val="0064487A"/>
    <w:rsid w:val="006465CA"/>
    <w:rsid w:val="00647149"/>
    <w:rsid w:val="00647758"/>
    <w:rsid w:val="00650131"/>
    <w:rsid w:val="0065105D"/>
    <w:rsid w:val="00651D20"/>
    <w:rsid w:val="006527B4"/>
    <w:rsid w:val="00652E1F"/>
    <w:rsid w:val="0065313E"/>
    <w:rsid w:val="006556DA"/>
    <w:rsid w:val="006558D9"/>
    <w:rsid w:val="00655C9B"/>
    <w:rsid w:val="00660495"/>
    <w:rsid w:val="00660B0B"/>
    <w:rsid w:val="00661787"/>
    <w:rsid w:val="006626DC"/>
    <w:rsid w:val="006650FE"/>
    <w:rsid w:val="00667245"/>
    <w:rsid w:val="006674E0"/>
    <w:rsid w:val="00670DA9"/>
    <w:rsid w:val="00670F4F"/>
    <w:rsid w:val="006715EE"/>
    <w:rsid w:val="00671B77"/>
    <w:rsid w:val="006721EE"/>
    <w:rsid w:val="00672549"/>
    <w:rsid w:val="006733BB"/>
    <w:rsid w:val="00673569"/>
    <w:rsid w:val="00673682"/>
    <w:rsid w:val="00673A07"/>
    <w:rsid w:val="00673A17"/>
    <w:rsid w:val="00675745"/>
    <w:rsid w:val="0067584F"/>
    <w:rsid w:val="006769CA"/>
    <w:rsid w:val="00677624"/>
    <w:rsid w:val="00677B0B"/>
    <w:rsid w:val="0068210F"/>
    <w:rsid w:val="00683486"/>
    <w:rsid w:val="00684047"/>
    <w:rsid w:val="00684220"/>
    <w:rsid w:val="006865F7"/>
    <w:rsid w:val="00686C80"/>
    <w:rsid w:val="00687420"/>
    <w:rsid w:val="006878B0"/>
    <w:rsid w:val="00690630"/>
    <w:rsid w:val="006907E3"/>
    <w:rsid w:val="00690FC9"/>
    <w:rsid w:val="00691333"/>
    <w:rsid w:val="006916F6"/>
    <w:rsid w:val="00691EE8"/>
    <w:rsid w:val="00694E10"/>
    <w:rsid w:val="0069647D"/>
    <w:rsid w:val="006A1409"/>
    <w:rsid w:val="006A1622"/>
    <w:rsid w:val="006A6BAB"/>
    <w:rsid w:val="006A7303"/>
    <w:rsid w:val="006A7399"/>
    <w:rsid w:val="006A76D8"/>
    <w:rsid w:val="006B2E62"/>
    <w:rsid w:val="006B34C8"/>
    <w:rsid w:val="006B37AD"/>
    <w:rsid w:val="006B3B17"/>
    <w:rsid w:val="006B475F"/>
    <w:rsid w:val="006B5622"/>
    <w:rsid w:val="006B64B3"/>
    <w:rsid w:val="006B789B"/>
    <w:rsid w:val="006C010C"/>
    <w:rsid w:val="006C12E5"/>
    <w:rsid w:val="006C1A6B"/>
    <w:rsid w:val="006C28E2"/>
    <w:rsid w:val="006C2942"/>
    <w:rsid w:val="006C49B2"/>
    <w:rsid w:val="006C4AE9"/>
    <w:rsid w:val="006C5642"/>
    <w:rsid w:val="006C69B0"/>
    <w:rsid w:val="006C732A"/>
    <w:rsid w:val="006D099B"/>
    <w:rsid w:val="006D0D6E"/>
    <w:rsid w:val="006D17F7"/>
    <w:rsid w:val="006D2961"/>
    <w:rsid w:val="006D2BCA"/>
    <w:rsid w:val="006D33CD"/>
    <w:rsid w:val="006D6888"/>
    <w:rsid w:val="006D7302"/>
    <w:rsid w:val="006D7441"/>
    <w:rsid w:val="006E13D9"/>
    <w:rsid w:val="006E272A"/>
    <w:rsid w:val="006E2ACE"/>
    <w:rsid w:val="006E5D64"/>
    <w:rsid w:val="006E6C50"/>
    <w:rsid w:val="006E7066"/>
    <w:rsid w:val="006E78D7"/>
    <w:rsid w:val="006E7E13"/>
    <w:rsid w:val="006F031C"/>
    <w:rsid w:val="006F0C9C"/>
    <w:rsid w:val="006F1087"/>
    <w:rsid w:val="006F2113"/>
    <w:rsid w:val="006F26E1"/>
    <w:rsid w:val="006F4F20"/>
    <w:rsid w:val="006F5788"/>
    <w:rsid w:val="006F5C89"/>
    <w:rsid w:val="006F5FFB"/>
    <w:rsid w:val="006F6574"/>
    <w:rsid w:val="007024FE"/>
    <w:rsid w:val="00703117"/>
    <w:rsid w:val="00703458"/>
    <w:rsid w:val="00704ED4"/>
    <w:rsid w:val="00705783"/>
    <w:rsid w:val="00706ABB"/>
    <w:rsid w:val="00706EEC"/>
    <w:rsid w:val="007079D9"/>
    <w:rsid w:val="00710D24"/>
    <w:rsid w:val="00711072"/>
    <w:rsid w:val="00715115"/>
    <w:rsid w:val="00717E4E"/>
    <w:rsid w:val="00720B4E"/>
    <w:rsid w:val="0072362D"/>
    <w:rsid w:val="0072379F"/>
    <w:rsid w:val="0072468D"/>
    <w:rsid w:val="00725626"/>
    <w:rsid w:val="00725E6F"/>
    <w:rsid w:val="00727B07"/>
    <w:rsid w:val="00727B11"/>
    <w:rsid w:val="00727F40"/>
    <w:rsid w:val="007308D1"/>
    <w:rsid w:val="00730939"/>
    <w:rsid w:val="007310CF"/>
    <w:rsid w:val="00731AA5"/>
    <w:rsid w:val="00731D6E"/>
    <w:rsid w:val="0073257C"/>
    <w:rsid w:val="007332D8"/>
    <w:rsid w:val="0073392E"/>
    <w:rsid w:val="00733EDE"/>
    <w:rsid w:val="0073413A"/>
    <w:rsid w:val="00734744"/>
    <w:rsid w:val="0073569D"/>
    <w:rsid w:val="00736350"/>
    <w:rsid w:val="00737C5F"/>
    <w:rsid w:val="0074061F"/>
    <w:rsid w:val="00740E55"/>
    <w:rsid w:val="00741283"/>
    <w:rsid w:val="00741535"/>
    <w:rsid w:val="00741D8D"/>
    <w:rsid w:val="007468A3"/>
    <w:rsid w:val="00746DE5"/>
    <w:rsid w:val="00746EE6"/>
    <w:rsid w:val="00747CC0"/>
    <w:rsid w:val="00751221"/>
    <w:rsid w:val="00751899"/>
    <w:rsid w:val="00753392"/>
    <w:rsid w:val="00753A71"/>
    <w:rsid w:val="00754807"/>
    <w:rsid w:val="00755559"/>
    <w:rsid w:val="00755E51"/>
    <w:rsid w:val="007569F9"/>
    <w:rsid w:val="00757330"/>
    <w:rsid w:val="007575DF"/>
    <w:rsid w:val="007576F3"/>
    <w:rsid w:val="007579CC"/>
    <w:rsid w:val="00757F3B"/>
    <w:rsid w:val="00762017"/>
    <w:rsid w:val="007623D1"/>
    <w:rsid w:val="00762650"/>
    <w:rsid w:val="0076347C"/>
    <w:rsid w:val="00763B05"/>
    <w:rsid w:val="00765246"/>
    <w:rsid w:val="00765529"/>
    <w:rsid w:val="00765791"/>
    <w:rsid w:val="007705E6"/>
    <w:rsid w:val="007712C6"/>
    <w:rsid w:val="00771384"/>
    <w:rsid w:val="007732EC"/>
    <w:rsid w:val="00774F78"/>
    <w:rsid w:val="0077786A"/>
    <w:rsid w:val="00777CB3"/>
    <w:rsid w:val="00780CCF"/>
    <w:rsid w:val="00782656"/>
    <w:rsid w:val="00782D36"/>
    <w:rsid w:val="00782E87"/>
    <w:rsid w:val="00783393"/>
    <w:rsid w:val="0078394B"/>
    <w:rsid w:val="00784971"/>
    <w:rsid w:val="0078590E"/>
    <w:rsid w:val="00785AAA"/>
    <w:rsid w:val="00785B9F"/>
    <w:rsid w:val="007871FA"/>
    <w:rsid w:val="00790E31"/>
    <w:rsid w:val="00791061"/>
    <w:rsid w:val="00791CD4"/>
    <w:rsid w:val="00791F6C"/>
    <w:rsid w:val="00792140"/>
    <w:rsid w:val="007927B6"/>
    <w:rsid w:val="00795B6A"/>
    <w:rsid w:val="00796F0F"/>
    <w:rsid w:val="00797D8B"/>
    <w:rsid w:val="007A0545"/>
    <w:rsid w:val="007A0A42"/>
    <w:rsid w:val="007A169D"/>
    <w:rsid w:val="007A19DF"/>
    <w:rsid w:val="007A36DA"/>
    <w:rsid w:val="007A3C25"/>
    <w:rsid w:val="007A62D2"/>
    <w:rsid w:val="007A6388"/>
    <w:rsid w:val="007A6576"/>
    <w:rsid w:val="007B3677"/>
    <w:rsid w:val="007B5139"/>
    <w:rsid w:val="007B5197"/>
    <w:rsid w:val="007B7165"/>
    <w:rsid w:val="007B7243"/>
    <w:rsid w:val="007C0495"/>
    <w:rsid w:val="007C0696"/>
    <w:rsid w:val="007C0EDF"/>
    <w:rsid w:val="007C11E6"/>
    <w:rsid w:val="007C3EB1"/>
    <w:rsid w:val="007C466D"/>
    <w:rsid w:val="007C566B"/>
    <w:rsid w:val="007C746F"/>
    <w:rsid w:val="007D05C2"/>
    <w:rsid w:val="007D08A3"/>
    <w:rsid w:val="007D0BC1"/>
    <w:rsid w:val="007D5902"/>
    <w:rsid w:val="007D607B"/>
    <w:rsid w:val="007D7D6B"/>
    <w:rsid w:val="007E25B8"/>
    <w:rsid w:val="007E3021"/>
    <w:rsid w:val="007E38AA"/>
    <w:rsid w:val="007E41D8"/>
    <w:rsid w:val="007E44C0"/>
    <w:rsid w:val="007E44ED"/>
    <w:rsid w:val="007E462E"/>
    <w:rsid w:val="007E4977"/>
    <w:rsid w:val="007E586B"/>
    <w:rsid w:val="007E76FD"/>
    <w:rsid w:val="007E7988"/>
    <w:rsid w:val="007F08AD"/>
    <w:rsid w:val="007F1D67"/>
    <w:rsid w:val="007F25C4"/>
    <w:rsid w:val="007F3B3F"/>
    <w:rsid w:val="007F3C3B"/>
    <w:rsid w:val="007F4406"/>
    <w:rsid w:val="007F56AF"/>
    <w:rsid w:val="007F7092"/>
    <w:rsid w:val="007F73B9"/>
    <w:rsid w:val="00800785"/>
    <w:rsid w:val="008007D7"/>
    <w:rsid w:val="00801F6E"/>
    <w:rsid w:val="00802611"/>
    <w:rsid w:val="0080332C"/>
    <w:rsid w:val="00803431"/>
    <w:rsid w:val="0080364E"/>
    <w:rsid w:val="0080447A"/>
    <w:rsid w:val="00804933"/>
    <w:rsid w:val="00805452"/>
    <w:rsid w:val="0080622A"/>
    <w:rsid w:val="0080668E"/>
    <w:rsid w:val="008069AC"/>
    <w:rsid w:val="008069AF"/>
    <w:rsid w:val="00806EF7"/>
    <w:rsid w:val="0081219F"/>
    <w:rsid w:val="00815BB2"/>
    <w:rsid w:val="00816463"/>
    <w:rsid w:val="00820C42"/>
    <w:rsid w:val="00820E59"/>
    <w:rsid w:val="0082169B"/>
    <w:rsid w:val="008226B9"/>
    <w:rsid w:val="0082302B"/>
    <w:rsid w:val="008231EE"/>
    <w:rsid w:val="0082516B"/>
    <w:rsid w:val="008262FE"/>
    <w:rsid w:val="00827BBE"/>
    <w:rsid w:val="008312C1"/>
    <w:rsid w:val="00831FC4"/>
    <w:rsid w:val="008329A3"/>
    <w:rsid w:val="0083304E"/>
    <w:rsid w:val="008335BF"/>
    <w:rsid w:val="0083487F"/>
    <w:rsid w:val="00834CD6"/>
    <w:rsid w:val="00834F10"/>
    <w:rsid w:val="0083746A"/>
    <w:rsid w:val="0084107A"/>
    <w:rsid w:val="008414F6"/>
    <w:rsid w:val="00841768"/>
    <w:rsid w:val="00841DC2"/>
    <w:rsid w:val="008452E5"/>
    <w:rsid w:val="00845A29"/>
    <w:rsid w:val="00846556"/>
    <w:rsid w:val="0084684D"/>
    <w:rsid w:val="00851BFC"/>
    <w:rsid w:val="00852864"/>
    <w:rsid w:val="008542F0"/>
    <w:rsid w:val="0085441E"/>
    <w:rsid w:val="00855A57"/>
    <w:rsid w:val="00855C1B"/>
    <w:rsid w:val="00855F4F"/>
    <w:rsid w:val="00856042"/>
    <w:rsid w:val="008566DB"/>
    <w:rsid w:val="0086063B"/>
    <w:rsid w:val="00860696"/>
    <w:rsid w:val="00861ED8"/>
    <w:rsid w:val="00862D2F"/>
    <w:rsid w:val="00863A55"/>
    <w:rsid w:val="00863E4A"/>
    <w:rsid w:val="0086404E"/>
    <w:rsid w:val="00864F3E"/>
    <w:rsid w:val="008662FB"/>
    <w:rsid w:val="00866542"/>
    <w:rsid w:val="0086669D"/>
    <w:rsid w:val="0086714D"/>
    <w:rsid w:val="0087017E"/>
    <w:rsid w:val="008701F6"/>
    <w:rsid w:val="0087032E"/>
    <w:rsid w:val="00871CCF"/>
    <w:rsid w:val="0087299D"/>
    <w:rsid w:val="008730E8"/>
    <w:rsid w:val="008770C1"/>
    <w:rsid w:val="008778EC"/>
    <w:rsid w:val="008808EA"/>
    <w:rsid w:val="00881043"/>
    <w:rsid w:val="00881D22"/>
    <w:rsid w:val="00883D4E"/>
    <w:rsid w:val="00884094"/>
    <w:rsid w:val="00884A41"/>
    <w:rsid w:val="00884EC2"/>
    <w:rsid w:val="00884F95"/>
    <w:rsid w:val="00887C28"/>
    <w:rsid w:val="00887D57"/>
    <w:rsid w:val="008908EB"/>
    <w:rsid w:val="00890AF5"/>
    <w:rsid w:val="00891EAE"/>
    <w:rsid w:val="00893BD2"/>
    <w:rsid w:val="008950AA"/>
    <w:rsid w:val="00895310"/>
    <w:rsid w:val="00895363"/>
    <w:rsid w:val="00895938"/>
    <w:rsid w:val="008966D3"/>
    <w:rsid w:val="008A0039"/>
    <w:rsid w:val="008A1595"/>
    <w:rsid w:val="008A21F9"/>
    <w:rsid w:val="008A2EED"/>
    <w:rsid w:val="008A3EC2"/>
    <w:rsid w:val="008A3FE8"/>
    <w:rsid w:val="008A44CF"/>
    <w:rsid w:val="008A4AE5"/>
    <w:rsid w:val="008A5A56"/>
    <w:rsid w:val="008A5FB8"/>
    <w:rsid w:val="008A60AF"/>
    <w:rsid w:val="008A7711"/>
    <w:rsid w:val="008B017B"/>
    <w:rsid w:val="008B0610"/>
    <w:rsid w:val="008B0774"/>
    <w:rsid w:val="008B0827"/>
    <w:rsid w:val="008B0AE9"/>
    <w:rsid w:val="008B149E"/>
    <w:rsid w:val="008B28BF"/>
    <w:rsid w:val="008B2987"/>
    <w:rsid w:val="008B2E63"/>
    <w:rsid w:val="008B31C4"/>
    <w:rsid w:val="008B49CF"/>
    <w:rsid w:val="008B5093"/>
    <w:rsid w:val="008B57EF"/>
    <w:rsid w:val="008B5D9B"/>
    <w:rsid w:val="008B5E7E"/>
    <w:rsid w:val="008B5F45"/>
    <w:rsid w:val="008B79CC"/>
    <w:rsid w:val="008B7B8C"/>
    <w:rsid w:val="008B7E55"/>
    <w:rsid w:val="008C0C47"/>
    <w:rsid w:val="008C2A85"/>
    <w:rsid w:val="008C2BE2"/>
    <w:rsid w:val="008C3871"/>
    <w:rsid w:val="008C4697"/>
    <w:rsid w:val="008C4F6E"/>
    <w:rsid w:val="008C53CE"/>
    <w:rsid w:val="008C5B14"/>
    <w:rsid w:val="008C5B3B"/>
    <w:rsid w:val="008C6A65"/>
    <w:rsid w:val="008C6BCD"/>
    <w:rsid w:val="008C76C9"/>
    <w:rsid w:val="008D05E7"/>
    <w:rsid w:val="008D093B"/>
    <w:rsid w:val="008D13CD"/>
    <w:rsid w:val="008D32CC"/>
    <w:rsid w:val="008D4C2D"/>
    <w:rsid w:val="008D4E30"/>
    <w:rsid w:val="008D6CFC"/>
    <w:rsid w:val="008D7E68"/>
    <w:rsid w:val="008E07EB"/>
    <w:rsid w:val="008E118B"/>
    <w:rsid w:val="008E1EAE"/>
    <w:rsid w:val="008E25D0"/>
    <w:rsid w:val="008E29A7"/>
    <w:rsid w:val="008E2D28"/>
    <w:rsid w:val="008E2FFB"/>
    <w:rsid w:val="008E3807"/>
    <w:rsid w:val="008E3E4A"/>
    <w:rsid w:val="008E5087"/>
    <w:rsid w:val="008E5C87"/>
    <w:rsid w:val="008E7030"/>
    <w:rsid w:val="008F07A8"/>
    <w:rsid w:val="008F0E8B"/>
    <w:rsid w:val="008F26F9"/>
    <w:rsid w:val="008F2ADF"/>
    <w:rsid w:val="008F4D88"/>
    <w:rsid w:val="008F4DE4"/>
    <w:rsid w:val="008F4F8E"/>
    <w:rsid w:val="008F5603"/>
    <w:rsid w:val="008F5696"/>
    <w:rsid w:val="008F5963"/>
    <w:rsid w:val="008F5B39"/>
    <w:rsid w:val="008F5C79"/>
    <w:rsid w:val="008F6072"/>
    <w:rsid w:val="008F7ED3"/>
    <w:rsid w:val="009007EF"/>
    <w:rsid w:val="00900E68"/>
    <w:rsid w:val="009010EA"/>
    <w:rsid w:val="00901225"/>
    <w:rsid w:val="00901492"/>
    <w:rsid w:val="00901B6E"/>
    <w:rsid w:val="00903568"/>
    <w:rsid w:val="00906623"/>
    <w:rsid w:val="00906988"/>
    <w:rsid w:val="00907EC7"/>
    <w:rsid w:val="0091027F"/>
    <w:rsid w:val="00910732"/>
    <w:rsid w:val="00910A44"/>
    <w:rsid w:val="00912880"/>
    <w:rsid w:val="00913846"/>
    <w:rsid w:val="00913BEF"/>
    <w:rsid w:val="00914634"/>
    <w:rsid w:val="009158AC"/>
    <w:rsid w:val="00915FD2"/>
    <w:rsid w:val="009200FF"/>
    <w:rsid w:val="00920307"/>
    <w:rsid w:val="009207F9"/>
    <w:rsid w:val="00920B7D"/>
    <w:rsid w:val="00921AE7"/>
    <w:rsid w:val="00922C15"/>
    <w:rsid w:val="009230C0"/>
    <w:rsid w:val="00923582"/>
    <w:rsid w:val="00924554"/>
    <w:rsid w:val="009254C2"/>
    <w:rsid w:val="00925991"/>
    <w:rsid w:val="00925F90"/>
    <w:rsid w:val="0092685D"/>
    <w:rsid w:val="00927CAD"/>
    <w:rsid w:val="00930037"/>
    <w:rsid w:val="00930636"/>
    <w:rsid w:val="00931099"/>
    <w:rsid w:val="0093301B"/>
    <w:rsid w:val="00933B65"/>
    <w:rsid w:val="00933BAC"/>
    <w:rsid w:val="009347E0"/>
    <w:rsid w:val="00935C73"/>
    <w:rsid w:val="00936650"/>
    <w:rsid w:val="00937A47"/>
    <w:rsid w:val="00941F23"/>
    <w:rsid w:val="009425C6"/>
    <w:rsid w:val="00942CC7"/>
    <w:rsid w:val="00944064"/>
    <w:rsid w:val="009441DE"/>
    <w:rsid w:val="009451D8"/>
    <w:rsid w:val="00946C97"/>
    <w:rsid w:val="00947C6B"/>
    <w:rsid w:val="009506B1"/>
    <w:rsid w:val="00950F2E"/>
    <w:rsid w:val="0095147B"/>
    <w:rsid w:val="00951C27"/>
    <w:rsid w:val="00951CA3"/>
    <w:rsid w:val="00954FC1"/>
    <w:rsid w:val="00956FC4"/>
    <w:rsid w:val="00957A73"/>
    <w:rsid w:val="00957BE7"/>
    <w:rsid w:val="009607E6"/>
    <w:rsid w:val="009617BC"/>
    <w:rsid w:val="00962E91"/>
    <w:rsid w:val="00964746"/>
    <w:rsid w:val="0096637C"/>
    <w:rsid w:val="00967A9B"/>
    <w:rsid w:val="009704F8"/>
    <w:rsid w:val="0097184F"/>
    <w:rsid w:val="00971F30"/>
    <w:rsid w:val="009724C3"/>
    <w:rsid w:val="0097256A"/>
    <w:rsid w:val="009727B0"/>
    <w:rsid w:val="00972B78"/>
    <w:rsid w:val="00973A86"/>
    <w:rsid w:val="00973D02"/>
    <w:rsid w:val="00974513"/>
    <w:rsid w:val="00974998"/>
    <w:rsid w:val="00975EA8"/>
    <w:rsid w:val="009777DA"/>
    <w:rsid w:val="009801DF"/>
    <w:rsid w:val="00980F3F"/>
    <w:rsid w:val="00981118"/>
    <w:rsid w:val="00982E6C"/>
    <w:rsid w:val="00983185"/>
    <w:rsid w:val="009835D3"/>
    <w:rsid w:val="00983B50"/>
    <w:rsid w:val="00984670"/>
    <w:rsid w:val="00984813"/>
    <w:rsid w:val="0098490F"/>
    <w:rsid w:val="00984AD4"/>
    <w:rsid w:val="00985075"/>
    <w:rsid w:val="0098574C"/>
    <w:rsid w:val="00985AC9"/>
    <w:rsid w:val="009870CF"/>
    <w:rsid w:val="0098710B"/>
    <w:rsid w:val="009872BA"/>
    <w:rsid w:val="009875D7"/>
    <w:rsid w:val="00987653"/>
    <w:rsid w:val="00990297"/>
    <w:rsid w:val="00991844"/>
    <w:rsid w:val="00993065"/>
    <w:rsid w:val="00993896"/>
    <w:rsid w:val="00996438"/>
    <w:rsid w:val="00996795"/>
    <w:rsid w:val="0099788E"/>
    <w:rsid w:val="00997A90"/>
    <w:rsid w:val="00997E06"/>
    <w:rsid w:val="009A216B"/>
    <w:rsid w:val="009A257B"/>
    <w:rsid w:val="009A27A0"/>
    <w:rsid w:val="009A28FE"/>
    <w:rsid w:val="009A342A"/>
    <w:rsid w:val="009A464C"/>
    <w:rsid w:val="009A4B7E"/>
    <w:rsid w:val="009B00A5"/>
    <w:rsid w:val="009B0FB8"/>
    <w:rsid w:val="009B1777"/>
    <w:rsid w:val="009B1853"/>
    <w:rsid w:val="009B2172"/>
    <w:rsid w:val="009B23EB"/>
    <w:rsid w:val="009B285F"/>
    <w:rsid w:val="009B44B5"/>
    <w:rsid w:val="009B4B84"/>
    <w:rsid w:val="009B52AA"/>
    <w:rsid w:val="009B5826"/>
    <w:rsid w:val="009B5C14"/>
    <w:rsid w:val="009B7A01"/>
    <w:rsid w:val="009B7E74"/>
    <w:rsid w:val="009B7F64"/>
    <w:rsid w:val="009C0495"/>
    <w:rsid w:val="009C15A6"/>
    <w:rsid w:val="009C17CE"/>
    <w:rsid w:val="009C1A1B"/>
    <w:rsid w:val="009C24AD"/>
    <w:rsid w:val="009C2F71"/>
    <w:rsid w:val="009C3A02"/>
    <w:rsid w:val="009C416C"/>
    <w:rsid w:val="009C4F2F"/>
    <w:rsid w:val="009C5001"/>
    <w:rsid w:val="009C6244"/>
    <w:rsid w:val="009C6D63"/>
    <w:rsid w:val="009C7131"/>
    <w:rsid w:val="009D0E3D"/>
    <w:rsid w:val="009D343E"/>
    <w:rsid w:val="009D3FC0"/>
    <w:rsid w:val="009D69DF"/>
    <w:rsid w:val="009D7D2E"/>
    <w:rsid w:val="009E0031"/>
    <w:rsid w:val="009E0486"/>
    <w:rsid w:val="009E0B0C"/>
    <w:rsid w:val="009E2929"/>
    <w:rsid w:val="009E3541"/>
    <w:rsid w:val="009E3E8D"/>
    <w:rsid w:val="009E3F41"/>
    <w:rsid w:val="009E4E62"/>
    <w:rsid w:val="009E7C9F"/>
    <w:rsid w:val="009F03CA"/>
    <w:rsid w:val="009F11AB"/>
    <w:rsid w:val="009F18AE"/>
    <w:rsid w:val="009F1B68"/>
    <w:rsid w:val="009F2776"/>
    <w:rsid w:val="009F2859"/>
    <w:rsid w:val="009F389E"/>
    <w:rsid w:val="009F3C3E"/>
    <w:rsid w:val="009F5908"/>
    <w:rsid w:val="009F5D3F"/>
    <w:rsid w:val="009F6270"/>
    <w:rsid w:val="009F63CE"/>
    <w:rsid w:val="009F7298"/>
    <w:rsid w:val="009F740C"/>
    <w:rsid w:val="009F7B4F"/>
    <w:rsid w:val="00A001EF"/>
    <w:rsid w:val="00A00940"/>
    <w:rsid w:val="00A02731"/>
    <w:rsid w:val="00A02AB5"/>
    <w:rsid w:val="00A033BB"/>
    <w:rsid w:val="00A03900"/>
    <w:rsid w:val="00A03DB8"/>
    <w:rsid w:val="00A040FC"/>
    <w:rsid w:val="00A044FB"/>
    <w:rsid w:val="00A06F20"/>
    <w:rsid w:val="00A10351"/>
    <w:rsid w:val="00A10BE3"/>
    <w:rsid w:val="00A12230"/>
    <w:rsid w:val="00A1276A"/>
    <w:rsid w:val="00A154C3"/>
    <w:rsid w:val="00A156F9"/>
    <w:rsid w:val="00A15C64"/>
    <w:rsid w:val="00A15D81"/>
    <w:rsid w:val="00A16720"/>
    <w:rsid w:val="00A21B66"/>
    <w:rsid w:val="00A239F4"/>
    <w:rsid w:val="00A23DBB"/>
    <w:rsid w:val="00A23DC5"/>
    <w:rsid w:val="00A23FCB"/>
    <w:rsid w:val="00A24D83"/>
    <w:rsid w:val="00A25381"/>
    <w:rsid w:val="00A316D6"/>
    <w:rsid w:val="00A31C04"/>
    <w:rsid w:val="00A328A3"/>
    <w:rsid w:val="00A3348D"/>
    <w:rsid w:val="00A33EF2"/>
    <w:rsid w:val="00A3559D"/>
    <w:rsid w:val="00A3572F"/>
    <w:rsid w:val="00A3640A"/>
    <w:rsid w:val="00A377CD"/>
    <w:rsid w:val="00A40EFD"/>
    <w:rsid w:val="00A41395"/>
    <w:rsid w:val="00A41FE2"/>
    <w:rsid w:val="00A42A18"/>
    <w:rsid w:val="00A43205"/>
    <w:rsid w:val="00A433BF"/>
    <w:rsid w:val="00A436FE"/>
    <w:rsid w:val="00A47B64"/>
    <w:rsid w:val="00A50C15"/>
    <w:rsid w:val="00A51440"/>
    <w:rsid w:val="00A51B29"/>
    <w:rsid w:val="00A527A5"/>
    <w:rsid w:val="00A529AD"/>
    <w:rsid w:val="00A5356E"/>
    <w:rsid w:val="00A54581"/>
    <w:rsid w:val="00A55959"/>
    <w:rsid w:val="00A55DF5"/>
    <w:rsid w:val="00A56F7E"/>
    <w:rsid w:val="00A57855"/>
    <w:rsid w:val="00A57DD4"/>
    <w:rsid w:val="00A60116"/>
    <w:rsid w:val="00A6049B"/>
    <w:rsid w:val="00A61BB2"/>
    <w:rsid w:val="00A6253F"/>
    <w:rsid w:val="00A625C9"/>
    <w:rsid w:val="00A62689"/>
    <w:rsid w:val="00A62EC8"/>
    <w:rsid w:val="00A639CB"/>
    <w:rsid w:val="00A64F73"/>
    <w:rsid w:val="00A650D4"/>
    <w:rsid w:val="00A6542D"/>
    <w:rsid w:val="00A656FF"/>
    <w:rsid w:val="00A660F8"/>
    <w:rsid w:val="00A66360"/>
    <w:rsid w:val="00A6718D"/>
    <w:rsid w:val="00A70121"/>
    <w:rsid w:val="00A702CA"/>
    <w:rsid w:val="00A71A59"/>
    <w:rsid w:val="00A724AD"/>
    <w:rsid w:val="00A72C11"/>
    <w:rsid w:val="00A73540"/>
    <w:rsid w:val="00A73854"/>
    <w:rsid w:val="00A74F02"/>
    <w:rsid w:val="00A76197"/>
    <w:rsid w:val="00A7627D"/>
    <w:rsid w:val="00A775B5"/>
    <w:rsid w:val="00A808BC"/>
    <w:rsid w:val="00A808F2"/>
    <w:rsid w:val="00A80AD3"/>
    <w:rsid w:val="00A821E8"/>
    <w:rsid w:val="00A8255A"/>
    <w:rsid w:val="00A83C73"/>
    <w:rsid w:val="00A848C5"/>
    <w:rsid w:val="00A860A1"/>
    <w:rsid w:val="00A86A38"/>
    <w:rsid w:val="00A86EE8"/>
    <w:rsid w:val="00A87485"/>
    <w:rsid w:val="00A87C23"/>
    <w:rsid w:val="00A90605"/>
    <w:rsid w:val="00A92E62"/>
    <w:rsid w:val="00A93226"/>
    <w:rsid w:val="00A933AD"/>
    <w:rsid w:val="00A967B5"/>
    <w:rsid w:val="00A978E4"/>
    <w:rsid w:val="00AA1256"/>
    <w:rsid w:val="00AA128D"/>
    <w:rsid w:val="00AA1CD4"/>
    <w:rsid w:val="00AA20DE"/>
    <w:rsid w:val="00AA26AB"/>
    <w:rsid w:val="00AA3042"/>
    <w:rsid w:val="00AA4330"/>
    <w:rsid w:val="00AA44FB"/>
    <w:rsid w:val="00AA476F"/>
    <w:rsid w:val="00AA7104"/>
    <w:rsid w:val="00AA741D"/>
    <w:rsid w:val="00AB23BD"/>
    <w:rsid w:val="00AB2C55"/>
    <w:rsid w:val="00AB3395"/>
    <w:rsid w:val="00AB3AC2"/>
    <w:rsid w:val="00AB4A46"/>
    <w:rsid w:val="00AB4A9C"/>
    <w:rsid w:val="00AB50C8"/>
    <w:rsid w:val="00AC0F0F"/>
    <w:rsid w:val="00AC1A20"/>
    <w:rsid w:val="00AC25E7"/>
    <w:rsid w:val="00AC2D07"/>
    <w:rsid w:val="00AC3A69"/>
    <w:rsid w:val="00AC3E9F"/>
    <w:rsid w:val="00AC4715"/>
    <w:rsid w:val="00AC478E"/>
    <w:rsid w:val="00AC58FB"/>
    <w:rsid w:val="00AC6357"/>
    <w:rsid w:val="00AC6B5A"/>
    <w:rsid w:val="00AC7685"/>
    <w:rsid w:val="00AC76E5"/>
    <w:rsid w:val="00AC78FE"/>
    <w:rsid w:val="00AC7F6A"/>
    <w:rsid w:val="00AD196E"/>
    <w:rsid w:val="00AD34B4"/>
    <w:rsid w:val="00AD597D"/>
    <w:rsid w:val="00AD6CF5"/>
    <w:rsid w:val="00AD7535"/>
    <w:rsid w:val="00AE0603"/>
    <w:rsid w:val="00AE0ED4"/>
    <w:rsid w:val="00AE1C14"/>
    <w:rsid w:val="00AE3725"/>
    <w:rsid w:val="00AE730C"/>
    <w:rsid w:val="00AF05E3"/>
    <w:rsid w:val="00AF23CD"/>
    <w:rsid w:val="00AF2E5B"/>
    <w:rsid w:val="00AF2F79"/>
    <w:rsid w:val="00AF3139"/>
    <w:rsid w:val="00AF4210"/>
    <w:rsid w:val="00AF4266"/>
    <w:rsid w:val="00AF4940"/>
    <w:rsid w:val="00AF53B4"/>
    <w:rsid w:val="00AF567D"/>
    <w:rsid w:val="00AF6523"/>
    <w:rsid w:val="00AF6DA4"/>
    <w:rsid w:val="00B0006E"/>
    <w:rsid w:val="00B0130A"/>
    <w:rsid w:val="00B01379"/>
    <w:rsid w:val="00B01AA2"/>
    <w:rsid w:val="00B02C6D"/>
    <w:rsid w:val="00B05694"/>
    <w:rsid w:val="00B05730"/>
    <w:rsid w:val="00B062B9"/>
    <w:rsid w:val="00B06CBB"/>
    <w:rsid w:val="00B0767C"/>
    <w:rsid w:val="00B07753"/>
    <w:rsid w:val="00B1167F"/>
    <w:rsid w:val="00B12EFE"/>
    <w:rsid w:val="00B13307"/>
    <w:rsid w:val="00B13803"/>
    <w:rsid w:val="00B13D36"/>
    <w:rsid w:val="00B1422F"/>
    <w:rsid w:val="00B14C07"/>
    <w:rsid w:val="00B1536A"/>
    <w:rsid w:val="00B1540F"/>
    <w:rsid w:val="00B16299"/>
    <w:rsid w:val="00B16428"/>
    <w:rsid w:val="00B1668B"/>
    <w:rsid w:val="00B16A3F"/>
    <w:rsid w:val="00B16FA6"/>
    <w:rsid w:val="00B20A7B"/>
    <w:rsid w:val="00B21612"/>
    <w:rsid w:val="00B21B6F"/>
    <w:rsid w:val="00B2316F"/>
    <w:rsid w:val="00B236CE"/>
    <w:rsid w:val="00B24DB9"/>
    <w:rsid w:val="00B256BA"/>
    <w:rsid w:val="00B26B46"/>
    <w:rsid w:val="00B27094"/>
    <w:rsid w:val="00B315BF"/>
    <w:rsid w:val="00B31C19"/>
    <w:rsid w:val="00B32425"/>
    <w:rsid w:val="00B32E05"/>
    <w:rsid w:val="00B346E9"/>
    <w:rsid w:val="00B347DB"/>
    <w:rsid w:val="00B351E6"/>
    <w:rsid w:val="00B3526B"/>
    <w:rsid w:val="00B352E9"/>
    <w:rsid w:val="00B3614F"/>
    <w:rsid w:val="00B3637C"/>
    <w:rsid w:val="00B374F2"/>
    <w:rsid w:val="00B40AF5"/>
    <w:rsid w:val="00B421E7"/>
    <w:rsid w:val="00B44D67"/>
    <w:rsid w:val="00B45898"/>
    <w:rsid w:val="00B460B6"/>
    <w:rsid w:val="00B4629A"/>
    <w:rsid w:val="00B46AE7"/>
    <w:rsid w:val="00B470A6"/>
    <w:rsid w:val="00B4762C"/>
    <w:rsid w:val="00B47B2C"/>
    <w:rsid w:val="00B47FD7"/>
    <w:rsid w:val="00B5035F"/>
    <w:rsid w:val="00B50D40"/>
    <w:rsid w:val="00B50D91"/>
    <w:rsid w:val="00B52331"/>
    <w:rsid w:val="00B52EC6"/>
    <w:rsid w:val="00B53178"/>
    <w:rsid w:val="00B540DA"/>
    <w:rsid w:val="00B564AA"/>
    <w:rsid w:val="00B564E5"/>
    <w:rsid w:val="00B572A6"/>
    <w:rsid w:val="00B57819"/>
    <w:rsid w:val="00B5799E"/>
    <w:rsid w:val="00B6114A"/>
    <w:rsid w:val="00B61C37"/>
    <w:rsid w:val="00B61C6D"/>
    <w:rsid w:val="00B61E99"/>
    <w:rsid w:val="00B620CD"/>
    <w:rsid w:val="00B6275A"/>
    <w:rsid w:val="00B62775"/>
    <w:rsid w:val="00B71719"/>
    <w:rsid w:val="00B72509"/>
    <w:rsid w:val="00B72A66"/>
    <w:rsid w:val="00B73389"/>
    <w:rsid w:val="00B73A52"/>
    <w:rsid w:val="00B748B7"/>
    <w:rsid w:val="00B75011"/>
    <w:rsid w:val="00B764E1"/>
    <w:rsid w:val="00B77A58"/>
    <w:rsid w:val="00B77FFB"/>
    <w:rsid w:val="00B804E5"/>
    <w:rsid w:val="00B80A40"/>
    <w:rsid w:val="00B80B55"/>
    <w:rsid w:val="00B81B61"/>
    <w:rsid w:val="00B81F0C"/>
    <w:rsid w:val="00B82248"/>
    <w:rsid w:val="00B82F94"/>
    <w:rsid w:val="00B832BC"/>
    <w:rsid w:val="00B8583E"/>
    <w:rsid w:val="00B85E06"/>
    <w:rsid w:val="00B877DF"/>
    <w:rsid w:val="00B87E6A"/>
    <w:rsid w:val="00B90F5F"/>
    <w:rsid w:val="00B9157D"/>
    <w:rsid w:val="00B91F27"/>
    <w:rsid w:val="00B924C1"/>
    <w:rsid w:val="00B925E5"/>
    <w:rsid w:val="00B929FB"/>
    <w:rsid w:val="00B92C98"/>
    <w:rsid w:val="00B93A89"/>
    <w:rsid w:val="00B95A40"/>
    <w:rsid w:val="00B96FC5"/>
    <w:rsid w:val="00B97CEA"/>
    <w:rsid w:val="00BA0ABB"/>
    <w:rsid w:val="00BA2533"/>
    <w:rsid w:val="00BA4E76"/>
    <w:rsid w:val="00BA508F"/>
    <w:rsid w:val="00BA70B7"/>
    <w:rsid w:val="00BB0EB9"/>
    <w:rsid w:val="00BB1407"/>
    <w:rsid w:val="00BB1660"/>
    <w:rsid w:val="00BB22AF"/>
    <w:rsid w:val="00BB3620"/>
    <w:rsid w:val="00BB3BE9"/>
    <w:rsid w:val="00BB3CAB"/>
    <w:rsid w:val="00BB6DB2"/>
    <w:rsid w:val="00BC07ED"/>
    <w:rsid w:val="00BC17D6"/>
    <w:rsid w:val="00BC217A"/>
    <w:rsid w:val="00BC243A"/>
    <w:rsid w:val="00BC2AC0"/>
    <w:rsid w:val="00BC4E7B"/>
    <w:rsid w:val="00BC5A8A"/>
    <w:rsid w:val="00BC6D1B"/>
    <w:rsid w:val="00BD07A9"/>
    <w:rsid w:val="00BD0BF9"/>
    <w:rsid w:val="00BD14C4"/>
    <w:rsid w:val="00BD1E01"/>
    <w:rsid w:val="00BD2B98"/>
    <w:rsid w:val="00BD4861"/>
    <w:rsid w:val="00BD6665"/>
    <w:rsid w:val="00BD6D68"/>
    <w:rsid w:val="00BD6E1D"/>
    <w:rsid w:val="00BD6ED3"/>
    <w:rsid w:val="00BE01D5"/>
    <w:rsid w:val="00BE07C3"/>
    <w:rsid w:val="00BE15B2"/>
    <w:rsid w:val="00BE235A"/>
    <w:rsid w:val="00BE23BD"/>
    <w:rsid w:val="00BE2428"/>
    <w:rsid w:val="00BE274C"/>
    <w:rsid w:val="00BE3502"/>
    <w:rsid w:val="00BE3B5D"/>
    <w:rsid w:val="00BE57C3"/>
    <w:rsid w:val="00BE65A9"/>
    <w:rsid w:val="00BE764B"/>
    <w:rsid w:val="00BF399B"/>
    <w:rsid w:val="00BF3F5B"/>
    <w:rsid w:val="00BF57A5"/>
    <w:rsid w:val="00BF59AF"/>
    <w:rsid w:val="00BF5EFF"/>
    <w:rsid w:val="00BF6BBF"/>
    <w:rsid w:val="00BF76A1"/>
    <w:rsid w:val="00C011DC"/>
    <w:rsid w:val="00C018A7"/>
    <w:rsid w:val="00C01E9A"/>
    <w:rsid w:val="00C02144"/>
    <w:rsid w:val="00C02661"/>
    <w:rsid w:val="00C035A6"/>
    <w:rsid w:val="00C03B5A"/>
    <w:rsid w:val="00C03CC9"/>
    <w:rsid w:val="00C03D8B"/>
    <w:rsid w:val="00C0464E"/>
    <w:rsid w:val="00C0657D"/>
    <w:rsid w:val="00C06CF5"/>
    <w:rsid w:val="00C06F56"/>
    <w:rsid w:val="00C07623"/>
    <w:rsid w:val="00C153B4"/>
    <w:rsid w:val="00C15626"/>
    <w:rsid w:val="00C15FA2"/>
    <w:rsid w:val="00C16466"/>
    <w:rsid w:val="00C164A8"/>
    <w:rsid w:val="00C169BE"/>
    <w:rsid w:val="00C16CFB"/>
    <w:rsid w:val="00C20387"/>
    <w:rsid w:val="00C207EA"/>
    <w:rsid w:val="00C20C32"/>
    <w:rsid w:val="00C20D9B"/>
    <w:rsid w:val="00C21A0E"/>
    <w:rsid w:val="00C21CFC"/>
    <w:rsid w:val="00C2214B"/>
    <w:rsid w:val="00C226CC"/>
    <w:rsid w:val="00C22F5D"/>
    <w:rsid w:val="00C24D11"/>
    <w:rsid w:val="00C2659B"/>
    <w:rsid w:val="00C26940"/>
    <w:rsid w:val="00C301C4"/>
    <w:rsid w:val="00C31861"/>
    <w:rsid w:val="00C34E16"/>
    <w:rsid w:val="00C35249"/>
    <w:rsid w:val="00C3544B"/>
    <w:rsid w:val="00C3564F"/>
    <w:rsid w:val="00C35B5E"/>
    <w:rsid w:val="00C37A09"/>
    <w:rsid w:val="00C37AE8"/>
    <w:rsid w:val="00C4072B"/>
    <w:rsid w:val="00C40CE1"/>
    <w:rsid w:val="00C42CA2"/>
    <w:rsid w:val="00C4525A"/>
    <w:rsid w:val="00C4544C"/>
    <w:rsid w:val="00C460AD"/>
    <w:rsid w:val="00C46A50"/>
    <w:rsid w:val="00C476B4"/>
    <w:rsid w:val="00C502EC"/>
    <w:rsid w:val="00C50C84"/>
    <w:rsid w:val="00C51674"/>
    <w:rsid w:val="00C52984"/>
    <w:rsid w:val="00C52B6F"/>
    <w:rsid w:val="00C5303B"/>
    <w:rsid w:val="00C53632"/>
    <w:rsid w:val="00C536DC"/>
    <w:rsid w:val="00C55225"/>
    <w:rsid w:val="00C558AE"/>
    <w:rsid w:val="00C55A58"/>
    <w:rsid w:val="00C55EF3"/>
    <w:rsid w:val="00C56735"/>
    <w:rsid w:val="00C56CC4"/>
    <w:rsid w:val="00C57135"/>
    <w:rsid w:val="00C577F7"/>
    <w:rsid w:val="00C60A71"/>
    <w:rsid w:val="00C60EE3"/>
    <w:rsid w:val="00C613CC"/>
    <w:rsid w:val="00C61BEB"/>
    <w:rsid w:val="00C61D02"/>
    <w:rsid w:val="00C664E3"/>
    <w:rsid w:val="00C670EB"/>
    <w:rsid w:val="00C67194"/>
    <w:rsid w:val="00C70D8E"/>
    <w:rsid w:val="00C717B2"/>
    <w:rsid w:val="00C72CF1"/>
    <w:rsid w:val="00C735E5"/>
    <w:rsid w:val="00C739D1"/>
    <w:rsid w:val="00C76511"/>
    <w:rsid w:val="00C80D8D"/>
    <w:rsid w:val="00C81CF7"/>
    <w:rsid w:val="00C82C5E"/>
    <w:rsid w:val="00C83423"/>
    <w:rsid w:val="00C84CD3"/>
    <w:rsid w:val="00C84E82"/>
    <w:rsid w:val="00C85622"/>
    <w:rsid w:val="00C8663F"/>
    <w:rsid w:val="00C87D8F"/>
    <w:rsid w:val="00C917F3"/>
    <w:rsid w:val="00C92C4A"/>
    <w:rsid w:val="00C92EFD"/>
    <w:rsid w:val="00C946C5"/>
    <w:rsid w:val="00C949F9"/>
    <w:rsid w:val="00C94A14"/>
    <w:rsid w:val="00C94CA9"/>
    <w:rsid w:val="00C96A64"/>
    <w:rsid w:val="00C96CF2"/>
    <w:rsid w:val="00C97230"/>
    <w:rsid w:val="00C97558"/>
    <w:rsid w:val="00C97729"/>
    <w:rsid w:val="00CA0DCD"/>
    <w:rsid w:val="00CA11F3"/>
    <w:rsid w:val="00CA1D00"/>
    <w:rsid w:val="00CA1EAE"/>
    <w:rsid w:val="00CA2A2B"/>
    <w:rsid w:val="00CA363A"/>
    <w:rsid w:val="00CA4BAD"/>
    <w:rsid w:val="00CA4EFC"/>
    <w:rsid w:val="00CA5929"/>
    <w:rsid w:val="00CA5B8B"/>
    <w:rsid w:val="00CA5C25"/>
    <w:rsid w:val="00CA5EEA"/>
    <w:rsid w:val="00CA60C9"/>
    <w:rsid w:val="00CA61C7"/>
    <w:rsid w:val="00CA676E"/>
    <w:rsid w:val="00CA7E2A"/>
    <w:rsid w:val="00CB07CC"/>
    <w:rsid w:val="00CB1EF8"/>
    <w:rsid w:val="00CB247E"/>
    <w:rsid w:val="00CB2732"/>
    <w:rsid w:val="00CB2D0B"/>
    <w:rsid w:val="00CB3196"/>
    <w:rsid w:val="00CB3254"/>
    <w:rsid w:val="00CB3AE2"/>
    <w:rsid w:val="00CB46C3"/>
    <w:rsid w:val="00CB579E"/>
    <w:rsid w:val="00CB64A9"/>
    <w:rsid w:val="00CB7909"/>
    <w:rsid w:val="00CB7C36"/>
    <w:rsid w:val="00CC0075"/>
    <w:rsid w:val="00CC06A8"/>
    <w:rsid w:val="00CC0B88"/>
    <w:rsid w:val="00CC1013"/>
    <w:rsid w:val="00CC11AC"/>
    <w:rsid w:val="00CC2BB7"/>
    <w:rsid w:val="00CC4178"/>
    <w:rsid w:val="00CC4577"/>
    <w:rsid w:val="00CC5ED0"/>
    <w:rsid w:val="00CC6998"/>
    <w:rsid w:val="00CC6B31"/>
    <w:rsid w:val="00CC734F"/>
    <w:rsid w:val="00CD057C"/>
    <w:rsid w:val="00CD0E8E"/>
    <w:rsid w:val="00CD143B"/>
    <w:rsid w:val="00CD1BB9"/>
    <w:rsid w:val="00CD1CB2"/>
    <w:rsid w:val="00CD2409"/>
    <w:rsid w:val="00CD26D3"/>
    <w:rsid w:val="00CD273D"/>
    <w:rsid w:val="00CD2AE3"/>
    <w:rsid w:val="00CD50A4"/>
    <w:rsid w:val="00CD6209"/>
    <w:rsid w:val="00CD706B"/>
    <w:rsid w:val="00CD78B6"/>
    <w:rsid w:val="00CE0383"/>
    <w:rsid w:val="00CE18F3"/>
    <w:rsid w:val="00CE2DCC"/>
    <w:rsid w:val="00CE2EDC"/>
    <w:rsid w:val="00CE477E"/>
    <w:rsid w:val="00CE57E6"/>
    <w:rsid w:val="00CE6F7C"/>
    <w:rsid w:val="00CE72C4"/>
    <w:rsid w:val="00CE79C6"/>
    <w:rsid w:val="00CE7D44"/>
    <w:rsid w:val="00CF1114"/>
    <w:rsid w:val="00CF122B"/>
    <w:rsid w:val="00CF12A4"/>
    <w:rsid w:val="00CF1681"/>
    <w:rsid w:val="00CF2462"/>
    <w:rsid w:val="00CF4427"/>
    <w:rsid w:val="00CF5F9E"/>
    <w:rsid w:val="00CF62C1"/>
    <w:rsid w:val="00CF6937"/>
    <w:rsid w:val="00CF69D6"/>
    <w:rsid w:val="00CF6BB6"/>
    <w:rsid w:val="00CF6BD5"/>
    <w:rsid w:val="00CF725B"/>
    <w:rsid w:val="00D003BC"/>
    <w:rsid w:val="00D01369"/>
    <w:rsid w:val="00D0160F"/>
    <w:rsid w:val="00D01832"/>
    <w:rsid w:val="00D03061"/>
    <w:rsid w:val="00D047AD"/>
    <w:rsid w:val="00D06200"/>
    <w:rsid w:val="00D06D0D"/>
    <w:rsid w:val="00D10338"/>
    <w:rsid w:val="00D10D22"/>
    <w:rsid w:val="00D10F2F"/>
    <w:rsid w:val="00D1194F"/>
    <w:rsid w:val="00D1212D"/>
    <w:rsid w:val="00D1260C"/>
    <w:rsid w:val="00D14052"/>
    <w:rsid w:val="00D1541F"/>
    <w:rsid w:val="00D161C3"/>
    <w:rsid w:val="00D162DC"/>
    <w:rsid w:val="00D16CA2"/>
    <w:rsid w:val="00D17BE3"/>
    <w:rsid w:val="00D17D3D"/>
    <w:rsid w:val="00D21E98"/>
    <w:rsid w:val="00D2216A"/>
    <w:rsid w:val="00D22969"/>
    <w:rsid w:val="00D22D6C"/>
    <w:rsid w:val="00D23E95"/>
    <w:rsid w:val="00D26911"/>
    <w:rsid w:val="00D270A8"/>
    <w:rsid w:val="00D2711C"/>
    <w:rsid w:val="00D2744D"/>
    <w:rsid w:val="00D31989"/>
    <w:rsid w:val="00D31EF9"/>
    <w:rsid w:val="00D31EFF"/>
    <w:rsid w:val="00D325D1"/>
    <w:rsid w:val="00D325E5"/>
    <w:rsid w:val="00D33312"/>
    <w:rsid w:val="00D33D16"/>
    <w:rsid w:val="00D345BF"/>
    <w:rsid w:val="00D34DB1"/>
    <w:rsid w:val="00D36D92"/>
    <w:rsid w:val="00D37540"/>
    <w:rsid w:val="00D40902"/>
    <w:rsid w:val="00D40A85"/>
    <w:rsid w:val="00D40AA3"/>
    <w:rsid w:val="00D4154B"/>
    <w:rsid w:val="00D420A5"/>
    <w:rsid w:val="00D426CF"/>
    <w:rsid w:val="00D42C17"/>
    <w:rsid w:val="00D4340D"/>
    <w:rsid w:val="00D43D62"/>
    <w:rsid w:val="00D45294"/>
    <w:rsid w:val="00D45D11"/>
    <w:rsid w:val="00D50370"/>
    <w:rsid w:val="00D50376"/>
    <w:rsid w:val="00D508C5"/>
    <w:rsid w:val="00D52190"/>
    <w:rsid w:val="00D54D4F"/>
    <w:rsid w:val="00D56D31"/>
    <w:rsid w:val="00D600E9"/>
    <w:rsid w:val="00D602A7"/>
    <w:rsid w:val="00D6197D"/>
    <w:rsid w:val="00D619CC"/>
    <w:rsid w:val="00D61D72"/>
    <w:rsid w:val="00D628E6"/>
    <w:rsid w:val="00D635E0"/>
    <w:rsid w:val="00D63F6F"/>
    <w:rsid w:val="00D6410B"/>
    <w:rsid w:val="00D643B4"/>
    <w:rsid w:val="00D64A9D"/>
    <w:rsid w:val="00D65400"/>
    <w:rsid w:val="00D66886"/>
    <w:rsid w:val="00D66E4D"/>
    <w:rsid w:val="00D66F8C"/>
    <w:rsid w:val="00D67771"/>
    <w:rsid w:val="00D67D44"/>
    <w:rsid w:val="00D71D32"/>
    <w:rsid w:val="00D71F4B"/>
    <w:rsid w:val="00D73A9C"/>
    <w:rsid w:val="00D74A17"/>
    <w:rsid w:val="00D74C14"/>
    <w:rsid w:val="00D754E4"/>
    <w:rsid w:val="00D770B4"/>
    <w:rsid w:val="00D776A3"/>
    <w:rsid w:val="00D77AE4"/>
    <w:rsid w:val="00D80184"/>
    <w:rsid w:val="00D80214"/>
    <w:rsid w:val="00D81922"/>
    <w:rsid w:val="00D83607"/>
    <w:rsid w:val="00D83A19"/>
    <w:rsid w:val="00D840E6"/>
    <w:rsid w:val="00D8484F"/>
    <w:rsid w:val="00D84C2E"/>
    <w:rsid w:val="00D85941"/>
    <w:rsid w:val="00D86B61"/>
    <w:rsid w:val="00D8747E"/>
    <w:rsid w:val="00D9075E"/>
    <w:rsid w:val="00D91495"/>
    <w:rsid w:val="00D92142"/>
    <w:rsid w:val="00D93D15"/>
    <w:rsid w:val="00D9531D"/>
    <w:rsid w:val="00D96073"/>
    <w:rsid w:val="00D96418"/>
    <w:rsid w:val="00D97B6E"/>
    <w:rsid w:val="00DA0327"/>
    <w:rsid w:val="00DA08FC"/>
    <w:rsid w:val="00DA1968"/>
    <w:rsid w:val="00DA2F1E"/>
    <w:rsid w:val="00DA308B"/>
    <w:rsid w:val="00DA384A"/>
    <w:rsid w:val="00DA3E68"/>
    <w:rsid w:val="00DA459A"/>
    <w:rsid w:val="00DA5970"/>
    <w:rsid w:val="00DA6E65"/>
    <w:rsid w:val="00DA71C5"/>
    <w:rsid w:val="00DA7B91"/>
    <w:rsid w:val="00DA7BEE"/>
    <w:rsid w:val="00DB008C"/>
    <w:rsid w:val="00DB027D"/>
    <w:rsid w:val="00DB3918"/>
    <w:rsid w:val="00DB4329"/>
    <w:rsid w:val="00DB4B0B"/>
    <w:rsid w:val="00DB4B45"/>
    <w:rsid w:val="00DB60E6"/>
    <w:rsid w:val="00DC0763"/>
    <w:rsid w:val="00DC0D9C"/>
    <w:rsid w:val="00DC1411"/>
    <w:rsid w:val="00DC18D7"/>
    <w:rsid w:val="00DC1A9A"/>
    <w:rsid w:val="00DC209C"/>
    <w:rsid w:val="00DC214C"/>
    <w:rsid w:val="00DC28CF"/>
    <w:rsid w:val="00DC48E0"/>
    <w:rsid w:val="00DC5043"/>
    <w:rsid w:val="00DC5315"/>
    <w:rsid w:val="00DC5B63"/>
    <w:rsid w:val="00DC6AA6"/>
    <w:rsid w:val="00DC72BC"/>
    <w:rsid w:val="00DC7930"/>
    <w:rsid w:val="00DD0503"/>
    <w:rsid w:val="00DD0713"/>
    <w:rsid w:val="00DD139C"/>
    <w:rsid w:val="00DD194E"/>
    <w:rsid w:val="00DD2109"/>
    <w:rsid w:val="00DD2800"/>
    <w:rsid w:val="00DD2D3E"/>
    <w:rsid w:val="00DD2D55"/>
    <w:rsid w:val="00DD2F4C"/>
    <w:rsid w:val="00DD30DB"/>
    <w:rsid w:val="00DD328B"/>
    <w:rsid w:val="00DD41D2"/>
    <w:rsid w:val="00DD42DC"/>
    <w:rsid w:val="00DD4B8C"/>
    <w:rsid w:val="00DD7AED"/>
    <w:rsid w:val="00DE050D"/>
    <w:rsid w:val="00DE231B"/>
    <w:rsid w:val="00DE3B61"/>
    <w:rsid w:val="00DE428E"/>
    <w:rsid w:val="00DE43E0"/>
    <w:rsid w:val="00DE4726"/>
    <w:rsid w:val="00DE4D75"/>
    <w:rsid w:val="00DE59D9"/>
    <w:rsid w:val="00DE5E7B"/>
    <w:rsid w:val="00DE6097"/>
    <w:rsid w:val="00DE656E"/>
    <w:rsid w:val="00DE73C2"/>
    <w:rsid w:val="00DF06F2"/>
    <w:rsid w:val="00DF1664"/>
    <w:rsid w:val="00DF1ACA"/>
    <w:rsid w:val="00DF247B"/>
    <w:rsid w:val="00DF4771"/>
    <w:rsid w:val="00DF48D5"/>
    <w:rsid w:val="00DF531C"/>
    <w:rsid w:val="00DF5DDC"/>
    <w:rsid w:val="00DF7443"/>
    <w:rsid w:val="00E01DE7"/>
    <w:rsid w:val="00E01FDE"/>
    <w:rsid w:val="00E01FED"/>
    <w:rsid w:val="00E023AE"/>
    <w:rsid w:val="00E029B0"/>
    <w:rsid w:val="00E02D75"/>
    <w:rsid w:val="00E03FB3"/>
    <w:rsid w:val="00E04FC1"/>
    <w:rsid w:val="00E06664"/>
    <w:rsid w:val="00E06E71"/>
    <w:rsid w:val="00E110EF"/>
    <w:rsid w:val="00E111D0"/>
    <w:rsid w:val="00E11A6D"/>
    <w:rsid w:val="00E1416E"/>
    <w:rsid w:val="00E1447F"/>
    <w:rsid w:val="00E14696"/>
    <w:rsid w:val="00E16204"/>
    <w:rsid w:val="00E1759A"/>
    <w:rsid w:val="00E20318"/>
    <w:rsid w:val="00E20382"/>
    <w:rsid w:val="00E2068F"/>
    <w:rsid w:val="00E218EA"/>
    <w:rsid w:val="00E228ED"/>
    <w:rsid w:val="00E2354E"/>
    <w:rsid w:val="00E23B30"/>
    <w:rsid w:val="00E2415D"/>
    <w:rsid w:val="00E24E48"/>
    <w:rsid w:val="00E24F64"/>
    <w:rsid w:val="00E24F86"/>
    <w:rsid w:val="00E25251"/>
    <w:rsid w:val="00E27E77"/>
    <w:rsid w:val="00E32A0B"/>
    <w:rsid w:val="00E32CD6"/>
    <w:rsid w:val="00E37A1C"/>
    <w:rsid w:val="00E37F07"/>
    <w:rsid w:val="00E40A4A"/>
    <w:rsid w:val="00E414CC"/>
    <w:rsid w:val="00E41AB0"/>
    <w:rsid w:val="00E41CB8"/>
    <w:rsid w:val="00E42FA7"/>
    <w:rsid w:val="00E4348D"/>
    <w:rsid w:val="00E43E59"/>
    <w:rsid w:val="00E44059"/>
    <w:rsid w:val="00E44DD7"/>
    <w:rsid w:val="00E47933"/>
    <w:rsid w:val="00E50396"/>
    <w:rsid w:val="00E509F0"/>
    <w:rsid w:val="00E5191B"/>
    <w:rsid w:val="00E527CB"/>
    <w:rsid w:val="00E52BA1"/>
    <w:rsid w:val="00E53718"/>
    <w:rsid w:val="00E53E87"/>
    <w:rsid w:val="00E5444A"/>
    <w:rsid w:val="00E54AC0"/>
    <w:rsid w:val="00E54DCB"/>
    <w:rsid w:val="00E569D7"/>
    <w:rsid w:val="00E576FF"/>
    <w:rsid w:val="00E57EA5"/>
    <w:rsid w:val="00E60A36"/>
    <w:rsid w:val="00E60A67"/>
    <w:rsid w:val="00E60E9C"/>
    <w:rsid w:val="00E623EF"/>
    <w:rsid w:val="00E6258F"/>
    <w:rsid w:val="00E628A7"/>
    <w:rsid w:val="00E63A12"/>
    <w:rsid w:val="00E63CCD"/>
    <w:rsid w:val="00E63CF2"/>
    <w:rsid w:val="00E6417A"/>
    <w:rsid w:val="00E644CE"/>
    <w:rsid w:val="00E64A39"/>
    <w:rsid w:val="00E6534C"/>
    <w:rsid w:val="00E66724"/>
    <w:rsid w:val="00E677B1"/>
    <w:rsid w:val="00E67B69"/>
    <w:rsid w:val="00E70096"/>
    <w:rsid w:val="00E7228C"/>
    <w:rsid w:val="00E7310E"/>
    <w:rsid w:val="00E73CFC"/>
    <w:rsid w:val="00E7512E"/>
    <w:rsid w:val="00E756B1"/>
    <w:rsid w:val="00E75879"/>
    <w:rsid w:val="00E759C4"/>
    <w:rsid w:val="00E75E79"/>
    <w:rsid w:val="00E7640A"/>
    <w:rsid w:val="00E80556"/>
    <w:rsid w:val="00E82047"/>
    <w:rsid w:val="00E8210C"/>
    <w:rsid w:val="00E82768"/>
    <w:rsid w:val="00E82781"/>
    <w:rsid w:val="00E83250"/>
    <w:rsid w:val="00E8390F"/>
    <w:rsid w:val="00E84D3A"/>
    <w:rsid w:val="00E85A45"/>
    <w:rsid w:val="00E86B63"/>
    <w:rsid w:val="00E9199C"/>
    <w:rsid w:val="00E91A25"/>
    <w:rsid w:val="00E91DF8"/>
    <w:rsid w:val="00E92099"/>
    <w:rsid w:val="00E92C5F"/>
    <w:rsid w:val="00E93AD9"/>
    <w:rsid w:val="00E95027"/>
    <w:rsid w:val="00E95E27"/>
    <w:rsid w:val="00E96868"/>
    <w:rsid w:val="00EA0AA7"/>
    <w:rsid w:val="00EA0B5E"/>
    <w:rsid w:val="00EA1C5D"/>
    <w:rsid w:val="00EA635B"/>
    <w:rsid w:val="00EA6490"/>
    <w:rsid w:val="00EA6810"/>
    <w:rsid w:val="00EA68A2"/>
    <w:rsid w:val="00EA6DAB"/>
    <w:rsid w:val="00EA6DE8"/>
    <w:rsid w:val="00EA7D62"/>
    <w:rsid w:val="00EA7EEA"/>
    <w:rsid w:val="00EB0742"/>
    <w:rsid w:val="00EB191B"/>
    <w:rsid w:val="00EB2867"/>
    <w:rsid w:val="00EB38EC"/>
    <w:rsid w:val="00EB6A87"/>
    <w:rsid w:val="00EB72F1"/>
    <w:rsid w:val="00EC03B8"/>
    <w:rsid w:val="00EC3097"/>
    <w:rsid w:val="00EC357D"/>
    <w:rsid w:val="00EC3ED6"/>
    <w:rsid w:val="00EC4CF0"/>
    <w:rsid w:val="00EC6A5A"/>
    <w:rsid w:val="00EC6B60"/>
    <w:rsid w:val="00EC6D34"/>
    <w:rsid w:val="00EC7DBD"/>
    <w:rsid w:val="00ED11E2"/>
    <w:rsid w:val="00ED1450"/>
    <w:rsid w:val="00ED1453"/>
    <w:rsid w:val="00ED1F98"/>
    <w:rsid w:val="00ED2632"/>
    <w:rsid w:val="00ED2655"/>
    <w:rsid w:val="00ED4560"/>
    <w:rsid w:val="00ED4800"/>
    <w:rsid w:val="00ED4CAB"/>
    <w:rsid w:val="00ED6058"/>
    <w:rsid w:val="00ED7065"/>
    <w:rsid w:val="00ED7688"/>
    <w:rsid w:val="00EE29DD"/>
    <w:rsid w:val="00EE4071"/>
    <w:rsid w:val="00EE4A8B"/>
    <w:rsid w:val="00EE4DC6"/>
    <w:rsid w:val="00EE6A72"/>
    <w:rsid w:val="00EF0E4E"/>
    <w:rsid w:val="00EF11A9"/>
    <w:rsid w:val="00EF2B32"/>
    <w:rsid w:val="00EF41C8"/>
    <w:rsid w:val="00EF4A39"/>
    <w:rsid w:val="00EF6011"/>
    <w:rsid w:val="00EF7A68"/>
    <w:rsid w:val="00F00769"/>
    <w:rsid w:val="00F0088B"/>
    <w:rsid w:val="00F011DF"/>
    <w:rsid w:val="00F032D6"/>
    <w:rsid w:val="00F036B7"/>
    <w:rsid w:val="00F04471"/>
    <w:rsid w:val="00F04541"/>
    <w:rsid w:val="00F04A52"/>
    <w:rsid w:val="00F05A93"/>
    <w:rsid w:val="00F06217"/>
    <w:rsid w:val="00F069FB"/>
    <w:rsid w:val="00F07E06"/>
    <w:rsid w:val="00F10B45"/>
    <w:rsid w:val="00F10F59"/>
    <w:rsid w:val="00F11AF1"/>
    <w:rsid w:val="00F11FD8"/>
    <w:rsid w:val="00F1222E"/>
    <w:rsid w:val="00F12261"/>
    <w:rsid w:val="00F12E23"/>
    <w:rsid w:val="00F132C2"/>
    <w:rsid w:val="00F13356"/>
    <w:rsid w:val="00F13A68"/>
    <w:rsid w:val="00F14152"/>
    <w:rsid w:val="00F14B77"/>
    <w:rsid w:val="00F15107"/>
    <w:rsid w:val="00F163B8"/>
    <w:rsid w:val="00F17B2B"/>
    <w:rsid w:val="00F202FA"/>
    <w:rsid w:val="00F206A6"/>
    <w:rsid w:val="00F22559"/>
    <w:rsid w:val="00F22939"/>
    <w:rsid w:val="00F232A9"/>
    <w:rsid w:val="00F23CB5"/>
    <w:rsid w:val="00F24015"/>
    <w:rsid w:val="00F24F34"/>
    <w:rsid w:val="00F259E8"/>
    <w:rsid w:val="00F25D96"/>
    <w:rsid w:val="00F2622B"/>
    <w:rsid w:val="00F27348"/>
    <w:rsid w:val="00F277DD"/>
    <w:rsid w:val="00F27FED"/>
    <w:rsid w:val="00F301B9"/>
    <w:rsid w:val="00F304C6"/>
    <w:rsid w:val="00F31A20"/>
    <w:rsid w:val="00F3259D"/>
    <w:rsid w:val="00F331ED"/>
    <w:rsid w:val="00F3348F"/>
    <w:rsid w:val="00F33497"/>
    <w:rsid w:val="00F33A67"/>
    <w:rsid w:val="00F354D0"/>
    <w:rsid w:val="00F355ED"/>
    <w:rsid w:val="00F35AFF"/>
    <w:rsid w:val="00F35F2A"/>
    <w:rsid w:val="00F36253"/>
    <w:rsid w:val="00F36B18"/>
    <w:rsid w:val="00F373A2"/>
    <w:rsid w:val="00F40122"/>
    <w:rsid w:val="00F406F3"/>
    <w:rsid w:val="00F40BAF"/>
    <w:rsid w:val="00F40CF1"/>
    <w:rsid w:val="00F4265D"/>
    <w:rsid w:val="00F44498"/>
    <w:rsid w:val="00F4499D"/>
    <w:rsid w:val="00F4513D"/>
    <w:rsid w:val="00F4601C"/>
    <w:rsid w:val="00F46804"/>
    <w:rsid w:val="00F476AE"/>
    <w:rsid w:val="00F47831"/>
    <w:rsid w:val="00F51A25"/>
    <w:rsid w:val="00F5276D"/>
    <w:rsid w:val="00F53105"/>
    <w:rsid w:val="00F553E4"/>
    <w:rsid w:val="00F56CF8"/>
    <w:rsid w:val="00F578FA"/>
    <w:rsid w:val="00F604F5"/>
    <w:rsid w:val="00F614BA"/>
    <w:rsid w:val="00F62025"/>
    <w:rsid w:val="00F63100"/>
    <w:rsid w:val="00F64BD4"/>
    <w:rsid w:val="00F64D54"/>
    <w:rsid w:val="00F67217"/>
    <w:rsid w:val="00F67325"/>
    <w:rsid w:val="00F708E6"/>
    <w:rsid w:val="00F71188"/>
    <w:rsid w:val="00F715D0"/>
    <w:rsid w:val="00F719C3"/>
    <w:rsid w:val="00F71C13"/>
    <w:rsid w:val="00F71F60"/>
    <w:rsid w:val="00F72245"/>
    <w:rsid w:val="00F72931"/>
    <w:rsid w:val="00F72D4F"/>
    <w:rsid w:val="00F736F3"/>
    <w:rsid w:val="00F73BD7"/>
    <w:rsid w:val="00F752CC"/>
    <w:rsid w:val="00F75886"/>
    <w:rsid w:val="00F7618C"/>
    <w:rsid w:val="00F761A3"/>
    <w:rsid w:val="00F769D4"/>
    <w:rsid w:val="00F77B53"/>
    <w:rsid w:val="00F77B5A"/>
    <w:rsid w:val="00F77BE9"/>
    <w:rsid w:val="00F77FA8"/>
    <w:rsid w:val="00F81401"/>
    <w:rsid w:val="00F8150B"/>
    <w:rsid w:val="00F825DB"/>
    <w:rsid w:val="00F83379"/>
    <w:rsid w:val="00F83CB3"/>
    <w:rsid w:val="00F84E5B"/>
    <w:rsid w:val="00F869D6"/>
    <w:rsid w:val="00F86A9B"/>
    <w:rsid w:val="00F86FFE"/>
    <w:rsid w:val="00F87E34"/>
    <w:rsid w:val="00F91BBD"/>
    <w:rsid w:val="00F9295D"/>
    <w:rsid w:val="00F92E0A"/>
    <w:rsid w:val="00F9475A"/>
    <w:rsid w:val="00F948F7"/>
    <w:rsid w:val="00F952FF"/>
    <w:rsid w:val="00F9709C"/>
    <w:rsid w:val="00FA0959"/>
    <w:rsid w:val="00FA0C61"/>
    <w:rsid w:val="00FA0F6A"/>
    <w:rsid w:val="00FA15A4"/>
    <w:rsid w:val="00FA30FA"/>
    <w:rsid w:val="00FA3AE1"/>
    <w:rsid w:val="00FA5209"/>
    <w:rsid w:val="00FA64B4"/>
    <w:rsid w:val="00FA64D6"/>
    <w:rsid w:val="00FA7347"/>
    <w:rsid w:val="00FB04A2"/>
    <w:rsid w:val="00FB0AAF"/>
    <w:rsid w:val="00FB0F12"/>
    <w:rsid w:val="00FB1FB4"/>
    <w:rsid w:val="00FB31E8"/>
    <w:rsid w:val="00FB48C2"/>
    <w:rsid w:val="00FB49E6"/>
    <w:rsid w:val="00FB4C5F"/>
    <w:rsid w:val="00FB4E34"/>
    <w:rsid w:val="00FB6E5F"/>
    <w:rsid w:val="00FB71D8"/>
    <w:rsid w:val="00FB79AE"/>
    <w:rsid w:val="00FC1808"/>
    <w:rsid w:val="00FC2610"/>
    <w:rsid w:val="00FC2736"/>
    <w:rsid w:val="00FC4D93"/>
    <w:rsid w:val="00FC4E6A"/>
    <w:rsid w:val="00FC65DF"/>
    <w:rsid w:val="00FC67E6"/>
    <w:rsid w:val="00FC7293"/>
    <w:rsid w:val="00FD3DD4"/>
    <w:rsid w:val="00FD4F4B"/>
    <w:rsid w:val="00FD55E7"/>
    <w:rsid w:val="00FD61D6"/>
    <w:rsid w:val="00FD6651"/>
    <w:rsid w:val="00FD6C74"/>
    <w:rsid w:val="00FD729D"/>
    <w:rsid w:val="00FD74CB"/>
    <w:rsid w:val="00FE2D6E"/>
    <w:rsid w:val="00FE519B"/>
    <w:rsid w:val="00FE56D4"/>
    <w:rsid w:val="00FE5DBC"/>
    <w:rsid w:val="00FE6426"/>
    <w:rsid w:val="00FE7154"/>
    <w:rsid w:val="00FE75FA"/>
    <w:rsid w:val="00FF1593"/>
    <w:rsid w:val="00FF22A7"/>
    <w:rsid w:val="00FF3007"/>
    <w:rsid w:val="00FF3254"/>
    <w:rsid w:val="00FF5E8E"/>
    <w:rsid w:val="00FF61AD"/>
    <w:rsid w:val="00FF6515"/>
    <w:rsid w:val="00FF68E4"/>
    <w:rsid w:val="00FF7C43"/>
    <w:rsid w:val="0207DA46"/>
    <w:rsid w:val="0706BC22"/>
    <w:rsid w:val="07203DE9"/>
    <w:rsid w:val="096CD6F1"/>
    <w:rsid w:val="09CF2253"/>
    <w:rsid w:val="0B08840A"/>
    <w:rsid w:val="0C5D76F0"/>
    <w:rsid w:val="0D00A96F"/>
    <w:rsid w:val="0E85A7C1"/>
    <w:rsid w:val="0EA3B3B6"/>
    <w:rsid w:val="0F11CEB6"/>
    <w:rsid w:val="0FDE8B01"/>
    <w:rsid w:val="10639C82"/>
    <w:rsid w:val="111FC4B6"/>
    <w:rsid w:val="125F7CD5"/>
    <w:rsid w:val="1286E2BB"/>
    <w:rsid w:val="12A3D9C5"/>
    <w:rsid w:val="12BC6D32"/>
    <w:rsid w:val="133E5845"/>
    <w:rsid w:val="1549C130"/>
    <w:rsid w:val="163F0C88"/>
    <w:rsid w:val="166D828B"/>
    <w:rsid w:val="16BF75FE"/>
    <w:rsid w:val="16DE82E0"/>
    <w:rsid w:val="1766EF7A"/>
    <w:rsid w:val="17AD5EA1"/>
    <w:rsid w:val="1A95A9CD"/>
    <w:rsid w:val="1C465ACD"/>
    <w:rsid w:val="1C6805B4"/>
    <w:rsid w:val="1C85D96B"/>
    <w:rsid w:val="1CB5A377"/>
    <w:rsid w:val="1D25B5DE"/>
    <w:rsid w:val="1DB71C2E"/>
    <w:rsid w:val="1F881F02"/>
    <w:rsid w:val="1F97CACD"/>
    <w:rsid w:val="2000939E"/>
    <w:rsid w:val="202A9FE9"/>
    <w:rsid w:val="2046390D"/>
    <w:rsid w:val="22920A33"/>
    <w:rsid w:val="22C1AC35"/>
    <w:rsid w:val="243D806B"/>
    <w:rsid w:val="24784621"/>
    <w:rsid w:val="255FB266"/>
    <w:rsid w:val="25F351C3"/>
    <w:rsid w:val="26D2EF93"/>
    <w:rsid w:val="2741D4E6"/>
    <w:rsid w:val="2835C1C9"/>
    <w:rsid w:val="28B3ED90"/>
    <w:rsid w:val="28BFFB75"/>
    <w:rsid w:val="28C28BA6"/>
    <w:rsid w:val="29BE3370"/>
    <w:rsid w:val="2B420DD5"/>
    <w:rsid w:val="2B4D6E75"/>
    <w:rsid w:val="2B5F886C"/>
    <w:rsid w:val="2B93B796"/>
    <w:rsid w:val="2BB1C97C"/>
    <w:rsid w:val="2C43864A"/>
    <w:rsid w:val="2CC82E9D"/>
    <w:rsid w:val="2E0516EE"/>
    <w:rsid w:val="2E744D6E"/>
    <w:rsid w:val="2EC51C69"/>
    <w:rsid w:val="2FEE8982"/>
    <w:rsid w:val="305D2EF5"/>
    <w:rsid w:val="30F52B74"/>
    <w:rsid w:val="313AF336"/>
    <w:rsid w:val="31893515"/>
    <w:rsid w:val="321D22A8"/>
    <w:rsid w:val="322919EB"/>
    <w:rsid w:val="332E1613"/>
    <w:rsid w:val="34431163"/>
    <w:rsid w:val="354F1575"/>
    <w:rsid w:val="35801045"/>
    <w:rsid w:val="36132FC9"/>
    <w:rsid w:val="36ACF5A1"/>
    <w:rsid w:val="37C822F1"/>
    <w:rsid w:val="38386313"/>
    <w:rsid w:val="3A1253FD"/>
    <w:rsid w:val="3A73A2E2"/>
    <w:rsid w:val="3AF88F63"/>
    <w:rsid w:val="3B02B573"/>
    <w:rsid w:val="3B19B6C6"/>
    <w:rsid w:val="3BCDE1E7"/>
    <w:rsid w:val="3C795E85"/>
    <w:rsid w:val="3CDAE26B"/>
    <w:rsid w:val="3E11F659"/>
    <w:rsid w:val="3E6E1A3C"/>
    <w:rsid w:val="3E9BC0E7"/>
    <w:rsid w:val="3FFD0044"/>
    <w:rsid w:val="430450D2"/>
    <w:rsid w:val="432CE865"/>
    <w:rsid w:val="44650840"/>
    <w:rsid w:val="452A2B3C"/>
    <w:rsid w:val="4566AA74"/>
    <w:rsid w:val="46735401"/>
    <w:rsid w:val="468E90CE"/>
    <w:rsid w:val="468F7DE7"/>
    <w:rsid w:val="46B0F768"/>
    <w:rsid w:val="46FC9993"/>
    <w:rsid w:val="470270C3"/>
    <w:rsid w:val="48EBC672"/>
    <w:rsid w:val="498ED0AE"/>
    <w:rsid w:val="4B807E28"/>
    <w:rsid w:val="4B951189"/>
    <w:rsid w:val="4E330E0D"/>
    <w:rsid w:val="4F7BD3D7"/>
    <w:rsid w:val="5067BE5A"/>
    <w:rsid w:val="506C0DFD"/>
    <w:rsid w:val="509DA588"/>
    <w:rsid w:val="50CB0B03"/>
    <w:rsid w:val="510BEB59"/>
    <w:rsid w:val="516A9E0F"/>
    <w:rsid w:val="51A8A3F0"/>
    <w:rsid w:val="52E4B9EB"/>
    <w:rsid w:val="5357D0C1"/>
    <w:rsid w:val="5421AC6A"/>
    <w:rsid w:val="5524CD28"/>
    <w:rsid w:val="56E0792C"/>
    <w:rsid w:val="56E0EE8F"/>
    <w:rsid w:val="57963C6D"/>
    <w:rsid w:val="583ADD19"/>
    <w:rsid w:val="59033CD9"/>
    <w:rsid w:val="596D4152"/>
    <w:rsid w:val="59BFD0CD"/>
    <w:rsid w:val="5C36AAA7"/>
    <w:rsid w:val="5D07AFFC"/>
    <w:rsid w:val="5DEBD360"/>
    <w:rsid w:val="5F1090C0"/>
    <w:rsid w:val="5F71049E"/>
    <w:rsid w:val="606F3967"/>
    <w:rsid w:val="60A94AD4"/>
    <w:rsid w:val="6121B174"/>
    <w:rsid w:val="61EBDD40"/>
    <w:rsid w:val="62968590"/>
    <w:rsid w:val="63125253"/>
    <w:rsid w:val="643FD374"/>
    <w:rsid w:val="660BB2F6"/>
    <w:rsid w:val="666F34C4"/>
    <w:rsid w:val="668D2DE4"/>
    <w:rsid w:val="67EF1708"/>
    <w:rsid w:val="69597838"/>
    <w:rsid w:val="6B73089A"/>
    <w:rsid w:val="6B8A0DAF"/>
    <w:rsid w:val="6BAA00A5"/>
    <w:rsid w:val="6C8F7267"/>
    <w:rsid w:val="6CE21DAD"/>
    <w:rsid w:val="6F02D5B7"/>
    <w:rsid w:val="6F0A9D94"/>
    <w:rsid w:val="6FFB00F7"/>
    <w:rsid w:val="705A1977"/>
    <w:rsid w:val="70E142FB"/>
    <w:rsid w:val="73ACCDF3"/>
    <w:rsid w:val="73B1FF10"/>
    <w:rsid w:val="745B0416"/>
    <w:rsid w:val="75403F09"/>
    <w:rsid w:val="75647239"/>
    <w:rsid w:val="75C80A61"/>
    <w:rsid w:val="768C2323"/>
    <w:rsid w:val="76AB5A95"/>
    <w:rsid w:val="76DC472E"/>
    <w:rsid w:val="77B68316"/>
    <w:rsid w:val="77B6CD16"/>
    <w:rsid w:val="792F6992"/>
    <w:rsid w:val="79CD5BE9"/>
    <w:rsid w:val="7ABB5A05"/>
    <w:rsid w:val="7AF308DB"/>
    <w:rsid w:val="7B506474"/>
    <w:rsid w:val="7B50CD09"/>
    <w:rsid w:val="7BA30340"/>
    <w:rsid w:val="7BBCB937"/>
    <w:rsid w:val="7C581879"/>
    <w:rsid w:val="7C7390B9"/>
    <w:rsid w:val="7CD82E02"/>
    <w:rsid w:val="7DBF4572"/>
    <w:rsid w:val="7DCA0BA3"/>
    <w:rsid w:val="7E30B4C0"/>
    <w:rsid w:val="7F02AE61"/>
    <w:rsid w:val="7F75B4F2"/>
  </w:rsids>
  <m:mathPr>
    <m:mathFont m:val="Cambria Math"/>
    <m:brkBin m:val="before"/>
    <m:brkBinSub m:val="--"/>
    <m:smallFrac m:val="0"/>
    <m:dispDef/>
    <m:lMargin m:val="0"/>
    <m:rMargin m:val="0"/>
    <m:defJc m:val="centerGroup"/>
    <m:wrapIndent m:val="1440"/>
    <m:intLim m:val="subSup"/>
    <m:naryLim m:val="undOvr"/>
  </m:mathPr>
  <w:themeFontLang w:val="en-GB" w:eastAsia="zh-H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B56227"/>
  <w15:chartTrackingRefBased/>
  <w15:docId w15:val="{0C38D0F4-FCE7-4412-9793-D54A23FB9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CF6"/>
  </w:style>
  <w:style w:type="paragraph" w:styleId="Heading1">
    <w:name w:val="heading 1"/>
    <w:basedOn w:val="Normal"/>
    <w:next w:val="Normal"/>
    <w:link w:val="Heading1Char"/>
    <w:uiPriority w:val="9"/>
    <w:qFormat/>
    <w:rsid w:val="00973A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3A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3A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3A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3A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3A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3A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3A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3A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3A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3A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3A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3A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3A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3A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3A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3A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3A86"/>
    <w:rPr>
      <w:rFonts w:eastAsiaTheme="majorEastAsia" w:cstheme="majorBidi"/>
      <w:color w:val="272727" w:themeColor="text1" w:themeTint="D8"/>
    </w:rPr>
  </w:style>
  <w:style w:type="paragraph" w:styleId="Title">
    <w:name w:val="Title"/>
    <w:basedOn w:val="Normal"/>
    <w:next w:val="Normal"/>
    <w:link w:val="TitleChar"/>
    <w:uiPriority w:val="10"/>
    <w:qFormat/>
    <w:rsid w:val="00973A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3A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3A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3A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3A86"/>
    <w:pPr>
      <w:spacing w:before="160"/>
      <w:jc w:val="center"/>
    </w:pPr>
    <w:rPr>
      <w:i/>
      <w:iCs/>
      <w:color w:val="404040" w:themeColor="text1" w:themeTint="BF"/>
    </w:rPr>
  </w:style>
  <w:style w:type="character" w:customStyle="1" w:styleId="QuoteChar">
    <w:name w:val="Quote Char"/>
    <w:basedOn w:val="DefaultParagraphFont"/>
    <w:link w:val="Quote"/>
    <w:uiPriority w:val="29"/>
    <w:rsid w:val="00973A86"/>
    <w:rPr>
      <w:i/>
      <w:iCs/>
      <w:color w:val="404040" w:themeColor="text1" w:themeTint="BF"/>
    </w:rPr>
  </w:style>
  <w:style w:type="paragraph" w:styleId="ListParagraph">
    <w:name w:val="List Paragraph"/>
    <w:basedOn w:val="Normal"/>
    <w:uiPriority w:val="34"/>
    <w:qFormat/>
    <w:rsid w:val="00973A86"/>
    <w:pPr>
      <w:ind w:left="720"/>
      <w:contextualSpacing/>
    </w:pPr>
  </w:style>
  <w:style w:type="character" w:styleId="IntenseEmphasis">
    <w:name w:val="Intense Emphasis"/>
    <w:basedOn w:val="DefaultParagraphFont"/>
    <w:uiPriority w:val="21"/>
    <w:qFormat/>
    <w:rsid w:val="00973A86"/>
    <w:rPr>
      <w:i/>
      <w:iCs/>
      <w:color w:val="0F4761" w:themeColor="accent1" w:themeShade="BF"/>
    </w:rPr>
  </w:style>
  <w:style w:type="paragraph" w:styleId="IntenseQuote">
    <w:name w:val="Intense Quote"/>
    <w:basedOn w:val="Normal"/>
    <w:next w:val="Normal"/>
    <w:link w:val="IntenseQuoteChar"/>
    <w:uiPriority w:val="30"/>
    <w:qFormat/>
    <w:rsid w:val="00973A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3A86"/>
    <w:rPr>
      <w:i/>
      <w:iCs/>
      <w:color w:val="0F4761" w:themeColor="accent1" w:themeShade="BF"/>
    </w:rPr>
  </w:style>
  <w:style w:type="character" w:styleId="IntenseReference">
    <w:name w:val="Intense Reference"/>
    <w:basedOn w:val="DefaultParagraphFont"/>
    <w:uiPriority w:val="32"/>
    <w:qFormat/>
    <w:rsid w:val="00973A86"/>
    <w:rPr>
      <w:b/>
      <w:bCs/>
      <w:smallCaps/>
      <w:color w:val="0F4761" w:themeColor="accent1" w:themeShade="BF"/>
      <w:spacing w:val="5"/>
    </w:rPr>
  </w:style>
  <w:style w:type="paragraph" w:styleId="Header">
    <w:name w:val="header"/>
    <w:basedOn w:val="Normal"/>
    <w:link w:val="HeaderChar"/>
    <w:uiPriority w:val="99"/>
    <w:unhideWhenUsed/>
    <w:rsid w:val="00B82F9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2F94"/>
  </w:style>
  <w:style w:type="paragraph" w:styleId="Footer">
    <w:name w:val="footer"/>
    <w:basedOn w:val="Normal"/>
    <w:link w:val="FooterChar"/>
    <w:uiPriority w:val="99"/>
    <w:unhideWhenUsed/>
    <w:rsid w:val="00B82F9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2F94"/>
  </w:style>
  <w:style w:type="table" w:styleId="TableGrid">
    <w:name w:val="Table Grid"/>
    <w:basedOn w:val="TableNormal"/>
    <w:uiPriority w:val="59"/>
    <w:rsid w:val="00024674"/>
    <w:pPr>
      <w:spacing w:after="0" w:line="240" w:lineRule="auto"/>
    </w:pPr>
    <w:rPr>
      <w:lang w:val="en-CA"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73682"/>
    <w:pPr>
      <w:spacing w:after="0" w:line="240" w:lineRule="auto"/>
    </w:pPr>
  </w:style>
  <w:style w:type="paragraph" w:styleId="NormalWeb">
    <w:name w:val="Normal (Web)"/>
    <w:basedOn w:val="Normal"/>
    <w:uiPriority w:val="99"/>
    <w:unhideWhenUsed/>
    <w:rsid w:val="0060792F"/>
    <w:pPr>
      <w:spacing w:before="100" w:beforeAutospacing="1" w:after="100" w:afterAutospacing="1" w:line="240" w:lineRule="auto"/>
    </w:pPr>
    <w:rPr>
      <w:rFonts w:ascii="Times New Roman" w:eastAsia="Times New Roman" w:hAnsi="Times New Roman" w:cs="Times New Roman"/>
      <w:kern w:val="0"/>
      <w:lang w:val="en-HK" w:eastAsia="zh-TW"/>
      <w14:ligatures w14:val="none"/>
    </w:rPr>
  </w:style>
  <w:style w:type="character" w:styleId="Strong">
    <w:name w:val="Strong"/>
    <w:basedOn w:val="DefaultParagraphFont"/>
    <w:uiPriority w:val="22"/>
    <w:qFormat/>
    <w:rsid w:val="0060792F"/>
    <w:rPr>
      <w:b/>
      <w:bCs/>
    </w:rPr>
  </w:style>
  <w:style w:type="character" w:styleId="CommentReference">
    <w:name w:val="annotation reference"/>
    <w:basedOn w:val="DefaultParagraphFont"/>
    <w:uiPriority w:val="99"/>
    <w:semiHidden/>
    <w:unhideWhenUsed/>
    <w:rsid w:val="00A06F20"/>
    <w:rPr>
      <w:sz w:val="16"/>
      <w:szCs w:val="16"/>
    </w:rPr>
  </w:style>
  <w:style w:type="paragraph" w:styleId="CommentText">
    <w:name w:val="annotation text"/>
    <w:basedOn w:val="Normal"/>
    <w:link w:val="CommentTextChar"/>
    <w:uiPriority w:val="99"/>
    <w:unhideWhenUsed/>
    <w:rsid w:val="00A06F20"/>
    <w:pPr>
      <w:spacing w:line="240" w:lineRule="auto"/>
    </w:pPr>
    <w:rPr>
      <w:sz w:val="20"/>
      <w:szCs w:val="20"/>
    </w:rPr>
  </w:style>
  <w:style w:type="character" w:customStyle="1" w:styleId="CommentTextChar">
    <w:name w:val="Comment Text Char"/>
    <w:basedOn w:val="DefaultParagraphFont"/>
    <w:link w:val="CommentText"/>
    <w:uiPriority w:val="99"/>
    <w:rsid w:val="00A06F20"/>
    <w:rPr>
      <w:sz w:val="20"/>
      <w:szCs w:val="20"/>
    </w:rPr>
  </w:style>
  <w:style w:type="paragraph" w:styleId="CommentSubject">
    <w:name w:val="annotation subject"/>
    <w:basedOn w:val="CommentText"/>
    <w:next w:val="CommentText"/>
    <w:link w:val="CommentSubjectChar"/>
    <w:uiPriority w:val="99"/>
    <w:semiHidden/>
    <w:unhideWhenUsed/>
    <w:rsid w:val="00A06F20"/>
    <w:rPr>
      <w:b/>
      <w:bCs/>
    </w:rPr>
  </w:style>
  <w:style w:type="character" w:customStyle="1" w:styleId="CommentSubjectChar">
    <w:name w:val="Comment Subject Char"/>
    <w:basedOn w:val="CommentTextChar"/>
    <w:link w:val="CommentSubject"/>
    <w:uiPriority w:val="99"/>
    <w:semiHidden/>
    <w:rsid w:val="00A06F20"/>
    <w:rPr>
      <w:b/>
      <w:bCs/>
      <w:sz w:val="20"/>
      <w:szCs w:val="20"/>
    </w:rPr>
  </w:style>
  <w:style w:type="character" w:customStyle="1" w:styleId="katex-mathml">
    <w:name w:val="katex-mathml"/>
    <w:basedOn w:val="DefaultParagraphFont"/>
    <w:rsid w:val="00F27FED"/>
  </w:style>
  <w:style w:type="character" w:customStyle="1" w:styleId="mord">
    <w:name w:val="mord"/>
    <w:basedOn w:val="DefaultParagraphFont"/>
    <w:rsid w:val="00F27FED"/>
  </w:style>
  <w:style w:type="character" w:customStyle="1" w:styleId="mopen">
    <w:name w:val="mopen"/>
    <w:basedOn w:val="DefaultParagraphFont"/>
    <w:rsid w:val="00F27FED"/>
  </w:style>
  <w:style w:type="character" w:customStyle="1" w:styleId="mclose">
    <w:name w:val="mclose"/>
    <w:basedOn w:val="DefaultParagraphFont"/>
    <w:rsid w:val="00F27FED"/>
  </w:style>
  <w:style w:type="character" w:customStyle="1" w:styleId="mrel">
    <w:name w:val="mrel"/>
    <w:basedOn w:val="DefaultParagraphFont"/>
    <w:rsid w:val="00F27FED"/>
  </w:style>
  <w:style w:type="character" w:customStyle="1" w:styleId="mpunct">
    <w:name w:val="mpunct"/>
    <w:basedOn w:val="DefaultParagraphFont"/>
    <w:rsid w:val="00F27FED"/>
  </w:style>
  <w:style w:type="character" w:styleId="Hyperlink">
    <w:name w:val="Hyperlink"/>
    <w:basedOn w:val="DefaultParagraphFont"/>
    <w:uiPriority w:val="99"/>
    <w:unhideWhenUsed/>
    <w:rsid w:val="00B351E6"/>
    <w:rPr>
      <w:color w:val="467886" w:themeColor="hyperlink"/>
      <w:u w:val="single"/>
    </w:rPr>
  </w:style>
  <w:style w:type="character" w:styleId="UnresolvedMention">
    <w:name w:val="Unresolved Mention"/>
    <w:basedOn w:val="DefaultParagraphFont"/>
    <w:uiPriority w:val="99"/>
    <w:semiHidden/>
    <w:unhideWhenUsed/>
    <w:rsid w:val="00B351E6"/>
    <w:rPr>
      <w:color w:val="605E5C"/>
      <w:shd w:val="clear" w:color="auto" w:fill="E1DFDD"/>
    </w:rPr>
  </w:style>
  <w:style w:type="character" w:styleId="PlaceholderText">
    <w:name w:val="Placeholder Text"/>
    <w:basedOn w:val="DefaultParagraphFont"/>
    <w:uiPriority w:val="99"/>
    <w:semiHidden/>
    <w:rsid w:val="00F35AFF"/>
    <w:rPr>
      <w:color w:val="666666"/>
    </w:rPr>
  </w:style>
  <w:style w:type="character" w:customStyle="1" w:styleId="apple-converted-space">
    <w:name w:val="apple-converted-space"/>
    <w:basedOn w:val="DefaultParagraphFont"/>
    <w:rsid w:val="008C5B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501382">
      <w:bodyDiv w:val="1"/>
      <w:marLeft w:val="0"/>
      <w:marRight w:val="0"/>
      <w:marTop w:val="0"/>
      <w:marBottom w:val="0"/>
      <w:divBdr>
        <w:top w:val="none" w:sz="0" w:space="0" w:color="auto"/>
        <w:left w:val="none" w:sz="0" w:space="0" w:color="auto"/>
        <w:bottom w:val="none" w:sz="0" w:space="0" w:color="auto"/>
        <w:right w:val="none" w:sz="0" w:space="0" w:color="auto"/>
      </w:divBdr>
    </w:div>
    <w:div w:id="152727042">
      <w:bodyDiv w:val="1"/>
      <w:marLeft w:val="0"/>
      <w:marRight w:val="0"/>
      <w:marTop w:val="0"/>
      <w:marBottom w:val="0"/>
      <w:divBdr>
        <w:top w:val="none" w:sz="0" w:space="0" w:color="auto"/>
        <w:left w:val="none" w:sz="0" w:space="0" w:color="auto"/>
        <w:bottom w:val="none" w:sz="0" w:space="0" w:color="auto"/>
        <w:right w:val="none" w:sz="0" w:space="0" w:color="auto"/>
      </w:divBdr>
    </w:div>
    <w:div w:id="171384648">
      <w:bodyDiv w:val="1"/>
      <w:marLeft w:val="0"/>
      <w:marRight w:val="0"/>
      <w:marTop w:val="0"/>
      <w:marBottom w:val="0"/>
      <w:divBdr>
        <w:top w:val="none" w:sz="0" w:space="0" w:color="auto"/>
        <w:left w:val="none" w:sz="0" w:space="0" w:color="auto"/>
        <w:bottom w:val="none" w:sz="0" w:space="0" w:color="auto"/>
        <w:right w:val="none" w:sz="0" w:space="0" w:color="auto"/>
      </w:divBdr>
      <w:divsChild>
        <w:div w:id="1472554875">
          <w:marLeft w:val="0"/>
          <w:marRight w:val="0"/>
          <w:marTop w:val="0"/>
          <w:marBottom w:val="0"/>
          <w:divBdr>
            <w:top w:val="none" w:sz="0" w:space="0" w:color="auto"/>
            <w:left w:val="none" w:sz="0" w:space="0" w:color="auto"/>
            <w:bottom w:val="none" w:sz="0" w:space="0" w:color="auto"/>
            <w:right w:val="none" w:sz="0" w:space="0" w:color="auto"/>
          </w:divBdr>
          <w:divsChild>
            <w:div w:id="919827550">
              <w:marLeft w:val="0"/>
              <w:marRight w:val="0"/>
              <w:marTop w:val="0"/>
              <w:marBottom w:val="0"/>
              <w:divBdr>
                <w:top w:val="none" w:sz="0" w:space="0" w:color="auto"/>
                <w:left w:val="none" w:sz="0" w:space="0" w:color="auto"/>
                <w:bottom w:val="none" w:sz="0" w:space="0" w:color="auto"/>
                <w:right w:val="none" w:sz="0" w:space="0" w:color="auto"/>
              </w:divBdr>
              <w:divsChild>
                <w:div w:id="436827532">
                  <w:marLeft w:val="0"/>
                  <w:marRight w:val="0"/>
                  <w:marTop w:val="0"/>
                  <w:marBottom w:val="0"/>
                  <w:divBdr>
                    <w:top w:val="none" w:sz="0" w:space="0" w:color="auto"/>
                    <w:left w:val="none" w:sz="0" w:space="0" w:color="auto"/>
                    <w:bottom w:val="none" w:sz="0" w:space="0" w:color="auto"/>
                    <w:right w:val="none" w:sz="0" w:space="0" w:color="auto"/>
                  </w:divBdr>
                  <w:divsChild>
                    <w:div w:id="100474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6104926">
      <w:bodyDiv w:val="1"/>
      <w:marLeft w:val="0"/>
      <w:marRight w:val="0"/>
      <w:marTop w:val="0"/>
      <w:marBottom w:val="0"/>
      <w:divBdr>
        <w:top w:val="none" w:sz="0" w:space="0" w:color="auto"/>
        <w:left w:val="none" w:sz="0" w:space="0" w:color="auto"/>
        <w:bottom w:val="none" w:sz="0" w:space="0" w:color="auto"/>
        <w:right w:val="none" w:sz="0" w:space="0" w:color="auto"/>
      </w:divBdr>
    </w:div>
    <w:div w:id="442499833">
      <w:bodyDiv w:val="1"/>
      <w:marLeft w:val="0"/>
      <w:marRight w:val="0"/>
      <w:marTop w:val="0"/>
      <w:marBottom w:val="0"/>
      <w:divBdr>
        <w:top w:val="none" w:sz="0" w:space="0" w:color="auto"/>
        <w:left w:val="none" w:sz="0" w:space="0" w:color="auto"/>
        <w:bottom w:val="none" w:sz="0" w:space="0" w:color="auto"/>
        <w:right w:val="none" w:sz="0" w:space="0" w:color="auto"/>
      </w:divBdr>
    </w:div>
    <w:div w:id="479732071">
      <w:bodyDiv w:val="1"/>
      <w:marLeft w:val="0"/>
      <w:marRight w:val="0"/>
      <w:marTop w:val="0"/>
      <w:marBottom w:val="0"/>
      <w:divBdr>
        <w:top w:val="none" w:sz="0" w:space="0" w:color="auto"/>
        <w:left w:val="none" w:sz="0" w:space="0" w:color="auto"/>
        <w:bottom w:val="none" w:sz="0" w:space="0" w:color="auto"/>
        <w:right w:val="none" w:sz="0" w:space="0" w:color="auto"/>
      </w:divBdr>
    </w:div>
    <w:div w:id="562956039">
      <w:bodyDiv w:val="1"/>
      <w:marLeft w:val="0"/>
      <w:marRight w:val="0"/>
      <w:marTop w:val="0"/>
      <w:marBottom w:val="0"/>
      <w:divBdr>
        <w:top w:val="none" w:sz="0" w:space="0" w:color="auto"/>
        <w:left w:val="none" w:sz="0" w:space="0" w:color="auto"/>
        <w:bottom w:val="none" w:sz="0" w:space="0" w:color="auto"/>
        <w:right w:val="none" w:sz="0" w:space="0" w:color="auto"/>
      </w:divBdr>
    </w:div>
    <w:div w:id="568730564">
      <w:bodyDiv w:val="1"/>
      <w:marLeft w:val="0"/>
      <w:marRight w:val="0"/>
      <w:marTop w:val="0"/>
      <w:marBottom w:val="0"/>
      <w:divBdr>
        <w:top w:val="none" w:sz="0" w:space="0" w:color="auto"/>
        <w:left w:val="none" w:sz="0" w:space="0" w:color="auto"/>
        <w:bottom w:val="none" w:sz="0" w:space="0" w:color="auto"/>
        <w:right w:val="none" w:sz="0" w:space="0" w:color="auto"/>
      </w:divBdr>
    </w:div>
    <w:div w:id="693264571">
      <w:bodyDiv w:val="1"/>
      <w:marLeft w:val="0"/>
      <w:marRight w:val="0"/>
      <w:marTop w:val="0"/>
      <w:marBottom w:val="0"/>
      <w:divBdr>
        <w:top w:val="none" w:sz="0" w:space="0" w:color="auto"/>
        <w:left w:val="none" w:sz="0" w:space="0" w:color="auto"/>
        <w:bottom w:val="none" w:sz="0" w:space="0" w:color="auto"/>
        <w:right w:val="none" w:sz="0" w:space="0" w:color="auto"/>
      </w:divBdr>
    </w:div>
    <w:div w:id="707224171">
      <w:bodyDiv w:val="1"/>
      <w:marLeft w:val="0"/>
      <w:marRight w:val="0"/>
      <w:marTop w:val="0"/>
      <w:marBottom w:val="0"/>
      <w:divBdr>
        <w:top w:val="none" w:sz="0" w:space="0" w:color="auto"/>
        <w:left w:val="none" w:sz="0" w:space="0" w:color="auto"/>
        <w:bottom w:val="none" w:sz="0" w:space="0" w:color="auto"/>
        <w:right w:val="none" w:sz="0" w:space="0" w:color="auto"/>
      </w:divBdr>
    </w:div>
    <w:div w:id="1091465761">
      <w:bodyDiv w:val="1"/>
      <w:marLeft w:val="0"/>
      <w:marRight w:val="0"/>
      <w:marTop w:val="0"/>
      <w:marBottom w:val="0"/>
      <w:divBdr>
        <w:top w:val="none" w:sz="0" w:space="0" w:color="auto"/>
        <w:left w:val="none" w:sz="0" w:space="0" w:color="auto"/>
        <w:bottom w:val="none" w:sz="0" w:space="0" w:color="auto"/>
        <w:right w:val="none" w:sz="0" w:space="0" w:color="auto"/>
      </w:divBdr>
    </w:div>
    <w:div w:id="1153718453">
      <w:bodyDiv w:val="1"/>
      <w:marLeft w:val="0"/>
      <w:marRight w:val="0"/>
      <w:marTop w:val="0"/>
      <w:marBottom w:val="0"/>
      <w:divBdr>
        <w:top w:val="none" w:sz="0" w:space="0" w:color="auto"/>
        <w:left w:val="none" w:sz="0" w:space="0" w:color="auto"/>
        <w:bottom w:val="none" w:sz="0" w:space="0" w:color="auto"/>
        <w:right w:val="none" w:sz="0" w:space="0" w:color="auto"/>
      </w:divBdr>
    </w:div>
    <w:div w:id="1187207217">
      <w:bodyDiv w:val="1"/>
      <w:marLeft w:val="0"/>
      <w:marRight w:val="0"/>
      <w:marTop w:val="0"/>
      <w:marBottom w:val="0"/>
      <w:divBdr>
        <w:top w:val="none" w:sz="0" w:space="0" w:color="auto"/>
        <w:left w:val="none" w:sz="0" w:space="0" w:color="auto"/>
        <w:bottom w:val="none" w:sz="0" w:space="0" w:color="auto"/>
        <w:right w:val="none" w:sz="0" w:space="0" w:color="auto"/>
      </w:divBdr>
    </w:div>
    <w:div w:id="1298491867">
      <w:bodyDiv w:val="1"/>
      <w:marLeft w:val="0"/>
      <w:marRight w:val="0"/>
      <w:marTop w:val="0"/>
      <w:marBottom w:val="0"/>
      <w:divBdr>
        <w:top w:val="none" w:sz="0" w:space="0" w:color="auto"/>
        <w:left w:val="none" w:sz="0" w:space="0" w:color="auto"/>
        <w:bottom w:val="none" w:sz="0" w:space="0" w:color="auto"/>
        <w:right w:val="none" w:sz="0" w:space="0" w:color="auto"/>
      </w:divBdr>
    </w:div>
    <w:div w:id="1320421606">
      <w:bodyDiv w:val="1"/>
      <w:marLeft w:val="0"/>
      <w:marRight w:val="0"/>
      <w:marTop w:val="0"/>
      <w:marBottom w:val="0"/>
      <w:divBdr>
        <w:top w:val="none" w:sz="0" w:space="0" w:color="auto"/>
        <w:left w:val="none" w:sz="0" w:space="0" w:color="auto"/>
        <w:bottom w:val="none" w:sz="0" w:space="0" w:color="auto"/>
        <w:right w:val="none" w:sz="0" w:space="0" w:color="auto"/>
      </w:divBdr>
    </w:div>
    <w:div w:id="1508400133">
      <w:bodyDiv w:val="1"/>
      <w:marLeft w:val="0"/>
      <w:marRight w:val="0"/>
      <w:marTop w:val="0"/>
      <w:marBottom w:val="0"/>
      <w:divBdr>
        <w:top w:val="none" w:sz="0" w:space="0" w:color="auto"/>
        <w:left w:val="none" w:sz="0" w:space="0" w:color="auto"/>
        <w:bottom w:val="none" w:sz="0" w:space="0" w:color="auto"/>
        <w:right w:val="none" w:sz="0" w:space="0" w:color="auto"/>
      </w:divBdr>
    </w:div>
    <w:div w:id="1612206373">
      <w:bodyDiv w:val="1"/>
      <w:marLeft w:val="0"/>
      <w:marRight w:val="0"/>
      <w:marTop w:val="0"/>
      <w:marBottom w:val="0"/>
      <w:divBdr>
        <w:top w:val="none" w:sz="0" w:space="0" w:color="auto"/>
        <w:left w:val="none" w:sz="0" w:space="0" w:color="auto"/>
        <w:bottom w:val="none" w:sz="0" w:space="0" w:color="auto"/>
        <w:right w:val="none" w:sz="0" w:space="0" w:color="auto"/>
      </w:divBdr>
    </w:div>
    <w:div w:id="1701860179">
      <w:bodyDiv w:val="1"/>
      <w:marLeft w:val="0"/>
      <w:marRight w:val="0"/>
      <w:marTop w:val="0"/>
      <w:marBottom w:val="0"/>
      <w:divBdr>
        <w:top w:val="none" w:sz="0" w:space="0" w:color="auto"/>
        <w:left w:val="none" w:sz="0" w:space="0" w:color="auto"/>
        <w:bottom w:val="none" w:sz="0" w:space="0" w:color="auto"/>
        <w:right w:val="none" w:sz="0" w:space="0" w:color="auto"/>
      </w:divBdr>
    </w:div>
    <w:div w:id="1714503622">
      <w:bodyDiv w:val="1"/>
      <w:marLeft w:val="0"/>
      <w:marRight w:val="0"/>
      <w:marTop w:val="0"/>
      <w:marBottom w:val="0"/>
      <w:divBdr>
        <w:top w:val="none" w:sz="0" w:space="0" w:color="auto"/>
        <w:left w:val="none" w:sz="0" w:space="0" w:color="auto"/>
        <w:bottom w:val="none" w:sz="0" w:space="0" w:color="auto"/>
        <w:right w:val="none" w:sz="0" w:space="0" w:color="auto"/>
      </w:divBdr>
    </w:div>
    <w:div w:id="1866403770">
      <w:bodyDiv w:val="1"/>
      <w:marLeft w:val="0"/>
      <w:marRight w:val="0"/>
      <w:marTop w:val="0"/>
      <w:marBottom w:val="0"/>
      <w:divBdr>
        <w:top w:val="none" w:sz="0" w:space="0" w:color="auto"/>
        <w:left w:val="none" w:sz="0" w:space="0" w:color="auto"/>
        <w:bottom w:val="none" w:sz="0" w:space="0" w:color="auto"/>
        <w:right w:val="none" w:sz="0" w:space="0" w:color="auto"/>
      </w:divBdr>
    </w:div>
    <w:div w:id="1935743540">
      <w:bodyDiv w:val="1"/>
      <w:marLeft w:val="0"/>
      <w:marRight w:val="0"/>
      <w:marTop w:val="0"/>
      <w:marBottom w:val="0"/>
      <w:divBdr>
        <w:top w:val="none" w:sz="0" w:space="0" w:color="auto"/>
        <w:left w:val="none" w:sz="0" w:space="0" w:color="auto"/>
        <w:bottom w:val="none" w:sz="0" w:space="0" w:color="auto"/>
        <w:right w:val="none" w:sz="0" w:space="0" w:color="auto"/>
      </w:divBdr>
    </w:div>
    <w:div w:id="1952393489">
      <w:bodyDiv w:val="1"/>
      <w:marLeft w:val="0"/>
      <w:marRight w:val="0"/>
      <w:marTop w:val="0"/>
      <w:marBottom w:val="0"/>
      <w:divBdr>
        <w:top w:val="none" w:sz="0" w:space="0" w:color="auto"/>
        <w:left w:val="none" w:sz="0" w:space="0" w:color="auto"/>
        <w:bottom w:val="none" w:sz="0" w:space="0" w:color="auto"/>
        <w:right w:val="none" w:sz="0" w:space="0" w:color="auto"/>
      </w:divBdr>
      <w:divsChild>
        <w:div w:id="2092458557">
          <w:marLeft w:val="0"/>
          <w:marRight w:val="0"/>
          <w:marTop w:val="0"/>
          <w:marBottom w:val="0"/>
          <w:divBdr>
            <w:top w:val="none" w:sz="0" w:space="0" w:color="auto"/>
            <w:left w:val="none" w:sz="0" w:space="0" w:color="auto"/>
            <w:bottom w:val="none" w:sz="0" w:space="0" w:color="auto"/>
            <w:right w:val="none" w:sz="0" w:space="0" w:color="auto"/>
          </w:divBdr>
          <w:divsChild>
            <w:div w:id="1836921065">
              <w:marLeft w:val="0"/>
              <w:marRight w:val="0"/>
              <w:marTop w:val="0"/>
              <w:marBottom w:val="0"/>
              <w:divBdr>
                <w:top w:val="none" w:sz="0" w:space="0" w:color="auto"/>
                <w:left w:val="none" w:sz="0" w:space="0" w:color="auto"/>
                <w:bottom w:val="none" w:sz="0" w:space="0" w:color="auto"/>
                <w:right w:val="none" w:sz="0" w:space="0" w:color="auto"/>
              </w:divBdr>
              <w:divsChild>
                <w:div w:id="234553417">
                  <w:marLeft w:val="0"/>
                  <w:marRight w:val="0"/>
                  <w:marTop w:val="0"/>
                  <w:marBottom w:val="0"/>
                  <w:divBdr>
                    <w:top w:val="none" w:sz="0" w:space="0" w:color="auto"/>
                    <w:left w:val="none" w:sz="0" w:space="0" w:color="auto"/>
                    <w:bottom w:val="none" w:sz="0" w:space="0" w:color="auto"/>
                    <w:right w:val="none" w:sz="0" w:space="0" w:color="auto"/>
                  </w:divBdr>
                  <w:divsChild>
                    <w:div w:id="55007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907351">
      <w:bodyDiv w:val="1"/>
      <w:marLeft w:val="0"/>
      <w:marRight w:val="0"/>
      <w:marTop w:val="0"/>
      <w:marBottom w:val="0"/>
      <w:divBdr>
        <w:top w:val="none" w:sz="0" w:space="0" w:color="auto"/>
        <w:left w:val="none" w:sz="0" w:space="0" w:color="auto"/>
        <w:bottom w:val="none" w:sz="0" w:space="0" w:color="auto"/>
        <w:right w:val="none" w:sz="0" w:space="0" w:color="auto"/>
      </w:divBdr>
    </w:div>
    <w:div w:id="214029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oi.org/10.17605/OSF.IO/ZAEXG" TargetMode="External"/><Relationship Id="rId4" Type="http://schemas.openxmlformats.org/officeDocument/2006/relationships/settings" Target="settings.xml"/><Relationship Id="rId9" Type="http://schemas.openxmlformats.org/officeDocument/2006/relationships/hyperlink" Target="https://doi.org/10.17605/OSF.IO/ASU5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8BD7F-55E4-40C0-AAC4-410889946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9571</Words>
  <Characters>55513</Characters>
  <Application>Microsoft Office Word</Application>
  <DocSecurity>0</DocSecurity>
  <Lines>2135</Lines>
  <Paragraphs>1627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Ng</dc:creator>
  <cp:keywords/>
  <dc:description/>
  <cp:lastModifiedBy>jeanelle yeung</cp:lastModifiedBy>
  <cp:revision>9</cp:revision>
  <dcterms:created xsi:type="dcterms:W3CDTF">2025-10-28T17:44:00Z</dcterms:created>
  <dcterms:modified xsi:type="dcterms:W3CDTF">2025-10-29T04:21:00Z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30c249ac-5029-4822-9283-57e933372e12</vt:lpwstr>
  </property>
  <property fmtid="{D5CDD505-2E9C-101B-9397-08002B2CF9AE}" pid="3" name="MSIP_Label_0c7ce0bc-1ec2-41cb-8ddc-b020b80710b7_Enabled">
    <vt:lpwstr>true</vt:lpwstr>
  </property>
  <property fmtid="{D5CDD505-2E9C-101B-9397-08002B2CF9AE}" pid="4" name="MSIP_Label_0c7ce0bc-1ec2-41cb-8ddc-b020b80710b7_SetDate">
    <vt:lpwstr>2025-10-03T14:49:59Z</vt:lpwstr>
  </property>
  <property fmtid="{D5CDD505-2E9C-101B-9397-08002B2CF9AE}" pid="5" name="MSIP_Label_0c7ce0bc-1ec2-41cb-8ddc-b020b80710b7_Method">
    <vt:lpwstr>Standard</vt:lpwstr>
  </property>
  <property fmtid="{D5CDD505-2E9C-101B-9397-08002B2CF9AE}" pid="6" name="MSIP_Label_0c7ce0bc-1ec2-41cb-8ddc-b020b80710b7_Name">
    <vt:lpwstr>Restricted (Internal data)</vt:lpwstr>
  </property>
  <property fmtid="{D5CDD505-2E9C-101B-9397-08002B2CF9AE}" pid="7" name="MSIP_Label_0c7ce0bc-1ec2-41cb-8ddc-b020b80710b7_SiteId">
    <vt:lpwstr>fe90179d-8207-4cb2-8834-0ce27ee0162d</vt:lpwstr>
  </property>
  <property fmtid="{D5CDD505-2E9C-101B-9397-08002B2CF9AE}" pid="8" name="MSIP_Label_0c7ce0bc-1ec2-41cb-8ddc-b020b80710b7_ActionId">
    <vt:lpwstr>3df33e19-93f3-4fee-8922-84a7ae4be366</vt:lpwstr>
  </property>
  <property fmtid="{D5CDD505-2E9C-101B-9397-08002B2CF9AE}" pid="9" name="MSIP_Label_0c7ce0bc-1ec2-41cb-8ddc-b020b80710b7_ContentBits">
    <vt:lpwstr>0</vt:lpwstr>
  </property>
  <property fmtid="{D5CDD505-2E9C-101B-9397-08002B2CF9AE}" pid="10" name="MSIP_Label_0c7ce0bc-1ec2-41cb-8ddc-b020b80710b7_Tag">
    <vt:lpwstr>10, 3, 0, 1</vt:lpwstr>
  </property>
</Properties>
</file>