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BB61" w14:textId="77777777" w:rsidR="00FE7985" w:rsidRPr="00CD4883" w:rsidRDefault="00FE7985" w:rsidP="00FE7985">
      <w:pPr>
        <w:rPr>
          <w:rFonts w:ascii="Times New Roman" w:eastAsia="宋体" w:hAnsi="Times New Roman" w:cs="Times New Roman"/>
          <w:sz w:val="24"/>
          <w:szCs w:val="24"/>
        </w:rPr>
      </w:pPr>
      <w:r w:rsidRPr="00CD4883">
        <w:rPr>
          <w:rFonts w:ascii="Times New Roman" w:eastAsia="宋体" w:hAnsi="Times New Roman" w:cs="Times New Roman"/>
          <w:sz w:val="24"/>
          <w:szCs w:val="24"/>
        </w:rPr>
        <w:t>Table1.Summary of patient characteristics.</w:t>
      </w:r>
    </w:p>
    <w:tbl>
      <w:tblPr>
        <w:tblW w:w="13467" w:type="dxa"/>
        <w:tblLook w:val="04A0" w:firstRow="1" w:lastRow="0" w:firstColumn="1" w:lastColumn="0" w:noHBand="0" w:noVBand="1"/>
      </w:tblPr>
      <w:tblGrid>
        <w:gridCol w:w="2694"/>
        <w:gridCol w:w="3118"/>
        <w:gridCol w:w="3118"/>
        <w:gridCol w:w="3119"/>
        <w:gridCol w:w="1418"/>
      </w:tblGrid>
      <w:tr w:rsidR="00FE7985" w:rsidRPr="001B0491" w14:paraId="4C205B53" w14:textId="77777777" w:rsidTr="005E4AAF">
        <w:trPr>
          <w:trHeight w:val="20"/>
          <w:tblHeader/>
        </w:trPr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379B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Variables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368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Total (n = 2254)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92B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ICU dead (n = 1709)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B314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Survival (n = 545)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7E3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P</w:t>
            </w:r>
          </w:p>
        </w:tc>
      </w:tr>
      <w:tr w:rsidR="00FE7985" w:rsidRPr="001B0491" w14:paraId="660F5435" w14:textId="77777777" w:rsidTr="005E4AAF">
        <w:trPr>
          <w:trHeight w:val="20"/>
        </w:trPr>
        <w:tc>
          <w:tcPr>
            <w:tcW w:w="26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5A5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Age, M (Q₁, Q₃)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979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63.00 (52.00, 71.00)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645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63.00 (52.00, 71.00)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90C3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64.00 (54.00, 71.00)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64CD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0.132</w:t>
            </w:r>
          </w:p>
        </w:tc>
      </w:tr>
      <w:tr w:rsidR="00FE7985" w:rsidRPr="001B0491" w14:paraId="242E3B9F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E6F9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Gender, n (%)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A54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CE34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7F1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2A76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0.554</w:t>
            </w:r>
          </w:p>
        </w:tc>
      </w:tr>
      <w:tr w:rsidR="00FE7985" w:rsidRPr="001B0491" w14:paraId="34604F68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204A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Men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3B0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1389 (61.62)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56C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1059 (61.97)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9D9C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330 (60.55)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483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E7985" w:rsidRPr="001B0491" w14:paraId="01565416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120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Female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BC0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865 (38.38)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1B4F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650 (38.03)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C3C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215 (39.45)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E08D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E7985" w:rsidRPr="001B0491" w14:paraId="46F27F87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8F2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Vital signs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D01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F08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38C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1728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E7985" w:rsidRPr="001B0491" w14:paraId="6FDDFDEC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2E8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MAP, mmHg,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5AF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79.00 (71.00, 84.00)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992F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79.00 (72.00, 83.00)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B9A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79.00 (66.00, 87.00)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B31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0.096</w:t>
            </w:r>
          </w:p>
        </w:tc>
      </w:tr>
      <w:tr w:rsidR="00FE7985" w:rsidRPr="001B0491" w14:paraId="2AE0783A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4A0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RR, bpm,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118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20.00 (16.00, 24.00)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64D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19.00 (16.00, 24.00)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F69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21.00 (18.00, 26.00)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46D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2E4D554D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25E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SPO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 %,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112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98.00 (95.00, 100.00)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867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98.00 (95.00, 100.00)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085C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97.00 (93.00, 100.00)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70D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32BE1833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2E1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Arterial blood gas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B86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CF5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266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1037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E7985" w:rsidRPr="001B0491" w14:paraId="78CB61AF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32E5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PH,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83B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7.32 (7.25, 7.39)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2B7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7.34 (7.26, 7.39)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7D9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7.28 (7.19, 7.36)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483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7985D84E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728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PaCO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 mmHg,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A97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45.00 (39.00, 53.00)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E61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45.00 (39.00, 52.00)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9FDB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45.00 (38.00, 55.00)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048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0.563</w:t>
            </w:r>
          </w:p>
        </w:tc>
      </w:tr>
      <w:tr w:rsidR="00FE7985" w:rsidRPr="001B0491" w14:paraId="59EDC7D7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0EB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PaO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 mmHg,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6B7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88.00 (51.00, 160.75)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E71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91.00 (53.00, 173.00)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F26A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79.00 (48.00, 132.00)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B2D8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7030ECFB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8675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Lactate, mmol/L,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0F9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2.00 (1.30, 3.20)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AFA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1.80 (1.20, 2.90)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A88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2.90 (1.60, 5.80)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7EA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320F1B3F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5B1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Laboratory parameters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419D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F15D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5AF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176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E7985" w:rsidRPr="001B0491" w14:paraId="5FB8A7F8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FC4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WBC, </w:t>
            </w:r>
            <w:r w:rsidRPr="00FE7985">
              <w:rPr>
                <w:rFonts w:ascii="Times New Roman" w:hAnsi="Times New Roman" w:cs="Times New Roman"/>
                <w:szCs w:val="21"/>
              </w:rPr>
              <w:t>x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10⁹/L,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191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13.20 (9.33, 18.00)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82E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12.80 (9.10, 17.30)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6EC8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14.40 (9.80, 20.20)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858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22315059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0AEC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Platelets, </w:t>
            </w:r>
            <w:r w:rsidRPr="00FE7985">
              <w:rPr>
                <w:rFonts w:ascii="Times New Roman" w:hAnsi="Times New Roman" w:cs="Times New Roman"/>
                <w:szCs w:val="21"/>
              </w:rPr>
              <w:t>x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10⁹/L,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18C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204.00 (146.25, 266.00)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85B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203.00 (147.00, 264.00)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BDF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205.00 (143.00, 273.00)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79F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0.951</w:t>
            </w:r>
          </w:p>
        </w:tc>
      </w:tr>
      <w:tr w:rsidR="00FE7985" w:rsidRPr="001B0491" w14:paraId="6926EEF6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1D8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Albumin, g/dL,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A56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2.94 (2.70, 3.20)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C51E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2.94 (2.70, 3.20)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01EC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2.94 (2.50, 3.10)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9BA2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13F45D23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453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Glucose, mg/dL,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F28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141.00 (114.00, 187.00)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898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136.00 (113.00, 176.00)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C68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160.00 (119.00, 220.00)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C00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416AA089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B3D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ALT, IU/L,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1652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44.00 (20.00, 203.00)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2A1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40.00 (19.00, 201.00)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77B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72.00 (25.00, 203.00)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668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3CC5F97E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D90E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AST, IU/L,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8BF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61.00 (29.00, 290.00)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565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53.00 (27.00, 233.00)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897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103.00 (38.00, 320.00)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0B0A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3D6E9981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362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Creatinine,</w:t>
            </w:r>
            <w:r w:rsidRPr="00FE798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mg/dL,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7F2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1.10 (0.80, 1.70)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3D0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1.00 (0.70, 1.50)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05A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1.40 (1.00, 2.40)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A6B2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4B8372AD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C2E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lastRenderedPageBreak/>
              <w:t>Scoring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8037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8C6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3BE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3F9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E7985" w:rsidRPr="001B0491" w14:paraId="6BF3F9E0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3232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SOFA,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590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7.00 (4.00, 10.00)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D8D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6.00 (4.00, 9.00)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1FA5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9.00 (7.00, 12.00)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989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254B2E5D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ED7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APACHE III,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38C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49.00 (36.00, 68.00)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69B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45.00 (34.00, 60.00)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E089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67.00 (50.00, 91.00)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64E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40273954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E78F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SAPS II,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1A5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40.00 (31.00, 52.00)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5113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38.00 (30.00, 47.00)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D7A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50.00 (38.00, 61.00)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008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53500CE7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F1B04" w14:textId="77777777" w:rsidR="00FE7985" w:rsidRPr="00FE7985" w:rsidRDefault="00FE7985" w:rsidP="00FE7985">
            <w:pPr>
              <w:autoSpaceDE w:val="0"/>
              <w:autoSpaceDN w:val="0"/>
              <w:adjustRightInd w:val="0"/>
              <w:jc w:val="left"/>
              <w:rPr>
                <w:rFonts w:ascii="Times New Roman" w:eastAsia="Gill Sans" w:hAnsi="Times New Roman" w:cs="Times New Roman"/>
                <w:color w:val="000000"/>
                <w:kern w:val="0"/>
                <w:szCs w:val="21"/>
              </w:rPr>
            </w:pPr>
            <w:r w:rsidRPr="00FE7985">
              <w:rPr>
                <w:rFonts w:ascii="Times New Roman" w:eastAsia="Gill Sans" w:hAnsi="Times New Roman" w:cs="Times New Roman"/>
                <w:b/>
                <w:bCs/>
                <w:kern w:val="0"/>
                <w:szCs w:val="21"/>
              </w:rPr>
              <w:t>Comorbidity (</w:t>
            </w:r>
            <w:proofErr w:type="gramStart"/>
            <w:r w:rsidRPr="00FE7985">
              <w:rPr>
                <w:rFonts w:ascii="Times New Roman" w:eastAsia="Gill Sans" w:hAnsi="Times New Roman" w:cs="Times New Roman"/>
                <w:b/>
                <w:bCs/>
                <w:kern w:val="0"/>
                <w:szCs w:val="21"/>
              </w:rPr>
              <w:t>n,%</w:t>
            </w:r>
            <w:proofErr w:type="gramEnd"/>
            <w:r w:rsidRPr="00FE7985">
              <w:rPr>
                <w:rFonts w:ascii="Times New Roman" w:eastAsia="Gill Sans" w:hAnsi="Times New Roman" w:cs="Times New Roman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C379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FB6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D26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5523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E7985" w:rsidRPr="001B0491" w14:paraId="4216B89B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DC9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Hypertension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BBE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825 (36.60)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D94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648 (37.92)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AE66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177 (32.48)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637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0.022</w:t>
            </w:r>
          </w:p>
        </w:tc>
      </w:tr>
      <w:tr w:rsidR="00FE7985" w:rsidRPr="001B0491" w14:paraId="72836622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F85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Diabetes Mellitus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CA6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693 (30.75)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70F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534 (31.25)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794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159 (29.17)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BEEC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0.361</w:t>
            </w:r>
          </w:p>
        </w:tc>
      </w:tr>
      <w:tr w:rsidR="00FE7985" w:rsidRPr="001B0491" w14:paraId="46619167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2288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Heart Failure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8A3F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568 (25.20)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496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421 (24.63)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7B8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147 (26.97)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1A6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0.274</w:t>
            </w:r>
          </w:p>
        </w:tc>
      </w:tr>
      <w:tr w:rsidR="00FE7985" w:rsidRPr="001B0491" w14:paraId="1A5E2B22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F30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Myocardial Infarction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793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313 (13.89)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D76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216 (12.64)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222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97 (17.80)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0BBB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0.002</w:t>
            </w:r>
          </w:p>
        </w:tc>
      </w:tr>
      <w:tr w:rsidR="00FE7985" w:rsidRPr="001B0491" w14:paraId="72EFA81D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96E0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Malignant Tumor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B32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224 (9.94)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BA9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158 (9.25)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F6A7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66 (12.11)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FEB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0.052</w:t>
            </w:r>
          </w:p>
        </w:tc>
      </w:tr>
      <w:tr w:rsidR="00FE7985" w:rsidRPr="001B0491" w14:paraId="2ED41422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677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CKD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B8C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377 (16.73)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246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266 (15.56)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434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111 (20.37)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C54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0.009</w:t>
            </w:r>
          </w:p>
        </w:tc>
      </w:tr>
      <w:tr w:rsidR="00FE7985" w:rsidRPr="001B0491" w14:paraId="5D60B11F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2B2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AKI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63A7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2033 (90.20)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786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1520 (88.94)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84B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513 (94.13)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987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4005C9CB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CC5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Pneumonia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672B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995 (44.14)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3CF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765 (44.76)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78B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230 (42.20)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EC0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0.294</w:t>
            </w:r>
          </w:p>
        </w:tc>
      </w:tr>
      <w:tr w:rsidR="00FE7985" w:rsidRPr="001B0491" w14:paraId="2242980B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575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Stroke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D82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95 (4.21)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F2C1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70 (4.10)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22F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25 (4.59)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91E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0.619</w:t>
            </w:r>
          </w:p>
        </w:tc>
      </w:tr>
      <w:tr w:rsidR="00FE7985" w:rsidRPr="001B0491" w14:paraId="5C1BED52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AB0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COPD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D48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375 (16.64)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26A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271 (15.86)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4FF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104 (19.08)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0C3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0.078</w:t>
            </w:r>
          </w:p>
        </w:tc>
      </w:tr>
      <w:tr w:rsidR="00FE7985" w:rsidRPr="001B0491" w14:paraId="38960C65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591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Ventilation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0D0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2133 (94.63)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32B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1652 (96.66)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3FD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481 (88.26)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253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300CB709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64EF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PETCO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F3BA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34.00 (30.00, 39.00)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F85C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35.00 (31.00, 40.00)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DC0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31.00 (26.00, 37.00)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2726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79F340EF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9C4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V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D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/V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T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18A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0.22 (0.11, 0.35)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7AE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0.20 (0.10, 0.32)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5F1E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0.31 (0.18, 0.43)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D7DE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1AC7691B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F80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Hospital day, M (Q₁, Q₃)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F67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13.08 (6.63, 24.28)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8CEC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16.20 (9.09, 28.29)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0CEE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5.14 (2.14, 11.62)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E595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FE7985" w:rsidRPr="001B0491" w14:paraId="652B2F6B" w14:textId="77777777" w:rsidTr="005E4AA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7F13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ICU stay day, M (Q₁, Q₃)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DFD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6.26 (2.99, 12.61)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D3E5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6.76 (3.25, 13.36)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DCBF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4.93 (2.32, 10.01)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022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1B0491" w:rsidRPr="001B0491" w14:paraId="620D32F9" w14:textId="77777777" w:rsidTr="005E4AAF">
        <w:trPr>
          <w:trHeight w:val="20"/>
        </w:trPr>
        <w:tc>
          <w:tcPr>
            <w:tcW w:w="13467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3C73" w14:textId="77777777" w:rsidR="001B0491" w:rsidRDefault="001B0491" w:rsidP="001B049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 xml:space="preserve">Data presented as median (IQR) for continuous variables and n (%) for categorical variables. M: Median, Q₁: 1st Quartile, Q₃: 3st Quartile; MAP, mean artery pressure; RR, respiratory rate; WBC, white blood cell; ALT, alanine aminotransferase; AST, aspartate aminotransferase; CKD, chronic kidney disease; AKI, acute </w:t>
            </w:r>
            <w:r w:rsidRPr="00FE7985">
              <w:rPr>
                <w:rFonts w:ascii="Times New Roman" w:hAnsi="Times New Roman" w:cs="Times New Roman"/>
                <w:szCs w:val="21"/>
              </w:rPr>
              <w:lastRenderedPageBreak/>
              <w:t>kidney injury; COPD,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chronic obstructive pulmonary disease; PETCO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</w:t>
            </w:r>
            <w:r w:rsidRPr="00FE798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end-tidal carbon dioxide pressure; V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D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/V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T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</w:t>
            </w:r>
            <w:r w:rsidRPr="00FE798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dead space fraction.</w:t>
            </w:r>
          </w:p>
          <w:p w14:paraId="71B889C7" w14:textId="77777777" w:rsidR="001B0491" w:rsidRDefault="001B0491" w:rsidP="001B049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0F4ADE45" w14:textId="77777777" w:rsidR="001B0491" w:rsidRDefault="001B0491" w:rsidP="001B049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4ACC9216" w14:textId="77777777" w:rsidR="001B0491" w:rsidRDefault="001B0491" w:rsidP="001B049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601C10EF" w14:textId="77777777" w:rsidR="001B0491" w:rsidRDefault="001B0491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14F54191" w14:textId="77777777" w:rsidR="00550FD7" w:rsidRDefault="00550FD7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193334CC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4AA27ACA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76506E9B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2ED4D3B0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1AA1BC69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4367E12A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4515CBEB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67CA7344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2125042B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218F42D7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007457D7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4D099DE4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2C5E10E2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1E82E251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58400C73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73D9C61E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00B54D18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34219BDE" w14:textId="77777777" w:rsidR="00CD4883" w:rsidRDefault="00CD4883" w:rsidP="001B0491">
            <w:pPr>
              <w:rPr>
                <w:rFonts w:ascii="Times New Roman" w:hAnsi="Times New Roman" w:cs="Times New Roman"/>
                <w:szCs w:val="21"/>
              </w:rPr>
            </w:pPr>
          </w:p>
          <w:p w14:paraId="21234B51" w14:textId="0E77599C" w:rsidR="00CD4883" w:rsidRPr="001B0491" w:rsidRDefault="00CD4883" w:rsidP="001B0491">
            <w:pPr>
              <w:rPr>
                <w:rFonts w:ascii="Times New Roman" w:hAnsi="Times New Roman" w:cs="Times New Roman" w:hint="eastAsia"/>
                <w:szCs w:val="21"/>
              </w:rPr>
            </w:pPr>
          </w:p>
        </w:tc>
      </w:tr>
    </w:tbl>
    <w:p w14:paraId="7D4F6076" w14:textId="77777777" w:rsidR="00FE7985" w:rsidRPr="00CD4883" w:rsidRDefault="00FE7985" w:rsidP="00FE798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D4883">
        <w:rPr>
          <w:rFonts w:ascii="Times New Roman" w:eastAsia="宋体" w:hAnsi="Times New Roman" w:cs="Times New Roman"/>
          <w:sz w:val="24"/>
          <w:szCs w:val="24"/>
        </w:rPr>
        <w:lastRenderedPageBreak/>
        <w:t>Table2.</w:t>
      </w:r>
      <w:r w:rsidRPr="00CD4883">
        <w:rPr>
          <w:rFonts w:ascii="Times New Roman" w:hAnsi="Times New Roman" w:cs="Times New Roman"/>
          <w:sz w:val="24"/>
          <w:szCs w:val="24"/>
        </w:rPr>
        <w:t xml:space="preserve"> Logistic Regression Analysis of the Association Between Variables and ICU Mortality.</w:t>
      </w:r>
    </w:p>
    <w:tbl>
      <w:tblPr>
        <w:tblW w:w="1360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850"/>
        <w:gridCol w:w="709"/>
        <w:gridCol w:w="851"/>
        <w:gridCol w:w="1984"/>
        <w:gridCol w:w="425"/>
        <w:gridCol w:w="993"/>
        <w:gridCol w:w="850"/>
        <w:gridCol w:w="709"/>
        <w:gridCol w:w="850"/>
        <w:gridCol w:w="2268"/>
      </w:tblGrid>
      <w:tr w:rsidR="00FE7985" w:rsidRPr="001B0491" w14:paraId="2EB7E3ED" w14:textId="77777777" w:rsidTr="00B82956">
        <w:trPr>
          <w:trHeight w:val="284"/>
          <w:tblHeader/>
          <w:jc w:val="center"/>
        </w:trPr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4977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Variables</w:t>
            </w:r>
          </w:p>
        </w:tc>
        <w:tc>
          <w:tcPr>
            <w:tcW w:w="524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368C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Univariable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85FA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9978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multivariable</w:t>
            </w:r>
          </w:p>
        </w:tc>
      </w:tr>
      <w:tr w:rsidR="00FE7985" w:rsidRPr="001B0491" w14:paraId="372F11DA" w14:textId="77777777" w:rsidTr="00B82956">
        <w:trPr>
          <w:trHeight w:val="284"/>
          <w:tblHeader/>
          <w:jc w:val="center"/>
        </w:trPr>
        <w:tc>
          <w:tcPr>
            <w:tcW w:w="2268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FBD8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F53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β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6DF6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E7985">
              <w:rPr>
                <w:rFonts w:ascii="Times New Roman" w:eastAsia="宋体" w:hAnsi="Times New Roman" w:cs="Times New Roman"/>
                <w:szCs w:val="21"/>
              </w:rPr>
              <w:t>S.E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6251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Z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A1B7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i/>
                <w:szCs w:val="21"/>
              </w:rPr>
              <w:t>P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C162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OR (95%CI)</w:t>
            </w:r>
          </w:p>
        </w:tc>
        <w:tc>
          <w:tcPr>
            <w:tcW w:w="425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A5D9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51CB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β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C189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E7985">
              <w:rPr>
                <w:rFonts w:ascii="Times New Roman" w:eastAsia="宋体" w:hAnsi="Times New Roman" w:cs="Times New Roman"/>
                <w:szCs w:val="21"/>
              </w:rPr>
              <w:t>S.E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806A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Z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3746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i/>
                <w:szCs w:val="21"/>
              </w:rPr>
              <w:t>P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48CE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OR (95%CI)</w:t>
            </w:r>
          </w:p>
        </w:tc>
      </w:tr>
      <w:tr w:rsidR="00FE7985" w:rsidRPr="001B0491" w14:paraId="331F96D4" w14:textId="77777777" w:rsidTr="00B82956">
        <w:trPr>
          <w:trHeight w:val="247"/>
          <w:jc w:val="center"/>
        </w:trPr>
        <w:tc>
          <w:tcPr>
            <w:tcW w:w="2268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CA30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Age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EEC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40C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154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1.77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E53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0.077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67C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1.01 (1.00 ~ 1.01)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1565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9E2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C6B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28D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1.42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797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0.155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8DC7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1.01 (1.00 ~ 1.02)</w:t>
            </w:r>
          </w:p>
        </w:tc>
      </w:tr>
      <w:tr w:rsidR="00FE7985" w:rsidRPr="001B0491" w14:paraId="6028E6ED" w14:textId="77777777" w:rsidTr="00B82956">
        <w:trPr>
          <w:trHeight w:val="284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A20A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szCs w:val="21"/>
              </w:rPr>
              <w:t>Gender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468A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EFC4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FDE3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CE24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2D3F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B118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B937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79D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32FD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FBD0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4630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E7985" w:rsidRPr="001B0491" w14:paraId="470A1E11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FFF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Men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AA55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56D1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7FD6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1D2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56A5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1.00 (Reference)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E3BA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C67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B28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CE5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E6A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B7E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1.00 (Reference)</w:t>
            </w:r>
          </w:p>
        </w:tc>
      </w:tr>
      <w:tr w:rsidR="00FE7985" w:rsidRPr="001B0491" w14:paraId="5B9EB234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0436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Female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675F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99E9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D05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73A8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0.554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D367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1.06 (0.87 ~ 1.29)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F6E6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33B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C67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DA2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43C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0.842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46E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1.02 (0.82 ~ 1.27)</w:t>
            </w:r>
          </w:p>
        </w:tc>
      </w:tr>
      <w:tr w:rsidR="00FE7985" w:rsidRPr="001B0491" w14:paraId="3C0C2EF9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76E1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Vital signs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8976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5BCF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F022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29BB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D680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C50C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78C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306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BE64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56D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8EF9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FE7985" w:rsidRPr="001B0491" w14:paraId="3CCF4F01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2EC6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MAP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5405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C6D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5BDE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44A8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0.867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C23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1.00 (1.00 ~ 1.00)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48B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752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5F7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5EC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7C10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0.298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17B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1.00 (1.00 ~ 1.00)</w:t>
            </w:r>
          </w:p>
        </w:tc>
      </w:tr>
      <w:tr w:rsidR="00FE7985" w:rsidRPr="001B0491" w14:paraId="4985B0F4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ACA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RR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8ED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A84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F9D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6.07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3C0F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9F9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1.05 (1.03 ~ 1.06)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322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D52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501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BC0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2.99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D106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5FC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1.03 (1.01 ~ 1.04)</w:t>
            </w:r>
          </w:p>
        </w:tc>
      </w:tr>
      <w:tr w:rsidR="00FE7985" w:rsidRPr="001B0491" w14:paraId="29F010F0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56D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SPO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242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EE0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075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-4.63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600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F5E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0.96 (0.94 ~ 0.98)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E036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44CE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D0E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9BE8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-2.52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53B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B98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0.98 (0.96 ~ 0.99)</w:t>
            </w:r>
          </w:p>
        </w:tc>
      </w:tr>
      <w:tr w:rsidR="00FE7985" w:rsidRPr="001B0491" w14:paraId="17870116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6970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szCs w:val="21"/>
              </w:rPr>
              <w:t>Laboratory parameters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E0C6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F22F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E0DA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E1C3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DBA2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A74C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F81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4ED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28EC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CA3B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07BB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E7985" w:rsidRPr="001B0491" w14:paraId="3A03C0F1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1682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WBC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A51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460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AA99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3.94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8523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7758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1.02 (1.01 ~ 1.03)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3A80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32B4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F345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8556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5D0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0.137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7264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1.01 (1.00 ~ 1.02)</w:t>
            </w:r>
          </w:p>
        </w:tc>
      </w:tr>
      <w:tr w:rsidR="00FE7985" w:rsidRPr="001B0491" w14:paraId="20CFE299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A6E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Platelet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E57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-0.00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5E7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F03F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-0.20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72E2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AD2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1.00 (1.00 ~ 1.00)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0F0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798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-0.00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FEC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87E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-0.71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F18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B9F0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1.00 (1.00 ~ 1.00)</w:t>
            </w:r>
          </w:p>
        </w:tc>
      </w:tr>
      <w:tr w:rsidR="00FE7985" w:rsidRPr="001B0491" w14:paraId="56102796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4DD6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Albumin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D84E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-0.37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FF09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D17C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-4.07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55DF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1D90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0.69 (0.58 ~ 0.82)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0437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8857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-0.22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6103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8AE8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-2.21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B37E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C2C6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0.80 (0.66 ~ 0.98)</w:t>
            </w:r>
          </w:p>
        </w:tc>
      </w:tr>
      <w:tr w:rsidR="00FE7985" w:rsidRPr="001B0491" w14:paraId="29A992A5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B79D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Glucose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EDAF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4159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D417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6.25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50C2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2E8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1.01 (1.01 ~ 1.01)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5BC4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48AF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509A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FAA7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2.85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BD24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E07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1.01 (1.01 ~ 1.01)</w:t>
            </w:r>
          </w:p>
        </w:tc>
      </w:tr>
      <w:tr w:rsidR="00FE7985" w:rsidRPr="001B0491" w14:paraId="2CF7DEF8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B941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ALT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E040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CBB0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F265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5.33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F106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303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1.01 (1.01 ~ 1.01)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B1CD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EB3B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1F34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F160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C001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0.307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BBF5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1.00 (1.00 ~ 1.00)</w:t>
            </w:r>
          </w:p>
        </w:tc>
      </w:tr>
      <w:tr w:rsidR="00FE7985" w:rsidRPr="001B0491" w14:paraId="0A62CA90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1A7A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AST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ACB6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903C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DF3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6.18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F6C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7F41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1.01 (1.01 ~ 1.01)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B4BF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D9B5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-0.00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C5DC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7401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-0.06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6CA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0.952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D286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1.00 (1.00 ~ 1.00)</w:t>
            </w:r>
          </w:p>
        </w:tc>
      </w:tr>
      <w:tr w:rsidR="00FE7985" w:rsidRPr="001B0491" w14:paraId="2C0CD133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1A81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Creatinine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95F0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F7AF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E27E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6.37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CD93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55A1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1.19 (1.13 ~ 1.26)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EC32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2A1D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77EB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3E7A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2.99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AB09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1A5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1.10 (1.03 ~ 1.16)</w:t>
            </w:r>
          </w:p>
        </w:tc>
      </w:tr>
      <w:tr w:rsidR="00FE7985" w:rsidRPr="001B0491" w14:paraId="71DB38BD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4C5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szCs w:val="21"/>
              </w:rPr>
              <w:t>Arterial blood gas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7BC5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200F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B277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F5F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72C3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752B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9E3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C368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45FA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5C97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E4DC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E7985" w:rsidRPr="001B0491" w14:paraId="38BFE732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9C4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lastRenderedPageBreak/>
              <w:t>PH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32B2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-4.50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C34B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F396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-10.21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9237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2755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0.01 (0.00 ~ 0.03)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CF7D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5CB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-0.11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335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80A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-0.16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FC9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BF8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0.89 (0.23 ~ 3.52)</w:t>
            </w:r>
          </w:p>
        </w:tc>
      </w:tr>
      <w:tr w:rsidR="00FE7985" w:rsidRPr="001B0491" w14:paraId="7DD55869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448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P</w:t>
            </w:r>
            <w:r w:rsidRPr="00FE7985">
              <w:rPr>
                <w:rFonts w:ascii="Times New Roman" w:hAnsi="Times New Roman" w:cs="Times New Roman"/>
                <w:szCs w:val="21"/>
              </w:rPr>
              <w:t>CO</w:t>
            </w:r>
            <w:r w:rsidRPr="00FE7985">
              <w:rPr>
                <w:rFonts w:ascii="Times New Roman" w:eastAsia="Times New Roman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CC7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D2B7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96A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3CE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0.137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F31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1.01 (1.00 ~ 1.01)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666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94F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2C4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9A1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-3.14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DB9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262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0.98 (0.97 ~ 0.99)</w:t>
            </w:r>
          </w:p>
        </w:tc>
      </w:tr>
      <w:tr w:rsidR="00FE7985" w:rsidRPr="001B0491" w14:paraId="5C89FEA5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DBC9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PaO</w:t>
            </w:r>
            <w:r w:rsidRPr="00FE7985"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8BDD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-0.01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83BA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6096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-4.36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39F0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2EA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0.99 (0.99 ~ 0.99)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0A03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EC05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-0.01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733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5AB2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-2.75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3AF4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859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0.99 (0.99 ~ 0.99)</w:t>
            </w:r>
          </w:p>
        </w:tc>
      </w:tr>
      <w:tr w:rsidR="00FE7985" w:rsidRPr="001B0491" w14:paraId="3B5C58A3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AE56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Lactate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F2B4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C4FF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44BF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11.50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1F92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0F5A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1.23 (1.19 ~ 1.27)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D24B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75E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9DD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392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5.28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C199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755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1.14 (1.08 ~ 1.19)</w:t>
            </w:r>
          </w:p>
        </w:tc>
      </w:tr>
      <w:tr w:rsidR="00FE7985" w:rsidRPr="001B0491" w14:paraId="21CA8964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1359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E7985">
              <w:rPr>
                <w:rFonts w:ascii="Times New Roman" w:hAnsi="Times New Roman" w:cs="Times New Roman"/>
                <w:b/>
                <w:bCs/>
                <w:szCs w:val="21"/>
              </w:rPr>
              <w:t>Comorbidity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29E0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646A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0ED6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04A8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718A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94D5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9669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264A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D6AA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0B99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DCA6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E7985" w:rsidRPr="001B0491" w14:paraId="0BF3EA51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58F1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Hypertension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FC71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6885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84AA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-2.29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414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6C1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0.79 (0.64 ~ 0.97)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1DF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2AF3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DD2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B52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-1.24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68C2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93D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0.85 (0.66 ~ 1.10)</w:t>
            </w:r>
          </w:p>
        </w:tc>
      </w:tr>
      <w:tr w:rsidR="00FE7985" w:rsidRPr="001B0491" w14:paraId="77696E45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0C9E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Diabetes Mellitus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F017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AB1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C478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127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0.361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C219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0.91 (0.73 ~ 1.12)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0C7E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28B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8E2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6A66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-2.14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9FD5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0.033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5A4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0.75 (0.57 ~ 0.98)</w:t>
            </w:r>
          </w:p>
        </w:tc>
      </w:tr>
      <w:tr w:rsidR="00FE7985" w:rsidRPr="001B0491" w14:paraId="69ED6E6A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83F6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Heart Failure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59D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630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843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244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5EC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1.13 (0.91 ~ 1.41)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B71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A8C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B59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11B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35D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0.563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12B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0.92 (0.70 ~ 1.22)</w:t>
            </w:r>
          </w:p>
        </w:tc>
      </w:tr>
      <w:tr w:rsidR="00FE7985" w:rsidRPr="001B0491" w14:paraId="212B4452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DA9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Myocardial Infarction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6C8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690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7C3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3.02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C7D8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C62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1.50 (1.15 ~ 1.94)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D5F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E15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599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E78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C84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0.398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72C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1.14 (0.84 ~ 1.55)</w:t>
            </w:r>
          </w:p>
        </w:tc>
      </w:tr>
      <w:tr w:rsidR="00FE7985" w:rsidRPr="001B0491" w14:paraId="752D68E9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BE7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Malignant Tumor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389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BC0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F59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742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C007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1.35 (1.00 ~ 1.83)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B31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967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9C9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5D6A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9CA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0.162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900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1.28 (0.91 ~ 1.80)</w:t>
            </w:r>
          </w:p>
        </w:tc>
      </w:tr>
      <w:tr w:rsidR="00FE7985" w:rsidRPr="001B0491" w14:paraId="060F3F30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EAE3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CKD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C89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68E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3F2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2.61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C82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871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1.39 (1.08 ~ 1.77)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88C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AF2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5C5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E0F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2F5E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0.267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D75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1.20 (0.87 ~ 1.67)</w:t>
            </w:r>
          </w:p>
        </w:tc>
      </w:tr>
      <w:tr w:rsidR="00FE7985" w:rsidRPr="001B0491" w14:paraId="3345D144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7BD5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hAnsi="Times New Roman" w:cs="Times New Roman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AKI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DFE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F30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C69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3.49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0BB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06D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1.99 (1.35 ~ 2.94)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7D85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28B7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C5D1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42E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2.49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61F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D6C7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1.70 (1.12 ~ 2.59)</w:t>
            </w:r>
          </w:p>
        </w:tc>
      </w:tr>
      <w:tr w:rsidR="00FE7985" w:rsidRPr="001B0491" w14:paraId="320C5341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9E99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color w:val="000000"/>
                <w:szCs w:val="21"/>
              </w:rPr>
              <w:t>Pneumonia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B93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985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639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-1.05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3D98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981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0.90 (0.74 ~ 1.09)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0881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1BD1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C47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2B3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F8A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5F03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0.91 (0.73 ~ 1.13)</w:t>
            </w:r>
          </w:p>
        </w:tc>
      </w:tr>
      <w:tr w:rsidR="00FE7985" w:rsidRPr="001B0491" w14:paraId="51C649DF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2BB2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Stroke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BF8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86C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CAF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732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0.619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F68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1.13 (0.71 ~ 1.80)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DAC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DE04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2F7C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4A8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B65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0.404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0D34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1.24 (0.75 ~ 2.07)</w:t>
            </w:r>
          </w:p>
        </w:tc>
      </w:tr>
      <w:tr w:rsidR="00FE7985" w:rsidRPr="001B0491" w14:paraId="7DE7F290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CCC4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COPD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7DB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378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835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6BB7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0.079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348D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1.25 (0.97 ~ 1.61)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DE37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9FD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600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E35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7239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0.244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77C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1.19 (0.89 ~ 1.58)</w:t>
            </w:r>
          </w:p>
        </w:tc>
      </w:tr>
      <w:tr w:rsidR="001B0491" w:rsidRPr="001B0491" w14:paraId="128D6330" w14:textId="77777777" w:rsidTr="00B82956">
        <w:trPr>
          <w:trHeight w:val="284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17B2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szCs w:val="21"/>
              </w:rPr>
              <w:t>V</w:t>
            </w:r>
            <w:r w:rsidRPr="00FE7985">
              <w:rPr>
                <w:rFonts w:ascii="Times New Roman" w:eastAsia="宋体" w:hAnsi="Times New Roman" w:cs="Times New Roman"/>
                <w:b/>
                <w:bCs/>
                <w:szCs w:val="21"/>
                <w:vertAlign w:val="subscript"/>
              </w:rPr>
              <w:t>D/</w:t>
            </w:r>
            <w:r w:rsidRPr="00FE7985">
              <w:rPr>
                <w:rFonts w:ascii="Times New Roman" w:eastAsia="宋体" w:hAnsi="Times New Roman" w:cs="Times New Roman"/>
                <w:b/>
                <w:bCs/>
                <w:szCs w:val="21"/>
              </w:rPr>
              <w:t>V</w:t>
            </w:r>
            <w:r w:rsidRPr="00FE7985">
              <w:rPr>
                <w:rFonts w:ascii="Times New Roman" w:eastAsia="宋体" w:hAnsi="Times New Roman" w:cs="Times New Roman"/>
                <w:b/>
                <w:bCs/>
                <w:szCs w:val="21"/>
                <w:vertAlign w:val="subscript"/>
              </w:rPr>
              <w:t>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E059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3.17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792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8ED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10.40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794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F12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23.78 (13.09 ~ 43.20)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620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650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2.83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AA6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A555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6.69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6EA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9CF2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16.90 (7.38 ~ 38.69)</w:t>
            </w:r>
          </w:p>
        </w:tc>
      </w:tr>
      <w:tr w:rsidR="001B0491" w:rsidRPr="001B0491" w14:paraId="26C5E814" w14:textId="77777777" w:rsidTr="00B82956">
        <w:trPr>
          <w:trHeight w:val="284"/>
          <w:jc w:val="center"/>
        </w:trPr>
        <w:tc>
          <w:tcPr>
            <w:tcW w:w="13608" w:type="dxa"/>
            <w:gridSpan w:val="12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4985D" w14:textId="69E2684C" w:rsidR="001B0491" w:rsidRPr="001B0491" w:rsidRDefault="001B0491" w:rsidP="001B049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WBC, white blood cell; ALT, alanine aminotransferase; AST, aspartate aminotransferase;</w:t>
            </w:r>
            <w:r w:rsidRPr="00FE7985">
              <w:rPr>
                <w:rFonts w:ascii="Times New Roman" w:hAnsi="Times New Roman" w:cs="Times New Roman"/>
                <w:szCs w:val="21"/>
              </w:rPr>
              <w:t xml:space="preserve"> CKD, chronic kidney disease;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V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D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/V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T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</w:t>
            </w:r>
            <w:r w:rsidRPr="00FE798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dead space fraction; β, </w:t>
            </w:r>
            <w:r w:rsidRPr="00FE7985">
              <w:rPr>
                <w:rFonts w:ascii="Times New Roman" w:eastAsia="宋体" w:hAnsi="Times New Roman" w:cs="Times New Roman"/>
                <w:szCs w:val="21"/>
              </w:rPr>
              <w:t>regression coefficient; S.E, standard error; Z, Z-statistic; OR, odds ratio; CI, confidence interval.</w:t>
            </w:r>
          </w:p>
        </w:tc>
      </w:tr>
    </w:tbl>
    <w:p w14:paraId="39356552" w14:textId="77777777" w:rsidR="00FE7985" w:rsidRDefault="00FE7985" w:rsidP="00FE7985">
      <w:pPr>
        <w:spacing w:line="360" w:lineRule="auto"/>
        <w:rPr>
          <w:rFonts w:ascii="Times New Roman" w:hAnsi="Times New Roman" w:cs="Times New Roman"/>
          <w:szCs w:val="21"/>
        </w:rPr>
      </w:pPr>
    </w:p>
    <w:p w14:paraId="5E7E33DF" w14:textId="77777777" w:rsidR="00FE7985" w:rsidRPr="00CD4883" w:rsidRDefault="00FE7985" w:rsidP="00FE7985">
      <w:pPr>
        <w:rPr>
          <w:rFonts w:ascii="Times New Roman" w:eastAsia="宋体" w:hAnsi="Times New Roman" w:cs="Times New Roman"/>
          <w:sz w:val="24"/>
          <w:szCs w:val="24"/>
        </w:rPr>
      </w:pPr>
      <w:r w:rsidRPr="00CD4883">
        <w:rPr>
          <w:rFonts w:ascii="Times New Roman" w:eastAsia="宋体" w:hAnsi="Times New Roman" w:cs="Times New Roman"/>
          <w:sz w:val="24"/>
          <w:szCs w:val="24"/>
        </w:rPr>
        <w:lastRenderedPageBreak/>
        <w:t>Table3.</w:t>
      </w:r>
      <w:r w:rsidRPr="00CD4883">
        <w:rPr>
          <w:rFonts w:ascii="Times New Roman" w:hAnsi="Times New Roman" w:cs="Times New Roman"/>
          <w:sz w:val="24"/>
          <w:szCs w:val="24"/>
        </w:rPr>
        <w:t xml:space="preserve"> </w:t>
      </w:r>
      <w:r w:rsidRPr="00CD4883">
        <w:rPr>
          <w:rFonts w:ascii="Times New Roman" w:eastAsia="宋体" w:hAnsi="Times New Roman" w:cs="Times New Roman"/>
          <w:sz w:val="24"/>
          <w:szCs w:val="24"/>
        </w:rPr>
        <w:t>COX Proportional Hazards Regression Analysis of the Association Between Variables and ICU Mortality</w:t>
      </w:r>
    </w:p>
    <w:tbl>
      <w:tblPr>
        <w:tblW w:w="4875" w:type="pct"/>
        <w:jc w:val="center"/>
        <w:tblLayout w:type="fixed"/>
        <w:tblLook w:val="04A0" w:firstRow="1" w:lastRow="0" w:firstColumn="1" w:lastColumn="0" w:noHBand="0" w:noVBand="1"/>
      </w:tblPr>
      <w:tblGrid>
        <w:gridCol w:w="2129"/>
        <w:gridCol w:w="852"/>
        <w:gridCol w:w="844"/>
        <w:gridCol w:w="849"/>
        <w:gridCol w:w="849"/>
        <w:gridCol w:w="1990"/>
        <w:gridCol w:w="566"/>
        <w:gridCol w:w="849"/>
        <w:gridCol w:w="710"/>
        <w:gridCol w:w="849"/>
        <w:gridCol w:w="852"/>
        <w:gridCol w:w="2270"/>
      </w:tblGrid>
      <w:tr w:rsidR="00FE7985" w:rsidRPr="001B0491" w14:paraId="791F0C0C" w14:textId="77777777" w:rsidTr="001B0491">
        <w:trPr>
          <w:tblHeader/>
          <w:jc w:val="center"/>
        </w:trPr>
        <w:tc>
          <w:tcPr>
            <w:tcW w:w="78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C9A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Variables</w:t>
            </w:r>
          </w:p>
        </w:tc>
        <w:tc>
          <w:tcPr>
            <w:tcW w:w="1978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DDF9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Univariable</w:t>
            </w:r>
          </w:p>
        </w:tc>
        <w:tc>
          <w:tcPr>
            <w:tcW w:w="20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8E3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32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70F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multivariable</w:t>
            </w:r>
          </w:p>
        </w:tc>
      </w:tr>
      <w:tr w:rsidR="006F3827" w:rsidRPr="001B0491" w14:paraId="29C05334" w14:textId="77777777" w:rsidTr="001B0491">
        <w:trPr>
          <w:tblHeader/>
          <w:jc w:val="center"/>
        </w:trPr>
        <w:tc>
          <w:tcPr>
            <w:tcW w:w="78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116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B61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β</w:t>
            </w:r>
          </w:p>
        </w:tc>
        <w:tc>
          <w:tcPr>
            <w:tcW w:w="3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CA57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E7985">
              <w:rPr>
                <w:rFonts w:ascii="Times New Roman" w:eastAsia="宋体" w:hAnsi="Times New Roman" w:cs="Times New Roman"/>
                <w:szCs w:val="21"/>
              </w:rPr>
              <w:t>S.E</w:t>
            </w:r>
            <w:proofErr w:type="gramEnd"/>
          </w:p>
        </w:tc>
        <w:tc>
          <w:tcPr>
            <w:tcW w:w="31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8B8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Z</w:t>
            </w:r>
          </w:p>
        </w:tc>
        <w:tc>
          <w:tcPr>
            <w:tcW w:w="31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07A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i/>
                <w:szCs w:val="21"/>
              </w:rPr>
              <w:t>P</w:t>
            </w:r>
          </w:p>
        </w:tc>
        <w:tc>
          <w:tcPr>
            <w:tcW w:w="73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2EF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HR (95%CI)</w:t>
            </w:r>
          </w:p>
        </w:tc>
        <w:tc>
          <w:tcPr>
            <w:tcW w:w="20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946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BB84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β</w:t>
            </w:r>
          </w:p>
        </w:tc>
        <w:tc>
          <w:tcPr>
            <w:tcW w:w="26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C14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E7985">
              <w:rPr>
                <w:rFonts w:ascii="Times New Roman" w:eastAsia="宋体" w:hAnsi="Times New Roman" w:cs="Times New Roman"/>
                <w:szCs w:val="21"/>
              </w:rPr>
              <w:t>S.E</w:t>
            </w:r>
            <w:proofErr w:type="gramEnd"/>
          </w:p>
        </w:tc>
        <w:tc>
          <w:tcPr>
            <w:tcW w:w="31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9FA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Z</w:t>
            </w:r>
          </w:p>
        </w:tc>
        <w:tc>
          <w:tcPr>
            <w:tcW w:w="31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C7F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i/>
                <w:szCs w:val="21"/>
              </w:rPr>
              <w:t>P</w:t>
            </w:r>
          </w:p>
        </w:tc>
        <w:tc>
          <w:tcPr>
            <w:tcW w:w="83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AB2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HR (95%CI)</w:t>
            </w:r>
          </w:p>
        </w:tc>
      </w:tr>
      <w:tr w:rsidR="006F3827" w:rsidRPr="001B0491" w14:paraId="248BF2A2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C48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Age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A30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310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DC3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3AC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2.26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61BF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0.024</w:t>
            </w:r>
          </w:p>
        </w:tc>
        <w:tc>
          <w:tcPr>
            <w:tcW w:w="73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CE1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1.01 (1.01 ~ 1.01)</w:t>
            </w:r>
          </w:p>
        </w:tc>
        <w:tc>
          <w:tcPr>
            <w:tcW w:w="208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1CEA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C02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26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807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296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2.91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6DAD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0.004</w:t>
            </w:r>
          </w:p>
        </w:tc>
        <w:tc>
          <w:tcPr>
            <w:tcW w:w="834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61F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1.01 (1.01 ~ 1.02)</w:t>
            </w:r>
          </w:p>
        </w:tc>
      </w:tr>
      <w:tr w:rsidR="006F3827" w:rsidRPr="001B0491" w14:paraId="4FFF8442" w14:textId="77777777" w:rsidTr="001B0491">
        <w:trPr>
          <w:jc w:val="center"/>
        </w:trPr>
        <w:tc>
          <w:tcPr>
            <w:tcW w:w="782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09C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szCs w:val="21"/>
              </w:rPr>
              <w:t>Gender</w:t>
            </w:r>
          </w:p>
        </w:tc>
        <w:tc>
          <w:tcPr>
            <w:tcW w:w="31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7B8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0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BA82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F69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827C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1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AB3F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8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E1A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91D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1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D102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20F6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5845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A22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827" w:rsidRPr="001B0491" w14:paraId="2AA19A87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1C1A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Men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F54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BDE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177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144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149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1.00 (Reference)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002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308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A7E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2076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E74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B2B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1.00 (Reference)</w:t>
            </w:r>
          </w:p>
        </w:tc>
      </w:tr>
      <w:tr w:rsidR="006F3827" w:rsidRPr="001B0491" w14:paraId="2AEDFB45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1FF8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Female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52A7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450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3A2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1.33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690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0.184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AF6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1.12 (0.95 ~ 1.33)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C52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A497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D05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39A7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90E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0.297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D6E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1.10 (0.92 ~ 1.31)</w:t>
            </w:r>
          </w:p>
        </w:tc>
      </w:tr>
      <w:tr w:rsidR="006F3827" w:rsidRPr="001B0491" w14:paraId="2BE3DF0D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504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szCs w:val="21"/>
              </w:rPr>
              <w:t>Arterial blood gas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C53F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AEE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7E0C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61EF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F7F5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059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768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39A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D97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989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214C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827" w:rsidRPr="001B0491" w14:paraId="78B97B64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0B78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PH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E28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-3.77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0E0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0.31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9385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-12.19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2A5D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F85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0.02 (0.01 ~ 0.04)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5BB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CFE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-0.58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A8F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0.51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A94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-1.14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EBD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0.254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0AAE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0.56 (0.20 ~ 1.52)</w:t>
            </w:r>
          </w:p>
        </w:tc>
      </w:tr>
      <w:tr w:rsidR="006F3827" w:rsidRPr="001B0491" w14:paraId="3E9D8269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A7E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PaCO</w:t>
            </w:r>
            <w:r w:rsidRPr="00FE7985"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585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A7D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154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-0.03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D691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0.979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3DF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1.00 (0.99 ~ 1.01)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5B6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CE5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-0.02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BBB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1D7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-3.95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FBB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9A8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0.98 (0.97 ~ 0.99)</w:t>
            </w:r>
          </w:p>
        </w:tc>
      </w:tr>
      <w:tr w:rsidR="006F3827" w:rsidRPr="001B0491" w14:paraId="4AD831DB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C26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PaO</w:t>
            </w:r>
            <w:r w:rsidRPr="00FE7985"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7FA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-0.01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078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76D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-2.29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439A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0.022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45A3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0.99 (0.99 ~ 0.99)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585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98F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-0.01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C8C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355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-2.00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294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0.045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018E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0.99 (0.99 ~ 0.99)</w:t>
            </w:r>
          </w:p>
        </w:tc>
      </w:tr>
      <w:tr w:rsidR="006F3827" w:rsidRPr="001B0491" w14:paraId="04C319BD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739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Lactate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BB0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E9F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389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19.43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CC5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997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1.19 (1.17 ~ 1.21)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803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B69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69B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676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8.52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2812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2D7F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1.13 (1.10 ~ 1.16)</w:t>
            </w:r>
          </w:p>
        </w:tc>
      </w:tr>
      <w:tr w:rsidR="006F3827" w:rsidRPr="001B0491" w14:paraId="7FC9A377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F0B5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szCs w:val="21"/>
              </w:rPr>
              <w:t>Laboratory parameters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25AA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6B6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F00A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C83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656C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C85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AC7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7534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297A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630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9AB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827" w:rsidRPr="001B0491" w14:paraId="3DE4423A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FA9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WBC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AED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B0F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EB4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5.77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9E9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EF9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1.01 (1.01 ~ 1.01)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E4C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729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DB3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68D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3.54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62E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389A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1.01 (1.01 ~ 1.01)</w:t>
            </w:r>
          </w:p>
        </w:tc>
      </w:tr>
      <w:tr w:rsidR="006F3827" w:rsidRPr="001B0491" w14:paraId="482318F6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894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Platelets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68D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CEA7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07E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-1.51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68F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0.131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F6DD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1.00 (1.00 ~ 1.00)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03E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97D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70A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2E3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-1.55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6CA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0.121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B0C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1.00 (1.00 ~ 1.00)</w:t>
            </w:r>
          </w:p>
        </w:tc>
      </w:tr>
      <w:tr w:rsidR="006F3827" w:rsidRPr="001B0491" w14:paraId="30EFC313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7E9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Albumin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15B6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-0.20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CA1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1093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-2.66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E29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0.008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68E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0.82 (0.71 ~ 0.95)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D42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00D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DB5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E70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07D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0.990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A306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1.00 (0.87 ~ 1.16)</w:t>
            </w:r>
          </w:p>
        </w:tc>
      </w:tr>
      <w:tr w:rsidR="006F3827" w:rsidRPr="001B0491" w14:paraId="5D9B5D6A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79B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Glucose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EB5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A747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250E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6.55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2BD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13E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1.01 (1.01 ~ 1.01)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3AB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8E7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A9C5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C387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2.74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903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01C5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1.01 (1.01 ~ 1.01)</w:t>
            </w:r>
          </w:p>
        </w:tc>
      </w:tr>
      <w:tr w:rsidR="006F3827" w:rsidRPr="001B0491" w14:paraId="3F050729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8D5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ALT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0B2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370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4E40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7.15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FFD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BB6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1.01 (1.01 ~ 1.01)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AE7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DB7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1C5C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D6F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0.47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C74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0.637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9FC6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1.00 (1.00 ~ 1.00)</w:t>
            </w:r>
          </w:p>
        </w:tc>
      </w:tr>
      <w:tr w:rsidR="006F3827" w:rsidRPr="001B0491" w14:paraId="635C5A65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808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AST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32E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9CE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435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8.58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EAC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628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1.01 (1.01 ~ 1.01)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CE89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684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9A9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D6D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1.36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E31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0.174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6DB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1.00 (1.00 ~ 1.00)</w:t>
            </w:r>
          </w:p>
        </w:tc>
      </w:tr>
      <w:tr w:rsidR="006F3827" w:rsidRPr="001B0491" w14:paraId="4CC887A3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C3F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Creatinine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841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4A6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7E5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7.72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FF2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923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1.12 (1.09 ~ 1.16)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F4FB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31A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82F3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E60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3.44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C2A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7E2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1.08 (1.03 ~ 1.13)</w:t>
            </w:r>
          </w:p>
        </w:tc>
      </w:tr>
      <w:tr w:rsidR="006F3827" w:rsidRPr="001B0491" w14:paraId="567229CE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554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E7985">
              <w:rPr>
                <w:rFonts w:ascii="Times New Roman" w:hAnsi="Times New Roman" w:cs="Times New Roman"/>
                <w:b/>
                <w:bCs/>
                <w:szCs w:val="21"/>
              </w:rPr>
              <w:t>Comorbidity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4F3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192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3E9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1AF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370F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C94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BE9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EA4D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6A61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C65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55A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827" w:rsidRPr="001B0491" w14:paraId="1699C08A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B5E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lastRenderedPageBreak/>
              <w:t>Hypertension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054C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-0.22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25A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2A5E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-2.41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8E8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0.016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6AF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0.80 (0.67 ~ 0.96)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801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9BD9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-0.09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AE50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217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A310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0.430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149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0.92 (0.74 ~ 1.14)</w:t>
            </w:r>
          </w:p>
        </w:tc>
      </w:tr>
      <w:tr w:rsidR="006F3827" w:rsidRPr="001B0491" w14:paraId="4B551F6D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C3B0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Diabetes Mellitus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A38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-0.13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554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F86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-1.39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B53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0.163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1B9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0.88 (0.73 ~ 1.05)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EEE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2201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-0.26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802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065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-2.37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973C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242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0.77 (0.62 ~ 0.96)</w:t>
            </w:r>
          </w:p>
        </w:tc>
      </w:tr>
      <w:tr w:rsidR="006F3827" w:rsidRPr="001B0491" w14:paraId="0F4F6DEA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784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Heart Failure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3A4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A5A4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679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1.40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6AE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0.160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896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1.15 (0.95 ~ 1.38)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C13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D09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-0.09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411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027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A94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0.413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F44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0.91 (0.73 ~ 1.14)</w:t>
            </w:r>
          </w:p>
        </w:tc>
      </w:tr>
      <w:tr w:rsidR="006F3827" w:rsidRPr="001B0491" w14:paraId="01D46405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851D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Myocardial Infarction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A3C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0.42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C624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23F7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3.74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88A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B5E8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1.52 (1.22 ~ 1.90)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68C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AC7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ACC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E35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A8D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0.272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951C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1.14 (0.90 ~ 1.45)</w:t>
            </w:r>
          </w:p>
        </w:tc>
      </w:tr>
      <w:tr w:rsidR="006F3827" w:rsidRPr="001B0491" w14:paraId="42E08EDE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C3F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Malignant Tumor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DF9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0.51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499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677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3.88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283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17A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1.67 (1.29 ~ 2.16)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181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3F2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0.56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FE0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A4A2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3.99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D00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5AC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1.75 (1.33 ~ 2.30)</w:t>
            </w:r>
          </w:p>
        </w:tc>
      </w:tr>
      <w:tr w:rsidR="006F3827" w:rsidRPr="001B0491" w14:paraId="4F25AD21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A23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CKD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90A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9EB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F89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2.04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DADB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0.041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13A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1.24 (1.01 ~ 1.53)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3F2A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275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-0.01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1089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A11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A668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0.939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9F2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0.99 (0.75 ~ 1.30)</w:t>
            </w:r>
          </w:p>
        </w:tc>
      </w:tr>
      <w:tr w:rsidR="006F3827" w:rsidRPr="001B0491" w14:paraId="49FC6599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F9E8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AKI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B58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-0.46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EBCA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827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-2.49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1548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0.013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E98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0.63 (0.44 ~ 0.91)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02B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E71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-0.80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6670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F21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-4.21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B8D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0C4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0.45 (0.31 ~ 0.65)</w:t>
            </w:r>
          </w:p>
        </w:tc>
      </w:tr>
      <w:tr w:rsidR="006F3827" w:rsidRPr="001B0491" w14:paraId="3CAA4C66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7BF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Pneumonia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9B2D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-0.41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469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8F1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-4.69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A071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59D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0.66 (0.56 ~ 0.79)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894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CE7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-0.36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E13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500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-3.94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B32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B98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0.70 (0.59 ~ 0.84)</w:t>
            </w:r>
          </w:p>
        </w:tc>
      </w:tr>
      <w:tr w:rsidR="006F3827" w:rsidRPr="001B0491" w14:paraId="13CAC2A9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1CA4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Stroke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153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0.09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C5F3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3CA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0.46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FE8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0.645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0353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1.10 (0.74 ~ 1.64)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582D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8B35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FC2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045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6E1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0.454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B20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1.17 (0.78 ~ 1.76)</w:t>
            </w:r>
          </w:p>
        </w:tc>
      </w:tr>
      <w:tr w:rsidR="006F3827" w:rsidRPr="001B0491" w14:paraId="2B94B693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9A7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COPD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5D07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0.15</w:t>
            </w:r>
          </w:p>
        </w:tc>
        <w:tc>
          <w:tcPr>
            <w:tcW w:w="310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AD59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0.11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1D4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1.35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F5F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0.177</w:t>
            </w:r>
          </w:p>
        </w:tc>
        <w:tc>
          <w:tcPr>
            <w:tcW w:w="73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8697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1.16 (0.94 ~ 1.43)</w:t>
            </w:r>
          </w:p>
        </w:tc>
        <w:tc>
          <w:tcPr>
            <w:tcW w:w="208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82D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946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0.12</w:t>
            </w:r>
          </w:p>
        </w:tc>
        <w:tc>
          <w:tcPr>
            <w:tcW w:w="26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3F78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0.12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D42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1.07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BB6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0.287</w:t>
            </w:r>
          </w:p>
        </w:tc>
        <w:tc>
          <w:tcPr>
            <w:tcW w:w="834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331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1.13 (0.90 ~ 1.42)</w:t>
            </w:r>
          </w:p>
        </w:tc>
      </w:tr>
      <w:tr w:rsidR="006F3827" w:rsidRPr="001B0491" w14:paraId="48DCEC4A" w14:textId="77777777" w:rsidTr="001B0491">
        <w:trPr>
          <w:jc w:val="center"/>
        </w:trPr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CE83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szCs w:val="21"/>
              </w:rPr>
              <w:t>V</w:t>
            </w:r>
            <w:r w:rsidRPr="00FE7985">
              <w:rPr>
                <w:rFonts w:ascii="Times New Roman" w:eastAsia="宋体" w:hAnsi="Times New Roman" w:cs="Times New Roman"/>
                <w:b/>
                <w:bCs/>
                <w:szCs w:val="21"/>
                <w:vertAlign w:val="subscript"/>
              </w:rPr>
              <w:t>D</w:t>
            </w:r>
            <w:r w:rsidRPr="00FE7985">
              <w:rPr>
                <w:rFonts w:ascii="Times New Roman" w:eastAsia="宋体" w:hAnsi="Times New Roman" w:cs="Times New Roman"/>
                <w:b/>
                <w:bCs/>
                <w:szCs w:val="21"/>
              </w:rPr>
              <w:t>/V</w:t>
            </w:r>
            <w:r w:rsidRPr="00FE7985">
              <w:rPr>
                <w:rFonts w:ascii="Times New Roman" w:eastAsia="宋体" w:hAnsi="Times New Roman" w:cs="Times New Roman"/>
                <w:b/>
                <w:bCs/>
                <w:szCs w:val="21"/>
                <w:vertAlign w:val="subscript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46E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2.56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BE1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0.25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C90A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10.22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5B44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D35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12.96 (7.93 ~ 21.17)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CE3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4E0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2.26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3CE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0.34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6C5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6.69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350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2AE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Times New Roman" w:hAnsi="Times New Roman" w:cs="Times New Roman"/>
                <w:szCs w:val="21"/>
              </w:rPr>
              <w:t>9.60 (4.95 ~ 18.61)</w:t>
            </w:r>
          </w:p>
        </w:tc>
      </w:tr>
      <w:tr w:rsidR="001B0491" w:rsidRPr="001B0491" w14:paraId="15CA6438" w14:textId="77777777" w:rsidTr="001B0491">
        <w:trPr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0D363" w14:textId="1EDE6379" w:rsidR="001B0491" w:rsidRPr="001B0491" w:rsidRDefault="001B0491" w:rsidP="001B049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WBC, white blood cell; ALT, alanine aminotransferase; AST, aspartate aminotransferase;</w:t>
            </w:r>
            <w:r w:rsidRPr="00FE7985">
              <w:rPr>
                <w:rFonts w:ascii="Times New Roman" w:hAnsi="Times New Roman" w:cs="Times New Roman"/>
                <w:szCs w:val="21"/>
              </w:rPr>
              <w:t xml:space="preserve"> CKD, chronic kidney disease;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FE7985">
              <w:rPr>
                <w:rFonts w:ascii="Times New Roman" w:hAnsi="Times New Roman" w:cs="Times New Roman"/>
                <w:szCs w:val="21"/>
              </w:rPr>
              <w:t>COPD,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chronic obstructive pulmonary disease; V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D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/V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T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</w:t>
            </w:r>
            <w:r w:rsidRPr="00FE798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dead space fraction; β, </w:t>
            </w:r>
            <w:r w:rsidRPr="00FE7985">
              <w:rPr>
                <w:rFonts w:ascii="Times New Roman" w:eastAsia="宋体" w:hAnsi="Times New Roman" w:cs="Times New Roman"/>
                <w:szCs w:val="21"/>
              </w:rPr>
              <w:t>regression coefficient; S.E, standard error; Z, Z-statistic; HR, hazard ratio; CI, confidence interval.</w:t>
            </w:r>
          </w:p>
        </w:tc>
      </w:tr>
    </w:tbl>
    <w:p w14:paraId="637F8EA3" w14:textId="77777777" w:rsidR="00FE7985" w:rsidRPr="001B0491" w:rsidRDefault="00FE7985" w:rsidP="00FE7985">
      <w:pPr>
        <w:rPr>
          <w:rFonts w:ascii="Times New Roman" w:eastAsia="宋体" w:hAnsi="Times New Roman" w:cs="Times New Roman"/>
          <w:szCs w:val="21"/>
        </w:rPr>
      </w:pPr>
    </w:p>
    <w:p w14:paraId="3705D97D" w14:textId="77777777" w:rsidR="00FE7985" w:rsidRPr="001B0491" w:rsidRDefault="00FE7985" w:rsidP="00FE7985">
      <w:pPr>
        <w:rPr>
          <w:rFonts w:ascii="Times New Roman" w:eastAsia="宋体" w:hAnsi="Times New Roman" w:cs="Times New Roman"/>
          <w:szCs w:val="21"/>
        </w:rPr>
      </w:pPr>
    </w:p>
    <w:p w14:paraId="0FD63DCF" w14:textId="77777777" w:rsidR="00FE7985" w:rsidRPr="001B0491" w:rsidRDefault="00FE7985" w:rsidP="00FE7985">
      <w:pPr>
        <w:rPr>
          <w:rFonts w:ascii="Times New Roman" w:eastAsia="宋体" w:hAnsi="Times New Roman" w:cs="Times New Roman"/>
          <w:szCs w:val="21"/>
        </w:rPr>
      </w:pPr>
    </w:p>
    <w:p w14:paraId="6F75E5A5" w14:textId="77777777" w:rsidR="00FE7985" w:rsidRDefault="00FE7985" w:rsidP="00FE7985">
      <w:pPr>
        <w:rPr>
          <w:rFonts w:ascii="Times New Roman" w:eastAsia="宋体" w:hAnsi="Times New Roman" w:cs="Times New Roman"/>
          <w:szCs w:val="21"/>
        </w:rPr>
      </w:pPr>
    </w:p>
    <w:p w14:paraId="34A4F76A" w14:textId="77777777" w:rsidR="00CD4883" w:rsidRDefault="00CD4883" w:rsidP="00FE7985">
      <w:pPr>
        <w:rPr>
          <w:rFonts w:ascii="Times New Roman" w:eastAsia="宋体" w:hAnsi="Times New Roman" w:cs="Times New Roman"/>
          <w:szCs w:val="21"/>
        </w:rPr>
      </w:pPr>
    </w:p>
    <w:p w14:paraId="1DC70BE0" w14:textId="77777777" w:rsidR="00CD4883" w:rsidRDefault="00CD4883" w:rsidP="00FE7985">
      <w:pPr>
        <w:rPr>
          <w:rFonts w:ascii="Times New Roman" w:eastAsia="宋体" w:hAnsi="Times New Roman" w:cs="Times New Roman"/>
          <w:szCs w:val="21"/>
        </w:rPr>
      </w:pPr>
    </w:p>
    <w:p w14:paraId="62191843" w14:textId="77777777" w:rsidR="00CD4883" w:rsidRDefault="00CD4883" w:rsidP="00FE7985">
      <w:pPr>
        <w:rPr>
          <w:rFonts w:ascii="Times New Roman" w:eastAsia="宋体" w:hAnsi="Times New Roman" w:cs="Times New Roman"/>
          <w:szCs w:val="21"/>
        </w:rPr>
      </w:pPr>
    </w:p>
    <w:p w14:paraId="505737F7" w14:textId="77777777" w:rsidR="00CD4883" w:rsidRDefault="00CD4883" w:rsidP="00FE7985">
      <w:pPr>
        <w:rPr>
          <w:rFonts w:ascii="Times New Roman" w:eastAsia="宋体" w:hAnsi="Times New Roman" w:cs="Times New Roman" w:hint="eastAsia"/>
          <w:szCs w:val="21"/>
        </w:rPr>
      </w:pPr>
    </w:p>
    <w:p w14:paraId="2F8FEDB0" w14:textId="77777777" w:rsidR="00FE7985" w:rsidRPr="00CD4883" w:rsidRDefault="00FE7985" w:rsidP="00FE7985">
      <w:pPr>
        <w:rPr>
          <w:rFonts w:ascii="Times New Roman" w:eastAsia="宋体" w:hAnsi="Times New Roman" w:cs="Times New Roman"/>
          <w:sz w:val="24"/>
          <w:szCs w:val="24"/>
        </w:rPr>
      </w:pPr>
      <w:r w:rsidRPr="00CD4883">
        <w:rPr>
          <w:rFonts w:ascii="Times New Roman" w:eastAsia="宋体" w:hAnsi="Times New Roman" w:cs="Times New Roman"/>
          <w:sz w:val="24"/>
          <w:szCs w:val="24"/>
        </w:rPr>
        <w:lastRenderedPageBreak/>
        <w:t>Table 4.</w:t>
      </w:r>
      <w:r w:rsidRPr="00CD4883">
        <w:rPr>
          <w:rFonts w:ascii="Times New Roman" w:hAnsi="Times New Roman" w:cs="Times New Roman"/>
          <w:sz w:val="24"/>
          <w:szCs w:val="24"/>
        </w:rPr>
        <w:t xml:space="preserve"> </w:t>
      </w:r>
      <w:r w:rsidRPr="00CD4883">
        <w:rPr>
          <w:rFonts w:ascii="Times New Roman" w:eastAsia="宋体" w:hAnsi="Times New Roman" w:cs="Times New Roman"/>
          <w:sz w:val="24"/>
          <w:szCs w:val="24"/>
        </w:rPr>
        <w:t>Demographic and Clinical Characteristics of Patients Stratified by Quartiles of V</w:t>
      </w:r>
      <w:r w:rsidRPr="00CD4883">
        <w:rPr>
          <w:rFonts w:ascii="Times New Roman" w:eastAsia="宋体" w:hAnsi="Times New Roman" w:cs="Times New Roman"/>
          <w:sz w:val="24"/>
          <w:szCs w:val="24"/>
          <w:vertAlign w:val="subscript"/>
        </w:rPr>
        <w:t>D</w:t>
      </w:r>
      <w:r w:rsidRPr="00CD4883">
        <w:rPr>
          <w:rFonts w:ascii="Times New Roman" w:eastAsia="宋体" w:hAnsi="Times New Roman" w:cs="Times New Roman"/>
          <w:sz w:val="24"/>
          <w:szCs w:val="24"/>
        </w:rPr>
        <w:t>/V</w:t>
      </w:r>
      <w:r w:rsidRPr="00CD4883">
        <w:rPr>
          <w:rFonts w:ascii="Times New Roman" w:eastAsia="宋体" w:hAnsi="Times New Roman" w:cs="Times New Roman"/>
          <w:sz w:val="24"/>
          <w:szCs w:val="24"/>
          <w:vertAlign w:val="subscript"/>
        </w:rPr>
        <w:t>T</w:t>
      </w:r>
    </w:p>
    <w:tbl>
      <w:tblPr>
        <w:tblW w:w="4925" w:type="pct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2125"/>
        <w:gridCol w:w="2126"/>
        <w:gridCol w:w="2126"/>
        <w:gridCol w:w="2126"/>
        <w:gridCol w:w="2126"/>
        <w:gridCol w:w="569"/>
      </w:tblGrid>
      <w:tr w:rsidR="006F3827" w:rsidRPr="001B0491" w14:paraId="6675E17F" w14:textId="77777777" w:rsidTr="001B0491">
        <w:trPr>
          <w:trHeight w:val="312"/>
          <w:tblHeader/>
          <w:jc w:val="center"/>
        </w:trPr>
        <w:tc>
          <w:tcPr>
            <w:tcW w:w="92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570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77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469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Total (n = 2254)</w:t>
            </w:r>
          </w:p>
        </w:tc>
        <w:tc>
          <w:tcPr>
            <w:tcW w:w="77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09E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 xml:space="preserve">Group 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 (n = 563)</w:t>
            </w:r>
          </w:p>
        </w:tc>
        <w:tc>
          <w:tcPr>
            <w:tcW w:w="77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2D0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 xml:space="preserve">Group 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 (n = 551)</w:t>
            </w:r>
          </w:p>
        </w:tc>
        <w:tc>
          <w:tcPr>
            <w:tcW w:w="77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E83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 xml:space="preserve">Group 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 (n = 576)</w:t>
            </w:r>
          </w:p>
        </w:tc>
        <w:tc>
          <w:tcPr>
            <w:tcW w:w="77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A0E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 xml:space="preserve">Group 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 (n = 564)</w:t>
            </w:r>
          </w:p>
        </w:tc>
        <w:tc>
          <w:tcPr>
            <w:tcW w:w="20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967D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i/>
                <w:szCs w:val="21"/>
              </w:rPr>
              <w:t>P</w:t>
            </w:r>
          </w:p>
        </w:tc>
      </w:tr>
      <w:tr w:rsidR="006F3827" w:rsidRPr="001B0491" w14:paraId="58B94555" w14:textId="77777777" w:rsidTr="001B0491">
        <w:trPr>
          <w:trHeight w:val="312"/>
          <w:tblHeader/>
          <w:jc w:val="center"/>
        </w:trPr>
        <w:tc>
          <w:tcPr>
            <w:tcW w:w="92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A5C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59B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0D8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B255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6BA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EC93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0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38FE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</w:p>
        </w:tc>
      </w:tr>
      <w:tr w:rsidR="006F3827" w:rsidRPr="001B0491" w14:paraId="210580F9" w14:textId="77777777" w:rsidTr="001B0491">
        <w:trPr>
          <w:jc w:val="center"/>
        </w:trPr>
        <w:tc>
          <w:tcPr>
            <w:tcW w:w="92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BEA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Age, M (Q₁, Q₃)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A7F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63.00 (52.00, 71.00)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A6E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62.00 (50.00,71.00)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203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62.00 (52.00,71.00)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EB2D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63.00 (54.00,71.00)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53B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64.00 (52.00,71.00)</w:t>
            </w: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987C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0.269</w:t>
            </w:r>
          </w:p>
        </w:tc>
      </w:tr>
      <w:tr w:rsidR="006F3827" w:rsidRPr="001B0491" w14:paraId="1A1B4E65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A59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Gender, n (%)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DF6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4F8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122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546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467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F74E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0.657</w:t>
            </w:r>
          </w:p>
        </w:tc>
      </w:tr>
      <w:tr w:rsidR="006F3827" w:rsidRPr="001B0491" w14:paraId="16777E3B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311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Men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7F6C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1389 (61.62)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466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351 (62.34)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5DE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337 (61.16)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110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364 (63.19)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168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337 (59.75)</w:t>
            </w: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A22D7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827" w:rsidRPr="001B0491" w14:paraId="040163C1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2550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Female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4E53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865 (38.38)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D8C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212 (37.66)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1EC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214 (38.84)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865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212 (36.81)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BA9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227 (40.25)</w:t>
            </w: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D32E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827" w:rsidRPr="001B0491" w14:paraId="513D9C89" w14:textId="77777777" w:rsidTr="001B0491">
        <w:trPr>
          <w:jc w:val="center"/>
        </w:trPr>
        <w:tc>
          <w:tcPr>
            <w:tcW w:w="928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A70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Vital signs</w:t>
            </w:r>
          </w:p>
        </w:tc>
        <w:tc>
          <w:tcPr>
            <w:tcW w:w="77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F743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DA7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C0F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3EC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78AC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07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DCF5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827" w:rsidRPr="001B0491" w14:paraId="3C0A00A3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259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MAP, mmHg,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DC1F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79.00 (71.00, 84.00)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6C55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79.00 (74.00,85.50)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EA08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79.00 (72.00,85.00)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1652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79.00 (71.00,84.00)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C08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79.00 (68.00,81.00)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2DC6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0.008</w:t>
            </w:r>
          </w:p>
        </w:tc>
      </w:tr>
      <w:tr w:rsidR="006F3827" w:rsidRPr="001B0491" w14:paraId="20CE3F9B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42D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RR, bpm,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CBD0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20.00 (16.00, 24.00)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82F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18.00 (16.00,22.00)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D038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20.00 (16.00,24.00)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D67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20.00 (16.00,24.00)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623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21.00 (17.00,26.00)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501D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6F3827" w:rsidRPr="001B0491" w14:paraId="33FCB62C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D35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SPO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 %,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3C4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98.00 (95.00, 100.00)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7EFF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98.00 (96.00,100.00)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DFE6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98.00 (95.00,100.00)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3C5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98.00 (95.00,100.00)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5BDF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97.00 (94.00,100.00)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620FF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6F3827" w:rsidRPr="001B0491" w14:paraId="1F321294" w14:textId="77777777" w:rsidTr="001B0491">
        <w:trPr>
          <w:jc w:val="center"/>
        </w:trPr>
        <w:tc>
          <w:tcPr>
            <w:tcW w:w="928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802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Arterial blood gas</w:t>
            </w:r>
          </w:p>
        </w:tc>
        <w:tc>
          <w:tcPr>
            <w:tcW w:w="77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29E5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CD6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73E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776F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030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07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92CA3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827" w:rsidRPr="001B0491" w14:paraId="644FF91B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756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PH,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8E99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7.32 (7.25, 7.39)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C7A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7.38 (7.32,7.42)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75F6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7.35 (7.29,7.40)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387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7.31 (7.24,7.36)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50A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7.24 (7.17,7.30)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F64E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6F3827" w:rsidRPr="001B0491" w14:paraId="67E94BF5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7AD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PaCO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 mmHg,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6C5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45.00 (39.00, 53.00)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243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40.00 (35.00,45.00)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680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43.00 (38.00,49.00)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DAE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47.00 (41.00,53.00)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2A7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55.00 (46.75,66.00)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F84DF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6F3827" w:rsidRPr="001B0491" w14:paraId="04A0BC1F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3D3E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PaO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 mmHg,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9C2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88.00 (51.00, 160.75)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8B9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110.00 (69.50,206.50)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1F5C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95.00 (58.00,172.00)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541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84.00 (49.00,142.25)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DCA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63.50 (42.00,113.25)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7309C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6F3827" w:rsidRPr="001B0491" w14:paraId="570CE531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DB6D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Lactate, mmol/L,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590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2.00 (1.30, 3.20)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87D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1.90 (1.30,2.94)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EC5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1.70 (1.20,2.60)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B6F4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1.90 (1.20,3.20)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836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2.60 (1.50,5.10)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33F3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6F3827" w:rsidRPr="001B0491" w14:paraId="2143A09A" w14:textId="77777777" w:rsidTr="001B0491">
        <w:trPr>
          <w:jc w:val="center"/>
        </w:trPr>
        <w:tc>
          <w:tcPr>
            <w:tcW w:w="928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162A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Laboratory parameters</w:t>
            </w:r>
          </w:p>
        </w:tc>
        <w:tc>
          <w:tcPr>
            <w:tcW w:w="77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FF4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13A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48C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5D29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CB6D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07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EA69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827" w:rsidRPr="001B0491" w14:paraId="2E2134A9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015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WBC, </w:t>
            </w:r>
            <w:r w:rsidRPr="00FE7985">
              <w:rPr>
                <w:rFonts w:ascii="Times New Roman" w:hAnsi="Times New Roman" w:cs="Times New Roman"/>
                <w:szCs w:val="21"/>
              </w:rPr>
              <w:t>x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10⁹/L,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7F2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13.20 (9.33, 18.00)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81AD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12.80 (9.60,16.90)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86D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13.20 (9.40,17.30)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C78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13.30 (8.70,19.02)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7F19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13.60 (9.67,19.50)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D173D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0.220</w:t>
            </w:r>
          </w:p>
        </w:tc>
      </w:tr>
      <w:tr w:rsidR="006F3827" w:rsidRPr="001B0491" w14:paraId="76FED0E5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056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Platelets, </w:t>
            </w:r>
            <w:r w:rsidRPr="00FE7985">
              <w:rPr>
                <w:rFonts w:ascii="Times New Roman" w:hAnsi="Times New Roman" w:cs="Times New Roman"/>
                <w:szCs w:val="21"/>
              </w:rPr>
              <w:t>x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10⁹/L,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1E7E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204.00 (146.25, 266.00)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7E8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197.00 (143.00,252.50)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EE2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201.00 (144.00,263.50)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EC6A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203.00 (147.00,267.50)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F49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213.00 (153.75,282.00)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1AFB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0.013</w:t>
            </w:r>
          </w:p>
        </w:tc>
      </w:tr>
      <w:tr w:rsidR="006F3827" w:rsidRPr="001B0491" w14:paraId="106DD48E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C67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Albumin, g/dL,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BBFC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2.94 (2.70, 3.20)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976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2.94 (2.80,3.20)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311C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2.94 (2.70,3.20)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EFB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2.94 (2.60,3.20)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039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2.94 (2.60,3.20)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DFCE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0.011</w:t>
            </w:r>
          </w:p>
        </w:tc>
      </w:tr>
      <w:tr w:rsidR="006F3827" w:rsidRPr="001B0491" w14:paraId="27531962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029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Glucose, mg/dL,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F46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141.00 (114.00, 187.00)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114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135.00 (112.00,174.00)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707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141.00 (113.50,182.00)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852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142.00 (115.00,187.00)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FF4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148.50 (116.00,207.25)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A1F5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0.001</w:t>
            </w:r>
          </w:p>
        </w:tc>
      </w:tr>
      <w:tr w:rsidR="006F3827" w:rsidRPr="001B0491" w14:paraId="0D978148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1953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ALT, IU/L,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96A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44.00 (20.00, 203.00)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800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44.00 (20.00,203.00)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612D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38.00 (18.00,164.50)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A59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43.00 (21.00,201.25)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2911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53.00 (22.00,203.00)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1A9A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0.002</w:t>
            </w:r>
          </w:p>
        </w:tc>
      </w:tr>
      <w:tr w:rsidR="006F3827" w:rsidRPr="001B0491" w14:paraId="67BE79DE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59E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AST, IU/L,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00BD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61.00 (29.00, 290.00)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2D2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60.00 (30.00,320.00)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6EB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54.00 (26.00,181.50)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116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58.00 (29.75,258.25)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F7A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76.00 (31.00,320.00)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D44E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6F3827" w:rsidRPr="001B0491" w14:paraId="0B25E384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291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Creatinine, mg/dL,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24ED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1.10 (0.80, 1.70)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438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1.00 (0.70,1.40)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67F7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1.00 (0.70,1.50)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CD0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1.20 (0.80,1.90)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10C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1.20 (0.80,2.00)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ABF1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6F3827" w:rsidRPr="001B0491" w14:paraId="4D8F4F07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03D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Scoring systems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280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9D0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9209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DF4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9D0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12D9B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827" w:rsidRPr="001B0491" w14:paraId="06F7EEE1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7907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SOFA,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05A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7.00 (4.00, 10.00)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C1BD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5.00 (3.50,8.00)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826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6.00 (4.00,9.00)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AD8D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8.00 (5.00,10.00)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B2B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9.00 (6.00,11.00)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BBA54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6F3827" w:rsidRPr="001B0491" w14:paraId="7951BE7E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3D05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APACHE III,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09B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49.00 (36.00, 68.00)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BEAB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43.00 (32.00,59.00)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FBF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46.00 (34.50,60.00)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4D5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53.00 (38.00,69.00)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C51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59.00 (44.00,82.00)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FB71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6F3827" w:rsidRPr="001B0491" w14:paraId="480C71AE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DA9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SAPS II,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EAAA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40.00 (31.00, 52.00)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37B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37.00 (29.00,46.00)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FF3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37.00 (29.00,47.00)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B0C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41.00 (32.00,52.00)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A873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47.00 (36.00,58.00)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7402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6F3827" w:rsidRPr="001B0491" w14:paraId="10954102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1EAE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b/>
                <w:bCs/>
                <w:szCs w:val="21"/>
              </w:rPr>
              <w:t>Comorbidity (</w:t>
            </w:r>
            <w:proofErr w:type="gramStart"/>
            <w:r w:rsidRPr="00FE7985">
              <w:rPr>
                <w:rFonts w:ascii="Times New Roman" w:hAnsi="Times New Roman" w:cs="Times New Roman"/>
                <w:b/>
                <w:bCs/>
                <w:szCs w:val="21"/>
              </w:rPr>
              <w:t>n,%</w:t>
            </w:r>
            <w:proofErr w:type="gramEnd"/>
            <w:r w:rsidRPr="00FE7985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F08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EC2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FCE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2BDC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33F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06451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827" w:rsidRPr="001B0491" w14:paraId="2E698190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AB7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Hypertension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CCF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825 (36.60)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0F5E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209 (37.12)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742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204 (37.02)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6A4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218 (37.85)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565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194 (34.40)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A3FAC" w14:textId="3DE6859C" w:rsidR="00FE7985" w:rsidRPr="000271AF" w:rsidRDefault="000271AF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Times New Roman" w:hAnsi="Times New Roman" w:cs="Times New Roman"/>
                <w:szCs w:val="21"/>
              </w:rPr>
              <w:t>0.643</w:t>
            </w:r>
          </w:p>
        </w:tc>
      </w:tr>
      <w:tr w:rsidR="006F3827" w:rsidRPr="001B0491" w14:paraId="5BE22EC5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4BD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Diabetes Mellitus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379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693 (30.75)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477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181 (32.15)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254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175 (31.76)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2588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184 (31.94)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A37C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153 (27.13)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AFB94" w14:textId="6C79C824" w:rsidR="00FE7985" w:rsidRPr="000271AF" w:rsidRDefault="000271AF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Times New Roman" w:hAnsi="Times New Roman" w:cs="Times New Roman"/>
                <w:szCs w:val="21"/>
              </w:rPr>
              <w:t>0.200</w:t>
            </w:r>
          </w:p>
        </w:tc>
      </w:tr>
      <w:tr w:rsidR="006F3827" w:rsidRPr="001B0491" w14:paraId="0485898A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308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Heart Failure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99A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568 (25.20)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DFF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131 (23.27)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5500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147 (26.68)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2C3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128 (22.22)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D96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162 (28.72)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CCF9D" w14:textId="297F3EA4" w:rsidR="00FE7985" w:rsidRPr="000271AF" w:rsidRDefault="000271AF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271AF">
              <w:rPr>
                <w:rFonts w:ascii="Times New Roman" w:eastAsia="Times New Roman" w:hAnsi="Times New Roman" w:cs="Times New Roman"/>
                <w:bCs/>
                <w:szCs w:val="21"/>
              </w:rPr>
              <w:t>0.042</w:t>
            </w:r>
          </w:p>
        </w:tc>
      </w:tr>
      <w:tr w:rsidR="006F3827" w:rsidRPr="001B0491" w14:paraId="619DEFB3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A1BE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Myocardial Infarction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CF2D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313 (13.89)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E2F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61 (10.83)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0FA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81 (14.70)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E4A4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83 (14.41)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E3C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88 (15.60)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3765" w14:textId="3F217732" w:rsidR="00FE7985" w:rsidRPr="000271AF" w:rsidRDefault="000271AF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Times New Roman" w:hAnsi="Times New Roman" w:cs="Times New Roman"/>
                <w:szCs w:val="21"/>
              </w:rPr>
              <w:t>0.102</w:t>
            </w:r>
          </w:p>
        </w:tc>
      </w:tr>
      <w:tr w:rsidR="006F3827" w:rsidRPr="001B0491" w14:paraId="0EA83712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8BA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Malignant Tumor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850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224 (9.94)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C90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50 (8.88)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71D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51 (9.26)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720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60 (10.42)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8CC2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63 (11.17)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D3BB3" w14:textId="703E3041" w:rsidR="00FE7985" w:rsidRPr="000271AF" w:rsidRDefault="000271AF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Times New Roman" w:hAnsi="Times New Roman" w:cs="Times New Roman"/>
                <w:szCs w:val="21"/>
              </w:rPr>
              <w:t>0.553</w:t>
            </w:r>
          </w:p>
        </w:tc>
      </w:tr>
      <w:tr w:rsidR="006F3827" w:rsidRPr="001B0491" w14:paraId="37EFA4DF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568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CKD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3A3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377 (16.73)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C45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96 (17.05)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3645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96 (17.42)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372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102 (17.71)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88B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83 (14.72)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FC37" w14:textId="3B6C348C" w:rsidR="00FE7985" w:rsidRPr="000271AF" w:rsidRDefault="000271AF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Times New Roman" w:hAnsi="Times New Roman" w:cs="Times New Roman"/>
                <w:szCs w:val="21"/>
              </w:rPr>
              <w:t>0.518</w:t>
            </w:r>
          </w:p>
        </w:tc>
      </w:tr>
      <w:tr w:rsidR="006F3827" w:rsidRPr="001B0491" w14:paraId="4D76CF92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BF2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AKI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6013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2033 (90.20)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E19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507 (90.05)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1322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489 (88.75)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E90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514 (89.24)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D7A1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523 (92.73)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2B7EE" w14:textId="5CFEF8A7" w:rsidR="00FE7985" w:rsidRPr="000271AF" w:rsidRDefault="000271AF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Times New Roman" w:hAnsi="Times New Roman" w:cs="Times New Roman"/>
                <w:szCs w:val="21"/>
              </w:rPr>
              <w:t>0.111</w:t>
            </w:r>
          </w:p>
        </w:tc>
      </w:tr>
      <w:tr w:rsidR="006F3827" w:rsidRPr="001B0491" w14:paraId="02E77EA3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F10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Pneumonia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5CF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995 (44.14)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CEF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218 (38.72)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D18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249 (45.19)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5FE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253 (43.92)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646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275 (48.76)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A99B5" w14:textId="68198A59" w:rsidR="00FE7985" w:rsidRPr="000271AF" w:rsidRDefault="000271AF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271AF">
              <w:rPr>
                <w:rFonts w:ascii="Times New Roman" w:eastAsia="Times New Roman" w:hAnsi="Times New Roman" w:cs="Times New Roman"/>
                <w:bCs/>
                <w:szCs w:val="21"/>
              </w:rPr>
              <w:t>0.008</w:t>
            </w:r>
          </w:p>
        </w:tc>
      </w:tr>
      <w:tr w:rsidR="006F3827" w:rsidRPr="001B0491" w14:paraId="61F20DEA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EA7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Stroke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9F8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95 (4.21)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206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24 (4.26)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DCB8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23 (4.17)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577D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34 (5.90)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305A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14 (2.48)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9CA4" w14:textId="0793F579" w:rsidR="00FE7985" w:rsidRPr="000271AF" w:rsidRDefault="000271AF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271AF">
              <w:rPr>
                <w:rFonts w:ascii="Times New Roman" w:eastAsia="Times New Roman" w:hAnsi="Times New Roman" w:cs="Times New Roman"/>
                <w:bCs/>
                <w:szCs w:val="21"/>
              </w:rPr>
              <w:t>0.041</w:t>
            </w:r>
          </w:p>
        </w:tc>
      </w:tr>
      <w:tr w:rsidR="006F3827" w:rsidRPr="001B0491" w14:paraId="39C89ED4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CB36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COPD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B02B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375 (16.64)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AB8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56 (9.95)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2DD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84 (15.25)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1B07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95 (16.49)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A7A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140 (24.82)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39F0" w14:textId="558DD254" w:rsidR="00FE7985" w:rsidRPr="000271AF" w:rsidRDefault="000271AF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271AF">
              <w:rPr>
                <w:rFonts w:ascii="Times New Roman" w:eastAsia="Times New Roman" w:hAnsi="Times New Roman" w:cs="Times New Roman"/>
                <w:bCs/>
                <w:szCs w:val="21"/>
              </w:rPr>
              <w:t>&lt;.001</w:t>
            </w:r>
          </w:p>
        </w:tc>
      </w:tr>
      <w:tr w:rsidR="006F3827" w:rsidRPr="001B0491" w14:paraId="4AF6C10F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2016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ICU dead, n (%)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DD2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545 (24.18)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E04DB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86 (15.28)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029F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98 (17.79)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A8F6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138 (23.96)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AC1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223 (39.54)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FA79" w14:textId="0E5C3CB3" w:rsidR="00FE7985" w:rsidRPr="000271AF" w:rsidRDefault="000271AF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271AF">
              <w:rPr>
                <w:rFonts w:ascii="Times New Roman" w:eastAsia="Times New Roman" w:hAnsi="Times New Roman" w:cs="Times New Roman"/>
                <w:bCs/>
                <w:szCs w:val="21"/>
              </w:rPr>
              <w:t>&lt;.001</w:t>
            </w:r>
          </w:p>
        </w:tc>
      </w:tr>
      <w:tr w:rsidR="006F3827" w:rsidRPr="001B0491" w14:paraId="19CE64E4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932C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Hospital day,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6CA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13.08 (6.63, 24.28)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5E31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13.43 (7.38,23.78)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416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13.93 (7.44,25.71)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46A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14.72 (7.46,24.93)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973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11.02 (4.17,21.69)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E573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6F3827" w:rsidRPr="001B0491" w14:paraId="55E3241D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38D3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ICU stay day,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C0C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6.26 (2.99, 12.61)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9E9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6.25 (2.93,12.21)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968C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6.70 (3.29,13.91)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F37C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6.37 (3.17,12.55)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D8C14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5.61 (2.64,11.42)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9F4D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0.059</w:t>
            </w:r>
          </w:p>
        </w:tc>
      </w:tr>
      <w:tr w:rsidR="006F3827" w:rsidRPr="001B0491" w14:paraId="3872304C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4FE5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Ventilation, n (%)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EB21E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2133 (94.63)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365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535 (95.03)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6539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527 (95.64)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63AF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545 (94.62)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CD26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526 (93.26)</w:t>
            </w: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FAFB" w14:textId="7F36647C" w:rsidR="00FE7985" w:rsidRPr="000271AF" w:rsidRDefault="000271AF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Times New Roman" w:hAnsi="Times New Roman" w:cs="Times New Roman"/>
                <w:szCs w:val="21"/>
              </w:rPr>
              <w:t>0.338</w:t>
            </w:r>
          </w:p>
        </w:tc>
      </w:tr>
      <w:tr w:rsidR="006F3827" w:rsidRPr="001B0491" w14:paraId="216B86EF" w14:textId="77777777" w:rsidTr="001B0491">
        <w:trPr>
          <w:jc w:val="center"/>
        </w:trPr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A788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PETCO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 M (Q₁, Q₃)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D0A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34.00 (30.00, 39.00)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7F5CD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37.00 (33.00,42.00)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B6FA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36.00 (32.00,40.00)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17840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33.00 (29.00,38.00)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0A82" w14:textId="77777777" w:rsidR="00FE7985" w:rsidRPr="00FE7985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29.00 (25.00,34.00)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2691" w14:textId="77777777" w:rsidR="00FE7985" w:rsidRPr="000271AF" w:rsidRDefault="00FE7985" w:rsidP="00FE7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1B0491" w:rsidRPr="001B0491" w14:paraId="2FB0D574" w14:textId="77777777" w:rsidTr="001B0491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8B72" w14:textId="77777777" w:rsidR="001B0491" w:rsidRDefault="001B0491" w:rsidP="001B049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271AF">
              <w:rPr>
                <w:rFonts w:ascii="Times New Roman" w:hAnsi="Times New Roman" w:cs="Times New Roman"/>
                <w:szCs w:val="21"/>
              </w:rPr>
              <w:t>Quartile 1 to 4 represent four groups of patients stratified by the quartile values of V</w:t>
            </w:r>
            <w:r w:rsidRPr="000271AF">
              <w:rPr>
                <w:rFonts w:ascii="Times New Roman" w:hAnsi="Times New Roman" w:cs="Times New Roman"/>
                <w:szCs w:val="21"/>
                <w:vertAlign w:val="subscript"/>
              </w:rPr>
              <w:t>D</w:t>
            </w:r>
            <w:r w:rsidRPr="000271AF">
              <w:rPr>
                <w:rFonts w:ascii="Times New Roman" w:hAnsi="Times New Roman" w:cs="Times New Roman"/>
                <w:szCs w:val="21"/>
              </w:rPr>
              <w:t>/V</w:t>
            </w:r>
            <w:r w:rsidRPr="000271AF">
              <w:rPr>
                <w:rFonts w:ascii="Times New Roman" w:hAnsi="Times New Roman" w:cs="Times New Roman"/>
                <w:szCs w:val="21"/>
                <w:vertAlign w:val="subscript"/>
              </w:rPr>
              <w:t>T</w:t>
            </w:r>
            <w:r w:rsidRPr="000271AF">
              <w:rPr>
                <w:rFonts w:ascii="Times New Roman" w:hAnsi="Times New Roman" w:cs="Times New Roman"/>
                <w:szCs w:val="21"/>
              </w:rPr>
              <w:t>, with Quartile 1 being the lowest V</w:t>
            </w:r>
            <w:r w:rsidRPr="000271AF">
              <w:rPr>
                <w:rFonts w:ascii="Times New Roman" w:hAnsi="Times New Roman" w:cs="Times New Roman"/>
                <w:szCs w:val="21"/>
                <w:vertAlign w:val="subscript"/>
              </w:rPr>
              <w:t>D</w:t>
            </w:r>
            <w:r w:rsidRPr="000271AF">
              <w:rPr>
                <w:rFonts w:ascii="Times New Roman" w:hAnsi="Times New Roman" w:cs="Times New Roman"/>
                <w:szCs w:val="21"/>
              </w:rPr>
              <w:t>/V</w:t>
            </w:r>
            <w:r w:rsidRPr="000271AF">
              <w:rPr>
                <w:rFonts w:ascii="Times New Roman" w:hAnsi="Times New Roman" w:cs="Times New Roman"/>
                <w:szCs w:val="21"/>
                <w:vertAlign w:val="subscript"/>
              </w:rPr>
              <w:t>T</w:t>
            </w:r>
            <w:r w:rsidRPr="000271AF">
              <w:rPr>
                <w:rFonts w:ascii="Times New Roman" w:hAnsi="Times New Roman" w:cs="Times New Roman"/>
                <w:szCs w:val="21"/>
              </w:rPr>
              <w:t xml:space="preserve"> group and Quartile 4 being the highest V</w:t>
            </w:r>
            <w:r w:rsidRPr="000271AF">
              <w:rPr>
                <w:rFonts w:ascii="Times New Roman" w:hAnsi="Times New Roman" w:cs="Times New Roman"/>
                <w:szCs w:val="21"/>
                <w:vertAlign w:val="subscript"/>
              </w:rPr>
              <w:t>D</w:t>
            </w:r>
            <w:r w:rsidRPr="000271AF">
              <w:rPr>
                <w:rFonts w:ascii="Times New Roman" w:hAnsi="Times New Roman" w:cs="Times New Roman"/>
                <w:szCs w:val="21"/>
              </w:rPr>
              <w:t>/V</w:t>
            </w:r>
            <w:r w:rsidRPr="000271AF">
              <w:rPr>
                <w:rFonts w:ascii="Times New Roman" w:hAnsi="Times New Roman" w:cs="Times New Roman"/>
                <w:szCs w:val="21"/>
                <w:vertAlign w:val="subscript"/>
              </w:rPr>
              <w:t>T</w:t>
            </w:r>
            <w:r w:rsidRPr="000271AF">
              <w:rPr>
                <w:rFonts w:ascii="Times New Roman" w:hAnsi="Times New Roman" w:cs="Times New Roman"/>
                <w:szCs w:val="21"/>
              </w:rPr>
              <w:t xml:space="preserve"> group. Data presented as median (IQR) for continuous variables and n (%) for categorical variables. M: Median, Q₁: 1st Quartile, Q₃: 3st Quartile; MAP, mean artery pressure; RR, respiratory rate; WBC, white blood cell; ALT, alanine aminotransferase; AST, aspartate aminotransferase; CKD, chronic kidney disease; AKI, acute kidney injury; COPD,</w:t>
            </w:r>
            <w:r w:rsidRPr="000271AF">
              <w:rPr>
                <w:rFonts w:ascii="Times New Roman" w:eastAsia="宋体" w:hAnsi="Times New Roman" w:cs="Times New Roman"/>
                <w:szCs w:val="21"/>
              </w:rPr>
              <w:t xml:space="preserve"> chronic obstructive pulmonary disease; PETCO</w:t>
            </w:r>
            <w:r w:rsidRPr="000271AF"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 w:rsidRPr="000271AF">
              <w:rPr>
                <w:rFonts w:ascii="Times New Roman" w:eastAsia="宋体" w:hAnsi="Times New Roman" w:cs="Times New Roman"/>
                <w:szCs w:val="21"/>
              </w:rPr>
              <w:t>,</w:t>
            </w:r>
            <w:r w:rsidRPr="000271AF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271AF">
              <w:rPr>
                <w:rFonts w:ascii="Times New Roman" w:eastAsia="宋体" w:hAnsi="Times New Roman" w:cs="Times New Roman"/>
                <w:szCs w:val="21"/>
              </w:rPr>
              <w:t>end-tidal carbon dioxide pressure; V</w:t>
            </w:r>
            <w:r w:rsidRPr="000271AF">
              <w:rPr>
                <w:rFonts w:ascii="Times New Roman" w:eastAsia="宋体" w:hAnsi="Times New Roman" w:cs="Times New Roman"/>
                <w:szCs w:val="21"/>
                <w:vertAlign w:val="subscript"/>
              </w:rPr>
              <w:t>D</w:t>
            </w:r>
            <w:r w:rsidRPr="000271AF">
              <w:rPr>
                <w:rFonts w:ascii="Times New Roman" w:eastAsia="宋体" w:hAnsi="Times New Roman" w:cs="Times New Roman"/>
                <w:szCs w:val="21"/>
              </w:rPr>
              <w:t>/V</w:t>
            </w:r>
            <w:r w:rsidRPr="000271AF">
              <w:rPr>
                <w:rFonts w:ascii="Times New Roman" w:eastAsia="宋体" w:hAnsi="Times New Roman" w:cs="Times New Roman"/>
                <w:szCs w:val="21"/>
                <w:vertAlign w:val="subscript"/>
              </w:rPr>
              <w:t>T</w:t>
            </w:r>
            <w:r w:rsidRPr="000271AF">
              <w:rPr>
                <w:rFonts w:ascii="Times New Roman" w:eastAsia="宋体" w:hAnsi="Times New Roman" w:cs="Times New Roman"/>
                <w:szCs w:val="21"/>
              </w:rPr>
              <w:t>,</w:t>
            </w:r>
            <w:r w:rsidRPr="000271AF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271AF">
              <w:rPr>
                <w:rFonts w:ascii="Times New Roman" w:eastAsia="宋体" w:hAnsi="Times New Roman" w:cs="Times New Roman"/>
                <w:szCs w:val="21"/>
              </w:rPr>
              <w:t>dead space fraction.</w:t>
            </w:r>
          </w:p>
          <w:p w14:paraId="62BEBABF" w14:textId="77777777" w:rsidR="00B82956" w:rsidRDefault="00B82956" w:rsidP="001B049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FF4AD4F" w14:textId="77777777" w:rsidR="00CD4883" w:rsidRDefault="00CD4883" w:rsidP="001B049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B2543C6" w14:textId="77777777" w:rsidR="00CD4883" w:rsidRDefault="00CD4883" w:rsidP="001B049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4113CEC" w14:textId="77777777" w:rsidR="00CD4883" w:rsidRDefault="00CD4883" w:rsidP="001B049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C4FB903" w14:textId="77777777" w:rsidR="00CD4883" w:rsidRDefault="00CD4883" w:rsidP="001B049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8C7731D" w14:textId="77777777" w:rsidR="00CD4883" w:rsidRDefault="00CD4883" w:rsidP="001B049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BDCD0DD" w14:textId="77777777" w:rsidR="00CD4883" w:rsidRDefault="00CD4883" w:rsidP="001B049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178DCD5" w14:textId="77777777" w:rsidR="00CD4883" w:rsidRDefault="00CD4883" w:rsidP="001B049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900EACA" w14:textId="77777777" w:rsidR="00CD4883" w:rsidRDefault="00CD4883" w:rsidP="001B049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FD712CD" w14:textId="77777777" w:rsidR="00CD4883" w:rsidRDefault="00CD4883" w:rsidP="001B049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5EE66B0" w14:textId="77777777" w:rsidR="00CD4883" w:rsidRDefault="00CD4883" w:rsidP="001B049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F3F84C0" w14:textId="77777777" w:rsidR="00CD4883" w:rsidRDefault="00CD4883" w:rsidP="001B049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D51DA82" w14:textId="77777777" w:rsidR="00CD4883" w:rsidRDefault="00CD4883" w:rsidP="001B049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81348D8" w14:textId="77777777" w:rsidR="00CD4883" w:rsidRDefault="00CD4883" w:rsidP="001B049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4EA6852" w14:textId="28A794C8" w:rsidR="00CD4883" w:rsidRPr="000271AF" w:rsidRDefault="00CD4883" w:rsidP="001B0491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</w:tbl>
    <w:p w14:paraId="5C118678" w14:textId="77777777" w:rsidR="00FE7985" w:rsidRPr="00CD4883" w:rsidRDefault="00FE7985" w:rsidP="001B0491">
      <w:pPr>
        <w:rPr>
          <w:rFonts w:ascii="Times New Roman" w:hAnsi="Times New Roman" w:cs="Times New Roman"/>
          <w:sz w:val="24"/>
          <w:szCs w:val="24"/>
        </w:rPr>
      </w:pPr>
      <w:r w:rsidRPr="00CD4883">
        <w:rPr>
          <w:rFonts w:ascii="Times New Roman" w:hAnsi="Times New Roman" w:cs="Times New Roman"/>
          <w:sz w:val="24"/>
          <w:szCs w:val="24"/>
        </w:rPr>
        <w:lastRenderedPageBreak/>
        <w:t>Table5. Demographic and Clinical Characteristics of Patients Stratified by the RCS-derived Threshold of V</w:t>
      </w:r>
      <w:r w:rsidRPr="00CD4883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CD4883">
        <w:rPr>
          <w:rFonts w:ascii="Times New Roman" w:hAnsi="Times New Roman" w:cs="Times New Roman"/>
          <w:sz w:val="24"/>
          <w:szCs w:val="24"/>
        </w:rPr>
        <w:t>/V</w:t>
      </w:r>
      <w:r w:rsidRPr="00CD488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CD4883">
        <w:rPr>
          <w:rFonts w:ascii="Times New Roman" w:hAnsi="Times New Roman" w:cs="Times New Roman"/>
          <w:sz w:val="24"/>
          <w:szCs w:val="24"/>
        </w:rPr>
        <w:t xml:space="preserve"> (0.222).</w:t>
      </w:r>
    </w:p>
    <w:tbl>
      <w:tblPr>
        <w:tblW w:w="117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835"/>
        <w:gridCol w:w="2655"/>
        <w:gridCol w:w="2656"/>
        <w:gridCol w:w="2656"/>
        <w:gridCol w:w="992"/>
      </w:tblGrid>
      <w:tr w:rsidR="001B0491" w:rsidRPr="001B0491" w14:paraId="7829B40F" w14:textId="77777777" w:rsidTr="001B0491">
        <w:trPr>
          <w:trHeight w:val="392"/>
          <w:tblHeader/>
        </w:trPr>
        <w:tc>
          <w:tcPr>
            <w:tcW w:w="28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0A11B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26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6DFB" w14:textId="77777777" w:rsidR="00DE04B0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Total </w:t>
            </w:r>
          </w:p>
          <w:p w14:paraId="411157C9" w14:textId="7A986F6C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(n = 2254)</w:t>
            </w:r>
          </w:p>
        </w:tc>
        <w:tc>
          <w:tcPr>
            <w:tcW w:w="265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7EB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Low V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D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/V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T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group</w:t>
            </w:r>
          </w:p>
          <w:p w14:paraId="24479511" w14:textId="1402AB02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(n = 1114)</w:t>
            </w:r>
          </w:p>
        </w:tc>
        <w:tc>
          <w:tcPr>
            <w:tcW w:w="265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6B70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High V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D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/V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T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group</w:t>
            </w:r>
          </w:p>
          <w:p w14:paraId="34DCA5B8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(n = 1140)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4B41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i/>
                <w:szCs w:val="21"/>
              </w:rPr>
              <w:t>P</w:t>
            </w:r>
          </w:p>
        </w:tc>
      </w:tr>
      <w:tr w:rsidR="001B0491" w:rsidRPr="001B0491" w14:paraId="1C23DA41" w14:textId="77777777" w:rsidTr="001B0491">
        <w:trPr>
          <w:trHeight w:val="392"/>
          <w:tblHeader/>
        </w:trPr>
        <w:tc>
          <w:tcPr>
            <w:tcW w:w="28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D8D2C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B637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41EB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5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32CC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5726F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</w:p>
        </w:tc>
      </w:tr>
      <w:tr w:rsidR="001B0491" w:rsidRPr="001B0491" w14:paraId="1E8BB3AE" w14:textId="77777777" w:rsidTr="001B0491">
        <w:trPr>
          <w:trHeight w:val="392"/>
        </w:trPr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89F7F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Age, M (Q₁, Q₃)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813B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63.00 (52.00, 71.00)</w:t>
            </w:r>
          </w:p>
        </w:tc>
        <w:tc>
          <w:tcPr>
            <w:tcW w:w="265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BA2F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62.00 (51.00, 71.00)</w:t>
            </w:r>
          </w:p>
        </w:tc>
        <w:tc>
          <w:tcPr>
            <w:tcW w:w="265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5964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64.00 (53.00, 71.00)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33A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0.122</w:t>
            </w:r>
          </w:p>
        </w:tc>
      </w:tr>
      <w:tr w:rsidR="001B0491" w:rsidRPr="001B0491" w14:paraId="3AEFA172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EE47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Gender, n (%)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125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EA94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9E81C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6AC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0.896</w:t>
            </w:r>
          </w:p>
        </w:tc>
      </w:tr>
      <w:tr w:rsidR="001B0491" w:rsidRPr="001B0491" w14:paraId="40135747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178F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Men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B754D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1389 (61.62)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FDA5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688 (61.76)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6357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701 (61.49)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DB7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0491" w:rsidRPr="001B0491" w14:paraId="28DF2593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04D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Female</w:t>
            </w:r>
          </w:p>
        </w:tc>
        <w:tc>
          <w:tcPr>
            <w:tcW w:w="265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F2A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865 (38.38)</w:t>
            </w:r>
          </w:p>
        </w:tc>
        <w:tc>
          <w:tcPr>
            <w:tcW w:w="265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4AEF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426 (38.24)</w:t>
            </w:r>
          </w:p>
        </w:tc>
        <w:tc>
          <w:tcPr>
            <w:tcW w:w="265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914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439 (38.51)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5F6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0491" w:rsidRPr="001B0491" w14:paraId="7E7632AC" w14:textId="77777777" w:rsidTr="001B0491">
        <w:trPr>
          <w:trHeight w:val="392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377F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Vital signs</w:t>
            </w:r>
          </w:p>
        </w:tc>
        <w:tc>
          <w:tcPr>
            <w:tcW w:w="265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B45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63A95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26E6C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0EA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0491" w:rsidRPr="001B0491" w14:paraId="1FE34E57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2E30D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MAP, mmHg,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D393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79.00 (71.00, 84.00)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0ED6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79.00 (73.00, 85.00)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AD406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79.00 (69.00, 82.00)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D16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0.004</w:t>
            </w:r>
          </w:p>
        </w:tc>
      </w:tr>
      <w:tr w:rsidR="001B0491" w:rsidRPr="001B0491" w14:paraId="0D940642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303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RR, bpm,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0BF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20.00 (16.00, 24.00)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F0E8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19.00 (16.00, 23.00)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C1C3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20.00 (16.00, 25.00)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0246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1B0491" w:rsidRPr="001B0491" w14:paraId="53B06DB6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C8C1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SPO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 %,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3F1F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98.00 (95.00, 100.00)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C6C24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98.00 (95.00, 100.00)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96C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98.00 (94.00, 100.00)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AAEF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0.006</w:t>
            </w:r>
          </w:p>
        </w:tc>
      </w:tr>
      <w:tr w:rsidR="001B0491" w:rsidRPr="001B0491" w14:paraId="57CC4702" w14:textId="77777777" w:rsidTr="001B0491">
        <w:trPr>
          <w:trHeight w:val="392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DC59F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Arterial blood gas</w:t>
            </w:r>
          </w:p>
        </w:tc>
        <w:tc>
          <w:tcPr>
            <w:tcW w:w="265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2AD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E8DC3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132A8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0F13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0491" w:rsidRPr="001B0491" w14:paraId="19205C62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0246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PH,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1C83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7.32 (7.25, 7.39)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B8257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7.36 (7.31, 7.41)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18A6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7.28 (7.20, 7.34)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785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1B0491" w:rsidRPr="001B0491" w14:paraId="7FC2060E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4D1D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PaCO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 mmHg,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5F27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45.00 (39.00, 53.00)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63588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41.00 (36.00, 47.00)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7E7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50.00 (43.00, 59.25)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8AA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1B0491" w:rsidRPr="001B0491" w14:paraId="5B49ACB8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46E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PaO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 mmHg,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545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88.00 (51.00, 160.75)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D643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101.50 (63.00, 188.75)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8B2D0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74.00 (45.00, 130.00)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B3AC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1B0491" w:rsidRPr="001B0491" w14:paraId="1DECDA7A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E384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Lactate, mmol/L,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FC2B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2.00 (1.30, 3.20)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E6D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1.80 (1.20, 2.80)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4E108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2.30 (1.40, 4.00)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A21C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1B0491" w:rsidRPr="001B0491" w14:paraId="3E8D9308" w14:textId="77777777" w:rsidTr="001B0491">
        <w:trPr>
          <w:trHeight w:val="392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3DAF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Laboratory parameters</w:t>
            </w:r>
          </w:p>
        </w:tc>
        <w:tc>
          <w:tcPr>
            <w:tcW w:w="2655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215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CEDD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EB9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207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0491" w:rsidRPr="001B0491" w14:paraId="16BD2D19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61E9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WBC, </w:t>
            </w:r>
            <w:r w:rsidRPr="00FE7985">
              <w:rPr>
                <w:rFonts w:ascii="Times New Roman" w:hAnsi="Times New Roman" w:cs="Times New Roman"/>
                <w:szCs w:val="21"/>
              </w:rPr>
              <w:t>x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10⁹/L,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16D6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13.20 (9.33, 18.00)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FEDD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13.00 (9.50, 17.08)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2613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13.50 (9.17, 19.40)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6CCF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0.079</w:t>
            </w:r>
          </w:p>
        </w:tc>
      </w:tr>
      <w:tr w:rsidR="001B0491" w:rsidRPr="001B0491" w14:paraId="61DCBBBE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E12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Platelets, </w:t>
            </w:r>
            <w:r w:rsidRPr="00FE7985">
              <w:rPr>
                <w:rFonts w:ascii="Times New Roman" w:hAnsi="Times New Roman" w:cs="Times New Roman"/>
                <w:szCs w:val="21"/>
              </w:rPr>
              <w:t>x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10⁹/L,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D95F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204.00 (146.25, 266.00)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13CF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199.00 (143.00, 256.00)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8E79B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208.00 (148.00, 276.25)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055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0.008</w:t>
            </w:r>
          </w:p>
        </w:tc>
      </w:tr>
      <w:tr w:rsidR="001B0491" w:rsidRPr="001B0491" w14:paraId="4086A03C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B44A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Albumin, g/dL,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4E82B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2.94 (2.70, 3.20)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BA6C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2.94 (2.80, 3.20)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A45D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2.94 (2.60, 3.20)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698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0.010</w:t>
            </w:r>
          </w:p>
        </w:tc>
      </w:tr>
      <w:tr w:rsidR="001B0491" w:rsidRPr="001B0491" w14:paraId="7319A24D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F41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Glucose, mg/dL,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DFF8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141.00 (114.00, 187.00)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E1F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138.50 (113.00, 177.00)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B04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144.00 (116.00, 197.00)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856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0.003</w:t>
            </w:r>
          </w:p>
        </w:tc>
      </w:tr>
      <w:tr w:rsidR="001B0491" w:rsidRPr="001B0491" w14:paraId="79C3679A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45FE8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ALT, IU/L,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0B8B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44.00 (20.00, 203.00)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992D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41.00 (19.00, 203.00)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50B4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47.00 (22.00, 203.00)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0DEE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0.004</w:t>
            </w:r>
          </w:p>
        </w:tc>
      </w:tr>
      <w:tr w:rsidR="001B0491" w:rsidRPr="001B0491" w14:paraId="3285B013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878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AST, IU/L,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E981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61.00 (29.00, 290.00)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A356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56.00 (28.00, 244.75)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E7F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65.50 (30.00, 320.00)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8F041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0.006</w:t>
            </w:r>
          </w:p>
        </w:tc>
      </w:tr>
      <w:tr w:rsidR="001B0491" w:rsidRPr="001B0491" w14:paraId="5AEB9262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0A729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Creatinine, mg/dL,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BD10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1.10 (0.80, 1.70)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7019B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1.00 (0.70, 1.50)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5547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1.20 (0.80, 2.00)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4096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1B0491" w:rsidRPr="001B0491" w14:paraId="41671088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95E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Scoring systems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0374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63F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BB80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E82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0491" w:rsidRPr="001B0491" w14:paraId="64933127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0361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SOFA,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6F23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7.00 (4.00, 10.00)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75D1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6.00 (4.00, 9.00)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C68B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8.00 (5.00, 11.00)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806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1B0491" w:rsidRPr="001B0491" w14:paraId="02EBF00E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8140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APACHE III,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7D84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49.00 (36.00, 68.00)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282B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44.00 (33.00, 60.00)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ACB9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56.00 (41.00, 77.00)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0A66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1B0491" w:rsidRPr="001B0491" w14:paraId="7769FC99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0C73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SAPS II,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569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40.00 (31.00, 52.00)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F1C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37.00 (29.00, 46.00)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8DB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43.00 (34.00, 55.00)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7C6FF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1B0491" w:rsidRPr="001B0491" w14:paraId="62EC15AA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C833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b/>
                <w:bCs/>
                <w:szCs w:val="21"/>
              </w:rPr>
              <w:t>Comorbidity (</w:t>
            </w:r>
            <w:proofErr w:type="gramStart"/>
            <w:r w:rsidRPr="00FE7985">
              <w:rPr>
                <w:rFonts w:ascii="Times New Roman" w:hAnsi="Times New Roman" w:cs="Times New Roman"/>
                <w:b/>
                <w:bCs/>
                <w:szCs w:val="21"/>
              </w:rPr>
              <w:t>n,%</w:t>
            </w:r>
            <w:proofErr w:type="gramEnd"/>
            <w:r w:rsidRPr="00FE7985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1578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8EC9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187F8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EB7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0491" w:rsidRPr="001B0491" w14:paraId="5EB8A762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133F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Hypertension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0E5C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825 (36.60)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BB49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413 (37.07)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3AD86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412 (36.14)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A488" w14:textId="0D582365" w:rsidR="00FE7985" w:rsidRPr="00FE7985" w:rsidRDefault="00DE04B0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0.646</w:t>
            </w:r>
          </w:p>
        </w:tc>
      </w:tr>
      <w:tr w:rsidR="001B0491" w:rsidRPr="001B0491" w14:paraId="302A7381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3A5C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Diabetes Mellitus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BA81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693 (30.75)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D408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356 (31.96)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B29B1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337 (29.56)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75FF" w14:textId="17E10D96" w:rsidR="00FE7985" w:rsidRPr="00FE7985" w:rsidRDefault="00DE04B0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0.218</w:t>
            </w:r>
          </w:p>
        </w:tc>
      </w:tr>
      <w:tr w:rsidR="001B0491" w:rsidRPr="001B0491" w14:paraId="72242AE0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DFAB8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Heart Failure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6366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568 (25.20)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11E1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278 (24.96)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A5B4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290 (25.44)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B05F" w14:textId="56CE3939" w:rsidR="00FE7985" w:rsidRPr="00FE7985" w:rsidRDefault="00DE04B0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0.792</w:t>
            </w:r>
          </w:p>
        </w:tc>
      </w:tr>
      <w:tr w:rsidR="001B0491" w:rsidRPr="001B0491" w14:paraId="73CD3E43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CD6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Myocardial Infarction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F11F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313 (13.89)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4E4FD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142 (12.75)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96A1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171 (15.00)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C545E" w14:textId="08D4FA43" w:rsidR="00FE7985" w:rsidRPr="00FE7985" w:rsidRDefault="00DE04B0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0.122</w:t>
            </w:r>
          </w:p>
        </w:tc>
      </w:tr>
      <w:tr w:rsidR="001B0491" w:rsidRPr="001B0491" w14:paraId="0156037E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A7F50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Malignant Tumor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EAEB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224 (9.94)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FE74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101 (9.07)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941D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123 (10.79)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EEC8F" w14:textId="4AEA2D05" w:rsidR="00FE7985" w:rsidRPr="00FE7985" w:rsidRDefault="00DE04B0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0.172</w:t>
            </w:r>
          </w:p>
        </w:tc>
      </w:tr>
      <w:tr w:rsidR="001B0491" w:rsidRPr="001B0491" w14:paraId="1ACEDF45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AE9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CKD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600E9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377 (16.73)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E933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192 (17.24)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1B6D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185 (16.23)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0EC87" w14:textId="7F8962BF" w:rsidR="00FE7985" w:rsidRPr="00FE7985" w:rsidRDefault="00DE04B0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0.522</w:t>
            </w:r>
          </w:p>
        </w:tc>
      </w:tr>
      <w:tr w:rsidR="001B0491" w:rsidRPr="001B0491" w14:paraId="40B72C1F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826F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AKI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D355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2033 (90.20)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06F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996 (89.41)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4C0D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1037 (90.96)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7C45" w14:textId="02896D68" w:rsidR="00FE7985" w:rsidRPr="00FE7985" w:rsidRDefault="00DE04B0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0.214</w:t>
            </w:r>
          </w:p>
        </w:tc>
      </w:tr>
      <w:tr w:rsidR="001B0491" w:rsidRPr="001B0491" w14:paraId="3197382D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47EEC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Pneumonia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FF85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995 (44.14)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7EB6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467 (41.92)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1ED73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528 (46.32)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2CD1" w14:textId="42476FE2" w:rsidR="00FE7985" w:rsidRPr="00DE04B0" w:rsidRDefault="00DE04B0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DE04B0">
              <w:rPr>
                <w:rFonts w:ascii="Times New Roman" w:eastAsia="Times New Roman" w:hAnsi="Times New Roman" w:cs="Times New Roman"/>
                <w:bCs/>
                <w:szCs w:val="21"/>
              </w:rPr>
              <w:t>0.036</w:t>
            </w:r>
          </w:p>
        </w:tc>
      </w:tr>
      <w:tr w:rsidR="001B0491" w:rsidRPr="001B0491" w14:paraId="77798C36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DF8E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Stroke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0FD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95 (4.21)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BED6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47 (4.22)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DF86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48 (4.21)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F1F9" w14:textId="25225F8D" w:rsidR="00FE7985" w:rsidRPr="00DE04B0" w:rsidRDefault="00DE04B0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DE04B0">
              <w:rPr>
                <w:rFonts w:ascii="Times New Roman" w:eastAsia="Times New Roman" w:hAnsi="Times New Roman" w:cs="Times New Roman"/>
                <w:bCs/>
                <w:szCs w:val="21"/>
              </w:rPr>
              <w:t>0.992</w:t>
            </w:r>
          </w:p>
        </w:tc>
      </w:tr>
      <w:tr w:rsidR="001B0491" w:rsidRPr="001B0491" w14:paraId="056667A4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DAA6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COPD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D36C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375 (16.64)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83CC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140 (12.57)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C70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235 (20.61)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5D6A" w14:textId="18A87027" w:rsidR="00FE7985" w:rsidRPr="00DE04B0" w:rsidRDefault="00DE04B0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DE04B0">
              <w:rPr>
                <w:rFonts w:ascii="Times New Roman" w:eastAsia="Times New Roman" w:hAnsi="Times New Roman" w:cs="Times New Roman"/>
                <w:bCs/>
                <w:szCs w:val="21"/>
              </w:rPr>
              <w:t>&lt;.001</w:t>
            </w:r>
          </w:p>
        </w:tc>
      </w:tr>
      <w:tr w:rsidR="001B0491" w:rsidRPr="001B0491" w14:paraId="526DE8CC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BC48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ICU dead, n (%)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DF31B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545 (24.18)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25FB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184 (16.52)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1D97D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361 (31.67)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158F0" w14:textId="40088324" w:rsidR="00FE7985" w:rsidRPr="00DE04B0" w:rsidRDefault="00DE04B0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DE04B0">
              <w:rPr>
                <w:rFonts w:ascii="Times New Roman" w:eastAsia="Times New Roman" w:hAnsi="Times New Roman" w:cs="Times New Roman"/>
                <w:bCs/>
                <w:szCs w:val="21"/>
              </w:rPr>
              <w:t>&lt;.001</w:t>
            </w:r>
          </w:p>
        </w:tc>
      </w:tr>
      <w:tr w:rsidR="001B0491" w:rsidRPr="001B0491" w14:paraId="1348DE54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AC74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Hospital day,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CCFE1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13.08 (6.63, 24.28)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E09A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13.62 (7.39, 25.09)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4311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12.38 (5.81, 23.76)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DC30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0.002</w:t>
            </w:r>
          </w:p>
        </w:tc>
      </w:tr>
      <w:tr w:rsidR="001B0491" w:rsidRPr="001B0491" w14:paraId="48C1EABF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5FB87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ICU stay day,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F6107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6.26 (2.99, 12.61)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3478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6.58 (3.03, 13.00)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9AC9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5.96 (2.93, 12.10)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DFDE4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0.180</w:t>
            </w:r>
          </w:p>
        </w:tc>
      </w:tr>
      <w:tr w:rsidR="001B0491" w:rsidRPr="001B0491" w14:paraId="43D251D0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6FD6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Ventilation, n (%)</w:t>
            </w:r>
          </w:p>
        </w:tc>
        <w:tc>
          <w:tcPr>
            <w:tcW w:w="265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4565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2133 (94.63)</w:t>
            </w:r>
          </w:p>
        </w:tc>
        <w:tc>
          <w:tcPr>
            <w:tcW w:w="265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54009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1062 (95.33)</w:t>
            </w:r>
          </w:p>
        </w:tc>
        <w:tc>
          <w:tcPr>
            <w:tcW w:w="265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54FD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1071 (93.95)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3ED6" w14:textId="38058575" w:rsidR="00FE7985" w:rsidRPr="00FE7985" w:rsidRDefault="00DE04B0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0.145</w:t>
            </w:r>
          </w:p>
        </w:tc>
      </w:tr>
      <w:tr w:rsidR="001B0491" w:rsidRPr="001B0491" w14:paraId="1D46A867" w14:textId="77777777" w:rsidTr="001B0491">
        <w:trPr>
          <w:trHeight w:val="392"/>
        </w:trPr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69A2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tLeas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V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D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/V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T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 M (Q₁, Q₃)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5A38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0.22 (0.11, 0.35)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0059D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0.11 (0.06, 0.17)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27D6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0.35 (0.28, 0.44)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0160" w14:textId="77777777" w:rsidR="00FE7985" w:rsidRPr="00FE7985" w:rsidRDefault="00FE7985" w:rsidP="006F38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tLeast"/>
              <w:ind w:left="40"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E7985">
              <w:rPr>
                <w:rFonts w:ascii="Times New Roman" w:eastAsia="宋体" w:hAnsi="Times New Roman" w:cs="Times New Roman"/>
                <w:szCs w:val="21"/>
              </w:rPr>
              <w:t>&lt;.001</w:t>
            </w:r>
          </w:p>
        </w:tc>
      </w:tr>
      <w:tr w:rsidR="001B0491" w:rsidRPr="001B0491" w14:paraId="1CB2C4E6" w14:textId="77777777" w:rsidTr="005F1202">
        <w:trPr>
          <w:trHeight w:val="392"/>
        </w:trPr>
        <w:tc>
          <w:tcPr>
            <w:tcW w:w="11794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30850" w14:textId="2AC91A7A" w:rsidR="001B0491" w:rsidRPr="001B0491" w:rsidRDefault="001B0491" w:rsidP="001B0491">
            <w:pPr>
              <w:rPr>
                <w:rFonts w:ascii="Times New Roman" w:hAnsi="Times New Roman" w:cs="Times New Roman"/>
                <w:szCs w:val="21"/>
              </w:rPr>
            </w:pPr>
            <w:r w:rsidRPr="00FE7985">
              <w:rPr>
                <w:rFonts w:ascii="Times New Roman" w:hAnsi="Times New Roman" w:cs="Times New Roman"/>
                <w:szCs w:val="21"/>
              </w:rPr>
              <w:t>Patients were divided into two groups based on the RCS-derived threshold of V</w:t>
            </w:r>
            <w:r w:rsidRPr="00FE7985">
              <w:rPr>
                <w:rFonts w:ascii="Times New Roman" w:hAnsi="Times New Roman" w:cs="Times New Roman"/>
                <w:szCs w:val="21"/>
                <w:vertAlign w:val="subscript"/>
              </w:rPr>
              <w:t>D</w:t>
            </w:r>
            <w:r w:rsidRPr="00FE7985">
              <w:rPr>
                <w:rFonts w:ascii="Times New Roman" w:hAnsi="Times New Roman" w:cs="Times New Roman"/>
                <w:szCs w:val="21"/>
              </w:rPr>
              <w:t>/V</w:t>
            </w:r>
            <w:r w:rsidRPr="00FE7985">
              <w:rPr>
                <w:rFonts w:ascii="Times New Roman" w:hAnsi="Times New Roman" w:cs="Times New Roman"/>
                <w:szCs w:val="21"/>
                <w:vertAlign w:val="subscript"/>
              </w:rPr>
              <w:t>T</w:t>
            </w:r>
            <w:r w:rsidRPr="00FE7985">
              <w:rPr>
                <w:rFonts w:ascii="Times New Roman" w:hAnsi="Times New Roman" w:cs="Times New Roman"/>
                <w:szCs w:val="21"/>
              </w:rPr>
              <w:t xml:space="preserve"> (0.222): the "Low V</w:t>
            </w:r>
            <w:r w:rsidRPr="00FE7985">
              <w:rPr>
                <w:rFonts w:ascii="Times New Roman" w:hAnsi="Times New Roman" w:cs="Times New Roman"/>
                <w:szCs w:val="21"/>
                <w:vertAlign w:val="subscript"/>
              </w:rPr>
              <w:t>D</w:t>
            </w:r>
            <w:r w:rsidRPr="00FE7985">
              <w:rPr>
                <w:rFonts w:ascii="Times New Roman" w:hAnsi="Times New Roman" w:cs="Times New Roman"/>
                <w:szCs w:val="21"/>
              </w:rPr>
              <w:t>/V</w:t>
            </w:r>
            <w:r w:rsidRPr="00FE7985">
              <w:rPr>
                <w:rFonts w:ascii="Times New Roman" w:hAnsi="Times New Roman" w:cs="Times New Roman"/>
                <w:szCs w:val="21"/>
                <w:vertAlign w:val="subscript"/>
              </w:rPr>
              <w:t>T</w:t>
            </w:r>
            <w:r w:rsidRPr="00FE7985">
              <w:rPr>
                <w:rFonts w:ascii="Times New Roman" w:hAnsi="Times New Roman" w:cs="Times New Roman"/>
                <w:szCs w:val="21"/>
              </w:rPr>
              <w:t xml:space="preserve"> group" (V</w:t>
            </w:r>
            <w:r w:rsidRPr="00FE7985">
              <w:rPr>
                <w:rFonts w:ascii="Times New Roman" w:hAnsi="Times New Roman" w:cs="Times New Roman"/>
                <w:szCs w:val="21"/>
                <w:vertAlign w:val="subscript"/>
              </w:rPr>
              <w:t>D</w:t>
            </w:r>
            <w:r w:rsidRPr="00FE7985">
              <w:rPr>
                <w:rFonts w:ascii="Times New Roman" w:hAnsi="Times New Roman" w:cs="Times New Roman"/>
                <w:szCs w:val="21"/>
              </w:rPr>
              <w:t>/V</w:t>
            </w:r>
            <w:r w:rsidRPr="00FE7985">
              <w:rPr>
                <w:rFonts w:ascii="Times New Roman" w:hAnsi="Times New Roman" w:cs="Times New Roman"/>
                <w:szCs w:val="21"/>
                <w:vertAlign w:val="subscript"/>
              </w:rPr>
              <w:t>T</w:t>
            </w:r>
            <w:r w:rsidRPr="00FE7985">
              <w:rPr>
                <w:rFonts w:ascii="Times New Roman" w:hAnsi="Times New Roman" w:cs="Times New Roman"/>
                <w:szCs w:val="21"/>
              </w:rPr>
              <w:t>≤0.222) and the "High V</w:t>
            </w:r>
            <w:r w:rsidRPr="00FE7985">
              <w:rPr>
                <w:rFonts w:ascii="Times New Roman" w:hAnsi="Times New Roman" w:cs="Times New Roman"/>
                <w:szCs w:val="21"/>
                <w:vertAlign w:val="subscript"/>
              </w:rPr>
              <w:t>D</w:t>
            </w:r>
            <w:r w:rsidRPr="00FE7985">
              <w:rPr>
                <w:rFonts w:ascii="Times New Roman" w:hAnsi="Times New Roman" w:cs="Times New Roman"/>
                <w:szCs w:val="21"/>
              </w:rPr>
              <w:t>/V</w:t>
            </w:r>
            <w:r w:rsidRPr="00FE7985">
              <w:rPr>
                <w:rFonts w:ascii="Times New Roman" w:hAnsi="Times New Roman" w:cs="Times New Roman"/>
                <w:szCs w:val="21"/>
                <w:vertAlign w:val="subscript"/>
              </w:rPr>
              <w:t>T</w:t>
            </w:r>
            <w:r w:rsidRPr="00FE7985">
              <w:rPr>
                <w:rFonts w:ascii="Times New Roman" w:hAnsi="Times New Roman" w:cs="Times New Roman"/>
                <w:szCs w:val="21"/>
              </w:rPr>
              <w:t xml:space="preserve"> group" (V</w:t>
            </w:r>
            <w:r w:rsidRPr="00FE7985">
              <w:rPr>
                <w:rFonts w:ascii="Times New Roman" w:hAnsi="Times New Roman" w:cs="Times New Roman"/>
                <w:szCs w:val="21"/>
                <w:vertAlign w:val="subscript"/>
              </w:rPr>
              <w:t>D</w:t>
            </w:r>
            <w:r w:rsidRPr="00FE7985">
              <w:rPr>
                <w:rFonts w:ascii="Times New Roman" w:hAnsi="Times New Roman" w:cs="Times New Roman"/>
                <w:szCs w:val="21"/>
              </w:rPr>
              <w:t>/V</w:t>
            </w:r>
            <w:r w:rsidRPr="00FE7985">
              <w:rPr>
                <w:rFonts w:ascii="Times New Roman" w:hAnsi="Times New Roman" w:cs="Times New Roman"/>
                <w:szCs w:val="21"/>
                <w:vertAlign w:val="subscript"/>
              </w:rPr>
              <w:t>T</w:t>
            </w:r>
            <w:r w:rsidRPr="00FE7985">
              <w:rPr>
                <w:rFonts w:ascii="Times New Roman" w:hAnsi="Times New Roman" w:cs="Times New Roman"/>
                <w:szCs w:val="21"/>
              </w:rPr>
              <w:t>&gt;0.222). Data presented as median (IQR) for continuous variables and n (%) for categorical variables. M: Median, Q₁: 1st Quartile, Q₃: 3st Quartile; MAP, mean artery pressure; RR, respiratory rate; WBC, white blood cell; ALT, alanine aminotransferase; AST, aspartate aminotransferase; CKD, chronic kidney disease; AKI, acute kidney injury; COPD,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chronic obstructive pulmonary disease; V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D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/V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T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,</w:t>
            </w:r>
            <w:r w:rsidRPr="00FE798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E7985">
              <w:rPr>
                <w:rFonts w:ascii="Times New Roman" w:eastAsia="宋体" w:hAnsi="Times New Roman" w:cs="Times New Roman"/>
                <w:color w:val="000000"/>
                <w:szCs w:val="21"/>
              </w:rPr>
              <w:t>dead space fraction.</w:t>
            </w:r>
          </w:p>
        </w:tc>
      </w:tr>
    </w:tbl>
    <w:p w14:paraId="7F82EF75" w14:textId="77777777" w:rsidR="002876C0" w:rsidRPr="001B0491" w:rsidRDefault="002876C0">
      <w:pPr>
        <w:rPr>
          <w:rFonts w:ascii="Times New Roman" w:hAnsi="Times New Roman" w:cs="Times New Roman"/>
          <w:szCs w:val="21"/>
        </w:rPr>
      </w:pPr>
    </w:p>
    <w:sectPr w:rsidR="002876C0" w:rsidRPr="001B0491" w:rsidSect="00FE79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33DD" w14:textId="77777777" w:rsidR="00264268" w:rsidRDefault="00264268" w:rsidP="00FE7985">
      <w:pPr>
        <w:rPr>
          <w:rFonts w:hint="eastAsia"/>
        </w:rPr>
      </w:pPr>
      <w:r>
        <w:separator/>
      </w:r>
    </w:p>
  </w:endnote>
  <w:endnote w:type="continuationSeparator" w:id="0">
    <w:p w14:paraId="27E7C665" w14:textId="77777777" w:rsidR="00264268" w:rsidRDefault="00264268" w:rsidP="00FE79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56ED" w14:textId="77777777" w:rsidR="00264268" w:rsidRDefault="00264268" w:rsidP="00FE7985">
      <w:pPr>
        <w:rPr>
          <w:rFonts w:hint="eastAsia"/>
        </w:rPr>
      </w:pPr>
      <w:r>
        <w:separator/>
      </w:r>
    </w:p>
  </w:footnote>
  <w:footnote w:type="continuationSeparator" w:id="0">
    <w:p w14:paraId="63404FD7" w14:textId="77777777" w:rsidR="00264268" w:rsidRDefault="00264268" w:rsidP="00FE798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10E5"/>
    <w:multiLevelType w:val="multilevel"/>
    <w:tmpl w:val="A4CC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8548D"/>
    <w:multiLevelType w:val="hybridMultilevel"/>
    <w:tmpl w:val="B87A9AA6"/>
    <w:lvl w:ilvl="0" w:tplc="B412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CA52305"/>
    <w:multiLevelType w:val="hybridMultilevel"/>
    <w:tmpl w:val="1974D038"/>
    <w:lvl w:ilvl="0" w:tplc="53205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19615361">
    <w:abstractNumId w:val="0"/>
  </w:num>
  <w:num w:numId="2" w16cid:durableId="2121561715">
    <w:abstractNumId w:val="1"/>
  </w:num>
  <w:num w:numId="3" w16cid:durableId="59141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50"/>
    <w:rsid w:val="000271AF"/>
    <w:rsid w:val="001B0491"/>
    <w:rsid w:val="00264268"/>
    <w:rsid w:val="00281650"/>
    <w:rsid w:val="002876C0"/>
    <w:rsid w:val="003D7856"/>
    <w:rsid w:val="00482D0D"/>
    <w:rsid w:val="00550FD7"/>
    <w:rsid w:val="005E4AAF"/>
    <w:rsid w:val="006F3827"/>
    <w:rsid w:val="00865E86"/>
    <w:rsid w:val="008D6DA6"/>
    <w:rsid w:val="009471C0"/>
    <w:rsid w:val="00A60B60"/>
    <w:rsid w:val="00AA3DA7"/>
    <w:rsid w:val="00B473FA"/>
    <w:rsid w:val="00B82956"/>
    <w:rsid w:val="00CD4883"/>
    <w:rsid w:val="00D832BD"/>
    <w:rsid w:val="00DE04B0"/>
    <w:rsid w:val="00FA7092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5FEB5E"/>
  <w15:chartTrackingRefBased/>
  <w15:docId w15:val="{01CC6385-F424-4A94-94D9-3832068E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281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6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6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65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65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65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65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6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281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6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65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16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6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6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6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6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6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6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65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E79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E798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E7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E7985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FE7985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E7985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FE7985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E7985"/>
    <w:rPr>
      <w:rFonts w:ascii="等线" w:eastAsia="等线" w:hAnsi="等线"/>
      <w:noProof/>
      <w:sz w:val="20"/>
    </w:rPr>
  </w:style>
  <w:style w:type="character" w:styleId="af2">
    <w:name w:val="Hyperlink"/>
    <w:basedOn w:val="a0"/>
    <w:uiPriority w:val="99"/>
    <w:unhideWhenUsed/>
    <w:rsid w:val="00FE7985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E7985"/>
    <w:rPr>
      <w:color w:val="605E5C"/>
      <w:shd w:val="clear" w:color="auto" w:fill="E1DFDD"/>
    </w:rPr>
  </w:style>
  <w:style w:type="paragraph" w:styleId="af4">
    <w:name w:val="Normal (Web)"/>
    <w:basedOn w:val="a"/>
    <w:qFormat/>
    <w:rsid w:val="00FE7985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Default">
    <w:name w:val="Default"/>
    <w:rsid w:val="00FE7985"/>
    <w:pPr>
      <w:widowControl w:val="0"/>
      <w:autoSpaceDE w:val="0"/>
      <w:autoSpaceDN w:val="0"/>
      <w:adjustRightInd w:val="0"/>
    </w:pPr>
    <w:rPr>
      <w:rFonts w:ascii="Gill Sans" w:eastAsia="Gill Sans" w:cs="Gill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13</Pages>
  <Words>2877</Words>
  <Characters>14822</Characters>
  <Application>Microsoft Office Word</Application>
  <DocSecurity>0</DocSecurity>
  <Lines>1646</Lines>
  <Paragraphs>1474</Paragraphs>
  <ScaleCrop>false</ScaleCrop>
  <Company/>
  <LinksUpToDate>false</LinksUpToDate>
  <CharactersWithSpaces>16225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 W</dc:creator>
  <cp:keywords/>
  <dc:description/>
  <cp:lastModifiedBy>FF W</cp:lastModifiedBy>
  <cp:revision>7</cp:revision>
  <dcterms:created xsi:type="dcterms:W3CDTF">2025-09-21T13:57:00Z</dcterms:created>
  <dcterms:modified xsi:type="dcterms:W3CDTF">2025-10-28T14:54:00Z</dcterms:modified>
</cp:coreProperties>
</file>